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904" w:rsidRPr="005A4F8F" w:rsidRDefault="00381BD2">
      <w:pPr>
        <w:pStyle w:val="Heading2"/>
        <w:spacing w:before="86"/>
        <w:ind w:left="6013" w:firstLine="0"/>
        <w:jc w:val="left"/>
      </w:pPr>
      <w:r w:rsidRPr="005A4F8F">
        <w:t>Pirkimo</w:t>
      </w:r>
      <w:r w:rsidRPr="005A4F8F">
        <w:rPr>
          <w:spacing w:val="-7"/>
        </w:rPr>
        <w:t xml:space="preserve"> </w:t>
      </w:r>
      <w:r w:rsidRPr="005A4F8F">
        <w:t>sąlygų</w:t>
      </w:r>
      <w:r w:rsidRPr="005A4F8F">
        <w:rPr>
          <w:spacing w:val="-4"/>
        </w:rPr>
        <w:t xml:space="preserve"> </w:t>
      </w:r>
      <w:r w:rsidR="00BA23DC" w:rsidRPr="005A4F8F">
        <w:t>6</w:t>
      </w:r>
      <w:r w:rsidRPr="005A4F8F">
        <w:rPr>
          <w:spacing w:val="-3"/>
        </w:rPr>
        <w:t xml:space="preserve"> </w:t>
      </w:r>
      <w:r w:rsidRPr="005A4F8F">
        <w:t>priedas</w:t>
      </w:r>
      <w:r w:rsidRPr="005A4F8F">
        <w:rPr>
          <w:spacing w:val="-6"/>
        </w:rPr>
        <w:t xml:space="preserve"> </w:t>
      </w:r>
      <w:r w:rsidRPr="005A4F8F">
        <w:t>“Pasiūlymo</w:t>
      </w:r>
      <w:r w:rsidRPr="005A4F8F">
        <w:rPr>
          <w:spacing w:val="-6"/>
        </w:rPr>
        <w:t xml:space="preserve"> </w:t>
      </w:r>
      <w:r w:rsidRPr="005A4F8F">
        <w:rPr>
          <w:spacing w:val="-2"/>
        </w:rPr>
        <w:t>forma”</w:t>
      </w:r>
    </w:p>
    <w:p w:rsidR="00D25904" w:rsidRPr="005A4F8F" w:rsidRDefault="00D25904">
      <w:pPr>
        <w:pStyle w:val="BodyText"/>
        <w:rPr>
          <w:b/>
          <w:sz w:val="22"/>
        </w:rPr>
      </w:pPr>
    </w:p>
    <w:p w:rsidR="00D25904" w:rsidRPr="005A4F8F" w:rsidRDefault="00D25904">
      <w:pPr>
        <w:pStyle w:val="BodyText"/>
        <w:spacing w:before="47"/>
        <w:rPr>
          <w:b/>
          <w:sz w:val="22"/>
        </w:rPr>
      </w:pPr>
    </w:p>
    <w:p w:rsidR="00D25904" w:rsidRPr="005A4F8F" w:rsidRDefault="00381BD2">
      <w:pPr>
        <w:spacing w:before="1"/>
        <w:ind w:left="63" w:right="6"/>
        <w:jc w:val="center"/>
      </w:pPr>
      <w:r w:rsidRPr="005A4F8F">
        <w:t>Herbas</w:t>
      </w:r>
      <w:r w:rsidRPr="005A4F8F">
        <w:rPr>
          <w:spacing w:val="-5"/>
        </w:rPr>
        <w:t xml:space="preserve"> </w:t>
      </w:r>
      <w:r w:rsidRPr="005A4F8F">
        <w:t>arba</w:t>
      </w:r>
      <w:r w:rsidRPr="005A4F8F">
        <w:rPr>
          <w:spacing w:val="-3"/>
        </w:rPr>
        <w:t xml:space="preserve"> </w:t>
      </w:r>
      <w:r w:rsidRPr="005A4F8F">
        <w:t>prekių</w:t>
      </w:r>
      <w:r w:rsidRPr="005A4F8F">
        <w:rPr>
          <w:spacing w:val="-3"/>
        </w:rPr>
        <w:t xml:space="preserve"> </w:t>
      </w:r>
      <w:r w:rsidRPr="005A4F8F">
        <w:rPr>
          <w:spacing w:val="-2"/>
        </w:rPr>
        <w:t>ženklas</w:t>
      </w:r>
    </w:p>
    <w:p w:rsidR="00D25904" w:rsidRPr="005A4F8F" w:rsidRDefault="00381BD2">
      <w:pPr>
        <w:pStyle w:val="Heading3"/>
        <w:spacing w:before="52"/>
      </w:pPr>
      <w:r w:rsidRPr="005A4F8F">
        <w:t>(Tiekėjo</w:t>
      </w:r>
      <w:r w:rsidRPr="005A4F8F">
        <w:rPr>
          <w:spacing w:val="-7"/>
        </w:rPr>
        <w:t xml:space="preserve"> </w:t>
      </w:r>
      <w:r w:rsidRPr="005A4F8F">
        <w:t>pavadinimas,</w:t>
      </w:r>
      <w:r w:rsidRPr="005A4F8F">
        <w:rPr>
          <w:spacing w:val="-3"/>
        </w:rPr>
        <w:t xml:space="preserve"> </w:t>
      </w:r>
      <w:r w:rsidRPr="005A4F8F">
        <w:rPr>
          <w:spacing w:val="-2"/>
        </w:rPr>
        <w:t>įrašyti)</w:t>
      </w:r>
    </w:p>
    <w:p w:rsidR="00D25904" w:rsidRPr="005A4F8F" w:rsidRDefault="00D25904">
      <w:pPr>
        <w:pStyle w:val="BodyText"/>
        <w:spacing w:before="23"/>
        <w:rPr>
          <w:b/>
          <w:i/>
          <w:sz w:val="22"/>
        </w:rPr>
      </w:pPr>
    </w:p>
    <w:p w:rsidR="00D25904" w:rsidRPr="005A4F8F" w:rsidRDefault="00381BD2">
      <w:pPr>
        <w:ind w:left="526" w:right="23" w:firstLine="393"/>
        <w:rPr>
          <w:i/>
          <w:sz w:val="20"/>
        </w:rPr>
      </w:pPr>
      <w:r w:rsidRPr="005A4F8F">
        <w:rPr>
          <w:i/>
          <w:sz w:val="20"/>
        </w:rPr>
        <w:t>(Juridinio</w:t>
      </w:r>
      <w:r w:rsidRPr="005A4F8F">
        <w:rPr>
          <w:i/>
          <w:spacing w:val="-3"/>
          <w:sz w:val="20"/>
        </w:rPr>
        <w:t xml:space="preserve"> </w:t>
      </w:r>
      <w:r w:rsidRPr="005A4F8F">
        <w:rPr>
          <w:i/>
          <w:sz w:val="20"/>
        </w:rPr>
        <w:t>asmens</w:t>
      </w:r>
      <w:r w:rsidRPr="005A4F8F">
        <w:rPr>
          <w:i/>
          <w:spacing w:val="-5"/>
          <w:sz w:val="20"/>
        </w:rPr>
        <w:t xml:space="preserve"> </w:t>
      </w:r>
      <w:r w:rsidRPr="005A4F8F">
        <w:rPr>
          <w:i/>
          <w:sz w:val="20"/>
        </w:rPr>
        <w:t>teisinė</w:t>
      </w:r>
      <w:r w:rsidRPr="005A4F8F">
        <w:rPr>
          <w:i/>
          <w:spacing w:val="-4"/>
          <w:sz w:val="20"/>
        </w:rPr>
        <w:t xml:space="preserve"> </w:t>
      </w:r>
      <w:r w:rsidRPr="005A4F8F">
        <w:rPr>
          <w:i/>
          <w:sz w:val="20"/>
        </w:rPr>
        <w:t>forma,</w:t>
      </w:r>
      <w:r w:rsidRPr="005A4F8F">
        <w:rPr>
          <w:i/>
          <w:spacing w:val="-4"/>
          <w:sz w:val="20"/>
        </w:rPr>
        <w:t xml:space="preserve"> </w:t>
      </w:r>
      <w:r w:rsidRPr="005A4F8F">
        <w:rPr>
          <w:i/>
          <w:sz w:val="20"/>
        </w:rPr>
        <w:t>buveinė,</w:t>
      </w:r>
      <w:r w:rsidRPr="005A4F8F">
        <w:rPr>
          <w:i/>
          <w:spacing w:val="-3"/>
          <w:sz w:val="20"/>
        </w:rPr>
        <w:t xml:space="preserve"> </w:t>
      </w:r>
      <w:r w:rsidRPr="005A4F8F">
        <w:rPr>
          <w:i/>
          <w:sz w:val="20"/>
        </w:rPr>
        <w:t>kontaktinė</w:t>
      </w:r>
      <w:r w:rsidRPr="005A4F8F">
        <w:rPr>
          <w:i/>
          <w:spacing w:val="-4"/>
          <w:sz w:val="20"/>
        </w:rPr>
        <w:t xml:space="preserve"> </w:t>
      </w:r>
      <w:r w:rsidRPr="005A4F8F">
        <w:rPr>
          <w:i/>
          <w:sz w:val="20"/>
        </w:rPr>
        <w:t>informacija,</w:t>
      </w:r>
      <w:r w:rsidRPr="005A4F8F">
        <w:rPr>
          <w:i/>
          <w:spacing w:val="-4"/>
          <w:sz w:val="20"/>
        </w:rPr>
        <w:t xml:space="preserve"> </w:t>
      </w:r>
      <w:r w:rsidRPr="005A4F8F">
        <w:rPr>
          <w:i/>
          <w:sz w:val="20"/>
        </w:rPr>
        <w:t>registro,</w:t>
      </w:r>
      <w:r w:rsidRPr="005A4F8F">
        <w:rPr>
          <w:i/>
          <w:spacing w:val="-4"/>
          <w:sz w:val="20"/>
        </w:rPr>
        <w:t xml:space="preserve"> </w:t>
      </w:r>
      <w:r w:rsidRPr="005A4F8F">
        <w:rPr>
          <w:i/>
          <w:sz w:val="20"/>
        </w:rPr>
        <w:t>kuriame</w:t>
      </w:r>
      <w:r w:rsidRPr="005A4F8F">
        <w:rPr>
          <w:i/>
          <w:spacing w:val="-4"/>
          <w:sz w:val="20"/>
        </w:rPr>
        <w:t xml:space="preserve"> </w:t>
      </w:r>
      <w:r w:rsidRPr="005A4F8F">
        <w:rPr>
          <w:i/>
          <w:sz w:val="20"/>
        </w:rPr>
        <w:t>kaupiami</w:t>
      </w:r>
      <w:r w:rsidRPr="005A4F8F">
        <w:rPr>
          <w:i/>
          <w:spacing w:val="-4"/>
          <w:sz w:val="20"/>
        </w:rPr>
        <w:t xml:space="preserve"> </w:t>
      </w:r>
      <w:r w:rsidRPr="005A4F8F">
        <w:rPr>
          <w:i/>
          <w:sz w:val="20"/>
        </w:rPr>
        <w:t>ir</w:t>
      </w:r>
      <w:r w:rsidRPr="005A4F8F">
        <w:rPr>
          <w:i/>
          <w:spacing w:val="-5"/>
          <w:sz w:val="20"/>
        </w:rPr>
        <w:t xml:space="preserve"> </w:t>
      </w:r>
      <w:r w:rsidRPr="005A4F8F">
        <w:rPr>
          <w:i/>
          <w:sz w:val="20"/>
        </w:rPr>
        <w:t>saugomi</w:t>
      </w:r>
      <w:r w:rsidRPr="005A4F8F">
        <w:rPr>
          <w:i/>
          <w:spacing w:val="-4"/>
          <w:sz w:val="20"/>
        </w:rPr>
        <w:t xml:space="preserve"> </w:t>
      </w:r>
      <w:r w:rsidRPr="005A4F8F">
        <w:rPr>
          <w:i/>
          <w:sz w:val="20"/>
        </w:rPr>
        <w:t>duomenys apie tiekėją, pavadinimas, juridinio asmens kodas, pridėtinės vertės mokesčio mokėtojo kodas, jei juridinis asmuo yra</w:t>
      </w:r>
    </w:p>
    <w:p w:rsidR="00D25904" w:rsidRPr="005A4F8F" w:rsidRDefault="00381BD2">
      <w:pPr>
        <w:spacing w:before="1"/>
        <w:ind w:left="3130"/>
        <w:rPr>
          <w:i/>
          <w:sz w:val="20"/>
        </w:rPr>
      </w:pPr>
      <w:r w:rsidRPr="005A4F8F">
        <w:rPr>
          <w:i/>
          <w:sz w:val="20"/>
        </w:rPr>
        <w:t>pridėtinės</w:t>
      </w:r>
      <w:r w:rsidRPr="005A4F8F">
        <w:rPr>
          <w:i/>
          <w:spacing w:val="-8"/>
          <w:sz w:val="20"/>
        </w:rPr>
        <w:t xml:space="preserve"> </w:t>
      </w:r>
      <w:r w:rsidRPr="005A4F8F">
        <w:rPr>
          <w:i/>
          <w:sz w:val="20"/>
        </w:rPr>
        <w:t>vertės</w:t>
      </w:r>
      <w:r w:rsidRPr="005A4F8F">
        <w:rPr>
          <w:i/>
          <w:spacing w:val="-7"/>
          <w:sz w:val="20"/>
        </w:rPr>
        <w:t xml:space="preserve"> </w:t>
      </w:r>
      <w:r w:rsidRPr="005A4F8F">
        <w:rPr>
          <w:i/>
          <w:sz w:val="20"/>
        </w:rPr>
        <w:t>mokesčio</w:t>
      </w:r>
      <w:r w:rsidRPr="005A4F8F">
        <w:rPr>
          <w:i/>
          <w:spacing w:val="-5"/>
          <w:sz w:val="20"/>
        </w:rPr>
        <w:t xml:space="preserve"> </w:t>
      </w:r>
      <w:r w:rsidRPr="005A4F8F">
        <w:rPr>
          <w:i/>
          <w:sz w:val="20"/>
        </w:rPr>
        <w:t>mokėtojas</w:t>
      </w:r>
      <w:r w:rsidRPr="005A4F8F">
        <w:rPr>
          <w:b/>
          <w:i/>
          <w:sz w:val="20"/>
        </w:rPr>
        <w:t>,</w:t>
      </w:r>
      <w:r w:rsidRPr="005A4F8F">
        <w:rPr>
          <w:b/>
          <w:i/>
          <w:spacing w:val="-5"/>
          <w:sz w:val="20"/>
        </w:rPr>
        <w:t xml:space="preserve"> </w:t>
      </w:r>
      <w:r w:rsidRPr="005A4F8F">
        <w:rPr>
          <w:b/>
          <w:i/>
          <w:sz w:val="20"/>
        </w:rPr>
        <w:t>pildo</w:t>
      </w:r>
      <w:r w:rsidRPr="005A4F8F">
        <w:rPr>
          <w:b/>
          <w:i/>
          <w:spacing w:val="-5"/>
          <w:sz w:val="20"/>
        </w:rPr>
        <w:t xml:space="preserve"> </w:t>
      </w:r>
      <w:r w:rsidRPr="005A4F8F">
        <w:rPr>
          <w:b/>
          <w:i/>
          <w:spacing w:val="-2"/>
          <w:sz w:val="20"/>
        </w:rPr>
        <w:t>tiekėjas</w:t>
      </w:r>
      <w:r w:rsidRPr="005A4F8F">
        <w:rPr>
          <w:i/>
          <w:spacing w:val="-2"/>
          <w:sz w:val="20"/>
        </w:rPr>
        <w:t>)</w:t>
      </w:r>
    </w:p>
    <w:p w:rsidR="00D25904" w:rsidRPr="005A4F8F" w:rsidRDefault="00D25904">
      <w:pPr>
        <w:pStyle w:val="BodyText"/>
        <w:spacing w:before="121"/>
        <w:rPr>
          <w:i/>
        </w:rPr>
      </w:pPr>
    </w:p>
    <w:p w:rsidR="00D25904" w:rsidRPr="005A4F8F" w:rsidRDefault="00381BD2">
      <w:pPr>
        <w:spacing w:before="1"/>
        <w:ind w:left="262"/>
      </w:pPr>
      <w:r w:rsidRPr="005A4F8F">
        <w:t>Policijos</w:t>
      </w:r>
      <w:r w:rsidRPr="005A4F8F">
        <w:rPr>
          <w:spacing w:val="-4"/>
        </w:rPr>
        <w:t xml:space="preserve"> </w:t>
      </w:r>
      <w:r w:rsidRPr="005A4F8F">
        <w:rPr>
          <w:spacing w:val="-2"/>
        </w:rPr>
        <w:t>departamentui</w:t>
      </w:r>
    </w:p>
    <w:p w:rsidR="00D25904" w:rsidRPr="005A4F8F" w:rsidRDefault="00381BD2">
      <w:pPr>
        <w:spacing w:before="47"/>
        <w:ind w:left="262"/>
      </w:pPr>
      <w:r w:rsidRPr="005A4F8F">
        <w:t>prie</w:t>
      </w:r>
      <w:r w:rsidRPr="005A4F8F">
        <w:rPr>
          <w:spacing w:val="-7"/>
        </w:rPr>
        <w:t xml:space="preserve"> </w:t>
      </w:r>
      <w:r w:rsidRPr="005A4F8F">
        <w:t>Lietuvos</w:t>
      </w:r>
      <w:r w:rsidRPr="005A4F8F">
        <w:rPr>
          <w:spacing w:val="-5"/>
        </w:rPr>
        <w:t xml:space="preserve"> </w:t>
      </w:r>
      <w:r w:rsidRPr="005A4F8F">
        <w:t>Respublikos</w:t>
      </w:r>
      <w:r w:rsidRPr="005A4F8F">
        <w:rPr>
          <w:spacing w:val="-6"/>
        </w:rPr>
        <w:t xml:space="preserve"> </w:t>
      </w:r>
      <w:r w:rsidRPr="005A4F8F">
        <w:t>vidaus</w:t>
      </w:r>
      <w:r w:rsidRPr="005A4F8F">
        <w:rPr>
          <w:spacing w:val="-5"/>
        </w:rPr>
        <w:t xml:space="preserve"> </w:t>
      </w:r>
      <w:r w:rsidRPr="005A4F8F">
        <w:t>reikalų</w:t>
      </w:r>
      <w:r w:rsidRPr="005A4F8F">
        <w:rPr>
          <w:spacing w:val="-4"/>
        </w:rPr>
        <w:t xml:space="preserve"> </w:t>
      </w:r>
      <w:r w:rsidRPr="005A4F8F">
        <w:rPr>
          <w:spacing w:val="-2"/>
        </w:rPr>
        <w:t>ministerijos</w:t>
      </w:r>
    </w:p>
    <w:p w:rsidR="00D25904" w:rsidRPr="005A4F8F" w:rsidRDefault="00D25904">
      <w:pPr>
        <w:pStyle w:val="BodyText"/>
        <w:spacing w:before="103"/>
        <w:rPr>
          <w:sz w:val="22"/>
        </w:rPr>
      </w:pPr>
    </w:p>
    <w:p w:rsidR="00D25904" w:rsidRPr="005A4F8F" w:rsidRDefault="00381BD2">
      <w:pPr>
        <w:pStyle w:val="Heading1"/>
        <w:ind w:right="6"/>
      </w:pPr>
      <w:r w:rsidRPr="005A4F8F">
        <w:rPr>
          <w:spacing w:val="-2"/>
        </w:rPr>
        <w:t>PASIŪLYMAS</w:t>
      </w:r>
    </w:p>
    <w:p w:rsidR="00D25904" w:rsidRPr="005A4F8F" w:rsidRDefault="00381BD2" w:rsidP="00BA23DC">
      <w:pPr>
        <w:spacing w:before="50"/>
        <w:ind w:left="63" w:right="7"/>
        <w:jc w:val="center"/>
        <w:rPr>
          <w:b/>
        </w:rPr>
      </w:pPr>
      <w:r w:rsidRPr="005A4F8F">
        <w:rPr>
          <w:b/>
        </w:rPr>
        <w:t>DĖL</w:t>
      </w:r>
      <w:r w:rsidRPr="005A4F8F">
        <w:rPr>
          <w:b/>
          <w:spacing w:val="-4"/>
        </w:rPr>
        <w:t xml:space="preserve"> </w:t>
      </w:r>
      <w:r w:rsidR="00BA23DC" w:rsidRPr="005A4F8F">
        <w:rPr>
          <w:rFonts w:eastAsia="LiberationSerif-Bold"/>
          <w:b/>
          <w:bCs/>
        </w:rPr>
        <w:t>ĮVAIRŪS POLICIJOS VEIKLAI BEI REPREZETACIJAI REIKALINGI ĮRANKIAI, ĮRANGA, PRIEMONĖS, APRANGA</w:t>
      </w:r>
      <w:r w:rsidR="00BA23DC" w:rsidRPr="005A4F8F">
        <w:rPr>
          <w:b/>
        </w:rPr>
        <w:t>( ASORTIMENTO PREKĖS)</w:t>
      </w:r>
    </w:p>
    <w:p w:rsidR="00D25904" w:rsidRPr="005A4F8F" w:rsidRDefault="00381BD2">
      <w:pPr>
        <w:pStyle w:val="BodyText"/>
        <w:spacing w:before="113"/>
        <w:rPr>
          <w:b/>
        </w:rPr>
      </w:pPr>
      <w:r w:rsidRPr="005A4F8F">
        <w:rPr>
          <w:b/>
          <w:noProof/>
          <w:lang w:val="en-GB" w:eastAsia="en-GB"/>
        </w:rPr>
        <mc:AlternateContent>
          <mc:Choice Requires="wps">
            <w:drawing>
              <wp:anchor distT="0" distB="0" distL="0" distR="0" simplePos="0" relativeHeight="487587840" behindDoc="1" locked="0" layoutInCell="1" allowOverlap="1">
                <wp:simplePos x="0" y="0"/>
                <wp:positionH relativeFrom="page">
                  <wp:posOffset>3827398</wp:posOffset>
                </wp:positionH>
                <wp:positionV relativeFrom="paragraph">
                  <wp:posOffset>233474</wp:posOffset>
                </wp:positionV>
                <wp:extent cx="84010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1270"/>
                        </a:xfrm>
                        <a:custGeom>
                          <a:avLst/>
                          <a:gdLst/>
                          <a:ahLst/>
                          <a:cxnLst/>
                          <a:rect l="l" t="t" r="r" b="b"/>
                          <a:pathLst>
                            <a:path w="840105">
                              <a:moveTo>
                                <a:pt x="0" y="0"/>
                              </a:moveTo>
                              <a:lnTo>
                                <a:pt x="83970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108AD" id="Graphic 2" o:spid="_x0000_s1026" style="position:absolute;margin-left:301.35pt;margin-top:18.4pt;width:66.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840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" path="m,l839705,e" filled="f" strokeweight=".15808mm">
                <v:path arrowok="t"/>
                <w10:wrap type="topAndBottom" anchorx="page"/>
              </v:shape>
            </w:pict>
          </mc:Fallback>
        </mc:AlternateContent>
      </w:r>
    </w:p>
    <w:p w:rsidR="00D25904" w:rsidRPr="005A4F8F" w:rsidRDefault="00381BD2">
      <w:pPr>
        <w:pStyle w:val="Heading3"/>
        <w:ind w:right="6"/>
      </w:pPr>
      <w:r w:rsidRPr="005A4F8F">
        <w:t>(įrašyti</w:t>
      </w:r>
      <w:r w:rsidRPr="005A4F8F">
        <w:rPr>
          <w:spacing w:val="-5"/>
        </w:rPr>
        <w:t xml:space="preserve"> </w:t>
      </w:r>
      <w:r w:rsidRPr="005A4F8F">
        <w:rPr>
          <w:spacing w:val="-2"/>
        </w:rPr>
        <w:t>data)</w:t>
      </w:r>
    </w:p>
    <w:p w:rsidR="00D25904" w:rsidRPr="005A4F8F" w:rsidRDefault="00D25904">
      <w:pPr>
        <w:pStyle w:val="BodyText"/>
        <w:rPr>
          <w:b/>
          <w:i/>
        </w:rPr>
      </w:pPr>
    </w:p>
    <w:p w:rsidR="00D25904" w:rsidRPr="005A4F8F" w:rsidRDefault="00381BD2">
      <w:pPr>
        <w:pStyle w:val="BodyText"/>
        <w:spacing w:before="13"/>
        <w:rPr>
          <w:b/>
          <w:i/>
        </w:rPr>
      </w:pPr>
      <w:r w:rsidRPr="005A4F8F">
        <w:rPr>
          <w:b/>
          <w:i/>
          <w:noProof/>
          <w:lang w:val="en-GB" w:eastAsia="en-GB"/>
        </w:rPr>
        <mc:AlternateContent>
          <mc:Choice Requires="wps">
            <w:drawing>
              <wp:anchor distT="0" distB="0" distL="0" distR="0" simplePos="0" relativeHeight="487588352" behindDoc="1" locked="0" layoutInCell="1" allowOverlap="1">
                <wp:simplePos x="0" y="0"/>
                <wp:positionH relativeFrom="page">
                  <wp:posOffset>3548507</wp:posOffset>
                </wp:positionH>
                <wp:positionV relativeFrom="paragraph">
                  <wp:posOffset>170154</wp:posOffset>
                </wp:positionV>
                <wp:extent cx="139954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1270"/>
                        </a:xfrm>
                        <a:custGeom>
                          <a:avLst/>
                          <a:gdLst/>
                          <a:ahLst/>
                          <a:cxnLst/>
                          <a:rect l="l" t="t" r="r" b="b"/>
                          <a:pathLst>
                            <a:path w="1399540">
                              <a:moveTo>
                                <a:pt x="0" y="0"/>
                              </a:moveTo>
                              <a:lnTo>
                                <a:pt x="139899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29E155" id="Graphic 3" o:spid="_x0000_s1026" style="position:absolute;margin-left:279.4pt;margin-top:13.4pt;width:110.2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39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" path="m,l1398995,e" filled="f" strokeweight=".15808mm">
                <v:path arrowok="t"/>
                <w10:wrap type="topAndBottom" anchorx="page"/>
              </v:shape>
            </w:pict>
          </mc:Fallback>
        </mc:AlternateContent>
      </w:r>
    </w:p>
    <w:p w:rsidR="00D25904" w:rsidRPr="005A4F8F" w:rsidRDefault="00381BD2">
      <w:pPr>
        <w:spacing w:before="3"/>
        <w:ind w:left="63" w:right="6"/>
        <w:jc w:val="center"/>
        <w:rPr>
          <w:b/>
          <w:i/>
        </w:rPr>
      </w:pPr>
      <w:r w:rsidRPr="005A4F8F">
        <w:rPr>
          <w:b/>
          <w:i/>
        </w:rPr>
        <w:t>(įrašyti</w:t>
      </w:r>
      <w:r w:rsidRPr="005A4F8F">
        <w:rPr>
          <w:b/>
          <w:i/>
          <w:spacing w:val="-7"/>
        </w:rPr>
        <w:t xml:space="preserve"> </w:t>
      </w:r>
      <w:r w:rsidRPr="005A4F8F">
        <w:rPr>
          <w:b/>
          <w:i/>
        </w:rPr>
        <w:t>sudarymo</w:t>
      </w:r>
      <w:r w:rsidRPr="005A4F8F">
        <w:rPr>
          <w:b/>
          <w:i/>
          <w:spacing w:val="-7"/>
        </w:rPr>
        <w:t xml:space="preserve"> </w:t>
      </w:r>
      <w:r w:rsidRPr="005A4F8F">
        <w:rPr>
          <w:b/>
          <w:i/>
          <w:spacing w:val="-2"/>
        </w:rPr>
        <w:t>vieta)</w:t>
      </w:r>
    </w:p>
    <w:p w:rsidR="00D25904" w:rsidRPr="005A4F8F" w:rsidRDefault="00381BD2">
      <w:pPr>
        <w:pStyle w:val="ListParagraph"/>
        <w:numPr>
          <w:ilvl w:val="0"/>
          <w:numId w:val="11"/>
        </w:numPr>
        <w:tabs>
          <w:tab w:val="left" w:pos="482"/>
        </w:tabs>
        <w:spacing w:before="249" w:after="8"/>
        <w:ind w:hanging="220"/>
        <w:jc w:val="both"/>
        <w:rPr>
          <w:b/>
        </w:rPr>
      </w:pPr>
      <w:r w:rsidRPr="005A4F8F">
        <w:t>Informacija</w:t>
      </w:r>
      <w:r w:rsidRPr="005A4F8F">
        <w:rPr>
          <w:spacing w:val="-6"/>
        </w:rPr>
        <w:t xml:space="preserve"> </w:t>
      </w:r>
      <w:r w:rsidRPr="005A4F8F">
        <w:t>apie</w:t>
      </w:r>
      <w:r w:rsidRPr="005A4F8F">
        <w:rPr>
          <w:spacing w:val="-7"/>
        </w:rPr>
        <w:t xml:space="preserve"> </w:t>
      </w:r>
      <w:r w:rsidRPr="005A4F8F">
        <w:rPr>
          <w:spacing w:val="-2"/>
        </w:rPr>
        <w:t>Tiekėją:</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3404"/>
      </w:tblGrid>
      <w:tr w:rsidR="00D25904" w:rsidRPr="005A4F8F">
        <w:trPr>
          <w:trHeight w:val="734"/>
        </w:trPr>
        <w:tc>
          <w:tcPr>
            <w:tcW w:w="6522" w:type="dxa"/>
          </w:tcPr>
          <w:p w:rsidR="00D25904" w:rsidRPr="005A4F8F" w:rsidRDefault="00381BD2">
            <w:pPr>
              <w:pStyle w:val="TableParagraph"/>
              <w:spacing w:before="4" w:line="232" w:lineRule="auto"/>
              <w:ind w:left="107" w:right="128"/>
              <w:rPr>
                <w:i/>
                <w:sz w:val="20"/>
              </w:rPr>
            </w:pPr>
            <w:r w:rsidRPr="005A4F8F">
              <w:rPr>
                <w:b/>
              </w:rPr>
              <w:t>Tiekėjo</w:t>
            </w:r>
            <w:r w:rsidRPr="005A4F8F">
              <w:rPr>
                <w:b/>
                <w:spacing w:val="-6"/>
              </w:rPr>
              <w:t xml:space="preserve"> </w:t>
            </w:r>
            <w:r w:rsidRPr="005A4F8F">
              <w:rPr>
                <w:b/>
              </w:rPr>
              <w:t>pavadinimas</w:t>
            </w:r>
            <w:r w:rsidRPr="005A4F8F">
              <w:rPr>
                <w:b/>
                <w:spacing w:val="-8"/>
              </w:rPr>
              <w:t xml:space="preserve"> </w:t>
            </w:r>
            <w:r w:rsidRPr="005A4F8F">
              <w:rPr>
                <w:i/>
                <w:sz w:val="20"/>
              </w:rPr>
              <w:t>/</w:t>
            </w:r>
            <w:r w:rsidRPr="005A4F8F">
              <w:rPr>
                <w:i/>
                <w:spacing w:val="-6"/>
                <w:sz w:val="20"/>
              </w:rPr>
              <w:t xml:space="preserve"> </w:t>
            </w:r>
            <w:r w:rsidRPr="005A4F8F">
              <w:rPr>
                <w:i/>
                <w:sz w:val="20"/>
              </w:rPr>
              <w:t>Jeigu</w:t>
            </w:r>
            <w:r w:rsidRPr="005A4F8F">
              <w:rPr>
                <w:i/>
                <w:spacing w:val="-5"/>
                <w:sz w:val="20"/>
              </w:rPr>
              <w:t xml:space="preserve"> </w:t>
            </w:r>
            <w:r w:rsidRPr="005A4F8F">
              <w:rPr>
                <w:i/>
                <w:sz w:val="20"/>
              </w:rPr>
              <w:t>dalyvauja</w:t>
            </w:r>
            <w:r w:rsidRPr="005A4F8F">
              <w:rPr>
                <w:i/>
                <w:spacing w:val="-5"/>
                <w:sz w:val="20"/>
              </w:rPr>
              <w:t xml:space="preserve"> </w:t>
            </w:r>
            <w:r w:rsidRPr="005A4F8F">
              <w:rPr>
                <w:i/>
                <w:sz w:val="20"/>
              </w:rPr>
              <w:t>Tiekėjų</w:t>
            </w:r>
            <w:r w:rsidRPr="005A4F8F">
              <w:rPr>
                <w:i/>
                <w:spacing w:val="-5"/>
                <w:sz w:val="20"/>
              </w:rPr>
              <w:t xml:space="preserve"> </w:t>
            </w:r>
            <w:r w:rsidRPr="005A4F8F">
              <w:rPr>
                <w:i/>
                <w:sz w:val="20"/>
              </w:rPr>
              <w:t>grupė,</w:t>
            </w:r>
            <w:r w:rsidRPr="005A4F8F">
              <w:rPr>
                <w:i/>
                <w:spacing w:val="-6"/>
                <w:sz w:val="20"/>
              </w:rPr>
              <w:t xml:space="preserve"> </w:t>
            </w:r>
            <w:r w:rsidRPr="005A4F8F">
              <w:rPr>
                <w:i/>
                <w:sz w:val="20"/>
              </w:rPr>
              <w:t>surašomi</w:t>
            </w:r>
            <w:r w:rsidRPr="005A4F8F">
              <w:rPr>
                <w:i/>
                <w:spacing w:val="-6"/>
                <w:sz w:val="20"/>
              </w:rPr>
              <w:t xml:space="preserve"> </w:t>
            </w:r>
            <w:r w:rsidRPr="005A4F8F">
              <w:rPr>
                <w:i/>
                <w:sz w:val="20"/>
              </w:rPr>
              <w:t>visų dalyvių pavadinimai; jeigu pasiūlymą teikia fizinis asmuo – verslo ar</w:t>
            </w:r>
          </w:p>
          <w:p w:rsidR="00D25904" w:rsidRPr="005A4F8F" w:rsidRDefault="00381BD2">
            <w:pPr>
              <w:pStyle w:val="TableParagraph"/>
              <w:spacing w:before="3" w:line="238" w:lineRule="exact"/>
              <w:ind w:left="107"/>
              <w:rPr>
                <w:i/>
              </w:rPr>
            </w:pPr>
            <w:r w:rsidRPr="005A4F8F">
              <w:rPr>
                <w:i/>
                <w:sz w:val="20"/>
              </w:rPr>
              <w:t>individualios</w:t>
            </w:r>
            <w:r w:rsidRPr="005A4F8F">
              <w:rPr>
                <w:i/>
                <w:spacing w:val="-6"/>
                <w:sz w:val="20"/>
              </w:rPr>
              <w:t xml:space="preserve"> </w:t>
            </w:r>
            <w:r w:rsidRPr="005A4F8F">
              <w:rPr>
                <w:i/>
                <w:sz w:val="20"/>
              </w:rPr>
              <w:t>veiklos</w:t>
            </w:r>
            <w:r w:rsidRPr="005A4F8F">
              <w:rPr>
                <w:i/>
                <w:spacing w:val="-5"/>
                <w:sz w:val="20"/>
              </w:rPr>
              <w:t xml:space="preserve"> </w:t>
            </w:r>
            <w:r w:rsidRPr="005A4F8F">
              <w:rPr>
                <w:i/>
                <w:sz w:val="20"/>
              </w:rPr>
              <w:t>pažymėjimo</w:t>
            </w:r>
            <w:r w:rsidRPr="005A4F8F">
              <w:rPr>
                <w:i/>
                <w:spacing w:val="-3"/>
                <w:sz w:val="20"/>
              </w:rPr>
              <w:t xml:space="preserve"> </w:t>
            </w:r>
            <w:r w:rsidRPr="005A4F8F">
              <w:rPr>
                <w:i/>
                <w:sz w:val="20"/>
              </w:rPr>
              <w:t>Nr.</w:t>
            </w:r>
            <w:r w:rsidRPr="005A4F8F">
              <w:rPr>
                <w:i/>
                <w:spacing w:val="-4"/>
                <w:sz w:val="20"/>
              </w:rPr>
              <w:t xml:space="preserve"> </w:t>
            </w:r>
            <w:r w:rsidRPr="005A4F8F">
              <w:rPr>
                <w:i/>
                <w:sz w:val="20"/>
              </w:rPr>
              <w:t>ar</w:t>
            </w:r>
            <w:r w:rsidRPr="005A4F8F">
              <w:rPr>
                <w:i/>
                <w:spacing w:val="-5"/>
                <w:sz w:val="20"/>
              </w:rPr>
              <w:t xml:space="preserve"> </w:t>
            </w:r>
            <w:r w:rsidRPr="005A4F8F">
              <w:rPr>
                <w:i/>
                <w:sz w:val="20"/>
              </w:rPr>
              <w:t>pan.</w:t>
            </w:r>
            <w:r w:rsidRPr="005A4F8F">
              <w:rPr>
                <w:i/>
                <w:spacing w:val="5"/>
                <w:sz w:val="20"/>
              </w:rPr>
              <w:t xml:space="preserve"> </w:t>
            </w:r>
            <w:r w:rsidRPr="005A4F8F">
              <w:rPr>
                <w:i/>
                <w:spacing w:val="-10"/>
              </w:rPr>
              <w:t>/</w:t>
            </w:r>
          </w:p>
        </w:tc>
        <w:tc>
          <w:tcPr>
            <w:tcW w:w="3404" w:type="dxa"/>
          </w:tcPr>
          <w:p w:rsidR="00D25904" w:rsidRPr="005A4F8F" w:rsidRDefault="00381BD2">
            <w:pPr>
              <w:pStyle w:val="TableParagraph"/>
              <w:spacing w:before="46"/>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5"/>
        </w:trPr>
        <w:tc>
          <w:tcPr>
            <w:tcW w:w="6522" w:type="dxa"/>
          </w:tcPr>
          <w:p w:rsidR="00D25904" w:rsidRPr="005A4F8F" w:rsidRDefault="00381BD2">
            <w:pPr>
              <w:pStyle w:val="TableParagraph"/>
              <w:spacing w:line="248" w:lineRule="exact"/>
              <w:ind w:left="107"/>
              <w:rPr>
                <w:i/>
                <w:sz w:val="20"/>
              </w:rPr>
            </w:pPr>
            <w:r w:rsidRPr="005A4F8F">
              <w:rPr>
                <w:b/>
              </w:rPr>
              <w:t>Tiekėjo</w:t>
            </w:r>
            <w:r w:rsidRPr="005A4F8F">
              <w:rPr>
                <w:b/>
                <w:spacing w:val="-6"/>
              </w:rPr>
              <w:t xml:space="preserve"> </w:t>
            </w:r>
            <w:r w:rsidRPr="005A4F8F">
              <w:rPr>
                <w:b/>
              </w:rPr>
              <w:t>įmonės</w:t>
            </w:r>
            <w:r w:rsidRPr="005A4F8F">
              <w:rPr>
                <w:b/>
                <w:spacing w:val="-5"/>
              </w:rPr>
              <w:t xml:space="preserve"> </w:t>
            </w:r>
            <w:r w:rsidRPr="005A4F8F">
              <w:rPr>
                <w:b/>
              </w:rPr>
              <w:t>kodas</w:t>
            </w:r>
            <w:r w:rsidRPr="005A4F8F">
              <w:rPr>
                <w:b/>
                <w:spacing w:val="-7"/>
              </w:rPr>
              <w:t xml:space="preserve"> </w:t>
            </w:r>
            <w:r w:rsidRPr="005A4F8F">
              <w:rPr>
                <w:i/>
              </w:rPr>
              <w:t>/</w:t>
            </w:r>
            <w:r w:rsidRPr="005A4F8F">
              <w:rPr>
                <w:i/>
                <w:spacing w:val="-4"/>
              </w:rPr>
              <w:t xml:space="preserve"> </w:t>
            </w:r>
            <w:r w:rsidRPr="005A4F8F">
              <w:rPr>
                <w:i/>
                <w:sz w:val="20"/>
              </w:rPr>
              <w:t>Jeigu</w:t>
            </w:r>
            <w:r w:rsidRPr="005A4F8F">
              <w:rPr>
                <w:i/>
                <w:spacing w:val="-3"/>
                <w:sz w:val="20"/>
              </w:rPr>
              <w:t xml:space="preserve"> </w:t>
            </w:r>
            <w:r w:rsidRPr="005A4F8F">
              <w:rPr>
                <w:i/>
                <w:sz w:val="20"/>
              </w:rPr>
              <w:t>dalyvauja</w:t>
            </w:r>
            <w:r w:rsidRPr="005A4F8F">
              <w:rPr>
                <w:i/>
                <w:spacing w:val="-4"/>
                <w:sz w:val="20"/>
              </w:rPr>
              <w:t xml:space="preserve"> </w:t>
            </w:r>
            <w:r w:rsidRPr="005A4F8F">
              <w:rPr>
                <w:i/>
                <w:sz w:val="20"/>
              </w:rPr>
              <w:t>Tiekėjų</w:t>
            </w:r>
            <w:r w:rsidRPr="005A4F8F">
              <w:rPr>
                <w:i/>
                <w:spacing w:val="-6"/>
                <w:sz w:val="20"/>
              </w:rPr>
              <w:t xml:space="preserve"> </w:t>
            </w:r>
            <w:r w:rsidRPr="005A4F8F">
              <w:rPr>
                <w:i/>
                <w:sz w:val="20"/>
              </w:rPr>
              <w:t>grupė,</w:t>
            </w:r>
            <w:r w:rsidRPr="005A4F8F">
              <w:rPr>
                <w:i/>
                <w:spacing w:val="-3"/>
                <w:sz w:val="20"/>
              </w:rPr>
              <w:t xml:space="preserve"> </w:t>
            </w:r>
            <w:r w:rsidRPr="005A4F8F">
              <w:rPr>
                <w:i/>
                <w:sz w:val="20"/>
              </w:rPr>
              <w:t>surašomi</w:t>
            </w:r>
            <w:r w:rsidRPr="005A4F8F">
              <w:rPr>
                <w:i/>
                <w:spacing w:val="-5"/>
                <w:sz w:val="20"/>
              </w:rPr>
              <w:t xml:space="preserve"> </w:t>
            </w:r>
            <w:r w:rsidRPr="005A4F8F">
              <w:rPr>
                <w:i/>
                <w:spacing w:val="-4"/>
                <w:sz w:val="20"/>
              </w:rPr>
              <w:t>visų</w:t>
            </w:r>
          </w:p>
          <w:p w:rsidR="00D25904" w:rsidRPr="005A4F8F" w:rsidRDefault="00381BD2">
            <w:pPr>
              <w:pStyle w:val="TableParagraph"/>
              <w:spacing w:line="238" w:lineRule="exact"/>
              <w:ind w:left="107"/>
              <w:rPr>
                <w:i/>
              </w:rPr>
            </w:pPr>
            <w:r w:rsidRPr="005A4F8F">
              <w:rPr>
                <w:i/>
                <w:sz w:val="20"/>
              </w:rPr>
              <w:t>dalyvių</w:t>
            </w:r>
            <w:r w:rsidRPr="005A4F8F">
              <w:rPr>
                <w:i/>
                <w:spacing w:val="-3"/>
                <w:sz w:val="20"/>
              </w:rPr>
              <w:t xml:space="preserve"> </w:t>
            </w:r>
            <w:r w:rsidRPr="005A4F8F">
              <w:rPr>
                <w:i/>
                <w:sz w:val="20"/>
              </w:rPr>
              <w:t>įmonių</w:t>
            </w:r>
            <w:r w:rsidRPr="005A4F8F">
              <w:rPr>
                <w:i/>
                <w:spacing w:val="-6"/>
                <w:sz w:val="20"/>
              </w:rPr>
              <w:t xml:space="preserve"> </w:t>
            </w:r>
            <w:r w:rsidRPr="005A4F8F">
              <w:rPr>
                <w:i/>
                <w:sz w:val="20"/>
              </w:rPr>
              <w:t>kodai</w:t>
            </w:r>
            <w:r w:rsidRPr="005A4F8F">
              <w:rPr>
                <w:i/>
                <w:spacing w:val="2"/>
                <w:sz w:val="20"/>
              </w:rPr>
              <w:t xml:space="preserve"> </w:t>
            </w:r>
            <w:r w:rsidRPr="005A4F8F">
              <w:rPr>
                <w:i/>
                <w:spacing w:val="-10"/>
              </w:rPr>
              <w:t>/</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5"/>
        </w:trPr>
        <w:tc>
          <w:tcPr>
            <w:tcW w:w="6522" w:type="dxa"/>
          </w:tcPr>
          <w:p w:rsidR="00D25904" w:rsidRPr="005A4F8F" w:rsidRDefault="00381BD2">
            <w:pPr>
              <w:pStyle w:val="TableParagraph"/>
              <w:spacing w:line="248" w:lineRule="exact"/>
              <w:ind w:left="107"/>
              <w:rPr>
                <w:i/>
                <w:sz w:val="20"/>
              </w:rPr>
            </w:pPr>
            <w:r w:rsidRPr="005A4F8F">
              <w:rPr>
                <w:b/>
              </w:rPr>
              <w:t>Tiekėjo</w:t>
            </w:r>
            <w:r w:rsidRPr="005A4F8F">
              <w:rPr>
                <w:b/>
                <w:spacing w:val="-6"/>
              </w:rPr>
              <w:t xml:space="preserve"> </w:t>
            </w:r>
            <w:r w:rsidRPr="005A4F8F">
              <w:rPr>
                <w:b/>
              </w:rPr>
              <w:t>adresas</w:t>
            </w:r>
            <w:r w:rsidRPr="005A4F8F">
              <w:rPr>
                <w:b/>
                <w:spacing w:val="-6"/>
              </w:rPr>
              <w:t xml:space="preserve"> </w:t>
            </w:r>
            <w:r w:rsidRPr="005A4F8F">
              <w:rPr>
                <w:i/>
              </w:rPr>
              <w:t>/</w:t>
            </w:r>
            <w:r w:rsidRPr="005A4F8F">
              <w:rPr>
                <w:i/>
                <w:spacing w:val="-5"/>
              </w:rPr>
              <w:t xml:space="preserve"> </w:t>
            </w:r>
            <w:r w:rsidRPr="005A4F8F">
              <w:rPr>
                <w:i/>
                <w:sz w:val="20"/>
              </w:rPr>
              <w:t>Jeigu</w:t>
            </w:r>
            <w:r w:rsidRPr="005A4F8F">
              <w:rPr>
                <w:i/>
                <w:spacing w:val="-3"/>
                <w:sz w:val="20"/>
              </w:rPr>
              <w:t xml:space="preserve"> </w:t>
            </w:r>
            <w:r w:rsidRPr="005A4F8F">
              <w:rPr>
                <w:i/>
                <w:sz w:val="20"/>
              </w:rPr>
              <w:t>dalyvauja</w:t>
            </w:r>
            <w:r w:rsidRPr="005A4F8F">
              <w:rPr>
                <w:i/>
                <w:spacing w:val="-4"/>
                <w:sz w:val="20"/>
              </w:rPr>
              <w:t xml:space="preserve"> </w:t>
            </w:r>
            <w:r w:rsidRPr="005A4F8F">
              <w:rPr>
                <w:i/>
                <w:sz w:val="20"/>
              </w:rPr>
              <w:t>Tiekėjų</w:t>
            </w:r>
            <w:r w:rsidRPr="005A4F8F">
              <w:rPr>
                <w:i/>
                <w:spacing w:val="-4"/>
                <w:sz w:val="20"/>
              </w:rPr>
              <w:t xml:space="preserve"> </w:t>
            </w:r>
            <w:r w:rsidRPr="005A4F8F">
              <w:rPr>
                <w:i/>
                <w:sz w:val="20"/>
              </w:rPr>
              <w:t>grupė,</w:t>
            </w:r>
            <w:r w:rsidRPr="005A4F8F">
              <w:rPr>
                <w:i/>
                <w:spacing w:val="-4"/>
                <w:sz w:val="20"/>
              </w:rPr>
              <w:t xml:space="preserve"> </w:t>
            </w:r>
            <w:r w:rsidRPr="005A4F8F">
              <w:rPr>
                <w:i/>
                <w:sz w:val="20"/>
              </w:rPr>
              <w:t>surašomi</w:t>
            </w:r>
            <w:r w:rsidRPr="005A4F8F">
              <w:rPr>
                <w:i/>
                <w:spacing w:val="-5"/>
                <w:sz w:val="20"/>
              </w:rPr>
              <w:t xml:space="preserve"> </w:t>
            </w:r>
            <w:r w:rsidRPr="005A4F8F">
              <w:rPr>
                <w:i/>
                <w:sz w:val="20"/>
              </w:rPr>
              <w:t>visų</w:t>
            </w:r>
            <w:r w:rsidRPr="005A4F8F">
              <w:rPr>
                <w:i/>
                <w:spacing w:val="-4"/>
                <w:sz w:val="20"/>
              </w:rPr>
              <w:t xml:space="preserve"> </w:t>
            </w:r>
            <w:r w:rsidRPr="005A4F8F">
              <w:rPr>
                <w:i/>
                <w:spacing w:val="-2"/>
                <w:sz w:val="20"/>
              </w:rPr>
              <w:t>dalyvių</w:t>
            </w:r>
          </w:p>
          <w:p w:rsidR="00D25904" w:rsidRPr="005A4F8F" w:rsidRDefault="00381BD2">
            <w:pPr>
              <w:pStyle w:val="TableParagraph"/>
              <w:spacing w:line="238" w:lineRule="exact"/>
              <w:ind w:left="107"/>
              <w:rPr>
                <w:i/>
              </w:rPr>
            </w:pPr>
            <w:r w:rsidRPr="005A4F8F">
              <w:rPr>
                <w:i/>
                <w:sz w:val="20"/>
              </w:rPr>
              <w:t xml:space="preserve">adresai </w:t>
            </w:r>
            <w:r w:rsidRPr="005A4F8F">
              <w:rPr>
                <w:i/>
                <w:spacing w:val="-10"/>
              </w:rPr>
              <w:t>/</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6"/>
        </w:trPr>
        <w:tc>
          <w:tcPr>
            <w:tcW w:w="6522" w:type="dxa"/>
          </w:tcPr>
          <w:p w:rsidR="00D25904" w:rsidRPr="005A4F8F" w:rsidRDefault="00381BD2">
            <w:pPr>
              <w:pStyle w:val="TableParagraph"/>
              <w:spacing w:before="1"/>
              <w:ind w:left="107"/>
              <w:rPr>
                <w:b/>
              </w:rPr>
            </w:pPr>
            <w:r w:rsidRPr="005A4F8F">
              <w:rPr>
                <w:b/>
              </w:rPr>
              <w:t>Už</w:t>
            </w:r>
            <w:r w:rsidRPr="005A4F8F">
              <w:rPr>
                <w:b/>
                <w:spacing w:val="-8"/>
              </w:rPr>
              <w:t xml:space="preserve"> </w:t>
            </w:r>
            <w:r w:rsidRPr="005A4F8F">
              <w:rPr>
                <w:b/>
              </w:rPr>
              <w:t>pasiūlymą</w:t>
            </w:r>
            <w:r w:rsidRPr="005A4F8F">
              <w:rPr>
                <w:b/>
                <w:spacing w:val="-3"/>
              </w:rPr>
              <w:t xml:space="preserve"> </w:t>
            </w:r>
            <w:r w:rsidRPr="005A4F8F">
              <w:rPr>
                <w:b/>
              </w:rPr>
              <w:t>atsakingo</w:t>
            </w:r>
            <w:r w:rsidRPr="005A4F8F">
              <w:rPr>
                <w:b/>
                <w:spacing w:val="-4"/>
              </w:rPr>
              <w:t xml:space="preserve"> </w:t>
            </w:r>
            <w:r w:rsidRPr="005A4F8F">
              <w:rPr>
                <w:b/>
              </w:rPr>
              <w:t>asmens</w:t>
            </w:r>
            <w:r w:rsidRPr="005A4F8F">
              <w:rPr>
                <w:b/>
                <w:spacing w:val="-3"/>
              </w:rPr>
              <w:t xml:space="preserve"> </w:t>
            </w:r>
            <w:r w:rsidRPr="005A4F8F">
              <w:rPr>
                <w:b/>
              </w:rPr>
              <w:t>vardas,</w:t>
            </w:r>
            <w:r w:rsidRPr="005A4F8F">
              <w:rPr>
                <w:b/>
                <w:spacing w:val="-4"/>
              </w:rPr>
              <w:t xml:space="preserve"> </w:t>
            </w:r>
            <w:r w:rsidRPr="005A4F8F">
              <w:rPr>
                <w:b/>
              </w:rPr>
              <w:t>pavardė,</w:t>
            </w:r>
            <w:r w:rsidRPr="005A4F8F">
              <w:rPr>
                <w:b/>
                <w:spacing w:val="-3"/>
              </w:rPr>
              <w:t xml:space="preserve"> </w:t>
            </w:r>
            <w:r w:rsidRPr="005A4F8F">
              <w:rPr>
                <w:b/>
                <w:spacing w:val="-2"/>
              </w:rPr>
              <w:t>pareigos</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352"/>
        </w:trPr>
        <w:tc>
          <w:tcPr>
            <w:tcW w:w="6522" w:type="dxa"/>
          </w:tcPr>
          <w:p w:rsidR="00D25904" w:rsidRPr="005A4F8F" w:rsidRDefault="00381BD2">
            <w:pPr>
              <w:pStyle w:val="TableParagraph"/>
              <w:spacing w:before="51"/>
              <w:ind w:left="107"/>
              <w:rPr>
                <w:b/>
              </w:rPr>
            </w:pPr>
            <w:r w:rsidRPr="005A4F8F">
              <w:rPr>
                <w:b/>
              </w:rPr>
              <w:t>Kontaktinis</w:t>
            </w:r>
            <w:r w:rsidRPr="005A4F8F">
              <w:rPr>
                <w:b/>
                <w:spacing w:val="-7"/>
              </w:rPr>
              <w:t xml:space="preserve"> </w:t>
            </w:r>
            <w:r w:rsidRPr="005A4F8F">
              <w:rPr>
                <w:b/>
              </w:rPr>
              <w:t>telefono</w:t>
            </w:r>
            <w:r w:rsidRPr="005A4F8F">
              <w:rPr>
                <w:b/>
                <w:spacing w:val="-5"/>
              </w:rPr>
              <w:t xml:space="preserve"> </w:t>
            </w:r>
            <w:r w:rsidRPr="005A4F8F">
              <w:rPr>
                <w:b/>
                <w:spacing w:val="-2"/>
              </w:rPr>
              <w:t>numeris</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350"/>
        </w:trPr>
        <w:tc>
          <w:tcPr>
            <w:tcW w:w="6522" w:type="dxa"/>
          </w:tcPr>
          <w:p w:rsidR="00D25904" w:rsidRPr="005A4F8F" w:rsidRDefault="00381BD2">
            <w:pPr>
              <w:pStyle w:val="TableParagraph"/>
              <w:spacing w:before="49"/>
              <w:ind w:left="107"/>
              <w:rPr>
                <w:b/>
              </w:rPr>
            </w:pPr>
            <w:r w:rsidRPr="005A4F8F">
              <w:rPr>
                <w:b/>
              </w:rPr>
              <w:t>Kontaktinis</w:t>
            </w:r>
            <w:r w:rsidRPr="005A4F8F">
              <w:rPr>
                <w:b/>
                <w:spacing w:val="-6"/>
              </w:rPr>
              <w:t xml:space="preserve"> </w:t>
            </w:r>
            <w:r w:rsidRPr="005A4F8F">
              <w:rPr>
                <w:b/>
              </w:rPr>
              <w:t>el.</w:t>
            </w:r>
            <w:r w:rsidRPr="005A4F8F">
              <w:rPr>
                <w:b/>
                <w:spacing w:val="-3"/>
              </w:rPr>
              <w:t xml:space="preserve"> </w:t>
            </w:r>
            <w:r w:rsidRPr="005A4F8F">
              <w:rPr>
                <w:b/>
              </w:rPr>
              <w:t>pašto</w:t>
            </w:r>
            <w:r w:rsidRPr="005A4F8F">
              <w:rPr>
                <w:b/>
                <w:spacing w:val="-3"/>
              </w:rPr>
              <w:t xml:space="preserve"> </w:t>
            </w:r>
            <w:r w:rsidRPr="005A4F8F">
              <w:rPr>
                <w:b/>
                <w:spacing w:val="-2"/>
              </w:rPr>
              <w:t>adresas</w:t>
            </w:r>
          </w:p>
        </w:tc>
        <w:tc>
          <w:tcPr>
            <w:tcW w:w="3404" w:type="dxa"/>
          </w:tcPr>
          <w:p w:rsidR="00D25904" w:rsidRPr="005A4F8F" w:rsidRDefault="00381BD2">
            <w:pPr>
              <w:pStyle w:val="TableParagraph"/>
              <w:spacing w:before="46"/>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bl>
    <w:p w:rsidR="00D25904" w:rsidRPr="00296958" w:rsidRDefault="00381BD2" w:rsidP="00296958">
      <w:pPr>
        <w:pStyle w:val="ListParagraph"/>
        <w:numPr>
          <w:ilvl w:val="0"/>
          <w:numId w:val="11"/>
        </w:numPr>
        <w:tabs>
          <w:tab w:val="left" w:pos="549"/>
        </w:tabs>
        <w:spacing w:before="250"/>
        <w:ind w:left="262" w:right="202" w:firstLine="0"/>
        <w:jc w:val="both"/>
        <w:rPr>
          <w:b/>
        </w:rPr>
      </w:pPr>
      <w:r w:rsidRPr="005A4F8F">
        <w:t xml:space="preserve">Šiuo pasiūlymų pažymime, kad sutinkame su visomis pirkimo sąlygomis, kurios nustatytos skelbime, paskelbtame Centrinėje viešųjų pirkimų informacinėje sistemoje (toliau – CVP IS) interneto adresu: </w:t>
      </w:r>
      <w:hyperlink r:id="rId8">
        <w:r w:rsidRPr="005A4F8F">
          <w:rPr>
            <w:color w:val="0462C1"/>
            <w:u w:val="single" w:color="0462C1"/>
          </w:rPr>
          <w:t>https://pirkimai.eviesiejipirkimai.lt</w:t>
        </w:r>
      </w:hyperlink>
      <w:r w:rsidRPr="005A4F8F">
        <w:rPr>
          <w:color w:val="0462C1"/>
        </w:rPr>
        <w:t xml:space="preserve"> </w:t>
      </w:r>
      <w:r w:rsidRPr="005A4F8F">
        <w:t>ir kituose pirkimo dokumentuose (jų paaiškinimuose, papildymuose).</w:t>
      </w:r>
    </w:p>
    <w:p w:rsidR="00D25904" w:rsidRPr="00296958" w:rsidRDefault="00381BD2" w:rsidP="00296958">
      <w:pPr>
        <w:pStyle w:val="ListParagraph"/>
        <w:numPr>
          <w:ilvl w:val="0"/>
          <w:numId w:val="11"/>
        </w:numPr>
        <w:tabs>
          <w:tab w:val="left" w:pos="527"/>
        </w:tabs>
        <w:spacing w:before="1"/>
        <w:ind w:left="262" w:right="201" w:firstLine="0"/>
        <w:jc w:val="both"/>
        <w:rPr>
          <w:b/>
        </w:rPr>
      </w:pPr>
      <w:r w:rsidRPr="005A4F8F">
        <w:t>Patvirtiname, kad visa mūsų pasiūlyme pateikta informacija yra teisinga ir kad mes nenuslėpėme jokios informacijos,</w:t>
      </w:r>
      <w:r w:rsidRPr="005A4F8F">
        <w:rPr>
          <w:spacing w:val="-13"/>
        </w:rPr>
        <w:t xml:space="preserve"> </w:t>
      </w:r>
      <w:r w:rsidRPr="005A4F8F">
        <w:t>kurią</w:t>
      </w:r>
      <w:r w:rsidRPr="005A4F8F">
        <w:rPr>
          <w:spacing w:val="-13"/>
        </w:rPr>
        <w:t xml:space="preserve"> </w:t>
      </w:r>
      <w:r w:rsidRPr="005A4F8F">
        <w:t>buvo</w:t>
      </w:r>
      <w:r w:rsidRPr="005A4F8F">
        <w:rPr>
          <w:spacing w:val="-13"/>
        </w:rPr>
        <w:t xml:space="preserve"> </w:t>
      </w:r>
      <w:r w:rsidRPr="005A4F8F">
        <w:t>prašoma</w:t>
      </w:r>
      <w:r w:rsidRPr="005A4F8F">
        <w:rPr>
          <w:spacing w:val="-13"/>
        </w:rPr>
        <w:t xml:space="preserve"> </w:t>
      </w:r>
      <w:r w:rsidRPr="005A4F8F">
        <w:t>pateikti</w:t>
      </w:r>
      <w:r w:rsidRPr="005A4F8F">
        <w:rPr>
          <w:spacing w:val="-14"/>
        </w:rPr>
        <w:t xml:space="preserve"> </w:t>
      </w:r>
      <w:r w:rsidRPr="005A4F8F">
        <w:t>šio</w:t>
      </w:r>
      <w:r w:rsidRPr="005A4F8F">
        <w:rPr>
          <w:spacing w:val="-13"/>
        </w:rPr>
        <w:t xml:space="preserve"> </w:t>
      </w:r>
      <w:r w:rsidRPr="005A4F8F">
        <w:t>pirkimo</w:t>
      </w:r>
      <w:r w:rsidRPr="005A4F8F">
        <w:rPr>
          <w:spacing w:val="-13"/>
        </w:rPr>
        <w:t xml:space="preserve"> </w:t>
      </w:r>
      <w:r w:rsidRPr="005A4F8F">
        <w:t>sąlygose.</w:t>
      </w:r>
      <w:r w:rsidRPr="005A4F8F">
        <w:rPr>
          <w:spacing w:val="-13"/>
        </w:rPr>
        <w:t xml:space="preserve"> </w:t>
      </w:r>
      <w:r w:rsidRPr="005A4F8F">
        <w:t>Taip</w:t>
      </w:r>
      <w:r w:rsidRPr="005A4F8F">
        <w:rPr>
          <w:spacing w:val="-14"/>
        </w:rPr>
        <w:t xml:space="preserve"> </w:t>
      </w:r>
      <w:r w:rsidRPr="005A4F8F">
        <w:t>pat</w:t>
      </w:r>
      <w:r w:rsidRPr="005A4F8F">
        <w:rPr>
          <w:spacing w:val="-12"/>
        </w:rPr>
        <w:t xml:space="preserve"> </w:t>
      </w:r>
      <w:r w:rsidRPr="005A4F8F">
        <w:t>patvirtiname,</w:t>
      </w:r>
      <w:r w:rsidRPr="005A4F8F">
        <w:rPr>
          <w:spacing w:val="-13"/>
        </w:rPr>
        <w:t xml:space="preserve"> </w:t>
      </w:r>
      <w:r w:rsidRPr="005A4F8F">
        <w:t>kad</w:t>
      </w:r>
      <w:r w:rsidRPr="005A4F8F">
        <w:rPr>
          <w:spacing w:val="-13"/>
        </w:rPr>
        <w:t xml:space="preserve"> </w:t>
      </w:r>
      <w:r w:rsidRPr="005A4F8F">
        <w:t>nedalyvavome</w:t>
      </w:r>
      <w:r w:rsidRPr="005A4F8F">
        <w:rPr>
          <w:spacing w:val="-13"/>
        </w:rPr>
        <w:t xml:space="preserve"> </w:t>
      </w:r>
      <w:r w:rsidRPr="005A4F8F">
        <w:t>rengiant pirkimo sąlygas, taip pat nesame susiję su jokia kita suinteresuota šalimi.</w:t>
      </w:r>
    </w:p>
    <w:p w:rsidR="00D25904" w:rsidRPr="00296958" w:rsidRDefault="00381BD2" w:rsidP="00296958">
      <w:pPr>
        <w:pStyle w:val="ListParagraph"/>
        <w:numPr>
          <w:ilvl w:val="0"/>
          <w:numId w:val="11"/>
        </w:numPr>
        <w:tabs>
          <w:tab w:val="left" w:pos="482"/>
        </w:tabs>
        <w:ind w:left="262" w:right="206" w:firstLine="0"/>
        <w:jc w:val="both"/>
        <w:rPr>
          <w:b/>
        </w:rPr>
      </w:pPr>
      <w:r w:rsidRPr="005A4F8F">
        <w:t>Mums</w:t>
      </w:r>
      <w:r w:rsidRPr="005A4F8F">
        <w:rPr>
          <w:spacing w:val="-3"/>
        </w:rPr>
        <w:t xml:space="preserve"> </w:t>
      </w:r>
      <w:r w:rsidRPr="005A4F8F">
        <w:t>yra</w:t>
      </w:r>
      <w:r w:rsidRPr="005A4F8F">
        <w:rPr>
          <w:spacing w:val="-5"/>
        </w:rPr>
        <w:t xml:space="preserve"> </w:t>
      </w:r>
      <w:r w:rsidRPr="005A4F8F">
        <w:t>žinoma,</w:t>
      </w:r>
      <w:r w:rsidRPr="005A4F8F">
        <w:rPr>
          <w:spacing w:val="-3"/>
        </w:rPr>
        <w:t xml:space="preserve"> </w:t>
      </w:r>
      <w:r w:rsidRPr="005A4F8F">
        <w:t>kad</w:t>
      </w:r>
      <w:r w:rsidRPr="005A4F8F">
        <w:rPr>
          <w:spacing w:val="-3"/>
        </w:rPr>
        <w:t xml:space="preserve"> </w:t>
      </w:r>
      <w:r w:rsidRPr="005A4F8F">
        <w:t>perkančioji</w:t>
      </w:r>
      <w:r w:rsidRPr="005A4F8F">
        <w:rPr>
          <w:spacing w:val="-5"/>
        </w:rPr>
        <w:t xml:space="preserve"> </w:t>
      </w:r>
      <w:r w:rsidRPr="005A4F8F">
        <w:t>organizacija</w:t>
      </w:r>
      <w:r w:rsidRPr="005A4F8F">
        <w:rPr>
          <w:spacing w:val="-5"/>
        </w:rPr>
        <w:t xml:space="preserve"> </w:t>
      </w:r>
      <w:r w:rsidRPr="005A4F8F">
        <w:t>viešins</w:t>
      </w:r>
      <w:r w:rsidRPr="005A4F8F">
        <w:rPr>
          <w:spacing w:val="-5"/>
        </w:rPr>
        <w:t xml:space="preserve"> </w:t>
      </w:r>
      <w:r w:rsidRPr="005A4F8F">
        <w:t>CVP</w:t>
      </w:r>
      <w:r w:rsidRPr="005A4F8F">
        <w:rPr>
          <w:spacing w:val="-6"/>
        </w:rPr>
        <w:t xml:space="preserve"> </w:t>
      </w:r>
      <w:r w:rsidRPr="005A4F8F">
        <w:t>IS</w:t>
      </w:r>
      <w:r w:rsidRPr="005A4F8F">
        <w:rPr>
          <w:spacing w:val="-3"/>
        </w:rPr>
        <w:t xml:space="preserve"> </w:t>
      </w:r>
      <w:r w:rsidRPr="005A4F8F">
        <w:t>mūsų</w:t>
      </w:r>
      <w:r w:rsidRPr="005A4F8F">
        <w:rPr>
          <w:spacing w:val="-3"/>
        </w:rPr>
        <w:t xml:space="preserve"> </w:t>
      </w:r>
      <w:r w:rsidRPr="005A4F8F">
        <w:t>pasiūlymą</w:t>
      </w:r>
      <w:r w:rsidRPr="005A4F8F">
        <w:rPr>
          <w:spacing w:val="-3"/>
        </w:rPr>
        <w:t xml:space="preserve"> </w:t>
      </w:r>
      <w:r w:rsidRPr="005A4F8F">
        <w:t>bei</w:t>
      </w:r>
      <w:r w:rsidRPr="005A4F8F">
        <w:rPr>
          <w:spacing w:val="-5"/>
        </w:rPr>
        <w:t xml:space="preserve"> </w:t>
      </w:r>
      <w:r w:rsidRPr="005A4F8F">
        <w:t>sudarytą</w:t>
      </w:r>
      <w:r w:rsidRPr="005A4F8F">
        <w:rPr>
          <w:spacing w:val="-5"/>
        </w:rPr>
        <w:t xml:space="preserve"> </w:t>
      </w:r>
      <w:r w:rsidRPr="005A4F8F">
        <w:t>sutartį</w:t>
      </w:r>
      <w:r w:rsidRPr="005A4F8F">
        <w:rPr>
          <w:spacing w:val="-5"/>
        </w:rPr>
        <w:t xml:space="preserve"> </w:t>
      </w:r>
      <w:r w:rsidRPr="005A4F8F">
        <w:t>laimėjimo atveju.</w:t>
      </w:r>
      <w:r w:rsidRPr="005A4F8F">
        <w:rPr>
          <w:spacing w:val="-8"/>
        </w:rPr>
        <w:t xml:space="preserve"> </w:t>
      </w:r>
      <w:r w:rsidRPr="005A4F8F">
        <w:t>Sutinkame</w:t>
      </w:r>
      <w:r w:rsidRPr="005A4F8F">
        <w:rPr>
          <w:spacing w:val="-8"/>
        </w:rPr>
        <w:t xml:space="preserve"> </w:t>
      </w:r>
      <w:r w:rsidRPr="005A4F8F">
        <w:t>su</w:t>
      </w:r>
      <w:r w:rsidRPr="005A4F8F">
        <w:rPr>
          <w:spacing w:val="-7"/>
        </w:rPr>
        <w:t xml:space="preserve"> </w:t>
      </w:r>
      <w:r w:rsidRPr="005A4F8F">
        <w:t>viešinama</w:t>
      </w:r>
      <w:r w:rsidRPr="005A4F8F">
        <w:rPr>
          <w:spacing w:val="-8"/>
        </w:rPr>
        <w:t xml:space="preserve"> </w:t>
      </w:r>
      <w:r w:rsidRPr="005A4F8F">
        <w:t>informacija,</w:t>
      </w:r>
      <w:r w:rsidRPr="005A4F8F">
        <w:rPr>
          <w:spacing w:val="-8"/>
        </w:rPr>
        <w:t xml:space="preserve"> </w:t>
      </w:r>
      <w:r w:rsidRPr="005A4F8F">
        <w:t>nes</w:t>
      </w:r>
      <w:r w:rsidRPr="005A4F8F">
        <w:rPr>
          <w:spacing w:val="-9"/>
        </w:rPr>
        <w:t xml:space="preserve"> </w:t>
      </w:r>
      <w:r w:rsidRPr="005A4F8F">
        <w:t>jos</w:t>
      </w:r>
      <w:r w:rsidRPr="005A4F8F">
        <w:rPr>
          <w:spacing w:val="-8"/>
        </w:rPr>
        <w:t xml:space="preserve"> </w:t>
      </w:r>
      <w:r w:rsidRPr="005A4F8F">
        <w:t>atskleidimas</w:t>
      </w:r>
      <w:r w:rsidRPr="005A4F8F">
        <w:rPr>
          <w:spacing w:val="-8"/>
        </w:rPr>
        <w:t xml:space="preserve"> </w:t>
      </w:r>
      <w:r w:rsidRPr="005A4F8F">
        <w:t>neprieštarauja</w:t>
      </w:r>
      <w:r w:rsidRPr="005A4F8F">
        <w:rPr>
          <w:spacing w:val="-9"/>
        </w:rPr>
        <w:t xml:space="preserve"> </w:t>
      </w:r>
      <w:r w:rsidRPr="005A4F8F">
        <w:t>teisės</w:t>
      </w:r>
      <w:r w:rsidRPr="005A4F8F">
        <w:rPr>
          <w:spacing w:val="-8"/>
        </w:rPr>
        <w:t xml:space="preserve"> </w:t>
      </w:r>
      <w:r w:rsidRPr="005A4F8F">
        <w:t>aktams</w:t>
      </w:r>
      <w:r w:rsidRPr="005A4F8F">
        <w:rPr>
          <w:spacing w:val="-8"/>
        </w:rPr>
        <w:t xml:space="preserve"> </w:t>
      </w:r>
      <w:r w:rsidRPr="005A4F8F">
        <w:t>bei</w:t>
      </w:r>
      <w:r w:rsidRPr="005A4F8F">
        <w:rPr>
          <w:spacing w:val="-7"/>
        </w:rPr>
        <w:t xml:space="preserve"> </w:t>
      </w:r>
      <w:r w:rsidRPr="005A4F8F">
        <w:t>teisėtiems</w:t>
      </w:r>
      <w:r w:rsidRPr="005A4F8F">
        <w:rPr>
          <w:spacing w:val="-8"/>
        </w:rPr>
        <w:t xml:space="preserve"> </w:t>
      </w:r>
      <w:r w:rsidRPr="005A4F8F">
        <w:t>mūsų interesams, netrukdo laisvai konkuruoti tarpusavyje.</w:t>
      </w:r>
    </w:p>
    <w:p w:rsidR="00D25904" w:rsidRPr="005A4F8F" w:rsidRDefault="00381BD2">
      <w:pPr>
        <w:pStyle w:val="ListParagraph"/>
        <w:numPr>
          <w:ilvl w:val="0"/>
          <w:numId w:val="11"/>
        </w:numPr>
        <w:tabs>
          <w:tab w:val="left" w:pos="511"/>
        </w:tabs>
        <w:ind w:left="262" w:right="206" w:firstLine="0"/>
        <w:jc w:val="both"/>
        <w:rPr>
          <w:b/>
        </w:rPr>
      </w:pPr>
      <w:r w:rsidRPr="005A4F8F">
        <w:t xml:space="preserve">Vykdydami sutartį pasitelksime šiuos subrangovus ir dalį sutartyje numatytų užduočių perduosime vykdyti jiems </w:t>
      </w:r>
      <w:r w:rsidRPr="005A4F8F">
        <w:rPr>
          <w:i/>
        </w:rPr>
        <w:t>(pildyti tuomet, jei sutarties vykdymui tokie bus pasitelkti)</w:t>
      </w:r>
      <w:r w:rsidRPr="005A4F8F">
        <w:t>:</w:t>
      </w:r>
    </w:p>
    <w:p w:rsidR="00D25904" w:rsidRPr="005A4F8F" w:rsidRDefault="00D25904">
      <w:pPr>
        <w:pStyle w:val="ListParagraph"/>
        <w:rPr>
          <w:b/>
        </w:rPr>
        <w:sectPr w:rsidR="00D25904" w:rsidRPr="005A4F8F">
          <w:headerReference w:type="default" r:id="rId9"/>
          <w:type w:val="continuous"/>
          <w:pgSz w:w="12240" w:h="15840"/>
          <w:pgMar w:top="1040" w:right="360" w:bottom="280" w:left="1440" w:header="571" w:footer="0" w:gutter="0"/>
          <w:pgNumType w:start="1"/>
          <w:cols w:space="1296"/>
        </w:sectPr>
      </w:pPr>
    </w:p>
    <w:p w:rsidR="00D25904" w:rsidRPr="005A4F8F" w:rsidRDefault="00D25904">
      <w:pPr>
        <w:pStyle w:val="BodyText"/>
        <w:spacing w:before="7"/>
        <w:rPr>
          <w:sz w:val="7"/>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3404"/>
      </w:tblGrid>
      <w:tr w:rsidR="00D25904" w:rsidRPr="005A4F8F">
        <w:trPr>
          <w:trHeight w:val="302"/>
        </w:trPr>
        <w:tc>
          <w:tcPr>
            <w:tcW w:w="6522" w:type="dxa"/>
          </w:tcPr>
          <w:p w:rsidR="00D25904" w:rsidRPr="005A4F8F" w:rsidRDefault="00381BD2">
            <w:pPr>
              <w:pStyle w:val="TableParagraph"/>
              <w:spacing w:before="44" w:line="238" w:lineRule="exact"/>
              <w:ind w:left="107"/>
            </w:pPr>
            <w:r w:rsidRPr="005A4F8F">
              <w:rPr>
                <w:spacing w:val="-4"/>
              </w:rPr>
              <w:t>Subrangovo</w:t>
            </w:r>
            <w:r w:rsidRPr="005A4F8F">
              <w:rPr>
                <w:spacing w:val="-3"/>
              </w:rPr>
              <w:t xml:space="preserve"> </w:t>
            </w:r>
            <w:r w:rsidRPr="005A4F8F">
              <w:rPr>
                <w:spacing w:val="-4"/>
              </w:rPr>
              <w:t>(-ų),</w:t>
            </w:r>
            <w:r w:rsidRPr="005A4F8F">
              <w:rPr>
                <w:spacing w:val="-5"/>
              </w:rPr>
              <w:t xml:space="preserve"> </w:t>
            </w:r>
            <w:r w:rsidRPr="005A4F8F">
              <w:rPr>
                <w:spacing w:val="-4"/>
              </w:rPr>
              <w:t>subtiekėjo</w:t>
            </w:r>
            <w:r w:rsidRPr="005A4F8F">
              <w:rPr>
                <w:spacing w:val="-5"/>
              </w:rPr>
              <w:t xml:space="preserve"> </w:t>
            </w:r>
            <w:r w:rsidRPr="005A4F8F">
              <w:rPr>
                <w:spacing w:val="-4"/>
              </w:rPr>
              <w:t>(-ų) ar subtiekėjo (-ų)</w:t>
            </w:r>
            <w:r w:rsidRPr="005A4F8F">
              <w:rPr>
                <w:spacing w:val="1"/>
              </w:rPr>
              <w:t xml:space="preserve"> </w:t>
            </w:r>
            <w:r w:rsidRPr="005A4F8F">
              <w:rPr>
                <w:spacing w:val="-4"/>
              </w:rPr>
              <w:t>pavadinimas</w:t>
            </w:r>
            <w:r w:rsidRPr="005A4F8F">
              <w:rPr>
                <w:spacing w:val="7"/>
              </w:rPr>
              <w:t xml:space="preserve"> </w:t>
            </w:r>
            <w:r w:rsidRPr="005A4F8F">
              <w:rPr>
                <w:spacing w:val="-4"/>
              </w:rPr>
              <w:t>(-</w:t>
            </w:r>
            <w:r w:rsidRPr="005A4F8F">
              <w:rPr>
                <w:spacing w:val="-5"/>
              </w:rPr>
              <w:t>ai)</w:t>
            </w:r>
          </w:p>
        </w:tc>
        <w:tc>
          <w:tcPr>
            <w:tcW w:w="3404" w:type="dxa"/>
          </w:tcPr>
          <w:p w:rsidR="00D25904" w:rsidRPr="005A4F8F" w:rsidRDefault="00D25904">
            <w:pPr>
              <w:pStyle w:val="TableParagraph"/>
              <w:ind w:left="0"/>
              <w:rPr>
                <w:sz w:val="20"/>
              </w:rPr>
            </w:pPr>
          </w:p>
        </w:tc>
      </w:tr>
      <w:tr w:rsidR="00D25904" w:rsidRPr="005A4F8F">
        <w:trPr>
          <w:trHeight w:val="352"/>
        </w:trPr>
        <w:tc>
          <w:tcPr>
            <w:tcW w:w="6522" w:type="dxa"/>
          </w:tcPr>
          <w:p w:rsidR="00D25904" w:rsidRPr="005A4F8F" w:rsidRDefault="00381BD2">
            <w:pPr>
              <w:pStyle w:val="TableParagraph"/>
              <w:spacing w:before="47"/>
              <w:ind w:left="107"/>
            </w:pPr>
            <w:r w:rsidRPr="005A4F8F">
              <w:rPr>
                <w:spacing w:val="-4"/>
              </w:rPr>
              <w:t>Subrangovo</w:t>
            </w:r>
            <w:r w:rsidRPr="005A4F8F">
              <w:rPr>
                <w:spacing w:val="-5"/>
              </w:rPr>
              <w:t xml:space="preserve"> </w:t>
            </w:r>
            <w:r w:rsidRPr="005A4F8F">
              <w:rPr>
                <w:spacing w:val="-4"/>
              </w:rPr>
              <w:t>(-ų),</w:t>
            </w:r>
            <w:r w:rsidRPr="005A4F8F">
              <w:rPr>
                <w:spacing w:val="-6"/>
              </w:rPr>
              <w:t xml:space="preserve"> </w:t>
            </w:r>
            <w:r w:rsidRPr="005A4F8F">
              <w:rPr>
                <w:spacing w:val="-4"/>
              </w:rPr>
              <w:t>subtiekėjo</w:t>
            </w:r>
            <w:r w:rsidRPr="005A4F8F">
              <w:rPr>
                <w:spacing w:val="-6"/>
              </w:rPr>
              <w:t xml:space="preserve"> </w:t>
            </w:r>
            <w:r w:rsidRPr="005A4F8F">
              <w:rPr>
                <w:spacing w:val="-4"/>
              </w:rPr>
              <w:t>(-ų)</w:t>
            </w:r>
            <w:r w:rsidRPr="005A4F8F">
              <w:rPr>
                <w:spacing w:val="-6"/>
              </w:rPr>
              <w:t xml:space="preserve"> </w:t>
            </w:r>
            <w:r w:rsidRPr="005A4F8F">
              <w:rPr>
                <w:spacing w:val="-4"/>
              </w:rPr>
              <w:t>ar</w:t>
            </w:r>
            <w:r w:rsidRPr="005A4F8F">
              <w:rPr>
                <w:spacing w:val="-5"/>
              </w:rPr>
              <w:t xml:space="preserve"> </w:t>
            </w:r>
            <w:r w:rsidRPr="005A4F8F">
              <w:rPr>
                <w:spacing w:val="-4"/>
              </w:rPr>
              <w:t>subtiekėjo</w:t>
            </w:r>
            <w:r w:rsidRPr="005A4F8F">
              <w:rPr>
                <w:spacing w:val="-6"/>
              </w:rPr>
              <w:t xml:space="preserve"> </w:t>
            </w:r>
            <w:r w:rsidRPr="005A4F8F">
              <w:rPr>
                <w:spacing w:val="-4"/>
              </w:rPr>
              <w:t>(-ų)</w:t>
            </w:r>
            <w:r w:rsidRPr="005A4F8F">
              <w:t xml:space="preserve"> </w:t>
            </w:r>
            <w:r w:rsidRPr="005A4F8F">
              <w:rPr>
                <w:spacing w:val="-4"/>
              </w:rPr>
              <w:t>adresas</w:t>
            </w:r>
            <w:r w:rsidRPr="005A4F8F">
              <w:rPr>
                <w:spacing w:val="5"/>
              </w:rPr>
              <w:t xml:space="preserve"> </w:t>
            </w:r>
            <w:r w:rsidRPr="005A4F8F">
              <w:rPr>
                <w:spacing w:val="-4"/>
              </w:rPr>
              <w:t>(-</w:t>
            </w:r>
            <w:r w:rsidRPr="005A4F8F">
              <w:rPr>
                <w:spacing w:val="-5"/>
              </w:rPr>
              <w:t>ai)</w:t>
            </w:r>
          </w:p>
        </w:tc>
        <w:tc>
          <w:tcPr>
            <w:tcW w:w="3404" w:type="dxa"/>
          </w:tcPr>
          <w:p w:rsidR="00D25904" w:rsidRPr="005A4F8F" w:rsidRDefault="00D25904">
            <w:pPr>
              <w:pStyle w:val="TableParagraph"/>
              <w:ind w:left="0"/>
              <w:rPr>
                <w:sz w:val="20"/>
              </w:rPr>
            </w:pPr>
          </w:p>
        </w:tc>
      </w:tr>
      <w:tr w:rsidR="00D25904" w:rsidRPr="005A4F8F">
        <w:trPr>
          <w:trHeight w:val="553"/>
        </w:trPr>
        <w:tc>
          <w:tcPr>
            <w:tcW w:w="6522" w:type="dxa"/>
          </w:tcPr>
          <w:p w:rsidR="00D25904" w:rsidRPr="005A4F8F" w:rsidRDefault="00381BD2">
            <w:pPr>
              <w:pStyle w:val="TableParagraph"/>
              <w:spacing w:before="28" w:line="250" w:lineRule="atLeast"/>
              <w:ind w:left="107" w:right="102"/>
            </w:pPr>
            <w:r w:rsidRPr="005A4F8F">
              <w:t>Įsipareigojimų</w:t>
            </w:r>
            <w:r w:rsidRPr="005A4F8F">
              <w:rPr>
                <w:spacing w:val="-3"/>
              </w:rPr>
              <w:t xml:space="preserve"> </w:t>
            </w:r>
            <w:r w:rsidRPr="005A4F8F">
              <w:t>dalis</w:t>
            </w:r>
            <w:r w:rsidRPr="005A4F8F">
              <w:rPr>
                <w:spacing w:val="-4"/>
              </w:rPr>
              <w:t xml:space="preserve"> </w:t>
            </w:r>
            <w:r w:rsidRPr="005A4F8F">
              <w:t>(procentais),</w:t>
            </w:r>
            <w:r w:rsidRPr="005A4F8F">
              <w:rPr>
                <w:spacing w:val="-3"/>
              </w:rPr>
              <w:t xml:space="preserve"> </w:t>
            </w:r>
            <w:r w:rsidRPr="005A4F8F">
              <w:t>kuriai</w:t>
            </w:r>
            <w:r w:rsidRPr="005A4F8F">
              <w:rPr>
                <w:spacing w:val="-2"/>
              </w:rPr>
              <w:t xml:space="preserve"> </w:t>
            </w:r>
            <w:r w:rsidRPr="005A4F8F">
              <w:t>ketinama</w:t>
            </w:r>
            <w:r w:rsidRPr="005A4F8F">
              <w:rPr>
                <w:spacing w:val="-2"/>
              </w:rPr>
              <w:t xml:space="preserve"> </w:t>
            </w:r>
            <w:r w:rsidRPr="005A4F8F">
              <w:t>pasitelkti</w:t>
            </w:r>
            <w:r w:rsidRPr="005A4F8F">
              <w:rPr>
                <w:spacing w:val="-2"/>
              </w:rPr>
              <w:t xml:space="preserve"> </w:t>
            </w:r>
            <w:r w:rsidRPr="005A4F8F">
              <w:t>subrangovą (-us), subtiekėją (-us) ar subtiekėją (-us)</w:t>
            </w:r>
          </w:p>
        </w:tc>
        <w:tc>
          <w:tcPr>
            <w:tcW w:w="3404" w:type="dxa"/>
          </w:tcPr>
          <w:p w:rsidR="00D25904" w:rsidRPr="005A4F8F" w:rsidRDefault="00D25904">
            <w:pPr>
              <w:pStyle w:val="TableParagraph"/>
              <w:ind w:left="0"/>
              <w:rPr>
                <w:sz w:val="20"/>
              </w:rPr>
            </w:pPr>
          </w:p>
        </w:tc>
      </w:tr>
      <w:tr w:rsidR="00D25904" w:rsidRPr="005A4F8F">
        <w:trPr>
          <w:trHeight w:val="556"/>
        </w:trPr>
        <w:tc>
          <w:tcPr>
            <w:tcW w:w="6522" w:type="dxa"/>
          </w:tcPr>
          <w:p w:rsidR="00D25904" w:rsidRPr="005A4F8F" w:rsidRDefault="00381BD2">
            <w:pPr>
              <w:pStyle w:val="TableParagraph"/>
              <w:spacing w:before="30" w:line="250" w:lineRule="atLeast"/>
              <w:ind w:left="107"/>
            </w:pPr>
            <w:r w:rsidRPr="005A4F8F">
              <w:rPr>
                <w:spacing w:val="-4"/>
              </w:rPr>
              <w:t>Subrangovo</w:t>
            </w:r>
            <w:r w:rsidRPr="005A4F8F">
              <w:rPr>
                <w:spacing w:val="-15"/>
              </w:rPr>
              <w:t xml:space="preserve"> </w:t>
            </w:r>
            <w:r w:rsidRPr="005A4F8F">
              <w:rPr>
                <w:spacing w:val="-4"/>
              </w:rPr>
              <w:t>(-ų),</w:t>
            </w:r>
            <w:r w:rsidRPr="005A4F8F">
              <w:rPr>
                <w:spacing w:val="-15"/>
              </w:rPr>
              <w:t xml:space="preserve"> </w:t>
            </w:r>
            <w:r w:rsidRPr="005A4F8F">
              <w:rPr>
                <w:spacing w:val="-4"/>
              </w:rPr>
              <w:t>subtiekėjo</w:t>
            </w:r>
            <w:r w:rsidRPr="005A4F8F">
              <w:rPr>
                <w:spacing w:val="-15"/>
              </w:rPr>
              <w:t xml:space="preserve"> </w:t>
            </w:r>
            <w:r w:rsidRPr="005A4F8F">
              <w:rPr>
                <w:spacing w:val="-4"/>
              </w:rPr>
              <w:t>(-ų)</w:t>
            </w:r>
            <w:r w:rsidRPr="005A4F8F">
              <w:rPr>
                <w:spacing w:val="-14"/>
              </w:rPr>
              <w:t xml:space="preserve"> </w:t>
            </w:r>
            <w:r w:rsidRPr="005A4F8F">
              <w:rPr>
                <w:spacing w:val="-4"/>
              </w:rPr>
              <w:t>ar</w:t>
            </w:r>
            <w:r w:rsidRPr="005A4F8F">
              <w:rPr>
                <w:spacing w:val="-14"/>
              </w:rPr>
              <w:t xml:space="preserve"> </w:t>
            </w:r>
            <w:r w:rsidRPr="005A4F8F">
              <w:rPr>
                <w:spacing w:val="-4"/>
              </w:rPr>
              <w:t>subtiekėjo</w:t>
            </w:r>
            <w:r w:rsidRPr="005A4F8F">
              <w:rPr>
                <w:spacing w:val="-15"/>
              </w:rPr>
              <w:t xml:space="preserve"> </w:t>
            </w:r>
            <w:r w:rsidRPr="005A4F8F">
              <w:rPr>
                <w:spacing w:val="-4"/>
              </w:rPr>
              <w:t>(-ų)</w:t>
            </w:r>
            <w:r w:rsidRPr="005A4F8F">
              <w:rPr>
                <w:spacing w:val="-14"/>
              </w:rPr>
              <w:t xml:space="preserve"> </w:t>
            </w:r>
            <w:r w:rsidRPr="005A4F8F">
              <w:rPr>
                <w:spacing w:val="-4"/>
              </w:rPr>
              <w:t>tenkančių</w:t>
            </w:r>
            <w:r w:rsidRPr="005A4F8F">
              <w:rPr>
                <w:spacing w:val="-15"/>
              </w:rPr>
              <w:t xml:space="preserve"> </w:t>
            </w:r>
            <w:r w:rsidRPr="005A4F8F">
              <w:rPr>
                <w:spacing w:val="-4"/>
              </w:rPr>
              <w:t xml:space="preserve">įsipareigojimų </w:t>
            </w:r>
            <w:r w:rsidRPr="005A4F8F">
              <w:t>dalies</w:t>
            </w:r>
            <w:r w:rsidRPr="005A4F8F">
              <w:rPr>
                <w:spacing w:val="-4"/>
              </w:rPr>
              <w:t xml:space="preserve"> </w:t>
            </w:r>
            <w:r w:rsidRPr="005A4F8F">
              <w:t>aprašymas</w:t>
            </w:r>
          </w:p>
        </w:tc>
        <w:tc>
          <w:tcPr>
            <w:tcW w:w="3404" w:type="dxa"/>
          </w:tcPr>
          <w:p w:rsidR="00D25904" w:rsidRPr="005A4F8F" w:rsidRDefault="00D25904">
            <w:pPr>
              <w:pStyle w:val="TableParagraph"/>
              <w:ind w:left="0"/>
              <w:rPr>
                <w:sz w:val="20"/>
              </w:rPr>
            </w:pPr>
          </w:p>
        </w:tc>
      </w:tr>
    </w:tbl>
    <w:p w:rsidR="00D25904" w:rsidRPr="005A4F8F" w:rsidRDefault="00D25904">
      <w:pPr>
        <w:pStyle w:val="BodyText"/>
        <w:spacing w:before="91"/>
        <w:rPr>
          <w:sz w:val="22"/>
        </w:rPr>
      </w:pPr>
    </w:p>
    <w:p w:rsidR="0093109A" w:rsidRPr="005A4F8F" w:rsidRDefault="00381BD2" w:rsidP="0093109A">
      <w:pPr>
        <w:pStyle w:val="ListParagraph"/>
        <w:numPr>
          <w:ilvl w:val="0"/>
          <w:numId w:val="11"/>
        </w:numPr>
        <w:tabs>
          <w:tab w:val="left" w:pos="532"/>
        </w:tabs>
        <w:spacing w:before="103"/>
        <w:ind w:right="200"/>
        <w:jc w:val="both"/>
      </w:pPr>
      <w:r w:rsidRPr="005A4F8F">
        <w:t xml:space="preserve">Prekių pristatymo vietos – Policijos departamento prie Lietuvos Respublikos vidaus reikalų ministerijos padaliniai, esantys adresais: </w:t>
      </w:r>
      <w:r w:rsidR="0093109A" w:rsidRPr="005A4F8F">
        <w:t xml:space="preserve">Liepyno g. 7, LT-08108 Vilnius; Minsko pl. 35, LT-02121 Vilnius; Birželio 23-iosios g.16, LT-03205 Vilnius; Vytauto pr. 91, LT-44238, Kaunas; Kauno g. 6, LT-91154 Klaipėda; Aušros al. 19, LT-76300 Šiauliai;  Beržų g. 46, LT-36144 Panevėžys. </w:t>
      </w:r>
    </w:p>
    <w:p w:rsidR="00D25904" w:rsidRPr="005A4F8F" w:rsidRDefault="00D25904" w:rsidP="0093109A">
      <w:pPr>
        <w:pStyle w:val="ListParagraph"/>
        <w:tabs>
          <w:tab w:val="left" w:pos="532"/>
        </w:tabs>
        <w:spacing w:before="103"/>
        <w:ind w:right="200"/>
      </w:pPr>
    </w:p>
    <w:p w:rsidR="00D25904" w:rsidRPr="005A4F8F" w:rsidRDefault="00381BD2">
      <w:pPr>
        <w:pStyle w:val="Heading2"/>
        <w:numPr>
          <w:ilvl w:val="0"/>
          <w:numId w:val="11"/>
        </w:numPr>
        <w:tabs>
          <w:tab w:val="left" w:pos="482"/>
        </w:tabs>
        <w:spacing w:before="1" w:after="51"/>
        <w:ind w:hanging="220"/>
        <w:jc w:val="both"/>
      </w:pPr>
      <w:r w:rsidRPr="005A4F8F">
        <w:t>Siūlomos</w:t>
      </w:r>
      <w:r w:rsidRPr="005A4F8F">
        <w:rPr>
          <w:spacing w:val="-6"/>
        </w:rPr>
        <w:t xml:space="preserve"> </w:t>
      </w:r>
      <w:r w:rsidRPr="005A4F8F">
        <w:t>šios</w:t>
      </w:r>
      <w:r w:rsidRPr="005A4F8F">
        <w:rPr>
          <w:spacing w:val="-5"/>
        </w:rPr>
        <w:t xml:space="preserve"> </w:t>
      </w:r>
      <w:r w:rsidRPr="005A4F8F">
        <w:t>prekės</w:t>
      </w:r>
      <w:r w:rsidRPr="005A4F8F">
        <w:rPr>
          <w:spacing w:val="-5"/>
        </w:rPr>
        <w:t xml:space="preserve"> </w:t>
      </w:r>
      <w:r w:rsidRPr="005A4F8F">
        <w:t>(pasiūlymo</w:t>
      </w:r>
      <w:r w:rsidRPr="005A4F8F">
        <w:rPr>
          <w:spacing w:val="-5"/>
        </w:rPr>
        <w:t xml:space="preserve"> </w:t>
      </w:r>
      <w:r w:rsidRPr="005A4F8F">
        <w:rPr>
          <w:spacing w:val="-2"/>
        </w:rPr>
        <w:t>kaina):</w:t>
      </w:r>
    </w:p>
    <w:tbl>
      <w:tblPr>
        <w:tblW w:w="0" w:type="auto"/>
        <w:tblInd w:w="27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703"/>
        <w:gridCol w:w="4395"/>
        <w:gridCol w:w="852"/>
        <w:gridCol w:w="850"/>
        <w:gridCol w:w="3121"/>
      </w:tblGrid>
      <w:tr w:rsidR="00D25904" w:rsidRPr="005A4F8F">
        <w:trPr>
          <w:trHeight w:val="1380"/>
        </w:trPr>
        <w:tc>
          <w:tcPr>
            <w:tcW w:w="703" w:type="dxa"/>
          </w:tcPr>
          <w:p w:rsidR="00D25904" w:rsidRPr="005A4F8F" w:rsidRDefault="00D25904">
            <w:pPr>
              <w:pStyle w:val="TableParagraph"/>
              <w:spacing w:before="221"/>
              <w:ind w:left="0"/>
              <w:rPr>
                <w:b/>
                <w:sz w:val="20"/>
              </w:rPr>
            </w:pPr>
          </w:p>
          <w:p w:rsidR="00D25904" w:rsidRPr="005A4F8F" w:rsidRDefault="00381BD2">
            <w:pPr>
              <w:pStyle w:val="TableParagraph"/>
              <w:ind w:left="177" w:right="240" w:hanging="12"/>
              <w:rPr>
                <w:sz w:val="20"/>
              </w:rPr>
            </w:pPr>
            <w:r w:rsidRPr="005A4F8F">
              <w:rPr>
                <w:spacing w:val="-4"/>
                <w:sz w:val="20"/>
              </w:rPr>
              <w:t xml:space="preserve">Eil. </w:t>
            </w:r>
            <w:r w:rsidRPr="005A4F8F">
              <w:rPr>
                <w:spacing w:val="-5"/>
                <w:sz w:val="20"/>
              </w:rPr>
              <w:t>Nr.</w:t>
            </w:r>
          </w:p>
        </w:tc>
        <w:tc>
          <w:tcPr>
            <w:tcW w:w="4395" w:type="dxa"/>
          </w:tcPr>
          <w:p w:rsidR="00D25904" w:rsidRPr="005A4F8F" w:rsidRDefault="00D25904">
            <w:pPr>
              <w:pStyle w:val="TableParagraph"/>
              <w:spacing w:before="221"/>
              <w:ind w:left="0"/>
              <w:rPr>
                <w:b/>
                <w:sz w:val="20"/>
              </w:rPr>
            </w:pPr>
          </w:p>
          <w:p w:rsidR="00D25904" w:rsidRPr="005A4F8F" w:rsidRDefault="00381BD2">
            <w:pPr>
              <w:pStyle w:val="TableParagraph"/>
              <w:ind w:left="1358"/>
              <w:rPr>
                <w:sz w:val="20"/>
              </w:rPr>
            </w:pPr>
            <w:r w:rsidRPr="005A4F8F">
              <w:rPr>
                <w:sz w:val="20"/>
              </w:rPr>
              <w:t>Prekės</w:t>
            </w:r>
            <w:r w:rsidRPr="005A4F8F">
              <w:rPr>
                <w:spacing w:val="-8"/>
                <w:sz w:val="20"/>
              </w:rPr>
              <w:t xml:space="preserve"> </w:t>
            </w:r>
            <w:r w:rsidRPr="005A4F8F">
              <w:rPr>
                <w:spacing w:val="-2"/>
                <w:sz w:val="20"/>
              </w:rPr>
              <w:t>pavadinimas</w:t>
            </w:r>
          </w:p>
        </w:tc>
        <w:tc>
          <w:tcPr>
            <w:tcW w:w="852" w:type="dxa"/>
          </w:tcPr>
          <w:p w:rsidR="00D25904" w:rsidRPr="005A4F8F" w:rsidRDefault="00D25904">
            <w:pPr>
              <w:pStyle w:val="TableParagraph"/>
              <w:spacing w:before="108"/>
              <w:ind w:left="0"/>
              <w:rPr>
                <w:b/>
                <w:sz w:val="20"/>
              </w:rPr>
            </w:pPr>
          </w:p>
          <w:p w:rsidR="00D25904" w:rsidRPr="005A4F8F" w:rsidRDefault="00381BD2">
            <w:pPr>
              <w:pStyle w:val="TableParagraph"/>
              <w:ind w:left="230" w:right="243" w:hanging="58"/>
              <w:rPr>
                <w:sz w:val="20"/>
              </w:rPr>
            </w:pPr>
            <w:r w:rsidRPr="005A4F8F">
              <w:rPr>
                <w:spacing w:val="-4"/>
                <w:sz w:val="20"/>
              </w:rPr>
              <w:t>Mato vnt.</w:t>
            </w:r>
          </w:p>
        </w:tc>
        <w:tc>
          <w:tcPr>
            <w:tcW w:w="850" w:type="dxa"/>
          </w:tcPr>
          <w:p w:rsidR="00D25904" w:rsidRPr="005A4F8F" w:rsidRDefault="00D25904">
            <w:pPr>
              <w:pStyle w:val="TableParagraph"/>
              <w:ind w:left="0"/>
              <w:rPr>
                <w:b/>
                <w:sz w:val="20"/>
              </w:rPr>
            </w:pPr>
          </w:p>
          <w:p w:rsidR="00D25904" w:rsidRPr="005A4F8F" w:rsidRDefault="00D25904">
            <w:pPr>
              <w:pStyle w:val="TableParagraph"/>
              <w:spacing w:before="106"/>
              <w:ind w:left="0"/>
              <w:rPr>
                <w:b/>
                <w:sz w:val="20"/>
              </w:rPr>
            </w:pPr>
          </w:p>
          <w:p w:rsidR="00D25904" w:rsidRPr="005A4F8F" w:rsidRDefault="00381BD2">
            <w:pPr>
              <w:pStyle w:val="TableParagraph"/>
              <w:ind w:left="0" w:right="76"/>
              <w:jc w:val="center"/>
              <w:rPr>
                <w:sz w:val="20"/>
              </w:rPr>
            </w:pPr>
            <w:r w:rsidRPr="005A4F8F">
              <w:rPr>
                <w:spacing w:val="-2"/>
                <w:sz w:val="20"/>
              </w:rPr>
              <w:t>Kiekis</w:t>
            </w:r>
          </w:p>
        </w:tc>
        <w:tc>
          <w:tcPr>
            <w:tcW w:w="3121" w:type="dxa"/>
          </w:tcPr>
          <w:p w:rsidR="00D25904" w:rsidRPr="005A4F8F" w:rsidRDefault="00381BD2">
            <w:pPr>
              <w:pStyle w:val="TableParagraph"/>
              <w:ind w:left="98" w:right="180"/>
              <w:jc w:val="center"/>
              <w:rPr>
                <w:i/>
                <w:sz w:val="20"/>
              </w:rPr>
            </w:pPr>
            <w:r w:rsidRPr="005A4F8F">
              <w:rPr>
                <w:sz w:val="20"/>
              </w:rPr>
              <w:t>Prekės</w:t>
            </w:r>
            <w:r w:rsidRPr="005A4F8F">
              <w:rPr>
                <w:spacing w:val="40"/>
                <w:sz w:val="20"/>
              </w:rPr>
              <w:t xml:space="preserve"> </w:t>
            </w:r>
            <w:r w:rsidRPr="005A4F8F">
              <w:rPr>
                <w:sz w:val="20"/>
              </w:rPr>
              <w:t>kaina, Eur be PVM (nepritaikius nuolaidos) (</w:t>
            </w:r>
            <w:r w:rsidRPr="005A4F8F">
              <w:rPr>
                <w:i/>
                <w:sz w:val="20"/>
              </w:rPr>
              <w:t>nurodomas priešpaskutinę pasiūlymų</w:t>
            </w:r>
            <w:r w:rsidRPr="005A4F8F">
              <w:rPr>
                <w:i/>
                <w:spacing w:val="-13"/>
                <w:sz w:val="20"/>
              </w:rPr>
              <w:t xml:space="preserve"> </w:t>
            </w:r>
            <w:r w:rsidRPr="005A4F8F">
              <w:rPr>
                <w:i/>
                <w:sz w:val="20"/>
              </w:rPr>
              <w:t>pateikimo</w:t>
            </w:r>
            <w:r w:rsidRPr="005A4F8F">
              <w:rPr>
                <w:i/>
                <w:spacing w:val="-12"/>
                <w:sz w:val="20"/>
              </w:rPr>
              <w:t xml:space="preserve"> </w:t>
            </w:r>
            <w:r w:rsidRPr="005A4F8F">
              <w:rPr>
                <w:i/>
                <w:sz w:val="20"/>
              </w:rPr>
              <w:t>termino</w:t>
            </w:r>
            <w:r w:rsidRPr="005A4F8F">
              <w:rPr>
                <w:i/>
                <w:spacing w:val="-13"/>
                <w:sz w:val="20"/>
              </w:rPr>
              <w:t xml:space="preserve"> </w:t>
            </w:r>
            <w:r w:rsidRPr="005A4F8F">
              <w:rPr>
                <w:i/>
                <w:sz w:val="20"/>
              </w:rPr>
              <w:t>dieną internetinėje parduotuvėje viešai</w:t>
            </w:r>
          </w:p>
          <w:p w:rsidR="00D25904" w:rsidRPr="005A4F8F" w:rsidRDefault="00381BD2">
            <w:pPr>
              <w:pStyle w:val="TableParagraph"/>
              <w:spacing w:line="217" w:lineRule="exact"/>
              <w:ind w:left="0" w:right="77"/>
              <w:jc w:val="center"/>
              <w:rPr>
                <w:i/>
                <w:sz w:val="20"/>
              </w:rPr>
            </w:pPr>
            <w:r w:rsidRPr="005A4F8F">
              <w:rPr>
                <w:i/>
                <w:sz w:val="20"/>
              </w:rPr>
              <w:t>skelbta</w:t>
            </w:r>
            <w:r w:rsidRPr="005A4F8F">
              <w:rPr>
                <w:i/>
                <w:spacing w:val="-6"/>
                <w:sz w:val="20"/>
              </w:rPr>
              <w:t xml:space="preserve"> </w:t>
            </w:r>
            <w:r w:rsidRPr="005A4F8F">
              <w:rPr>
                <w:i/>
                <w:sz w:val="20"/>
              </w:rPr>
              <w:t>prekės</w:t>
            </w:r>
            <w:r w:rsidRPr="005A4F8F">
              <w:rPr>
                <w:i/>
                <w:spacing w:val="-6"/>
                <w:sz w:val="20"/>
              </w:rPr>
              <w:t xml:space="preserve"> </w:t>
            </w:r>
            <w:r w:rsidRPr="005A4F8F">
              <w:rPr>
                <w:i/>
                <w:spacing w:val="-2"/>
                <w:sz w:val="20"/>
              </w:rPr>
              <w:t>kaina)</w:t>
            </w:r>
          </w:p>
        </w:tc>
      </w:tr>
      <w:tr w:rsidR="00D25904" w:rsidRPr="005A4F8F">
        <w:trPr>
          <w:trHeight w:val="251"/>
        </w:trPr>
        <w:tc>
          <w:tcPr>
            <w:tcW w:w="703" w:type="dxa"/>
          </w:tcPr>
          <w:p w:rsidR="00D25904" w:rsidRPr="005A4F8F" w:rsidRDefault="00381BD2">
            <w:pPr>
              <w:pStyle w:val="TableParagraph"/>
              <w:spacing w:line="228" w:lineRule="exact"/>
              <w:ind w:left="191"/>
              <w:rPr>
                <w:b/>
                <w:sz w:val="20"/>
              </w:rPr>
            </w:pPr>
            <w:r w:rsidRPr="005A4F8F">
              <w:rPr>
                <w:b/>
                <w:spacing w:val="-5"/>
                <w:sz w:val="20"/>
              </w:rPr>
              <w:t>(1)</w:t>
            </w:r>
          </w:p>
        </w:tc>
        <w:tc>
          <w:tcPr>
            <w:tcW w:w="4395" w:type="dxa"/>
          </w:tcPr>
          <w:p w:rsidR="00D25904" w:rsidRPr="005A4F8F" w:rsidRDefault="00381BD2">
            <w:pPr>
              <w:pStyle w:val="TableParagraph"/>
              <w:spacing w:line="228" w:lineRule="exact"/>
              <w:ind w:left="0" w:right="72"/>
              <w:jc w:val="center"/>
              <w:rPr>
                <w:b/>
                <w:sz w:val="20"/>
              </w:rPr>
            </w:pPr>
            <w:r w:rsidRPr="005A4F8F">
              <w:rPr>
                <w:b/>
                <w:spacing w:val="-5"/>
                <w:sz w:val="20"/>
              </w:rPr>
              <w:t>(2)</w:t>
            </w:r>
          </w:p>
        </w:tc>
        <w:tc>
          <w:tcPr>
            <w:tcW w:w="852" w:type="dxa"/>
          </w:tcPr>
          <w:p w:rsidR="00D25904" w:rsidRPr="005A4F8F" w:rsidRDefault="00381BD2">
            <w:pPr>
              <w:pStyle w:val="TableParagraph"/>
              <w:spacing w:line="223" w:lineRule="exact"/>
              <w:ind w:left="266"/>
              <w:rPr>
                <w:sz w:val="20"/>
              </w:rPr>
            </w:pPr>
            <w:r w:rsidRPr="005A4F8F">
              <w:rPr>
                <w:spacing w:val="-5"/>
                <w:sz w:val="20"/>
              </w:rPr>
              <w:t>(3)</w:t>
            </w:r>
          </w:p>
        </w:tc>
        <w:tc>
          <w:tcPr>
            <w:tcW w:w="850" w:type="dxa"/>
          </w:tcPr>
          <w:p w:rsidR="00D25904" w:rsidRPr="005A4F8F" w:rsidRDefault="00381BD2">
            <w:pPr>
              <w:pStyle w:val="TableParagraph"/>
              <w:spacing w:line="223" w:lineRule="exact"/>
              <w:ind w:left="1" w:right="76"/>
              <w:jc w:val="center"/>
              <w:rPr>
                <w:sz w:val="20"/>
              </w:rPr>
            </w:pPr>
            <w:r w:rsidRPr="005A4F8F">
              <w:rPr>
                <w:spacing w:val="-5"/>
                <w:sz w:val="20"/>
              </w:rPr>
              <w:t>(4)</w:t>
            </w:r>
          </w:p>
        </w:tc>
        <w:tc>
          <w:tcPr>
            <w:tcW w:w="3121" w:type="dxa"/>
          </w:tcPr>
          <w:p w:rsidR="00D25904" w:rsidRPr="005A4F8F" w:rsidRDefault="00381BD2">
            <w:pPr>
              <w:pStyle w:val="TableParagraph"/>
              <w:spacing w:line="228" w:lineRule="exact"/>
              <w:ind w:left="0" w:right="75"/>
              <w:jc w:val="center"/>
              <w:rPr>
                <w:b/>
                <w:i/>
                <w:sz w:val="20"/>
              </w:rPr>
            </w:pPr>
            <w:r w:rsidRPr="005A4F8F">
              <w:rPr>
                <w:b/>
                <w:i/>
                <w:spacing w:val="-5"/>
                <w:sz w:val="20"/>
              </w:rPr>
              <w:t>(5)</w:t>
            </w:r>
          </w:p>
        </w:tc>
      </w:tr>
      <w:tr w:rsidR="00D25904" w:rsidRPr="005A4F8F">
        <w:trPr>
          <w:trHeight w:val="258"/>
        </w:trPr>
        <w:tc>
          <w:tcPr>
            <w:tcW w:w="703" w:type="dxa"/>
          </w:tcPr>
          <w:p w:rsidR="00D25904" w:rsidRPr="005A4F8F" w:rsidRDefault="006A48E2">
            <w:pPr>
              <w:pStyle w:val="TableParagraph"/>
              <w:spacing w:line="239" w:lineRule="exact"/>
              <w:ind w:left="163"/>
              <w:rPr>
                <w:b/>
              </w:rPr>
            </w:pPr>
            <w:r>
              <w:rPr>
                <w:b/>
                <w:spacing w:val="-4"/>
              </w:rPr>
              <w:t>7</w:t>
            </w:r>
            <w:r w:rsidR="00381BD2" w:rsidRPr="005A4F8F">
              <w:rPr>
                <w:b/>
                <w:spacing w:val="-4"/>
              </w:rPr>
              <w:t>.1.</w:t>
            </w:r>
          </w:p>
        </w:tc>
        <w:tc>
          <w:tcPr>
            <w:tcW w:w="4395" w:type="dxa"/>
          </w:tcPr>
          <w:p w:rsidR="00D25904" w:rsidRPr="005A4F8F" w:rsidRDefault="0093109A">
            <w:pPr>
              <w:pStyle w:val="TableParagraph"/>
              <w:spacing w:line="223" w:lineRule="exact"/>
              <w:ind w:left="23"/>
              <w:rPr>
                <w:sz w:val="20"/>
              </w:rPr>
            </w:pPr>
            <w:r w:rsidRPr="005A4F8F">
              <w:rPr>
                <w:spacing w:val="-2"/>
                <w:sz w:val="20"/>
              </w:rPr>
              <w:t>Balistiniai akiniai</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4"/>
        </w:trPr>
        <w:tc>
          <w:tcPr>
            <w:tcW w:w="703" w:type="dxa"/>
          </w:tcPr>
          <w:p w:rsidR="00D25904" w:rsidRPr="005A4F8F" w:rsidRDefault="006A48E2">
            <w:pPr>
              <w:pStyle w:val="TableParagraph"/>
              <w:spacing w:before="1" w:line="233" w:lineRule="exact"/>
              <w:ind w:left="163"/>
              <w:rPr>
                <w:b/>
              </w:rPr>
            </w:pPr>
            <w:r>
              <w:rPr>
                <w:b/>
                <w:spacing w:val="-4"/>
              </w:rPr>
              <w:t>7</w:t>
            </w:r>
            <w:r w:rsidR="00381BD2" w:rsidRPr="005A4F8F">
              <w:rPr>
                <w:b/>
                <w:spacing w:val="-4"/>
              </w:rPr>
              <w:t>.2.</w:t>
            </w:r>
          </w:p>
        </w:tc>
        <w:tc>
          <w:tcPr>
            <w:tcW w:w="4395" w:type="dxa"/>
          </w:tcPr>
          <w:p w:rsidR="00D25904" w:rsidRPr="005A4F8F" w:rsidRDefault="0093109A">
            <w:pPr>
              <w:pStyle w:val="TableParagraph"/>
              <w:spacing w:line="225" w:lineRule="exact"/>
              <w:ind w:left="23"/>
              <w:rPr>
                <w:sz w:val="20"/>
              </w:rPr>
            </w:pPr>
            <w:r w:rsidRPr="005A4F8F">
              <w:rPr>
                <w:sz w:val="20"/>
              </w:rPr>
              <w:t>Daugiafunkcinis įrankis išminuotojo</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.3.</w:t>
            </w:r>
          </w:p>
        </w:tc>
        <w:tc>
          <w:tcPr>
            <w:tcW w:w="4395" w:type="dxa"/>
          </w:tcPr>
          <w:p w:rsidR="00D25904" w:rsidRPr="005A4F8F" w:rsidRDefault="0093109A">
            <w:pPr>
              <w:pStyle w:val="TableParagraph"/>
              <w:spacing w:line="223" w:lineRule="exact"/>
              <w:ind w:left="23"/>
              <w:rPr>
                <w:sz w:val="20"/>
              </w:rPr>
            </w:pPr>
            <w:r w:rsidRPr="005A4F8F">
              <w:rPr>
                <w:sz w:val="20"/>
              </w:rPr>
              <w:t>Daugiafunkcinis įrankis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49"/>
        </w:trPr>
        <w:tc>
          <w:tcPr>
            <w:tcW w:w="703" w:type="dxa"/>
          </w:tcPr>
          <w:p w:rsidR="00D25904" w:rsidRPr="005A4F8F" w:rsidRDefault="006A48E2">
            <w:pPr>
              <w:pStyle w:val="TableParagraph"/>
              <w:spacing w:line="229" w:lineRule="exact"/>
              <w:ind w:left="163"/>
              <w:rPr>
                <w:b/>
              </w:rPr>
            </w:pPr>
            <w:r>
              <w:rPr>
                <w:b/>
                <w:spacing w:val="-4"/>
              </w:rPr>
              <w:t>7</w:t>
            </w:r>
            <w:r w:rsidR="00381BD2" w:rsidRPr="005A4F8F">
              <w:rPr>
                <w:b/>
                <w:spacing w:val="-4"/>
              </w:rPr>
              <w:t>.4.</w:t>
            </w:r>
          </w:p>
        </w:tc>
        <w:tc>
          <w:tcPr>
            <w:tcW w:w="4395" w:type="dxa"/>
          </w:tcPr>
          <w:p w:rsidR="00D25904" w:rsidRPr="005A4F8F" w:rsidRDefault="0093109A">
            <w:pPr>
              <w:pStyle w:val="TableParagraph"/>
              <w:spacing w:line="223" w:lineRule="exact"/>
              <w:ind w:left="23"/>
              <w:rPr>
                <w:color w:val="FF0000"/>
                <w:sz w:val="20"/>
              </w:rPr>
            </w:pPr>
            <w:r w:rsidRPr="005A4F8F">
              <w:rPr>
                <w:sz w:val="20"/>
              </w:rPr>
              <w:t>Dėklai pistoleto dėtuvėms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.5.</w:t>
            </w:r>
          </w:p>
        </w:tc>
        <w:tc>
          <w:tcPr>
            <w:tcW w:w="4395" w:type="dxa"/>
          </w:tcPr>
          <w:p w:rsidR="00D25904" w:rsidRPr="005A4F8F" w:rsidRDefault="0093109A">
            <w:pPr>
              <w:pStyle w:val="TableParagraph"/>
              <w:spacing w:line="223" w:lineRule="exact"/>
              <w:ind w:left="23"/>
              <w:rPr>
                <w:sz w:val="20"/>
              </w:rPr>
            </w:pPr>
            <w:r w:rsidRPr="005A4F8F">
              <w:rPr>
                <w:sz w:val="20"/>
              </w:rPr>
              <w:t>Ginkluotės diržas su saugos juosta</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.6.</w:t>
            </w:r>
          </w:p>
        </w:tc>
        <w:tc>
          <w:tcPr>
            <w:tcW w:w="4395" w:type="dxa"/>
          </w:tcPr>
          <w:p w:rsidR="00D25904" w:rsidRPr="005A4F8F" w:rsidRDefault="0093109A">
            <w:pPr>
              <w:pStyle w:val="TableParagraph"/>
              <w:spacing w:line="223" w:lineRule="exact"/>
              <w:ind w:left="23"/>
              <w:rPr>
                <w:sz w:val="20"/>
              </w:rPr>
            </w:pPr>
            <w:r w:rsidRPr="005A4F8F">
              <w:rPr>
                <w:sz w:val="20"/>
              </w:rPr>
              <w:t>Nedegi kaukė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.7.</w:t>
            </w:r>
          </w:p>
        </w:tc>
        <w:tc>
          <w:tcPr>
            <w:tcW w:w="4395" w:type="dxa"/>
          </w:tcPr>
          <w:p w:rsidR="00D25904" w:rsidRPr="005A4F8F" w:rsidRDefault="0093109A">
            <w:pPr>
              <w:pStyle w:val="TableParagraph"/>
              <w:spacing w:line="223" w:lineRule="exact"/>
              <w:ind w:left="23"/>
              <w:rPr>
                <w:sz w:val="20"/>
              </w:rPr>
            </w:pPr>
            <w:r w:rsidRPr="005A4F8F">
              <w:rPr>
                <w:sz w:val="20"/>
              </w:rPr>
              <w:t>Antkeliai</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.8.</w:t>
            </w:r>
          </w:p>
        </w:tc>
        <w:tc>
          <w:tcPr>
            <w:tcW w:w="4395" w:type="dxa"/>
          </w:tcPr>
          <w:p w:rsidR="00D25904" w:rsidRPr="005A4F8F" w:rsidRDefault="0093109A">
            <w:pPr>
              <w:pStyle w:val="TableParagraph"/>
              <w:spacing w:line="223" w:lineRule="exact"/>
              <w:ind w:left="23"/>
              <w:rPr>
                <w:sz w:val="20"/>
              </w:rPr>
            </w:pPr>
            <w:r w:rsidRPr="005A4F8F">
              <w:rPr>
                <w:sz w:val="20"/>
              </w:rPr>
              <w:t>Šaudymo kilimėlis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4"/>
              </w:rPr>
              <w:t>7</w:t>
            </w:r>
            <w:r w:rsidR="00381BD2" w:rsidRPr="005A4F8F">
              <w:rPr>
                <w:b/>
                <w:spacing w:val="-4"/>
              </w:rPr>
              <w:t>.9.</w:t>
            </w:r>
          </w:p>
        </w:tc>
        <w:tc>
          <w:tcPr>
            <w:tcW w:w="4395" w:type="dxa"/>
          </w:tcPr>
          <w:p w:rsidR="00D25904" w:rsidRPr="005A4F8F" w:rsidRDefault="0093109A">
            <w:pPr>
              <w:pStyle w:val="TableParagraph"/>
              <w:spacing w:line="223" w:lineRule="exact"/>
              <w:ind w:left="23"/>
              <w:rPr>
                <w:sz w:val="20"/>
              </w:rPr>
            </w:pPr>
            <w:r w:rsidRPr="005A4F8F">
              <w:rPr>
                <w:sz w:val="20"/>
              </w:rPr>
              <w:t>Palapinė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3"/>
        </w:trPr>
        <w:tc>
          <w:tcPr>
            <w:tcW w:w="703" w:type="dxa"/>
          </w:tcPr>
          <w:p w:rsidR="00D25904" w:rsidRPr="005A4F8F" w:rsidRDefault="006A48E2">
            <w:pPr>
              <w:pStyle w:val="TableParagraph"/>
              <w:spacing w:before="1" w:line="233" w:lineRule="exact"/>
              <w:ind w:left="163"/>
              <w:rPr>
                <w:b/>
              </w:rPr>
            </w:pPr>
            <w:r>
              <w:rPr>
                <w:b/>
                <w:spacing w:val="-2"/>
              </w:rPr>
              <w:t>7</w:t>
            </w:r>
            <w:r w:rsidR="00381BD2" w:rsidRPr="005A4F8F">
              <w:rPr>
                <w:b/>
                <w:spacing w:val="-2"/>
              </w:rPr>
              <w:t>.10.</w:t>
            </w:r>
          </w:p>
        </w:tc>
        <w:tc>
          <w:tcPr>
            <w:tcW w:w="4395" w:type="dxa"/>
          </w:tcPr>
          <w:p w:rsidR="00D25904" w:rsidRPr="005A4F8F" w:rsidRDefault="0093109A">
            <w:pPr>
              <w:pStyle w:val="TableParagraph"/>
              <w:spacing w:line="225" w:lineRule="exact"/>
              <w:ind w:left="23"/>
              <w:rPr>
                <w:sz w:val="20"/>
              </w:rPr>
            </w:pPr>
            <w:r w:rsidRPr="005A4F8F">
              <w:rPr>
                <w:sz w:val="20"/>
              </w:rPr>
              <w:t>Sulankstoma lova</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.11.</w:t>
            </w:r>
          </w:p>
        </w:tc>
        <w:tc>
          <w:tcPr>
            <w:tcW w:w="4395" w:type="dxa"/>
          </w:tcPr>
          <w:p w:rsidR="00D25904" w:rsidRPr="005A4F8F" w:rsidRDefault="000E76EF">
            <w:pPr>
              <w:pStyle w:val="TableParagraph"/>
              <w:spacing w:line="223" w:lineRule="exact"/>
              <w:ind w:left="23"/>
              <w:rPr>
                <w:sz w:val="20"/>
              </w:rPr>
            </w:pPr>
            <w:r w:rsidRPr="005A4F8F">
              <w:rPr>
                <w:sz w:val="20"/>
              </w:rPr>
              <w:t>Šalmo apdangalas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2"/>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.12.</w:t>
            </w:r>
          </w:p>
        </w:tc>
        <w:tc>
          <w:tcPr>
            <w:tcW w:w="4395" w:type="dxa"/>
          </w:tcPr>
          <w:p w:rsidR="00D25904" w:rsidRPr="005A4F8F" w:rsidRDefault="000E76EF">
            <w:pPr>
              <w:pStyle w:val="TableParagraph"/>
              <w:spacing w:line="224" w:lineRule="exact"/>
              <w:ind w:left="23"/>
              <w:rPr>
                <w:sz w:val="20"/>
              </w:rPr>
            </w:pPr>
            <w:r w:rsidRPr="005A4F8F">
              <w:rPr>
                <w:sz w:val="20"/>
              </w:rPr>
              <w:t>Žibintuvėlis</w:t>
            </w:r>
          </w:p>
        </w:tc>
        <w:tc>
          <w:tcPr>
            <w:tcW w:w="852" w:type="dxa"/>
          </w:tcPr>
          <w:p w:rsidR="00D25904" w:rsidRPr="005A4F8F" w:rsidRDefault="00381BD2">
            <w:pPr>
              <w:pStyle w:val="TableParagraph"/>
              <w:spacing w:line="224" w:lineRule="exact"/>
              <w:ind w:left="230"/>
              <w:rPr>
                <w:sz w:val="20"/>
              </w:rPr>
            </w:pPr>
            <w:r w:rsidRPr="005A4F8F">
              <w:rPr>
                <w:spacing w:val="-4"/>
                <w:sz w:val="20"/>
              </w:rPr>
              <w:t>vnt.</w:t>
            </w:r>
          </w:p>
        </w:tc>
        <w:tc>
          <w:tcPr>
            <w:tcW w:w="850" w:type="dxa"/>
          </w:tcPr>
          <w:p w:rsidR="00D25904" w:rsidRPr="005A4F8F" w:rsidRDefault="00381BD2">
            <w:pPr>
              <w:pStyle w:val="TableParagraph"/>
              <w:spacing w:line="224"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.13.</w:t>
            </w:r>
          </w:p>
        </w:tc>
        <w:tc>
          <w:tcPr>
            <w:tcW w:w="4395" w:type="dxa"/>
          </w:tcPr>
          <w:p w:rsidR="00D25904" w:rsidRPr="005A4F8F" w:rsidRDefault="000E76EF">
            <w:pPr>
              <w:pStyle w:val="TableParagraph"/>
              <w:spacing w:line="223" w:lineRule="exact"/>
              <w:ind w:left="23"/>
              <w:rPr>
                <w:sz w:val="20"/>
              </w:rPr>
            </w:pPr>
            <w:r w:rsidRPr="005A4F8F">
              <w:rPr>
                <w:sz w:val="20"/>
              </w:rPr>
              <w:t>Termosas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.14.</w:t>
            </w:r>
          </w:p>
        </w:tc>
        <w:tc>
          <w:tcPr>
            <w:tcW w:w="4395" w:type="dxa"/>
          </w:tcPr>
          <w:p w:rsidR="00D25904" w:rsidRPr="005A4F8F" w:rsidRDefault="000E76EF">
            <w:pPr>
              <w:pStyle w:val="TableParagraph"/>
              <w:spacing w:before="14" w:line="217" w:lineRule="exact"/>
              <w:ind w:left="23"/>
              <w:rPr>
                <w:sz w:val="20"/>
              </w:rPr>
            </w:pPr>
            <w:r w:rsidRPr="005A4F8F">
              <w:rPr>
                <w:sz w:val="20"/>
              </w:rPr>
              <w:t>Kasdienė kuprinė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6A48E2">
            <w:pPr>
              <w:pStyle w:val="TableParagraph"/>
              <w:spacing w:line="232" w:lineRule="exact"/>
              <w:ind w:left="163"/>
              <w:rPr>
                <w:b/>
              </w:rPr>
            </w:pPr>
            <w:r>
              <w:rPr>
                <w:b/>
                <w:spacing w:val="-2"/>
              </w:rPr>
              <w:t>7</w:t>
            </w:r>
            <w:r w:rsidR="00381BD2" w:rsidRPr="005A4F8F">
              <w:rPr>
                <w:b/>
                <w:spacing w:val="-2"/>
              </w:rPr>
              <w:t>.15.</w:t>
            </w:r>
          </w:p>
        </w:tc>
        <w:tc>
          <w:tcPr>
            <w:tcW w:w="4395" w:type="dxa"/>
          </w:tcPr>
          <w:p w:rsidR="00D25904" w:rsidRPr="005A4F8F" w:rsidRDefault="000E76EF">
            <w:pPr>
              <w:pStyle w:val="TableParagraph"/>
              <w:spacing w:before="17" w:line="215" w:lineRule="exact"/>
              <w:ind w:left="23"/>
              <w:rPr>
                <w:sz w:val="20"/>
              </w:rPr>
            </w:pPr>
            <w:r w:rsidRPr="005A4F8F">
              <w:rPr>
                <w:sz w:val="20"/>
              </w:rPr>
              <w:t>Šviečiančios lazdelės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3"/>
        </w:trPr>
        <w:tc>
          <w:tcPr>
            <w:tcW w:w="703" w:type="dxa"/>
          </w:tcPr>
          <w:p w:rsidR="00D25904" w:rsidRPr="005A4F8F" w:rsidRDefault="006A48E2">
            <w:pPr>
              <w:pStyle w:val="TableParagraph"/>
              <w:spacing w:before="1" w:line="233" w:lineRule="exact"/>
              <w:ind w:left="163"/>
              <w:rPr>
                <w:b/>
              </w:rPr>
            </w:pPr>
            <w:r>
              <w:rPr>
                <w:b/>
                <w:spacing w:val="-2"/>
              </w:rPr>
              <w:t>7</w:t>
            </w:r>
            <w:r w:rsidR="00381BD2" w:rsidRPr="005A4F8F">
              <w:rPr>
                <w:b/>
                <w:spacing w:val="-2"/>
              </w:rPr>
              <w:t>.16.</w:t>
            </w:r>
          </w:p>
        </w:tc>
        <w:tc>
          <w:tcPr>
            <w:tcW w:w="4395" w:type="dxa"/>
          </w:tcPr>
          <w:p w:rsidR="00D25904" w:rsidRPr="00F5393A" w:rsidRDefault="00F5393A">
            <w:pPr>
              <w:pStyle w:val="TableParagraph"/>
              <w:spacing w:line="225" w:lineRule="exact"/>
              <w:ind w:left="23"/>
              <w:rPr>
                <w:color w:val="FF0000"/>
                <w:sz w:val="20"/>
                <w:szCs w:val="20"/>
              </w:rPr>
            </w:pPr>
            <w:r w:rsidRPr="00F5393A">
              <w:rPr>
                <w:sz w:val="20"/>
                <w:szCs w:val="20"/>
              </w:rPr>
              <w:t>5,56 mm ilgavamzdžio ginklo valymo komplektas</w:t>
            </w:r>
            <w:bookmarkStart w:id="0" w:name="_GoBack"/>
            <w:bookmarkEnd w:id="0"/>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F5393A" w:rsidRPr="005A4F8F">
        <w:trPr>
          <w:trHeight w:val="253"/>
        </w:trPr>
        <w:tc>
          <w:tcPr>
            <w:tcW w:w="703" w:type="dxa"/>
          </w:tcPr>
          <w:p w:rsidR="00F5393A" w:rsidRDefault="00F5393A" w:rsidP="00F5393A">
            <w:pPr>
              <w:pStyle w:val="TableParagraph"/>
              <w:spacing w:before="1" w:line="233" w:lineRule="exact"/>
              <w:ind w:left="163"/>
              <w:rPr>
                <w:b/>
                <w:spacing w:val="-2"/>
              </w:rPr>
            </w:pPr>
            <w:r>
              <w:rPr>
                <w:b/>
                <w:spacing w:val="-2"/>
              </w:rPr>
              <w:t>7.17.</w:t>
            </w:r>
          </w:p>
        </w:tc>
        <w:tc>
          <w:tcPr>
            <w:tcW w:w="4395" w:type="dxa"/>
          </w:tcPr>
          <w:p w:rsidR="00F5393A" w:rsidRPr="00F5393A" w:rsidRDefault="00F5393A" w:rsidP="00F5393A">
            <w:pPr>
              <w:pStyle w:val="TableParagraph"/>
              <w:spacing w:line="225" w:lineRule="exact"/>
              <w:ind w:left="23"/>
              <w:rPr>
                <w:color w:val="FF0000"/>
                <w:sz w:val="20"/>
                <w:szCs w:val="20"/>
              </w:rPr>
            </w:pPr>
            <w:r w:rsidRPr="00F5393A">
              <w:rPr>
                <w:sz w:val="20"/>
                <w:szCs w:val="20"/>
              </w:rPr>
              <w:t xml:space="preserve">9 mm </w:t>
            </w:r>
            <w:proofErr w:type="spellStart"/>
            <w:r w:rsidRPr="00F5393A">
              <w:rPr>
                <w:sz w:val="20"/>
                <w:szCs w:val="20"/>
              </w:rPr>
              <w:t>trumpavamzdžio</w:t>
            </w:r>
            <w:proofErr w:type="spellEnd"/>
            <w:r w:rsidRPr="00F5393A">
              <w:rPr>
                <w:sz w:val="20"/>
                <w:szCs w:val="20"/>
              </w:rPr>
              <w:t xml:space="preserve"> ginklo valymo komplektas</w:t>
            </w:r>
          </w:p>
        </w:tc>
        <w:tc>
          <w:tcPr>
            <w:tcW w:w="852" w:type="dxa"/>
          </w:tcPr>
          <w:p w:rsidR="00F5393A" w:rsidRPr="005A4F8F" w:rsidRDefault="00F5393A" w:rsidP="00F5393A">
            <w:pPr>
              <w:pStyle w:val="TableParagraph"/>
              <w:spacing w:line="225" w:lineRule="exact"/>
              <w:ind w:left="230"/>
              <w:rPr>
                <w:sz w:val="20"/>
              </w:rPr>
            </w:pPr>
            <w:r w:rsidRPr="005A4F8F">
              <w:rPr>
                <w:spacing w:val="-4"/>
                <w:sz w:val="20"/>
              </w:rPr>
              <w:t>vnt.</w:t>
            </w:r>
          </w:p>
        </w:tc>
        <w:tc>
          <w:tcPr>
            <w:tcW w:w="850" w:type="dxa"/>
          </w:tcPr>
          <w:p w:rsidR="00F5393A" w:rsidRPr="005A4F8F" w:rsidRDefault="00F5393A" w:rsidP="00F5393A">
            <w:pPr>
              <w:pStyle w:val="TableParagraph"/>
              <w:spacing w:line="225" w:lineRule="exact"/>
              <w:ind w:left="1" w:right="76"/>
              <w:jc w:val="center"/>
              <w:rPr>
                <w:sz w:val="20"/>
              </w:rPr>
            </w:pPr>
            <w:r w:rsidRPr="005A4F8F">
              <w:rPr>
                <w:spacing w:val="-10"/>
                <w:sz w:val="20"/>
              </w:rPr>
              <w:t>1</w:t>
            </w:r>
          </w:p>
        </w:tc>
        <w:tc>
          <w:tcPr>
            <w:tcW w:w="3121" w:type="dxa"/>
          </w:tcPr>
          <w:p w:rsidR="00F5393A" w:rsidRPr="005A4F8F" w:rsidRDefault="00F5393A" w:rsidP="00F5393A">
            <w:pPr>
              <w:pStyle w:val="TableParagraph"/>
              <w:ind w:left="0"/>
              <w:rPr>
                <w:sz w:val="18"/>
              </w:rPr>
            </w:pPr>
          </w:p>
        </w:tc>
      </w:tr>
      <w:tr w:rsidR="00F5393A" w:rsidRPr="005A4F8F">
        <w:trPr>
          <w:trHeight w:val="230"/>
        </w:trPr>
        <w:tc>
          <w:tcPr>
            <w:tcW w:w="6800" w:type="dxa"/>
            <w:gridSpan w:val="4"/>
          </w:tcPr>
          <w:p w:rsidR="00F5393A" w:rsidRPr="005A4F8F" w:rsidRDefault="00F5393A" w:rsidP="00F5393A">
            <w:pPr>
              <w:pStyle w:val="TableParagraph"/>
              <w:spacing w:line="210" w:lineRule="exact"/>
              <w:ind w:left="2695"/>
              <w:rPr>
                <w:sz w:val="20"/>
              </w:rPr>
            </w:pPr>
            <w:r w:rsidRPr="005A4F8F">
              <w:rPr>
                <w:sz w:val="20"/>
              </w:rPr>
              <w:t>Bendra</w:t>
            </w:r>
            <w:r w:rsidRPr="005A4F8F">
              <w:rPr>
                <w:spacing w:val="-6"/>
                <w:sz w:val="20"/>
              </w:rPr>
              <w:t xml:space="preserve"> </w:t>
            </w:r>
            <w:r w:rsidRPr="005A4F8F">
              <w:rPr>
                <w:sz w:val="20"/>
              </w:rPr>
              <w:t>kaina</w:t>
            </w:r>
            <w:r w:rsidRPr="005A4F8F">
              <w:rPr>
                <w:spacing w:val="-6"/>
                <w:sz w:val="20"/>
              </w:rPr>
              <w:t xml:space="preserve"> </w:t>
            </w:r>
            <w:proofErr w:type="spellStart"/>
            <w:r w:rsidRPr="005A4F8F">
              <w:rPr>
                <w:sz w:val="20"/>
              </w:rPr>
              <w:t>Eur</w:t>
            </w:r>
            <w:proofErr w:type="spellEnd"/>
            <w:r w:rsidRPr="005A4F8F">
              <w:rPr>
                <w:spacing w:val="-6"/>
                <w:sz w:val="20"/>
              </w:rPr>
              <w:t xml:space="preserve"> </w:t>
            </w:r>
            <w:r w:rsidRPr="005A4F8F">
              <w:rPr>
                <w:sz w:val="20"/>
              </w:rPr>
              <w:t>be</w:t>
            </w:r>
            <w:r w:rsidRPr="005A4F8F">
              <w:rPr>
                <w:spacing w:val="-6"/>
                <w:sz w:val="20"/>
              </w:rPr>
              <w:t xml:space="preserve"> </w:t>
            </w:r>
            <w:r w:rsidRPr="005A4F8F">
              <w:rPr>
                <w:sz w:val="20"/>
              </w:rPr>
              <w:t>PVM,</w:t>
            </w:r>
            <w:r w:rsidRPr="005A4F8F">
              <w:rPr>
                <w:spacing w:val="-6"/>
                <w:sz w:val="20"/>
              </w:rPr>
              <w:t xml:space="preserve"> </w:t>
            </w:r>
            <w:r w:rsidRPr="005A4F8F">
              <w:rPr>
                <w:sz w:val="20"/>
              </w:rPr>
              <w:t>nepritaikius</w:t>
            </w:r>
            <w:r w:rsidRPr="005A4F8F">
              <w:rPr>
                <w:spacing w:val="-7"/>
                <w:sz w:val="20"/>
              </w:rPr>
              <w:t xml:space="preserve"> </w:t>
            </w:r>
            <w:r w:rsidRPr="005A4F8F">
              <w:rPr>
                <w:spacing w:val="-2"/>
                <w:sz w:val="20"/>
              </w:rPr>
              <w:t>nuolaidos</w:t>
            </w:r>
          </w:p>
        </w:tc>
        <w:tc>
          <w:tcPr>
            <w:tcW w:w="3121" w:type="dxa"/>
          </w:tcPr>
          <w:p w:rsidR="00F5393A" w:rsidRPr="005A4F8F" w:rsidRDefault="00F5393A" w:rsidP="00F5393A">
            <w:pPr>
              <w:pStyle w:val="TableParagraph"/>
              <w:ind w:left="0"/>
              <w:rPr>
                <w:sz w:val="16"/>
              </w:rPr>
            </w:pPr>
          </w:p>
        </w:tc>
      </w:tr>
      <w:tr w:rsidR="00F5393A" w:rsidRPr="005A4F8F">
        <w:trPr>
          <w:trHeight w:val="230"/>
        </w:trPr>
        <w:tc>
          <w:tcPr>
            <w:tcW w:w="6800" w:type="dxa"/>
            <w:gridSpan w:val="4"/>
          </w:tcPr>
          <w:p w:rsidR="00F5393A" w:rsidRPr="005A4F8F" w:rsidRDefault="00F5393A" w:rsidP="00F5393A">
            <w:pPr>
              <w:pStyle w:val="TableParagraph"/>
              <w:spacing w:line="210" w:lineRule="exact"/>
              <w:ind w:left="3487"/>
              <w:rPr>
                <w:sz w:val="20"/>
              </w:rPr>
            </w:pPr>
            <w:r w:rsidRPr="005A4F8F">
              <w:rPr>
                <w:sz w:val="20"/>
              </w:rPr>
              <w:t>Tiekėjo</w:t>
            </w:r>
            <w:r w:rsidRPr="005A4F8F">
              <w:rPr>
                <w:spacing w:val="-7"/>
                <w:sz w:val="20"/>
              </w:rPr>
              <w:t xml:space="preserve"> </w:t>
            </w:r>
            <w:r w:rsidRPr="005A4F8F">
              <w:rPr>
                <w:sz w:val="20"/>
              </w:rPr>
              <w:t>siūlomos</w:t>
            </w:r>
            <w:r w:rsidRPr="005A4F8F">
              <w:rPr>
                <w:spacing w:val="-4"/>
                <w:sz w:val="20"/>
              </w:rPr>
              <w:t xml:space="preserve"> </w:t>
            </w:r>
            <w:r w:rsidRPr="005A4F8F">
              <w:rPr>
                <w:sz w:val="20"/>
              </w:rPr>
              <w:t>nuolaidos</w:t>
            </w:r>
            <w:r w:rsidRPr="005A4F8F">
              <w:rPr>
                <w:spacing w:val="-7"/>
                <w:sz w:val="20"/>
              </w:rPr>
              <w:t xml:space="preserve"> </w:t>
            </w:r>
            <w:r w:rsidRPr="005A4F8F">
              <w:rPr>
                <w:sz w:val="20"/>
              </w:rPr>
              <w:t>dydis,</w:t>
            </w:r>
            <w:r w:rsidRPr="005A4F8F">
              <w:rPr>
                <w:spacing w:val="-4"/>
                <w:sz w:val="20"/>
              </w:rPr>
              <w:t xml:space="preserve"> proc.</w:t>
            </w:r>
          </w:p>
        </w:tc>
        <w:tc>
          <w:tcPr>
            <w:tcW w:w="3121" w:type="dxa"/>
          </w:tcPr>
          <w:p w:rsidR="00F5393A" w:rsidRPr="005A4F8F" w:rsidRDefault="00F5393A" w:rsidP="00F5393A">
            <w:pPr>
              <w:pStyle w:val="TableParagraph"/>
              <w:ind w:left="0"/>
              <w:rPr>
                <w:sz w:val="16"/>
              </w:rPr>
            </w:pPr>
          </w:p>
        </w:tc>
      </w:tr>
      <w:tr w:rsidR="00F5393A" w:rsidRPr="005A4F8F">
        <w:trPr>
          <w:trHeight w:val="230"/>
        </w:trPr>
        <w:tc>
          <w:tcPr>
            <w:tcW w:w="6800" w:type="dxa"/>
            <w:gridSpan w:val="4"/>
          </w:tcPr>
          <w:p w:rsidR="00F5393A" w:rsidRPr="005A4F8F" w:rsidRDefault="00F5393A" w:rsidP="00F5393A">
            <w:pPr>
              <w:pStyle w:val="TableParagraph"/>
              <w:spacing w:line="210" w:lineRule="exact"/>
              <w:ind w:left="2973"/>
              <w:rPr>
                <w:sz w:val="20"/>
              </w:rPr>
            </w:pPr>
            <w:r w:rsidRPr="005A4F8F">
              <w:rPr>
                <w:sz w:val="20"/>
              </w:rPr>
              <w:t>Bendra</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6"/>
                <w:sz w:val="20"/>
              </w:rPr>
              <w:t xml:space="preserve"> </w:t>
            </w:r>
            <w:r w:rsidRPr="005A4F8F">
              <w:rPr>
                <w:sz w:val="20"/>
              </w:rPr>
              <w:t>be</w:t>
            </w:r>
            <w:r w:rsidRPr="005A4F8F">
              <w:rPr>
                <w:spacing w:val="-5"/>
                <w:sz w:val="20"/>
              </w:rPr>
              <w:t xml:space="preserve"> </w:t>
            </w:r>
            <w:r w:rsidRPr="005A4F8F">
              <w:rPr>
                <w:sz w:val="20"/>
              </w:rPr>
              <w:t>PVM,</w:t>
            </w:r>
            <w:r w:rsidRPr="005A4F8F">
              <w:rPr>
                <w:spacing w:val="-6"/>
                <w:sz w:val="20"/>
              </w:rPr>
              <w:t xml:space="preserve"> </w:t>
            </w:r>
            <w:r w:rsidRPr="005A4F8F">
              <w:rPr>
                <w:sz w:val="20"/>
              </w:rPr>
              <w:t>pritaikius</w:t>
            </w:r>
            <w:r w:rsidRPr="005A4F8F">
              <w:rPr>
                <w:spacing w:val="-5"/>
                <w:sz w:val="20"/>
              </w:rPr>
              <w:t xml:space="preserve"> </w:t>
            </w:r>
            <w:r w:rsidRPr="005A4F8F">
              <w:rPr>
                <w:spacing w:val="-2"/>
                <w:sz w:val="20"/>
              </w:rPr>
              <w:t>nuolaidą</w:t>
            </w:r>
          </w:p>
        </w:tc>
        <w:tc>
          <w:tcPr>
            <w:tcW w:w="3121" w:type="dxa"/>
          </w:tcPr>
          <w:p w:rsidR="00F5393A" w:rsidRPr="005A4F8F" w:rsidRDefault="00F5393A" w:rsidP="00F5393A">
            <w:pPr>
              <w:pStyle w:val="TableParagraph"/>
              <w:ind w:left="0"/>
              <w:rPr>
                <w:sz w:val="16"/>
              </w:rPr>
            </w:pPr>
          </w:p>
        </w:tc>
      </w:tr>
      <w:tr w:rsidR="00F5393A" w:rsidRPr="005A4F8F">
        <w:trPr>
          <w:trHeight w:val="229"/>
        </w:trPr>
        <w:tc>
          <w:tcPr>
            <w:tcW w:w="6800" w:type="dxa"/>
            <w:gridSpan w:val="4"/>
          </w:tcPr>
          <w:p w:rsidR="00F5393A" w:rsidRPr="005A4F8F" w:rsidRDefault="00F5393A" w:rsidP="00F5393A">
            <w:pPr>
              <w:pStyle w:val="TableParagraph"/>
              <w:spacing w:line="210" w:lineRule="exact"/>
              <w:ind w:left="3761"/>
              <w:rPr>
                <w:sz w:val="20"/>
              </w:rPr>
            </w:pPr>
            <w:r w:rsidRPr="005A4F8F">
              <w:rPr>
                <w:sz w:val="20"/>
              </w:rPr>
              <w:t>PVM</w:t>
            </w:r>
            <w:r w:rsidRPr="005A4F8F">
              <w:rPr>
                <w:spacing w:val="-4"/>
                <w:sz w:val="20"/>
              </w:rPr>
              <w:t xml:space="preserve"> </w:t>
            </w:r>
            <w:r w:rsidRPr="005A4F8F">
              <w:rPr>
                <w:sz w:val="20"/>
              </w:rPr>
              <w:t>(21</w:t>
            </w:r>
            <w:r w:rsidRPr="005A4F8F">
              <w:rPr>
                <w:spacing w:val="-5"/>
                <w:sz w:val="20"/>
              </w:rPr>
              <w:t xml:space="preserve"> </w:t>
            </w:r>
            <w:r w:rsidRPr="005A4F8F">
              <w:rPr>
                <w:sz w:val="20"/>
              </w:rPr>
              <w:t>proc.),</w:t>
            </w:r>
            <w:r w:rsidRPr="005A4F8F">
              <w:rPr>
                <w:spacing w:val="-4"/>
                <w:sz w:val="20"/>
              </w:rPr>
              <w:t xml:space="preserve"> </w:t>
            </w:r>
            <w:r w:rsidRPr="005A4F8F">
              <w:rPr>
                <w:sz w:val="20"/>
              </w:rPr>
              <w:t>bendra</w:t>
            </w:r>
            <w:r w:rsidRPr="005A4F8F">
              <w:rPr>
                <w:spacing w:val="-4"/>
                <w:sz w:val="20"/>
              </w:rPr>
              <w:t xml:space="preserve"> </w:t>
            </w:r>
            <w:r w:rsidRPr="005A4F8F">
              <w:rPr>
                <w:sz w:val="20"/>
              </w:rPr>
              <w:t>PVM</w:t>
            </w:r>
            <w:r w:rsidRPr="005A4F8F">
              <w:rPr>
                <w:spacing w:val="-5"/>
                <w:sz w:val="20"/>
              </w:rPr>
              <w:t xml:space="preserve"> </w:t>
            </w:r>
            <w:r w:rsidRPr="005A4F8F">
              <w:rPr>
                <w:spacing w:val="-4"/>
                <w:sz w:val="20"/>
              </w:rPr>
              <w:t>suma:</w:t>
            </w:r>
          </w:p>
        </w:tc>
        <w:tc>
          <w:tcPr>
            <w:tcW w:w="3121" w:type="dxa"/>
          </w:tcPr>
          <w:p w:rsidR="00F5393A" w:rsidRPr="005A4F8F" w:rsidRDefault="00F5393A" w:rsidP="00F5393A">
            <w:pPr>
              <w:pStyle w:val="TableParagraph"/>
              <w:ind w:left="0"/>
              <w:rPr>
                <w:sz w:val="16"/>
              </w:rPr>
            </w:pPr>
          </w:p>
        </w:tc>
      </w:tr>
      <w:tr w:rsidR="00F5393A" w:rsidRPr="005A4F8F">
        <w:trPr>
          <w:trHeight w:val="230"/>
        </w:trPr>
        <w:tc>
          <w:tcPr>
            <w:tcW w:w="6800" w:type="dxa"/>
            <w:gridSpan w:val="4"/>
          </w:tcPr>
          <w:p w:rsidR="00F5393A" w:rsidRPr="005A4F8F" w:rsidRDefault="00F5393A" w:rsidP="00F5393A">
            <w:pPr>
              <w:pStyle w:val="TableParagraph"/>
              <w:spacing w:line="210" w:lineRule="exact"/>
              <w:ind w:left="2717"/>
              <w:rPr>
                <w:sz w:val="20"/>
              </w:rPr>
            </w:pPr>
            <w:r w:rsidRPr="005A4F8F">
              <w:rPr>
                <w:sz w:val="20"/>
              </w:rPr>
              <w:t>Pasiūlymo</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5"/>
                <w:sz w:val="20"/>
              </w:rPr>
              <w:t xml:space="preserve"> </w:t>
            </w:r>
            <w:r w:rsidRPr="005A4F8F">
              <w:rPr>
                <w:sz w:val="20"/>
              </w:rPr>
              <w:t>su</w:t>
            </w:r>
            <w:r w:rsidRPr="005A4F8F">
              <w:rPr>
                <w:spacing w:val="-7"/>
                <w:sz w:val="20"/>
              </w:rPr>
              <w:t xml:space="preserve"> </w:t>
            </w:r>
            <w:r w:rsidRPr="005A4F8F">
              <w:rPr>
                <w:sz w:val="20"/>
              </w:rPr>
              <w:t>PVM,</w:t>
            </w:r>
            <w:r w:rsidRPr="005A4F8F">
              <w:rPr>
                <w:spacing w:val="-4"/>
                <w:sz w:val="20"/>
              </w:rPr>
              <w:t xml:space="preserve"> </w:t>
            </w:r>
            <w:r w:rsidRPr="005A4F8F">
              <w:rPr>
                <w:sz w:val="20"/>
              </w:rPr>
              <w:t>pritaikius</w:t>
            </w:r>
            <w:r w:rsidRPr="005A4F8F">
              <w:rPr>
                <w:spacing w:val="-7"/>
                <w:sz w:val="20"/>
              </w:rPr>
              <w:t xml:space="preserve"> </w:t>
            </w:r>
            <w:r w:rsidRPr="005A4F8F">
              <w:rPr>
                <w:spacing w:val="-2"/>
                <w:sz w:val="20"/>
              </w:rPr>
              <w:t>nuolaidą</w:t>
            </w:r>
          </w:p>
        </w:tc>
        <w:tc>
          <w:tcPr>
            <w:tcW w:w="3121" w:type="dxa"/>
          </w:tcPr>
          <w:p w:rsidR="00F5393A" w:rsidRPr="005A4F8F" w:rsidRDefault="00F5393A" w:rsidP="00F5393A">
            <w:pPr>
              <w:pStyle w:val="TableParagraph"/>
              <w:ind w:left="0"/>
              <w:rPr>
                <w:sz w:val="16"/>
              </w:rPr>
            </w:pPr>
          </w:p>
        </w:tc>
      </w:tr>
    </w:tbl>
    <w:p w:rsidR="00D25904" w:rsidRPr="005A4F8F" w:rsidRDefault="00381BD2">
      <w:pPr>
        <w:pStyle w:val="Heading3"/>
        <w:spacing w:before="9" w:line="250" w:lineRule="exact"/>
        <w:ind w:left="262"/>
        <w:jc w:val="left"/>
      </w:pPr>
      <w:r w:rsidRPr="005A4F8F">
        <w:t>Pastabos</w:t>
      </w:r>
      <w:r w:rsidRPr="005A4F8F">
        <w:rPr>
          <w:spacing w:val="-5"/>
        </w:rPr>
        <w:t xml:space="preserve"> </w:t>
      </w:r>
      <w:r w:rsidRPr="005A4F8F">
        <w:t>dėl</w:t>
      </w:r>
      <w:r w:rsidRPr="005A4F8F">
        <w:rPr>
          <w:spacing w:val="-3"/>
        </w:rPr>
        <w:t xml:space="preserve"> </w:t>
      </w:r>
      <w:r w:rsidRPr="005A4F8F">
        <w:t>pasiūlymo</w:t>
      </w:r>
      <w:r w:rsidRPr="005A4F8F">
        <w:rPr>
          <w:spacing w:val="-4"/>
        </w:rPr>
        <w:t xml:space="preserve"> </w:t>
      </w:r>
      <w:r w:rsidRPr="005A4F8F">
        <w:rPr>
          <w:spacing w:val="-2"/>
        </w:rPr>
        <w:t>kainos:</w:t>
      </w:r>
    </w:p>
    <w:p w:rsidR="00D25904" w:rsidRPr="005A4F8F" w:rsidRDefault="00381BD2">
      <w:pPr>
        <w:pStyle w:val="ListParagraph"/>
        <w:numPr>
          <w:ilvl w:val="0"/>
          <w:numId w:val="10"/>
        </w:numPr>
        <w:tabs>
          <w:tab w:val="left" w:pos="620"/>
        </w:tabs>
        <w:spacing w:line="227" w:lineRule="exact"/>
        <w:ind w:left="620" w:hanging="358"/>
        <w:rPr>
          <w:i/>
          <w:sz w:val="20"/>
        </w:rPr>
      </w:pPr>
      <w:r w:rsidRPr="005A4F8F">
        <w:rPr>
          <w:i/>
          <w:sz w:val="20"/>
        </w:rPr>
        <w:t>Lentelėje</w:t>
      </w:r>
      <w:r w:rsidRPr="005A4F8F">
        <w:rPr>
          <w:i/>
          <w:spacing w:val="-6"/>
          <w:sz w:val="20"/>
        </w:rPr>
        <w:t xml:space="preserve"> </w:t>
      </w:r>
      <w:r w:rsidRPr="005A4F8F">
        <w:rPr>
          <w:i/>
          <w:sz w:val="20"/>
        </w:rPr>
        <w:t>naudojamas</w:t>
      </w:r>
      <w:r w:rsidRPr="005A4F8F">
        <w:rPr>
          <w:i/>
          <w:spacing w:val="-5"/>
          <w:sz w:val="20"/>
        </w:rPr>
        <w:t xml:space="preserve"> </w:t>
      </w:r>
      <w:r w:rsidRPr="005A4F8F">
        <w:rPr>
          <w:i/>
          <w:sz w:val="20"/>
        </w:rPr>
        <w:t>sutrumpinimas</w:t>
      </w:r>
      <w:r w:rsidRPr="005A4F8F">
        <w:rPr>
          <w:i/>
          <w:spacing w:val="-8"/>
          <w:sz w:val="20"/>
        </w:rPr>
        <w:t xml:space="preserve"> </w:t>
      </w:r>
      <w:r w:rsidRPr="005A4F8F">
        <w:rPr>
          <w:i/>
          <w:sz w:val="20"/>
        </w:rPr>
        <w:t>PVM</w:t>
      </w:r>
      <w:r w:rsidRPr="005A4F8F">
        <w:rPr>
          <w:i/>
          <w:spacing w:val="-4"/>
          <w:sz w:val="20"/>
        </w:rPr>
        <w:t xml:space="preserve"> </w:t>
      </w:r>
      <w:r w:rsidRPr="005A4F8F">
        <w:rPr>
          <w:i/>
          <w:sz w:val="20"/>
        </w:rPr>
        <w:t>–</w:t>
      </w:r>
      <w:r w:rsidRPr="005A4F8F">
        <w:rPr>
          <w:i/>
          <w:spacing w:val="-6"/>
          <w:sz w:val="20"/>
        </w:rPr>
        <w:t xml:space="preserve"> </w:t>
      </w:r>
      <w:r w:rsidRPr="005A4F8F">
        <w:rPr>
          <w:i/>
          <w:sz w:val="20"/>
        </w:rPr>
        <w:t>pridėtinės</w:t>
      </w:r>
      <w:r w:rsidRPr="005A4F8F">
        <w:rPr>
          <w:i/>
          <w:spacing w:val="-7"/>
          <w:sz w:val="20"/>
        </w:rPr>
        <w:t xml:space="preserve"> </w:t>
      </w:r>
      <w:r w:rsidRPr="005A4F8F">
        <w:rPr>
          <w:i/>
          <w:sz w:val="20"/>
        </w:rPr>
        <w:t>vertės</w:t>
      </w:r>
      <w:r w:rsidRPr="005A4F8F">
        <w:rPr>
          <w:i/>
          <w:spacing w:val="-5"/>
          <w:sz w:val="20"/>
        </w:rPr>
        <w:t xml:space="preserve"> </w:t>
      </w:r>
      <w:r w:rsidRPr="005A4F8F">
        <w:rPr>
          <w:i/>
          <w:spacing w:val="-2"/>
          <w:sz w:val="20"/>
        </w:rPr>
        <w:t>mokestis.</w:t>
      </w:r>
    </w:p>
    <w:p w:rsidR="00D25904" w:rsidRPr="005A4F8F" w:rsidRDefault="00381BD2" w:rsidP="000E76EF">
      <w:pPr>
        <w:pStyle w:val="ListParagraph"/>
        <w:numPr>
          <w:ilvl w:val="0"/>
          <w:numId w:val="10"/>
        </w:numPr>
        <w:tabs>
          <w:tab w:val="left" w:pos="619"/>
          <w:tab w:val="left" w:pos="621"/>
        </w:tabs>
        <w:ind w:left="621" w:right="211"/>
        <w:rPr>
          <w:i/>
          <w:sz w:val="20"/>
        </w:rPr>
      </w:pPr>
      <w:r w:rsidRPr="005A4F8F">
        <w:rPr>
          <w:i/>
          <w:sz w:val="20"/>
        </w:rPr>
        <w:t>Pasiūlyme</w:t>
      </w:r>
      <w:r w:rsidRPr="005A4F8F">
        <w:rPr>
          <w:i/>
          <w:spacing w:val="-13"/>
          <w:sz w:val="20"/>
        </w:rPr>
        <w:t xml:space="preserve"> </w:t>
      </w:r>
      <w:r w:rsidRPr="005A4F8F">
        <w:rPr>
          <w:i/>
          <w:sz w:val="20"/>
        </w:rPr>
        <w:t>kaina</w:t>
      </w:r>
      <w:r w:rsidRPr="005A4F8F">
        <w:rPr>
          <w:i/>
          <w:spacing w:val="-12"/>
          <w:sz w:val="20"/>
        </w:rPr>
        <w:t xml:space="preserve"> </w:t>
      </w:r>
      <w:r w:rsidRPr="005A4F8F">
        <w:rPr>
          <w:i/>
          <w:sz w:val="20"/>
        </w:rPr>
        <w:t>nurodoma</w:t>
      </w:r>
      <w:r w:rsidRPr="005A4F8F">
        <w:rPr>
          <w:i/>
          <w:spacing w:val="-13"/>
          <w:sz w:val="20"/>
        </w:rPr>
        <w:t xml:space="preserve"> </w:t>
      </w:r>
      <w:r w:rsidRPr="005A4F8F">
        <w:rPr>
          <w:i/>
          <w:sz w:val="20"/>
        </w:rPr>
        <w:t>eurais.</w:t>
      </w:r>
      <w:r w:rsidRPr="005A4F8F">
        <w:rPr>
          <w:i/>
          <w:spacing w:val="-12"/>
          <w:sz w:val="20"/>
        </w:rPr>
        <w:t xml:space="preserve"> </w:t>
      </w:r>
      <w:r w:rsidRPr="005A4F8F">
        <w:rPr>
          <w:i/>
          <w:sz w:val="20"/>
        </w:rPr>
        <w:t>Jeigu</w:t>
      </w:r>
      <w:r w:rsidRPr="005A4F8F">
        <w:rPr>
          <w:i/>
          <w:spacing w:val="-13"/>
          <w:sz w:val="20"/>
        </w:rPr>
        <w:t xml:space="preserve"> </w:t>
      </w:r>
      <w:r w:rsidRPr="005A4F8F">
        <w:rPr>
          <w:i/>
          <w:sz w:val="20"/>
        </w:rPr>
        <w:t>pasiūlymuose</w:t>
      </w:r>
      <w:r w:rsidRPr="005A4F8F">
        <w:rPr>
          <w:i/>
          <w:spacing w:val="-12"/>
          <w:sz w:val="20"/>
        </w:rPr>
        <w:t xml:space="preserve"> </w:t>
      </w:r>
      <w:r w:rsidRPr="005A4F8F">
        <w:rPr>
          <w:i/>
          <w:sz w:val="20"/>
        </w:rPr>
        <w:t>kainos</w:t>
      </w:r>
      <w:r w:rsidRPr="005A4F8F">
        <w:rPr>
          <w:i/>
          <w:spacing w:val="-13"/>
          <w:sz w:val="20"/>
        </w:rPr>
        <w:t xml:space="preserve"> </w:t>
      </w:r>
      <w:r w:rsidRPr="005A4F8F">
        <w:rPr>
          <w:i/>
          <w:sz w:val="20"/>
        </w:rPr>
        <w:t>nurodytos</w:t>
      </w:r>
      <w:r w:rsidRPr="005A4F8F">
        <w:rPr>
          <w:i/>
          <w:spacing w:val="-13"/>
          <w:sz w:val="20"/>
        </w:rPr>
        <w:t xml:space="preserve"> </w:t>
      </w:r>
      <w:r w:rsidRPr="005A4F8F">
        <w:rPr>
          <w:i/>
          <w:sz w:val="20"/>
        </w:rPr>
        <w:t>užsienio</w:t>
      </w:r>
      <w:r w:rsidRPr="005A4F8F">
        <w:rPr>
          <w:i/>
          <w:spacing w:val="-13"/>
          <w:sz w:val="20"/>
        </w:rPr>
        <w:t xml:space="preserve"> </w:t>
      </w:r>
      <w:r w:rsidRPr="005A4F8F">
        <w:rPr>
          <w:i/>
          <w:sz w:val="20"/>
        </w:rPr>
        <w:t>valiuta,</w:t>
      </w:r>
      <w:r w:rsidRPr="005A4F8F">
        <w:rPr>
          <w:i/>
          <w:spacing w:val="-12"/>
          <w:sz w:val="20"/>
        </w:rPr>
        <w:t xml:space="preserve"> </w:t>
      </w:r>
      <w:r w:rsidRPr="005A4F8F">
        <w:rPr>
          <w:i/>
          <w:sz w:val="20"/>
        </w:rPr>
        <w:t>jos</w:t>
      </w:r>
      <w:r w:rsidRPr="005A4F8F">
        <w:rPr>
          <w:i/>
          <w:spacing w:val="-13"/>
          <w:sz w:val="20"/>
        </w:rPr>
        <w:t xml:space="preserve"> </w:t>
      </w:r>
      <w:r w:rsidRPr="005A4F8F">
        <w:rPr>
          <w:i/>
          <w:sz w:val="20"/>
        </w:rPr>
        <w:t>turės</w:t>
      </w:r>
      <w:r w:rsidRPr="005A4F8F">
        <w:rPr>
          <w:i/>
          <w:spacing w:val="-13"/>
          <w:sz w:val="20"/>
        </w:rPr>
        <w:t xml:space="preserve"> </w:t>
      </w:r>
      <w:r w:rsidRPr="005A4F8F">
        <w:rPr>
          <w:i/>
          <w:sz w:val="20"/>
        </w:rPr>
        <w:t>būti</w:t>
      </w:r>
      <w:r w:rsidRPr="005A4F8F">
        <w:rPr>
          <w:i/>
          <w:spacing w:val="-12"/>
          <w:sz w:val="20"/>
        </w:rPr>
        <w:t xml:space="preserve"> </w:t>
      </w:r>
      <w:r w:rsidRPr="005A4F8F">
        <w:rPr>
          <w:i/>
          <w:sz w:val="20"/>
        </w:rPr>
        <w:t>perskaičiuojamos į</w:t>
      </w:r>
      <w:r w:rsidRPr="005A4F8F">
        <w:rPr>
          <w:i/>
          <w:spacing w:val="33"/>
          <w:sz w:val="20"/>
        </w:rPr>
        <w:t xml:space="preserve"> </w:t>
      </w:r>
      <w:r w:rsidRPr="005A4F8F">
        <w:rPr>
          <w:i/>
          <w:sz w:val="20"/>
        </w:rPr>
        <w:t>eurus</w:t>
      </w:r>
      <w:r w:rsidRPr="005A4F8F">
        <w:rPr>
          <w:i/>
          <w:spacing w:val="32"/>
          <w:sz w:val="20"/>
        </w:rPr>
        <w:t xml:space="preserve"> </w:t>
      </w:r>
      <w:r w:rsidRPr="005A4F8F">
        <w:rPr>
          <w:i/>
          <w:sz w:val="20"/>
        </w:rPr>
        <w:t>pagal</w:t>
      </w:r>
      <w:r w:rsidRPr="005A4F8F">
        <w:rPr>
          <w:i/>
          <w:spacing w:val="33"/>
          <w:sz w:val="20"/>
        </w:rPr>
        <w:t xml:space="preserve"> </w:t>
      </w:r>
      <w:r w:rsidRPr="005A4F8F">
        <w:rPr>
          <w:i/>
          <w:sz w:val="20"/>
        </w:rPr>
        <w:t>Europos</w:t>
      </w:r>
      <w:r w:rsidRPr="005A4F8F">
        <w:rPr>
          <w:i/>
          <w:spacing w:val="32"/>
          <w:sz w:val="20"/>
        </w:rPr>
        <w:t xml:space="preserve"> </w:t>
      </w:r>
      <w:r w:rsidRPr="005A4F8F">
        <w:rPr>
          <w:i/>
          <w:sz w:val="20"/>
        </w:rPr>
        <w:t>Centrinio</w:t>
      </w:r>
      <w:r w:rsidRPr="005A4F8F">
        <w:rPr>
          <w:i/>
          <w:spacing w:val="34"/>
          <w:sz w:val="20"/>
        </w:rPr>
        <w:t xml:space="preserve"> </w:t>
      </w:r>
      <w:r w:rsidRPr="005A4F8F">
        <w:rPr>
          <w:i/>
          <w:sz w:val="20"/>
        </w:rPr>
        <w:t>Banko</w:t>
      </w:r>
      <w:r w:rsidRPr="005A4F8F">
        <w:rPr>
          <w:i/>
          <w:spacing w:val="34"/>
          <w:sz w:val="20"/>
        </w:rPr>
        <w:t xml:space="preserve"> </w:t>
      </w:r>
      <w:r w:rsidRPr="005A4F8F">
        <w:rPr>
          <w:i/>
          <w:sz w:val="20"/>
        </w:rPr>
        <w:t>skelbiamą</w:t>
      </w:r>
      <w:r w:rsidRPr="005A4F8F">
        <w:rPr>
          <w:i/>
          <w:spacing w:val="34"/>
          <w:sz w:val="20"/>
        </w:rPr>
        <w:t xml:space="preserve"> </w:t>
      </w:r>
      <w:r w:rsidRPr="005A4F8F">
        <w:rPr>
          <w:i/>
          <w:sz w:val="20"/>
        </w:rPr>
        <w:t>orientacinį</w:t>
      </w:r>
      <w:r w:rsidRPr="005A4F8F">
        <w:rPr>
          <w:i/>
          <w:spacing w:val="33"/>
          <w:sz w:val="20"/>
        </w:rPr>
        <w:t xml:space="preserve"> </w:t>
      </w:r>
      <w:r w:rsidRPr="005A4F8F">
        <w:rPr>
          <w:i/>
          <w:sz w:val="20"/>
        </w:rPr>
        <w:t>euro</w:t>
      </w:r>
      <w:r w:rsidRPr="005A4F8F">
        <w:rPr>
          <w:i/>
          <w:spacing w:val="34"/>
          <w:sz w:val="20"/>
        </w:rPr>
        <w:t xml:space="preserve"> </w:t>
      </w:r>
      <w:r w:rsidRPr="005A4F8F">
        <w:rPr>
          <w:i/>
          <w:sz w:val="20"/>
        </w:rPr>
        <w:t>ir</w:t>
      </w:r>
      <w:r w:rsidRPr="005A4F8F">
        <w:rPr>
          <w:i/>
          <w:spacing w:val="32"/>
          <w:sz w:val="20"/>
        </w:rPr>
        <w:t xml:space="preserve"> </w:t>
      </w:r>
      <w:r w:rsidRPr="005A4F8F">
        <w:rPr>
          <w:i/>
          <w:sz w:val="20"/>
        </w:rPr>
        <w:t>užsienio</w:t>
      </w:r>
      <w:r w:rsidRPr="005A4F8F">
        <w:rPr>
          <w:i/>
          <w:spacing w:val="34"/>
          <w:sz w:val="20"/>
        </w:rPr>
        <w:t xml:space="preserve"> </w:t>
      </w:r>
      <w:r w:rsidRPr="005A4F8F">
        <w:rPr>
          <w:i/>
          <w:sz w:val="20"/>
        </w:rPr>
        <w:t>valiutų</w:t>
      </w:r>
      <w:r w:rsidRPr="005A4F8F">
        <w:rPr>
          <w:i/>
          <w:spacing w:val="31"/>
          <w:sz w:val="20"/>
        </w:rPr>
        <w:t xml:space="preserve"> </w:t>
      </w:r>
      <w:r w:rsidRPr="005A4F8F">
        <w:rPr>
          <w:i/>
          <w:sz w:val="20"/>
        </w:rPr>
        <w:t>santykį,</w:t>
      </w:r>
      <w:r w:rsidRPr="005A4F8F">
        <w:rPr>
          <w:i/>
          <w:spacing w:val="34"/>
          <w:sz w:val="20"/>
        </w:rPr>
        <w:t xml:space="preserve"> </w:t>
      </w:r>
      <w:r w:rsidRPr="005A4F8F">
        <w:rPr>
          <w:i/>
          <w:sz w:val="20"/>
        </w:rPr>
        <w:t>o</w:t>
      </w:r>
      <w:r w:rsidRPr="005A4F8F">
        <w:rPr>
          <w:i/>
          <w:spacing w:val="34"/>
          <w:sz w:val="20"/>
        </w:rPr>
        <w:t xml:space="preserve"> </w:t>
      </w:r>
      <w:r w:rsidRPr="005A4F8F">
        <w:rPr>
          <w:i/>
          <w:sz w:val="20"/>
        </w:rPr>
        <w:t>tais</w:t>
      </w:r>
      <w:r w:rsidRPr="005A4F8F">
        <w:rPr>
          <w:i/>
          <w:spacing w:val="32"/>
          <w:sz w:val="20"/>
        </w:rPr>
        <w:t xml:space="preserve"> </w:t>
      </w:r>
      <w:r w:rsidRPr="005A4F8F">
        <w:rPr>
          <w:i/>
          <w:sz w:val="20"/>
        </w:rPr>
        <w:t>atvejais,</w:t>
      </w:r>
      <w:r w:rsidRPr="005A4F8F">
        <w:rPr>
          <w:i/>
          <w:spacing w:val="33"/>
          <w:sz w:val="20"/>
        </w:rPr>
        <w:t xml:space="preserve"> </w:t>
      </w:r>
      <w:r w:rsidRPr="005A4F8F">
        <w:rPr>
          <w:i/>
          <w:sz w:val="20"/>
        </w:rPr>
        <w:t>kai</w:t>
      </w:r>
      <w:r w:rsidR="000E76EF" w:rsidRPr="005A4F8F">
        <w:rPr>
          <w:i/>
          <w:sz w:val="20"/>
        </w:rPr>
        <w:t xml:space="preserve"> </w:t>
      </w:r>
      <w:r w:rsidRPr="005A4F8F">
        <w:rPr>
          <w:i/>
          <w:sz w:val="20"/>
        </w:rPr>
        <w:t>orientacinio euro ir</w:t>
      </w:r>
      <w:r w:rsidRPr="005A4F8F">
        <w:rPr>
          <w:i/>
          <w:spacing w:val="-2"/>
          <w:sz w:val="20"/>
        </w:rPr>
        <w:t xml:space="preserve"> </w:t>
      </w:r>
      <w:r w:rsidRPr="005A4F8F">
        <w:rPr>
          <w:i/>
          <w:sz w:val="20"/>
        </w:rPr>
        <w:t>užsienio valiutų santykio Europos</w:t>
      </w:r>
      <w:r w:rsidRPr="005A4F8F">
        <w:rPr>
          <w:i/>
          <w:spacing w:val="-2"/>
          <w:sz w:val="20"/>
        </w:rPr>
        <w:t xml:space="preserve"> </w:t>
      </w:r>
      <w:r w:rsidRPr="005A4F8F">
        <w:rPr>
          <w:i/>
          <w:sz w:val="20"/>
        </w:rPr>
        <w:t>Centrinis</w:t>
      </w:r>
      <w:r w:rsidRPr="005A4F8F">
        <w:rPr>
          <w:i/>
          <w:spacing w:val="-2"/>
          <w:sz w:val="20"/>
        </w:rPr>
        <w:t xml:space="preserve"> </w:t>
      </w:r>
      <w:r w:rsidRPr="005A4F8F">
        <w:rPr>
          <w:i/>
          <w:sz w:val="20"/>
        </w:rPr>
        <w:t>Bankas</w:t>
      </w:r>
      <w:r w:rsidRPr="005A4F8F">
        <w:rPr>
          <w:i/>
          <w:spacing w:val="-2"/>
          <w:sz w:val="20"/>
        </w:rPr>
        <w:t xml:space="preserve"> </w:t>
      </w:r>
      <w:r w:rsidRPr="005A4F8F">
        <w:rPr>
          <w:i/>
          <w:sz w:val="20"/>
        </w:rPr>
        <w:t>neskelbia, - pagal</w:t>
      </w:r>
      <w:r w:rsidRPr="005A4F8F">
        <w:rPr>
          <w:i/>
          <w:spacing w:val="-3"/>
          <w:sz w:val="20"/>
        </w:rPr>
        <w:t xml:space="preserve"> </w:t>
      </w:r>
      <w:r w:rsidRPr="005A4F8F">
        <w:rPr>
          <w:i/>
          <w:sz w:val="20"/>
        </w:rPr>
        <w:t>Lietuvos</w:t>
      </w:r>
      <w:r w:rsidRPr="005A4F8F">
        <w:rPr>
          <w:i/>
          <w:spacing w:val="-2"/>
          <w:sz w:val="20"/>
        </w:rPr>
        <w:t xml:space="preserve"> </w:t>
      </w:r>
      <w:r w:rsidRPr="005A4F8F">
        <w:rPr>
          <w:i/>
          <w:sz w:val="20"/>
        </w:rPr>
        <w:t>banko</w:t>
      </w:r>
      <w:r w:rsidRPr="005A4F8F">
        <w:rPr>
          <w:i/>
          <w:spacing w:val="-2"/>
          <w:sz w:val="20"/>
        </w:rPr>
        <w:t xml:space="preserve"> </w:t>
      </w:r>
      <w:r w:rsidRPr="005A4F8F">
        <w:rPr>
          <w:i/>
          <w:sz w:val="20"/>
        </w:rPr>
        <w:t>nustatomą ir skelbiamą orientacinį euro ir užsienio valiutų santykį pasiūlymų pateikimo dieną.</w:t>
      </w:r>
    </w:p>
    <w:p w:rsidR="00D25904" w:rsidRPr="005A4F8F" w:rsidRDefault="00381BD2">
      <w:pPr>
        <w:pStyle w:val="ListParagraph"/>
        <w:numPr>
          <w:ilvl w:val="0"/>
          <w:numId w:val="10"/>
        </w:numPr>
        <w:tabs>
          <w:tab w:val="left" w:pos="619"/>
          <w:tab w:val="left" w:pos="621"/>
        </w:tabs>
        <w:spacing w:before="2"/>
        <w:ind w:left="621" w:right="202"/>
        <w:jc w:val="both"/>
        <w:rPr>
          <w:i/>
          <w:sz w:val="20"/>
        </w:rPr>
      </w:pPr>
      <w:r w:rsidRPr="005A4F8F">
        <w:rPr>
          <w:i/>
          <w:sz w:val="20"/>
        </w:rPr>
        <w:t>Apskaičiuojant</w:t>
      </w:r>
      <w:r w:rsidRPr="005A4F8F">
        <w:rPr>
          <w:i/>
          <w:spacing w:val="-6"/>
          <w:sz w:val="20"/>
        </w:rPr>
        <w:t xml:space="preserve"> </w:t>
      </w:r>
      <w:r w:rsidRPr="005A4F8F">
        <w:rPr>
          <w:i/>
          <w:sz w:val="20"/>
        </w:rPr>
        <w:t>kainą,</w:t>
      </w:r>
      <w:r w:rsidRPr="005A4F8F">
        <w:rPr>
          <w:i/>
          <w:spacing w:val="-7"/>
          <w:sz w:val="20"/>
        </w:rPr>
        <w:t xml:space="preserve"> </w:t>
      </w:r>
      <w:r w:rsidRPr="005A4F8F">
        <w:rPr>
          <w:i/>
          <w:sz w:val="20"/>
        </w:rPr>
        <w:t>turi</w:t>
      </w:r>
      <w:r w:rsidRPr="005A4F8F">
        <w:rPr>
          <w:i/>
          <w:spacing w:val="-6"/>
          <w:sz w:val="20"/>
        </w:rPr>
        <w:t xml:space="preserve"> </w:t>
      </w:r>
      <w:r w:rsidRPr="005A4F8F">
        <w:rPr>
          <w:i/>
          <w:sz w:val="20"/>
        </w:rPr>
        <w:t>būti</w:t>
      </w:r>
      <w:r w:rsidRPr="005A4F8F">
        <w:rPr>
          <w:i/>
          <w:spacing w:val="-6"/>
          <w:sz w:val="20"/>
        </w:rPr>
        <w:t xml:space="preserve"> </w:t>
      </w:r>
      <w:r w:rsidRPr="005A4F8F">
        <w:rPr>
          <w:i/>
          <w:sz w:val="20"/>
        </w:rPr>
        <w:t>atsižvelgta</w:t>
      </w:r>
      <w:r w:rsidRPr="005A4F8F">
        <w:rPr>
          <w:i/>
          <w:spacing w:val="-5"/>
          <w:sz w:val="20"/>
        </w:rPr>
        <w:t xml:space="preserve"> </w:t>
      </w:r>
      <w:r w:rsidRPr="005A4F8F">
        <w:rPr>
          <w:i/>
          <w:sz w:val="20"/>
        </w:rPr>
        <w:t>į</w:t>
      </w:r>
      <w:r w:rsidRPr="005A4F8F">
        <w:rPr>
          <w:i/>
          <w:spacing w:val="-6"/>
          <w:sz w:val="20"/>
        </w:rPr>
        <w:t xml:space="preserve"> </w:t>
      </w:r>
      <w:r w:rsidRPr="005A4F8F">
        <w:rPr>
          <w:i/>
          <w:sz w:val="20"/>
        </w:rPr>
        <w:t>visą</w:t>
      </w:r>
      <w:r w:rsidRPr="005A4F8F">
        <w:rPr>
          <w:i/>
          <w:spacing w:val="-5"/>
          <w:sz w:val="20"/>
        </w:rPr>
        <w:t xml:space="preserve"> </w:t>
      </w:r>
      <w:r w:rsidRPr="005A4F8F">
        <w:rPr>
          <w:i/>
          <w:sz w:val="20"/>
        </w:rPr>
        <w:t>pirkimo</w:t>
      </w:r>
      <w:r w:rsidRPr="005A4F8F">
        <w:rPr>
          <w:i/>
          <w:spacing w:val="-4"/>
          <w:sz w:val="20"/>
        </w:rPr>
        <w:t xml:space="preserve"> </w:t>
      </w:r>
      <w:r w:rsidRPr="005A4F8F">
        <w:rPr>
          <w:i/>
          <w:sz w:val="20"/>
        </w:rPr>
        <w:t>dokumentuose</w:t>
      </w:r>
      <w:r w:rsidRPr="005A4F8F">
        <w:rPr>
          <w:i/>
          <w:spacing w:val="-5"/>
          <w:sz w:val="20"/>
        </w:rPr>
        <w:t xml:space="preserve"> </w:t>
      </w:r>
      <w:r w:rsidRPr="005A4F8F">
        <w:rPr>
          <w:i/>
          <w:sz w:val="20"/>
        </w:rPr>
        <w:t>nurodytą</w:t>
      </w:r>
      <w:r w:rsidRPr="005A4F8F">
        <w:rPr>
          <w:i/>
          <w:spacing w:val="-7"/>
          <w:sz w:val="20"/>
        </w:rPr>
        <w:t xml:space="preserve"> </w:t>
      </w:r>
      <w:r w:rsidRPr="005A4F8F">
        <w:rPr>
          <w:i/>
          <w:sz w:val="20"/>
        </w:rPr>
        <w:t>pirkimo</w:t>
      </w:r>
      <w:r w:rsidRPr="005A4F8F">
        <w:rPr>
          <w:i/>
          <w:spacing w:val="-4"/>
          <w:sz w:val="20"/>
        </w:rPr>
        <w:t xml:space="preserve"> </w:t>
      </w:r>
      <w:r w:rsidRPr="005A4F8F">
        <w:rPr>
          <w:i/>
          <w:sz w:val="20"/>
        </w:rPr>
        <w:t>objekto</w:t>
      </w:r>
      <w:r w:rsidRPr="005A4F8F">
        <w:rPr>
          <w:i/>
          <w:spacing w:val="-4"/>
          <w:sz w:val="20"/>
        </w:rPr>
        <w:t xml:space="preserve"> </w:t>
      </w:r>
      <w:r w:rsidRPr="005A4F8F">
        <w:rPr>
          <w:i/>
          <w:sz w:val="20"/>
        </w:rPr>
        <w:t>apimtį</w:t>
      </w:r>
      <w:r w:rsidRPr="005A4F8F">
        <w:rPr>
          <w:i/>
          <w:spacing w:val="-6"/>
          <w:sz w:val="20"/>
        </w:rPr>
        <w:t xml:space="preserve"> </w:t>
      </w:r>
      <w:r w:rsidRPr="005A4F8F">
        <w:rPr>
          <w:i/>
          <w:sz w:val="20"/>
        </w:rPr>
        <w:t>ir</w:t>
      </w:r>
      <w:r w:rsidRPr="005A4F8F">
        <w:rPr>
          <w:i/>
          <w:spacing w:val="-6"/>
          <w:sz w:val="20"/>
        </w:rPr>
        <w:t xml:space="preserve"> </w:t>
      </w:r>
      <w:r w:rsidRPr="005A4F8F">
        <w:rPr>
          <w:i/>
          <w:sz w:val="20"/>
        </w:rPr>
        <w:t>reikalavimus, kainos sudėtines dalis ir pan. PVM nurodomas atskirai. Jei tiekėjas yra ne PVM mokėtojas, turi apie tai nurodyti pasiūlyme,</w:t>
      </w:r>
      <w:r w:rsidRPr="005A4F8F">
        <w:rPr>
          <w:i/>
          <w:spacing w:val="-10"/>
          <w:sz w:val="20"/>
        </w:rPr>
        <w:t xml:space="preserve"> </w:t>
      </w:r>
      <w:r w:rsidRPr="005A4F8F">
        <w:rPr>
          <w:i/>
          <w:sz w:val="20"/>
        </w:rPr>
        <w:t>nurodant</w:t>
      </w:r>
      <w:r w:rsidRPr="005A4F8F">
        <w:rPr>
          <w:i/>
          <w:spacing w:val="-10"/>
          <w:sz w:val="20"/>
        </w:rPr>
        <w:t xml:space="preserve"> </w:t>
      </w:r>
      <w:r w:rsidRPr="005A4F8F">
        <w:rPr>
          <w:i/>
          <w:sz w:val="20"/>
        </w:rPr>
        <w:t>teisinį</w:t>
      </w:r>
      <w:r w:rsidRPr="005A4F8F">
        <w:rPr>
          <w:i/>
          <w:spacing w:val="-10"/>
          <w:sz w:val="20"/>
        </w:rPr>
        <w:t xml:space="preserve"> </w:t>
      </w:r>
      <w:r w:rsidRPr="005A4F8F">
        <w:rPr>
          <w:i/>
          <w:sz w:val="20"/>
        </w:rPr>
        <w:t>pagrindą.</w:t>
      </w:r>
      <w:r w:rsidRPr="005A4F8F">
        <w:rPr>
          <w:i/>
          <w:spacing w:val="-10"/>
          <w:sz w:val="20"/>
        </w:rPr>
        <w:t xml:space="preserve"> </w:t>
      </w:r>
      <w:r w:rsidRPr="005A4F8F">
        <w:rPr>
          <w:i/>
          <w:sz w:val="20"/>
        </w:rPr>
        <w:t>Tiekėjas</w:t>
      </w:r>
      <w:r w:rsidRPr="005A4F8F">
        <w:rPr>
          <w:i/>
          <w:spacing w:val="-11"/>
          <w:sz w:val="20"/>
        </w:rPr>
        <w:t xml:space="preserve"> </w:t>
      </w:r>
      <w:r w:rsidRPr="005A4F8F">
        <w:rPr>
          <w:i/>
          <w:sz w:val="20"/>
        </w:rPr>
        <w:t>turi</w:t>
      </w:r>
      <w:r w:rsidRPr="005A4F8F">
        <w:rPr>
          <w:i/>
          <w:spacing w:val="-10"/>
          <w:sz w:val="20"/>
        </w:rPr>
        <w:t xml:space="preserve"> </w:t>
      </w:r>
      <w:r w:rsidRPr="005A4F8F">
        <w:rPr>
          <w:i/>
          <w:sz w:val="20"/>
        </w:rPr>
        <w:t>įvertinti</w:t>
      </w:r>
      <w:r w:rsidRPr="005A4F8F">
        <w:rPr>
          <w:i/>
          <w:spacing w:val="-11"/>
          <w:sz w:val="20"/>
        </w:rPr>
        <w:t xml:space="preserve"> </w:t>
      </w:r>
      <w:r w:rsidRPr="005A4F8F">
        <w:rPr>
          <w:i/>
          <w:sz w:val="20"/>
        </w:rPr>
        <w:t>ar</w:t>
      </w:r>
      <w:r w:rsidRPr="005A4F8F">
        <w:rPr>
          <w:i/>
          <w:spacing w:val="-11"/>
          <w:sz w:val="20"/>
        </w:rPr>
        <w:t xml:space="preserve"> </w:t>
      </w:r>
      <w:r w:rsidRPr="005A4F8F">
        <w:rPr>
          <w:i/>
          <w:sz w:val="20"/>
        </w:rPr>
        <w:t>sutarties</w:t>
      </w:r>
      <w:r w:rsidRPr="005A4F8F">
        <w:rPr>
          <w:i/>
          <w:spacing w:val="-11"/>
          <w:sz w:val="20"/>
        </w:rPr>
        <w:t xml:space="preserve"> </w:t>
      </w:r>
      <w:r w:rsidRPr="005A4F8F">
        <w:rPr>
          <w:i/>
          <w:sz w:val="20"/>
        </w:rPr>
        <w:t>vykdymo</w:t>
      </w:r>
      <w:r w:rsidRPr="005A4F8F">
        <w:rPr>
          <w:i/>
          <w:spacing w:val="-9"/>
          <w:sz w:val="20"/>
        </w:rPr>
        <w:t xml:space="preserve"> </w:t>
      </w:r>
      <w:r w:rsidRPr="005A4F8F">
        <w:rPr>
          <w:i/>
          <w:sz w:val="20"/>
        </w:rPr>
        <w:t>metu</w:t>
      </w:r>
      <w:r w:rsidRPr="005A4F8F">
        <w:rPr>
          <w:i/>
          <w:spacing w:val="-4"/>
          <w:sz w:val="20"/>
        </w:rPr>
        <w:t xml:space="preserve"> </w:t>
      </w:r>
      <w:r w:rsidRPr="005A4F8F">
        <w:rPr>
          <w:i/>
          <w:sz w:val="20"/>
        </w:rPr>
        <w:t>netaps</w:t>
      </w:r>
      <w:r w:rsidRPr="005A4F8F">
        <w:rPr>
          <w:i/>
          <w:spacing w:val="-11"/>
          <w:sz w:val="20"/>
        </w:rPr>
        <w:t xml:space="preserve"> </w:t>
      </w:r>
      <w:r w:rsidRPr="005A4F8F">
        <w:rPr>
          <w:i/>
          <w:sz w:val="20"/>
        </w:rPr>
        <w:t>PVM</w:t>
      </w:r>
      <w:r w:rsidRPr="005A4F8F">
        <w:rPr>
          <w:i/>
          <w:spacing w:val="-11"/>
          <w:sz w:val="20"/>
        </w:rPr>
        <w:t xml:space="preserve"> </w:t>
      </w:r>
      <w:r w:rsidRPr="005A4F8F">
        <w:rPr>
          <w:i/>
          <w:sz w:val="20"/>
        </w:rPr>
        <w:t>mokėtoju.</w:t>
      </w:r>
      <w:r w:rsidRPr="005A4F8F">
        <w:rPr>
          <w:i/>
          <w:spacing w:val="-10"/>
          <w:sz w:val="20"/>
        </w:rPr>
        <w:t xml:space="preserve"> </w:t>
      </w:r>
      <w:r w:rsidRPr="005A4F8F">
        <w:rPr>
          <w:i/>
          <w:sz w:val="20"/>
        </w:rPr>
        <w:t>Jei</w:t>
      </w:r>
      <w:r w:rsidRPr="005A4F8F">
        <w:rPr>
          <w:i/>
          <w:spacing w:val="-10"/>
          <w:sz w:val="20"/>
        </w:rPr>
        <w:t xml:space="preserve"> </w:t>
      </w:r>
      <w:r w:rsidRPr="005A4F8F">
        <w:rPr>
          <w:i/>
          <w:sz w:val="20"/>
        </w:rPr>
        <w:t>tiekėjas vykdydamas sutartį taps PVM mokėtoju, pasiūlyme turi nurodyti kainą su PVM. Pasiūlymų kainos bus vertinamos ir lyginamos</w:t>
      </w:r>
      <w:r w:rsidRPr="005A4F8F">
        <w:rPr>
          <w:i/>
          <w:spacing w:val="-13"/>
          <w:sz w:val="20"/>
        </w:rPr>
        <w:t xml:space="preserve"> </w:t>
      </w:r>
      <w:r w:rsidRPr="005A4F8F">
        <w:rPr>
          <w:i/>
          <w:sz w:val="20"/>
        </w:rPr>
        <w:t>su</w:t>
      </w:r>
      <w:r w:rsidRPr="005A4F8F">
        <w:rPr>
          <w:i/>
          <w:spacing w:val="-12"/>
          <w:sz w:val="20"/>
        </w:rPr>
        <w:t xml:space="preserve"> </w:t>
      </w:r>
      <w:r w:rsidRPr="005A4F8F">
        <w:rPr>
          <w:i/>
          <w:sz w:val="20"/>
        </w:rPr>
        <w:t>visais</w:t>
      </w:r>
      <w:r w:rsidRPr="005A4F8F">
        <w:rPr>
          <w:i/>
          <w:spacing w:val="-13"/>
          <w:sz w:val="20"/>
        </w:rPr>
        <w:t xml:space="preserve"> </w:t>
      </w:r>
      <w:r w:rsidRPr="005A4F8F">
        <w:rPr>
          <w:i/>
          <w:sz w:val="20"/>
        </w:rPr>
        <w:t>mokesčiais,</w:t>
      </w:r>
      <w:r w:rsidRPr="005A4F8F">
        <w:rPr>
          <w:i/>
          <w:spacing w:val="-11"/>
          <w:sz w:val="20"/>
        </w:rPr>
        <w:t xml:space="preserve"> </w:t>
      </w:r>
      <w:r w:rsidRPr="005A4F8F">
        <w:rPr>
          <w:i/>
          <w:sz w:val="20"/>
        </w:rPr>
        <w:t>įskaitant</w:t>
      </w:r>
      <w:r w:rsidRPr="005A4F8F">
        <w:rPr>
          <w:i/>
          <w:spacing w:val="-13"/>
          <w:sz w:val="20"/>
        </w:rPr>
        <w:t xml:space="preserve"> </w:t>
      </w:r>
      <w:r w:rsidRPr="005A4F8F">
        <w:rPr>
          <w:i/>
          <w:sz w:val="20"/>
        </w:rPr>
        <w:t>ir</w:t>
      </w:r>
      <w:r w:rsidRPr="005A4F8F">
        <w:rPr>
          <w:i/>
          <w:spacing w:val="-12"/>
          <w:sz w:val="20"/>
        </w:rPr>
        <w:t xml:space="preserve"> </w:t>
      </w:r>
      <w:r w:rsidRPr="005A4F8F">
        <w:rPr>
          <w:i/>
          <w:sz w:val="20"/>
        </w:rPr>
        <w:t>PVM.</w:t>
      </w:r>
      <w:r w:rsidRPr="005A4F8F">
        <w:rPr>
          <w:i/>
          <w:spacing w:val="-12"/>
          <w:sz w:val="20"/>
        </w:rPr>
        <w:t xml:space="preserve"> </w:t>
      </w:r>
      <w:r w:rsidRPr="005A4F8F">
        <w:rPr>
          <w:i/>
          <w:sz w:val="20"/>
        </w:rPr>
        <w:t>Tuo</w:t>
      </w:r>
      <w:r w:rsidRPr="005A4F8F">
        <w:rPr>
          <w:i/>
          <w:spacing w:val="-12"/>
          <w:sz w:val="20"/>
        </w:rPr>
        <w:t xml:space="preserve"> </w:t>
      </w:r>
      <w:r w:rsidRPr="005A4F8F">
        <w:rPr>
          <w:i/>
          <w:sz w:val="20"/>
        </w:rPr>
        <w:t>atveju,</w:t>
      </w:r>
      <w:r w:rsidRPr="005A4F8F">
        <w:rPr>
          <w:i/>
          <w:spacing w:val="-13"/>
          <w:sz w:val="20"/>
        </w:rPr>
        <w:t xml:space="preserve"> </w:t>
      </w:r>
      <w:r w:rsidRPr="005A4F8F">
        <w:rPr>
          <w:i/>
          <w:sz w:val="20"/>
        </w:rPr>
        <w:t>kai</w:t>
      </w:r>
      <w:r w:rsidRPr="005A4F8F">
        <w:rPr>
          <w:i/>
          <w:spacing w:val="-12"/>
          <w:sz w:val="20"/>
        </w:rPr>
        <w:t xml:space="preserve"> </w:t>
      </w:r>
      <w:r w:rsidRPr="005A4F8F">
        <w:rPr>
          <w:i/>
          <w:sz w:val="20"/>
        </w:rPr>
        <w:t>mokesčius</w:t>
      </w:r>
      <w:r w:rsidRPr="005A4F8F">
        <w:rPr>
          <w:i/>
          <w:spacing w:val="-13"/>
          <w:sz w:val="20"/>
        </w:rPr>
        <w:t xml:space="preserve"> </w:t>
      </w:r>
      <w:r w:rsidRPr="005A4F8F">
        <w:rPr>
          <w:i/>
          <w:sz w:val="20"/>
        </w:rPr>
        <w:t>reguliuojančių</w:t>
      </w:r>
      <w:r w:rsidRPr="005A4F8F">
        <w:rPr>
          <w:i/>
          <w:spacing w:val="-10"/>
          <w:sz w:val="20"/>
        </w:rPr>
        <w:t xml:space="preserve"> </w:t>
      </w:r>
      <w:r w:rsidRPr="005A4F8F">
        <w:rPr>
          <w:i/>
          <w:sz w:val="20"/>
        </w:rPr>
        <w:t>įstatymų</w:t>
      </w:r>
      <w:r w:rsidRPr="005A4F8F">
        <w:rPr>
          <w:i/>
          <w:spacing w:val="-11"/>
          <w:sz w:val="20"/>
        </w:rPr>
        <w:t xml:space="preserve"> </w:t>
      </w:r>
      <w:r w:rsidRPr="005A4F8F">
        <w:rPr>
          <w:i/>
          <w:sz w:val="20"/>
        </w:rPr>
        <w:t>ir</w:t>
      </w:r>
      <w:r w:rsidRPr="005A4F8F">
        <w:rPr>
          <w:i/>
          <w:spacing w:val="-13"/>
          <w:sz w:val="20"/>
        </w:rPr>
        <w:t xml:space="preserve"> </w:t>
      </w:r>
      <w:r w:rsidRPr="005A4F8F">
        <w:rPr>
          <w:i/>
          <w:sz w:val="20"/>
        </w:rPr>
        <w:t>jų</w:t>
      </w:r>
      <w:r w:rsidRPr="005A4F8F">
        <w:rPr>
          <w:i/>
          <w:spacing w:val="-11"/>
          <w:sz w:val="20"/>
        </w:rPr>
        <w:t xml:space="preserve"> </w:t>
      </w:r>
      <w:r w:rsidRPr="005A4F8F">
        <w:rPr>
          <w:i/>
          <w:sz w:val="20"/>
        </w:rPr>
        <w:t xml:space="preserve">įgyvendinamųjų teisės aktų nustatyta tvarka perkančioji organizacija pati turi sumokėti PVM į valstybės biudžetą už įsigytą pirkimo objektą, šis mokestis įskaičiuojamas į pasiūlymo kainą (jeigu tiekėjas jo neįskaičiavo pateikiant pasiūlymą, palyginimo </w:t>
      </w:r>
      <w:r w:rsidRPr="005A4F8F">
        <w:rPr>
          <w:i/>
          <w:sz w:val="20"/>
        </w:rPr>
        <w:lastRenderedPageBreak/>
        <w:t>tikslais</w:t>
      </w:r>
      <w:r w:rsidRPr="005A4F8F">
        <w:rPr>
          <w:i/>
          <w:spacing w:val="-8"/>
          <w:sz w:val="20"/>
        </w:rPr>
        <w:t xml:space="preserve"> </w:t>
      </w:r>
      <w:r w:rsidRPr="005A4F8F">
        <w:rPr>
          <w:i/>
          <w:sz w:val="20"/>
        </w:rPr>
        <w:t>įskaičiuoja</w:t>
      </w:r>
      <w:r w:rsidRPr="005A4F8F">
        <w:rPr>
          <w:i/>
          <w:spacing w:val="-7"/>
          <w:sz w:val="20"/>
        </w:rPr>
        <w:t xml:space="preserve"> </w:t>
      </w:r>
      <w:r w:rsidRPr="005A4F8F">
        <w:rPr>
          <w:i/>
          <w:sz w:val="20"/>
        </w:rPr>
        <w:t>pati</w:t>
      </w:r>
      <w:r w:rsidRPr="005A4F8F">
        <w:rPr>
          <w:i/>
          <w:spacing w:val="-11"/>
          <w:sz w:val="20"/>
        </w:rPr>
        <w:t xml:space="preserve"> </w:t>
      </w:r>
      <w:r w:rsidRPr="005A4F8F">
        <w:rPr>
          <w:i/>
          <w:sz w:val="20"/>
        </w:rPr>
        <w:t>perkančioji</w:t>
      </w:r>
      <w:r w:rsidRPr="005A4F8F">
        <w:rPr>
          <w:i/>
          <w:spacing w:val="-8"/>
          <w:sz w:val="20"/>
        </w:rPr>
        <w:t xml:space="preserve"> </w:t>
      </w:r>
      <w:r w:rsidRPr="005A4F8F">
        <w:rPr>
          <w:i/>
          <w:sz w:val="20"/>
        </w:rPr>
        <w:t>organizacija).</w:t>
      </w:r>
      <w:r w:rsidRPr="005A4F8F">
        <w:rPr>
          <w:i/>
          <w:spacing w:val="-7"/>
          <w:sz w:val="20"/>
        </w:rPr>
        <w:t xml:space="preserve"> </w:t>
      </w:r>
      <w:r w:rsidRPr="005A4F8F">
        <w:rPr>
          <w:i/>
          <w:sz w:val="20"/>
        </w:rPr>
        <w:t>Į</w:t>
      </w:r>
      <w:r w:rsidRPr="005A4F8F">
        <w:rPr>
          <w:i/>
          <w:spacing w:val="-9"/>
          <w:sz w:val="20"/>
        </w:rPr>
        <w:t xml:space="preserve"> </w:t>
      </w:r>
      <w:r w:rsidRPr="005A4F8F">
        <w:rPr>
          <w:i/>
          <w:sz w:val="20"/>
        </w:rPr>
        <w:t>pasiūlymo</w:t>
      </w:r>
      <w:r w:rsidRPr="005A4F8F">
        <w:rPr>
          <w:i/>
          <w:spacing w:val="-6"/>
          <w:sz w:val="20"/>
        </w:rPr>
        <w:t xml:space="preserve"> </w:t>
      </w:r>
      <w:r w:rsidRPr="005A4F8F">
        <w:rPr>
          <w:i/>
          <w:sz w:val="20"/>
        </w:rPr>
        <w:t>kainą</w:t>
      </w:r>
      <w:r w:rsidRPr="005A4F8F">
        <w:rPr>
          <w:i/>
          <w:spacing w:val="-9"/>
          <w:sz w:val="20"/>
        </w:rPr>
        <w:t xml:space="preserve"> </w:t>
      </w:r>
      <w:r w:rsidRPr="005A4F8F">
        <w:rPr>
          <w:i/>
          <w:sz w:val="20"/>
        </w:rPr>
        <w:t>privalo</w:t>
      </w:r>
      <w:r w:rsidRPr="005A4F8F">
        <w:rPr>
          <w:i/>
          <w:spacing w:val="-7"/>
          <w:sz w:val="20"/>
        </w:rPr>
        <w:t xml:space="preserve"> </w:t>
      </w:r>
      <w:r w:rsidRPr="005A4F8F">
        <w:rPr>
          <w:i/>
          <w:sz w:val="20"/>
        </w:rPr>
        <w:t>būti</w:t>
      </w:r>
      <w:r w:rsidRPr="005A4F8F">
        <w:rPr>
          <w:i/>
          <w:spacing w:val="-8"/>
          <w:sz w:val="20"/>
        </w:rPr>
        <w:t xml:space="preserve"> </w:t>
      </w:r>
      <w:r w:rsidRPr="005A4F8F">
        <w:rPr>
          <w:i/>
          <w:sz w:val="20"/>
        </w:rPr>
        <w:t>įskaičiuoti</w:t>
      </w:r>
      <w:r w:rsidRPr="005A4F8F">
        <w:rPr>
          <w:i/>
          <w:spacing w:val="-11"/>
          <w:sz w:val="20"/>
        </w:rPr>
        <w:t xml:space="preserve"> </w:t>
      </w:r>
      <w:r w:rsidRPr="005A4F8F">
        <w:rPr>
          <w:i/>
          <w:sz w:val="20"/>
        </w:rPr>
        <w:t>visi</w:t>
      </w:r>
      <w:r w:rsidRPr="005A4F8F">
        <w:rPr>
          <w:i/>
          <w:spacing w:val="-8"/>
          <w:sz w:val="20"/>
        </w:rPr>
        <w:t xml:space="preserve"> </w:t>
      </w:r>
      <w:r w:rsidRPr="005A4F8F">
        <w:rPr>
          <w:i/>
          <w:sz w:val="20"/>
        </w:rPr>
        <w:t>mokesčiai</w:t>
      </w:r>
      <w:r w:rsidRPr="005A4F8F">
        <w:rPr>
          <w:i/>
          <w:spacing w:val="-8"/>
          <w:sz w:val="20"/>
        </w:rPr>
        <w:t xml:space="preserve"> </w:t>
      </w:r>
      <w:r w:rsidRPr="005A4F8F">
        <w:rPr>
          <w:i/>
          <w:sz w:val="20"/>
        </w:rPr>
        <w:t>bei</w:t>
      </w:r>
      <w:r w:rsidRPr="005A4F8F">
        <w:rPr>
          <w:i/>
          <w:spacing w:val="-10"/>
          <w:sz w:val="20"/>
        </w:rPr>
        <w:t xml:space="preserve"> </w:t>
      </w:r>
      <w:r w:rsidRPr="005A4F8F">
        <w:rPr>
          <w:i/>
          <w:sz w:val="20"/>
        </w:rPr>
        <w:t>visos</w:t>
      </w:r>
      <w:r w:rsidRPr="005A4F8F">
        <w:rPr>
          <w:i/>
          <w:spacing w:val="-9"/>
          <w:sz w:val="20"/>
        </w:rPr>
        <w:t xml:space="preserve"> </w:t>
      </w:r>
      <w:r w:rsidRPr="005A4F8F">
        <w:rPr>
          <w:i/>
          <w:sz w:val="20"/>
        </w:rPr>
        <w:t>kitos Tiekėjo patirtos ir (ar) galimos patirti tiesioginės ir netiesioginės išlaidos ir mokesčiai, susiję su Prekių tiekimu.</w:t>
      </w:r>
    </w:p>
    <w:p w:rsidR="00D25904" w:rsidRPr="005A4F8F" w:rsidRDefault="00381BD2">
      <w:pPr>
        <w:pStyle w:val="ListParagraph"/>
        <w:numPr>
          <w:ilvl w:val="0"/>
          <w:numId w:val="10"/>
        </w:numPr>
        <w:tabs>
          <w:tab w:val="left" w:pos="619"/>
          <w:tab w:val="left" w:pos="621"/>
        </w:tabs>
        <w:spacing w:before="1"/>
        <w:ind w:left="621" w:right="199"/>
        <w:jc w:val="both"/>
        <w:rPr>
          <w:i/>
          <w:sz w:val="20"/>
        </w:rPr>
      </w:pPr>
      <w:r w:rsidRPr="005A4F8F">
        <w:rPr>
          <w:i/>
          <w:sz w:val="20"/>
        </w:rPr>
        <w:t>Visos pasiūlyme nurodytos kainos (ir jų sudėtinės dalys) turi būti nurodomos dviejų skaičių po kablelio tikslumu. Jei trečias skaičius po kablelio yra nuo 0 iki 4, antrasis skaičius po kablelio paliekamas koks yra, jei trečiasis skaičius po kablelio yra nuo</w:t>
      </w:r>
      <w:r w:rsidRPr="005A4F8F">
        <w:rPr>
          <w:i/>
          <w:spacing w:val="-2"/>
          <w:sz w:val="20"/>
        </w:rPr>
        <w:t xml:space="preserve"> </w:t>
      </w:r>
      <w:r w:rsidRPr="005A4F8F">
        <w:rPr>
          <w:i/>
          <w:sz w:val="20"/>
        </w:rPr>
        <w:t>5 iki</w:t>
      </w:r>
      <w:r w:rsidRPr="005A4F8F">
        <w:rPr>
          <w:i/>
          <w:spacing w:val="-3"/>
          <w:sz w:val="20"/>
        </w:rPr>
        <w:t xml:space="preserve"> </w:t>
      </w:r>
      <w:r w:rsidRPr="005A4F8F">
        <w:rPr>
          <w:i/>
          <w:sz w:val="20"/>
        </w:rPr>
        <w:t>9,</w:t>
      </w:r>
      <w:r w:rsidRPr="005A4F8F">
        <w:rPr>
          <w:i/>
          <w:spacing w:val="-1"/>
          <w:sz w:val="20"/>
        </w:rPr>
        <w:t xml:space="preserve"> </w:t>
      </w:r>
      <w:r w:rsidRPr="005A4F8F">
        <w:rPr>
          <w:i/>
          <w:sz w:val="20"/>
        </w:rPr>
        <w:t>antrąjį skaičių po kablelio</w:t>
      </w:r>
      <w:r w:rsidRPr="005A4F8F">
        <w:rPr>
          <w:i/>
          <w:spacing w:val="-2"/>
          <w:sz w:val="20"/>
        </w:rPr>
        <w:t xml:space="preserve"> </w:t>
      </w:r>
      <w:r w:rsidRPr="005A4F8F">
        <w:rPr>
          <w:i/>
          <w:sz w:val="20"/>
        </w:rPr>
        <w:t>padidiname vienu vienetu,</w:t>
      </w:r>
      <w:r w:rsidRPr="005A4F8F">
        <w:rPr>
          <w:i/>
          <w:spacing w:val="-1"/>
          <w:sz w:val="20"/>
        </w:rPr>
        <w:t xml:space="preserve"> </w:t>
      </w:r>
      <w:r w:rsidRPr="005A4F8F">
        <w:rPr>
          <w:i/>
          <w:sz w:val="20"/>
        </w:rPr>
        <w:t>pvz.:</w:t>
      </w:r>
      <w:r w:rsidRPr="005A4F8F">
        <w:rPr>
          <w:i/>
          <w:spacing w:val="-2"/>
          <w:sz w:val="20"/>
        </w:rPr>
        <w:t xml:space="preserve"> </w:t>
      </w:r>
      <w:r w:rsidRPr="005A4F8F">
        <w:rPr>
          <w:i/>
          <w:sz w:val="20"/>
        </w:rPr>
        <w:t>3,14159 suapvalinus</w:t>
      </w:r>
      <w:r w:rsidRPr="005A4F8F">
        <w:rPr>
          <w:i/>
          <w:spacing w:val="-2"/>
          <w:sz w:val="20"/>
        </w:rPr>
        <w:t xml:space="preserve"> </w:t>
      </w:r>
      <w:r w:rsidRPr="005A4F8F">
        <w:rPr>
          <w:i/>
          <w:sz w:val="20"/>
        </w:rPr>
        <w:t>iki</w:t>
      </w:r>
      <w:r w:rsidRPr="005A4F8F">
        <w:rPr>
          <w:i/>
          <w:spacing w:val="-1"/>
          <w:sz w:val="20"/>
        </w:rPr>
        <w:t xml:space="preserve"> </w:t>
      </w:r>
      <w:r w:rsidRPr="005A4F8F">
        <w:rPr>
          <w:i/>
          <w:sz w:val="20"/>
        </w:rPr>
        <w:t>šimtųjų bus 3,14. Suapvalinus 3,1153 iki šimtųjų bus 3,12.</w:t>
      </w:r>
    </w:p>
    <w:p w:rsidR="00D25904" w:rsidRPr="005A4F8F" w:rsidRDefault="00381BD2">
      <w:pPr>
        <w:pStyle w:val="ListParagraph"/>
        <w:numPr>
          <w:ilvl w:val="0"/>
          <w:numId w:val="10"/>
        </w:numPr>
        <w:tabs>
          <w:tab w:val="left" w:pos="619"/>
          <w:tab w:val="left" w:pos="621"/>
        </w:tabs>
        <w:ind w:left="621" w:right="211"/>
        <w:jc w:val="both"/>
        <w:rPr>
          <w:i/>
          <w:sz w:val="20"/>
        </w:rPr>
      </w:pPr>
      <w:r w:rsidRPr="005A4F8F">
        <w:rPr>
          <w:i/>
          <w:sz w:val="20"/>
        </w:rPr>
        <w:t>Tais atvejais, kai pagal galiojančius teisės aktus tiekėjui nereikia mokėti PVM, tiekėjas atitinkamų skilčių nepildo ir nurodo priežastis, dėl kurių PVM nemoka.</w:t>
      </w:r>
    </w:p>
    <w:p w:rsidR="00D25904" w:rsidRPr="005A4F8F" w:rsidRDefault="00381BD2">
      <w:pPr>
        <w:pStyle w:val="ListParagraph"/>
        <w:numPr>
          <w:ilvl w:val="0"/>
          <w:numId w:val="10"/>
        </w:numPr>
        <w:tabs>
          <w:tab w:val="left" w:pos="619"/>
          <w:tab w:val="left" w:pos="621"/>
        </w:tabs>
        <w:spacing w:before="1"/>
        <w:ind w:left="621" w:right="204"/>
        <w:jc w:val="both"/>
        <w:rPr>
          <w:i/>
          <w:sz w:val="20"/>
        </w:rPr>
      </w:pPr>
      <w:r w:rsidRPr="005A4F8F">
        <w:rPr>
          <w:i/>
          <w:sz w:val="20"/>
        </w:rPr>
        <w:t>Bendra pasiūlymo palyginamoji kaina Eur su PVM, pritaikius nuolaidą nėra Pirkėjo įsipareigojimas Tiekėjui sumokėti nurodytą sumą sutarties galiojimo laikotarpiu ir bus naudojama tik pasiūlymų vertinimui. Bendra pasiūlymo palyginamoji kaina Eur su PVM, pritaikius nuolaidą, turi apimti visas išlaidas, visus mokesčius ir apmokestinimus, mokėtinus pagal galiojančius Lietuvos Respublikos įstatymus.</w:t>
      </w:r>
    </w:p>
    <w:p w:rsidR="00D25904" w:rsidRPr="005A4F8F" w:rsidRDefault="00381BD2">
      <w:pPr>
        <w:pStyle w:val="ListParagraph"/>
        <w:numPr>
          <w:ilvl w:val="0"/>
          <w:numId w:val="10"/>
        </w:numPr>
        <w:tabs>
          <w:tab w:val="left" w:pos="619"/>
          <w:tab w:val="left" w:pos="621"/>
        </w:tabs>
        <w:ind w:left="621" w:right="205"/>
        <w:jc w:val="both"/>
        <w:rPr>
          <w:i/>
          <w:sz w:val="20"/>
        </w:rPr>
      </w:pPr>
      <w:r w:rsidRPr="005A4F8F">
        <w:rPr>
          <w:i/>
          <w:sz w:val="20"/>
        </w:rPr>
        <w:t>Didelė pasiūlymo kaina šiame pirkime bus laikoma, jeigu tiekėjas viršys vidiniuose pirkimo dokumentuose nustatytą pirkimo vertę.</w:t>
      </w:r>
    </w:p>
    <w:p w:rsidR="00D25904" w:rsidRPr="005A4F8F" w:rsidRDefault="00381BD2">
      <w:pPr>
        <w:pStyle w:val="ListParagraph"/>
        <w:numPr>
          <w:ilvl w:val="0"/>
          <w:numId w:val="10"/>
        </w:numPr>
        <w:tabs>
          <w:tab w:val="left" w:pos="619"/>
          <w:tab w:val="left" w:pos="621"/>
        </w:tabs>
        <w:ind w:left="621" w:right="211"/>
        <w:jc w:val="both"/>
        <w:rPr>
          <w:i/>
          <w:sz w:val="20"/>
        </w:rPr>
      </w:pPr>
      <w:r w:rsidRPr="005A4F8F">
        <w:rPr>
          <w:i/>
          <w:sz w:val="20"/>
        </w:rPr>
        <w:t>Numatomų įsigyti Prekių sąrašas yra preliminarus ir nėra baigtinis. Pirkėjas gali pirkti visas su pirkimo objektu susijusias prekes iš Tiekėjo turimų prekių asortimento.</w:t>
      </w:r>
    </w:p>
    <w:p w:rsidR="00D25904" w:rsidRDefault="00381BD2">
      <w:pPr>
        <w:pStyle w:val="ListParagraph"/>
        <w:numPr>
          <w:ilvl w:val="0"/>
          <w:numId w:val="10"/>
        </w:numPr>
        <w:tabs>
          <w:tab w:val="left" w:pos="619"/>
          <w:tab w:val="left" w:pos="621"/>
        </w:tabs>
        <w:ind w:left="621" w:right="203"/>
        <w:jc w:val="both"/>
        <w:rPr>
          <w:i/>
          <w:sz w:val="20"/>
        </w:rPr>
      </w:pPr>
      <w:r w:rsidRPr="005A4F8F">
        <w:rPr>
          <w:i/>
          <w:sz w:val="20"/>
        </w:rPr>
        <w:t>Laimėjusio tiekėjo pasiūlyme nurodytas taikomos nuolaidos dydis procentais (minimali nuolaida 0 proc.) bus įrašomas</w:t>
      </w:r>
      <w:r w:rsidRPr="005A4F8F">
        <w:rPr>
          <w:i/>
          <w:spacing w:val="40"/>
          <w:sz w:val="20"/>
        </w:rPr>
        <w:t xml:space="preserve"> </w:t>
      </w:r>
      <w:r w:rsidRPr="005A4F8F">
        <w:rPr>
          <w:i/>
          <w:sz w:val="20"/>
        </w:rPr>
        <w:t>į</w:t>
      </w:r>
      <w:r w:rsidRPr="005A4F8F">
        <w:rPr>
          <w:i/>
          <w:spacing w:val="-1"/>
          <w:sz w:val="20"/>
        </w:rPr>
        <w:t xml:space="preserve"> </w:t>
      </w:r>
      <w:r w:rsidRPr="005A4F8F">
        <w:rPr>
          <w:i/>
          <w:sz w:val="20"/>
        </w:rPr>
        <w:t>sutartį. Ši</w:t>
      </w:r>
      <w:r w:rsidRPr="005A4F8F">
        <w:rPr>
          <w:i/>
          <w:spacing w:val="-1"/>
          <w:sz w:val="20"/>
        </w:rPr>
        <w:t xml:space="preserve"> </w:t>
      </w:r>
      <w:r w:rsidRPr="005A4F8F">
        <w:rPr>
          <w:i/>
          <w:sz w:val="20"/>
        </w:rPr>
        <w:t>fiksuota nuolaida</w:t>
      </w:r>
      <w:r w:rsidRPr="005A4F8F">
        <w:rPr>
          <w:i/>
          <w:spacing w:val="-2"/>
          <w:sz w:val="20"/>
        </w:rPr>
        <w:t xml:space="preserve"> </w:t>
      </w:r>
      <w:r w:rsidRPr="005A4F8F">
        <w:rPr>
          <w:i/>
          <w:sz w:val="20"/>
        </w:rPr>
        <w:t>turi</w:t>
      </w:r>
      <w:r w:rsidRPr="005A4F8F">
        <w:rPr>
          <w:i/>
          <w:spacing w:val="-1"/>
          <w:sz w:val="20"/>
        </w:rPr>
        <w:t xml:space="preserve"> </w:t>
      </w:r>
      <w:r w:rsidRPr="005A4F8F">
        <w:rPr>
          <w:i/>
          <w:sz w:val="20"/>
        </w:rPr>
        <w:t>būti</w:t>
      </w:r>
      <w:r w:rsidRPr="005A4F8F">
        <w:rPr>
          <w:i/>
          <w:spacing w:val="-1"/>
          <w:sz w:val="20"/>
        </w:rPr>
        <w:t xml:space="preserve"> </w:t>
      </w:r>
      <w:r w:rsidRPr="005A4F8F">
        <w:rPr>
          <w:i/>
          <w:sz w:val="20"/>
        </w:rPr>
        <w:t>taikoma visoms</w:t>
      </w:r>
      <w:r w:rsidRPr="005A4F8F">
        <w:rPr>
          <w:i/>
          <w:spacing w:val="-2"/>
          <w:sz w:val="20"/>
        </w:rPr>
        <w:t xml:space="preserve"> </w:t>
      </w:r>
      <w:r w:rsidRPr="005A4F8F">
        <w:rPr>
          <w:i/>
          <w:sz w:val="20"/>
        </w:rPr>
        <w:t>tiekėjo asortimente</w:t>
      </w:r>
      <w:r w:rsidRPr="005A4F8F">
        <w:rPr>
          <w:i/>
          <w:spacing w:val="-1"/>
          <w:sz w:val="20"/>
        </w:rPr>
        <w:t xml:space="preserve"> </w:t>
      </w:r>
      <w:r w:rsidRPr="005A4F8F">
        <w:rPr>
          <w:i/>
          <w:sz w:val="20"/>
        </w:rPr>
        <w:t>esančioms</w:t>
      </w:r>
      <w:r w:rsidRPr="005A4F8F">
        <w:rPr>
          <w:i/>
          <w:spacing w:val="-2"/>
          <w:sz w:val="20"/>
        </w:rPr>
        <w:t xml:space="preserve"> </w:t>
      </w:r>
      <w:r w:rsidRPr="005A4F8F">
        <w:rPr>
          <w:i/>
          <w:sz w:val="20"/>
        </w:rPr>
        <w:t>prekėms. Jei</w:t>
      </w:r>
      <w:r w:rsidRPr="005A4F8F">
        <w:rPr>
          <w:i/>
          <w:spacing w:val="-1"/>
          <w:sz w:val="20"/>
        </w:rPr>
        <w:t xml:space="preserve"> </w:t>
      </w:r>
      <w:r w:rsidRPr="005A4F8F">
        <w:rPr>
          <w:i/>
          <w:sz w:val="20"/>
        </w:rPr>
        <w:t>prekių įsigijimo metu prekės didmeniniams (nuolatiniams) klientams parduodamos su didesne nei tiekėjo pasiūlyme nurodyta nuolaida, įsigyjamoms prekėms turi būti taikoma didesnė nuolaida.</w:t>
      </w:r>
    </w:p>
    <w:p w:rsidR="00D25904" w:rsidRPr="005A4F8F" w:rsidRDefault="00D25904">
      <w:pPr>
        <w:pStyle w:val="BodyText"/>
        <w:spacing w:before="73"/>
        <w:rPr>
          <w:i/>
        </w:rPr>
      </w:pPr>
    </w:p>
    <w:p w:rsidR="00637290" w:rsidRPr="001C4411" w:rsidRDefault="0093109A" w:rsidP="00637290">
      <w:pPr>
        <w:pStyle w:val="ListParagraph"/>
        <w:numPr>
          <w:ilvl w:val="0"/>
          <w:numId w:val="11"/>
        </w:numPr>
        <w:tabs>
          <w:tab w:val="left" w:pos="482"/>
        </w:tabs>
        <w:spacing w:after="54"/>
        <w:ind w:hanging="220"/>
        <w:rPr>
          <w:b/>
        </w:rPr>
      </w:pPr>
      <w:r w:rsidRPr="005A4F8F">
        <w:t>S</w:t>
      </w:r>
      <w:r w:rsidR="00381BD2" w:rsidRPr="005A4F8F">
        <w:t>ūlomos</w:t>
      </w:r>
      <w:r w:rsidR="00381BD2" w:rsidRPr="005A4F8F">
        <w:rPr>
          <w:spacing w:val="-7"/>
        </w:rPr>
        <w:t xml:space="preserve"> </w:t>
      </w:r>
      <w:r w:rsidR="00381BD2" w:rsidRPr="005A4F8F">
        <w:t>prekės</w:t>
      </w:r>
      <w:r w:rsidR="00381BD2" w:rsidRPr="005A4F8F">
        <w:rPr>
          <w:spacing w:val="-5"/>
        </w:rPr>
        <w:t xml:space="preserve"> </w:t>
      </w:r>
      <w:r w:rsidR="00381BD2" w:rsidRPr="005A4F8F">
        <w:t>visiškai</w:t>
      </w:r>
      <w:r w:rsidR="00381BD2" w:rsidRPr="005A4F8F">
        <w:rPr>
          <w:spacing w:val="-6"/>
        </w:rPr>
        <w:t xml:space="preserve"> </w:t>
      </w:r>
      <w:r w:rsidR="00381BD2" w:rsidRPr="005A4F8F">
        <w:t>atitinka</w:t>
      </w:r>
      <w:r w:rsidR="00381BD2" w:rsidRPr="005A4F8F">
        <w:rPr>
          <w:spacing w:val="-5"/>
        </w:rPr>
        <w:t xml:space="preserve"> </w:t>
      </w:r>
      <w:r w:rsidR="00381BD2" w:rsidRPr="005A4F8F">
        <w:t>pirkimo</w:t>
      </w:r>
      <w:r w:rsidR="00381BD2" w:rsidRPr="005A4F8F">
        <w:rPr>
          <w:spacing w:val="-5"/>
        </w:rPr>
        <w:t xml:space="preserve"> </w:t>
      </w:r>
      <w:r w:rsidR="00381BD2" w:rsidRPr="005A4F8F">
        <w:t>dokumentuose</w:t>
      </w:r>
      <w:r w:rsidR="00381BD2" w:rsidRPr="005A4F8F">
        <w:rPr>
          <w:spacing w:val="-5"/>
        </w:rPr>
        <w:t xml:space="preserve"> </w:t>
      </w:r>
      <w:r w:rsidR="00381BD2" w:rsidRPr="005A4F8F">
        <w:t>nurodytus</w:t>
      </w:r>
      <w:r w:rsidR="00381BD2" w:rsidRPr="005A4F8F">
        <w:rPr>
          <w:spacing w:val="-7"/>
        </w:rPr>
        <w:t xml:space="preserve"> </w:t>
      </w:r>
      <w:r w:rsidR="00381BD2" w:rsidRPr="005A4F8F">
        <w:t>reikalavimus</w:t>
      </w:r>
      <w:r w:rsidR="00381BD2" w:rsidRPr="005A4F8F">
        <w:rPr>
          <w:spacing w:val="-5"/>
        </w:rPr>
        <w:t xml:space="preserve"> </w:t>
      </w:r>
      <w:r w:rsidR="00381BD2" w:rsidRPr="005A4F8F">
        <w:t>ir</w:t>
      </w:r>
      <w:r w:rsidR="00381BD2" w:rsidRPr="005A4F8F">
        <w:rPr>
          <w:spacing w:val="-7"/>
        </w:rPr>
        <w:t xml:space="preserve"> </w:t>
      </w:r>
      <w:r w:rsidR="00381BD2" w:rsidRPr="005A4F8F">
        <w:t>jų</w:t>
      </w:r>
      <w:r w:rsidR="00381BD2" w:rsidRPr="005A4F8F">
        <w:rPr>
          <w:spacing w:val="-8"/>
        </w:rPr>
        <w:t xml:space="preserve"> </w:t>
      </w:r>
      <w:r w:rsidRPr="005A4F8F">
        <w:t>savybes</w:t>
      </w:r>
      <w:r w:rsidR="000E76EF" w:rsidRPr="005A4F8F">
        <w:t>.</w:t>
      </w:r>
    </w:p>
    <w:tbl>
      <w:tblPr>
        <w:tblW w:w="9970" w:type="dxa"/>
        <w:tblInd w:w="231" w:type="dxa"/>
        <w:tblLayout w:type="fixed"/>
        <w:tblLook w:val="04A0" w:firstRow="1" w:lastRow="0" w:firstColumn="1" w:lastColumn="0" w:noHBand="0" w:noVBand="1"/>
      </w:tblPr>
      <w:tblGrid>
        <w:gridCol w:w="1607"/>
        <w:gridCol w:w="5245"/>
        <w:gridCol w:w="3118"/>
      </w:tblGrid>
      <w:tr w:rsidR="001C4411" w:rsidRPr="00C76940" w:rsidTr="00C76940">
        <w:trPr>
          <w:trHeight w:val="310"/>
        </w:trPr>
        <w:tc>
          <w:tcPr>
            <w:tcW w:w="1607" w:type="dxa"/>
            <w:tcBorders>
              <w:top w:val="single" w:sz="4" w:space="0" w:color="000000"/>
              <w:left w:val="single" w:sz="4" w:space="0" w:color="auto"/>
              <w:bottom w:val="single" w:sz="4" w:space="0" w:color="000000"/>
              <w:right w:val="single" w:sz="4" w:space="0" w:color="000000"/>
            </w:tcBorders>
            <w:shd w:val="clear" w:color="000000" w:fill="AEAAAA"/>
          </w:tcPr>
          <w:p w:rsidR="001C4411" w:rsidRPr="00C76940" w:rsidRDefault="001C4411" w:rsidP="001C4411">
            <w:pPr>
              <w:pStyle w:val="ListParagraph"/>
              <w:numPr>
                <w:ilvl w:val="0"/>
                <w:numId w:val="11"/>
              </w:numPr>
              <w:jc w:val="center"/>
              <w:rPr>
                <w:b/>
                <w:sz w:val="20"/>
                <w:szCs w:val="20"/>
              </w:rPr>
            </w:pPr>
            <w:r w:rsidRPr="00C76940">
              <w:rPr>
                <w:b/>
                <w:bCs/>
                <w:color w:val="000000"/>
                <w:sz w:val="20"/>
                <w:szCs w:val="20"/>
              </w:rPr>
              <w:t>Eil. Nr. Pavadinimas</w:t>
            </w:r>
          </w:p>
        </w:tc>
        <w:tc>
          <w:tcPr>
            <w:tcW w:w="5245" w:type="dxa"/>
            <w:tcBorders>
              <w:top w:val="single" w:sz="4" w:space="0" w:color="000000"/>
              <w:bottom w:val="single" w:sz="4" w:space="0" w:color="000000"/>
              <w:right w:val="single" w:sz="4" w:space="0" w:color="000000"/>
            </w:tcBorders>
            <w:shd w:val="clear" w:color="FFFFCC" w:fill="AEAAAA"/>
            <w:vAlign w:val="center"/>
          </w:tcPr>
          <w:p w:rsidR="001C4411" w:rsidRPr="00C76940" w:rsidRDefault="001C4411" w:rsidP="006A1627">
            <w:pPr>
              <w:ind w:firstLine="12"/>
              <w:jc w:val="center"/>
              <w:rPr>
                <w:sz w:val="20"/>
                <w:szCs w:val="20"/>
              </w:rPr>
            </w:pPr>
            <w:r w:rsidRPr="00C76940">
              <w:rPr>
                <w:b/>
                <w:bCs/>
                <w:color w:val="000000"/>
                <w:sz w:val="20"/>
                <w:szCs w:val="20"/>
              </w:rPr>
              <w:t>Charakteristika</w:t>
            </w:r>
          </w:p>
        </w:tc>
        <w:tc>
          <w:tcPr>
            <w:tcW w:w="3118" w:type="dxa"/>
            <w:tcBorders>
              <w:top w:val="single" w:sz="4" w:space="0" w:color="000000"/>
              <w:bottom w:val="single" w:sz="4" w:space="0" w:color="000000"/>
              <w:right w:val="single" w:sz="4" w:space="0" w:color="000000"/>
            </w:tcBorders>
            <w:shd w:val="clear" w:color="FFFFCC" w:fill="AEAAAA"/>
          </w:tcPr>
          <w:p w:rsidR="00C76940" w:rsidRPr="008F3981" w:rsidRDefault="001C4411" w:rsidP="001C4411">
            <w:pPr>
              <w:ind w:firstLine="12"/>
              <w:jc w:val="center"/>
              <w:rPr>
                <w:b/>
                <w:bCs/>
                <w:sz w:val="20"/>
                <w:szCs w:val="20"/>
              </w:rPr>
            </w:pPr>
            <w:r w:rsidRPr="008F3981">
              <w:rPr>
                <w:b/>
                <w:bCs/>
                <w:sz w:val="20"/>
                <w:szCs w:val="20"/>
              </w:rPr>
              <w:t>Siūlomos prekės charakteristikos</w:t>
            </w:r>
            <w:r w:rsidR="00C76940" w:rsidRPr="008F3981">
              <w:rPr>
                <w:b/>
                <w:bCs/>
                <w:sz w:val="20"/>
                <w:szCs w:val="20"/>
              </w:rPr>
              <w:t xml:space="preserve"> (įrašyti)</w:t>
            </w:r>
            <w:r w:rsidRPr="008F3981">
              <w:rPr>
                <w:b/>
                <w:bCs/>
                <w:sz w:val="20"/>
                <w:szCs w:val="20"/>
              </w:rPr>
              <w:t xml:space="preserve">. </w:t>
            </w:r>
          </w:p>
          <w:p w:rsidR="001C4411" w:rsidRPr="00C76940" w:rsidRDefault="001C4411" w:rsidP="00C76940">
            <w:pPr>
              <w:ind w:firstLine="12"/>
              <w:jc w:val="center"/>
              <w:rPr>
                <w:b/>
                <w:bCs/>
                <w:color w:val="FF0000"/>
                <w:sz w:val="20"/>
                <w:szCs w:val="20"/>
              </w:rPr>
            </w:pPr>
            <w:r w:rsidRPr="008F3981">
              <w:rPr>
                <w:b/>
                <w:bCs/>
                <w:sz w:val="20"/>
                <w:szCs w:val="20"/>
              </w:rPr>
              <w:t xml:space="preserve">Pateikiama nuoroda į internetinėje  parduotuvėje esančią prekę </w:t>
            </w:r>
            <w:r w:rsidR="0086510F" w:rsidRPr="008F3981">
              <w:rPr>
                <w:b/>
                <w:bCs/>
                <w:sz w:val="20"/>
                <w:szCs w:val="20"/>
              </w:rPr>
              <w:t>ir</w:t>
            </w:r>
            <w:r w:rsidR="00C76940" w:rsidRPr="008F3981">
              <w:rPr>
                <w:b/>
                <w:bCs/>
                <w:sz w:val="20"/>
                <w:szCs w:val="20"/>
              </w:rPr>
              <w:t xml:space="preserve"> esant nepakankamai informacijai apie prekę, p</w:t>
            </w:r>
            <w:r w:rsidRPr="008F3981">
              <w:rPr>
                <w:b/>
                <w:bCs/>
                <w:sz w:val="20"/>
                <w:szCs w:val="20"/>
              </w:rPr>
              <w:t>ateikiami prekės gamintojo dokumentai įrodantys prekės</w:t>
            </w:r>
            <w:r w:rsidR="0086510F" w:rsidRPr="008F3981">
              <w:rPr>
                <w:b/>
                <w:bCs/>
                <w:sz w:val="20"/>
                <w:szCs w:val="20"/>
              </w:rPr>
              <w:t xml:space="preserve"> </w:t>
            </w:r>
            <w:r w:rsidRPr="008F3981">
              <w:rPr>
                <w:b/>
                <w:bCs/>
                <w:sz w:val="20"/>
                <w:szCs w:val="20"/>
              </w:rPr>
              <w:t>atitikimą reikalavimams (techninės specifikaci</w:t>
            </w:r>
            <w:r w:rsidR="0086510F" w:rsidRPr="008F3981">
              <w:rPr>
                <w:b/>
                <w:bCs/>
                <w:sz w:val="20"/>
                <w:szCs w:val="20"/>
              </w:rPr>
              <w:t>jos, k</w:t>
            </w:r>
            <w:r w:rsidR="00C76940" w:rsidRPr="008F3981">
              <w:rPr>
                <w:b/>
                <w:bCs/>
                <w:sz w:val="20"/>
                <w:szCs w:val="20"/>
              </w:rPr>
              <w:t>atalogų, bukletų kopijos,</w:t>
            </w:r>
            <w:r w:rsidR="0086510F" w:rsidRPr="008F3981">
              <w:rPr>
                <w:b/>
                <w:bCs/>
                <w:sz w:val="20"/>
                <w:szCs w:val="20"/>
              </w:rPr>
              <w:t xml:space="preserve"> </w:t>
            </w:r>
            <w:r w:rsidRPr="008F3981">
              <w:rPr>
                <w:b/>
                <w:bCs/>
                <w:sz w:val="20"/>
                <w:szCs w:val="20"/>
              </w:rPr>
              <w:t>internetinės nuorodos į prekių gamintojo puslapius)</w:t>
            </w:r>
            <w:r w:rsidR="00C76940" w:rsidRPr="008F3981">
              <w:rPr>
                <w:b/>
                <w:bCs/>
                <w:sz w:val="20"/>
                <w:szCs w:val="20"/>
              </w:rPr>
              <w:t>*</w:t>
            </w: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western"/>
              <w:spacing w:before="0" w:beforeAutospacing="0" w:after="0" w:afterAutospacing="0"/>
              <w:jc w:val="left"/>
              <w:rPr>
                <w:b w:val="0"/>
                <w:bCs w:val="0"/>
                <w:sz w:val="22"/>
                <w:szCs w:val="22"/>
              </w:rPr>
            </w:pPr>
            <w:r w:rsidRPr="00C76940">
              <w:rPr>
                <w:b w:val="0"/>
                <w:bCs w:val="0"/>
                <w:sz w:val="22"/>
                <w:szCs w:val="22"/>
              </w:rPr>
              <w:t>1. Balistiniai akiniai</w:t>
            </w:r>
          </w:p>
        </w:tc>
        <w:tc>
          <w:tcPr>
            <w:tcW w:w="5245" w:type="dxa"/>
            <w:tcBorders>
              <w:bottom w:val="single" w:sz="4" w:space="0" w:color="000000"/>
              <w:right w:val="single" w:sz="4" w:space="0" w:color="000000"/>
            </w:tcBorders>
            <w:shd w:val="clear" w:color="FFFFCC" w:fill="FFFFFF"/>
          </w:tcPr>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bCs w:val="0"/>
                <w:sz w:val="22"/>
                <w:szCs w:val="22"/>
              </w:rPr>
              <w:t xml:space="preserve">Skirti akių apsaugai nuo balistinių skeveldrų, saulės šviesos, ultravioletinių spindulių, tinkami nešioti užsidėjus standartinius karinius šalmus. </w:t>
            </w:r>
          </w:p>
          <w:p w:rsidR="001C4411" w:rsidRPr="00C76940" w:rsidRDefault="001C4411" w:rsidP="006A1627">
            <w:pPr>
              <w:pStyle w:val="western"/>
              <w:spacing w:before="0" w:beforeAutospacing="0" w:after="0" w:afterAutospacing="0"/>
              <w:ind w:firstLine="291"/>
              <w:jc w:val="left"/>
              <w:rPr>
                <w:b w:val="0"/>
                <w:sz w:val="22"/>
                <w:szCs w:val="22"/>
              </w:rPr>
            </w:pPr>
            <w:r w:rsidRPr="00C76940">
              <w:rPr>
                <w:b w:val="0"/>
                <w:sz w:val="22"/>
                <w:szCs w:val="22"/>
              </w:rPr>
              <w:t xml:space="preserve">Siauras, juodos spalvos, rėmelis viršutinėje dalyje, jokio rėmelio apačioje arba visiškai berėmė konstrukcija. </w:t>
            </w:r>
            <w:r w:rsidRPr="00C76940">
              <w:rPr>
                <w:b w:val="0"/>
                <w:color w:val="00000A"/>
                <w:sz w:val="22"/>
                <w:szCs w:val="22"/>
              </w:rPr>
              <w:t>Akinių kojelės</w:t>
            </w:r>
            <w:r w:rsidRPr="00C76940">
              <w:rPr>
                <w:b w:val="0"/>
                <w:sz w:val="22"/>
                <w:szCs w:val="22"/>
              </w:rPr>
              <w:t>, juodos spalvos,</w:t>
            </w:r>
            <w:r w:rsidRPr="00C76940">
              <w:rPr>
                <w:b w:val="0"/>
                <w:color w:val="00000A"/>
                <w:sz w:val="22"/>
                <w:szCs w:val="22"/>
              </w:rPr>
              <w:t xml:space="preserve"> p</w:t>
            </w:r>
            <w:r w:rsidRPr="00C76940">
              <w:rPr>
                <w:b w:val="0"/>
                <w:bCs w:val="0"/>
                <w:sz w:val="22"/>
                <w:szCs w:val="22"/>
              </w:rPr>
              <w:t>lastikinės arba plastiko su gumos intarpais, p</w:t>
            </w:r>
            <w:r w:rsidRPr="00C76940">
              <w:rPr>
                <w:b w:val="0"/>
                <w:sz w:val="22"/>
                <w:szCs w:val="22"/>
              </w:rPr>
              <w:t>lonos ir specialiai pritaikytos dėvėti su ryšio ir apsauginėmis ausinėmis, kojelės išgaubtos kad prisitaikytų prie galvos formos, išlenktos, kad laikytųsi už ausų. Užlenkus kojeles, jos turi neliesti lęšio vidinės dalies ir nebraižyti jo.</w:t>
            </w:r>
          </w:p>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bCs w:val="0"/>
                <w:sz w:val="22"/>
                <w:szCs w:val="22"/>
              </w:rPr>
              <w:t xml:space="preserve">Vien pirštais, be jokių papildomų įrankių ir papildomų specialiųjų gebėjimų keičiamais, sulaikančiais 99,99 proc. UV spindulių (280-380nm šviesos spektre), polikarbonato stiklais (lęšiais) trijų spalvų (tamsinta, bespalvė ir geltona), atspariais rasojimui ir įbrėžimams, vientisai gaubiančiais ir saugantys abi akis ir iš šonų, </w:t>
            </w:r>
          </w:p>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bCs w:val="0"/>
                <w:sz w:val="22"/>
                <w:szCs w:val="22"/>
              </w:rPr>
              <w:t>Matomumas per lęšius į šonus turi būti ne blogesnis kaip 180 laipsnių ir turi nekraipyti vaizdo.</w:t>
            </w:r>
          </w:p>
          <w:p w:rsidR="001C4411" w:rsidRPr="00C76940" w:rsidRDefault="001C4411" w:rsidP="006A1627">
            <w:pPr>
              <w:pStyle w:val="western"/>
              <w:spacing w:before="0" w:beforeAutospacing="0" w:after="0" w:afterAutospacing="0"/>
              <w:ind w:firstLine="291"/>
              <w:jc w:val="left"/>
              <w:rPr>
                <w:b w:val="0"/>
                <w:bCs w:val="0"/>
                <w:sz w:val="22"/>
                <w:szCs w:val="22"/>
              </w:rPr>
            </w:pPr>
            <w:r w:rsidRPr="00C76940">
              <w:rPr>
                <w:b w:val="0"/>
                <w:color w:val="00000A"/>
                <w:sz w:val="22"/>
                <w:szCs w:val="22"/>
              </w:rPr>
              <w:t>Akinių balistinės apsaugos lygis</w:t>
            </w:r>
            <w:r w:rsidRPr="00C76940">
              <w:rPr>
                <w:b w:val="0"/>
                <w:bCs w:val="0"/>
                <w:sz w:val="22"/>
                <w:szCs w:val="22"/>
              </w:rPr>
              <w:t xml:space="preserve"> turi atitikti bent vieno iš išvardintų balistinės apsaugos standartų reikalavimams:</w:t>
            </w:r>
          </w:p>
          <w:p w:rsidR="001C4411" w:rsidRPr="00C76940" w:rsidRDefault="001C4411" w:rsidP="006A1627">
            <w:pPr>
              <w:ind w:firstLine="291"/>
            </w:pPr>
            <w:r w:rsidRPr="00C76940">
              <w:t>- atitikti ANSI Z87.1 standarto reikalavimus;</w:t>
            </w:r>
          </w:p>
          <w:p w:rsidR="001C4411" w:rsidRPr="00C76940" w:rsidRDefault="001C4411" w:rsidP="006A1627">
            <w:pPr>
              <w:ind w:firstLine="291"/>
            </w:pPr>
            <w:r w:rsidRPr="00C76940">
              <w:lastRenderedPageBreak/>
              <w:t>- atitikti MIL-PRF-32432(GL) standarto reikalavimus;</w:t>
            </w:r>
          </w:p>
          <w:p w:rsidR="001C4411" w:rsidRPr="00C76940" w:rsidRDefault="001C4411" w:rsidP="006A1627">
            <w:pPr>
              <w:ind w:firstLine="291"/>
            </w:pPr>
            <w:r w:rsidRPr="00C76940">
              <w:t>- atitikti EN 166 standarto mechaninio atsparumo F klasės reikalavimams;</w:t>
            </w:r>
          </w:p>
          <w:p w:rsidR="001C4411" w:rsidRPr="00C76940" w:rsidRDefault="001C4411" w:rsidP="006A1627">
            <w:pPr>
              <w:ind w:firstLine="291"/>
            </w:pPr>
            <w:r w:rsidRPr="00C76940">
              <w:t>- turi būti CE sertifikuoti.</w:t>
            </w:r>
          </w:p>
          <w:p w:rsidR="001C4411" w:rsidRPr="00C76940" w:rsidRDefault="001C4411" w:rsidP="006A1627">
            <w:pPr>
              <w:pStyle w:val="western"/>
              <w:spacing w:before="0" w:beforeAutospacing="0" w:after="0" w:afterAutospacing="0"/>
              <w:ind w:firstLine="291"/>
              <w:jc w:val="left"/>
              <w:rPr>
                <w:b w:val="0"/>
                <w:sz w:val="22"/>
                <w:szCs w:val="22"/>
              </w:rPr>
            </w:pPr>
            <w:r w:rsidRPr="00C76940">
              <w:rPr>
                <w:b w:val="0"/>
                <w:color w:val="00000A"/>
                <w:sz w:val="22"/>
                <w:szCs w:val="22"/>
              </w:rPr>
              <w:t>Nosies snapelis</w:t>
            </w:r>
            <w:r w:rsidRPr="00C76940">
              <w:rPr>
                <w:b w:val="0"/>
                <w:bCs w:val="0"/>
                <w:sz w:val="22"/>
                <w:szCs w:val="22"/>
              </w:rPr>
              <w:t xml:space="preserve"> prisitaikantis prie nosies formos, n</w:t>
            </w:r>
            <w:r w:rsidRPr="00C76940">
              <w:rPr>
                <w:b w:val="0"/>
                <w:sz w:val="22"/>
                <w:szCs w:val="22"/>
              </w:rPr>
              <w:t>eslystantis, lankstus, juodos spalvos, turi turėti galimybę tvirtinti korekcinių akinių rėmelį.</w:t>
            </w:r>
          </w:p>
          <w:p w:rsidR="001C4411" w:rsidRPr="00C76940" w:rsidRDefault="001C4411" w:rsidP="006A1627">
            <w:pPr>
              <w:ind w:firstLine="291"/>
            </w:pPr>
            <w:r w:rsidRPr="00C76940">
              <w:t>Akiniai turi būti sukonstruoti taip, kad būtų galima juos papildomai tvirtinti ant galvos su 1-2 cm pločio, reguliuojamo ilgio, prisegama ar kitaip pritvirtinama prie kojelių (kojelėms liekant pritvirtintoms prie lešių) elastine juosta.</w:t>
            </w:r>
          </w:p>
          <w:p w:rsidR="001C4411" w:rsidRPr="00C76940" w:rsidRDefault="001C4411" w:rsidP="006A1627">
            <w:pPr>
              <w:ind w:firstLine="291"/>
            </w:pPr>
            <w:r w:rsidRPr="00C76940">
              <w:t>Vienas dydis (</w:t>
            </w:r>
            <w:r w:rsidRPr="00C76940">
              <w:rPr>
                <w:i/>
              </w:rPr>
              <w:t>Unisize, universal</w:t>
            </w:r>
            <w:r w:rsidRPr="00C76940">
              <w:t xml:space="preserve"> ir pan.) arba kelių dydžių skirtingiems galvos išmatavimams (Small - Regular, Large - X-Large).</w:t>
            </w:r>
          </w:p>
          <w:p w:rsidR="001C4411" w:rsidRPr="00C76940" w:rsidRDefault="001C4411" w:rsidP="006A1627">
            <w:pPr>
              <w:pStyle w:val="western"/>
              <w:spacing w:before="0" w:beforeAutospacing="0" w:after="0" w:afterAutospacing="0"/>
              <w:ind w:firstLine="291"/>
              <w:jc w:val="left"/>
              <w:rPr>
                <w:b w:val="0"/>
                <w:sz w:val="22"/>
                <w:szCs w:val="22"/>
              </w:rPr>
            </w:pPr>
            <w:r w:rsidRPr="00C76940">
              <w:rPr>
                <w:b w:val="0"/>
                <w:sz w:val="22"/>
                <w:szCs w:val="22"/>
              </w:rPr>
              <w:t>Akiniai ir atsarginiai lęšiai turi būti specialiame, nuo dulkių saugančiame, užtrauktuku užsegamame, juodos spalvos, nešiojimo dėkle</w:t>
            </w:r>
            <w:r w:rsidRPr="00C76940">
              <w:rPr>
                <w:b w:val="0"/>
                <w:bCs w:val="0"/>
                <w:sz w:val="22"/>
                <w:szCs w:val="22"/>
              </w:rPr>
              <w:t xml:space="preserve">. </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western"/>
              <w:spacing w:before="0" w:beforeAutospacing="0" w:after="0" w:afterAutospacing="0"/>
              <w:ind w:firstLine="291"/>
              <w:jc w:val="left"/>
              <w:rPr>
                <w:b w:val="0"/>
                <w:bCs w:val="0"/>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r w:rsidRPr="00C76940">
              <w:rPr>
                <w:bCs/>
              </w:rPr>
              <w:t>2. Daugiafunkcinis įrankis (išminuotojo)</w:t>
            </w:r>
          </w:p>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p>
        </w:tc>
        <w:tc>
          <w:tcPr>
            <w:tcW w:w="5245" w:type="dxa"/>
            <w:tcBorders>
              <w:bottom w:val="single" w:sz="4" w:space="0" w:color="000000"/>
              <w:right w:val="single" w:sz="4" w:space="0" w:color="000000"/>
            </w:tcBorders>
            <w:shd w:val="clear" w:color="FFFFCC" w:fill="FFFFFF"/>
          </w:tcPr>
          <w:p w:rsidR="001C4411" w:rsidRPr="00C76940" w:rsidRDefault="001C4411" w:rsidP="006A1627">
            <w:pPr>
              <w:ind w:firstLine="291"/>
            </w:pPr>
            <w:r w:rsidRPr="00C76940">
              <w:t>Visas iš nerūdijančio plieno, ilgis uždaryto 105 – 112 mm, s</w:t>
            </w:r>
            <w:r w:rsidRPr="00C76940">
              <w:rPr>
                <w:color w:val="000000"/>
              </w:rPr>
              <w:t>voris ne daugiau, kaip 275 gramų.</w:t>
            </w:r>
          </w:p>
          <w:p w:rsidR="001C4411" w:rsidRPr="00C76940" w:rsidRDefault="001C4411" w:rsidP="006A1627">
            <w:pPr>
              <w:pStyle w:val="NormalWeb"/>
              <w:spacing w:before="0" w:beforeAutospacing="0" w:after="0" w:afterAutospacing="0"/>
              <w:ind w:firstLine="291"/>
              <w:jc w:val="left"/>
              <w:rPr>
                <w:bCs/>
                <w:color w:val="41452A"/>
                <w:sz w:val="22"/>
                <w:szCs w:val="22"/>
              </w:rPr>
            </w:pPr>
            <w:r w:rsidRPr="00C76940">
              <w:rPr>
                <w:sz w:val="22"/>
                <w:szCs w:val="22"/>
              </w:rPr>
              <w:t>Būtini atsilenkiantys įrankiai: r</w:t>
            </w:r>
            <w:r w:rsidRPr="00C76940">
              <w:rPr>
                <w:bCs/>
                <w:color w:val="41452A"/>
                <w:sz w:val="22"/>
                <w:szCs w:val="22"/>
              </w:rPr>
              <w:t>eplės detonatorių užspaudimui ir vielos kirpimui keičiamomis geležtėmis; min. 6,5 cm ilgio peilis (420HC plienas), pjūklas medžiui ir pjūklas metalui; plastiškų sprogmenų smaigas; laidų izoliacijos nuėmėjas; trys skirtingo dydžio (–) tipo atsuktuvai; kryžminis atsuktuvas; butelių atidarytuvas, yla, 22 cm liniuotė.</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Valdymas: replės ir visi kiti įrankiai galima atidaryti tik iš vidinės įrankio pusės (įrankį išskleidus); visi įrankiai juos atlenkus turi užsifiksuoti ir užlenkiami tik atlaisvinus fiksatorių.</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 xml:space="preserve">Komplektacija: daugiafunkcinis įrankis, užsegamas juodos spalvos įrankio dėklas pritaikytas jį tvirtinti ant 5 cm pločio diržo ar “Molle” (ar analogiškos) sistemos. </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 xml:space="preserve">3. </w:t>
            </w:r>
            <w:r w:rsidRPr="00C76940">
              <w:rPr>
                <w:rFonts w:ascii="Times New Roman" w:eastAsia="Times New Roman" w:hAnsi="Times New Roman" w:cs="Times New Roman"/>
                <w:bCs/>
                <w:sz w:val="22"/>
                <w:szCs w:val="22"/>
              </w:rPr>
              <w:t xml:space="preserve">Daugiafunkcinis įrankis </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Visas iš nerūdijančio plieno, ilgis uždaryto max. 12 cm, s</w:t>
            </w:r>
            <w:r w:rsidRPr="00C76940">
              <w:rPr>
                <w:color w:val="000000"/>
              </w:rPr>
              <w:t>voris max. 270 g.</w:t>
            </w:r>
          </w:p>
          <w:p w:rsidR="001C4411" w:rsidRPr="00C76940" w:rsidRDefault="001C4411" w:rsidP="006A1627">
            <w:pPr>
              <w:pStyle w:val="NormalWeb"/>
              <w:spacing w:before="0" w:beforeAutospacing="0" w:after="0" w:afterAutospacing="0"/>
              <w:ind w:firstLine="291"/>
              <w:jc w:val="left"/>
              <w:rPr>
                <w:bCs/>
                <w:color w:val="41452A"/>
                <w:sz w:val="22"/>
                <w:szCs w:val="22"/>
              </w:rPr>
            </w:pPr>
            <w:r w:rsidRPr="00C76940">
              <w:rPr>
                <w:sz w:val="22"/>
                <w:szCs w:val="22"/>
              </w:rPr>
              <w:t>Būtini atsilenkiantys įrankiai: r</w:t>
            </w:r>
            <w:r w:rsidRPr="00C76940">
              <w:rPr>
                <w:bCs/>
                <w:color w:val="41452A"/>
                <w:sz w:val="22"/>
                <w:szCs w:val="22"/>
              </w:rPr>
              <w:t>eplės vielos kirpimui keičiamomis geležtėmis ir laidų užspaudėju; min. 6,5 cm ilgio peilis lygiais ašmenimis (420HC plienas), peilis dantytais ašmenimis (420HC plienas), pjūklas medžiui, dildė medžiui/metalui ir deimanto dulkių dildė; laidų izoliacijos nuėmėjas; atsuktuvų lizdas su keičiamais dviejų tipų (+ ir –) smulkaus dydžio atsuktuvais; atsuktuvų lizdas su keičiamais dviejų tipų (+ ir –) vidutinio dydžio atsuktuvais, vidutinis (–) tipo atsuktuvas; konservų/butelių atidarytuvas; min. 18 cm liniuotė; žirklės.</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Valdymas: peiliai, pjūklelis ir dildės atlenkiamos įrankio neišskleidus, viena ranka; replės gali atsidaryti įrankį išskleidus, viena ranka; likusieji įrankiai gali atsidaryti įrankį išskleidus; visi įrankiai juos atlenkus turi užsifiksuoti ir užlenkiami tik atlaisvinus fiksatorių.</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Įrankio konstrukcija turi būti tokia, kad peilius, pjūklelį ir dildės galima būtų pakeisti juos sugadinus ar jiems susidėvėjus.</w:t>
            </w:r>
          </w:p>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lastRenderedPageBreak/>
              <w:t>Komplektacija: daugiafunkcinis įrankis, užsegamas juodos spalvos įrankio dėklas pritaikytas jį tvirtinti ant 5 cm pločio diržo ar “Molle” (ar analogiškos) sistemos.</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4. Dėklai pistoleto dėtuvėms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Dėklas skirtas tarnybinio pistoleto dėtuvės nešiojimui, dėklą tvirtinant plastmasiniais</w:t>
            </w:r>
            <w:r w:rsidRPr="00C76940">
              <w:rPr>
                <w:i/>
                <w:iCs/>
                <w:color w:val="000000"/>
                <w:sz w:val="22"/>
                <w:szCs w:val="22"/>
              </w:rPr>
              <w:t xml:space="preserve"> </w:t>
            </w:r>
            <w:r w:rsidRPr="00C76940">
              <w:rPr>
                <w:color w:val="000000"/>
                <w:sz w:val="22"/>
                <w:szCs w:val="22"/>
              </w:rPr>
              <w:t xml:space="preserve">tvirtinimo spaustukais prie liemenės su „MOLLE“ (ar analogiška) sistema ar/ir ekipuotės diržo. </w:t>
            </w:r>
          </w:p>
          <w:p w:rsidR="001C4411" w:rsidRPr="00C76940" w:rsidRDefault="001C4411" w:rsidP="006A1627">
            <w:pPr>
              <w:pStyle w:val="NormalWeb"/>
              <w:spacing w:before="0" w:beforeAutospacing="0" w:after="0" w:afterAutospacing="0"/>
              <w:ind w:firstLine="291"/>
              <w:jc w:val="left"/>
              <w:rPr>
                <w:sz w:val="22"/>
                <w:szCs w:val="22"/>
              </w:rPr>
            </w:pPr>
            <w:r w:rsidRPr="00C76940">
              <w:rPr>
                <w:color w:val="000000"/>
                <w:sz w:val="22"/>
                <w:szCs w:val="22"/>
              </w:rPr>
              <w:t>Dėklas turi užtikrinti patikimą ir saugų dėtuvės nešiojimą, apsaugoti ją nuo mechaninio poveikio, t. y. subraižymų, smūgių ir pan. bei prireikus leisti pareigūnui greitai dėtuve pasinaudoti.</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 xml:space="preserve">Konstrukcija (Pvz. žiūrėti 1 pav.): </w:t>
            </w:r>
            <w:r w:rsidRPr="00C76940">
              <w:rPr>
                <w:color w:val="000000"/>
                <w:sz w:val="22"/>
                <w:szCs w:val="22"/>
              </w:rPr>
              <w:t xml:space="preserve">reguliuojamas atviras dėklas tinkamas 9x19 mm pistoletų dvieilėms dėtuvėms; priekinė ir nugarinė dėklo pusės turi būti pagamintos iš tvirto nailono; dėklo šonai – tvirti plastikiniai įdėklai/ atramos, greitam ir patogiam dėtuvės ištraukimui/įdėjimui į dėklą įdėklų viršutinė dalis turi būti užapvalinta; dėklas turi būti reguliuojamas, platinamas/siaurinamas dėka elastinių virvučių su plastmasiniu fiksatoriumi, pritvirtintu prie dėklo apačios; tvirtam dėtuvės laikymui dėkle ir reguliavimui elastinės virtuvės turi turėti kryžminę konstrukciją; dėklas turi būti pritaikytas tvirtinimui prie </w:t>
            </w:r>
            <w:r w:rsidRPr="00C76940">
              <w:rPr>
                <w:iCs/>
                <w:color w:val="000000"/>
                <w:sz w:val="22"/>
                <w:szCs w:val="22"/>
              </w:rPr>
              <w:t xml:space="preserve">„MOLLE“ (ar analogiškos) </w:t>
            </w:r>
            <w:r w:rsidRPr="00C76940">
              <w:rPr>
                <w:color w:val="000000"/>
                <w:sz w:val="22"/>
                <w:szCs w:val="22"/>
              </w:rPr>
              <w:t>sistemos, naudojant HSGI® tipo spaustukus arba analogiškas pagal savybes tvirtinimo sprendimus; visi dėklo elementai turi būti juodos spalvos.</w:t>
            </w:r>
          </w:p>
          <w:p w:rsidR="001C4411" w:rsidRPr="00C76940" w:rsidRDefault="001C4411" w:rsidP="006A1627">
            <w:pPr>
              <w:pStyle w:val="NormalWeb"/>
              <w:spacing w:before="0" w:beforeAutospacing="0" w:after="0" w:afterAutospacing="0"/>
              <w:ind w:firstLine="291"/>
              <w:jc w:val="left"/>
              <w:rPr>
                <w:sz w:val="22"/>
                <w:szCs w:val="22"/>
              </w:rPr>
            </w:pPr>
            <w:r w:rsidRPr="00C76940">
              <w:rPr>
                <w:color w:val="000000"/>
                <w:sz w:val="22"/>
                <w:szCs w:val="22"/>
              </w:rPr>
              <w:t>Medžiagos: Priekis/nugara – nailonas su laminuotu padengimu arba analogiškas pagal savybes; atramos/šoniniai įdėklai – tvirtas polimeras.</w:t>
            </w:r>
          </w:p>
          <w:p w:rsidR="001C4411" w:rsidRPr="00C76940" w:rsidRDefault="001C4411" w:rsidP="006A1627">
            <w:pPr>
              <w:jc w:val="center"/>
              <w:rPr>
                <w:b/>
                <w:bCs/>
                <w:color w:val="000000"/>
              </w:rPr>
            </w:pPr>
          </w:p>
          <w:p w:rsidR="001C4411" w:rsidRPr="00C76940" w:rsidRDefault="001C4411" w:rsidP="006A1627">
            <w:pPr>
              <w:jc w:val="center"/>
            </w:pPr>
            <w:r w:rsidRPr="00C76940">
              <w:rPr>
                <w:b/>
                <w:bCs/>
                <w:color w:val="000000"/>
              </w:rPr>
              <w:t xml:space="preserve">1 pav. Orientacinis dėklo pistoleto dėtuvei modelis </w:t>
            </w:r>
          </w:p>
          <w:p w:rsidR="001C4411" w:rsidRPr="00C76940" w:rsidRDefault="001C4411" w:rsidP="006A1627">
            <w:pPr>
              <w:pStyle w:val="NormalWeb"/>
              <w:spacing w:before="0" w:beforeAutospacing="0" w:after="0" w:afterAutospacing="0"/>
              <w:ind w:firstLine="291"/>
              <w:rPr>
                <w:sz w:val="22"/>
                <w:szCs w:val="22"/>
              </w:rPr>
            </w:pPr>
            <w:r w:rsidRPr="00C76940">
              <w:rPr>
                <w:noProof/>
                <w:sz w:val="22"/>
                <w:szCs w:val="22"/>
                <w:lang w:val="en-GB" w:eastAsia="en-GB"/>
              </w:rPr>
              <w:drawing>
                <wp:inline distT="0" distB="0" distL="0" distR="0" wp14:anchorId="6DA6EA17" wp14:editId="376F6AF8">
                  <wp:extent cx="2838616" cy="30809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0762" cy="3115832"/>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NormalWeb"/>
              <w:spacing w:before="0" w:beforeAutospacing="0" w:after="0" w:afterAutospacing="0"/>
              <w:ind w:firstLine="291"/>
              <w:jc w:val="left"/>
              <w:rPr>
                <w:color w:val="000000"/>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5. Ginkluotės diržas su saugos juosta</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rPr>
                <w:color w:val="000000"/>
              </w:rPr>
            </w:pPr>
            <w:r w:rsidRPr="00C76940">
              <w:rPr>
                <w:color w:val="000000"/>
              </w:rPr>
              <w:t>Taktinis ginkluotės diržas (toliau – diržas) skirtas tvirtinti dėklus, įrangą, kitą ekipuotę, savo konstrukcija pritaikytas pareigūnams specialiose operacijose, atliekant taktinę žvalgybą bei darbui dideliame aukštyje, įvairaus tipo orlaiviuose užtikrinant saugą, bei vykdant kitas užduotis.</w:t>
            </w:r>
          </w:p>
          <w:p w:rsidR="001C4411" w:rsidRPr="00C76940" w:rsidRDefault="001C4411" w:rsidP="006A1627">
            <w:pPr>
              <w:ind w:firstLine="291"/>
              <w:rPr>
                <w:color w:val="000000"/>
              </w:rPr>
            </w:pPr>
            <w:r w:rsidRPr="00C76940">
              <w:rPr>
                <w:color w:val="000000"/>
              </w:rPr>
              <w:lastRenderedPageBreak/>
              <w:t xml:space="preserve">Diržas turi užtikrinti judėjimo ergonomiškumą antiteroristinių, įkaitų išlaisvinimo, nusikaltėlių sulaikymo ir kt. specialiųjų operacijų, taktinės žvalgybos, pratybų metu, bei dirbant dideliame aukštyje ar įvairaus tipo orlaiviuose ir užtikrinant saugą, važiuojant, bėgant, einant ir šliaužiant. Diržas turi netrukdyti šaudyti iš pagrindinių padėčių: stovint, sėdint, priklaupus, gulint ir iš judančių transporto priemonių. Diržas turi būti suderinamas su saugos juosta ir kitais pareigūno aprangos ir ekipuotės elementais. </w:t>
            </w:r>
          </w:p>
          <w:p w:rsidR="001C4411" w:rsidRPr="00C76940" w:rsidRDefault="001C4411" w:rsidP="006A1627">
            <w:pPr>
              <w:pStyle w:val="western"/>
              <w:spacing w:before="0" w:beforeAutospacing="0" w:after="0" w:afterAutospacing="0"/>
              <w:ind w:firstLine="291"/>
              <w:jc w:val="left"/>
              <w:rPr>
                <w:b w:val="0"/>
                <w:color w:val="000000"/>
                <w:sz w:val="22"/>
                <w:szCs w:val="22"/>
              </w:rPr>
            </w:pPr>
            <w:r w:rsidRPr="00C76940">
              <w:rPr>
                <w:b w:val="0"/>
                <w:color w:val="000000"/>
                <w:sz w:val="22"/>
                <w:szCs w:val="22"/>
              </w:rPr>
              <w:t xml:space="preserve">Diržo komplektacija: </w:t>
            </w:r>
            <w:r w:rsidRPr="00C76940">
              <w:rPr>
                <w:b w:val="0"/>
                <w:bCs w:val="0"/>
                <w:color w:val="000000"/>
                <w:sz w:val="22"/>
                <w:szCs w:val="22"/>
              </w:rPr>
              <w:t>taktinis gelbėjimosi diržas (</w:t>
            </w:r>
            <w:r w:rsidRPr="00C76940">
              <w:rPr>
                <w:b w:val="0"/>
                <w:bCs w:val="0"/>
                <w:i/>
                <w:iCs/>
                <w:color w:val="000000"/>
                <w:sz w:val="22"/>
                <w:szCs w:val="22"/>
              </w:rPr>
              <w:t>angl. resque/gun belt</w:t>
            </w:r>
            <w:r w:rsidRPr="00C76940">
              <w:rPr>
                <w:b w:val="0"/>
                <w:bCs w:val="0"/>
                <w:color w:val="000000"/>
                <w:sz w:val="22"/>
                <w:szCs w:val="22"/>
              </w:rPr>
              <w:t>); i</w:t>
            </w:r>
            <w:r w:rsidRPr="00C76940">
              <w:rPr>
                <w:b w:val="0"/>
                <w:color w:val="000000"/>
                <w:sz w:val="22"/>
                <w:szCs w:val="22"/>
              </w:rPr>
              <w:t>ntegruota saugos kilpa; metalinė „Cobra“ tipo sagtis.</w:t>
            </w:r>
          </w:p>
          <w:p w:rsidR="001C4411" w:rsidRPr="00C76940" w:rsidRDefault="001C4411" w:rsidP="006A1627">
            <w:pPr>
              <w:pStyle w:val="western"/>
              <w:spacing w:before="0" w:beforeAutospacing="0" w:after="0" w:afterAutospacing="0"/>
              <w:ind w:firstLine="291"/>
              <w:jc w:val="left"/>
              <w:rPr>
                <w:b w:val="0"/>
                <w:color w:val="000000"/>
                <w:sz w:val="22"/>
                <w:szCs w:val="22"/>
              </w:rPr>
            </w:pPr>
            <w:r w:rsidRPr="00C76940">
              <w:rPr>
                <w:b w:val="0"/>
                <w:color w:val="000000"/>
                <w:sz w:val="22"/>
                <w:szCs w:val="22"/>
              </w:rPr>
              <w:t>Konstrukcija:</w:t>
            </w:r>
          </w:p>
          <w:p w:rsidR="001C4411" w:rsidRPr="00C76940" w:rsidRDefault="001C4411" w:rsidP="006A1627">
            <w:pPr>
              <w:pStyle w:val="western"/>
              <w:spacing w:before="0" w:beforeAutospacing="0" w:after="0" w:afterAutospacing="0"/>
              <w:ind w:firstLine="291"/>
              <w:jc w:val="left"/>
              <w:rPr>
                <w:b w:val="0"/>
                <w:color w:val="000000"/>
                <w:sz w:val="22"/>
                <w:szCs w:val="22"/>
              </w:rPr>
            </w:pPr>
            <w:r w:rsidRPr="00C76940">
              <w:rPr>
                <w:b w:val="0"/>
                <w:bCs w:val="0"/>
                <w:color w:val="000000"/>
                <w:sz w:val="22"/>
                <w:szCs w:val="22"/>
              </w:rPr>
              <w:t xml:space="preserve">1 ) Diržas: </w:t>
            </w:r>
            <w:r w:rsidRPr="00C76940">
              <w:rPr>
                <w:b w:val="0"/>
                <w:color w:val="000000"/>
                <w:sz w:val="22"/>
                <w:szCs w:val="22"/>
              </w:rPr>
              <w:t>turi būti reguliuojamo ilgio (ilgis užsakymo metu derinamas su užsakovu), vidinė diržo pusė turi būti padengta tekstiliniu lipduku; diržo plotis – 45 mm (± 3 mm); diržas užsegamas šoninio užsegimo metaline sagtimi; diržas turi turėti integruotą gelbėjimosi kilpą, kurios pagalba galima būtų užtikrinti kovotojo saugą dideliame aukštyje (orientacinis diržo modelis nurodytas paveiksle Nr. 1).</w:t>
            </w:r>
          </w:p>
          <w:p w:rsidR="001C4411" w:rsidRPr="00C76940" w:rsidRDefault="001C4411" w:rsidP="006A1627">
            <w:pPr>
              <w:ind w:firstLine="291"/>
              <w:rPr>
                <w:color w:val="000000"/>
              </w:rPr>
            </w:pPr>
            <w:r w:rsidRPr="00C76940">
              <w:rPr>
                <w:color w:val="000000"/>
              </w:rPr>
              <w:t>2) Sagtis: turi būti atspari smūgiams; atlaikyti 18 KN tempimą; atitikti „Cobra“ sagties tipo arba lygiaverčio reikalavimus (orientacinis diržo sagties modelis nurodytas paveiksle Nr. 2); juodos spalvos; sagties orientaciniai išmatavimai nurodyti paveiksle Nr. 3 ir Nr. 4. Išmatavimai gali svyruoti ± 2 mm.</w:t>
            </w:r>
          </w:p>
          <w:p w:rsidR="001C4411" w:rsidRPr="00C76940" w:rsidRDefault="001C4411" w:rsidP="006A1627">
            <w:pPr>
              <w:ind w:firstLine="291"/>
              <w:rPr>
                <w:color w:val="000000"/>
              </w:rPr>
            </w:pPr>
            <w:r w:rsidRPr="00C76940">
              <w:rPr>
                <w:color w:val="000000"/>
              </w:rPr>
              <w:t xml:space="preserve">3); </w:t>
            </w:r>
          </w:p>
          <w:p w:rsidR="001C4411" w:rsidRPr="00C76940" w:rsidRDefault="001C4411" w:rsidP="006A1627">
            <w:pPr>
              <w:ind w:firstLine="291"/>
              <w:rPr>
                <w:color w:val="000000"/>
              </w:rPr>
            </w:pPr>
            <w:r w:rsidRPr="00C76940">
              <w:rPr>
                <w:color w:val="000000"/>
              </w:rPr>
              <w:t>4) Saugos kilpa: diržo priekyje prie sagties turi būti kilpa skirta kabinti alpinistinius karabinus, saugos juostas ar trosus, dirželius, FROG® konstrukcijos sagtis arba analogiškus.</w:t>
            </w:r>
          </w:p>
          <w:p w:rsidR="001C4411" w:rsidRPr="00C76940" w:rsidRDefault="001C4411" w:rsidP="006A1627">
            <w:pPr>
              <w:pStyle w:val="western"/>
              <w:spacing w:before="0" w:beforeAutospacing="0" w:after="0" w:afterAutospacing="0"/>
              <w:ind w:firstLine="291"/>
              <w:jc w:val="left"/>
              <w:rPr>
                <w:b w:val="0"/>
                <w:bCs w:val="0"/>
                <w:color w:val="000000"/>
                <w:sz w:val="22"/>
                <w:szCs w:val="22"/>
              </w:rPr>
            </w:pPr>
            <w:r w:rsidRPr="00C76940">
              <w:rPr>
                <w:b w:val="0"/>
                <w:bCs w:val="0"/>
                <w:color w:val="000000"/>
                <w:sz w:val="22"/>
                <w:szCs w:val="22"/>
              </w:rPr>
              <w:t xml:space="preserve">Diržas turi būti pagamintas iš atsparaus dėvėjimui nailono arba lygiaverčio pagal stiprumą ir kitas savybes standaus audinio. Spalva – juoda. </w:t>
            </w:r>
          </w:p>
          <w:p w:rsidR="001C4411" w:rsidRPr="00C76940" w:rsidRDefault="001C4411" w:rsidP="006A1627">
            <w:pPr>
              <w:pStyle w:val="western"/>
              <w:spacing w:before="0" w:beforeAutospacing="0" w:after="0" w:afterAutospacing="0"/>
              <w:ind w:firstLine="291"/>
              <w:jc w:val="left"/>
              <w:rPr>
                <w:b w:val="0"/>
                <w:bCs w:val="0"/>
                <w:color w:val="000000"/>
                <w:sz w:val="22"/>
                <w:szCs w:val="22"/>
              </w:rPr>
            </w:pPr>
          </w:p>
          <w:p w:rsidR="001C4411" w:rsidRPr="00C76940" w:rsidRDefault="001C4411" w:rsidP="006A1627">
            <w:pPr>
              <w:jc w:val="center"/>
              <w:rPr>
                <w:b/>
                <w:bCs/>
                <w:color w:val="000000"/>
              </w:rPr>
            </w:pPr>
            <w:r w:rsidRPr="00C76940">
              <w:rPr>
                <w:b/>
                <w:bCs/>
                <w:color w:val="000000"/>
              </w:rPr>
              <w:t>1 pav. Orientacinis diržo modelis</w:t>
            </w:r>
          </w:p>
          <w:p w:rsidR="001C4411" w:rsidRPr="00C76940" w:rsidRDefault="001C4411" w:rsidP="006A1627">
            <w:pPr>
              <w:pStyle w:val="western"/>
              <w:spacing w:before="0" w:beforeAutospacing="0" w:after="0" w:afterAutospacing="0"/>
              <w:rPr>
                <w:b w:val="0"/>
                <w:bCs w:val="0"/>
                <w:color w:val="000000"/>
                <w:sz w:val="22"/>
                <w:szCs w:val="22"/>
              </w:rPr>
            </w:pPr>
            <w:r w:rsidRPr="00C76940">
              <w:rPr>
                <w:b w:val="0"/>
                <w:bCs w:val="0"/>
                <w:noProof/>
                <w:color w:val="000000"/>
                <w:sz w:val="22"/>
                <w:szCs w:val="22"/>
                <w:lang w:val="en-GB" w:eastAsia="en-GB"/>
              </w:rPr>
              <w:lastRenderedPageBreak/>
              <w:drawing>
                <wp:inline distT="0" distB="0" distL="0" distR="0" wp14:anchorId="48677440" wp14:editId="43E39204">
                  <wp:extent cx="3943847" cy="3943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3128" cy="3963128"/>
                          </a:xfrm>
                          <a:prstGeom prst="rect">
                            <a:avLst/>
                          </a:prstGeom>
                        </pic:spPr>
                      </pic:pic>
                    </a:graphicData>
                  </a:graphic>
                </wp:inline>
              </w:drawing>
            </w:r>
          </w:p>
          <w:p w:rsidR="001C4411" w:rsidRPr="00C76940" w:rsidRDefault="001C4411" w:rsidP="006A1627">
            <w:pPr>
              <w:pStyle w:val="western"/>
              <w:spacing w:before="0" w:beforeAutospacing="0" w:after="0" w:afterAutospacing="0"/>
              <w:ind w:firstLine="291"/>
              <w:jc w:val="left"/>
              <w:rPr>
                <w:b w:val="0"/>
                <w:bCs w:val="0"/>
                <w:color w:val="000000"/>
                <w:sz w:val="22"/>
                <w:szCs w:val="22"/>
              </w:rPr>
            </w:pPr>
          </w:p>
          <w:p w:rsidR="001C4411" w:rsidRPr="00C76940" w:rsidRDefault="001C4411" w:rsidP="006A1627">
            <w:pPr>
              <w:jc w:val="center"/>
              <w:rPr>
                <w:b/>
                <w:bCs/>
                <w:color w:val="000000"/>
              </w:rPr>
            </w:pPr>
            <w:r w:rsidRPr="00C76940">
              <w:rPr>
                <w:b/>
                <w:bCs/>
                <w:color w:val="000000"/>
              </w:rPr>
              <w:t>2 pav. Orientacinis sagties modelis</w:t>
            </w:r>
          </w:p>
          <w:p w:rsidR="001C4411" w:rsidRPr="00C76940" w:rsidRDefault="001C4411" w:rsidP="006A1627">
            <w:pPr>
              <w:pStyle w:val="western"/>
              <w:spacing w:before="0" w:beforeAutospacing="0" w:after="0" w:afterAutospacing="0"/>
              <w:ind w:firstLine="291"/>
              <w:rPr>
                <w:b w:val="0"/>
                <w:bCs w:val="0"/>
                <w:color w:val="000000"/>
                <w:sz w:val="22"/>
                <w:szCs w:val="22"/>
              </w:rPr>
            </w:pPr>
            <w:r w:rsidRPr="00C76940">
              <w:rPr>
                <w:b w:val="0"/>
                <w:bCs w:val="0"/>
                <w:noProof/>
                <w:color w:val="000000"/>
                <w:sz w:val="22"/>
                <w:szCs w:val="22"/>
                <w:lang w:val="en-GB" w:eastAsia="en-GB"/>
              </w:rPr>
              <w:drawing>
                <wp:inline distT="0" distB="0" distL="0" distR="0" wp14:anchorId="0C658A55" wp14:editId="2E78A16B">
                  <wp:extent cx="2353586" cy="2124111"/>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2022" cy="2158799"/>
                          </a:xfrm>
                          <a:prstGeom prst="rect">
                            <a:avLst/>
                          </a:prstGeom>
                        </pic:spPr>
                      </pic:pic>
                    </a:graphicData>
                  </a:graphic>
                </wp:inline>
              </w:drawing>
            </w:r>
          </w:p>
          <w:p w:rsidR="001C4411" w:rsidRPr="00C76940" w:rsidRDefault="001C4411" w:rsidP="006A1627">
            <w:pPr>
              <w:pStyle w:val="western"/>
              <w:spacing w:before="0" w:beforeAutospacing="0" w:after="0" w:afterAutospacing="0"/>
              <w:ind w:firstLine="291"/>
              <w:jc w:val="left"/>
              <w:rPr>
                <w:b w:val="0"/>
                <w:bCs w:val="0"/>
                <w:color w:val="000000"/>
                <w:sz w:val="22"/>
                <w:szCs w:val="22"/>
              </w:rPr>
            </w:pPr>
          </w:p>
          <w:p w:rsidR="001C4411" w:rsidRPr="00C76940" w:rsidRDefault="001C4411" w:rsidP="006A1627">
            <w:pPr>
              <w:jc w:val="center"/>
              <w:rPr>
                <w:b/>
                <w:bCs/>
                <w:color w:val="000000"/>
              </w:rPr>
            </w:pPr>
            <w:r w:rsidRPr="00C76940">
              <w:rPr>
                <w:b/>
                <w:bCs/>
                <w:color w:val="000000"/>
              </w:rPr>
              <w:t>3 pav. Sagties išmatavimai (1 dalis)</w:t>
            </w:r>
          </w:p>
          <w:p w:rsidR="001C4411" w:rsidRPr="00C76940" w:rsidRDefault="001C4411" w:rsidP="006A1627">
            <w:pPr>
              <w:pStyle w:val="western"/>
              <w:spacing w:before="0" w:beforeAutospacing="0" w:after="0" w:afterAutospacing="0"/>
              <w:rPr>
                <w:b w:val="0"/>
                <w:bCs w:val="0"/>
                <w:color w:val="000000"/>
                <w:sz w:val="22"/>
                <w:szCs w:val="22"/>
              </w:rPr>
            </w:pPr>
            <w:r w:rsidRPr="00C76940">
              <w:rPr>
                <w:b w:val="0"/>
                <w:bCs w:val="0"/>
                <w:noProof/>
                <w:color w:val="000000"/>
                <w:sz w:val="22"/>
                <w:szCs w:val="22"/>
                <w:lang w:val="en-GB" w:eastAsia="en-GB"/>
              </w:rPr>
              <w:drawing>
                <wp:inline distT="0" distB="0" distL="0" distR="0" wp14:anchorId="64D544BC" wp14:editId="64BAC958">
                  <wp:extent cx="2822713" cy="184027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8620" cy="1889758"/>
                          </a:xfrm>
                          <a:prstGeom prst="rect">
                            <a:avLst/>
                          </a:prstGeom>
                        </pic:spPr>
                      </pic:pic>
                    </a:graphicData>
                  </a:graphic>
                </wp:inline>
              </w:drawing>
            </w:r>
          </w:p>
          <w:p w:rsidR="001C4411" w:rsidRPr="00C76940" w:rsidRDefault="001C4411" w:rsidP="006A1627">
            <w:pPr>
              <w:jc w:val="center"/>
              <w:rPr>
                <w:b/>
                <w:bCs/>
                <w:color w:val="000000"/>
              </w:rPr>
            </w:pPr>
            <w:r w:rsidRPr="00C76940">
              <w:rPr>
                <w:b/>
                <w:bCs/>
                <w:color w:val="000000"/>
              </w:rPr>
              <w:t>4 pav. Sagties išmatavimai (2 dalis)</w:t>
            </w:r>
          </w:p>
          <w:p w:rsidR="001C4411" w:rsidRPr="00C76940" w:rsidRDefault="001C4411" w:rsidP="006A1627">
            <w:pPr>
              <w:pStyle w:val="western"/>
              <w:spacing w:before="0" w:beforeAutospacing="0" w:after="0" w:afterAutospacing="0"/>
              <w:rPr>
                <w:b w:val="0"/>
                <w:bCs w:val="0"/>
                <w:color w:val="000000"/>
                <w:sz w:val="22"/>
                <w:szCs w:val="22"/>
              </w:rPr>
            </w:pPr>
            <w:r w:rsidRPr="00C76940">
              <w:rPr>
                <w:b w:val="0"/>
                <w:bCs w:val="0"/>
                <w:noProof/>
                <w:color w:val="000000"/>
                <w:sz w:val="22"/>
                <w:szCs w:val="22"/>
                <w:lang w:val="en-GB" w:eastAsia="en-GB"/>
              </w:rPr>
              <w:lastRenderedPageBreak/>
              <w:drawing>
                <wp:inline distT="0" distB="0" distL="0" distR="0" wp14:anchorId="6CCB2822" wp14:editId="48CF8129">
                  <wp:extent cx="3315556" cy="182813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636" cy="1855749"/>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rPr>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lastRenderedPageBreak/>
              <w:t>6. Nedegi kaukė</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rPr>
                <w:bCs/>
                <w:color w:val="000000"/>
              </w:rPr>
            </w:pPr>
            <w:r w:rsidRPr="00C76940">
              <w:rPr>
                <w:bCs/>
                <w:color w:val="000000"/>
              </w:rPr>
              <w:t xml:space="preserve">Kaukė skirta dėvėti po šalmu arba atskirai, apsauganti kovotojo veidą ir kaklą nuo liepsnos bei nedidelės koncentracijos cheminių medžiagų purslų, su reguliuojamo pločio akių anga, dengianti kaklą (pavyzdys 1 pav.). Kaukė pagaminta iš </w:t>
            </w:r>
            <w:r w:rsidRPr="00C76940">
              <w:rPr>
                <w:color w:val="000000"/>
              </w:rPr>
              <w:t>juodos spalvos</w:t>
            </w:r>
            <w:r w:rsidRPr="00C76940">
              <w:rPr>
                <w:bCs/>
                <w:color w:val="000000"/>
              </w:rPr>
              <w:t xml:space="preserve"> nedegios </w:t>
            </w:r>
            <w:r w:rsidRPr="00C76940">
              <w:rPr>
                <w:color w:val="000000"/>
              </w:rPr>
              <w:t xml:space="preserve">Nomex® arba analogiškos medžiagos, </w:t>
            </w:r>
            <w:r w:rsidRPr="00C76940">
              <w:rPr>
                <w:bCs/>
                <w:color w:val="000000"/>
              </w:rPr>
              <w:t>tik su atidengtą akių angą arba pilnai atidengtu veidu. Akių angos plotis gali būti reguliuojamas mažiausiai dviem kryptimis. Kaukės medžiaga turi užtikrinti gerą oro pralaidumą ypač burnos ir nosies srityse bei neužlaikyti drėgmės esant karščiui.</w:t>
            </w:r>
          </w:p>
          <w:p w:rsidR="001C4411" w:rsidRPr="00C76940" w:rsidRDefault="001C4411" w:rsidP="006A1627">
            <w:pPr>
              <w:ind w:firstLine="291"/>
              <w:rPr>
                <w:bCs/>
                <w:color w:val="000000"/>
              </w:rPr>
            </w:pPr>
            <w:r w:rsidRPr="00C76940">
              <w:rPr>
                <w:bCs/>
                <w:color w:val="000000"/>
              </w:rPr>
              <w:t>Dydis: S/M; L/XL</w:t>
            </w:r>
          </w:p>
          <w:p w:rsidR="001C4411" w:rsidRPr="00C76940" w:rsidRDefault="001C4411" w:rsidP="006A1627">
            <w:pPr>
              <w:pStyle w:val="western"/>
              <w:spacing w:before="0" w:beforeAutospacing="0" w:after="0" w:afterAutospacing="0"/>
              <w:ind w:firstLine="291"/>
              <w:jc w:val="left"/>
              <w:rPr>
                <w:b w:val="0"/>
                <w:color w:val="000000"/>
                <w:sz w:val="22"/>
                <w:szCs w:val="22"/>
              </w:rPr>
            </w:pPr>
          </w:p>
          <w:p w:rsidR="001C4411" w:rsidRPr="00C76940" w:rsidRDefault="001C4411" w:rsidP="006A1627">
            <w:pPr>
              <w:jc w:val="center"/>
              <w:rPr>
                <w:b/>
                <w:bCs/>
                <w:color w:val="000000"/>
              </w:rPr>
            </w:pPr>
            <w:r w:rsidRPr="00C76940">
              <w:rPr>
                <w:b/>
                <w:bCs/>
                <w:color w:val="000000"/>
              </w:rPr>
              <w:t>Taktinės nedegios kaukės pavyzdys</w:t>
            </w:r>
          </w:p>
          <w:p w:rsidR="001C4411" w:rsidRPr="00C76940" w:rsidRDefault="001C4411" w:rsidP="006A1627">
            <w:pPr>
              <w:pStyle w:val="western"/>
              <w:spacing w:before="0" w:beforeAutospacing="0" w:after="0" w:afterAutospacing="0"/>
              <w:ind w:firstLine="291"/>
              <w:rPr>
                <w:color w:val="000000"/>
                <w:sz w:val="22"/>
                <w:szCs w:val="22"/>
                <w:shd w:val="clear" w:color="auto" w:fill="FFFFFF"/>
              </w:rPr>
            </w:pPr>
            <w:r w:rsidRPr="00C76940">
              <w:rPr>
                <w:noProof/>
                <w:color w:val="000000"/>
                <w:sz w:val="22"/>
                <w:szCs w:val="22"/>
                <w:shd w:val="clear" w:color="auto" w:fill="FFFFFF"/>
                <w:lang w:val="en-GB" w:eastAsia="en-GB"/>
              </w:rPr>
              <w:drawing>
                <wp:inline distT="0" distB="0" distL="0" distR="0" wp14:anchorId="5B9ACF72" wp14:editId="5D15222D">
                  <wp:extent cx="2083242" cy="20832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4782" cy="2104782"/>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rPr>
                <w:bCs/>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7. Antkeliai</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318"/>
              <w:rPr>
                <w:color w:val="000000"/>
              </w:rPr>
            </w:pPr>
            <w:r w:rsidRPr="00C76940">
              <w:rPr>
                <w:color w:val="000000"/>
              </w:rPr>
              <w:t>Antkelio konstrukcija (žr. antkelio pavyzdį – pridedama) turi būti sukurta taip, kad nevaržytų kelio judesių, elementai būtų lankstūs, vidinis paminkštinimas padalintas į tris dalis ir būtų patogiai tvirtinamas ant kojos, sulenkus koją neturi atsirasti tarpas tarp kojos ir antkelio viršaus/apačios (neturi patekti smėlis, sniegas ir kt. objektai). Antkelis sudarytas iš ovalo formos gaubto, minkštosios dalies ir užsegimo sistemos.</w:t>
            </w:r>
          </w:p>
          <w:p w:rsidR="001C4411" w:rsidRPr="00C76940" w:rsidRDefault="001C4411" w:rsidP="006A1627">
            <w:pPr>
              <w:pStyle w:val="NormalWeb"/>
              <w:spacing w:before="0" w:beforeAutospacing="0" w:after="0" w:afterAutospacing="0"/>
              <w:ind w:firstLine="318"/>
              <w:jc w:val="left"/>
              <w:rPr>
                <w:color w:val="000000"/>
                <w:sz w:val="22"/>
                <w:szCs w:val="22"/>
              </w:rPr>
            </w:pPr>
            <w:r w:rsidRPr="00C76940">
              <w:rPr>
                <w:color w:val="000000"/>
                <w:sz w:val="22"/>
                <w:szCs w:val="22"/>
              </w:rPr>
              <w:t>Ovalo formos gaubtas turi būti pagamintas iš juodos spalvos termoplastiko, kuris apsaugotų kelio sąnarį ir veiktų kaip amortizatorius. Ovalo formos gaubtas turi užtikrinti kelio lankstumą ir neriboti judesių, turi būti pritvirtintas prie minkštosios dalies ne mažiau kaip 6 kniedėmis.</w:t>
            </w:r>
          </w:p>
          <w:p w:rsidR="001C4411" w:rsidRPr="00C76940" w:rsidRDefault="001C4411" w:rsidP="006A1627">
            <w:pPr>
              <w:ind w:firstLine="318"/>
              <w:rPr>
                <w:color w:val="000000"/>
              </w:rPr>
            </w:pPr>
            <w:r w:rsidRPr="00C76940">
              <w:rPr>
                <w:color w:val="000000"/>
              </w:rPr>
              <w:t xml:space="preserve">Minkštosios dalies konstrukcija turi būti sudaryta iš 10-20 mm storio neopreno elementų, iš išorinės pusės apgaubtų poliamidinio audinio Cordura arba analogiška medžiaga ir pamušaline medžiaga iš vidinės pusės. </w:t>
            </w:r>
            <w:r w:rsidRPr="00C76940">
              <w:rPr>
                <w:color w:val="000000"/>
              </w:rPr>
              <w:lastRenderedPageBreak/>
              <w:t>Konstrukcija turi būti sutvirtinta į vieną stabilią detalę, su persiuvimais formuojančiais nepriklausomas apsaugos juostas.</w:t>
            </w:r>
          </w:p>
          <w:p w:rsidR="001C4411" w:rsidRPr="00C76940" w:rsidRDefault="001C4411" w:rsidP="006A1627">
            <w:pPr>
              <w:ind w:firstLine="318"/>
              <w:rPr>
                <w:color w:val="000000"/>
              </w:rPr>
            </w:pPr>
            <w:r w:rsidRPr="00C76940">
              <w:rPr>
                <w:color w:val="000000"/>
              </w:rPr>
              <w:t xml:space="preserve">Neopreno medžiaga turi užtikrinti smūgio absorbavimą ir kelio sąnario apsaugą. </w:t>
            </w:r>
          </w:p>
          <w:p w:rsidR="001C4411" w:rsidRPr="00C76940" w:rsidRDefault="001C4411" w:rsidP="006A1627">
            <w:pPr>
              <w:ind w:firstLine="318"/>
              <w:rPr>
                <w:color w:val="000000"/>
              </w:rPr>
            </w:pPr>
            <w:r w:rsidRPr="00C76940">
              <w:rPr>
                <w:color w:val="000000"/>
              </w:rPr>
              <w:t>Išorinė medžiaga, atliekanti ir tvirtinimo funkciją, pagaminta iš poliamido Cordura ar analogiško tipo audinio turi būti atspari dilinimui, plyšimui ir drėgmei.</w:t>
            </w:r>
          </w:p>
          <w:p w:rsidR="001C4411" w:rsidRPr="00C76940" w:rsidRDefault="001C4411" w:rsidP="006A1627">
            <w:pPr>
              <w:ind w:firstLine="318"/>
              <w:rPr>
                <w:color w:val="000000"/>
              </w:rPr>
            </w:pPr>
            <w:r w:rsidRPr="00C76940">
              <w:rPr>
                <w:color w:val="000000"/>
              </w:rPr>
              <w:t>Vidinė (prie kojos besiglaudžianti) pamušalinė medžiaga turi būti švelni, gerai sugerianti ar garinanti drėgmę.</w:t>
            </w:r>
          </w:p>
          <w:p w:rsidR="001C4411" w:rsidRPr="00C76940" w:rsidRDefault="001C4411" w:rsidP="006A1627">
            <w:pPr>
              <w:ind w:firstLine="318"/>
              <w:rPr>
                <w:color w:val="000000"/>
              </w:rPr>
            </w:pPr>
            <w:r w:rsidRPr="00C76940">
              <w:rPr>
                <w:color w:val="000000"/>
              </w:rPr>
              <w:t>Slydimą stabdančios medžiagos antsiuvas, turi būti prisiūtas per visą viršutinės antkelio tvirtinimo juostos ilgį ant pamušalo iš vidinės antkelio pusės.</w:t>
            </w:r>
          </w:p>
          <w:p w:rsidR="001C4411" w:rsidRPr="00C76940" w:rsidRDefault="001C4411" w:rsidP="006A1627">
            <w:pPr>
              <w:ind w:firstLine="318"/>
              <w:rPr>
                <w:color w:val="000000"/>
              </w:rPr>
            </w:pPr>
            <w:r w:rsidRPr="00C76940">
              <w:rPr>
                <w:color w:val="000000"/>
              </w:rPr>
              <w:t>Visos sudedamosios dalys turi būti juodos spalvos.</w:t>
            </w:r>
          </w:p>
          <w:p w:rsidR="001C4411" w:rsidRPr="00C76940" w:rsidRDefault="001C4411" w:rsidP="006A1627">
            <w:pPr>
              <w:pStyle w:val="NormalWeb"/>
              <w:spacing w:before="0" w:beforeAutospacing="0" w:after="0" w:afterAutospacing="0"/>
              <w:ind w:firstLine="318"/>
              <w:jc w:val="left"/>
              <w:rPr>
                <w:sz w:val="22"/>
                <w:szCs w:val="22"/>
              </w:rPr>
            </w:pPr>
            <w:r w:rsidRPr="00C76940">
              <w:rPr>
                <w:color w:val="00000A"/>
                <w:sz w:val="22"/>
                <w:szCs w:val="22"/>
              </w:rPr>
              <w:t>Turi būti dvi juodos spalvos trikampės formos greito užsegimo fiksuojančios sąsagos bei tokios pačios spalvos fiksatoriai, kurie leistų lengvai ir greitai užsidėti arba nusiimti antkelius.</w:t>
            </w:r>
          </w:p>
          <w:p w:rsidR="001C4411" w:rsidRPr="00C76940" w:rsidRDefault="001C4411" w:rsidP="006A1627">
            <w:pPr>
              <w:pStyle w:val="NormalWeb"/>
              <w:spacing w:before="0" w:beforeAutospacing="0" w:after="0" w:afterAutospacing="0"/>
              <w:ind w:firstLine="318"/>
              <w:jc w:val="left"/>
              <w:rPr>
                <w:sz w:val="22"/>
                <w:szCs w:val="22"/>
              </w:rPr>
            </w:pPr>
            <w:r w:rsidRPr="00C76940">
              <w:rPr>
                <w:color w:val="00000A"/>
                <w:sz w:val="22"/>
                <w:szCs w:val="22"/>
              </w:rPr>
              <w:t>Viršutinė elastinė juodos spalvos juosta turi būti</w:t>
            </w:r>
            <w:r w:rsidRPr="00C76940">
              <w:rPr>
                <w:sz w:val="22"/>
                <w:szCs w:val="22"/>
              </w:rPr>
              <w:t xml:space="preserve"> tokio ilgio, kad reguliuojamų</w:t>
            </w:r>
            <w:r w:rsidRPr="00C76940">
              <w:rPr>
                <w:color w:val="800000"/>
                <w:sz w:val="22"/>
                <w:szCs w:val="22"/>
              </w:rPr>
              <w:t xml:space="preserve"> </w:t>
            </w:r>
            <w:r w:rsidRPr="00C76940">
              <w:rPr>
                <w:sz w:val="22"/>
                <w:szCs w:val="22"/>
              </w:rPr>
              <w:t>fiksatorių pagalba leistų kiekvienam naudotojui prisitaikyti antkelį pagal reikiamą kojos apimtį.</w:t>
            </w:r>
          </w:p>
          <w:p w:rsidR="001C4411" w:rsidRPr="00C76940" w:rsidRDefault="001C4411" w:rsidP="006A1627">
            <w:pPr>
              <w:pStyle w:val="NormalWeb"/>
              <w:spacing w:before="0" w:beforeAutospacing="0" w:after="0" w:afterAutospacing="0"/>
              <w:ind w:firstLine="318"/>
              <w:jc w:val="left"/>
              <w:rPr>
                <w:sz w:val="22"/>
                <w:szCs w:val="22"/>
              </w:rPr>
            </w:pPr>
            <w:r w:rsidRPr="00C76940">
              <w:rPr>
                <w:sz w:val="22"/>
                <w:szCs w:val="22"/>
              </w:rPr>
              <w:t>Apatinė juoda nailono juostos ilgis turi būti reguliuojamas</w:t>
            </w:r>
            <w:r w:rsidRPr="00C76940">
              <w:rPr>
                <w:color w:val="800000"/>
                <w:sz w:val="22"/>
                <w:szCs w:val="22"/>
              </w:rPr>
              <w:t xml:space="preserve"> </w:t>
            </w:r>
            <w:r w:rsidRPr="00C76940">
              <w:rPr>
                <w:sz w:val="22"/>
                <w:szCs w:val="22"/>
              </w:rPr>
              <w:t>fiksatoriaus pagalba, kuris leidžia kiekvienam naudotojui prisitaikyti antkelį pagal reikiamą kojos apimtį.</w:t>
            </w:r>
          </w:p>
          <w:p w:rsidR="001C4411" w:rsidRPr="00C76940" w:rsidRDefault="001C4411" w:rsidP="006A1627">
            <w:pPr>
              <w:ind w:firstLine="318"/>
              <w:rPr>
                <w:color w:val="000000"/>
              </w:rPr>
            </w:pPr>
            <w:r w:rsidRPr="00C76940">
              <w:t>Tiek elastinės, tiek nailono juostos gale turi būti prisiūta kibaus tekstilinio užsegimo šiurkščios (su kabliukais) vienoje pusėje ir švelnios juostos kitoje pusėje detalės, kurios paskirtis reguliuojant ilgį fiksuoti juostas.</w:t>
            </w:r>
          </w:p>
          <w:p w:rsidR="001C4411" w:rsidRPr="00C76940" w:rsidRDefault="001C4411" w:rsidP="006A1627">
            <w:pPr>
              <w:jc w:val="center"/>
              <w:rPr>
                <w:b/>
                <w:bCs/>
                <w:vanish/>
                <w:color w:val="000000"/>
                <w:specVanish/>
              </w:rPr>
            </w:pPr>
            <w:r w:rsidRPr="00C76940">
              <w:rPr>
                <w:b/>
                <w:bCs/>
                <w:color w:val="000000"/>
              </w:rPr>
              <w:t>Antkelio pavyzdys</w:t>
            </w:r>
          </w:p>
          <w:p w:rsidR="001C4411" w:rsidRPr="00C76940" w:rsidRDefault="001C4411" w:rsidP="006A1627">
            <w:pPr>
              <w:ind w:firstLine="318"/>
              <w:rPr>
                <w:color w:val="000000"/>
                <w:shd w:val="clear" w:color="auto" w:fill="FFFFFF"/>
              </w:rPr>
            </w:pPr>
            <w:r w:rsidRPr="00C76940">
              <w:rPr>
                <w:noProof/>
                <w:color w:val="000000"/>
                <w:shd w:val="clear" w:color="auto" w:fill="FFFFFF"/>
              </w:rPr>
              <w:t xml:space="preserve"> </w:t>
            </w:r>
            <w:r w:rsidRPr="00C76940">
              <w:rPr>
                <w:noProof/>
                <w:color w:val="000000"/>
                <w:shd w:val="clear" w:color="auto" w:fill="FFFFFF"/>
                <w:lang w:val="en-GB" w:eastAsia="en-GB"/>
              </w:rPr>
              <w:drawing>
                <wp:inline distT="0" distB="0" distL="0" distR="0" wp14:anchorId="0ECD096B" wp14:editId="6AEF0504">
                  <wp:extent cx="4090670" cy="230124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0670" cy="2301240"/>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318"/>
              <w:rPr>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8. Šaudymo kilimėlis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NormalWeb"/>
              <w:spacing w:before="0" w:beforeAutospacing="0" w:after="0" w:afterAutospacing="0"/>
              <w:ind w:firstLine="291"/>
              <w:jc w:val="left"/>
              <w:rPr>
                <w:color w:val="000000"/>
                <w:sz w:val="22"/>
                <w:szCs w:val="22"/>
                <w:shd w:val="clear" w:color="auto" w:fill="FFFFFF"/>
              </w:rPr>
            </w:pPr>
            <w:r w:rsidRPr="00C76940">
              <w:rPr>
                <w:sz w:val="22"/>
                <w:szCs w:val="22"/>
              </w:rPr>
              <w:t>Kilimėlis skirtas patogiam šaudymui iš įvairių padėčių, stačiakampio formos, sulankstomas fiksuojamas diržiukais, pasižymintis tvirtumu bei atsparumu suspaudimui. Turi gerai sulaikyti šilumą bei būti atsparus drėgmei. Matmenys min. 180x50x0,7 cm</w:t>
            </w:r>
            <w:r w:rsidRPr="00C76940">
              <w:rPr>
                <w:color w:val="000000"/>
                <w:sz w:val="22"/>
                <w:szCs w:val="22"/>
              </w:rPr>
              <w:t xml:space="preserve">. </w:t>
            </w:r>
            <w:r w:rsidRPr="00C76940">
              <w:rPr>
                <w:sz w:val="22"/>
                <w:szCs w:val="22"/>
              </w:rPr>
              <w:t>Medžiaga termoizoliacinė ir nelaidi vandeniui XPE polimerinės putos arba analogiška medžiaga pagal savybes, ž</w:t>
            </w:r>
            <w:r w:rsidRPr="00C76940">
              <w:rPr>
                <w:color w:val="000000"/>
                <w:sz w:val="22"/>
                <w:szCs w:val="22"/>
              </w:rPr>
              <w:t>alios arba juodas</w:t>
            </w:r>
            <w:r w:rsidRPr="00C76940">
              <w:rPr>
                <w:sz w:val="22"/>
                <w:szCs w:val="22"/>
              </w:rPr>
              <w:t xml:space="preserve"> spalvos.</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NormalWeb"/>
              <w:spacing w:before="0" w:beforeAutospacing="0" w:after="0" w:afterAutospacing="0"/>
              <w:ind w:firstLine="291"/>
              <w:jc w:val="left"/>
              <w:rPr>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lastRenderedPageBreak/>
              <w:t>9. Palapinė</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NormalWeb"/>
              <w:spacing w:before="0" w:beforeAutospacing="0" w:after="0" w:afterAutospacing="0"/>
              <w:ind w:firstLine="291"/>
              <w:jc w:val="left"/>
              <w:rPr>
                <w:color w:val="000000"/>
                <w:sz w:val="22"/>
                <w:szCs w:val="22"/>
              </w:rPr>
            </w:pPr>
            <w:r w:rsidRPr="00C76940">
              <w:rPr>
                <w:color w:val="000000"/>
                <w:sz w:val="22"/>
                <w:szCs w:val="22"/>
              </w:rPr>
              <w:t xml:space="preserve">Ne mažiau kaip 5 vietų ir ne mažiau kaip 2 įėjimų dviguba (išorinė ir vidinė dalis) palapinė, skirta pareigūnams gyventi lauko sąlygomis vykdant ilgalaikes kovines operacijas, pratybas, seminarus ir kitus renginius atvirose vietovėse (poligonuose, šaudyklose, miške ir pan.) Palapinė turi būti pritaikyta naudoti įvairiomis oro sąlygomis (vasarą, žiemą), atspari dideliems kritulių kiekiams, pritaikyti gyventi 5 pareigūnams. Palapinės aukštis toks, kad galima būtų vaikščioti nepasilenkus. </w:t>
            </w:r>
          </w:p>
          <w:p w:rsidR="001C4411" w:rsidRPr="00C76940" w:rsidRDefault="001C4411" w:rsidP="006A1627">
            <w:pPr>
              <w:pStyle w:val="NormalWeb"/>
              <w:spacing w:before="0" w:beforeAutospacing="0" w:after="0" w:afterAutospacing="0"/>
              <w:ind w:firstLine="291"/>
              <w:jc w:val="left"/>
              <w:rPr>
                <w:sz w:val="22"/>
                <w:szCs w:val="22"/>
              </w:rPr>
            </w:pPr>
            <w:r w:rsidRPr="00C76940">
              <w:rPr>
                <w:color w:val="000000"/>
                <w:sz w:val="22"/>
                <w:szCs w:val="22"/>
              </w:rPr>
              <w:t>Palapinės i</w:t>
            </w:r>
            <w:r w:rsidRPr="00C76940">
              <w:rPr>
                <w:sz w:val="22"/>
                <w:szCs w:val="22"/>
              </w:rPr>
              <w:t>šorinis sluoksnis turi būti iš ne mažiau kaip 185T („Tex“) „Ripstop“ tipo poliesterio (arba analogiškos pagal savybes, neprastesnės medžiagos), padengtas poliuretanu (toliau – PU) (arba analogiška bei neprastesnių savybių medžiaga), atsparus vandeniui ne mažiau kaip 3000 mm/cm2, visos siūlės turi būti laminuotos.</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 xml:space="preserve">Vidinė dalis turi būti iš ne mažiau kaip 190T poliesterio (arba analogiškos pagal savybes, neprastesnės medžiagos), padengta PU (arba analogiška bei neprastesnių savybių medžiaga). </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Įėjimas ir langai turi turėti tinklelius apsaugai nuo uodų.</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Palapinės lankai iš anglies, stiklo pluošto (arba analogiški pagal savybes, neprastesni) vamzdeliai, skersmuo ne mažiau kaip 10 mm</w:t>
            </w:r>
          </w:p>
          <w:p w:rsidR="001C4411" w:rsidRPr="00C76940" w:rsidRDefault="001C4411" w:rsidP="006A1627">
            <w:pPr>
              <w:pStyle w:val="NormalWeb"/>
              <w:spacing w:before="0" w:beforeAutospacing="0" w:after="0" w:afterAutospacing="0"/>
              <w:ind w:firstLine="291"/>
              <w:jc w:val="left"/>
              <w:rPr>
                <w:sz w:val="22"/>
                <w:szCs w:val="22"/>
              </w:rPr>
            </w:pPr>
            <w:r w:rsidRPr="00C76940">
              <w:rPr>
                <w:sz w:val="22"/>
                <w:szCs w:val="22"/>
              </w:rPr>
              <w:t xml:space="preserve">Matmenys: išskleista – </w:t>
            </w:r>
            <w:r w:rsidRPr="00C76940">
              <w:rPr>
                <w:color w:val="000000"/>
                <w:sz w:val="22"/>
                <w:szCs w:val="22"/>
              </w:rPr>
              <w:t>b</w:t>
            </w:r>
            <w:r w:rsidRPr="00C76940">
              <w:rPr>
                <w:sz w:val="22"/>
                <w:szCs w:val="22"/>
              </w:rPr>
              <w:t>endras plotas ne mažiau kaip 10 m</w:t>
            </w:r>
            <w:r w:rsidRPr="00C76940">
              <w:rPr>
                <w:sz w:val="22"/>
                <w:szCs w:val="22"/>
                <w:vertAlign w:val="superscript"/>
              </w:rPr>
              <w:t>2</w:t>
            </w:r>
            <w:r w:rsidRPr="00C76940">
              <w:rPr>
                <w:sz w:val="22"/>
                <w:szCs w:val="22"/>
              </w:rPr>
              <w:t xml:space="preserve">, </w:t>
            </w:r>
            <w:r w:rsidRPr="00C76940">
              <w:rPr>
                <w:color w:val="000000"/>
                <w:sz w:val="22"/>
                <w:szCs w:val="22"/>
              </w:rPr>
              <w:t xml:space="preserve">aukštis ne mažiau kaip </w:t>
            </w:r>
            <w:r w:rsidRPr="00C76940">
              <w:rPr>
                <w:sz w:val="22"/>
                <w:szCs w:val="22"/>
              </w:rPr>
              <w:t>180 cm; supakuota - ne daugiau kaip 90 x 40 x 35 cm, ne daugiau kaip 18 kg.</w:t>
            </w:r>
          </w:p>
          <w:p w:rsidR="001C4411" w:rsidRPr="00C76940" w:rsidRDefault="001C4411" w:rsidP="006A1627">
            <w:pPr>
              <w:ind w:firstLine="291"/>
              <w:rPr>
                <w:color w:val="000000"/>
                <w:shd w:val="clear" w:color="auto" w:fill="FFFFFF"/>
              </w:rPr>
            </w:pPr>
            <w:r w:rsidRPr="00C76940">
              <w:t>Priedai: plieniniai ir/arba plastiko kuoliukai, taisymo rinkinys, kompresinis transportavimo dėklas.</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NormalWeb"/>
              <w:spacing w:before="0" w:beforeAutospacing="0" w:after="0" w:afterAutospacing="0"/>
              <w:ind w:firstLine="291"/>
              <w:jc w:val="left"/>
              <w:rPr>
                <w:color w:val="000000"/>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10. Sulankstoma lova</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rPr>
                <w:bCs/>
                <w:color w:val="000000"/>
              </w:rPr>
            </w:pPr>
            <w:r w:rsidRPr="00C76940">
              <w:rPr>
                <w:color w:val="000000"/>
              </w:rPr>
              <w:t>Tvirta išskleidžiama/suskleidžiama žygio lova su greitai sulankstomos/išlankstomos aliuminio vamzdžių (</w:t>
            </w:r>
            <w:r w:rsidRPr="00C76940">
              <w:rPr>
                <w:bCs/>
                <w:color w:val="000000"/>
              </w:rPr>
              <w:t>vamzdžių, kurių skersinis pjūvis ne mažesnis kaip 30x30 mm, o kojų sienelių storis ne mažiau kaip 1,4 mm)</w:t>
            </w:r>
            <w:r w:rsidRPr="00C76940">
              <w:rPr>
                <w:color w:val="000000"/>
              </w:rPr>
              <w:t xml:space="preserve"> konstrukcija su išskleistos lovos fiksavimo mechanizmu ir prie minėtos konstrukcijos pritvirtintu g</w:t>
            </w:r>
            <w:r w:rsidRPr="00C76940">
              <w:rPr>
                <w:bCs/>
                <w:color w:val="000000"/>
              </w:rPr>
              <w:t>ultu iš nailono, poliesterio,</w:t>
            </w:r>
            <w:r w:rsidRPr="00C76940">
              <w:rPr>
                <w:color w:val="000000"/>
              </w:rPr>
              <w:t xml:space="preserve"> „</w:t>
            </w:r>
            <w:r w:rsidRPr="00C76940">
              <w:rPr>
                <w:bCs/>
                <w:color w:val="000000"/>
              </w:rPr>
              <w:t>CORDURA 400D</w:t>
            </w:r>
            <w:r w:rsidRPr="00C76940">
              <w:rPr>
                <w:color w:val="000000"/>
              </w:rPr>
              <w:t>“</w:t>
            </w:r>
            <w:r w:rsidRPr="00C76940">
              <w:rPr>
                <w:bCs/>
                <w:color w:val="000000"/>
              </w:rPr>
              <w:t xml:space="preserve"> tipo ar analogiško ar geresnio pagal savybes ir stiprumą </w:t>
            </w:r>
            <w:r w:rsidRPr="00C76940">
              <w:rPr>
                <w:color w:val="000000"/>
              </w:rPr>
              <w:t xml:space="preserve">juodos ar žalios spalvos </w:t>
            </w:r>
            <w:r w:rsidRPr="00C76940">
              <w:rPr>
                <w:bCs/>
                <w:color w:val="000000"/>
              </w:rPr>
              <w:t>audinio</w:t>
            </w:r>
            <w:r w:rsidRPr="00C76940">
              <w:rPr>
                <w:color w:val="000000"/>
              </w:rPr>
              <w:t>. Turi būti dėklas skirtas lovai transportuoti, saugoti. Lovos i</w:t>
            </w:r>
            <w:r w:rsidRPr="00C76940">
              <w:rPr>
                <w:bCs/>
                <w:color w:val="000000"/>
              </w:rPr>
              <w:t>lgis – min. 200 cm., plotis min. 70 cm, apkrova – iki 150 kg, nuosavas svoris – max. 9 kg.</w:t>
            </w:r>
          </w:p>
          <w:p w:rsidR="001C4411" w:rsidRPr="00C76940" w:rsidRDefault="001C4411" w:rsidP="006A1627">
            <w:pPr>
              <w:ind w:firstLine="291"/>
              <w:rPr>
                <w:b/>
                <w:bCs/>
                <w:color w:val="000000"/>
              </w:rPr>
            </w:pPr>
          </w:p>
          <w:p w:rsidR="001C4411" w:rsidRPr="00C76940" w:rsidRDefault="001C4411" w:rsidP="006A1627">
            <w:pPr>
              <w:jc w:val="center"/>
            </w:pPr>
            <w:r w:rsidRPr="00C76940">
              <w:rPr>
                <w:b/>
                <w:bCs/>
              </w:rPr>
              <w:t>1 pav. Sulankstomos lovos pavyzdys</w:t>
            </w:r>
          </w:p>
          <w:p w:rsidR="001C4411" w:rsidRPr="00C76940" w:rsidRDefault="001C4411" w:rsidP="006A1627">
            <w:pPr>
              <w:jc w:val="center"/>
              <w:rPr>
                <w:color w:val="000000"/>
                <w:shd w:val="clear" w:color="auto" w:fill="FFFFFF"/>
              </w:rPr>
            </w:pPr>
            <w:r w:rsidRPr="00C76940">
              <w:rPr>
                <w:noProof/>
                <w:color w:val="000000"/>
                <w:shd w:val="clear" w:color="auto" w:fill="FFFFFF"/>
                <w:lang w:val="en-GB" w:eastAsia="en-GB"/>
              </w:rPr>
              <w:drawing>
                <wp:inline distT="0" distB="0" distL="0" distR="0" wp14:anchorId="6EA05EAA" wp14:editId="195C9579">
                  <wp:extent cx="3673503" cy="1941196"/>
                  <wp:effectExtent l="0" t="0" r="317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7130" cy="2001240"/>
                          </a:xfrm>
                          <a:prstGeom prst="rect">
                            <a:avLst/>
                          </a:prstGeom>
                        </pic:spPr>
                      </pic:pic>
                    </a:graphicData>
                  </a:graphic>
                </wp:inline>
              </w:drawing>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rPr>
                <w:color w:val="000000"/>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lastRenderedPageBreak/>
              <w:t>11. Šalmo apdangalas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Šalmo apdangalas turi tikti šarviniam šalmui HC („High cut“) ir pritaikytas tvirtinti ant šalmo skiriamuosius ženklus, maskavimo priedus bei apsaugoti šalmo paviršių nuo subraižymų. Neturi trukdyti tvirtinti optinius-elektroninius priedus, svorius ir kt. priedus ant šalmo esančių aksesuarų bėgelių. Apdangalas turi būti pagamintas iš „RIPSTOP“ tipo arba analogiškos pagal savybes medžiagos, su „Velcro“ lipdukais: min. du šalmo apdangalo šonuose, min. vienas šalmo apdangalo viršuje ir min. vienas šalmo apdangalo gale.</w:t>
            </w:r>
          </w:p>
          <w:p w:rsidR="001C4411" w:rsidRPr="00C76940" w:rsidRDefault="001C4411" w:rsidP="006A1627">
            <w:pPr>
              <w:ind w:firstLine="291"/>
            </w:pPr>
            <w:r w:rsidRPr="00C76940">
              <w:t>Apdangalo tvirtinimas su per visą perimetrą įverta gumine virvele. Visos apdangalui naudojamos medžiagos turi būti juodos arba lauko komufliažo spalvos, atsparios dilimui, trinčiai, plyšimui, temperatūrų poveikiui.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12. Žibintuvėlis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Žibintuvėlis skirtas sprogmenų neutralizavimui esant blogoms oro sąlygoms ar tamsioje aplinkoje.</w:t>
            </w:r>
          </w:p>
          <w:p w:rsidR="001C4411" w:rsidRPr="00C76940" w:rsidRDefault="001C4411" w:rsidP="006A1627">
            <w:pPr>
              <w:ind w:firstLine="291"/>
            </w:pPr>
            <w:r w:rsidRPr="00C76940">
              <w:rPr>
                <w:color w:val="41452A"/>
              </w:rPr>
              <w:t xml:space="preserve">Išmanioji šviesos technologija turi leisti naudotojui režimo jungikliu užprogramuoti įvairias apšvietimo funkcijas </w:t>
            </w:r>
            <w:r w:rsidRPr="00C76940">
              <w:rPr>
                <w:bCs/>
                <w:color w:val="41452A"/>
              </w:rPr>
              <w:t>ir režimus, kuriuos a</w:t>
            </w:r>
            <w:r w:rsidRPr="00C76940">
              <w:rPr>
                <w:color w:val="41452A"/>
              </w:rPr>
              <w:t>tminties funkcija nustato taip, kad apšvietimo režimas įsijungtų paskutiniu apšvietimo naudotu režimu ir ryškumo lygiu</w:t>
            </w:r>
            <w:r w:rsidRPr="00C76940">
              <w:rPr>
                <w:bCs/>
                <w:color w:val="41452A"/>
              </w:rPr>
              <w:t xml:space="preserve">: </w:t>
            </w:r>
          </w:p>
          <w:p w:rsidR="001C4411" w:rsidRPr="00C76940" w:rsidRDefault="001C4411" w:rsidP="006A1627">
            <w:pPr>
              <w:ind w:firstLine="291"/>
            </w:pPr>
            <w:r w:rsidRPr="00C76940">
              <w:rPr>
                <w:color w:val="41452A"/>
              </w:rPr>
              <w:t>- „BOOST“ – trumpalaikė maksimali galia, užtikrinanti maksimalų ryškumą, min. 2000 liumenų, min. 330 m spindulio nuotolis;</w:t>
            </w:r>
          </w:p>
          <w:p w:rsidR="001C4411" w:rsidRPr="00C76940" w:rsidRDefault="001C4411" w:rsidP="006A1627">
            <w:pPr>
              <w:ind w:firstLine="291"/>
            </w:pPr>
            <w:r w:rsidRPr="00C76940">
              <w:rPr>
                <w:color w:val="41452A"/>
              </w:rPr>
              <w:t>- „HIGH“ – didelis šviesos srautas kiekvienai situacijai, min. 1200 liumenų, min. 200 m spindulio diapazonas, min. 2 valandų veikimo laikas;</w:t>
            </w:r>
          </w:p>
          <w:p w:rsidR="001C4411" w:rsidRPr="00C76940" w:rsidRDefault="001C4411" w:rsidP="006A1627">
            <w:pPr>
              <w:ind w:firstLine="291"/>
            </w:pPr>
            <w:r w:rsidRPr="00C76940">
              <w:rPr>
                <w:color w:val="41452A"/>
              </w:rPr>
              <w:t>- „MEDIUM“ – vidutinė šviesos galia kiekvienai situacijai, min. 500 liumenų, min. 130 m spindulio nuotolis, min. 3 valandų veikimo laikas;</w:t>
            </w:r>
          </w:p>
          <w:p w:rsidR="001C4411" w:rsidRPr="00C76940" w:rsidRDefault="001C4411" w:rsidP="006A1627">
            <w:pPr>
              <w:ind w:firstLine="291"/>
            </w:pPr>
            <w:r w:rsidRPr="00C76940">
              <w:rPr>
                <w:color w:val="41452A"/>
              </w:rPr>
              <w:t>- „LOW“ – ekonomiškas apšvietimas, užtikrinantis maksimaliai ilgą baterijos veikimo laiką, min. 15 liumenų, min. 20 m spindulio diapazonas, min. 90 valandų veikimo laikas;</w:t>
            </w:r>
          </w:p>
          <w:p w:rsidR="001C4411" w:rsidRPr="00C76940" w:rsidRDefault="001C4411" w:rsidP="006A1627">
            <w:pPr>
              <w:ind w:firstLine="291"/>
            </w:pPr>
            <w:r w:rsidRPr="00C76940">
              <w:rPr>
                <w:color w:val="41452A"/>
              </w:rPr>
              <w:t>- „BLINK“ – automatinis šviesos impulsų skleidimas reguliariais intervalais;</w:t>
            </w:r>
          </w:p>
          <w:p w:rsidR="001C4411" w:rsidRPr="00C76940" w:rsidRDefault="001C4411" w:rsidP="006A1627">
            <w:pPr>
              <w:ind w:firstLine="291"/>
            </w:pPr>
            <w:r w:rsidRPr="00C76940">
              <w:rPr>
                <w:color w:val="41452A"/>
              </w:rPr>
              <w:t>- „S.O.S“ – automatinis nenutrūkstamas šviesos impulsais skleidžiamas nelaimės signalas „SOS“ Morzės abėcėlės ženklais (3 trumpi blyksniai, 3 ilgi blyksniai, 3 trumpi blyksniai);</w:t>
            </w:r>
          </w:p>
          <w:p w:rsidR="001C4411" w:rsidRPr="00C76940" w:rsidRDefault="001C4411" w:rsidP="006A1627">
            <w:pPr>
              <w:ind w:firstLine="291"/>
              <w:rPr>
                <w:color w:val="41452A"/>
              </w:rPr>
            </w:pPr>
            <w:r w:rsidRPr="00C76940">
              <w:rPr>
                <w:color w:val="41452A"/>
              </w:rPr>
              <w:t>- „STROBE“ – didelio ryškumo, staigūs ir trumpalaikiai nenutrūkstami šviesos blyksniai su dezorganizuojamu ir klaidinančiu akinimo efektu;</w:t>
            </w:r>
          </w:p>
          <w:p w:rsidR="001C4411" w:rsidRPr="00C76940" w:rsidRDefault="001C4411" w:rsidP="006A1627">
            <w:pPr>
              <w:ind w:firstLine="291"/>
              <w:rPr>
                <w:color w:val="41452A"/>
              </w:rPr>
            </w:pPr>
            <w:r w:rsidRPr="00C76940">
              <w:rPr>
                <w:color w:val="41452A"/>
              </w:rPr>
              <w:t>- „RED“ – raudonos šviesos režimas;</w:t>
            </w:r>
          </w:p>
          <w:p w:rsidR="001C4411" w:rsidRPr="00C76940" w:rsidRDefault="001C4411" w:rsidP="006A1627">
            <w:pPr>
              <w:ind w:firstLine="291"/>
            </w:pPr>
            <w:r w:rsidRPr="00C76940">
              <w:rPr>
                <w:color w:val="41452A"/>
              </w:rPr>
              <w:t>- „Atsarginis režimas“ – turi nuolat stebėti baterijos įkrovimo lygį ir esant žemai įkrovai automatiškai perjungti žibintuvėlį į mažos galios režimą, taip suteikiant apie 1 valandą šviesos.</w:t>
            </w:r>
          </w:p>
          <w:p w:rsidR="001C4411" w:rsidRPr="00C76940" w:rsidRDefault="001C4411" w:rsidP="006A1627">
            <w:pPr>
              <w:ind w:firstLine="291"/>
            </w:pPr>
            <w:r w:rsidRPr="00C76940">
              <w:t>Žibintuvėlis turi turėti:</w:t>
            </w:r>
          </w:p>
          <w:p w:rsidR="001C4411" w:rsidRPr="00C76940" w:rsidRDefault="001C4411" w:rsidP="006A1627">
            <w:pPr>
              <w:ind w:firstLine="291"/>
            </w:pPr>
            <w:r w:rsidRPr="00C76940">
              <w:rPr>
                <w:color w:val="41452A"/>
              </w:rPr>
              <w:t>- magnetinė įkrovimo sistemą kuria galima greitai ir paprastai prijungti žibintuvėlį saugiam ir patikimam įkrovimui;</w:t>
            </w:r>
          </w:p>
          <w:p w:rsidR="001C4411" w:rsidRPr="00C76940" w:rsidRDefault="001C4411" w:rsidP="006A1627">
            <w:pPr>
              <w:ind w:firstLine="291"/>
            </w:pPr>
            <w:r w:rsidRPr="00C76940">
              <w:rPr>
                <w:color w:val="41452A"/>
              </w:rPr>
              <w:t>- „Flex Sealing“ tipo technologiją kuri užtikrintų puikią apsaugą nuo dulkių ir vandens (na blogiau kai IP68 įvertinimas);</w:t>
            </w:r>
          </w:p>
          <w:p w:rsidR="001C4411" w:rsidRPr="00C76940" w:rsidRDefault="001C4411" w:rsidP="006A1627">
            <w:pPr>
              <w:ind w:firstLine="291"/>
            </w:pPr>
            <w:r w:rsidRPr="00C76940">
              <w:rPr>
                <w:color w:val="41452A"/>
              </w:rPr>
              <w:t xml:space="preserve">- aušinimo technologiją užtikrinančią nuolatinį </w:t>
            </w:r>
            <w:r w:rsidRPr="00C76940">
              <w:rPr>
                <w:color w:val="41452A"/>
              </w:rPr>
              <w:lastRenderedPageBreak/>
              <w:t>žibintuvėlio veikimą be perkaitimo;</w:t>
            </w:r>
          </w:p>
          <w:p w:rsidR="001C4411" w:rsidRPr="00C76940" w:rsidRDefault="001C4411" w:rsidP="006A1627">
            <w:pPr>
              <w:ind w:firstLine="291"/>
            </w:pPr>
            <w:r w:rsidRPr="00C76940">
              <w:rPr>
                <w:color w:val="41452A"/>
              </w:rPr>
              <w:t>- jungiklį žibintuvėlio galvutėje, kad galima būtų naudoti žibintuvėlį vieną ranką;</w:t>
            </w:r>
          </w:p>
          <w:p w:rsidR="001C4411" w:rsidRPr="00C76940" w:rsidRDefault="001C4411" w:rsidP="006A1627">
            <w:pPr>
              <w:ind w:firstLine="291"/>
            </w:pPr>
            <w:r w:rsidRPr="00C76940">
              <w:rPr>
                <w:color w:val="41452A"/>
              </w:rPr>
              <w:t>- transportavimo užraktą – apsauga nuo netyčinio įsijungimo ir žibintuvėlio baterijos iškrovos;</w:t>
            </w:r>
          </w:p>
          <w:p w:rsidR="001C4411" w:rsidRPr="00C76940" w:rsidRDefault="001C4411" w:rsidP="006A1627">
            <w:pPr>
              <w:ind w:firstLine="291"/>
            </w:pPr>
            <w:r w:rsidRPr="00C76940">
              <w:rPr>
                <w:color w:val="41452A"/>
              </w:rPr>
              <w:t>- baterijos ir jos įkrovimo indikatoriai, įspėjantys apie išsikrovusį akumuliatorių.</w:t>
            </w:r>
          </w:p>
          <w:p w:rsidR="001C4411" w:rsidRPr="00C76940" w:rsidRDefault="001C4411" w:rsidP="006A1627">
            <w:pPr>
              <w:ind w:firstLine="291"/>
              <w:rPr>
                <w:color w:val="41452A"/>
              </w:rPr>
            </w:pPr>
            <w:r w:rsidRPr="00C76940">
              <w:rPr>
                <w:color w:val="41452A"/>
              </w:rPr>
              <w:t>Žibintuvėlis turi būti pagamintas iš lengvo, aliuminio lydinio, korpuso. Žibintuvėlio ilgis max. 16 cm, svoris max. 210 g, galvutės skersmuo max. 35 mm, įkrovimo laikas max. 4,5 val.</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color w:val="000000"/>
                <w:sz w:val="22"/>
                <w:szCs w:val="22"/>
                <w:shd w:val="clear" w:color="auto" w:fill="FFFFFF"/>
              </w:rPr>
            </w:pPr>
            <w:r w:rsidRPr="00C76940">
              <w:rPr>
                <w:rFonts w:ascii="Times New Roman" w:hAnsi="Times New Roman" w:cs="Times New Roman"/>
                <w:color w:val="000000"/>
                <w:sz w:val="22"/>
                <w:szCs w:val="22"/>
                <w:shd w:val="clear" w:color="auto" w:fill="FFFFFF"/>
              </w:rPr>
              <w:t>13. Termosas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1 litro talpos termosas, atsparaus smūgiams nerūdijančio plieno gumuotu korpusu. Du kamščiai: su mygtuku ir standartinis (užsukamas). Komplekte turi būti papildomas puodelis.</w:t>
            </w:r>
          </w:p>
          <w:p w:rsidR="001C4411" w:rsidRPr="00C76940" w:rsidRDefault="001C4411" w:rsidP="006A1627">
            <w:pPr>
              <w:ind w:firstLine="291"/>
            </w:pPr>
            <w:r w:rsidRPr="00C76940">
              <w:t>Svoris max. 600 g, dydis max. 300x90 mm.</w:t>
            </w:r>
          </w:p>
          <w:p w:rsidR="001C4411" w:rsidRPr="00C76940" w:rsidRDefault="001C4411" w:rsidP="006A1627">
            <w:pPr>
              <w:ind w:firstLine="291"/>
            </w:pPr>
            <w:r w:rsidRPr="00C76940">
              <w:t>Šilumos išlaikymas (esant 20° C aplinkos temperatūrai ir 98°C pradinei skysčio temperatūrai): po 6 valandų – 85°C, po 12 valandų – 75°C, po 24 valandų – 60°C.</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14. Kasdienė kuprinė</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pPr>
            <w:r w:rsidRPr="00C76940">
              <w:t>Kompaktiška kuprinė, skirta vienadienėms išvykoms arba kasdieniam nešiojimui mieste. Pasiūta iš tvirto min. 1000D tipo nailono audinio, visa išorė padengta MOLLE tipo sistema. Prie nugaros besiliečianti dalis paminkštinta. Ergonomiškai suformuotos petnešos, reguliuojamo ilgio su paminkštinimu (apie 5 cm pločio) ir greito atsegimo funkcija. Rankena kuprinei nešti. Priekinė užtrauktukais atsegama kišenė viduje padalinta į daugiau kišenių smulkiems daiktams sudėti. Pagrindinis skyrius su viduje įsiūtomis tinklinėmis kišenėmis ir kišene nešiojamam kompiuteriui. Dvipusiai užtrauktukai užtikrinantys greitą kuprinės kišenių/skyrių atsegimą tiesiog traukiant už prasegtos skyriaus/kišenės klostės. Kompresiniai diržai, leidžiantys sumažinti kuprinės tūrį.</w:t>
            </w:r>
          </w:p>
          <w:p w:rsidR="001C4411" w:rsidRPr="00C76940" w:rsidRDefault="001C4411" w:rsidP="006A1627">
            <w:pPr>
              <w:ind w:firstLine="291"/>
            </w:pPr>
            <w:r w:rsidRPr="00C76940">
              <w:t>Matmenys: max. 45x30x20 cm, talpa min. 20 ltr.</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r w:rsidRPr="00C76940">
              <w:t>15. Šviečiančios lazdelės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ind w:firstLine="291"/>
              <w:jc w:val="both"/>
              <w:rPr>
                <w:color w:val="000000"/>
                <w:shd w:val="clear" w:color="auto" w:fill="FFFFFF"/>
              </w:rPr>
            </w:pPr>
            <w:r w:rsidRPr="00C76940">
              <w:rPr>
                <w:color w:val="000000"/>
                <w:shd w:val="clear" w:color="auto" w:fill="FFFFFF"/>
              </w:rPr>
              <w:t>Šviečianti lazdelė skirta pažymėti reikiamą objektą tamsoje, jį identifikuoti su integruotu kabliuku lazdelei pritvirtinti. Šviečiančios lazdelės supakuotos po vieną vienetą į pakuotę, užtikrinančią ilgą (min. 3 m.) galiojimo laiką. Ant pakuotės nurodoma spalva. Netoksiškos, nepavojingos bei nekenksmingos žmogaus sveikatai ir aplinkai. Skirtingų spalvų - raudona, žalia, mėlyna, geltona, IR. Švietimo laikas min. 12 val. (IR ir mėlynos spalvos – min. 7 val.). Ilgis iki 15 cm. Prekė turi turėti NSN numerį (nurodyti).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ind w:firstLine="291"/>
              <w:jc w:val="both"/>
              <w:rPr>
                <w:color w:val="000000"/>
                <w:shd w:val="clear" w:color="auto" w:fill="FFFFFF"/>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16. 5,56 mm ilgavamzdžio ginklo valymo komplektas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r w:rsidRPr="00C76940">
              <w:rPr>
                <w:rFonts w:ascii="Times New Roman" w:hAnsi="Times New Roman" w:cs="Times New Roman"/>
                <w:sz w:val="22"/>
                <w:szCs w:val="22"/>
              </w:rPr>
              <w:t>5,56 mm AR15/M16/G36 ginklų valymo komplektą (toliau – komplektas) turi sudaryti: surenkamas/išardomas grūstuvas su rankena, šepetėliai vamzdžio ir šovinio lizdo valymui, plastikinis šepetėlis kt. ginklo dalių valymui, indas alyvai, komplekto transportavimo dėklas arba dėžutė. Galimi papildomi priedai.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 xml:space="preserve">17. 9 mm trumpavamzdžio ginklo valymo </w:t>
            </w:r>
            <w:r w:rsidRPr="00C76940">
              <w:rPr>
                <w:rFonts w:ascii="Times New Roman" w:hAnsi="Times New Roman" w:cs="Times New Roman"/>
                <w:sz w:val="22"/>
                <w:szCs w:val="22"/>
              </w:rPr>
              <w:lastRenderedPageBreak/>
              <w:t>komplektas</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r w:rsidRPr="00C76940">
              <w:rPr>
                <w:rFonts w:ascii="Times New Roman" w:hAnsi="Times New Roman" w:cs="Times New Roman"/>
                <w:sz w:val="22"/>
                <w:szCs w:val="22"/>
              </w:rPr>
              <w:lastRenderedPageBreak/>
              <w:t xml:space="preserve">9 mm trumpavamzdžio ginklo valymo komplektą (toliau – komplektas) turi sudaryti: surenkamas/išardomas grūstuvas su rankena, šepetėlis vamzdžio valymui ir sutepimui, komplekto </w:t>
            </w:r>
            <w:r w:rsidRPr="00C76940">
              <w:rPr>
                <w:rFonts w:ascii="Times New Roman" w:hAnsi="Times New Roman" w:cs="Times New Roman"/>
                <w:sz w:val="22"/>
                <w:szCs w:val="22"/>
              </w:rPr>
              <w:lastRenderedPageBreak/>
              <w:t>transportavimo dėklas arba dėžutė. Galimi papildomi priedai.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p>
        </w:tc>
      </w:tr>
      <w:tr w:rsidR="001C4411" w:rsidRPr="00C76940" w:rsidTr="00C76940">
        <w:trPr>
          <w:trHeight w:val="560"/>
        </w:trPr>
        <w:tc>
          <w:tcPr>
            <w:tcW w:w="1607" w:type="dxa"/>
            <w:tcBorders>
              <w:left w:val="single" w:sz="4" w:space="0" w:color="auto"/>
              <w:bottom w:val="single" w:sz="4" w:space="0" w:color="000000"/>
              <w:right w:val="single" w:sz="4" w:space="0" w:color="000000"/>
            </w:tcBorders>
            <w:shd w:val="clear" w:color="auto" w:fill="auto"/>
          </w:tcPr>
          <w:p w:rsidR="001C4411" w:rsidRPr="00C76940" w:rsidRDefault="001C4411" w:rsidP="006A1627">
            <w:pPr>
              <w:pStyle w:val="TableContents"/>
              <w:spacing w:after="0" w:line="240" w:lineRule="auto"/>
              <w:rPr>
                <w:rFonts w:ascii="Times New Roman" w:hAnsi="Times New Roman" w:cs="Times New Roman"/>
                <w:sz w:val="22"/>
                <w:szCs w:val="22"/>
              </w:rPr>
            </w:pPr>
            <w:r w:rsidRPr="00C76940">
              <w:rPr>
                <w:rFonts w:ascii="Times New Roman" w:hAnsi="Times New Roman" w:cs="Times New Roman"/>
                <w:sz w:val="22"/>
                <w:szCs w:val="22"/>
              </w:rPr>
              <w:t>18. Dovanų kuponai</w:t>
            </w:r>
          </w:p>
        </w:tc>
        <w:tc>
          <w:tcPr>
            <w:tcW w:w="5245" w:type="dxa"/>
            <w:tcBorders>
              <w:bottom w:val="single" w:sz="4" w:space="0" w:color="000000"/>
              <w:right w:val="single" w:sz="4" w:space="0" w:color="000000"/>
            </w:tcBorders>
            <w:shd w:val="clear" w:color="FFFFCC" w:fill="FFFFFF"/>
            <w:vAlign w:val="center"/>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r w:rsidRPr="00C76940">
              <w:rPr>
                <w:rFonts w:ascii="Times New Roman" w:hAnsi="Times New Roman" w:cs="Times New Roman"/>
                <w:sz w:val="22"/>
                <w:szCs w:val="22"/>
              </w:rPr>
              <w:t>Tiekėjas interneto svetainėje ar fizinėje parduotuvėje (-ėse) turi išduoti min. trijų nominalų (pvz. 20 €, 50 €, 100€, gali būti kiti nominalai) dovanų kuponų, kuriais būtų įmanoma atsiskaityti už tiekėjo prekes įsigyjamas interneto svetainėje ar fizinėje parduotuvėje (-ėse). Jei dovanų kupono turėtojo norimų įsigyti prekių suma viršija kupono vertę, turi būti leidžiama skirtumą primokėti.</w:t>
            </w:r>
          </w:p>
        </w:tc>
        <w:tc>
          <w:tcPr>
            <w:tcW w:w="3118" w:type="dxa"/>
            <w:tcBorders>
              <w:bottom w:val="single" w:sz="4" w:space="0" w:color="000000"/>
              <w:right w:val="single" w:sz="4" w:space="0" w:color="000000"/>
            </w:tcBorders>
            <w:shd w:val="clear" w:color="FFFFCC" w:fill="FFFFFF"/>
          </w:tcPr>
          <w:p w:rsidR="001C4411" w:rsidRPr="00C76940" w:rsidRDefault="001C4411" w:rsidP="006A1627">
            <w:pPr>
              <w:pStyle w:val="TableContents"/>
              <w:spacing w:after="0" w:line="240" w:lineRule="auto"/>
              <w:ind w:firstLine="291"/>
              <w:jc w:val="both"/>
              <w:rPr>
                <w:rFonts w:ascii="Times New Roman" w:hAnsi="Times New Roman" w:cs="Times New Roman"/>
                <w:sz w:val="22"/>
                <w:szCs w:val="22"/>
              </w:rPr>
            </w:pPr>
          </w:p>
        </w:tc>
      </w:tr>
    </w:tbl>
    <w:p w:rsidR="00637290" w:rsidRPr="00C76940" w:rsidRDefault="00637290" w:rsidP="00C76940">
      <w:pPr>
        <w:rPr>
          <w:color w:val="000000"/>
          <w:sz w:val="24"/>
          <w:szCs w:val="24"/>
          <w:shd w:val="clear" w:color="auto" w:fill="FFFF00"/>
        </w:rPr>
      </w:pPr>
    </w:p>
    <w:p w:rsidR="00D25904" w:rsidRPr="005A4F8F" w:rsidRDefault="00C76940">
      <w:pPr>
        <w:spacing w:line="224" w:lineRule="exact"/>
        <w:ind w:left="262"/>
        <w:rPr>
          <w:b/>
          <w:sz w:val="20"/>
        </w:rPr>
      </w:pPr>
      <w:r>
        <w:rPr>
          <w:b/>
          <w:spacing w:val="-2"/>
          <w:sz w:val="20"/>
          <w:u w:val="single"/>
        </w:rPr>
        <w:t>*</w:t>
      </w:r>
      <w:r w:rsidR="00381BD2" w:rsidRPr="005A4F8F">
        <w:rPr>
          <w:b/>
          <w:spacing w:val="-2"/>
          <w:sz w:val="20"/>
          <w:u w:val="single"/>
        </w:rPr>
        <w:t>PASTABA.</w:t>
      </w:r>
    </w:p>
    <w:p w:rsidR="00D25904" w:rsidRPr="005A4F8F" w:rsidRDefault="00381BD2">
      <w:pPr>
        <w:pStyle w:val="BodyText"/>
        <w:ind w:left="262" w:right="204"/>
        <w:jc w:val="both"/>
      </w:pPr>
      <w:r w:rsidRPr="005A4F8F">
        <w:t>Įrodant siūlomos prekės atitiktį techninės specifikacijos reikalavimams, pateikiami prekės gamintojo dokumentai (techninės specifikacijos, katalogų, bukletų kopijos, internetinės nuorodos į prekių gamintojo puslapius, atitinkamą (-us) techninės specifikacijos reikalavimą (-us) patvirtinanti (-čios) momentinė (-ės) ekrano kopija (-os) (print screen) (tokiu atveju momentinėje</w:t>
      </w:r>
      <w:r w:rsidRPr="005A4F8F">
        <w:rPr>
          <w:spacing w:val="-11"/>
        </w:rPr>
        <w:t xml:space="preserve"> </w:t>
      </w:r>
      <w:r w:rsidRPr="005A4F8F">
        <w:t>ekrano</w:t>
      </w:r>
      <w:r w:rsidRPr="005A4F8F">
        <w:rPr>
          <w:spacing w:val="-10"/>
        </w:rPr>
        <w:t xml:space="preserve"> </w:t>
      </w:r>
      <w:r w:rsidRPr="005A4F8F">
        <w:t>kopijoje</w:t>
      </w:r>
      <w:r w:rsidRPr="005A4F8F">
        <w:rPr>
          <w:spacing w:val="-11"/>
        </w:rPr>
        <w:t xml:space="preserve"> </w:t>
      </w:r>
      <w:r w:rsidRPr="005A4F8F">
        <w:t>(print</w:t>
      </w:r>
      <w:r w:rsidRPr="005A4F8F">
        <w:rPr>
          <w:spacing w:val="-11"/>
        </w:rPr>
        <w:t xml:space="preserve"> </w:t>
      </w:r>
      <w:r w:rsidRPr="005A4F8F">
        <w:t>screen)</w:t>
      </w:r>
      <w:r w:rsidRPr="005A4F8F">
        <w:rPr>
          <w:spacing w:val="-11"/>
        </w:rPr>
        <w:t xml:space="preserve"> </w:t>
      </w:r>
      <w:r w:rsidRPr="005A4F8F">
        <w:t>turi</w:t>
      </w:r>
      <w:r w:rsidRPr="005A4F8F">
        <w:rPr>
          <w:spacing w:val="-11"/>
        </w:rPr>
        <w:t xml:space="preserve"> </w:t>
      </w:r>
      <w:r w:rsidRPr="005A4F8F">
        <w:t>būti</w:t>
      </w:r>
      <w:r w:rsidRPr="005A4F8F">
        <w:rPr>
          <w:spacing w:val="-9"/>
        </w:rPr>
        <w:t xml:space="preserve"> </w:t>
      </w:r>
      <w:r w:rsidRPr="005A4F8F">
        <w:t>matoma</w:t>
      </w:r>
      <w:r w:rsidRPr="005A4F8F">
        <w:rPr>
          <w:spacing w:val="-11"/>
        </w:rPr>
        <w:t xml:space="preserve"> </w:t>
      </w:r>
      <w:r w:rsidRPr="005A4F8F">
        <w:t>informacija,</w:t>
      </w:r>
      <w:r w:rsidRPr="005A4F8F">
        <w:rPr>
          <w:spacing w:val="-10"/>
        </w:rPr>
        <w:t xml:space="preserve"> </w:t>
      </w:r>
      <w:r w:rsidRPr="005A4F8F">
        <w:t>kad</w:t>
      </w:r>
      <w:r w:rsidRPr="005A4F8F">
        <w:rPr>
          <w:spacing w:val="-10"/>
        </w:rPr>
        <w:t xml:space="preserve"> </w:t>
      </w:r>
      <w:r w:rsidRPr="005A4F8F">
        <w:t>kopija</w:t>
      </w:r>
      <w:r w:rsidRPr="005A4F8F">
        <w:rPr>
          <w:spacing w:val="-13"/>
        </w:rPr>
        <w:t xml:space="preserve"> </w:t>
      </w:r>
      <w:r w:rsidRPr="005A4F8F">
        <w:t>padaryta</w:t>
      </w:r>
      <w:r w:rsidRPr="005A4F8F">
        <w:rPr>
          <w:spacing w:val="-10"/>
        </w:rPr>
        <w:t xml:space="preserve"> </w:t>
      </w:r>
      <w:r w:rsidRPr="005A4F8F">
        <w:t>iš</w:t>
      </w:r>
      <w:r w:rsidRPr="005A4F8F">
        <w:rPr>
          <w:spacing w:val="-12"/>
        </w:rPr>
        <w:t xml:space="preserve"> </w:t>
      </w:r>
      <w:r w:rsidRPr="005A4F8F">
        <w:t>prekės</w:t>
      </w:r>
      <w:r w:rsidRPr="005A4F8F">
        <w:rPr>
          <w:spacing w:val="-12"/>
        </w:rPr>
        <w:t xml:space="preserve"> </w:t>
      </w:r>
      <w:r w:rsidRPr="005A4F8F">
        <w:t>gamintojo</w:t>
      </w:r>
      <w:r w:rsidRPr="005A4F8F">
        <w:rPr>
          <w:spacing w:val="-10"/>
        </w:rPr>
        <w:t xml:space="preserve"> </w:t>
      </w:r>
      <w:r w:rsidRPr="005A4F8F">
        <w:t>tinklalapio) ir pan.). Tuo atveju, jeigu pateiktoje prekės gamintojo d</w:t>
      </w:r>
      <w:r w:rsidR="00C76940">
        <w:t>okumentacijoje nėra reikalaujamo</w:t>
      </w:r>
      <w:r w:rsidRPr="005A4F8F">
        <w:t>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w:t>
      </w:r>
      <w:r w:rsidRPr="005A4F8F">
        <w:rPr>
          <w:spacing w:val="-8"/>
        </w:rPr>
        <w:t xml:space="preserve"> </w:t>
      </w:r>
      <w:r w:rsidRPr="005A4F8F">
        <w:t>ar</w:t>
      </w:r>
      <w:r w:rsidRPr="005A4F8F">
        <w:rPr>
          <w:spacing w:val="-10"/>
        </w:rPr>
        <w:t xml:space="preserve"> </w:t>
      </w:r>
      <w:r w:rsidRPr="005A4F8F">
        <w:t>kitus</w:t>
      </w:r>
      <w:r w:rsidRPr="005A4F8F">
        <w:rPr>
          <w:spacing w:val="-10"/>
        </w:rPr>
        <w:t xml:space="preserve"> </w:t>
      </w:r>
      <w:r w:rsidRPr="005A4F8F">
        <w:t>atitiktį</w:t>
      </w:r>
      <w:r w:rsidRPr="005A4F8F">
        <w:rPr>
          <w:spacing w:val="-9"/>
        </w:rPr>
        <w:t xml:space="preserve"> </w:t>
      </w:r>
      <w:r w:rsidRPr="005A4F8F">
        <w:t>reikalavimams</w:t>
      </w:r>
      <w:r w:rsidRPr="005A4F8F">
        <w:rPr>
          <w:spacing w:val="-10"/>
        </w:rPr>
        <w:t xml:space="preserve"> </w:t>
      </w:r>
      <w:r w:rsidRPr="005A4F8F">
        <w:t>įrodančius</w:t>
      </w:r>
      <w:r w:rsidRPr="005A4F8F">
        <w:rPr>
          <w:spacing w:val="-10"/>
        </w:rPr>
        <w:t xml:space="preserve"> </w:t>
      </w:r>
      <w:r w:rsidRPr="005A4F8F">
        <w:t>dokumentus</w:t>
      </w:r>
      <w:r w:rsidRPr="005A4F8F">
        <w:rPr>
          <w:spacing w:val="-10"/>
        </w:rPr>
        <w:t xml:space="preserve"> </w:t>
      </w:r>
      <w:r w:rsidRPr="005A4F8F">
        <w:t>(informaciją),</w:t>
      </w:r>
      <w:r w:rsidRPr="005A4F8F">
        <w:rPr>
          <w:spacing w:val="-8"/>
        </w:rPr>
        <w:t xml:space="preserve"> </w:t>
      </w:r>
      <w:r w:rsidRPr="005A4F8F">
        <w:t>kad</w:t>
      </w:r>
      <w:r w:rsidRPr="005A4F8F">
        <w:rPr>
          <w:spacing w:val="-7"/>
        </w:rPr>
        <w:t xml:space="preserve"> </w:t>
      </w:r>
      <w:r w:rsidRPr="005A4F8F">
        <w:t>Perkančioji</w:t>
      </w:r>
      <w:r w:rsidRPr="005A4F8F">
        <w:rPr>
          <w:spacing w:val="-9"/>
        </w:rPr>
        <w:t xml:space="preserve"> </w:t>
      </w:r>
      <w:r w:rsidRPr="005A4F8F">
        <w:t>organizacija</w:t>
      </w:r>
      <w:r w:rsidRPr="005A4F8F">
        <w:rPr>
          <w:spacing w:val="-8"/>
        </w:rPr>
        <w:t xml:space="preserve"> </w:t>
      </w:r>
      <w:r w:rsidRPr="005A4F8F">
        <w:t>galėtų</w:t>
      </w:r>
      <w:r w:rsidRPr="005A4F8F">
        <w:rPr>
          <w:spacing w:val="-10"/>
        </w:rPr>
        <w:t xml:space="preserve"> </w:t>
      </w:r>
      <w:r w:rsidRPr="005A4F8F">
        <w:t>įsitikinti siūlomos prekės atitiktimi nustatytiems reikalavimams.</w:t>
      </w:r>
    </w:p>
    <w:p w:rsidR="00D25904" w:rsidRPr="005A4F8F" w:rsidRDefault="00D25904">
      <w:pPr>
        <w:pStyle w:val="BodyText"/>
        <w:spacing w:before="3"/>
      </w:pPr>
    </w:p>
    <w:p w:rsidR="00D25904" w:rsidRPr="005A4F8F" w:rsidRDefault="00381BD2" w:rsidP="0080352F">
      <w:pPr>
        <w:pStyle w:val="Heading4"/>
        <w:numPr>
          <w:ilvl w:val="0"/>
          <w:numId w:val="14"/>
        </w:numPr>
        <w:tabs>
          <w:tab w:val="left" w:pos="563"/>
        </w:tabs>
        <w:spacing w:line="227" w:lineRule="exact"/>
      </w:pPr>
      <w:r w:rsidRPr="005A4F8F">
        <w:rPr>
          <w:spacing w:val="-2"/>
        </w:rPr>
        <w:t>PASIŪLYMO</w:t>
      </w:r>
      <w:r w:rsidRPr="005A4F8F">
        <w:rPr>
          <w:spacing w:val="4"/>
        </w:rPr>
        <w:t xml:space="preserve"> </w:t>
      </w:r>
      <w:r w:rsidRPr="005A4F8F">
        <w:rPr>
          <w:spacing w:val="-2"/>
        </w:rPr>
        <w:t>KOKYBINIAI</w:t>
      </w:r>
      <w:r w:rsidRPr="005A4F8F">
        <w:rPr>
          <w:spacing w:val="3"/>
        </w:rPr>
        <w:t xml:space="preserve"> </w:t>
      </w:r>
      <w:r w:rsidRPr="005A4F8F">
        <w:rPr>
          <w:spacing w:val="-2"/>
        </w:rPr>
        <w:t>PARAMETRAI</w:t>
      </w:r>
    </w:p>
    <w:p w:rsidR="00D25904" w:rsidRPr="005A4F8F" w:rsidRDefault="00381BD2">
      <w:pPr>
        <w:pStyle w:val="BodyText"/>
        <w:spacing w:line="227" w:lineRule="exact"/>
        <w:ind w:left="262"/>
        <w:jc w:val="both"/>
      </w:pPr>
      <w:r w:rsidRPr="005A4F8F">
        <w:t>Susipažinęs</w:t>
      </w:r>
      <w:r w:rsidRPr="005A4F8F">
        <w:rPr>
          <w:spacing w:val="-8"/>
        </w:rPr>
        <w:t xml:space="preserve"> </w:t>
      </w:r>
      <w:r w:rsidRPr="005A4F8F">
        <w:t>su</w:t>
      </w:r>
      <w:r w:rsidRPr="005A4F8F">
        <w:rPr>
          <w:spacing w:val="-8"/>
        </w:rPr>
        <w:t xml:space="preserve"> </w:t>
      </w:r>
      <w:r w:rsidRPr="005A4F8F">
        <w:t>pasiūlymų</w:t>
      </w:r>
      <w:r w:rsidRPr="005A4F8F">
        <w:rPr>
          <w:spacing w:val="-6"/>
        </w:rPr>
        <w:t xml:space="preserve"> </w:t>
      </w:r>
      <w:r w:rsidRPr="005A4F8F">
        <w:t>vertinimo</w:t>
      </w:r>
      <w:r w:rsidRPr="005A4F8F">
        <w:rPr>
          <w:spacing w:val="-4"/>
        </w:rPr>
        <w:t xml:space="preserve"> </w:t>
      </w:r>
      <w:r w:rsidRPr="005A4F8F">
        <w:t>kriterijais</w:t>
      </w:r>
      <w:r w:rsidRPr="005A4F8F">
        <w:rPr>
          <w:spacing w:val="-8"/>
        </w:rPr>
        <w:t xml:space="preserve"> </w:t>
      </w:r>
      <w:r w:rsidRPr="005A4F8F">
        <w:t>(specialiųjų</w:t>
      </w:r>
      <w:r w:rsidRPr="005A4F8F">
        <w:rPr>
          <w:spacing w:val="-7"/>
        </w:rPr>
        <w:t xml:space="preserve"> </w:t>
      </w:r>
      <w:r w:rsidRPr="005A4F8F">
        <w:t>pirkimo</w:t>
      </w:r>
      <w:r w:rsidRPr="005A4F8F">
        <w:rPr>
          <w:spacing w:val="-6"/>
        </w:rPr>
        <w:t xml:space="preserve"> </w:t>
      </w:r>
      <w:r w:rsidRPr="005A4F8F">
        <w:t>sąlygų</w:t>
      </w:r>
      <w:r w:rsidRPr="005A4F8F">
        <w:rPr>
          <w:spacing w:val="-8"/>
        </w:rPr>
        <w:t xml:space="preserve"> </w:t>
      </w:r>
      <w:r w:rsidR="000E76EF" w:rsidRPr="005A4F8F">
        <w:t>7</w:t>
      </w:r>
      <w:r w:rsidRPr="005A4F8F">
        <w:rPr>
          <w:spacing w:val="-6"/>
        </w:rPr>
        <w:t xml:space="preserve"> </w:t>
      </w:r>
      <w:r w:rsidRPr="005A4F8F">
        <w:t>priedas)</w:t>
      </w:r>
      <w:r w:rsidRPr="005A4F8F">
        <w:rPr>
          <w:spacing w:val="-7"/>
        </w:rPr>
        <w:t xml:space="preserve"> </w:t>
      </w:r>
      <w:r w:rsidRPr="005A4F8F">
        <w:rPr>
          <w:spacing w:val="-2"/>
        </w:rPr>
        <w:t>siūlome:</w:t>
      </w:r>
    </w:p>
    <w:p w:rsidR="00D25904" w:rsidRPr="005A4F8F" w:rsidRDefault="00D25904">
      <w:pPr>
        <w:pStyle w:val="BodyText"/>
        <w:spacing w:before="8"/>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gridCol w:w="4395"/>
      </w:tblGrid>
      <w:tr w:rsidR="00D25904" w:rsidRPr="005A4F8F">
        <w:trPr>
          <w:trHeight w:val="460"/>
        </w:trPr>
        <w:tc>
          <w:tcPr>
            <w:tcW w:w="5526" w:type="dxa"/>
          </w:tcPr>
          <w:p w:rsidR="00D25904" w:rsidRPr="00FF680B" w:rsidRDefault="00381BD2" w:rsidP="00EF6D59">
            <w:pPr>
              <w:pStyle w:val="TableParagraph"/>
              <w:spacing w:line="223" w:lineRule="exact"/>
              <w:ind w:left="107"/>
              <w:rPr>
                <w:b/>
                <w:sz w:val="20"/>
              </w:rPr>
            </w:pPr>
            <w:r w:rsidRPr="00FF680B">
              <w:rPr>
                <w:b/>
                <w:sz w:val="20"/>
              </w:rPr>
              <w:t>Kokybės</w:t>
            </w:r>
            <w:r w:rsidRPr="00FF680B">
              <w:rPr>
                <w:b/>
                <w:spacing w:val="38"/>
                <w:sz w:val="20"/>
              </w:rPr>
              <w:t xml:space="preserve">  </w:t>
            </w:r>
            <w:r w:rsidRPr="00FF680B">
              <w:rPr>
                <w:b/>
                <w:sz w:val="20"/>
              </w:rPr>
              <w:t>kriterijus</w:t>
            </w:r>
            <w:r w:rsidRPr="00FF680B">
              <w:rPr>
                <w:b/>
                <w:spacing w:val="37"/>
                <w:sz w:val="20"/>
              </w:rPr>
              <w:t xml:space="preserve">  </w:t>
            </w:r>
            <w:r w:rsidRPr="00FF680B">
              <w:rPr>
                <w:b/>
                <w:sz w:val="20"/>
              </w:rPr>
              <w:t>pagal</w:t>
            </w:r>
            <w:r w:rsidRPr="00FF680B">
              <w:rPr>
                <w:b/>
                <w:spacing w:val="39"/>
                <w:sz w:val="20"/>
              </w:rPr>
              <w:t xml:space="preserve">  </w:t>
            </w:r>
            <w:r w:rsidRPr="00FF680B">
              <w:rPr>
                <w:b/>
                <w:sz w:val="20"/>
              </w:rPr>
              <w:t>pirkimo</w:t>
            </w:r>
            <w:r w:rsidRPr="00FF680B">
              <w:rPr>
                <w:b/>
                <w:spacing w:val="38"/>
                <w:sz w:val="20"/>
              </w:rPr>
              <w:t xml:space="preserve">  </w:t>
            </w:r>
            <w:r w:rsidRPr="00FF680B">
              <w:rPr>
                <w:b/>
                <w:sz w:val="20"/>
              </w:rPr>
              <w:t>dokumentuose</w:t>
            </w:r>
            <w:r w:rsidRPr="00FF680B">
              <w:rPr>
                <w:b/>
                <w:spacing w:val="38"/>
                <w:sz w:val="20"/>
              </w:rPr>
              <w:t xml:space="preserve">  </w:t>
            </w:r>
            <w:r w:rsidRPr="00FF680B">
              <w:rPr>
                <w:b/>
                <w:spacing w:val="-2"/>
                <w:sz w:val="20"/>
              </w:rPr>
              <w:t>nustatytą</w:t>
            </w:r>
            <w:r w:rsidR="00EF6D59">
              <w:rPr>
                <w:b/>
                <w:sz w:val="20"/>
              </w:rPr>
              <w:t xml:space="preserve"> </w:t>
            </w:r>
            <w:r w:rsidRPr="00FF680B">
              <w:rPr>
                <w:b/>
                <w:sz w:val="20"/>
              </w:rPr>
              <w:t>pasiūlymų</w:t>
            </w:r>
            <w:r w:rsidRPr="00FF680B">
              <w:rPr>
                <w:b/>
                <w:spacing w:val="-9"/>
                <w:sz w:val="20"/>
              </w:rPr>
              <w:t xml:space="preserve"> </w:t>
            </w:r>
            <w:r w:rsidRPr="00FF680B">
              <w:rPr>
                <w:b/>
                <w:sz w:val="20"/>
              </w:rPr>
              <w:t>vertinimo</w:t>
            </w:r>
            <w:r w:rsidRPr="00FF680B">
              <w:rPr>
                <w:b/>
                <w:spacing w:val="-9"/>
                <w:sz w:val="20"/>
              </w:rPr>
              <w:t xml:space="preserve"> </w:t>
            </w:r>
            <w:r w:rsidRPr="00FF680B">
              <w:rPr>
                <w:b/>
                <w:spacing w:val="-2"/>
                <w:sz w:val="20"/>
              </w:rPr>
              <w:t>tvarką</w:t>
            </w:r>
          </w:p>
        </w:tc>
        <w:tc>
          <w:tcPr>
            <w:tcW w:w="4395" w:type="dxa"/>
          </w:tcPr>
          <w:p w:rsidR="00D25904" w:rsidRDefault="00381BD2">
            <w:pPr>
              <w:pStyle w:val="TableParagraph"/>
              <w:spacing w:line="223" w:lineRule="exact"/>
              <w:ind w:left="105"/>
              <w:rPr>
                <w:b/>
                <w:spacing w:val="-2"/>
                <w:sz w:val="20"/>
              </w:rPr>
            </w:pPr>
            <w:r w:rsidRPr="00FF680B">
              <w:rPr>
                <w:b/>
                <w:sz w:val="20"/>
              </w:rPr>
              <w:t>Tiekėjo</w:t>
            </w:r>
            <w:r w:rsidRPr="00FF680B">
              <w:rPr>
                <w:b/>
                <w:spacing w:val="-9"/>
                <w:sz w:val="20"/>
              </w:rPr>
              <w:t xml:space="preserve"> </w:t>
            </w:r>
            <w:r w:rsidRPr="00FF680B">
              <w:rPr>
                <w:b/>
                <w:sz w:val="20"/>
              </w:rPr>
              <w:t>siūloma</w:t>
            </w:r>
            <w:r w:rsidRPr="00FF680B">
              <w:rPr>
                <w:b/>
                <w:spacing w:val="-5"/>
                <w:sz w:val="20"/>
              </w:rPr>
              <w:t xml:space="preserve"> </w:t>
            </w:r>
            <w:r w:rsidRPr="00FF680B">
              <w:rPr>
                <w:b/>
                <w:sz w:val="20"/>
              </w:rPr>
              <w:t>kriterijaus</w:t>
            </w:r>
            <w:r w:rsidRPr="00FF680B">
              <w:rPr>
                <w:b/>
                <w:spacing w:val="-8"/>
                <w:sz w:val="20"/>
              </w:rPr>
              <w:t xml:space="preserve"> </w:t>
            </w:r>
            <w:r w:rsidRPr="00FF680B">
              <w:rPr>
                <w:b/>
                <w:spacing w:val="-2"/>
                <w:sz w:val="20"/>
              </w:rPr>
              <w:t>reikšmė</w:t>
            </w:r>
          </w:p>
          <w:p w:rsidR="00047061" w:rsidRPr="00047061" w:rsidRDefault="00047061">
            <w:pPr>
              <w:pStyle w:val="TableParagraph"/>
              <w:spacing w:line="223" w:lineRule="exact"/>
              <w:ind w:left="105"/>
              <w:rPr>
                <w:b/>
                <w:sz w:val="20"/>
                <w:szCs w:val="20"/>
              </w:rPr>
            </w:pPr>
            <w:r w:rsidRPr="008F3981">
              <w:rPr>
                <w:b/>
                <w:spacing w:val="-2"/>
                <w:sz w:val="20"/>
                <w:szCs w:val="20"/>
              </w:rPr>
              <w:t>(</w:t>
            </w:r>
            <w:r w:rsidRPr="008F3981">
              <w:rPr>
                <w:rFonts w:eastAsia="Calibri"/>
                <w:b/>
                <w:sz w:val="20"/>
                <w:szCs w:val="20"/>
              </w:rPr>
              <w:t>privaloma nurodyti visų parduotuvių adresus)</w:t>
            </w:r>
          </w:p>
        </w:tc>
      </w:tr>
      <w:tr w:rsidR="00D25904" w:rsidRPr="005A4F8F">
        <w:trPr>
          <w:trHeight w:val="460"/>
        </w:trPr>
        <w:tc>
          <w:tcPr>
            <w:tcW w:w="5526" w:type="dxa"/>
          </w:tcPr>
          <w:p w:rsidR="00D25904" w:rsidRDefault="00F30D8F">
            <w:pPr>
              <w:pStyle w:val="TableParagraph"/>
              <w:spacing w:line="217" w:lineRule="exact"/>
              <w:ind w:left="107"/>
              <w:rPr>
                <w:sz w:val="20"/>
              </w:rPr>
            </w:pPr>
            <w:r w:rsidRPr="00F30D8F">
              <w:rPr>
                <w:sz w:val="20"/>
              </w:rPr>
              <w:t>Tiekėjas turi fizinę prekybos vietą (atstovybę) ne tik Vilniaus mieste, kurioje galima apžiūrėti ir įsigyti prekes</w:t>
            </w:r>
            <w:r w:rsidR="00C30E0A">
              <w:rPr>
                <w:sz w:val="20"/>
              </w:rPr>
              <w:t>.</w:t>
            </w:r>
          </w:p>
          <w:p w:rsidR="00C30E0A" w:rsidRPr="005A4F8F" w:rsidRDefault="00C30E0A">
            <w:pPr>
              <w:pStyle w:val="TableParagraph"/>
              <w:spacing w:line="217" w:lineRule="exact"/>
              <w:ind w:left="107"/>
              <w:rPr>
                <w:sz w:val="20"/>
              </w:rPr>
            </w:pPr>
          </w:p>
        </w:tc>
        <w:tc>
          <w:tcPr>
            <w:tcW w:w="4395" w:type="dxa"/>
          </w:tcPr>
          <w:p w:rsidR="00F30D8F" w:rsidRPr="00F30D8F" w:rsidRDefault="00F30D8F" w:rsidP="00F30D8F">
            <w:pPr>
              <w:pStyle w:val="TableParagraph"/>
              <w:spacing w:line="223" w:lineRule="exact"/>
              <w:ind w:left="105"/>
              <w:rPr>
                <w:sz w:val="20"/>
              </w:rPr>
            </w:pPr>
            <w:r w:rsidRPr="00F30D8F">
              <w:rPr>
                <w:sz w:val="20"/>
              </w:rPr>
              <w:t xml:space="preserve">Kauno m.        – </w:t>
            </w:r>
            <w:r>
              <w:rPr>
                <w:sz w:val="20"/>
              </w:rPr>
              <w:t>taip/ne</w:t>
            </w:r>
          </w:p>
          <w:p w:rsidR="00F30D8F" w:rsidRPr="00F30D8F" w:rsidRDefault="00F30D8F" w:rsidP="00F30D8F">
            <w:pPr>
              <w:pStyle w:val="TableParagraph"/>
              <w:spacing w:line="223" w:lineRule="exact"/>
              <w:ind w:left="105"/>
              <w:rPr>
                <w:sz w:val="20"/>
              </w:rPr>
            </w:pPr>
            <w:r w:rsidRPr="00F30D8F">
              <w:rPr>
                <w:sz w:val="20"/>
              </w:rPr>
              <w:t xml:space="preserve">Klaipėdos m.  – </w:t>
            </w:r>
            <w:r>
              <w:rPr>
                <w:sz w:val="20"/>
              </w:rPr>
              <w:t>taip/ne</w:t>
            </w:r>
          </w:p>
          <w:p w:rsidR="00F30D8F" w:rsidRPr="00F30D8F" w:rsidRDefault="00F30D8F" w:rsidP="00F30D8F">
            <w:pPr>
              <w:pStyle w:val="TableParagraph"/>
              <w:spacing w:line="223" w:lineRule="exact"/>
              <w:ind w:left="105"/>
              <w:rPr>
                <w:sz w:val="20"/>
              </w:rPr>
            </w:pPr>
            <w:r w:rsidRPr="00F30D8F">
              <w:rPr>
                <w:sz w:val="20"/>
              </w:rPr>
              <w:t xml:space="preserve">Šiaulių m.       – </w:t>
            </w:r>
            <w:r>
              <w:rPr>
                <w:sz w:val="20"/>
              </w:rPr>
              <w:t>taip/ne</w:t>
            </w:r>
          </w:p>
          <w:p w:rsidR="00D25904" w:rsidRPr="005A4F8F" w:rsidRDefault="00F30D8F" w:rsidP="00F30D8F">
            <w:pPr>
              <w:pStyle w:val="TableParagraph"/>
              <w:spacing w:line="223" w:lineRule="exact"/>
              <w:ind w:left="105"/>
              <w:rPr>
                <w:sz w:val="20"/>
              </w:rPr>
            </w:pPr>
            <w:r w:rsidRPr="00F30D8F">
              <w:rPr>
                <w:sz w:val="20"/>
              </w:rPr>
              <w:t xml:space="preserve">Panevėžio m.  – </w:t>
            </w:r>
            <w:r>
              <w:rPr>
                <w:sz w:val="20"/>
              </w:rPr>
              <w:t>taip/ne</w:t>
            </w:r>
          </w:p>
        </w:tc>
      </w:tr>
    </w:tbl>
    <w:p w:rsidR="00D25904" w:rsidRPr="005A4F8F" w:rsidRDefault="00381BD2" w:rsidP="0080352F">
      <w:pPr>
        <w:pStyle w:val="Heading1"/>
        <w:numPr>
          <w:ilvl w:val="0"/>
          <w:numId w:val="14"/>
        </w:numPr>
        <w:tabs>
          <w:tab w:val="left" w:pos="593"/>
        </w:tabs>
        <w:spacing w:before="229"/>
        <w:ind w:left="593" w:hanging="331"/>
        <w:jc w:val="left"/>
      </w:pPr>
      <w:r w:rsidRPr="005A4F8F">
        <w:t>PRIDEDAMI</w:t>
      </w:r>
      <w:r w:rsidRPr="005A4F8F">
        <w:rPr>
          <w:spacing w:val="-11"/>
        </w:rPr>
        <w:t xml:space="preserve"> </w:t>
      </w:r>
      <w:r w:rsidRPr="005A4F8F">
        <w:t>DOKUMENTAI</w:t>
      </w:r>
      <w:r w:rsidRPr="005A4F8F">
        <w:rPr>
          <w:spacing w:val="-8"/>
        </w:rPr>
        <w:t xml:space="preserve"> </w:t>
      </w:r>
      <w:r w:rsidRPr="005A4F8F">
        <w:t>IR</w:t>
      </w:r>
      <w:r w:rsidRPr="005A4F8F">
        <w:rPr>
          <w:spacing w:val="-9"/>
        </w:rPr>
        <w:t xml:space="preserve"> </w:t>
      </w:r>
      <w:r w:rsidRPr="005A4F8F">
        <w:t>INFORMACIJA</w:t>
      </w:r>
      <w:r w:rsidRPr="005A4F8F">
        <w:rPr>
          <w:spacing w:val="-8"/>
        </w:rPr>
        <w:t xml:space="preserve"> </w:t>
      </w:r>
      <w:r w:rsidRPr="005A4F8F">
        <w:t>APIE</w:t>
      </w:r>
      <w:r w:rsidRPr="005A4F8F">
        <w:rPr>
          <w:spacing w:val="-10"/>
        </w:rPr>
        <w:t xml:space="preserve"> </w:t>
      </w:r>
      <w:r w:rsidRPr="005A4F8F">
        <w:rPr>
          <w:spacing w:val="-2"/>
        </w:rPr>
        <w:t>KONFIDENCIALUMĄ</w:t>
      </w:r>
    </w:p>
    <w:p w:rsidR="00D25904" w:rsidRPr="005A4F8F" w:rsidRDefault="00381BD2">
      <w:pPr>
        <w:spacing w:before="42" w:after="8"/>
        <w:ind w:left="828"/>
      </w:pPr>
      <w:r w:rsidRPr="005A4F8F">
        <w:t>Visi</w:t>
      </w:r>
      <w:r w:rsidRPr="005A4F8F">
        <w:rPr>
          <w:spacing w:val="-5"/>
        </w:rPr>
        <w:t xml:space="preserve"> </w:t>
      </w:r>
      <w:r w:rsidRPr="005A4F8F">
        <w:t>dokumentai</w:t>
      </w:r>
      <w:r w:rsidRPr="005A4F8F">
        <w:rPr>
          <w:spacing w:val="-4"/>
        </w:rPr>
        <w:t xml:space="preserve"> </w:t>
      </w:r>
      <w:r w:rsidRPr="005A4F8F">
        <w:t>teikiami</w:t>
      </w:r>
      <w:r w:rsidRPr="005A4F8F">
        <w:rPr>
          <w:spacing w:val="-5"/>
        </w:rPr>
        <w:t xml:space="preserve"> </w:t>
      </w:r>
      <w:r w:rsidRPr="005A4F8F">
        <w:t>su</w:t>
      </w:r>
      <w:r w:rsidRPr="005A4F8F">
        <w:rPr>
          <w:spacing w:val="-5"/>
        </w:rPr>
        <w:t xml:space="preserve"> </w:t>
      </w:r>
      <w:r w:rsidRPr="005A4F8F">
        <w:t>pasiūlymu</w:t>
      </w:r>
      <w:r w:rsidRPr="005A4F8F">
        <w:rPr>
          <w:spacing w:val="-6"/>
        </w:rPr>
        <w:t xml:space="preserve"> </w:t>
      </w:r>
      <w:r w:rsidRPr="005A4F8F">
        <w:t>CVP</w:t>
      </w:r>
      <w:r w:rsidRPr="005A4F8F">
        <w:rPr>
          <w:spacing w:val="-5"/>
        </w:rPr>
        <w:t xml:space="preserve"> </w:t>
      </w:r>
      <w:r w:rsidRPr="005A4F8F">
        <w:t>IS</w:t>
      </w:r>
      <w:r w:rsidRPr="005A4F8F">
        <w:rPr>
          <w:spacing w:val="-5"/>
        </w:rPr>
        <w:t xml:space="preserve"> </w:t>
      </w:r>
      <w:r w:rsidRPr="005A4F8F">
        <w:rPr>
          <w:spacing w:val="-2"/>
        </w:rPr>
        <w:t>priemonėmis:</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256"/>
        <w:gridCol w:w="991"/>
        <w:gridCol w:w="1844"/>
        <w:gridCol w:w="2127"/>
      </w:tblGrid>
      <w:tr w:rsidR="00D25904" w:rsidRPr="005A4F8F">
        <w:trPr>
          <w:trHeight w:val="919"/>
        </w:trPr>
        <w:tc>
          <w:tcPr>
            <w:tcW w:w="708" w:type="dxa"/>
          </w:tcPr>
          <w:p w:rsidR="00D25904" w:rsidRPr="005A4F8F" w:rsidRDefault="00381BD2">
            <w:pPr>
              <w:pStyle w:val="TableParagraph"/>
              <w:spacing w:before="228"/>
              <w:ind w:left="107" w:right="292"/>
              <w:rPr>
                <w:b/>
                <w:sz w:val="20"/>
              </w:rPr>
            </w:pPr>
            <w:r w:rsidRPr="005A4F8F">
              <w:rPr>
                <w:b/>
                <w:spacing w:val="-4"/>
                <w:sz w:val="20"/>
              </w:rPr>
              <w:t xml:space="preserve">Eil. </w:t>
            </w:r>
            <w:r w:rsidRPr="005A4F8F">
              <w:rPr>
                <w:b/>
                <w:spacing w:val="-5"/>
                <w:sz w:val="20"/>
              </w:rPr>
              <w:t>Nr.</w:t>
            </w:r>
          </w:p>
        </w:tc>
        <w:tc>
          <w:tcPr>
            <w:tcW w:w="4256" w:type="dxa"/>
          </w:tcPr>
          <w:p w:rsidR="00D25904" w:rsidRPr="005A4F8F" w:rsidRDefault="00D25904">
            <w:pPr>
              <w:pStyle w:val="TableParagraph"/>
              <w:spacing w:before="113"/>
              <w:ind w:left="0"/>
              <w:rPr>
                <w:sz w:val="20"/>
              </w:rPr>
            </w:pPr>
          </w:p>
          <w:p w:rsidR="00D25904" w:rsidRPr="005A4F8F" w:rsidRDefault="00381BD2">
            <w:pPr>
              <w:pStyle w:val="TableParagraph"/>
              <w:ind w:left="1946"/>
              <w:rPr>
                <w:b/>
                <w:sz w:val="20"/>
              </w:rPr>
            </w:pPr>
            <w:r w:rsidRPr="005A4F8F">
              <w:rPr>
                <w:b/>
                <w:spacing w:val="-2"/>
                <w:sz w:val="20"/>
              </w:rPr>
              <w:t>Dokumentas</w:t>
            </w:r>
          </w:p>
        </w:tc>
        <w:tc>
          <w:tcPr>
            <w:tcW w:w="991" w:type="dxa"/>
          </w:tcPr>
          <w:p w:rsidR="00D25904" w:rsidRPr="005A4F8F" w:rsidRDefault="00381BD2">
            <w:pPr>
              <w:pStyle w:val="TableParagraph"/>
              <w:spacing w:before="228"/>
              <w:ind w:left="153" w:right="145" w:firstLine="112"/>
              <w:rPr>
                <w:b/>
                <w:sz w:val="20"/>
              </w:rPr>
            </w:pPr>
            <w:r w:rsidRPr="005A4F8F">
              <w:rPr>
                <w:b/>
                <w:spacing w:val="-4"/>
                <w:sz w:val="20"/>
              </w:rPr>
              <w:t xml:space="preserve">Lapų </w:t>
            </w:r>
            <w:r w:rsidRPr="005A4F8F">
              <w:rPr>
                <w:b/>
                <w:spacing w:val="-2"/>
                <w:sz w:val="20"/>
              </w:rPr>
              <w:t>skaičius</w:t>
            </w:r>
          </w:p>
        </w:tc>
        <w:tc>
          <w:tcPr>
            <w:tcW w:w="1844" w:type="dxa"/>
          </w:tcPr>
          <w:p w:rsidR="00D25904" w:rsidRPr="005A4F8F" w:rsidRDefault="00381BD2">
            <w:pPr>
              <w:pStyle w:val="TableParagraph"/>
              <w:ind w:left="7"/>
              <w:jc w:val="center"/>
              <w:rPr>
                <w:b/>
                <w:sz w:val="20"/>
              </w:rPr>
            </w:pPr>
            <w:r w:rsidRPr="005A4F8F">
              <w:rPr>
                <w:b/>
                <w:sz w:val="20"/>
              </w:rPr>
              <w:t>Ar</w:t>
            </w:r>
            <w:r w:rsidRPr="005A4F8F">
              <w:rPr>
                <w:b/>
                <w:spacing w:val="-13"/>
                <w:sz w:val="20"/>
              </w:rPr>
              <w:t xml:space="preserve"> </w:t>
            </w:r>
            <w:r w:rsidRPr="005A4F8F">
              <w:rPr>
                <w:b/>
                <w:sz w:val="20"/>
              </w:rPr>
              <w:t>dokumente</w:t>
            </w:r>
            <w:r w:rsidRPr="005A4F8F">
              <w:rPr>
                <w:b/>
                <w:spacing w:val="-12"/>
                <w:sz w:val="20"/>
              </w:rPr>
              <w:t xml:space="preserve"> </w:t>
            </w:r>
            <w:r w:rsidRPr="005A4F8F">
              <w:rPr>
                <w:b/>
                <w:sz w:val="20"/>
              </w:rPr>
              <w:t xml:space="preserve">yra </w:t>
            </w:r>
            <w:r w:rsidRPr="005A4F8F">
              <w:rPr>
                <w:b/>
                <w:spacing w:val="-2"/>
                <w:sz w:val="20"/>
              </w:rPr>
              <w:t>konfidencialios</w:t>
            </w:r>
          </w:p>
          <w:p w:rsidR="00D25904" w:rsidRPr="005A4F8F" w:rsidRDefault="00381BD2">
            <w:pPr>
              <w:pStyle w:val="TableParagraph"/>
              <w:spacing w:line="226" w:lineRule="exact"/>
              <w:ind w:left="331" w:right="324" w:hanging="3"/>
              <w:jc w:val="center"/>
              <w:rPr>
                <w:sz w:val="20"/>
              </w:rPr>
            </w:pPr>
            <w:r w:rsidRPr="005A4F8F">
              <w:rPr>
                <w:b/>
                <w:spacing w:val="-2"/>
                <w:sz w:val="20"/>
              </w:rPr>
              <w:t xml:space="preserve">informacijos? </w:t>
            </w:r>
            <w:r w:rsidRPr="005A4F8F">
              <w:rPr>
                <w:b/>
                <w:sz w:val="20"/>
              </w:rPr>
              <w:t>(Taip</w:t>
            </w:r>
            <w:r w:rsidRPr="005A4F8F">
              <w:rPr>
                <w:b/>
                <w:spacing w:val="-4"/>
                <w:sz w:val="20"/>
              </w:rPr>
              <w:t xml:space="preserve"> </w:t>
            </w:r>
            <w:r w:rsidRPr="005A4F8F">
              <w:rPr>
                <w:b/>
                <w:sz w:val="20"/>
              </w:rPr>
              <w:t>/</w:t>
            </w:r>
            <w:r w:rsidRPr="005A4F8F">
              <w:rPr>
                <w:b/>
                <w:spacing w:val="-4"/>
                <w:sz w:val="20"/>
              </w:rPr>
              <w:t xml:space="preserve"> </w:t>
            </w:r>
            <w:r w:rsidRPr="005A4F8F">
              <w:rPr>
                <w:b/>
                <w:sz w:val="20"/>
              </w:rPr>
              <w:t xml:space="preserve">Ne) </w:t>
            </w:r>
            <w:r w:rsidRPr="005A4F8F">
              <w:rPr>
                <w:spacing w:val="-5"/>
                <w:sz w:val="20"/>
              </w:rPr>
              <w:t>**</w:t>
            </w:r>
          </w:p>
        </w:tc>
        <w:tc>
          <w:tcPr>
            <w:tcW w:w="2127" w:type="dxa"/>
          </w:tcPr>
          <w:p w:rsidR="00D25904" w:rsidRPr="005A4F8F" w:rsidRDefault="00381BD2">
            <w:pPr>
              <w:pStyle w:val="TableParagraph"/>
              <w:ind w:left="170" w:right="164" w:firstLine="2"/>
              <w:jc w:val="center"/>
              <w:rPr>
                <w:b/>
                <w:sz w:val="20"/>
              </w:rPr>
            </w:pPr>
            <w:r w:rsidRPr="005A4F8F">
              <w:rPr>
                <w:b/>
                <w:sz w:val="20"/>
              </w:rPr>
              <w:t>Paaiškinimas, kokia konkreti</w:t>
            </w:r>
            <w:r w:rsidRPr="005A4F8F">
              <w:rPr>
                <w:b/>
                <w:spacing w:val="-13"/>
                <w:sz w:val="20"/>
              </w:rPr>
              <w:t xml:space="preserve"> </w:t>
            </w:r>
            <w:r w:rsidRPr="005A4F8F">
              <w:rPr>
                <w:b/>
                <w:sz w:val="20"/>
              </w:rPr>
              <w:t>informacija dokumente yra</w:t>
            </w:r>
          </w:p>
          <w:p w:rsidR="00D25904" w:rsidRPr="005A4F8F" w:rsidRDefault="00381BD2">
            <w:pPr>
              <w:pStyle w:val="TableParagraph"/>
              <w:spacing w:line="210" w:lineRule="exact"/>
              <w:ind w:left="5" w:right="2"/>
              <w:jc w:val="center"/>
              <w:rPr>
                <w:b/>
                <w:sz w:val="20"/>
              </w:rPr>
            </w:pPr>
            <w:r w:rsidRPr="005A4F8F">
              <w:rPr>
                <w:b/>
                <w:sz w:val="20"/>
              </w:rPr>
              <w:t>konfidenciali</w:t>
            </w:r>
            <w:r w:rsidRPr="005A4F8F">
              <w:rPr>
                <w:b/>
                <w:spacing w:val="-8"/>
                <w:sz w:val="20"/>
              </w:rPr>
              <w:t xml:space="preserve"> </w:t>
            </w:r>
            <w:r w:rsidRPr="005A4F8F">
              <w:rPr>
                <w:b/>
                <w:sz w:val="20"/>
              </w:rPr>
              <w:t>ir</w:t>
            </w:r>
            <w:r w:rsidRPr="005A4F8F">
              <w:rPr>
                <w:b/>
                <w:spacing w:val="-3"/>
                <w:sz w:val="20"/>
              </w:rPr>
              <w:t xml:space="preserve"> </w:t>
            </w:r>
            <w:r w:rsidRPr="005A4F8F">
              <w:rPr>
                <w:b/>
                <w:spacing w:val="-4"/>
                <w:sz w:val="20"/>
              </w:rPr>
              <w:t>kodėl</w:t>
            </w:r>
          </w:p>
        </w:tc>
      </w:tr>
      <w:tr w:rsidR="00D25904" w:rsidRPr="005A4F8F">
        <w:trPr>
          <w:trHeight w:val="230"/>
        </w:trPr>
        <w:tc>
          <w:tcPr>
            <w:tcW w:w="708" w:type="dxa"/>
          </w:tcPr>
          <w:p w:rsidR="00D25904" w:rsidRPr="005A4F8F" w:rsidRDefault="00381BD2">
            <w:pPr>
              <w:pStyle w:val="TableParagraph"/>
              <w:spacing w:line="210" w:lineRule="exact"/>
              <w:ind w:left="46" w:right="38"/>
              <w:jc w:val="center"/>
              <w:rPr>
                <w:i/>
                <w:sz w:val="20"/>
              </w:rPr>
            </w:pPr>
            <w:r w:rsidRPr="005A4F8F">
              <w:rPr>
                <w:i/>
                <w:spacing w:val="-5"/>
                <w:sz w:val="20"/>
              </w:rPr>
              <w:t>(1)</w:t>
            </w:r>
          </w:p>
        </w:tc>
        <w:tc>
          <w:tcPr>
            <w:tcW w:w="4256" w:type="dxa"/>
          </w:tcPr>
          <w:p w:rsidR="00D25904" w:rsidRPr="005A4F8F" w:rsidRDefault="00381BD2">
            <w:pPr>
              <w:pStyle w:val="TableParagraph"/>
              <w:spacing w:line="210" w:lineRule="exact"/>
              <w:ind w:left="3"/>
              <w:jc w:val="center"/>
              <w:rPr>
                <w:i/>
                <w:sz w:val="20"/>
              </w:rPr>
            </w:pPr>
            <w:r w:rsidRPr="005A4F8F">
              <w:rPr>
                <w:i/>
                <w:spacing w:val="-5"/>
                <w:sz w:val="20"/>
              </w:rPr>
              <w:t>(2)</w:t>
            </w:r>
          </w:p>
        </w:tc>
        <w:tc>
          <w:tcPr>
            <w:tcW w:w="991" w:type="dxa"/>
          </w:tcPr>
          <w:p w:rsidR="00D25904" w:rsidRPr="005A4F8F" w:rsidRDefault="00381BD2">
            <w:pPr>
              <w:pStyle w:val="TableParagraph"/>
              <w:spacing w:line="210" w:lineRule="exact"/>
              <w:ind w:left="4"/>
              <w:jc w:val="center"/>
              <w:rPr>
                <w:i/>
                <w:sz w:val="20"/>
              </w:rPr>
            </w:pPr>
            <w:r w:rsidRPr="005A4F8F">
              <w:rPr>
                <w:i/>
                <w:spacing w:val="-5"/>
                <w:sz w:val="20"/>
              </w:rPr>
              <w:t>(3)</w:t>
            </w:r>
          </w:p>
        </w:tc>
        <w:tc>
          <w:tcPr>
            <w:tcW w:w="1844" w:type="dxa"/>
          </w:tcPr>
          <w:p w:rsidR="00D25904" w:rsidRPr="005A4F8F" w:rsidRDefault="00381BD2">
            <w:pPr>
              <w:pStyle w:val="TableParagraph"/>
              <w:spacing w:line="210" w:lineRule="exact"/>
              <w:ind w:left="7" w:right="2"/>
              <w:jc w:val="center"/>
              <w:rPr>
                <w:i/>
                <w:sz w:val="20"/>
              </w:rPr>
            </w:pPr>
            <w:r w:rsidRPr="005A4F8F">
              <w:rPr>
                <w:i/>
                <w:spacing w:val="-5"/>
                <w:sz w:val="20"/>
              </w:rPr>
              <w:t>(4)</w:t>
            </w:r>
          </w:p>
        </w:tc>
        <w:tc>
          <w:tcPr>
            <w:tcW w:w="2127" w:type="dxa"/>
          </w:tcPr>
          <w:p w:rsidR="00D25904" w:rsidRPr="005A4F8F" w:rsidRDefault="00381BD2">
            <w:pPr>
              <w:pStyle w:val="TableParagraph"/>
              <w:spacing w:line="210" w:lineRule="exact"/>
              <w:ind w:left="5"/>
              <w:jc w:val="center"/>
              <w:rPr>
                <w:i/>
                <w:sz w:val="20"/>
              </w:rPr>
            </w:pPr>
            <w:r w:rsidRPr="005A4F8F">
              <w:rPr>
                <w:i/>
                <w:spacing w:val="-5"/>
                <w:sz w:val="20"/>
              </w:rPr>
              <w:t>(5)</w:t>
            </w:r>
          </w:p>
        </w:tc>
      </w:tr>
      <w:tr w:rsidR="00D25904" w:rsidRPr="005A4F8F">
        <w:trPr>
          <w:trHeight w:val="460"/>
        </w:trPr>
        <w:tc>
          <w:tcPr>
            <w:tcW w:w="708" w:type="dxa"/>
          </w:tcPr>
          <w:p w:rsidR="00D25904" w:rsidRPr="005A4F8F" w:rsidRDefault="0080352F">
            <w:pPr>
              <w:pStyle w:val="TableParagraph"/>
              <w:spacing w:line="249" w:lineRule="exact"/>
              <w:ind w:left="8" w:right="46"/>
              <w:jc w:val="center"/>
            </w:pPr>
            <w:r>
              <w:rPr>
                <w:spacing w:val="-2"/>
              </w:rPr>
              <w:t>10</w:t>
            </w:r>
            <w:r w:rsidR="00381BD2" w:rsidRPr="005A4F8F">
              <w:rPr>
                <w:spacing w:val="-2"/>
              </w:rPr>
              <w:t>.1.</w:t>
            </w:r>
          </w:p>
        </w:tc>
        <w:tc>
          <w:tcPr>
            <w:tcW w:w="4256" w:type="dxa"/>
          </w:tcPr>
          <w:p w:rsidR="00D25904" w:rsidRPr="005A4F8F" w:rsidRDefault="00381BD2">
            <w:pPr>
              <w:pStyle w:val="TableParagraph"/>
              <w:spacing w:line="224" w:lineRule="exact"/>
              <w:ind w:left="107"/>
              <w:rPr>
                <w:sz w:val="20"/>
              </w:rPr>
            </w:pPr>
            <w:r w:rsidRPr="005A4F8F">
              <w:rPr>
                <w:sz w:val="20"/>
              </w:rPr>
              <w:t>Jungtinės</w:t>
            </w:r>
            <w:r w:rsidRPr="005A4F8F">
              <w:rPr>
                <w:spacing w:val="34"/>
                <w:sz w:val="20"/>
              </w:rPr>
              <w:t xml:space="preserve"> </w:t>
            </w:r>
            <w:r w:rsidRPr="005A4F8F">
              <w:rPr>
                <w:sz w:val="20"/>
              </w:rPr>
              <w:t>veiklos</w:t>
            </w:r>
            <w:r w:rsidRPr="005A4F8F">
              <w:rPr>
                <w:spacing w:val="34"/>
                <w:sz w:val="20"/>
              </w:rPr>
              <w:t xml:space="preserve"> </w:t>
            </w:r>
            <w:r w:rsidRPr="005A4F8F">
              <w:rPr>
                <w:sz w:val="20"/>
              </w:rPr>
              <w:t>sutarties</w:t>
            </w:r>
            <w:r w:rsidRPr="005A4F8F">
              <w:rPr>
                <w:spacing w:val="35"/>
                <w:sz w:val="20"/>
              </w:rPr>
              <w:t xml:space="preserve"> </w:t>
            </w:r>
            <w:r w:rsidRPr="005A4F8F">
              <w:rPr>
                <w:sz w:val="20"/>
              </w:rPr>
              <w:t>kopija</w:t>
            </w:r>
            <w:r w:rsidRPr="005A4F8F">
              <w:rPr>
                <w:spacing w:val="33"/>
                <w:sz w:val="20"/>
              </w:rPr>
              <w:t xml:space="preserve"> </w:t>
            </w:r>
            <w:r w:rsidRPr="005A4F8F">
              <w:rPr>
                <w:sz w:val="20"/>
              </w:rPr>
              <w:t>(jei</w:t>
            </w:r>
            <w:r w:rsidRPr="005A4F8F">
              <w:rPr>
                <w:spacing w:val="33"/>
                <w:sz w:val="20"/>
              </w:rPr>
              <w:t xml:space="preserve"> </w:t>
            </w:r>
            <w:r w:rsidRPr="005A4F8F">
              <w:rPr>
                <w:spacing w:val="-2"/>
                <w:sz w:val="20"/>
              </w:rPr>
              <w:t>pasiūlymą</w:t>
            </w:r>
          </w:p>
          <w:p w:rsidR="00D25904" w:rsidRPr="005A4F8F" w:rsidRDefault="00381BD2">
            <w:pPr>
              <w:pStyle w:val="TableParagraph"/>
              <w:spacing w:line="216" w:lineRule="exact"/>
              <w:ind w:left="107"/>
              <w:rPr>
                <w:sz w:val="20"/>
              </w:rPr>
            </w:pPr>
            <w:r w:rsidRPr="005A4F8F">
              <w:rPr>
                <w:sz w:val="20"/>
              </w:rPr>
              <w:t>pateikia</w:t>
            </w:r>
            <w:r w:rsidRPr="005A4F8F">
              <w:rPr>
                <w:spacing w:val="-6"/>
                <w:sz w:val="20"/>
              </w:rPr>
              <w:t xml:space="preserve"> </w:t>
            </w:r>
            <w:r w:rsidRPr="005A4F8F">
              <w:rPr>
                <w:sz w:val="20"/>
              </w:rPr>
              <w:t>ūkio</w:t>
            </w:r>
            <w:r w:rsidRPr="005A4F8F">
              <w:rPr>
                <w:spacing w:val="-5"/>
                <w:sz w:val="20"/>
              </w:rPr>
              <w:t xml:space="preserve"> </w:t>
            </w:r>
            <w:r w:rsidRPr="005A4F8F">
              <w:rPr>
                <w:sz w:val="20"/>
              </w:rPr>
              <w:t>subjektų</w:t>
            </w:r>
            <w:r w:rsidRPr="005A4F8F">
              <w:rPr>
                <w:spacing w:val="-4"/>
                <w:sz w:val="20"/>
              </w:rPr>
              <w:t xml:space="preserve"> </w:t>
            </w:r>
            <w:r w:rsidRPr="005A4F8F">
              <w:rPr>
                <w:spacing w:val="-2"/>
                <w:sz w:val="20"/>
              </w:rPr>
              <w:t>grupė)</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1379"/>
        </w:trPr>
        <w:tc>
          <w:tcPr>
            <w:tcW w:w="708" w:type="dxa"/>
          </w:tcPr>
          <w:p w:rsidR="00D25904" w:rsidRPr="005A4F8F" w:rsidRDefault="0080352F">
            <w:pPr>
              <w:pStyle w:val="TableParagraph"/>
              <w:spacing w:line="247" w:lineRule="exact"/>
              <w:ind w:left="8" w:right="46"/>
              <w:jc w:val="center"/>
            </w:pPr>
            <w:r>
              <w:rPr>
                <w:spacing w:val="-2"/>
              </w:rPr>
              <w:t>10</w:t>
            </w:r>
            <w:r w:rsidR="00381BD2" w:rsidRPr="005A4F8F">
              <w:rPr>
                <w:spacing w:val="-2"/>
              </w:rPr>
              <w:t>.2.</w:t>
            </w:r>
          </w:p>
        </w:tc>
        <w:tc>
          <w:tcPr>
            <w:tcW w:w="4256" w:type="dxa"/>
          </w:tcPr>
          <w:p w:rsidR="00D25904" w:rsidRPr="005A4F8F" w:rsidRDefault="00381BD2">
            <w:pPr>
              <w:pStyle w:val="TableParagraph"/>
              <w:ind w:left="107" w:right="100"/>
              <w:jc w:val="both"/>
              <w:rPr>
                <w:sz w:val="20"/>
              </w:rPr>
            </w:pPr>
            <w:r w:rsidRPr="005A4F8F">
              <w:rPr>
                <w:sz w:val="20"/>
              </w:rPr>
              <w:t>Įgaliojimo ar kito dokumento, suteikiančio teisę pateikti ir (ar) pasirašyti pasiūlymą bei kitus dokumentus,</w:t>
            </w:r>
            <w:r w:rsidRPr="005A4F8F">
              <w:rPr>
                <w:spacing w:val="-5"/>
                <w:sz w:val="20"/>
              </w:rPr>
              <w:t xml:space="preserve"> </w:t>
            </w:r>
            <w:r w:rsidRPr="005A4F8F">
              <w:rPr>
                <w:sz w:val="20"/>
              </w:rPr>
              <w:t>kopija</w:t>
            </w:r>
            <w:r w:rsidRPr="005A4F8F">
              <w:rPr>
                <w:spacing w:val="-4"/>
                <w:sz w:val="20"/>
              </w:rPr>
              <w:t xml:space="preserve"> </w:t>
            </w:r>
            <w:r w:rsidRPr="005A4F8F">
              <w:rPr>
                <w:sz w:val="20"/>
              </w:rPr>
              <w:t>(jeigu</w:t>
            </w:r>
            <w:r w:rsidRPr="005A4F8F">
              <w:rPr>
                <w:spacing w:val="-6"/>
                <w:sz w:val="20"/>
              </w:rPr>
              <w:t xml:space="preserve"> </w:t>
            </w:r>
            <w:r w:rsidRPr="005A4F8F">
              <w:rPr>
                <w:sz w:val="20"/>
              </w:rPr>
              <w:t>pasiūlymą</w:t>
            </w:r>
            <w:r w:rsidRPr="005A4F8F">
              <w:rPr>
                <w:spacing w:val="-4"/>
                <w:sz w:val="20"/>
              </w:rPr>
              <w:t xml:space="preserve"> </w:t>
            </w:r>
            <w:r w:rsidRPr="005A4F8F">
              <w:rPr>
                <w:sz w:val="20"/>
              </w:rPr>
              <w:t>pateikia</w:t>
            </w:r>
            <w:r w:rsidRPr="005A4F8F">
              <w:rPr>
                <w:spacing w:val="-5"/>
                <w:sz w:val="20"/>
              </w:rPr>
              <w:t xml:space="preserve"> </w:t>
            </w:r>
            <w:r w:rsidRPr="005A4F8F">
              <w:rPr>
                <w:sz w:val="20"/>
              </w:rPr>
              <w:t>ir</w:t>
            </w:r>
            <w:r w:rsidRPr="005A4F8F">
              <w:rPr>
                <w:spacing w:val="-5"/>
                <w:sz w:val="20"/>
              </w:rPr>
              <w:t xml:space="preserve"> </w:t>
            </w:r>
            <w:r w:rsidRPr="005A4F8F">
              <w:rPr>
                <w:sz w:val="20"/>
              </w:rPr>
              <w:t>ar dokumentus</w:t>
            </w:r>
            <w:r w:rsidRPr="005A4F8F">
              <w:rPr>
                <w:spacing w:val="59"/>
                <w:sz w:val="20"/>
              </w:rPr>
              <w:t xml:space="preserve"> </w:t>
            </w:r>
            <w:r w:rsidRPr="005A4F8F">
              <w:rPr>
                <w:sz w:val="20"/>
              </w:rPr>
              <w:t>pasirašo</w:t>
            </w:r>
            <w:r w:rsidRPr="005A4F8F">
              <w:rPr>
                <w:spacing w:val="60"/>
                <w:sz w:val="20"/>
              </w:rPr>
              <w:t xml:space="preserve"> </w:t>
            </w:r>
            <w:r w:rsidRPr="005A4F8F">
              <w:rPr>
                <w:sz w:val="20"/>
              </w:rPr>
              <w:t>ne</w:t>
            </w:r>
            <w:r w:rsidRPr="005A4F8F">
              <w:rPr>
                <w:spacing w:val="61"/>
                <w:sz w:val="20"/>
              </w:rPr>
              <w:t xml:space="preserve"> </w:t>
            </w:r>
            <w:r w:rsidRPr="005A4F8F">
              <w:rPr>
                <w:sz w:val="20"/>
              </w:rPr>
              <w:t>tiekėjo,</w:t>
            </w:r>
            <w:r w:rsidRPr="005A4F8F">
              <w:rPr>
                <w:spacing w:val="60"/>
                <w:sz w:val="20"/>
              </w:rPr>
              <w:t xml:space="preserve"> </w:t>
            </w:r>
            <w:r w:rsidRPr="005A4F8F">
              <w:rPr>
                <w:sz w:val="20"/>
              </w:rPr>
              <w:t>ūkio</w:t>
            </w:r>
            <w:r w:rsidRPr="005A4F8F">
              <w:rPr>
                <w:spacing w:val="62"/>
                <w:sz w:val="20"/>
              </w:rPr>
              <w:t xml:space="preserve"> </w:t>
            </w:r>
            <w:r w:rsidRPr="005A4F8F">
              <w:rPr>
                <w:spacing w:val="-2"/>
                <w:sz w:val="20"/>
              </w:rPr>
              <w:t>subjektų</w:t>
            </w:r>
          </w:p>
          <w:p w:rsidR="00D25904" w:rsidRPr="005A4F8F" w:rsidRDefault="00381BD2">
            <w:pPr>
              <w:pStyle w:val="TableParagraph"/>
              <w:spacing w:line="230" w:lineRule="atLeast"/>
              <w:ind w:left="107" w:right="105"/>
              <w:jc w:val="both"/>
              <w:rPr>
                <w:sz w:val="20"/>
              </w:rPr>
            </w:pPr>
            <w:r w:rsidRPr="005A4F8F">
              <w:rPr>
                <w:sz w:val="20"/>
              </w:rPr>
              <w:t>grupės dalyvių, subtiekėjų ar ūkio subjektų, kurių pajėgumais tiekėjas remiasi, vadovas)</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690"/>
        </w:trPr>
        <w:tc>
          <w:tcPr>
            <w:tcW w:w="708" w:type="dxa"/>
          </w:tcPr>
          <w:p w:rsidR="00D25904" w:rsidRPr="005A4F8F" w:rsidRDefault="0080352F">
            <w:pPr>
              <w:pStyle w:val="TableParagraph"/>
              <w:spacing w:line="249" w:lineRule="exact"/>
              <w:ind w:left="8" w:right="46"/>
              <w:jc w:val="center"/>
            </w:pPr>
            <w:r>
              <w:rPr>
                <w:spacing w:val="-2"/>
              </w:rPr>
              <w:t>10</w:t>
            </w:r>
            <w:r w:rsidR="00381BD2" w:rsidRPr="005A4F8F">
              <w:rPr>
                <w:spacing w:val="-2"/>
              </w:rPr>
              <w:t>.3.</w:t>
            </w:r>
          </w:p>
        </w:tc>
        <w:tc>
          <w:tcPr>
            <w:tcW w:w="4256" w:type="dxa"/>
          </w:tcPr>
          <w:p w:rsidR="00D25904" w:rsidRPr="005A4F8F" w:rsidRDefault="00381BD2">
            <w:pPr>
              <w:pStyle w:val="TableParagraph"/>
              <w:spacing w:line="237" w:lineRule="auto"/>
              <w:ind w:left="138"/>
              <w:rPr>
                <w:sz w:val="20"/>
              </w:rPr>
            </w:pPr>
            <w:r w:rsidRPr="005A4F8F">
              <w:rPr>
                <w:sz w:val="20"/>
              </w:rPr>
              <w:t>Jei tiekėjas pasitelkia ūkio subjektus – įrodymai, kad</w:t>
            </w:r>
            <w:r w:rsidRPr="005A4F8F">
              <w:rPr>
                <w:spacing w:val="15"/>
                <w:sz w:val="20"/>
              </w:rPr>
              <w:t xml:space="preserve"> </w:t>
            </w:r>
            <w:r w:rsidRPr="005A4F8F">
              <w:rPr>
                <w:sz w:val="20"/>
              </w:rPr>
              <w:t>šie</w:t>
            </w:r>
            <w:r w:rsidRPr="005A4F8F">
              <w:rPr>
                <w:spacing w:val="14"/>
                <w:sz w:val="20"/>
              </w:rPr>
              <w:t xml:space="preserve"> </w:t>
            </w:r>
            <w:r w:rsidRPr="005A4F8F">
              <w:rPr>
                <w:sz w:val="20"/>
              </w:rPr>
              <w:t>ištekliai</w:t>
            </w:r>
            <w:r w:rsidRPr="005A4F8F">
              <w:rPr>
                <w:spacing w:val="14"/>
                <w:sz w:val="20"/>
              </w:rPr>
              <w:t xml:space="preserve"> </w:t>
            </w:r>
            <w:r w:rsidRPr="005A4F8F">
              <w:rPr>
                <w:sz w:val="20"/>
              </w:rPr>
              <w:t>bus</w:t>
            </w:r>
            <w:r w:rsidRPr="005A4F8F">
              <w:rPr>
                <w:spacing w:val="14"/>
                <w:sz w:val="20"/>
              </w:rPr>
              <w:t xml:space="preserve"> </w:t>
            </w:r>
            <w:r w:rsidRPr="005A4F8F">
              <w:rPr>
                <w:sz w:val="20"/>
              </w:rPr>
              <w:t>prieinami</w:t>
            </w:r>
            <w:r w:rsidRPr="005A4F8F">
              <w:rPr>
                <w:spacing w:val="14"/>
                <w:sz w:val="20"/>
              </w:rPr>
              <w:t xml:space="preserve"> </w:t>
            </w:r>
            <w:r w:rsidRPr="005A4F8F">
              <w:rPr>
                <w:sz w:val="20"/>
              </w:rPr>
              <w:t>per</w:t>
            </w:r>
            <w:r w:rsidRPr="005A4F8F">
              <w:rPr>
                <w:spacing w:val="16"/>
                <w:sz w:val="20"/>
              </w:rPr>
              <w:t xml:space="preserve"> </w:t>
            </w:r>
            <w:r w:rsidRPr="005A4F8F">
              <w:rPr>
                <w:sz w:val="20"/>
              </w:rPr>
              <w:t>visą</w:t>
            </w:r>
            <w:r w:rsidRPr="005A4F8F">
              <w:rPr>
                <w:spacing w:val="14"/>
                <w:sz w:val="20"/>
              </w:rPr>
              <w:t xml:space="preserve"> </w:t>
            </w:r>
            <w:r w:rsidRPr="005A4F8F">
              <w:rPr>
                <w:spacing w:val="-2"/>
                <w:sz w:val="20"/>
              </w:rPr>
              <w:t>sutartinių</w:t>
            </w:r>
          </w:p>
          <w:p w:rsidR="00D25904" w:rsidRPr="005A4F8F" w:rsidRDefault="00381BD2">
            <w:pPr>
              <w:pStyle w:val="TableParagraph"/>
              <w:spacing w:line="217" w:lineRule="exact"/>
              <w:ind w:left="138"/>
              <w:rPr>
                <w:sz w:val="20"/>
              </w:rPr>
            </w:pPr>
            <w:r w:rsidRPr="005A4F8F">
              <w:rPr>
                <w:sz w:val="20"/>
              </w:rPr>
              <w:t>įsipareigojimų</w:t>
            </w:r>
            <w:r w:rsidRPr="005A4F8F">
              <w:rPr>
                <w:spacing w:val="-12"/>
                <w:sz w:val="20"/>
              </w:rPr>
              <w:t xml:space="preserve"> </w:t>
            </w:r>
            <w:r w:rsidRPr="005A4F8F">
              <w:rPr>
                <w:sz w:val="20"/>
              </w:rPr>
              <w:t>vykdymo</w:t>
            </w:r>
            <w:r w:rsidRPr="005A4F8F">
              <w:rPr>
                <w:spacing w:val="-11"/>
                <w:sz w:val="20"/>
              </w:rPr>
              <w:t xml:space="preserve"> </w:t>
            </w:r>
            <w:r w:rsidRPr="005A4F8F">
              <w:rPr>
                <w:spacing w:val="-2"/>
                <w:sz w:val="20"/>
              </w:rPr>
              <w:t>laikotarpį</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60"/>
        </w:trPr>
        <w:tc>
          <w:tcPr>
            <w:tcW w:w="708" w:type="dxa"/>
          </w:tcPr>
          <w:p w:rsidR="00D25904" w:rsidRPr="005A4F8F" w:rsidRDefault="0080352F">
            <w:pPr>
              <w:pStyle w:val="TableParagraph"/>
              <w:spacing w:line="247" w:lineRule="exact"/>
              <w:ind w:left="8" w:right="46"/>
              <w:jc w:val="center"/>
            </w:pPr>
            <w:r>
              <w:rPr>
                <w:spacing w:val="-2"/>
              </w:rPr>
              <w:t>10</w:t>
            </w:r>
            <w:r w:rsidR="00381BD2" w:rsidRPr="005A4F8F">
              <w:rPr>
                <w:spacing w:val="-2"/>
              </w:rPr>
              <w:t>.4.</w:t>
            </w:r>
          </w:p>
        </w:tc>
        <w:tc>
          <w:tcPr>
            <w:tcW w:w="4256" w:type="dxa"/>
          </w:tcPr>
          <w:p w:rsidR="00D25904" w:rsidRPr="005A4F8F" w:rsidRDefault="00381BD2">
            <w:pPr>
              <w:pStyle w:val="TableParagraph"/>
              <w:spacing w:line="223" w:lineRule="exact"/>
              <w:ind w:left="107"/>
              <w:rPr>
                <w:sz w:val="20"/>
              </w:rPr>
            </w:pPr>
            <w:r w:rsidRPr="005A4F8F">
              <w:rPr>
                <w:sz w:val="20"/>
              </w:rPr>
              <w:t>Pasirašytas</w:t>
            </w:r>
            <w:r w:rsidRPr="005A4F8F">
              <w:rPr>
                <w:spacing w:val="61"/>
                <w:sz w:val="20"/>
              </w:rPr>
              <w:t xml:space="preserve"> </w:t>
            </w:r>
            <w:r w:rsidRPr="005A4F8F">
              <w:rPr>
                <w:sz w:val="20"/>
              </w:rPr>
              <w:t>EBVPD</w:t>
            </w:r>
            <w:r w:rsidRPr="005A4F8F">
              <w:rPr>
                <w:spacing w:val="62"/>
                <w:sz w:val="20"/>
              </w:rPr>
              <w:t xml:space="preserve"> </w:t>
            </w:r>
            <w:r w:rsidRPr="005A4F8F">
              <w:rPr>
                <w:sz w:val="20"/>
              </w:rPr>
              <w:t>(pirkimo</w:t>
            </w:r>
            <w:r w:rsidRPr="005A4F8F">
              <w:rPr>
                <w:spacing w:val="63"/>
                <w:sz w:val="20"/>
              </w:rPr>
              <w:t xml:space="preserve"> </w:t>
            </w:r>
            <w:r w:rsidRPr="005A4F8F">
              <w:rPr>
                <w:sz w:val="20"/>
              </w:rPr>
              <w:t>sąlygų</w:t>
            </w:r>
            <w:r w:rsidRPr="005A4F8F">
              <w:rPr>
                <w:spacing w:val="61"/>
                <w:sz w:val="20"/>
              </w:rPr>
              <w:t xml:space="preserve"> </w:t>
            </w:r>
            <w:r w:rsidRPr="005A4F8F">
              <w:rPr>
                <w:sz w:val="20"/>
              </w:rPr>
              <w:t>5</w:t>
            </w:r>
            <w:r w:rsidRPr="005A4F8F">
              <w:rPr>
                <w:spacing w:val="63"/>
                <w:sz w:val="20"/>
              </w:rPr>
              <w:t xml:space="preserve"> </w:t>
            </w:r>
            <w:r w:rsidRPr="005A4F8F">
              <w:rPr>
                <w:spacing w:val="-2"/>
                <w:sz w:val="20"/>
              </w:rPr>
              <w:t>priedas</w:t>
            </w:r>
          </w:p>
          <w:p w:rsidR="00D25904" w:rsidRPr="005A4F8F" w:rsidRDefault="00381BD2">
            <w:pPr>
              <w:pStyle w:val="TableParagraph"/>
              <w:spacing w:line="217" w:lineRule="exact"/>
              <w:ind w:left="107"/>
              <w:rPr>
                <w:sz w:val="20"/>
              </w:rPr>
            </w:pPr>
            <w:r w:rsidRPr="005A4F8F">
              <w:rPr>
                <w:spacing w:val="-2"/>
                <w:sz w:val="20"/>
              </w:rPr>
              <w:t>EBVPD)</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60"/>
        </w:trPr>
        <w:tc>
          <w:tcPr>
            <w:tcW w:w="708" w:type="dxa"/>
          </w:tcPr>
          <w:p w:rsidR="00D25904" w:rsidRPr="005A4F8F" w:rsidRDefault="0080352F">
            <w:pPr>
              <w:pStyle w:val="TableParagraph"/>
              <w:spacing w:line="249" w:lineRule="exact"/>
              <w:ind w:left="8" w:right="46"/>
              <w:jc w:val="center"/>
            </w:pPr>
            <w:r>
              <w:rPr>
                <w:spacing w:val="-2"/>
              </w:rPr>
              <w:t>10</w:t>
            </w:r>
            <w:r w:rsidR="00381BD2" w:rsidRPr="005A4F8F">
              <w:rPr>
                <w:spacing w:val="-2"/>
              </w:rPr>
              <w:t>.5.</w:t>
            </w:r>
          </w:p>
        </w:tc>
        <w:tc>
          <w:tcPr>
            <w:tcW w:w="4256" w:type="dxa"/>
          </w:tcPr>
          <w:p w:rsidR="00D25904" w:rsidRPr="005A4F8F" w:rsidRDefault="00381BD2">
            <w:pPr>
              <w:pStyle w:val="TableParagraph"/>
              <w:spacing w:line="224" w:lineRule="exact"/>
              <w:ind w:left="107"/>
              <w:rPr>
                <w:sz w:val="20"/>
              </w:rPr>
            </w:pPr>
            <w:r w:rsidRPr="005A4F8F">
              <w:rPr>
                <w:sz w:val="20"/>
              </w:rPr>
              <w:t>Pirkimo</w:t>
            </w:r>
            <w:r w:rsidRPr="005A4F8F">
              <w:rPr>
                <w:spacing w:val="60"/>
                <w:w w:val="150"/>
                <w:sz w:val="20"/>
              </w:rPr>
              <w:t xml:space="preserve"> </w:t>
            </w:r>
            <w:r w:rsidRPr="005A4F8F">
              <w:rPr>
                <w:sz w:val="20"/>
              </w:rPr>
              <w:t>sąlygų</w:t>
            </w:r>
            <w:r w:rsidRPr="005A4F8F">
              <w:rPr>
                <w:spacing w:val="57"/>
                <w:w w:val="150"/>
                <w:sz w:val="20"/>
              </w:rPr>
              <w:t xml:space="preserve"> </w:t>
            </w:r>
            <w:r w:rsidRPr="005A4F8F">
              <w:rPr>
                <w:sz w:val="20"/>
              </w:rPr>
              <w:t>2</w:t>
            </w:r>
            <w:r w:rsidRPr="005A4F8F">
              <w:rPr>
                <w:spacing w:val="60"/>
                <w:w w:val="150"/>
                <w:sz w:val="20"/>
              </w:rPr>
              <w:t xml:space="preserve"> </w:t>
            </w:r>
            <w:r w:rsidRPr="005A4F8F">
              <w:rPr>
                <w:sz w:val="20"/>
              </w:rPr>
              <w:t>priede</w:t>
            </w:r>
            <w:r w:rsidRPr="005A4F8F">
              <w:rPr>
                <w:spacing w:val="60"/>
                <w:w w:val="150"/>
                <w:sz w:val="20"/>
              </w:rPr>
              <w:t xml:space="preserve"> </w:t>
            </w:r>
            <w:r w:rsidRPr="005A4F8F">
              <w:rPr>
                <w:sz w:val="20"/>
              </w:rPr>
              <w:t>„Tiekėjo</w:t>
            </w:r>
            <w:r w:rsidRPr="005A4F8F">
              <w:rPr>
                <w:spacing w:val="57"/>
                <w:w w:val="150"/>
                <w:sz w:val="20"/>
              </w:rPr>
              <w:t xml:space="preserve"> </w:t>
            </w:r>
            <w:r w:rsidRPr="005A4F8F">
              <w:rPr>
                <w:spacing w:val="-2"/>
                <w:sz w:val="20"/>
              </w:rPr>
              <w:t>pašalinimo</w:t>
            </w:r>
          </w:p>
          <w:p w:rsidR="00D25904" w:rsidRPr="005A4F8F" w:rsidRDefault="00381BD2">
            <w:pPr>
              <w:pStyle w:val="TableParagraph"/>
              <w:spacing w:line="216" w:lineRule="exact"/>
              <w:ind w:left="107"/>
              <w:rPr>
                <w:sz w:val="20"/>
              </w:rPr>
            </w:pPr>
            <w:r w:rsidRPr="005A4F8F">
              <w:rPr>
                <w:sz w:val="20"/>
              </w:rPr>
              <w:t>pagrindai“</w:t>
            </w:r>
            <w:r w:rsidRPr="005A4F8F">
              <w:rPr>
                <w:spacing w:val="-10"/>
                <w:sz w:val="20"/>
              </w:rPr>
              <w:t xml:space="preserve"> </w:t>
            </w:r>
            <w:r w:rsidRPr="005A4F8F">
              <w:rPr>
                <w:sz w:val="20"/>
              </w:rPr>
              <w:t>nurodyti</w:t>
            </w:r>
            <w:r w:rsidRPr="005A4F8F">
              <w:rPr>
                <w:spacing w:val="-9"/>
                <w:sz w:val="20"/>
              </w:rPr>
              <w:t xml:space="preserve"> </w:t>
            </w:r>
            <w:r w:rsidRPr="005A4F8F">
              <w:rPr>
                <w:spacing w:val="-2"/>
                <w:sz w:val="20"/>
              </w:rPr>
              <w:t>dokumentai</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59"/>
        </w:trPr>
        <w:tc>
          <w:tcPr>
            <w:tcW w:w="708" w:type="dxa"/>
          </w:tcPr>
          <w:p w:rsidR="00D25904" w:rsidRPr="005A4F8F" w:rsidRDefault="0080352F">
            <w:pPr>
              <w:pStyle w:val="TableParagraph"/>
              <w:spacing w:line="246" w:lineRule="exact"/>
              <w:ind w:left="8" w:right="46"/>
              <w:jc w:val="center"/>
            </w:pPr>
            <w:r>
              <w:rPr>
                <w:spacing w:val="-2"/>
              </w:rPr>
              <w:t>10</w:t>
            </w:r>
            <w:r w:rsidR="00A94361">
              <w:rPr>
                <w:spacing w:val="-2"/>
              </w:rPr>
              <w:t>.6</w:t>
            </w:r>
            <w:r w:rsidR="00381BD2" w:rsidRPr="005A4F8F">
              <w:rPr>
                <w:spacing w:val="-2"/>
              </w:rPr>
              <w:t>.</w:t>
            </w:r>
          </w:p>
        </w:tc>
        <w:tc>
          <w:tcPr>
            <w:tcW w:w="4256" w:type="dxa"/>
          </w:tcPr>
          <w:p w:rsidR="00D25904" w:rsidRPr="005A4F8F" w:rsidRDefault="00381BD2">
            <w:pPr>
              <w:pStyle w:val="TableParagraph"/>
              <w:spacing w:line="222" w:lineRule="exact"/>
              <w:ind w:left="107"/>
              <w:rPr>
                <w:sz w:val="20"/>
              </w:rPr>
            </w:pPr>
            <w:r w:rsidRPr="005A4F8F">
              <w:rPr>
                <w:sz w:val="20"/>
              </w:rPr>
              <w:t>Kiti</w:t>
            </w:r>
            <w:r w:rsidRPr="005A4F8F">
              <w:rPr>
                <w:spacing w:val="-5"/>
                <w:sz w:val="20"/>
              </w:rPr>
              <w:t xml:space="preserve"> </w:t>
            </w:r>
            <w:r w:rsidRPr="005A4F8F">
              <w:rPr>
                <w:spacing w:val="-2"/>
                <w:sz w:val="20"/>
              </w:rPr>
              <w:t>dokumentai</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bl>
    <w:p w:rsidR="00D25904" w:rsidRDefault="00381BD2" w:rsidP="00296958">
      <w:pPr>
        <w:ind w:left="262"/>
      </w:pPr>
      <w:r w:rsidRPr="005A4F8F">
        <w:t>**</w:t>
      </w:r>
      <w:r w:rsidRPr="005A4F8F">
        <w:rPr>
          <w:spacing w:val="75"/>
        </w:rPr>
        <w:t xml:space="preserve"> </w:t>
      </w:r>
      <w:r w:rsidRPr="005A4F8F">
        <w:t>Tiekėjui</w:t>
      </w:r>
      <w:r w:rsidRPr="005A4F8F">
        <w:rPr>
          <w:spacing w:val="76"/>
        </w:rPr>
        <w:t xml:space="preserve"> </w:t>
      </w:r>
      <w:r w:rsidRPr="005A4F8F">
        <w:t>nenurodžius,</w:t>
      </w:r>
      <w:r w:rsidRPr="005A4F8F">
        <w:rPr>
          <w:spacing w:val="73"/>
        </w:rPr>
        <w:t xml:space="preserve"> </w:t>
      </w:r>
      <w:r w:rsidRPr="005A4F8F">
        <w:t>kokia</w:t>
      </w:r>
      <w:r w:rsidRPr="005A4F8F">
        <w:rPr>
          <w:spacing w:val="75"/>
        </w:rPr>
        <w:t xml:space="preserve"> </w:t>
      </w:r>
      <w:r w:rsidRPr="005A4F8F">
        <w:t>informacija</w:t>
      </w:r>
      <w:r w:rsidRPr="005A4F8F">
        <w:rPr>
          <w:spacing w:val="75"/>
        </w:rPr>
        <w:t xml:space="preserve"> </w:t>
      </w:r>
      <w:r w:rsidRPr="005A4F8F">
        <w:t>yra</w:t>
      </w:r>
      <w:r w:rsidRPr="005A4F8F">
        <w:rPr>
          <w:spacing w:val="75"/>
        </w:rPr>
        <w:t xml:space="preserve"> </w:t>
      </w:r>
      <w:r w:rsidRPr="005A4F8F">
        <w:t>konfidenciali,</w:t>
      </w:r>
      <w:r w:rsidRPr="005A4F8F">
        <w:rPr>
          <w:spacing w:val="72"/>
        </w:rPr>
        <w:t xml:space="preserve"> </w:t>
      </w:r>
      <w:r w:rsidRPr="005A4F8F">
        <w:t>laikoma,</w:t>
      </w:r>
      <w:r w:rsidRPr="005A4F8F">
        <w:rPr>
          <w:spacing w:val="75"/>
        </w:rPr>
        <w:t xml:space="preserve"> </w:t>
      </w:r>
      <w:r w:rsidRPr="005A4F8F">
        <w:t>kad</w:t>
      </w:r>
      <w:r w:rsidRPr="005A4F8F">
        <w:rPr>
          <w:spacing w:val="76"/>
        </w:rPr>
        <w:t xml:space="preserve"> </w:t>
      </w:r>
      <w:r w:rsidRPr="005A4F8F">
        <w:t>konfidencialios</w:t>
      </w:r>
      <w:r w:rsidRPr="005A4F8F">
        <w:rPr>
          <w:spacing w:val="73"/>
        </w:rPr>
        <w:t xml:space="preserve"> </w:t>
      </w:r>
      <w:r w:rsidRPr="005A4F8F">
        <w:t>informacijos pasiūlyme nėra.</w:t>
      </w:r>
    </w:p>
    <w:p w:rsidR="00296958" w:rsidRPr="005A4F8F" w:rsidRDefault="00296958" w:rsidP="00296958">
      <w:pPr>
        <w:ind w:left="262"/>
      </w:pPr>
    </w:p>
    <w:p w:rsidR="00EE3CF3" w:rsidRPr="00EE3CF3" w:rsidRDefault="00EE3CF3" w:rsidP="00EE3CF3">
      <w:pPr>
        <w:pStyle w:val="BodyText"/>
        <w:spacing w:before="24"/>
        <w:rPr>
          <w:b/>
          <w:bCs/>
          <w:sz w:val="22"/>
          <w:szCs w:val="22"/>
        </w:rPr>
      </w:pPr>
    </w:p>
    <w:p w:rsidR="00EE3CF3" w:rsidRPr="00EE3CF3" w:rsidRDefault="00EE3CF3" w:rsidP="0080352F">
      <w:pPr>
        <w:pStyle w:val="BodyText"/>
        <w:numPr>
          <w:ilvl w:val="0"/>
          <w:numId w:val="14"/>
        </w:numPr>
        <w:spacing w:before="24"/>
        <w:rPr>
          <w:b/>
          <w:bCs/>
          <w:sz w:val="22"/>
          <w:szCs w:val="22"/>
        </w:rPr>
      </w:pPr>
      <w:r w:rsidRPr="00EE3CF3">
        <w:rPr>
          <w:b/>
          <w:bCs/>
          <w:sz w:val="22"/>
          <w:szCs w:val="22"/>
        </w:rPr>
        <w:lastRenderedPageBreak/>
        <w:t>Pasirašydamas šį pasiūlymą, teikiu šiuos patvirtinimus:</w:t>
      </w:r>
    </w:p>
    <w:p w:rsidR="00EE3CF3" w:rsidRPr="00EE3CF3" w:rsidRDefault="0080352F" w:rsidP="00A30EDC">
      <w:pPr>
        <w:pStyle w:val="BodyText"/>
        <w:spacing w:before="24"/>
        <w:ind w:firstLine="426"/>
        <w:rPr>
          <w:b/>
          <w:bCs/>
          <w:sz w:val="22"/>
          <w:szCs w:val="22"/>
        </w:rPr>
      </w:pPr>
      <w:r>
        <w:rPr>
          <w:b/>
          <w:bCs/>
          <w:sz w:val="22"/>
          <w:szCs w:val="22"/>
        </w:rPr>
        <w:t>11</w:t>
      </w:r>
      <w:r w:rsidR="00C31CED">
        <w:rPr>
          <w:b/>
          <w:bCs/>
          <w:sz w:val="22"/>
          <w:szCs w:val="22"/>
        </w:rPr>
        <w:t xml:space="preserve">.1. </w:t>
      </w:r>
      <w:r w:rsidR="00EE3CF3" w:rsidRPr="00EE3CF3">
        <w:rPr>
          <w:b/>
          <w:bCs/>
          <w:sz w:val="22"/>
          <w:szCs w:val="22"/>
        </w:rPr>
        <w:t xml:space="preserve"> Dėl Viešųjų pirkimų įstatymo 45 str. 21 d. nuostatų tiekėjas patvirtina, kad:</w:t>
      </w:r>
    </w:p>
    <w:p w:rsidR="00EE3CF3" w:rsidRPr="008B6E47" w:rsidRDefault="00EE3CF3" w:rsidP="00CA5FDA">
      <w:pPr>
        <w:pStyle w:val="BodyText"/>
        <w:spacing w:before="24"/>
        <w:jc w:val="both"/>
        <w:rPr>
          <w:bCs/>
          <w:sz w:val="22"/>
          <w:szCs w:val="22"/>
        </w:rPr>
      </w:pPr>
      <w:r w:rsidRPr="008B6E47">
        <w:rPr>
          <w:bCs/>
          <w:sz w:val="22"/>
          <w:szCs w:val="22"/>
        </w:rPr>
        <w:t>1. tiekėjas, jo subtiekėjas, ūkio subjektai, kurių pajėgumais remiamasi, tiekėjo siūlomų prekių gamintojas ar juos kontroliuojantys asmenys nėra juridiniai asmenys, registruoti (jeigu tiekėjas, jo subtiekėjas, ūkio subjektas, kurio pajėgumais remiamasi, ar kontroliuojantis asmuo yra fizinis asmuo – nuolat gyvenantis ar turintis pilietybę) Rusijos Federacijos, Baltarusijos Respublikos, Rusijos Federacijos aneksuoto Krymo, Moldovos Respublikos Vyriausybės nekontroliuojamoje Padniestrės teritorijoje, Sakartvelo Vyriausybės nekontroliuojamos Abchazijos ir Pietų Osetijos teritorijose;</w:t>
      </w:r>
    </w:p>
    <w:p w:rsidR="00EE3CF3" w:rsidRPr="008B6E47" w:rsidRDefault="00EE3CF3" w:rsidP="00CA5FDA">
      <w:pPr>
        <w:pStyle w:val="BodyText"/>
        <w:spacing w:before="24"/>
        <w:jc w:val="both"/>
        <w:rPr>
          <w:bCs/>
          <w:sz w:val="22"/>
          <w:szCs w:val="22"/>
        </w:rPr>
      </w:pPr>
      <w:r w:rsidRPr="008B6E47">
        <w:rPr>
          <w:bCs/>
          <w:sz w:val="22"/>
          <w:szCs w:val="22"/>
        </w:rPr>
        <w:t>2. tiekėjas, jo subtiekėjas, ūkio subjektas, kurio pajegumais remiamasi, nevykdo veiklos Rusijos Federacijos, Baltarusijos Respublikos, Rusijos Federacijos aneksuoto Krymo, Moldovos Respublikos Vyriausybės nekontroliuojamoje Padniestrės teritorijoje, Sakartvelo Vyriausybės nekontroliuojamos Abchazijos ir Pietų Osetijos teritorijose ir nėra ūkio subjekto grupes, kurios bet kuris narys vykdo veiklą Rusijos Federacijos, Baltarusijos Respublikos, Rusijos Federacijos aneksuoto Krymo, Moldovos Respublikos Vyriausybės nekontroliuojamoje Padniestrės teritorijoje, Sakartvelo Vyriausybės nekontroliuojamos Abchazijos ir Pietų Osetijos teritorijose narys arba jos vadovas, kitas valdymo ar priežiūros organo narys ar kitas asmuo (kiti asmenys), turintis (turintys) teisę atstovauti tiekėjui, subtiekėjui, ūkio subjektui, kurio pajėgumais remiamasi, ar ji kontroliuoti, jo va</w:t>
      </w:r>
      <w:r w:rsidR="00CA5FDA">
        <w:rPr>
          <w:bCs/>
          <w:sz w:val="22"/>
          <w:szCs w:val="22"/>
        </w:rPr>
        <w:t>rdu priimti sprendimą</w:t>
      </w:r>
      <w:r w:rsidRPr="008B6E47">
        <w:rPr>
          <w:bCs/>
          <w:sz w:val="22"/>
          <w:szCs w:val="22"/>
        </w:rPr>
        <w:t>, sudaryti sandor</w:t>
      </w:r>
      <w:r w:rsidR="00CA5FDA">
        <w:rPr>
          <w:bCs/>
          <w:sz w:val="22"/>
          <w:szCs w:val="22"/>
        </w:rPr>
        <w:t>į</w:t>
      </w:r>
      <w:r w:rsidRPr="008B6E47">
        <w:rPr>
          <w:bCs/>
          <w:sz w:val="22"/>
          <w:szCs w:val="22"/>
        </w:rPr>
        <w:t>, ir tokiu būdu dalyvauja tokių ūkio subjektų grupių ir (ar) ūkio subjektų veikloje.</w:t>
      </w:r>
    </w:p>
    <w:p w:rsidR="00EE3CF3" w:rsidRPr="008B6E47" w:rsidRDefault="00EE3CF3" w:rsidP="00CA5FDA">
      <w:pPr>
        <w:pStyle w:val="BodyText"/>
        <w:spacing w:before="24"/>
        <w:jc w:val="both"/>
        <w:rPr>
          <w:bCs/>
          <w:sz w:val="22"/>
          <w:szCs w:val="22"/>
        </w:rPr>
      </w:pPr>
      <w:r w:rsidRPr="008B6E47">
        <w:rPr>
          <w:bCs/>
          <w:sz w:val="22"/>
          <w:szCs w:val="22"/>
        </w:rPr>
        <w:t>3. šie duomenys yra teisingi ir aktualūs pasiūlymo pateikimo dieną.</w:t>
      </w:r>
    </w:p>
    <w:p w:rsidR="00EE3CF3" w:rsidRPr="008B6E47" w:rsidRDefault="00EE3CF3" w:rsidP="00CA5FDA">
      <w:pPr>
        <w:pStyle w:val="BodyText"/>
        <w:spacing w:before="24"/>
        <w:jc w:val="both"/>
        <w:rPr>
          <w:bCs/>
          <w:sz w:val="22"/>
          <w:szCs w:val="22"/>
        </w:rPr>
      </w:pPr>
      <w:r w:rsidRPr="008B6E47">
        <w:rPr>
          <w:bCs/>
          <w:sz w:val="22"/>
          <w:szCs w:val="22"/>
        </w:rPr>
        <w:t xml:space="preserve">4. Perkančiajai organizacijai kilus abejonių dėl tiekėjo deklaracijoje nurodytos informacijos teisingumo, ji prašys ekonomiškai naudingiausią  pasiūlymą pateikusio tiekėjo pateikti </w:t>
      </w:r>
      <w:r w:rsidR="00CA5FDA">
        <w:rPr>
          <w:bCs/>
          <w:sz w:val="22"/>
          <w:szCs w:val="22"/>
        </w:rPr>
        <w:t>šioje deklaracijoje nurodytą in</w:t>
      </w:r>
      <w:r w:rsidRPr="008B6E47">
        <w:rPr>
          <w:bCs/>
          <w:sz w:val="22"/>
          <w:szCs w:val="22"/>
        </w:rPr>
        <w:t>formaciją patvirtinančius, VPĮ 51 straipsnio 12 dalyje nurodytus ar kitus perkančiajai organizacijai priimtinus dokumentus ir (ar) paaiškinimus. Tokių dokumentų ir (ar) paaiškinimų perkančioji organizacija gali prašyti bet kuriuo pirkimo procedūros metu siekdama užtikrinti tinkamą pirkimo procedūros atlikimą. Pasiūlymas galioja iki termino, nustatyto pirkimo dokumentuose.</w:t>
      </w:r>
    </w:p>
    <w:p w:rsidR="00EE3CF3" w:rsidRPr="00EE3CF3" w:rsidRDefault="00EE3CF3" w:rsidP="00EE3CF3">
      <w:pPr>
        <w:pStyle w:val="BodyText"/>
        <w:spacing w:before="24"/>
        <w:rPr>
          <w:b/>
          <w:bCs/>
          <w:sz w:val="22"/>
          <w:szCs w:val="22"/>
        </w:rPr>
      </w:pPr>
    </w:p>
    <w:p w:rsidR="00EE3CF3" w:rsidRPr="00EE3CF3" w:rsidRDefault="0080352F" w:rsidP="00A30EDC">
      <w:pPr>
        <w:pStyle w:val="BodyText"/>
        <w:tabs>
          <w:tab w:val="left" w:pos="1560"/>
        </w:tabs>
        <w:spacing w:before="24"/>
        <w:ind w:left="426"/>
        <w:rPr>
          <w:b/>
          <w:bCs/>
          <w:sz w:val="22"/>
          <w:szCs w:val="22"/>
        </w:rPr>
      </w:pPr>
      <w:r>
        <w:rPr>
          <w:b/>
          <w:bCs/>
          <w:sz w:val="22"/>
          <w:szCs w:val="22"/>
        </w:rPr>
        <w:t>11</w:t>
      </w:r>
      <w:r w:rsidR="00C31CED">
        <w:rPr>
          <w:b/>
          <w:bCs/>
          <w:sz w:val="22"/>
          <w:szCs w:val="22"/>
        </w:rPr>
        <w:t xml:space="preserve">.2. </w:t>
      </w:r>
      <w:r w:rsidR="00EE3CF3" w:rsidRPr="00EE3CF3">
        <w:rPr>
          <w:b/>
          <w:bCs/>
          <w:sz w:val="22"/>
          <w:szCs w:val="22"/>
        </w:rPr>
        <w:t>Dėl Viešųjų pirkimų įstatymo 46 str. 21 d. nuostatų tiekėjas patvirtina, kad:</w:t>
      </w:r>
    </w:p>
    <w:p w:rsidR="00EE3CF3" w:rsidRPr="008B6E47" w:rsidRDefault="00EE3CF3" w:rsidP="00EE3CF3">
      <w:pPr>
        <w:pStyle w:val="BodyText"/>
        <w:spacing w:before="24"/>
        <w:rPr>
          <w:bCs/>
          <w:sz w:val="22"/>
          <w:szCs w:val="22"/>
        </w:rPr>
      </w:pPr>
      <w:r w:rsidRPr="008B6E47">
        <w:rPr>
          <w:bCs/>
          <w:sz w:val="22"/>
          <w:szCs w:val="22"/>
        </w:rPr>
        <w:t>tiekėjas yra atlikęs jam paskirtą baudžiamojo poveikio priemonę – uždraudimo juridiniam asmeniui dalyvauti viešuosiuose pirkimuose.</w:t>
      </w:r>
    </w:p>
    <w:p w:rsidR="00D25904" w:rsidRPr="005A4F8F" w:rsidRDefault="00D25904">
      <w:pPr>
        <w:pStyle w:val="BodyText"/>
        <w:spacing w:before="24"/>
      </w:pPr>
    </w:p>
    <w:p w:rsidR="00D25904" w:rsidRPr="005A4F8F" w:rsidRDefault="00381BD2" w:rsidP="00A30EDC">
      <w:pPr>
        <w:pStyle w:val="Heading2"/>
        <w:numPr>
          <w:ilvl w:val="1"/>
          <w:numId w:val="14"/>
        </w:numPr>
        <w:tabs>
          <w:tab w:val="left" w:pos="758"/>
          <w:tab w:val="left" w:pos="851"/>
          <w:tab w:val="left" w:pos="1134"/>
        </w:tabs>
        <w:spacing w:line="250" w:lineRule="exact"/>
        <w:ind w:left="567" w:hanging="141"/>
        <w:jc w:val="left"/>
      </w:pPr>
      <w:r w:rsidRPr="005A4F8F">
        <w:t>Dėl</w:t>
      </w:r>
      <w:r w:rsidRPr="005A4F8F">
        <w:rPr>
          <w:spacing w:val="-7"/>
        </w:rPr>
        <w:t xml:space="preserve"> </w:t>
      </w:r>
      <w:r w:rsidRPr="005A4F8F">
        <w:t>bendrųjų</w:t>
      </w:r>
      <w:r w:rsidRPr="005A4F8F">
        <w:rPr>
          <w:spacing w:val="-8"/>
        </w:rPr>
        <w:t xml:space="preserve"> </w:t>
      </w:r>
      <w:r w:rsidRPr="005A4F8F">
        <w:t>reikalavimų,</w:t>
      </w:r>
      <w:r w:rsidRPr="005A4F8F">
        <w:rPr>
          <w:spacing w:val="-7"/>
        </w:rPr>
        <w:t xml:space="preserve"> </w:t>
      </w:r>
      <w:r w:rsidRPr="005A4F8F">
        <w:t>Tiekėjas</w:t>
      </w:r>
      <w:r w:rsidRPr="005A4F8F">
        <w:rPr>
          <w:spacing w:val="-8"/>
        </w:rPr>
        <w:t xml:space="preserve"> </w:t>
      </w:r>
      <w:r w:rsidRPr="005A4F8F">
        <w:t>patvirtinta,</w:t>
      </w:r>
      <w:r w:rsidRPr="005A4F8F">
        <w:rPr>
          <w:spacing w:val="-7"/>
        </w:rPr>
        <w:t xml:space="preserve"> </w:t>
      </w:r>
      <w:r w:rsidRPr="005A4F8F">
        <w:rPr>
          <w:spacing w:val="-4"/>
        </w:rPr>
        <w:t>kad:</w:t>
      </w:r>
    </w:p>
    <w:p w:rsidR="00C31CED" w:rsidRPr="00CA5FDA" w:rsidRDefault="00381BD2" w:rsidP="00A30EDC">
      <w:pPr>
        <w:pStyle w:val="ListParagraph"/>
        <w:numPr>
          <w:ilvl w:val="2"/>
          <w:numId w:val="14"/>
        </w:numPr>
        <w:ind w:left="0" w:right="206" w:firstLine="426"/>
      </w:pPr>
      <w:r w:rsidRPr="00CA5FDA">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rsidR="00D25904" w:rsidRPr="00CA5FDA" w:rsidRDefault="00381BD2" w:rsidP="00A30EDC">
      <w:pPr>
        <w:pStyle w:val="ListParagraph"/>
        <w:numPr>
          <w:ilvl w:val="2"/>
          <w:numId w:val="14"/>
        </w:numPr>
        <w:tabs>
          <w:tab w:val="left" w:pos="567"/>
          <w:tab w:val="left" w:pos="993"/>
          <w:tab w:val="left" w:pos="1560"/>
        </w:tabs>
        <w:ind w:left="284" w:right="206" w:firstLine="142"/>
      </w:pPr>
      <w:r w:rsidRPr="00CA5FDA">
        <w:t>sutinku</w:t>
      </w:r>
      <w:r w:rsidRPr="00CA5FDA">
        <w:rPr>
          <w:spacing w:val="-7"/>
        </w:rPr>
        <w:t xml:space="preserve"> </w:t>
      </w:r>
      <w:r w:rsidRPr="00CA5FDA">
        <w:t>su</w:t>
      </w:r>
      <w:r w:rsidRPr="00CA5FDA">
        <w:rPr>
          <w:spacing w:val="-8"/>
        </w:rPr>
        <w:t xml:space="preserve"> </w:t>
      </w:r>
      <w:r w:rsidRPr="00CA5FDA">
        <w:t>pirkimo</w:t>
      </w:r>
      <w:r w:rsidRPr="00CA5FDA">
        <w:rPr>
          <w:spacing w:val="-7"/>
        </w:rPr>
        <w:t xml:space="preserve"> </w:t>
      </w:r>
      <w:r w:rsidRPr="00CA5FDA">
        <w:t>dokumentuose</w:t>
      </w:r>
      <w:r w:rsidRPr="00CA5FDA">
        <w:rPr>
          <w:spacing w:val="-5"/>
        </w:rPr>
        <w:t xml:space="preserve"> </w:t>
      </w:r>
      <w:r w:rsidRPr="00CA5FDA">
        <w:t>nustatytomis</w:t>
      </w:r>
      <w:r w:rsidRPr="00CA5FDA">
        <w:rPr>
          <w:spacing w:val="-8"/>
        </w:rPr>
        <w:t xml:space="preserve"> </w:t>
      </w:r>
      <w:r w:rsidRPr="00CA5FDA">
        <w:t>sąlygomis</w:t>
      </w:r>
      <w:r w:rsidRPr="00CA5FDA">
        <w:rPr>
          <w:spacing w:val="-8"/>
        </w:rPr>
        <w:t xml:space="preserve"> </w:t>
      </w:r>
      <w:r w:rsidRPr="00CA5FDA">
        <w:t>ir</w:t>
      </w:r>
      <w:r w:rsidRPr="00CA5FDA">
        <w:rPr>
          <w:spacing w:val="-8"/>
        </w:rPr>
        <w:t xml:space="preserve"> </w:t>
      </w:r>
      <w:r w:rsidRPr="00CA5FDA">
        <w:rPr>
          <w:spacing w:val="-2"/>
        </w:rPr>
        <w:t>procedūromis,</w:t>
      </w:r>
    </w:p>
    <w:p w:rsidR="00C31CED" w:rsidRPr="00CA5FDA" w:rsidRDefault="00381BD2" w:rsidP="00A30EDC">
      <w:pPr>
        <w:pStyle w:val="ListParagraph"/>
        <w:numPr>
          <w:ilvl w:val="2"/>
          <w:numId w:val="14"/>
        </w:numPr>
        <w:tabs>
          <w:tab w:val="left" w:pos="993"/>
        </w:tabs>
        <w:ind w:left="0" w:right="214" w:firstLine="426"/>
      </w:pPr>
      <w:r w:rsidRPr="00CA5FDA">
        <w:t>pasiūlymo</w:t>
      </w:r>
      <w:r w:rsidRPr="00CA5FDA">
        <w:rPr>
          <w:spacing w:val="-3"/>
        </w:rPr>
        <w:t xml:space="preserve"> </w:t>
      </w:r>
      <w:r w:rsidRPr="00CA5FDA">
        <w:t>dokumentuose</w:t>
      </w:r>
      <w:r w:rsidRPr="00CA5FDA">
        <w:rPr>
          <w:spacing w:val="-4"/>
        </w:rPr>
        <w:t xml:space="preserve"> </w:t>
      </w:r>
      <w:r w:rsidRPr="00CA5FDA">
        <w:t>pateikti</w:t>
      </w:r>
      <w:r w:rsidRPr="00CA5FDA">
        <w:rPr>
          <w:spacing w:val="-5"/>
        </w:rPr>
        <w:t xml:space="preserve"> </w:t>
      </w:r>
      <w:r w:rsidRPr="00CA5FDA">
        <w:t>duomenys</w:t>
      </w:r>
      <w:r w:rsidRPr="00CA5FDA">
        <w:rPr>
          <w:spacing w:val="-5"/>
        </w:rPr>
        <w:t xml:space="preserve"> </w:t>
      </w:r>
      <w:r w:rsidRPr="00CA5FDA">
        <w:t>ir</w:t>
      </w:r>
      <w:r w:rsidRPr="00CA5FDA">
        <w:rPr>
          <w:spacing w:val="-4"/>
        </w:rPr>
        <w:t xml:space="preserve"> </w:t>
      </w:r>
      <w:r w:rsidRPr="00CA5FDA">
        <w:t>informacija</w:t>
      </w:r>
      <w:r w:rsidRPr="00CA5FDA">
        <w:rPr>
          <w:spacing w:val="-1"/>
        </w:rPr>
        <w:t xml:space="preserve"> </w:t>
      </w:r>
      <w:r w:rsidRPr="00CA5FDA">
        <w:t>yra</w:t>
      </w:r>
      <w:r w:rsidRPr="00CA5FDA">
        <w:rPr>
          <w:spacing w:val="-4"/>
        </w:rPr>
        <w:t xml:space="preserve"> </w:t>
      </w:r>
      <w:r w:rsidRPr="00CA5FDA">
        <w:t>teisinga</w:t>
      </w:r>
      <w:r w:rsidRPr="00CA5FDA">
        <w:rPr>
          <w:spacing w:val="-4"/>
        </w:rPr>
        <w:t xml:space="preserve"> </w:t>
      </w:r>
      <w:r w:rsidRPr="00CA5FDA">
        <w:t>bei</w:t>
      </w:r>
      <w:r w:rsidRPr="00CA5FDA">
        <w:rPr>
          <w:spacing w:val="-4"/>
        </w:rPr>
        <w:t xml:space="preserve"> </w:t>
      </w:r>
      <w:r w:rsidRPr="00CA5FDA">
        <w:t>apima</w:t>
      </w:r>
      <w:r w:rsidRPr="00CA5FDA">
        <w:rPr>
          <w:spacing w:val="-1"/>
        </w:rPr>
        <w:t xml:space="preserve"> </w:t>
      </w:r>
      <w:r w:rsidRPr="00CA5FDA">
        <w:t>viską,</w:t>
      </w:r>
      <w:r w:rsidRPr="00CA5FDA">
        <w:rPr>
          <w:spacing w:val="-3"/>
        </w:rPr>
        <w:t xml:space="preserve"> </w:t>
      </w:r>
      <w:r w:rsidRPr="00CA5FDA">
        <w:t>ko</w:t>
      </w:r>
      <w:r w:rsidRPr="00CA5FDA">
        <w:rPr>
          <w:spacing w:val="-3"/>
        </w:rPr>
        <w:t xml:space="preserve"> </w:t>
      </w:r>
      <w:r w:rsidRPr="00CA5FDA">
        <w:t>reikia</w:t>
      </w:r>
      <w:r w:rsidRPr="00CA5FDA">
        <w:rPr>
          <w:spacing w:val="-4"/>
        </w:rPr>
        <w:t xml:space="preserve"> </w:t>
      </w:r>
      <w:r w:rsidRPr="00CA5FDA">
        <w:t>tinkamam</w:t>
      </w:r>
      <w:r w:rsidRPr="00CA5FDA">
        <w:rPr>
          <w:spacing w:val="-6"/>
        </w:rPr>
        <w:t xml:space="preserve"> </w:t>
      </w:r>
      <w:r w:rsidRPr="00CA5FDA">
        <w:t xml:space="preserve">sutarties </w:t>
      </w:r>
      <w:r w:rsidRPr="00CA5FDA">
        <w:rPr>
          <w:spacing w:val="-2"/>
        </w:rPr>
        <w:t>įvykdymui;</w:t>
      </w:r>
    </w:p>
    <w:p w:rsidR="00D25904" w:rsidRPr="00CA5FDA" w:rsidRDefault="00381BD2" w:rsidP="00A30EDC">
      <w:pPr>
        <w:pStyle w:val="ListParagraph"/>
        <w:numPr>
          <w:ilvl w:val="2"/>
          <w:numId w:val="14"/>
        </w:numPr>
        <w:tabs>
          <w:tab w:val="left" w:pos="993"/>
        </w:tabs>
        <w:ind w:left="0" w:right="214" w:firstLine="426"/>
      </w:pPr>
      <w:r w:rsidRPr="00CA5FDA">
        <w:t>pasiūlymas</w:t>
      </w:r>
      <w:r w:rsidRPr="00CA5FDA">
        <w:rPr>
          <w:spacing w:val="-6"/>
        </w:rPr>
        <w:t xml:space="preserve"> </w:t>
      </w:r>
      <w:r w:rsidRPr="00CA5FDA">
        <w:t>galioja</w:t>
      </w:r>
      <w:r w:rsidRPr="00CA5FDA">
        <w:rPr>
          <w:spacing w:val="-6"/>
        </w:rPr>
        <w:t xml:space="preserve"> </w:t>
      </w:r>
      <w:r w:rsidRPr="00CA5FDA">
        <w:rPr>
          <w:b/>
        </w:rPr>
        <w:t>pirkimo</w:t>
      </w:r>
      <w:r w:rsidRPr="00CA5FDA">
        <w:rPr>
          <w:b/>
          <w:spacing w:val="-7"/>
        </w:rPr>
        <w:t xml:space="preserve"> </w:t>
      </w:r>
      <w:r w:rsidRPr="00CA5FDA">
        <w:rPr>
          <w:b/>
        </w:rPr>
        <w:t>specialiųjų</w:t>
      </w:r>
      <w:r w:rsidRPr="00CA5FDA">
        <w:rPr>
          <w:b/>
          <w:spacing w:val="-8"/>
        </w:rPr>
        <w:t xml:space="preserve"> </w:t>
      </w:r>
      <w:r w:rsidRPr="00CA5FDA">
        <w:rPr>
          <w:b/>
        </w:rPr>
        <w:t>sąlygų</w:t>
      </w:r>
      <w:r w:rsidRPr="00CA5FDA">
        <w:rPr>
          <w:b/>
          <w:spacing w:val="-5"/>
        </w:rPr>
        <w:t xml:space="preserve"> </w:t>
      </w:r>
      <w:r w:rsidRPr="00CA5FDA">
        <w:rPr>
          <w:b/>
        </w:rPr>
        <w:t>1</w:t>
      </w:r>
      <w:r w:rsidRPr="00CA5FDA">
        <w:rPr>
          <w:b/>
          <w:spacing w:val="-7"/>
        </w:rPr>
        <w:t xml:space="preserve"> </w:t>
      </w:r>
      <w:r w:rsidRPr="00CA5FDA">
        <w:rPr>
          <w:b/>
        </w:rPr>
        <w:t>priedo</w:t>
      </w:r>
      <w:r w:rsidRPr="00CA5FDA">
        <w:rPr>
          <w:b/>
          <w:spacing w:val="-7"/>
        </w:rPr>
        <w:t xml:space="preserve"> </w:t>
      </w:r>
      <w:r w:rsidRPr="00CA5FDA">
        <w:rPr>
          <w:b/>
        </w:rPr>
        <w:t>„Terminai“</w:t>
      </w:r>
      <w:r w:rsidRPr="00CA5FDA">
        <w:rPr>
          <w:b/>
          <w:spacing w:val="-6"/>
        </w:rPr>
        <w:t xml:space="preserve"> </w:t>
      </w:r>
      <w:r w:rsidRPr="00CA5FDA">
        <w:t>atitinkamame</w:t>
      </w:r>
      <w:r w:rsidRPr="00CA5FDA">
        <w:rPr>
          <w:spacing w:val="-7"/>
        </w:rPr>
        <w:t xml:space="preserve"> </w:t>
      </w:r>
      <w:r w:rsidRPr="00CA5FDA">
        <w:t>punkte</w:t>
      </w:r>
      <w:r w:rsidRPr="00CA5FDA">
        <w:rPr>
          <w:spacing w:val="-8"/>
        </w:rPr>
        <w:t xml:space="preserve"> </w:t>
      </w:r>
      <w:r w:rsidRPr="00CA5FDA">
        <w:t>nurodytą</w:t>
      </w:r>
      <w:r w:rsidRPr="00CA5FDA">
        <w:rPr>
          <w:spacing w:val="-7"/>
        </w:rPr>
        <w:t xml:space="preserve"> </w:t>
      </w:r>
      <w:r w:rsidRPr="00CA5FDA">
        <w:rPr>
          <w:spacing w:val="-2"/>
        </w:rPr>
        <w:t>terminą.</w:t>
      </w:r>
    </w:p>
    <w:p w:rsidR="00D25904" w:rsidRPr="00CA5FDA" w:rsidRDefault="00381BD2" w:rsidP="00A30EDC">
      <w:pPr>
        <w:pStyle w:val="ListParagraph"/>
        <w:numPr>
          <w:ilvl w:val="2"/>
          <w:numId w:val="14"/>
        </w:numPr>
        <w:tabs>
          <w:tab w:val="left" w:pos="861"/>
          <w:tab w:val="left" w:pos="993"/>
        </w:tabs>
        <w:ind w:left="0" w:right="212" w:firstLine="426"/>
      </w:pPr>
      <w:r w:rsidRPr="00CA5FDA">
        <w:t>man</w:t>
      </w:r>
      <w:r w:rsidRPr="00CA5FDA">
        <w:rPr>
          <w:spacing w:val="-5"/>
        </w:rPr>
        <w:t xml:space="preserve"> </w:t>
      </w:r>
      <w:r w:rsidRPr="00CA5FDA">
        <w:t>žinoma,</w:t>
      </w:r>
      <w:r w:rsidRPr="00CA5FDA">
        <w:rPr>
          <w:spacing w:val="-3"/>
        </w:rPr>
        <w:t xml:space="preserve"> </w:t>
      </w:r>
      <w:r w:rsidRPr="00CA5FDA">
        <w:t>jeigu</w:t>
      </w:r>
      <w:r w:rsidRPr="00CA5FDA">
        <w:rPr>
          <w:spacing w:val="-5"/>
        </w:rPr>
        <w:t xml:space="preserve"> </w:t>
      </w:r>
      <w:r w:rsidRPr="00CA5FDA">
        <w:t>perkančioji</w:t>
      </w:r>
      <w:r w:rsidRPr="00CA5FDA">
        <w:rPr>
          <w:spacing w:val="-5"/>
        </w:rPr>
        <w:t xml:space="preserve"> </w:t>
      </w:r>
      <w:r w:rsidRPr="00CA5FDA">
        <w:t>organizacija</w:t>
      </w:r>
      <w:r w:rsidRPr="00CA5FDA">
        <w:rPr>
          <w:spacing w:val="-4"/>
        </w:rPr>
        <w:t xml:space="preserve"> </w:t>
      </w:r>
      <w:r w:rsidRPr="00CA5FDA">
        <w:t>nustatytų,</w:t>
      </w:r>
      <w:r w:rsidRPr="00CA5FDA">
        <w:rPr>
          <w:spacing w:val="-4"/>
        </w:rPr>
        <w:t xml:space="preserve"> </w:t>
      </w:r>
      <w:r w:rsidRPr="00CA5FDA">
        <w:t>kad</w:t>
      </w:r>
      <w:r w:rsidRPr="00CA5FDA">
        <w:rPr>
          <w:spacing w:val="-3"/>
        </w:rPr>
        <w:t xml:space="preserve"> </w:t>
      </w:r>
      <w:r w:rsidRPr="00CA5FDA">
        <w:t>pateikti</w:t>
      </w:r>
      <w:r w:rsidRPr="00CA5FDA">
        <w:rPr>
          <w:spacing w:val="-5"/>
        </w:rPr>
        <w:t xml:space="preserve"> </w:t>
      </w:r>
      <w:r w:rsidRPr="00CA5FDA">
        <w:t>duomenys</w:t>
      </w:r>
      <w:r w:rsidRPr="00CA5FDA">
        <w:rPr>
          <w:spacing w:val="-3"/>
        </w:rPr>
        <w:t xml:space="preserve"> </w:t>
      </w:r>
      <w:r w:rsidRPr="00CA5FDA">
        <w:t>yra</w:t>
      </w:r>
      <w:r w:rsidRPr="00CA5FDA">
        <w:rPr>
          <w:spacing w:val="-4"/>
        </w:rPr>
        <w:t xml:space="preserve"> </w:t>
      </w:r>
      <w:r w:rsidRPr="00CA5FDA">
        <w:t>neteisingi,</w:t>
      </w:r>
      <w:r w:rsidRPr="00CA5FDA">
        <w:rPr>
          <w:spacing w:val="-4"/>
        </w:rPr>
        <w:t xml:space="preserve"> </w:t>
      </w:r>
      <w:r w:rsidRPr="00CA5FDA">
        <w:t>pateiktas</w:t>
      </w:r>
      <w:r w:rsidRPr="00CA5FDA">
        <w:rPr>
          <w:spacing w:val="-5"/>
        </w:rPr>
        <w:t xml:space="preserve"> </w:t>
      </w:r>
      <w:r w:rsidRPr="00CA5FDA">
        <w:t>pasiūlymas</w:t>
      </w:r>
      <w:r w:rsidRPr="00CA5FDA">
        <w:rPr>
          <w:spacing w:val="-3"/>
        </w:rPr>
        <w:t xml:space="preserve"> </w:t>
      </w:r>
      <w:r w:rsidRPr="00CA5FDA">
        <w:t>bus nenagrinėjamas ir atmestas.</w:t>
      </w:r>
    </w:p>
    <w:p w:rsidR="00D25904" w:rsidRDefault="00D25904">
      <w:pPr>
        <w:pStyle w:val="BodyText"/>
        <w:spacing w:before="41"/>
      </w:pPr>
    </w:p>
    <w:p w:rsidR="00EE3CF3" w:rsidRDefault="00EE3CF3">
      <w:pPr>
        <w:pStyle w:val="BodyText"/>
        <w:spacing w:before="41"/>
      </w:pPr>
    </w:p>
    <w:p w:rsidR="00EE3CF3" w:rsidRPr="005A4F8F" w:rsidRDefault="00EE3CF3">
      <w:pPr>
        <w:pStyle w:val="BodyText"/>
        <w:spacing w:before="41"/>
      </w:pPr>
    </w:p>
    <w:tbl>
      <w:tblPr>
        <w:tblW w:w="0" w:type="auto"/>
        <w:tblInd w:w="269" w:type="dxa"/>
        <w:tblLayout w:type="fixed"/>
        <w:tblCellMar>
          <w:left w:w="0" w:type="dxa"/>
          <w:right w:w="0" w:type="dxa"/>
        </w:tblCellMar>
        <w:tblLook w:val="01E0" w:firstRow="1" w:lastRow="1" w:firstColumn="1" w:lastColumn="1" w:noHBand="0" w:noVBand="0"/>
      </w:tblPr>
      <w:tblGrid>
        <w:gridCol w:w="3135"/>
        <w:gridCol w:w="888"/>
        <w:gridCol w:w="3175"/>
        <w:gridCol w:w="514"/>
        <w:gridCol w:w="2362"/>
      </w:tblGrid>
      <w:tr w:rsidR="00D25904" w:rsidRPr="005A4F8F">
        <w:trPr>
          <w:trHeight w:val="200"/>
        </w:trPr>
        <w:tc>
          <w:tcPr>
            <w:tcW w:w="3135" w:type="dxa"/>
            <w:tcBorders>
              <w:top w:val="single" w:sz="6" w:space="0" w:color="000000"/>
            </w:tcBorders>
          </w:tcPr>
          <w:p w:rsidR="00D25904" w:rsidRPr="005A4F8F" w:rsidRDefault="00381BD2">
            <w:pPr>
              <w:pStyle w:val="TableParagraph"/>
              <w:spacing w:before="39" w:line="141" w:lineRule="exact"/>
              <w:ind w:left="0"/>
              <w:rPr>
                <w:sz w:val="14"/>
              </w:rPr>
            </w:pPr>
            <w:r w:rsidRPr="005A4F8F">
              <w:rPr>
                <w:sz w:val="14"/>
              </w:rPr>
              <w:t>(Tiekėjo</w:t>
            </w:r>
            <w:r w:rsidRPr="005A4F8F">
              <w:rPr>
                <w:spacing w:val="-5"/>
                <w:sz w:val="14"/>
              </w:rPr>
              <w:t xml:space="preserve"> </w:t>
            </w:r>
            <w:r w:rsidRPr="005A4F8F">
              <w:rPr>
                <w:sz w:val="14"/>
              </w:rPr>
              <w:t>arba</w:t>
            </w:r>
            <w:r w:rsidRPr="005A4F8F">
              <w:rPr>
                <w:spacing w:val="-3"/>
                <w:sz w:val="14"/>
              </w:rPr>
              <w:t xml:space="preserve"> </w:t>
            </w:r>
            <w:r w:rsidRPr="005A4F8F">
              <w:rPr>
                <w:sz w:val="14"/>
              </w:rPr>
              <w:t>jo</w:t>
            </w:r>
            <w:r w:rsidRPr="005A4F8F">
              <w:rPr>
                <w:spacing w:val="-5"/>
                <w:sz w:val="14"/>
              </w:rPr>
              <w:t xml:space="preserve"> </w:t>
            </w:r>
            <w:r w:rsidRPr="005A4F8F">
              <w:rPr>
                <w:sz w:val="14"/>
              </w:rPr>
              <w:t>įgalioto</w:t>
            </w:r>
            <w:r w:rsidRPr="005A4F8F">
              <w:rPr>
                <w:spacing w:val="-4"/>
                <w:sz w:val="14"/>
              </w:rPr>
              <w:t xml:space="preserve"> </w:t>
            </w:r>
            <w:r w:rsidRPr="005A4F8F">
              <w:rPr>
                <w:sz w:val="14"/>
              </w:rPr>
              <w:t>asmens</w:t>
            </w:r>
            <w:r w:rsidRPr="005A4F8F">
              <w:rPr>
                <w:spacing w:val="-3"/>
                <w:sz w:val="14"/>
              </w:rPr>
              <w:t xml:space="preserve"> </w:t>
            </w:r>
            <w:r w:rsidRPr="005A4F8F">
              <w:rPr>
                <w:sz w:val="14"/>
              </w:rPr>
              <w:t>pareigų</w:t>
            </w:r>
            <w:r w:rsidRPr="005A4F8F">
              <w:rPr>
                <w:spacing w:val="-6"/>
                <w:sz w:val="14"/>
              </w:rPr>
              <w:t xml:space="preserve"> </w:t>
            </w:r>
            <w:r w:rsidRPr="005A4F8F">
              <w:rPr>
                <w:spacing w:val="-2"/>
                <w:sz w:val="14"/>
              </w:rPr>
              <w:t>pavadinimas)</w:t>
            </w:r>
          </w:p>
        </w:tc>
        <w:tc>
          <w:tcPr>
            <w:tcW w:w="888" w:type="dxa"/>
          </w:tcPr>
          <w:p w:rsidR="00D25904" w:rsidRPr="005A4F8F" w:rsidRDefault="00D25904">
            <w:pPr>
              <w:pStyle w:val="TableParagraph"/>
              <w:ind w:left="0"/>
              <w:rPr>
                <w:sz w:val="12"/>
              </w:rPr>
            </w:pPr>
          </w:p>
        </w:tc>
        <w:tc>
          <w:tcPr>
            <w:tcW w:w="3175" w:type="dxa"/>
            <w:tcBorders>
              <w:top w:val="single" w:sz="6" w:space="0" w:color="000000"/>
            </w:tcBorders>
          </w:tcPr>
          <w:p w:rsidR="00D25904" w:rsidRPr="005A4F8F" w:rsidRDefault="00381BD2">
            <w:pPr>
              <w:pStyle w:val="TableParagraph"/>
              <w:spacing w:before="39" w:line="141" w:lineRule="exact"/>
              <w:ind w:left="0" w:right="90"/>
              <w:jc w:val="center"/>
              <w:rPr>
                <w:sz w:val="14"/>
              </w:rPr>
            </w:pPr>
            <w:r w:rsidRPr="005A4F8F">
              <w:rPr>
                <w:sz w:val="14"/>
              </w:rPr>
              <w:t>(Parašas</w:t>
            </w:r>
            <w:r w:rsidRPr="005A4F8F">
              <w:rPr>
                <w:spacing w:val="-6"/>
                <w:sz w:val="14"/>
              </w:rPr>
              <w:t xml:space="preserve"> </w:t>
            </w:r>
            <w:r w:rsidRPr="005A4F8F">
              <w:rPr>
                <w:spacing w:val="-5"/>
                <w:sz w:val="14"/>
              </w:rPr>
              <w:t>*</w:t>
            </w:r>
            <w:r w:rsidR="0080352F">
              <w:rPr>
                <w:spacing w:val="-5"/>
                <w:sz w:val="14"/>
              </w:rPr>
              <w:t>**</w:t>
            </w:r>
            <w:r w:rsidRPr="005A4F8F">
              <w:rPr>
                <w:spacing w:val="-5"/>
                <w:sz w:val="14"/>
              </w:rPr>
              <w:t>)</w:t>
            </w:r>
          </w:p>
        </w:tc>
        <w:tc>
          <w:tcPr>
            <w:tcW w:w="514" w:type="dxa"/>
          </w:tcPr>
          <w:p w:rsidR="00D25904" w:rsidRPr="005A4F8F" w:rsidRDefault="00D25904">
            <w:pPr>
              <w:pStyle w:val="TableParagraph"/>
              <w:ind w:left="0"/>
              <w:rPr>
                <w:sz w:val="12"/>
              </w:rPr>
            </w:pPr>
          </w:p>
        </w:tc>
        <w:tc>
          <w:tcPr>
            <w:tcW w:w="2362" w:type="dxa"/>
            <w:tcBorders>
              <w:top w:val="single" w:sz="6" w:space="0" w:color="000000"/>
            </w:tcBorders>
          </w:tcPr>
          <w:p w:rsidR="00D25904" w:rsidRPr="005A4F8F" w:rsidRDefault="00381BD2">
            <w:pPr>
              <w:pStyle w:val="TableParagraph"/>
              <w:spacing w:before="39" w:line="141" w:lineRule="exact"/>
              <w:ind w:left="811"/>
              <w:rPr>
                <w:sz w:val="14"/>
              </w:rPr>
            </w:pPr>
            <w:r w:rsidRPr="005A4F8F">
              <w:rPr>
                <w:sz w:val="14"/>
              </w:rPr>
              <w:t>(Vardas</w:t>
            </w:r>
            <w:r w:rsidRPr="005A4F8F">
              <w:rPr>
                <w:spacing w:val="-5"/>
                <w:sz w:val="14"/>
              </w:rPr>
              <w:t xml:space="preserve"> </w:t>
            </w:r>
            <w:r w:rsidRPr="005A4F8F">
              <w:rPr>
                <w:sz w:val="14"/>
              </w:rPr>
              <w:t>ir</w:t>
            </w:r>
            <w:r w:rsidRPr="005A4F8F">
              <w:rPr>
                <w:spacing w:val="-5"/>
                <w:sz w:val="14"/>
              </w:rPr>
              <w:t xml:space="preserve"> </w:t>
            </w:r>
            <w:r w:rsidRPr="005A4F8F">
              <w:rPr>
                <w:spacing w:val="-2"/>
                <w:sz w:val="14"/>
              </w:rPr>
              <w:t>pavardė)</w:t>
            </w:r>
          </w:p>
        </w:tc>
      </w:tr>
    </w:tbl>
    <w:p w:rsidR="00D25904" w:rsidRPr="005A4F8F" w:rsidRDefault="00D25904">
      <w:pPr>
        <w:pStyle w:val="BodyText"/>
        <w:spacing w:before="168"/>
      </w:pPr>
    </w:p>
    <w:p w:rsidR="00D25904" w:rsidRPr="005A4F8F" w:rsidRDefault="00381BD2">
      <w:pPr>
        <w:ind w:left="262" w:right="23"/>
      </w:pPr>
      <w:r w:rsidRPr="005A4F8F">
        <w:t>*</w:t>
      </w:r>
      <w:r w:rsidR="0080352F">
        <w:t>**</w:t>
      </w:r>
      <w:r w:rsidRPr="005A4F8F">
        <w:rPr>
          <w:spacing w:val="-14"/>
        </w:rPr>
        <w:t xml:space="preserve"> </w:t>
      </w:r>
      <w:r w:rsidRPr="005A4F8F">
        <w:t>Tais</w:t>
      </w:r>
      <w:r w:rsidRPr="005A4F8F">
        <w:rPr>
          <w:spacing w:val="-14"/>
        </w:rPr>
        <w:t xml:space="preserve"> </w:t>
      </w:r>
      <w:r w:rsidRPr="005A4F8F">
        <w:t>atvejais,</w:t>
      </w:r>
      <w:r w:rsidRPr="005A4F8F">
        <w:rPr>
          <w:spacing w:val="-14"/>
        </w:rPr>
        <w:t xml:space="preserve"> </w:t>
      </w:r>
      <w:r w:rsidRPr="005A4F8F">
        <w:t>kai</w:t>
      </w:r>
      <w:r w:rsidRPr="005A4F8F">
        <w:rPr>
          <w:spacing w:val="-13"/>
        </w:rPr>
        <w:t xml:space="preserve"> </w:t>
      </w:r>
      <w:r w:rsidRPr="005A4F8F">
        <w:t>pirkimo</w:t>
      </w:r>
      <w:r w:rsidRPr="005A4F8F">
        <w:rPr>
          <w:spacing w:val="-14"/>
        </w:rPr>
        <w:t xml:space="preserve"> </w:t>
      </w:r>
      <w:r w:rsidRPr="005A4F8F">
        <w:t>dokumentuose</w:t>
      </w:r>
      <w:r w:rsidRPr="005A4F8F">
        <w:rPr>
          <w:spacing w:val="-14"/>
        </w:rPr>
        <w:t xml:space="preserve"> </w:t>
      </w:r>
      <w:r w:rsidRPr="005A4F8F">
        <w:t>nustatyta,</w:t>
      </w:r>
      <w:r w:rsidRPr="005A4F8F">
        <w:rPr>
          <w:spacing w:val="-14"/>
        </w:rPr>
        <w:t xml:space="preserve"> </w:t>
      </w:r>
      <w:r w:rsidRPr="005A4F8F">
        <w:t>kad</w:t>
      </w:r>
      <w:r w:rsidRPr="005A4F8F">
        <w:rPr>
          <w:spacing w:val="-13"/>
        </w:rPr>
        <w:t xml:space="preserve"> </w:t>
      </w:r>
      <w:r w:rsidRPr="005A4F8F">
        <w:t>visas</w:t>
      </w:r>
      <w:r w:rsidRPr="005A4F8F">
        <w:rPr>
          <w:spacing w:val="-14"/>
        </w:rPr>
        <w:t xml:space="preserve"> </w:t>
      </w:r>
      <w:r w:rsidRPr="005A4F8F">
        <w:t>pasiūlymas</w:t>
      </w:r>
      <w:r w:rsidRPr="005A4F8F">
        <w:rPr>
          <w:spacing w:val="-14"/>
        </w:rPr>
        <w:t xml:space="preserve"> </w:t>
      </w:r>
      <w:r w:rsidRPr="005A4F8F">
        <w:t>pasirašomas</w:t>
      </w:r>
      <w:r w:rsidRPr="005A4F8F">
        <w:rPr>
          <w:spacing w:val="-14"/>
        </w:rPr>
        <w:t xml:space="preserve"> </w:t>
      </w:r>
      <w:r w:rsidRPr="005A4F8F">
        <w:t>saugiu</w:t>
      </w:r>
      <w:r w:rsidRPr="005A4F8F">
        <w:rPr>
          <w:spacing w:val="-13"/>
        </w:rPr>
        <w:t xml:space="preserve"> </w:t>
      </w:r>
      <w:r w:rsidRPr="005A4F8F">
        <w:t>elektroniniu</w:t>
      </w:r>
      <w:r w:rsidRPr="005A4F8F">
        <w:rPr>
          <w:spacing w:val="-14"/>
        </w:rPr>
        <w:t xml:space="preserve"> </w:t>
      </w:r>
      <w:r w:rsidRPr="005A4F8F">
        <w:t>parašu, šio dokumento atskirai pasirašyti neprivaloma.</w:t>
      </w:r>
    </w:p>
    <w:p w:rsidR="00D25904" w:rsidRPr="005A4F8F" w:rsidRDefault="00381BD2">
      <w:pPr>
        <w:pStyle w:val="Heading4"/>
        <w:spacing w:before="4" w:line="228" w:lineRule="exact"/>
      </w:pPr>
      <w:r w:rsidRPr="005A4F8F">
        <w:rPr>
          <w:spacing w:val="-2"/>
        </w:rPr>
        <w:t>Pastabos.</w:t>
      </w:r>
    </w:p>
    <w:p w:rsidR="00D25904" w:rsidRPr="005A4F8F" w:rsidRDefault="00381BD2">
      <w:pPr>
        <w:pStyle w:val="BodyText"/>
        <w:spacing w:line="237" w:lineRule="auto"/>
        <w:ind w:left="262"/>
      </w:pPr>
      <w:r w:rsidRPr="005A4F8F">
        <w:t>Pildydamas</w:t>
      </w:r>
      <w:r w:rsidRPr="005A4F8F">
        <w:rPr>
          <w:spacing w:val="23"/>
        </w:rPr>
        <w:t xml:space="preserve"> </w:t>
      </w:r>
      <w:r w:rsidRPr="005A4F8F">
        <w:t>šią</w:t>
      </w:r>
      <w:r w:rsidRPr="005A4F8F">
        <w:rPr>
          <w:spacing w:val="23"/>
        </w:rPr>
        <w:t xml:space="preserve"> </w:t>
      </w:r>
      <w:r w:rsidRPr="005A4F8F">
        <w:t>formą</w:t>
      </w:r>
      <w:r w:rsidRPr="005A4F8F">
        <w:rPr>
          <w:spacing w:val="21"/>
        </w:rPr>
        <w:t xml:space="preserve"> </w:t>
      </w:r>
      <w:r w:rsidRPr="005A4F8F">
        <w:t>Tiekėjas</w:t>
      </w:r>
      <w:r w:rsidRPr="005A4F8F">
        <w:rPr>
          <w:spacing w:val="20"/>
        </w:rPr>
        <w:t xml:space="preserve"> </w:t>
      </w:r>
      <w:r w:rsidRPr="005A4F8F">
        <w:t>turi</w:t>
      </w:r>
      <w:r w:rsidRPr="005A4F8F">
        <w:rPr>
          <w:spacing w:val="21"/>
        </w:rPr>
        <w:t xml:space="preserve"> </w:t>
      </w:r>
      <w:r w:rsidRPr="005A4F8F">
        <w:t>pateikti</w:t>
      </w:r>
      <w:r w:rsidRPr="005A4F8F">
        <w:rPr>
          <w:spacing w:val="23"/>
        </w:rPr>
        <w:t xml:space="preserve"> </w:t>
      </w:r>
      <w:r w:rsidRPr="005A4F8F">
        <w:t>visą</w:t>
      </w:r>
      <w:r w:rsidRPr="005A4F8F">
        <w:rPr>
          <w:spacing w:val="28"/>
        </w:rPr>
        <w:t xml:space="preserve"> </w:t>
      </w:r>
      <w:r w:rsidRPr="005A4F8F">
        <w:t>prašomą</w:t>
      </w:r>
      <w:r w:rsidRPr="005A4F8F">
        <w:rPr>
          <w:spacing w:val="23"/>
        </w:rPr>
        <w:t xml:space="preserve"> </w:t>
      </w:r>
      <w:r w:rsidRPr="005A4F8F">
        <w:t>informaciją.</w:t>
      </w:r>
      <w:r w:rsidRPr="005A4F8F">
        <w:rPr>
          <w:spacing w:val="21"/>
        </w:rPr>
        <w:t xml:space="preserve"> </w:t>
      </w:r>
      <w:r w:rsidRPr="005A4F8F">
        <w:t>Jei</w:t>
      </w:r>
      <w:r w:rsidRPr="005A4F8F">
        <w:rPr>
          <w:spacing w:val="21"/>
        </w:rPr>
        <w:t xml:space="preserve"> </w:t>
      </w:r>
      <w:r w:rsidRPr="005A4F8F">
        <w:t>tiekėjas</w:t>
      </w:r>
      <w:r w:rsidRPr="005A4F8F">
        <w:rPr>
          <w:spacing w:val="20"/>
        </w:rPr>
        <w:t xml:space="preserve"> </w:t>
      </w:r>
      <w:r w:rsidRPr="005A4F8F">
        <w:t>5,</w:t>
      </w:r>
      <w:r w:rsidRPr="005A4F8F">
        <w:rPr>
          <w:spacing w:val="22"/>
        </w:rPr>
        <w:t xml:space="preserve"> </w:t>
      </w:r>
      <w:r w:rsidR="0080352F">
        <w:t>7, 8, 9</w:t>
      </w:r>
      <w:r w:rsidRPr="005A4F8F">
        <w:rPr>
          <w:spacing w:val="25"/>
        </w:rPr>
        <w:t xml:space="preserve"> </w:t>
      </w:r>
      <w:r w:rsidRPr="005A4F8F">
        <w:t>ar</w:t>
      </w:r>
      <w:r w:rsidRPr="005A4F8F">
        <w:rPr>
          <w:spacing w:val="22"/>
        </w:rPr>
        <w:t xml:space="preserve"> </w:t>
      </w:r>
      <w:r w:rsidR="0080352F">
        <w:t>10</w:t>
      </w:r>
      <w:r w:rsidRPr="005A4F8F">
        <w:rPr>
          <w:spacing w:val="22"/>
        </w:rPr>
        <w:t xml:space="preserve"> </w:t>
      </w:r>
      <w:r w:rsidRPr="005A4F8F">
        <w:t>punktų</w:t>
      </w:r>
      <w:r w:rsidRPr="005A4F8F">
        <w:rPr>
          <w:spacing w:val="21"/>
        </w:rPr>
        <w:t xml:space="preserve"> </w:t>
      </w:r>
      <w:r w:rsidRPr="005A4F8F">
        <w:t>neužpildo</w:t>
      </w:r>
      <w:r w:rsidRPr="005A4F8F">
        <w:rPr>
          <w:spacing w:val="22"/>
        </w:rPr>
        <w:t xml:space="preserve"> </w:t>
      </w:r>
      <w:r w:rsidRPr="005A4F8F">
        <w:t>arba</w:t>
      </w:r>
      <w:r w:rsidRPr="005A4F8F">
        <w:rPr>
          <w:spacing w:val="21"/>
        </w:rPr>
        <w:t xml:space="preserve"> </w:t>
      </w:r>
      <w:r w:rsidRPr="005A4F8F">
        <w:t>juos išbraukia, laikoma, kad šiuose punktuose nurodytų sąlygų/dokumentų/informacijos nėra.</w:t>
      </w:r>
    </w:p>
    <w:sectPr w:rsidR="00D25904" w:rsidRPr="005A4F8F">
      <w:pgSz w:w="12240" w:h="15840"/>
      <w:pgMar w:top="1040" w:right="360" w:bottom="280" w:left="1440" w:header="571" w:footer="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79C" w:rsidRDefault="0079479C">
      <w:r>
        <w:separator/>
      </w:r>
    </w:p>
  </w:endnote>
  <w:endnote w:type="continuationSeparator" w:id="0">
    <w:p w:rsidR="0079479C" w:rsidRDefault="0079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Serif-Bold">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79C" w:rsidRDefault="0079479C">
      <w:r>
        <w:separator/>
      </w:r>
    </w:p>
  </w:footnote>
  <w:footnote w:type="continuationSeparator" w:id="0">
    <w:p w:rsidR="0079479C" w:rsidRDefault="00794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09A" w:rsidRDefault="0093109A">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262B9"/>
    <w:multiLevelType w:val="multilevel"/>
    <w:tmpl w:val="7C2C3A36"/>
    <w:lvl w:ilvl="0">
      <w:start w:val="9"/>
      <w:numFmt w:val="decimal"/>
      <w:lvlText w:val="%1."/>
      <w:lvlJc w:val="left"/>
      <w:pPr>
        <w:ind w:left="621" w:hanging="360"/>
      </w:pPr>
      <w:rPr>
        <w:rFonts w:hint="default"/>
      </w:rPr>
    </w:lvl>
    <w:lvl w:ilvl="1">
      <w:start w:val="3"/>
      <w:numFmt w:val="decimal"/>
      <w:isLgl/>
      <w:lvlText w:val="%1.%2."/>
      <w:lvlJc w:val="left"/>
      <w:pPr>
        <w:ind w:left="741" w:hanging="480"/>
      </w:pPr>
      <w:rPr>
        <w:rFonts w:hint="default"/>
      </w:rPr>
    </w:lvl>
    <w:lvl w:ilvl="2">
      <w:start w:val="1"/>
      <w:numFmt w:val="decimal"/>
      <w:isLgl/>
      <w:lvlText w:val="%1.%2.%3."/>
      <w:lvlJc w:val="left"/>
      <w:pPr>
        <w:ind w:left="981" w:hanging="720"/>
      </w:pPr>
      <w:rPr>
        <w:rFonts w:hint="default"/>
      </w:rPr>
    </w:lvl>
    <w:lvl w:ilvl="3">
      <w:start w:val="1"/>
      <w:numFmt w:val="decimal"/>
      <w:isLgl/>
      <w:lvlText w:val="%1.%2.%3.%4."/>
      <w:lvlJc w:val="left"/>
      <w:pPr>
        <w:ind w:left="981" w:hanging="720"/>
      </w:pPr>
      <w:rPr>
        <w:rFonts w:hint="default"/>
      </w:rPr>
    </w:lvl>
    <w:lvl w:ilvl="4">
      <w:start w:val="1"/>
      <w:numFmt w:val="decimal"/>
      <w:isLgl/>
      <w:lvlText w:val="%1.%2.%3.%4.%5."/>
      <w:lvlJc w:val="left"/>
      <w:pPr>
        <w:ind w:left="1341" w:hanging="1080"/>
      </w:pPr>
      <w:rPr>
        <w:rFonts w:hint="default"/>
      </w:rPr>
    </w:lvl>
    <w:lvl w:ilvl="5">
      <w:start w:val="1"/>
      <w:numFmt w:val="decimal"/>
      <w:isLgl/>
      <w:lvlText w:val="%1.%2.%3.%4.%5.%6."/>
      <w:lvlJc w:val="left"/>
      <w:pPr>
        <w:ind w:left="1341" w:hanging="1080"/>
      </w:pPr>
      <w:rPr>
        <w:rFonts w:hint="default"/>
      </w:rPr>
    </w:lvl>
    <w:lvl w:ilvl="6">
      <w:start w:val="1"/>
      <w:numFmt w:val="decimal"/>
      <w:isLgl/>
      <w:lvlText w:val="%1.%2.%3.%4.%5.%6.%7."/>
      <w:lvlJc w:val="left"/>
      <w:pPr>
        <w:ind w:left="1701" w:hanging="1440"/>
      </w:pPr>
      <w:rPr>
        <w:rFonts w:hint="default"/>
      </w:rPr>
    </w:lvl>
    <w:lvl w:ilvl="7">
      <w:start w:val="1"/>
      <w:numFmt w:val="decimal"/>
      <w:isLgl/>
      <w:lvlText w:val="%1.%2.%3.%4.%5.%6.%7.%8."/>
      <w:lvlJc w:val="left"/>
      <w:pPr>
        <w:ind w:left="1701" w:hanging="1440"/>
      </w:pPr>
      <w:rPr>
        <w:rFonts w:hint="default"/>
      </w:rPr>
    </w:lvl>
    <w:lvl w:ilvl="8">
      <w:start w:val="1"/>
      <w:numFmt w:val="decimal"/>
      <w:isLgl/>
      <w:lvlText w:val="%1.%2.%3.%4.%5.%6.%7.%8.%9."/>
      <w:lvlJc w:val="left"/>
      <w:pPr>
        <w:ind w:left="2061" w:hanging="1800"/>
      </w:pPr>
      <w:rPr>
        <w:rFonts w:hint="default"/>
      </w:rPr>
    </w:lvl>
  </w:abstractNum>
  <w:abstractNum w:abstractNumId="1" w15:restartNumberingAfterBreak="0">
    <w:nsid w:val="0E3073EC"/>
    <w:multiLevelType w:val="hybridMultilevel"/>
    <w:tmpl w:val="EA2C244A"/>
    <w:lvl w:ilvl="0" w:tplc="B84A8E34">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F6BE76E8">
      <w:numFmt w:val="bullet"/>
      <w:lvlText w:val="•"/>
      <w:lvlJc w:val="left"/>
      <w:pPr>
        <w:ind w:left="926" w:hanging="284"/>
      </w:pPr>
      <w:rPr>
        <w:rFonts w:hint="default"/>
        <w:lang w:val="lt-LT" w:eastAsia="en-US" w:bidi="ar-SA"/>
      </w:rPr>
    </w:lvl>
    <w:lvl w:ilvl="2" w:tplc="3342EB40">
      <w:numFmt w:val="bullet"/>
      <w:lvlText w:val="•"/>
      <w:lvlJc w:val="left"/>
      <w:pPr>
        <w:ind w:left="1452" w:hanging="284"/>
      </w:pPr>
      <w:rPr>
        <w:rFonts w:hint="default"/>
        <w:lang w:val="lt-LT" w:eastAsia="en-US" w:bidi="ar-SA"/>
      </w:rPr>
    </w:lvl>
    <w:lvl w:ilvl="3" w:tplc="AC362A88">
      <w:numFmt w:val="bullet"/>
      <w:lvlText w:val="•"/>
      <w:lvlJc w:val="left"/>
      <w:pPr>
        <w:ind w:left="1978" w:hanging="284"/>
      </w:pPr>
      <w:rPr>
        <w:rFonts w:hint="default"/>
        <w:lang w:val="lt-LT" w:eastAsia="en-US" w:bidi="ar-SA"/>
      </w:rPr>
    </w:lvl>
    <w:lvl w:ilvl="4" w:tplc="29BEE2AC">
      <w:numFmt w:val="bullet"/>
      <w:lvlText w:val="•"/>
      <w:lvlJc w:val="left"/>
      <w:pPr>
        <w:ind w:left="2504" w:hanging="284"/>
      </w:pPr>
      <w:rPr>
        <w:rFonts w:hint="default"/>
        <w:lang w:val="lt-LT" w:eastAsia="en-US" w:bidi="ar-SA"/>
      </w:rPr>
    </w:lvl>
    <w:lvl w:ilvl="5" w:tplc="76669A92">
      <w:numFmt w:val="bullet"/>
      <w:lvlText w:val="•"/>
      <w:lvlJc w:val="left"/>
      <w:pPr>
        <w:ind w:left="3031" w:hanging="284"/>
      </w:pPr>
      <w:rPr>
        <w:rFonts w:hint="default"/>
        <w:lang w:val="lt-LT" w:eastAsia="en-US" w:bidi="ar-SA"/>
      </w:rPr>
    </w:lvl>
    <w:lvl w:ilvl="6" w:tplc="42B43E1C">
      <w:numFmt w:val="bullet"/>
      <w:lvlText w:val="•"/>
      <w:lvlJc w:val="left"/>
      <w:pPr>
        <w:ind w:left="3557" w:hanging="284"/>
      </w:pPr>
      <w:rPr>
        <w:rFonts w:hint="default"/>
        <w:lang w:val="lt-LT" w:eastAsia="en-US" w:bidi="ar-SA"/>
      </w:rPr>
    </w:lvl>
    <w:lvl w:ilvl="7" w:tplc="1F6A76E6">
      <w:numFmt w:val="bullet"/>
      <w:lvlText w:val="•"/>
      <w:lvlJc w:val="left"/>
      <w:pPr>
        <w:ind w:left="4083" w:hanging="284"/>
      </w:pPr>
      <w:rPr>
        <w:rFonts w:hint="default"/>
        <w:lang w:val="lt-LT" w:eastAsia="en-US" w:bidi="ar-SA"/>
      </w:rPr>
    </w:lvl>
    <w:lvl w:ilvl="8" w:tplc="CDE21142">
      <w:numFmt w:val="bullet"/>
      <w:lvlText w:val="•"/>
      <w:lvlJc w:val="left"/>
      <w:pPr>
        <w:ind w:left="4609" w:hanging="284"/>
      </w:pPr>
      <w:rPr>
        <w:rFonts w:hint="default"/>
        <w:lang w:val="lt-LT" w:eastAsia="en-US" w:bidi="ar-SA"/>
      </w:rPr>
    </w:lvl>
  </w:abstractNum>
  <w:abstractNum w:abstractNumId="2" w15:restartNumberingAfterBreak="0">
    <w:nsid w:val="1B1E05AB"/>
    <w:multiLevelType w:val="hybridMultilevel"/>
    <w:tmpl w:val="3B0EF9F6"/>
    <w:lvl w:ilvl="0" w:tplc="124064A4">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46C2F1B2">
      <w:numFmt w:val="bullet"/>
      <w:lvlText w:val="•"/>
      <w:lvlJc w:val="left"/>
      <w:pPr>
        <w:ind w:left="656" w:hanging="116"/>
      </w:pPr>
      <w:rPr>
        <w:rFonts w:hint="default"/>
        <w:lang w:val="lt-LT" w:eastAsia="en-US" w:bidi="ar-SA"/>
      </w:rPr>
    </w:lvl>
    <w:lvl w:ilvl="2" w:tplc="EC643786">
      <w:numFmt w:val="bullet"/>
      <w:lvlText w:val="•"/>
      <w:lvlJc w:val="left"/>
      <w:pPr>
        <w:ind w:left="1212" w:hanging="116"/>
      </w:pPr>
      <w:rPr>
        <w:rFonts w:hint="default"/>
        <w:lang w:val="lt-LT" w:eastAsia="en-US" w:bidi="ar-SA"/>
      </w:rPr>
    </w:lvl>
    <w:lvl w:ilvl="3" w:tplc="5A34123C">
      <w:numFmt w:val="bullet"/>
      <w:lvlText w:val="•"/>
      <w:lvlJc w:val="left"/>
      <w:pPr>
        <w:ind w:left="1768" w:hanging="116"/>
      </w:pPr>
      <w:rPr>
        <w:rFonts w:hint="default"/>
        <w:lang w:val="lt-LT" w:eastAsia="en-US" w:bidi="ar-SA"/>
      </w:rPr>
    </w:lvl>
    <w:lvl w:ilvl="4" w:tplc="F5043B1C">
      <w:numFmt w:val="bullet"/>
      <w:lvlText w:val="•"/>
      <w:lvlJc w:val="left"/>
      <w:pPr>
        <w:ind w:left="2324" w:hanging="116"/>
      </w:pPr>
      <w:rPr>
        <w:rFonts w:hint="default"/>
        <w:lang w:val="lt-LT" w:eastAsia="en-US" w:bidi="ar-SA"/>
      </w:rPr>
    </w:lvl>
    <w:lvl w:ilvl="5" w:tplc="2946AF02">
      <w:numFmt w:val="bullet"/>
      <w:lvlText w:val="•"/>
      <w:lvlJc w:val="left"/>
      <w:pPr>
        <w:ind w:left="2881" w:hanging="116"/>
      </w:pPr>
      <w:rPr>
        <w:rFonts w:hint="default"/>
        <w:lang w:val="lt-LT" w:eastAsia="en-US" w:bidi="ar-SA"/>
      </w:rPr>
    </w:lvl>
    <w:lvl w:ilvl="6" w:tplc="8D86EBDA">
      <w:numFmt w:val="bullet"/>
      <w:lvlText w:val="•"/>
      <w:lvlJc w:val="left"/>
      <w:pPr>
        <w:ind w:left="3437" w:hanging="116"/>
      </w:pPr>
      <w:rPr>
        <w:rFonts w:hint="default"/>
        <w:lang w:val="lt-LT" w:eastAsia="en-US" w:bidi="ar-SA"/>
      </w:rPr>
    </w:lvl>
    <w:lvl w:ilvl="7" w:tplc="B7023DCA">
      <w:numFmt w:val="bullet"/>
      <w:lvlText w:val="•"/>
      <w:lvlJc w:val="left"/>
      <w:pPr>
        <w:ind w:left="3993" w:hanging="116"/>
      </w:pPr>
      <w:rPr>
        <w:rFonts w:hint="default"/>
        <w:lang w:val="lt-LT" w:eastAsia="en-US" w:bidi="ar-SA"/>
      </w:rPr>
    </w:lvl>
    <w:lvl w:ilvl="8" w:tplc="D84C6F94">
      <w:numFmt w:val="bullet"/>
      <w:lvlText w:val="•"/>
      <w:lvlJc w:val="left"/>
      <w:pPr>
        <w:ind w:left="4549" w:hanging="116"/>
      </w:pPr>
      <w:rPr>
        <w:rFonts w:hint="default"/>
        <w:lang w:val="lt-LT" w:eastAsia="en-US" w:bidi="ar-SA"/>
      </w:rPr>
    </w:lvl>
  </w:abstractNum>
  <w:abstractNum w:abstractNumId="3" w15:restartNumberingAfterBreak="0">
    <w:nsid w:val="1DB00DB3"/>
    <w:multiLevelType w:val="hybridMultilevel"/>
    <w:tmpl w:val="71925376"/>
    <w:lvl w:ilvl="0" w:tplc="27B4A7FE">
      <w:start w:val="1"/>
      <w:numFmt w:val="decimal"/>
      <w:lvlText w:val="%1)"/>
      <w:lvlJc w:val="left"/>
      <w:pPr>
        <w:ind w:left="622" w:hanging="360"/>
        <w:jc w:val="left"/>
      </w:pPr>
      <w:rPr>
        <w:rFonts w:ascii="Times New Roman" w:eastAsia="Times New Roman" w:hAnsi="Times New Roman" w:cs="Times New Roman" w:hint="default"/>
        <w:b/>
        <w:bCs/>
        <w:i/>
        <w:iCs/>
        <w:spacing w:val="0"/>
        <w:w w:val="99"/>
        <w:sz w:val="20"/>
        <w:szCs w:val="20"/>
        <w:lang w:val="lt-LT" w:eastAsia="en-US" w:bidi="ar-SA"/>
      </w:rPr>
    </w:lvl>
    <w:lvl w:ilvl="1" w:tplc="44B095FE">
      <w:numFmt w:val="bullet"/>
      <w:lvlText w:val="•"/>
      <w:lvlJc w:val="left"/>
      <w:pPr>
        <w:ind w:left="1602" w:hanging="360"/>
      </w:pPr>
      <w:rPr>
        <w:rFonts w:hint="default"/>
        <w:lang w:val="lt-LT" w:eastAsia="en-US" w:bidi="ar-SA"/>
      </w:rPr>
    </w:lvl>
    <w:lvl w:ilvl="2" w:tplc="BED6B8C4">
      <w:numFmt w:val="bullet"/>
      <w:lvlText w:val="•"/>
      <w:lvlJc w:val="left"/>
      <w:pPr>
        <w:ind w:left="2584" w:hanging="360"/>
      </w:pPr>
      <w:rPr>
        <w:rFonts w:hint="default"/>
        <w:lang w:val="lt-LT" w:eastAsia="en-US" w:bidi="ar-SA"/>
      </w:rPr>
    </w:lvl>
    <w:lvl w:ilvl="3" w:tplc="EEF2578C">
      <w:numFmt w:val="bullet"/>
      <w:lvlText w:val="•"/>
      <w:lvlJc w:val="left"/>
      <w:pPr>
        <w:ind w:left="3566" w:hanging="360"/>
      </w:pPr>
      <w:rPr>
        <w:rFonts w:hint="default"/>
        <w:lang w:val="lt-LT" w:eastAsia="en-US" w:bidi="ar-SA"/>
      </w:rPr>
    </w:lvl>
    <w:lvl w:ilvl="4" w:tplc="0E844224">
      <w:numFmt w:val="bullet"/>
      <w:lvlText w:val="•"/>
      <w:lvlJc w:val="left"/>
      <w:pPr>
        <w:ind w:left="4548" w:hanging="360"/>
      </w:pPr>
      <w:rPr>
        <w:rFonts w:hint="default"/>
        <w:lang w:val="lt-LT" w:eastAsia="en-US" w:bidi="ar-SA"/>
      </w:rPr>
    </w:lvl>
    <w:lvl w:ilvl="5" w:tplc="ADE0164E">
      <w:numFmt w:val="bullet"/>
      <w:lvlText w:val="•"/>
      <w:lvlJc w:val="left"/>
      <w:pPr>
        <w:ind w:left="5530" w:hanging="360"/>
      </w:pPr>
      <w:rPr>
        <w:rFonts w:hint="default"/>
        <w:lang w:val="lt-LT" w:eastAsia="en-US" w:bidi="ar-SA"/>
      </w:rPr>
    </w:lvl>
    <w:lvl w:ilvl="6" w:tplc="FE98B1A2">
      <w:numFmt w:val="bullet"/>
      <w:lvlText w:val="•"/>
      <w:lvlJc w:val="left"/>
      <w:pPr>
        <w:ind w:left="6512" w:hanging="360"/>
      </w:pPr>
      <w:rPr>
        <w:rFonts w:hint="default"/>
        <w:lang w:val="lt-LT" w:eastAsia="en-US" w:bidi="ar-SA"/>
      </w:rPr>
    </w:lvl>
    <w:lvl w:ilvl="7" w:tplc="3CF273DE">
      <w:numFmt w:val="bullet"/>
      <w:lvlText w:val="•"/>
      <w:lvlJc w:val="left"/>
      <w:pPr>
        <w:ind w:left="7494" w:hanging="360"/>
      </w:pPr>
      <w:rPr>
        <w:rFonts w:hint="default"/>
        <w:lang w:val="lt-LT" w:eastAsia="en-US" w:bidi="ar-SA"/>
      </w:rPr>
    </w:lvl>
    <w:lvl w:ilvl="8" w:tplc="9A74CD6E">
      <w:numFmt w:val="bullet"/>
      <w:lvlText w:val="•"/>
      <w:lvlJc w:val="left"/>
      <w:pPr>
        <w:ind w:left="8476" w:hanging="360"/>
      </w:pPr>
      <w:rPr>
        <w:rFonts w:hint="default"/>
        <w:lang w:val="lt-LT" w:eastAsia="en-US" w:bidi="ar-SA"/>
      </w:rPr>
    </w:lvl>
  </w:abstractNum>
  <w:abstractNum w:abstractNumId="4" w15:restartNumberingAfterBreak="0">
    <w:nsid w:val="236A62F3"/>
    <w:multiLevelType w:val="multilevel"/>
    <w:tmpl w:val="861A3992"/>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5" w15:restartNumberingAfterBreak="0">
    <w:nsid w:val="36E8103B"/>
    <w:multiLevelType w:val="hybridMultilevel"/>
    <w:tmpl w:val="90B03184"/>
    <w:lvl w:ilvl="0" w:tplc="F502FCE6">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B9B86FB4">
      <w:numFmt w:val="bullet"/>
      <w:lvlText w:val="•"/>
      <w:lvlJc w:val="left"/>
      <w:pPr>
        <w:ind w:left="656" w:hanging="116"/>
      </w:pPr>
      <w:rPr>
        <w:rFonts w:hint="default"/>
        <w:lang w:val="lt-LT" w:eastAsia="en-US" w:bidi="ar-SA"/>
      </w:rPr>
    </w:lvl>
    <w:lvl w:ilvl="2" w:tplc="ABD46428">
      <w:numFmt w:val="bullet"/>
      <w:lvlText w:val="•"/>
      <w:lvlJc w:val="left"/>
      <w:pPr>
        <w:ind w:left="1212" w:hanging="116"/>
      </w:pPr>
      <w:rPr>
        <w:rFonts w:hint="default"/>
        <w:lang w:val="lt-LT" w:eastAsia="en-US" w:bidi="ar-SA"/>
      </w:rPr>
    </w:lvl>
    <w:lvl w:ilvl="3" w:tplc="C862E78A">
      <w:numFmt w:val="bullet"/>
      <w:lvlText w:val="•"/>
      <w:lvlJc w:val="left"/>
      <w:pPr>
        <w:ind w:left="1768" w:hanging="116"/>
      </w:pPr>
      <w:rPr>
        <w:rFonts w:hint="default"/>
        <w:lang w:val="lt-LT" w:eastAsia="en-US" w:bidi="ar-SA"/>
      </w:rPr>
    </w:lvl>
    <w:lvl w:ilvl="4" w:tplc="366C5588">
      <w:numFmt w:val="bullet"/>
      <w:lvlText w:val="•"/>
      <w:lvlJc w:val="left"/>
      <w:pPr>
        <w:ind w:left="2324" w:hanging="116"/>
      </w:pPr>
      <w:rPr>
        <w:rFonts w:hint="default"/>
        <w:lang w:val="lt-LT" w:eastAsia="en-US" w:bidi="ar-SA"/>
      </w:rPr>
    </w:lvl>
    <w:lvl w:ilvl="5" w:tplc="9A82FBA4">
      <w:numFmt w:val="bullet"/>
      <w:lvlText w:val="•"/>
      <w:lvlJc w:val="left"/>
      <w:pPr>
        <w:ind w:left="2881" w:hanging="116"/>
      </w:pPr>
      <w:rPr>
        <w:rFonts w:hint="default"/>
        <w:lang w:val="lt-LT" w:eastAsia="en-US" w:bidi="ar-SA"/>
      </w:rPr>
    </w:lvl>
    <w:lvl w:ilvl="6" w:tplc="563CC6D6">
      <w:numFmt w:val="bullet"/>
      <w:lvlText w:val="•"/>
      <w:lvlJc w:val="left"/>
      <w:pPr>
        <w:ind w:left="3437" w:hanging="116"/>
      </w:pPr>
      <w:rPr>
        <w:rFonts w:hint="default"/>
        <w:lang w:val="lt-LT" w:eastAsia="en-US" w:bidi="ar-SA"/>
      </w:rPr>
    </w:lvl>
    <w:lvl w:ilvl="7" w:tplc="71ECFFFA">
      <w:numFmt w:val="bullet"/>
      <w:lvlText w:val="•"/>
      <w:lvlJc w:val="left"/>
      <w:pPr>
        <w:ind w:left="3993" w:hanging="116"/>
      </w:pPr>
      <w:rPr>
        <w:rFonts w:hint="default"/>
        <w:lang w:val="lt-LT" w:eastAsia="en-US" w:bidi="ar-SA"/>
      </w:rPr>
    </w:lvl>
    <w:lvl w:ilvl="8" w:tplc="AB7C4100">
      <w:numFmt w:val="bullet"/>
      <w:lvlText w:val="•"/>
      <w:lvlJc w:val="left"/>
      <w:pPr>
        <w:ind w:left="4549" w:hanging="116"/>
      </w:pPr>
      <w:rPr>
        <w:rFonts w:hint="default"/>
        <w:lang w:val="lt-LT" w:eastAsia="en-US" w:bidi="ar-SA"/>
      </w:rPr>
    </w:lvl>
  </w:abstractNum>
  <w:abstractNum w:abstractNumId="6" w15:restartNumberingAfterBreak="0">
    <w:nsid w:val="3DAE78B3"/>
    <w:multiLevelType w:val="hybridMultilevel"/>
    <w:tmpl w:val="66727B06"/>
    <w:lvl w:ilvl="0" w:tplc="1A688D96">
      <w:start w:val="1"/>
      <w:numFmt w:val="decimal"/>
      <w:lvlText w:val="%1."/>
      <w:lvlJc w:val="left"/>
      <w:pPr>
        <w:ind w:left="309" w:hanging="20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1" w:tplc="14E29468">
      <w:numFmt w:val="bullet"/>
      <w:lvlText w:val="•"/>
      <w:lvlJc w:val="left"/>
      <w:pPr>
        <w:ind w:left="836" w:hanging="201"/>
      </w:pPr>
      <w:rPr>
        <w:rFonts w:hint="default"/>
        <w:lang w:val="lt-LT" w:eastAsia="en-US" w:bidi="ar-SA"/>
      </w:rPr>
    </w:lvl>
    <w:lvl w:ilvl="2" w:tplc="D46CB9F8">
      <w:numFmt w:val="bullet"/>
      <w:lvlText w:val="•"/>
      <w:lvlJc w:val="left"/>
      <w:pPr>
        <w:ind w:left="1372" w:hanging="201"/>
      </w:pPr>
      <w:rPr>
        <w:rFonts w:hint="default"/>
        <w:lang w:val="lt-LT" w:eastAsia="en-US" w:bidi="ar-SA"/>
      </w:rPr>
    </w:lvl>
    <w:lvl w:ilvl="3" w:tplc="D0086F44">
      <w:numFmt w:val="bullet"/>
      <w:lvlText w:val="•"/>
      <w:lvlJc w:val="left"/>
      <w:pPr>
        <w:ind w:left="1908" w:hanging="201"/>
      </w:pPr>
      <w:rPr>
        <w:rFonts w:hint="default"/>
        <w:lang w:val="lt-LT" w:eastAsia="en-US" w:bidi="ar-SA"/>
      </w:rPr>
    </w:lvl>
    <w:lvl w:ilvl="4" w:tplc="21E4A174">
      <w:numFmt w:val="bullet"/>
      <w:lvlText w:val="•"/>
      <w:lvlJc w:val="left"/>
      <w:pPr>
        <w:ind w:left="2444" w:hanging="201"/>
      </w:pPr>
      <w:rPr>
        <w:rFonts w:hint="default"/>
        <w:lang w:val="lt-LT" w:eastAsia="en-US" w:bidi="ar-SA"/>
      </w:rPr>
    </w:lvl>
    <w:lvl w:ilvl="5" w:tplc="77AEED7A">
      <w:numFmt w:val="bullet"/>
      <w:lvlText w:val="•"/>
      <w:lvlJc w:val="left"/>
      <w:pPr>
        <w:ind w:left="2981" w:hanging="201"/>
      </w:pPr>
      <w:rPr>
        <w:rFonts w:hint="default"/>
        <w:lang w:val="lt-LT" w:eastAsia="en-US" w:bidi="ar-SA"/>
      </w:rPr>
    </w:lvl>
    <w:lvl w:ilvl="6" w:tplc="EA5A3168">
      <w:numFmt w:val="bullet"/>
      <w:lvlText w:val="•"/>
      <w:lvlJc w:val="left"/>
      <w:pPr>
        <w:ind w:left="3517" w:hanging="201"/>
      </w:pPr>
      <w:rPr>
        <w:rFonts w:hint="default"/>
        <w:lang w:val="lt-LT" w:eastAsia="en-US" w:bidi="ar-SA"/>
      </w:rPr>
    </w:lvl>
    <w:lvl w:ilvl="7" w:tplc="BEDA3E44">
      <w:numFmt w:val="bullet"/>
      <w:lvlText w:val="•"/>
      <w:lvlJc w:val="left"/>
      <w:pPr>
        <w:ind w:left="4053" w:hanging="201"/>
      </w:pPr>
      <w:rPr>
        <w:rFonts w:hint="default"/>
        <w:lang w:val="lt-LT" w:eastAsia="en-US" w:bidi="ar-SA"/>
      </w:rPr>
    </w:lvl>
    <w:lvl w:ilvl="8" w:tplc="2BA6DF28">
      <w:numFmt w:val="bullet"/>
      <w:lvlText w:val="•"/>
      <w:lvlJc w:val="left"/>
      <w:pPr>
        <w:ind w:left="4589" w:hanging="201"/>
      </w:pPr>
      <w:rPr>
        <w:rFonts w:hint="default"/>
        <w:lang w:val="lt-LT" w:eastAsia="en-US" w:bidi="ar-SA"/>
      </w:rPr>
    </w:lvl>
  </w:abstractNum>
  <w:abstractNum w:abstractNumId="7" w15:restartNumberingAfterBreak="0">
    <w:nsid w:val="42D64DA9"/>
    <w:multiLevelType w:val="hybridMultilevel"/>
    <w:tmpl w:val="13B8F5D6"/>
    <w:lvl w:ilvl="0" w:tplc="A0D2250C">
      <w:numFmt w:val="bullet"/>
      <w:lvlText w:val="-"/>
      <w:lvlJc w:val="left"/>
      <w:pPr>
        <w:ind w:left="108" w:hanging="171"/>
      </w:pPr>
      <w:rPr>
        <w:rFonts w:ascii="Times New Roman" w:eastAsia="Times New Roman" w:hAnsi="Times New Roman" w:cs="Times New Roman" w:hint="default"/>
        <w:b w:val="0"/>
        <w:bCs w:val="0"/>
        <w:i w:val="0"/>
        <w:iCs w:val="0"/>
        <w:spacing w:val="0"/>
        <w:w w:val="99"/>
        <w:sz w:val="20"/>
        <w:szCs w:val="20"/>
        <w:lang w:val="lt-LT" w:eastAsia="en-US" w:bidi="ar-SA"/>
      </w:rPr>
    </w:lvl>
    <w:lvl w:ilvl="1" w:tplc="C83E72B2">
      <w:numFmt w:val="bullet"/>
      <w:lvlText w:val="•"/>
      <w:lvlJc w:val="left"/>
      <w:pPr>
        <w:ind w:left="656" w:hanging="171"/>
      </w:pPr>
      <w:rPr>
        <w:rFonts w:hint="default"/>
        <w:lang w:val="lt-LT" w:eastAsia="en-US" w:bidi="ar-SA"/>
      </w:rPr>
    </w:lvl>
    <w:lvl w:ilvl="2" w:tplc="9EE0955A">
      <w:numFmt w:val="bullet"/>
      <w:lvlText w:val="•"/>
      <w:lvlJc w:val="left"/>
      <w:pPr>
        <w:ind w:left="1212" w:hanging="171"/>
      </w:pPr>
      <w:rPr>
        <w:rFonts w:hint="default"/>
        <w:lang w:val="lt-LT" w:eastAsia="en-US" w:bidi="ar-SA"/>
      </w:rPr>
    </w:lvl>
    <w:lvl w:ilvl="3" w:tplc="424A83DC">
      <w:numFmt w:val="bullet"/>
      <w:lvlText w:val="•"/>
      <w:lvlJc w:val="left"/>
      <w:pPr>
        <w:ind w:left="1768" w:hanging="171"/>
      </w:pPr>
      <w:rPr>
        <w:rFonts w:hint="default"/>
        <w:lang w:val="lt-LT" w:eastAsia="en-US" w:bidi="ar-SA"/>
      </w:rPr>
    </w:lvl>
    <w:lvl w:ilvl="4" w:tplc="F452B14C">
      <w:numFmt w:val="bullet"/>
      <w:lvlText w:val="•"/>
      <w:lvlJc w:val="left"/>
      <w:pPr>
        <w:ind w:left="2324" w:hanging="171"/>
      </w:pPr>
      <w:rPr>
        <w:rFonts w:hint="default"/>
        <w:lang w:val="lt-LT" w:eastAsia="en-US" w:bidi="ar-SA"/>
      </w:rPr>
    </w:lvl>
    <w:lvl w:ilvl="5" w:tplc="3D7C4C0E">
      <w:numFmt w:val="bullet"/>
      <w:lvlText w:val="•"/>
      <w:lvlJc w:val="left"/>
      <w:pPr>
        <w:ind w:left="2881" w:hanging="171"/>
      </w:pPr>
      <w:rPr>
        <w:rFonts w:hint="default"/>
        <w:lang w:val="lt-LT" w:eastAsia="en-US" w:bidi="ar-SA"/>
      </w:rPr>
    </w:lvl>
    <w:lvl w:ilvl="6" w:tplc="11F43DE2">
      <w:numFmt w:val="bullet"/>
      <w:lvlText w:val="•"/>
      <w:lvlJc w:val="left"/>
      <w:pPr>
        <w:ind w:left="3437" w:hanging="171"/>
      </w:pPr>
      <w:rPr>
        <w:rFonts w:hint="default"/>
        <w:lang w:val="lt-LT" w:eastAsia="en-US" w:bidi="ar-SA"/>
      </w:rPr>
    </w:lvl>
    <w:lvl w:ilvl="7" w:tplc="7B0C1CF2">
      <w:numFmt w:val="bullet"/>
      <w:lvlText w:val="•"/>
      <w:lvlJc w:val="left"/>
      <w:pPr>
        <w:ind w:left="3993" w:hanging="171"/>
      </w:pPr>
      <w:rPr>
        <w:rFonts w:hint="default"/>
        <w:lang w:val="lt-LT" w:eastAsia="en-US" w:bidi="ar-SA"/>
      </w:rPr>
    </w:lvl>
    <w:lvl w:ilvl="8" w:tplc="B694FE44">
      <w:numFmt w:val="bullet"/>
      <w:lvlText w:val="•"/>
      <w:lvlJc w:val="left"/>
      <w:pPr>
        <w:ind w:left="4549" w:hanging="171"/>
      </w:pPr>
      <w:rPr>
        <w:rFonts w:hint="default"/>
        <w:lang w:val="lt-LT" w:eastAsia="en-US" w:bidi="ar-SA"/>
      </w:rPr>
    </w:lvl>
  </w:abstractNum>
  <w:abstractNum w:abstractNumId="8" w15:restartNumberingAfterBreak="0">
    <w:nsid w:val="4B402B44"/>
    <w:multiLevelType w:val="multilevel"/>
    <w:tmpl w:val="10027496"/>
    <w:lvl w:ilvl="0">
      <w:start w:val="1"/>
      <w:numFmt w:val="decimal"/>
      <w:lvlText w:val="%1."/>
      <w:lvlJc w:val="left"/>
      <w:pPr>
        <w:ind w:left="482" w:hanging="221"/>
        <w:jc w:val="left"/>
      </w:pPr>
      <w:rPr>
        <w:rFonts w:hint="default"/>
        <w:spacing w:val="0"/>
        <w:w w:val="100"/>
        <w:lang w:val="lt-LT" w:eastAsia="en-US" w:bidi="ar-SA"/>
      </w:rPr>
    </w:lvl>
    <w:lvl w:ilvl="1">
      <w:start w:val="1"/>
      <w:numFmt w:val="decimal"/>
      <w:lvlText w:val="%1.%2."/>
      <w:lvlJc w:val="left"/>
      <w:pPr>
        <w:ind w:left="262" w:hanging="468"/>
        <w:jc w:val="left"/>
      </w:pPr>
      <w:rPr>
        <w:rFonts w:hint="default"/>
        <w:spacing w:val="0"/>
        <w:w w:val="99"/>
        <w:lang w:val="lt-LT" w:eastAsia="en-US" w:bidi="ar-SA"/>
      </w:rPr>
    </w:lvl>
    <w:lvl w:ilvl="2">
      <w:start w:val="1"/>
      <w:numFmt w:val="decimal"/>
      <w:lvlText w:val="%1.%2.%3."/>
      <w:lvlJc w:val="left"/>
      <w:pPr>
        <w:ind w:left="262" w:hanging="644"/>
        <w:jc w:val="left"/>
      </w:pPr>
      <w:rPr>
        <w:rFonts w:ascii="Times New Roman" w:eastAsia="Times New Roman" w:hAnsi="Times New Roman" w:cs="Times New Roman" w:hint="default"/>
        <w:b/>
        <w:bCs/>
        <w:i w:val="0"/>
        <w:iCs w:val="0"/>
        <w:spacing w:val="-2"/>
        <w:w w:val="99"/>
        <w:sz w:val="20"/>
        <w:szCs w:val="20"/>
        <w:lang w:val="lt-LT" w:eastAsia="en-US" w:bidi="ar-SA"/>
      </w:rPr>
    </w:lvl>
    <w:lvl w:ilvl="3">
      <w:numFmt w:val="bullet"/>
      <w:lvlText w:val="•"/>
      <w:lvlJc w:val="left"/>
      <w:pPr>
        <w:ind w:left="2693" w:hanging="644"/>
      </w:pPr>
      <w:rPr>
        <w:rFonts w:hint="default"/>
        <w:lang w:val="lt-LT" w:eastAsia="en-US" w:bidi="ar-SA"/>
      </w:rPr>
    </w:lvl>
    <w:lvl w:ilvl="4">
      <w:numFmt w:val="bullet"/>
      <w:lvlText w:val="•"/>
      <w:lvlJc w:val="left"/>
      <w:pPr>
        <w:ind w:left="3800" w:hanging="644"/>
      </w:pPr>
      <w:rPr>
        <w:rFonts w:hint="default"/>
        <w:lang w:val="lt-LT" w:eastAsia="en-US" w:bidi="ar-SA"/>
      </w:rPr>
    </w:lvl>
    <w:lvl w:ilvl="5">
      <w:numFmt w:val="bullet"/>
      <w:lvlText w:val="•"/>
      <w:lvlJc w:val="left"/>
      <w:pPr>
        <w:ind w:left="4906" w:hanging="644"/>
      </w:pPr>
      <w:rPr>
        <w:rFonts w:hint="default"/>
        <w:lang w:val="lt-LT" w:eastAsia="en-US" w:bidi="ar-SA"/>
      </w:rPr>
    </w:lvl>
    <w:lvl w:ilvl="6">
      <w:numFmt w:val="bullet"/>
      <w:lvlText w:val="•"/>
      <w:lvlJc w:val="left"/>
      <w:pPr>
        <w:ind w:left="6013" w:hanging="644"/>
      </w:pPr>
      <w:rPr>
        <w:rFonts w:hint="default"/>
        <w:lang w:val="lt-LT" w:eastAsia="en-US" w:bidi="ar-SA"/>
      </w:rPr>
    </w:lvl>
    <w:lvl w:ilvl="7">
      <w:numFmt w:val="bullet"/>
      <w:lvlText w:val="•"/>
      <w:lvlJc w:val="left"/>
      <w:pPr>
        <w:ind w:left="7120" w:hanging="644"/>
      </w:pPr>
      <w:rPr>
        <w:rFonts w:hint="default"/>
        <w:lang w:val="lt-LT" w:eastAsia="en-US" w:bidi="ar-SA"/>
      </w:rPr>
    </w:lvl>
    <w:lvl w:ilvl="8">
      <w:numFmt w:val="bullet"/>
      <w:lvlText w:val="•"/>
      <w:lvlJc w:val="left"/>
      <w:pPr>
        <w:ind w:left="8226" w:hanging="644"/>
      </w:pPr>
      <w:rPr>
        <w:rFonts w:hint="default"/>
        <w:lang w:val="lt-LT" w:eastAsia="en-US" w:bidi="ar-SA"/>
      </w:rPr>
    </w:lvl>
  </w:abstractNum>
  <w:abstractNum w:abstractNumId="9" w15:restartNumberingAfterBreak="0">
    <w:nsid w:val="6A1752E9"/>
    <w:multiLevelType w:val="multilevel"/>
    <w:tmpl w:val="06543D86"/>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FE2DE4"/>
    <w:multiLevelType w:val="multilevel"/>
    <w:tmpl w:val="4226FE7C"/>
    <w:lvl w:ilvl="0">
      <w:start w:val="7"/>
      <w:numFmt w:val="decimal"/>
      <w:lvlText w:val="%1."/>
      <w:lvlJc w:val="left"/>
      <w:pPr>
        <w:ind w:left="309" w:hanging="20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1">
      <w:start w:val="1"/>
      <w:numFmt w:val="decimal"/>
      <w:lvlText w:val="%2."/>
      <w:lvlJc w:val="left"/>
      <w:pPr>
        <w:ind w:left="108" w:hanging="34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2">
      <w:start w:val="1"/>
      <w:numFmt w:val="decimal"/>
      <w:lvlText w:val="%2.%3."/>
      <w:lvlJc w:val="left"/>
      <w:pPr>
        <w:ind w:left="458" w:hanging="350"/>
        <w:jc w:val="left"/>
      </w:pPr>
      <w:rPr>
        <w:rFonts w:ascii="Times New Roman" w:eastAsia="Times New Roman" w:hAnsi="Times New Roman" w:cs="Times New Roman" w:hint="default"/>
        <w:b w:val="0"/>
        <w:bCs w:val="0"/>
        <w:i w:val="0"/>
        <w:iCs w:val="0"/>
        <w:spacing w:val="0"/>
        <w:w w:val="93"/>
        <w:sz w:val="20"/>
        <w:szCs w:val="20"/>
        <w:lang w:val="lt-LT" w:eastAsia="en-US" w:bidi="ar-SA"/>
      </w:rPr>
    </w:lvl>
    <w:lvl w:ilvl="3">
      <w:numFmt w:val="bullet"/>
      <w:lvlText w:val="•"/>
      <w:lvlJc w:val="left"/>
      <w:pPr>
        <w:ind w:left="1110" w:hanging="350"/>
      </w:pPr>
      <w:rPr>
        <w:rFonts w:hint="default"/>
        <w:lang w:val="lt-LT" w:eastAsia="en-US" w:bidi="ar-SA"/>
      </w:rPr>
    </w:lvl>
    <w:lvl w:ilvl="4">
      <w:numFmt w:val="bullet"/>
      <w:lvlText w:val="•"/>
      <w:lvlJc w:val="left"/>
      <w:pPr>
        <w:ind w:left="1760" w:hanging="350"/>
      </w:pPr>
      <w:rPr>
        <w:rFonts w:hint="default"/>
        <w:lang w:val="lt-LT" w:eastAsia="en-US" w:bidi="ar-SA"/>
      </w:rPr>
    </w:lvl>
    <w:lvl w:ilvl="5">
      <w:numFmt w:val="bullet"/>
      <w:lvlText w:val="•"/>
      <w:lvlJc w:val="left"/>
      <w:pPr>
        <w:ind w:left="2410" w:hanging="350"/>
      </w:pPr>
      <w:rPr>
        <w:rFonts w:hint="default"/>
        <w:lang w:val="lt-LT" w:eastAsia="en-US" w:bidi="ar-SA"/>
      </w:rPr>
    </w:lvl>
    <w:lvl w:ilvl="6">
      <w:numFmt w:val="bullet"/>
      <w:lvlText w:val="•"/>
      <w:lvlJc w:val="left"/>
      <w:pPr>
        <w:ind w:left="3061" w:hanging="350"/>
      </w:pPr>
      <w:rPr>
        <w:rFonts w:hint="default"/>
        <w:lang w:val="lt-LT" w:eastAsia="en-US" w:bidi="ar-SA"/>
      </w:rPr>
    </w:lvl>
    <w:lvl w:ilvl="7">
      <w:numFmt w:val="bullet"/>
      <w:lvlText w:val="•"/>
      <w:lvlJc w:val="left"/>
      <w:pPr>
        <w:ind w:left="3711" w:hanging="350"/>
      </w:pPr>
      <w:rPr>
        <w:rFonts w:hint="default"/>
        <w:lang w:val="lt-LT" w:eastAsia="en-US" w:bidi="ar-SA"/>
      </w:rPr>
    </w:lvl>
    <w:lvl w:ilvl="8">
      <w:numFmt w:val="bullet"/>
      <w:lvlText w:val="•"/>
      <w:lvlJc w:val="left"/>
      <w:pPr>
        <w:ind w:left="4361" w:hanging="350"/>
      </w:pPr>
      <w:rPr>
        <w:rFonts w:hint="default"/>
        <w:lang w:val="lt-LT" w:eastAsia="en-US" w:bidi="ar-SA"/>
      </w:rPr>
    </w:lvl>
  </w:abstractNum>
  <w:abstractNum w:abstractNumId="11" w15:restartNumberingAfterBreak="0">
    <w:nsid w:val="76014A4D"/>
    <w:multiLevelType w:val="hybridMultilevel"/>
    <w:tmpl w:val="7F1E40DE"/>
    <w:lvl w:ilvl="0" w:tplc="DB3E5A2C">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BB403F80">
      <w:numFmt w:val="bullet"/>
      <w:lvlText w:val="•"/>
      <w:lvlJc w:val="left"/>
      <w:pPr>
        <w:ind w:left="926" w:hanging="284"/>
      </w:pPr>
      <w:rPr>
        <w:rFonts w:hint="default"/>
        <w:lang w:val="lt-LT" w:eastAsia="en-US" w:bidi="ar-SA"/>
      </w:rPr>
    </w:lvl>
    <w:lvl w:ilvl="2" w:tplc="7D4E88B2">
      <w:numFmt w:val="bullet"/>
      <w:lvlText w:val="•"/>
      <w:lvlJc w:val="left"/>
      <w:pPr>
        <w:ind w:left="1452" w:hanging="284"/>
      </w:pPr>
      <w:rPr>
        <w:rFonts w:hint="default"/>
        <w:lang w:val="lt-LT" w:eastAsia="en-US" w:bidi="ar-SA"/>
      </w:rPr>
    </w:lvl>
    <w:lvl w:ilvl="3" w:tplc="777C5F4E">
      <w:numFmt w:val="bullet"/>
      <w:lvlText w:val="•"/>
      <w:lvlJc w:val="left"/>
      <w:pPr>
        <w:ind w:left="1978" w:hanging="284"/>
      </w:pPr>
      <w:rPr>
        <w:rFonts w:hint="default"/>
        <w:lang w:val="lt-LT" w:eastAsia="en-US" w:bidi="ar-SA"/>
      </w:rPr>
    </w:lvl>
    <w:lvl w:ilvl="4" w:tplc="909057B8">
      <w:numFmt w:val="bullet"/>
      <w:lvlText w:val="•"/>
      <w:lvlJc w:val="left"/>
      <w:pPr>
        <w:ind w:left="2504" w:hanging="284"/>
      </w:pPr>
      <w:rPr>
        <w:rFonts w:hint="default"/>
        <w:lang w:val="lt-LT" w:eastAsia="en-US" w:bidi="ar-SA"/>
      </w:rPr>
    </w:lvl>
    <w:lvl w:ilvl="5" w:tplc="999463F6">
      <w:numFmt w:val="bullet"/>
      <w:lvlText w:val="•"/>
      <w:lvlJc w:val="left"/>
      <w:pPr>
        <w:ind w:left="3031" w:hanging="284"/>
      </w:pPr>
      <w:rPr>
        <w:rFonts w:hint="default"/>
        <w:lang w:val="lt-LT" w:eastAsia="en-US" w:bidi="ar-SA"/>
      </w:rPr>
    </w:lvl>
    <w:lvl w:ilvl="6" w:tplc="6A0A8F80">
      <w:numFmt w:val="bullet"/>
      <w:lvlText w:val="•"/>
      <w:lvlJc w:val="left"/>
      <w:pPr>
        <w:ind w:left="3557" w:hanging="284"/>
      </w:pPr>
      <w:rPr>
        <w:rFonts w:hint="default"/>
        <w:lang w:val="lt-LT" w:eastAsia="en-US" w:bidi="ar-SA"/>
      </w:rPr>
    </w:lvl>
    <w:lvl w:ilvl="7" w:tplc="BA640C18">
      <w:numFmt w:val="bullet"/>
      <w:lvlText w:val="•"/>
      <w:lvlJc w:val="left"/>
      <w:pPr>
        <w:ind w:left="4083" w:hanging="284"/>
      </w:pPr>
      <w:rPr>
        <w:rFonts w:hint="default"/>
        <w:lang w:val="lt-LT" w:eastAsia="en-US" w:bidi="ar-SA"/>
      </w:rPr>
    </w:lvl>
    <w:lvl w:ilvl="8" w:tplc="41106D44">
      <w:numFmt w:val="bullet"/>
      <w:lvlText w:val="•"/>
      <w:lvlJc w:val="left"/>
      <w:pPr>
        <w:ind w:left="4609" w:hanging="284"/>
      </w:pPr>
      <w:rPr>
        <w:rFonts w:hint="default"/>
        <w:lang w:val="lt-LT" w:eastAsia="en-US" w:bidi="ar-SA"/>
      </w:rPr>
    </w:lvl>
  </w:abstractNum>
  <w:abstractNum w:abstractNumId="12" w15:restartNumberingAfterBreak="0">
    <w:nsid w:val="77B365EC"/>
    <w:multiLevelType w:val="hybridMultilevel"/>
    <w:tmpl w:val="C27226A0"/>
    <w:lvl w:ilvl="0" w:tplc="3FA617A8">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06D42CDA">
      <w:numFmt w:val="bullet"/>
      <w:lvlText w:val="•"/>
      <w:lvlJc w:val="left"/>
      <w:pPr>
        <w:ind w:left="656" w:hanging="116"/>
      </w:pPr>
      <w:rPr>
        <w:rFonts w:hint="default"/>
        <w:lang w:val="lt-LT" w:eastAsia="en-US" w:bidi="ar-SA"/>
      </w:rPr>
    </w:lvl>
    <w:lvl w:ilvl="2" w:tplc="FB64EA5E">
      <w:numFmt w:val="bullet"/>
      <w:lvlText w:val="•"/>
      <w:lvlJc w:val="left"/>
      <w:pPr>
        <w:ind w:left="1212" w:hanging="116"/>
      </w:pPr>
      <w:rPr>
        <w:rFonts w:hint="default"/>
        <w:lang w:val="lt-LT" w:eastAsia="en-US" w:bidi="ar-SA"/>
      </w:rPr>
    </w:lvl>
    <w:lvl w:ilvl="3" w:tplc="9AD69B3E">
      <w:numFmt w:val="bullet"/>
      <w:lvlText w:val="•"/>
      <w:lvlJc w:val="left"/>
      <w:pPr>
        <w:ind w:left="1768" w:hanging="116"/>
      </w:pPr>
      <w:rPr>
        <w:rFonts w:hint="default"/>
        <w:lang w:val="lt-LT" w:eastAsia="en-US" w:bidi="ar-SA"/>
      </w:rPr>
    </w:lvl>
    <w:lvl w:ilvl="4" w:tplc="1B922CC8">
      <w:numFmt w:val="bullet"/>
      <w:lvlText w:val="•"/>
      <w:lvlJc w:val="left"/>
      <w:pPr>
        <w:ind w:left="2324" w:hanging="116"/>
      </w:pPr>
      <w:rPr>
        <w:rFonts w:hint="default"/>
        <w:lang w:val="lt-LT" w:eastAsia="en-US" w:bidi="ar-SA"/>
      </w:rPr>
    </w:lvl>
    <w:lvl w:ilvl="5" w:tplc="3DCE631E">
      <w:numFmt w:val="bullet"/>
      <w:lvlText w:val="•"/>
      <w:lvlJc w:val="left"/>
      <w:pPr>
        <w:ind w:left="2881" w:hanging="116"/>
      </w:pPr>
      <w:rPr>
        <w:rFonts w:hint="default"/>
        <w:lang w:val="lt-LT" w:eastAsia="en-US" w:bidi="ar-SA"/>
      </w:rPr>
    </w:lvl>
    <w:lvl w:ilvl="6" w:tplc="06228218">
      <w:numFmt w:val="bullet"/>
      <w:lvlText w:val="•"/>
      <w:lvlJc w:val="left"/>
      <w:pPr>
        <w:ind w:left="3437" w:hanging="116"/>
      </w:pPr>
      <w:rPr>
        <w:rFonts w:hint="default"/>
        <w:lang w:val="lt-LT" w:eastAsia="en-US" w:bidi="ar-SA"/>
      </w:rPr>
    </w:lvl>
    <w:lvl w:ilvl="7" w:tplc="466CEAFE">
      <w:numFmt w:val="bullet"/>
      <w:lvlText w:val="•"/>
      <w:lvlJc w:val="left"/>
      <w:pPr>
        <w:ind w:left="3993" w:hanging="116"/>
      </w:pPr>
      <w:rPr>
        <w:rFonts w:hint="default"/>
        <w:lang w:val="lt-LT" w:eastAsia="en-US" w:bidi="ar-SA"/>
      </w:rPr>
    </w:lvl>
    <w:lvl w:ilvl="8" w:tplc="C100AFF6">
      <w:numFmt w:val="bullet"/>
      <w:lvlText w:val="•"/>
      <w:lvlJc w:val="left"/>
      <w:pPr>
        <w:ind w:left="4549" w:hanging="116"/>
      </w:pPr>
      <w:rPr>
        <w:rFonts w:hint="default"/>
        <w:lang w:val="lt-LT" w:eastAsia="en-US" w:bidi="ar-SA"/>
      </w:rPr>
    </w:lvl>
  </w:abstractNum>
  <w:abstractNum w:abstractNumId="13" w15:restartNumberingAfterBreak="0">
    <w:nsid w:val="7B16539E"/>
    <w:multiLevelType w:val="hybridMultilevel"/>
    <w:tmpl w:val="204C6BC4"/>
    <w:lvl w:ilvl="0" w:tplc="A8788F06">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80407D5A">
      <w:numFmt w:val="bullet"/>
      <w:lvlText w:val="•"/>
      <w:lvlJc w:val="left"/>
      <w:pPr>
        <w:ind w:left="926" w:hanging="284"/>
      </w:pPr>
      <w:rPr>
        <w:rFonts w:hint="default"/>
        <w:lang w:val="lt-LT" w:eastAsia="en-US" w:bidi="ar-SA"/>
      </w:rPr>
    </w:lvl>
    <w:lvl w:ilvl="2" w:tplc="4CF4920E">
      <w:numFmt w:val="bullet"/>
      <w:lvlText w:val="•"/>
      <w:lvlJc w:val="left"/>
      <w:pPr>
        <w:ind w:left="1452" w:hanging="284"/>
      </w:pPr>
      <w:rPr>
        <w:rFonts w:hint="default"/>
        <w:lang w:val="lt-LT" w:eastAsia="en-US" w:bidi="ar-SA"/>
      </w:rPr>
    </w:lvl>
    <w:lvl w:ilvl="3" w:tplc="BFACB07E">
      <w:numFmt w:val="bullet"/>
      <w:lvlText w:val="•"/>
      <w:lvlJc w:val="left"/>
      <w:pPr>
        <w:ind w:left="1978" w:hanging="284"/>
      </w:pPr>
      <w:rPr>
        <w:rFonts w:hint="default"/>
        <w:lang w:val="lt-LT" w:eastAsia="en-US" w:bidi="ar-SA"/>
      </w:rPr>
    </w:lvl>
    <w:lvl w:ilvl="4" w:tplc="893A1926">
      <w:numFmt w:val="bullet"/>
      <w:lvlText w:val="•"/>
      <w:lvlJc w:val="left"/>
      <w:pPr>
        <w:ind w:left="2504" w:hanging="284"/>
      </w:pPr>
      <w:rPr>
        <w:rFonts w:hint="default"/>
        <w:lang w:val="lt-LT" w:eastAsia="en-US" w:bidi="ar-SA"/>
      </w:rPr>
    </w:lvl>
    <w:lvl w:ilvl="5" w:tplc="051C578C">
      <w:numFmt w:val="bullet"/>
      <w:lvlText w:val="•"/>
      <w:lvlJc w:val="left"/>
      <w:pPr>
        <w:ind w:left="3031" w:hanging="284"/>
      </w:pPr>
      <w:rPr>
        <w:rFonts w:hint="default"/>
        <w:lang w:val="lt-LT" w:eastAsia="en-US" w:bidi="ar-SA"/>
      </w:rPr>
    </w:lvl>
    <w:lvl w:ilvl="6" w:tplc="FCCCE688">
      <w:numFmt w:val="bullet"/>
      <w:lvlText w:val="•"/>
      <w:lvlJc w:val="left"/>
      <w:pPr>
        <w:ind w:left="3557" w:hanging="284"/>
      </w:pPr>
      <w:rPr>
        <w:rFonts w:hint="default"/>
        <w:lang w:val="lt-LT" w:eastAsia="en-US" w:bidi="ar-SA"/>
      </w:rPr>
    </w:lvl>
    <w:lvl w:ilvl="7" w:tplc="6F7EA6E6">
      <w:numFmt w:val="bullet"/>
      <w:lvlText w:val="•"/>
      <w:lvlJc w:val="left"/>
      <w:pPr>
        <w:ind w:left="4083" w:hanging="284"/>
      </w:pPr>
      <w:rPr>
        <w:rFonts w:hint="default"/>
        <w:lang w:val="lt-LT" w:eastAsia="en-US" w:bidi="ar-SA"/>
      </w:rPr>
    </w:lvl>
    <w:lvl w:ilvl="8" w:tplc="756AEA4A">
      <w:numFmt w:val="bullet"/>
      <w:lvlText w:val="•"/>
      <w:lvlJc w:val="left"/>
      <w:pPr>
        <w:ind w:left="4609" w:hanging="284"/>
      </w:pPr>
      <w:rPr>
        <w:rFonts w:hint="default"/>
        <w:lang w:val="lt-LT" w:eastAsia="en-US" w:bidi="ar-SA"/>
      </w:rPr>
    </w:lvl>
  </w:abstractNum>
  <w:num w:numId="1">
    <w:abstractNumId w:val="2"/>
  </w:num>
  <w:num w:numId="2">
    <w:abstractNumId w:val="13"/>
  </w:num>
  <w:num w:numId="3">
    <w:abstractNumId w:val="10"/>
  </w:num>
  <w:num w:numId="4">
    <w:abstractNumId w:val="6"/>
  </w:num>
  <w:num w:numId="5">
    <w:abstractNumId w:val="7"/>
  </w:num>
  <w:num w:numId="6">
    <w:abstractNumId w:val="1"/>
  </w:num>
  <w:num w:numId="7">
    <w:abstractNumId w:val="5"/>
  </w:num>
  <w:num w:numId="8">
    <w:abstractNumId w:val="12"/>
  </w:num>
  <w:num w:numId="9">
    <w:abstractNumId w:val="11"/>
  </w:num>
  <w:num w:numId="10">
    <w:abstractNumId w:val="3"/>
  </w:num>
  <w:num w:numId="11">
    <w:abstractNumId w:val="8"/>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904"/>
    <w:rsid w:val="00036B02"/>
    <w:rsid w:val="00047061"/>
    <w:rsid w:val="000657ED"/>
    <w:rsid w:val="000E76EF"/>
    <w:rsid w:val="001601DB"/>
    <w:rsid w:val="001C0916"/>
    <w:rsid w:val="001C4411"/>
    <w:rsid w:val="00296958"/>
    <w:rsid w:val="002F7D34"/>
    <w:rsid w:val="00381BD2"/>
    <w:rsid w:val="00400D05"/>
    <w:rsid w:val="004C7BD2"/>
    <w:rsid w:val="005A4F8F"/>
    <w:rsid w:val="006000A7"/>
    <w:rsid w:val="00637290"/>
    <w:rsid w:val="006A48E2"/>
    <w:rsid w:val="006C5FD1"/>
    <w:rsid w:val="006F1B84"/>
    <w:rsid w:val="0079479C"/>
    <w:rsid w:val="007961D3"/>
    <w:rsid w:val="007A4C25"/>
    <w:rsid w:val="0080352F"/>
    <w:rsid w:val="0086510F"/>
    <w:rsid w:val="008B6E47"/>
    <w:rsid w:val="008F3981"/>
    <w:rsid w:val="00904249"/>
    <w:rsid w:val="0093109A"/>
    <w:rsid w:val="00A15639"/>
    <w:rsid w:val="00A30EDC"/>
    <w:rsid w:val="00A4602F"/>
    <w:rsid w:val="00A94361"/>
    <w:rsid w:val="00BA23DC"/>
    <w:rsid w:val="00C12C7A"/>
    <w:rsid w:val="00C30E0A"/>
    <w:rsid w:val="00C31CED"/>
    <w:rsid w:val="00C76940"/>
    <w:rsid w:val="00CA5FDA"/>
    <w:rsid w:val="00D058A9"/>
    <w:rsid w:val="00D25904"/>
    <w:rsid w:val="00EE3CF3"/>
    <w:rsid w:val="00EF6D59"/>
    <w:rsid w:val="00F30D8F"/>
    <w:rsid w:val="00F5393A"/>
    <w:rsid w:val="00F87D3B"/>
    <w:rsid w:val="00FF68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29EC1"/>
  <w15:docId w15:val="{E58327B2-1120-4806-A58E-87262E18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lt-LT"/>
    </w:rPr>
  </w:style>
  <w:style w:type="paragraph" w:styleId="Heading1">
    <w:name w:val="heading 1"/>
    <w:basedOn w:val="Normal"/>
    <w:uiPriority w:val="1"/>
    <w:qFormat/>
    <w:pPr>
      <w:ind w:left="63"/>
      <w:jc w:val="center"/>
      <w:outlineLvl w:val="0"/>
    </w:pPr>
    <w:rPr>
      <w:b/>
      <w:bCs/>
    </w:rPr>
  </w:style>
  <w:style w:type="paragraph" w:styleId="Heading2">
    <w:name w:val="heading 2"/>
    <w:basedOn w:val="Normal"/>
    <w:uiPriority w:val="1"/>
    <w:qFormat/>
    <w:pPr>
      <w:ind w:left="482" w:hanging="496"/>
      <w:jc w:val="both"/>
      <w:outlineLvl w:val="1"/>
    </w:pPr>
    <w:rPr>
      <w:b/>
      <w:bCs/>
    </w:rPr>
  </w:style>
  <w:style w:type="paragraph" w:styleId="Heading3">
    <w:name w:val="heading 3"/>
    <w:basedOn w:val="Normal"/>
    <w:uiPriority w:val="1"/>
    <w:qFormat/>
    <w:pPr>
      <w:spacing w:before="3"/>
      <w:ind w:left="63"/>
      <w:jc w:val="center"/>
      <w:outlineLvl w:val="2"/>
    </w:pPr>
    <w:rPr>
      <w:b/>
      <w:bCs/>
      <w:i/>
      <w:iCs/>
    </w:rPr>
  </w:style>
  <w:style w:type="paragraph" w:styleId="Heading4">
    <w:name w:val="heading 4"/>
    <w:basedOn w:val="Normal"/>
    <w:uiPriority w:val="1"/>
    <w:qFormat/>
    <w:pPr>
      <w:ind w:left="26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0"/>
      <w:ind w:left="60"/>
    </w:pPr>
    <w:rPr>
      <w:sz w:val="24"/>
      <w:szCs w:val="24"/>
    </w:rPr>
  </w:style>
  <w:style w:type="paragraph" w:styleId="ListParagraph">
    <w:name w:val="List Paragraph"/>
    <w:basedOn w:val="Normal"/>
    <w:link w:val="ListParagraphChar"/>
    <w:uiPriority w:val="34"/>
    <w:qFormat/>
    <w:pPr>
      <w:ind w:left="262"/>
      <w:jc w:val="both"/>
    </w:pPr>
  </w:style>
  <w:style w:type="paragraph" w:customStyle="1" w:styleId="TableParagraph">
    <w:name w:val="Table Paragraph"/>
    <w:basedOn w:val="Normal"/>
    <w:uiPriority w:val="1"/>
    <w:qFormat/>
    <w:pPr>
      <w:ind w:left="108"/>
    </w:pPr>
  </w:style>
  <w:style w:type="paragraph" w:customStyle="1" w:styleId="TableContents">
    <w:name w:val="Table Contents"/>
    <w:basedOn w:val="Normal"/>
    <w:qFormat/>
    <w:rsid w:val="00637290"/>
    <w:pPr>
      <w:suppressLineNumbers/>
      <w:suppressAutoHyphens/>
      <w:autoSpaceDE/>
      <w:autoSpaceDN/>
      <w:spacing w:after="160" w:line="276" w:lineRule="auto"/>
    </w:pPr>
    <w:rPr>
      <w:rFonts w:ascii="Calibri" w:eastAsiaTheme="minorEastAsia" w:hAnsi="Calibri" w:cstheme="minorBidi"/>
      <w:sz w:val="21"/>
      <w:szCs w:val="21"/>
      <w:lang w:eastAsia="lt-LT"/>
    </w:rPr>
  </w:style>
  <w:style w:type="paragraph" w:customStyle="1" w:styleId="western">
    <w:name w:val="western"/>
    <w:basedOn w:val="Normal"/>
    <w:rsid w:val="00637290"/>
    <w:pPr>
      <w:widowControl/>
      <w:autoSpaceDE/>
      <w:autoSpaceDN/>
      <w:spacing w:before="100" w:beforeAutospacing="1" w:after="100" w:afterAutospacing="1"/>
      <w:jc w:val="center"/>
    </w:pPr>
    <w:rPr>
      <w:b/>
      <w:bCs/>
      <w:sz w:val="24"/>
      <w:szCs w:val="24"/>
      <w:lang w:eastAsia="lt-LT"/>
    </w:rPr>
  </w:style>
  <w:style w:type="paragraph" w:styleId="NormalWeb">
    <w:name w:val="Normal (Web)"/>
    <w:basedOn w:val="Normal"/>
    <w:uiPriority w:val="99"/>
    <w:unhideWhenUsed/>
    <w:rsid w:val="00637290"/>
    <w:pPr>
      <w:widowControl/>
      <w:autoSpaceDE/>
      <w:autoSpaceDN/>
      <w:spacing w:before="100" w:beforeAutospacing="1" w:after="100" w:afterAutospacing="1"/>
      <w:jc w:val="center"/>
    </w:pPr>
    <w:rPr>
      <w:sz w:val="24"/>
      <w:szCs w:val="24"/>
      <w:lang w:eastAsia="lt-LT"/>
    </w:rPr>
  </w:style>
  <w:style w:type="paragraph" w:styleId="Header">
    <w:name w:val="header"/>
    <w:basedOn w:val="Normal"/>
    <w:link w:val="HeaderChar"/>
    <w:uiPriority w:val="99"/>
    <w:unhideWhenUsed/>
    <w:rsid w:val="005A4F8F"/>
    <w:pPr>
      <w:tabs>
        <w:tab w:val="center" w:pos="4819"/>
        <w:tab w:val="right" w:pos="9638"/>
      </w:tabs>
    </w:pPr>
  </w:style>
  <w:style w:type="character" w:customStyle="1" w:styleId="HeaderChar">
    <w:name w:val="Header Char"/>
    <w:basedOn w:val="DefaultParagraphFont"/>
    <w:link w:val="Header"/>
    <w:uiPriority w:val="99"/>
    <w:rsid w:val="005A4F8F"/>
    <w:rPr>
      <w:rFonts w:ascii="Times New Roman" w:eastAsia="Times New Roman" w:hAnsi="Times New Roman" w:cs="Times New Roman"/>
      <w:lang w:val="lt-LT"/>
    </w:rPr>
  </w:style>
  <w:style w:type="paragraph" w:styleId="Footer">
    <w:name w:val="footer"/>
    <w:basedOn w:val="Normal"/>
    <w:link w:val="FooterChar"/>
    <w:uiPriority w:val="99"/>
    <w:unhideWhenUsed/>
    <w:rsid w:val="005A4F8F"/>
    <w:pPr>
      <w:tabs>
        <w:tab w:val="center" w:pos="4819"/>
        <w:tab w:val="right" w:pos="9638"/>
      </w:tabs>
    </w:pPr>
  </w:style>
  <w:style w:type="character" w:customStyle="1" w:styleId="FooterChar">
    <w:name w:val="Footer Char"/>
    <w:basedOn w:val="DefaultParagraphFont"/>
    <w:link w:val="Footer"/>
    <w:uiPriority w:val="99"/>
    <w:rsid w:val="005A4F8F"/>
    <w:rPr>
      <w:rFonts w:ascii="Times New Roman" w:eastAsia="Times New Roman" w:hAnsi="Times New Roman" w:cs="Times New Roman"/>
      <w:lang w:val="lt-LT"/>
    </w:rPr>
  </w:style>
  <w:style w:type="character" w:customStyle="1" w:styleId="ListParagraphChar">
    <w:name w:val="List Paragraph Char"/>
    <w:basedOn w:val="DefaultParagraphFont"/>
    <w:link w:val="ListParagraph"/>
    <w:uiPriority w:val="34"/>
    <w:qFormat/>
    <w:locked/>
    <w:rsid w:val="00FF680B"/>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irkimai.eviesiejipirkimai.l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572D4-C017-4921-8B8A-B0E9692C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5039</Words>
  <Characters>28723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CPVA popieriniai maišeliai_pirkimo dokumentai</vt:lpstr>
    </vt:vector>
  </TitlesOfParts>
  <Company/>
  <LinksUpToDate>false</LinksUpToDate>
  <CharactersWithSpaces>33695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CPVA popieriniai maišeliai_pirkimo dokumentai</dc:title>
  <dc:creator>Regina Merkevičienė</dc:creator>
  <cp:lastModifiedBy>Tatjana Valiukienė</cp:lastModifiedBy>
  <cp:revision>2</cp:revision>
  <dcterms:created xsi:type="dcterms:W3CDTF">2025-07-24T11:26:00Z</dcterms:created>
  <dcterms:modified xsi:type="dcterms:W3CDTF">2025-07-24T11:26:00Z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Creator">
    <vt:lpwstr>Microsoft® Word 2013</vt:lpwstr>
  </property>
  <property fmtid="{D5CDD505-2E9C-101B-9397-08002B2CF9AE}" pid="4" name="LastSaved">
    <vt:filetime>2025-04-03T00:00:00Z</vt:filetime>
  </property>
  <property fmtid="{D5CDD505-2E9C-101B-9397-08002B2CF9AE}" pid="5" name="Producer">
    <vt:lpwstr>Microsoft® Word 2013</vt:lpwstr>
  </property>
</Properties>
</file>