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115F91EA"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sidR="00722477">
              <w:rPr>
                <w:b/>
                <w:bCs/>
                <w:szCs w:val="24"/>
                <w:lang w:eastAsia="lt-LT"/>
              </w:rPr>
              <w:t>12</w:t>
            </w:r>
            <w:r w:rsidRPr="00D66F1D">
              <w:rPr>
                <w:b/>
                <w:bCs/>
                <w:szCs w:val="24"/>
                <w:lang w:eastAsia="ar-SA"/>
              </w:rPr>
              <w:t xml:space="preserve"> (</w:t>
            </w:r>
            <w:r w:rsidR="00722477">
              <w:rPr>
                <w:b/>
                <w:bCs/>
                <w:szCs w:val="24"/>
                <w:lang w:eastAsia="ar-SA"/>
              </w:rPr>
              <w:t>dvylika</w:t>
            </w:r>
            <w:r w:rsidRPr="00D66F1D">
              <w:rPr>
                <w:b/>
                <w:bCs/>
                <w:szCs w:val="24"/>
                <w:lang w:eastAsia="ar-SA"/>
              </w:rPr>
              <w:t>) mėnesi</w:t>
            </w:r>
            <w:r w:rsidR="00722477">
              <w:rPr>
                <w:b/>
                <w:bCs/>
                <w:szCs w:val="24"/>
                <w:lang w:eastAsia="ar-SA"/>
              </w:rPr>
              <w:t>ų</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722A9843"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 xml:space="preserve">Šia Sutartimi Rangovas įsipareigoja per Sutartyje nustatytą Darbų atlikimo terminą ir Sutartyje nustatytomis sąlygomis atlikti ir perduoti šiuos Darbus: </w:t>
            </w:r>
            <w:r w:rsidR="00A157ED" w:rsidRPr="00A157ED">
              <w:rPr>
                <w:rFonts w:eastAsia="Calibri" w:cstheme="minorHAnsi"/>
                <w:b/>
                <w:bCs/>
                <w:color w:val="000000" w:themeColor="text1"/>
              </w:rPr>
              <w:t>Pastatų ir statinių remonto darb</w:t>
            </w:r>
            <w:r w:rsidR="00A157ED">
              <w:rPr>
                <w:rFonts w:eastAsia="Calibri" w:cstheme="minorHAnsi"/>
                <w:b/>
                <w:bCs/>
                <w:color w:val="000000" w:themeColor="text1"/>
              </w:rPr>
              <w:t>us</w:t>
            </w:r>
            <w:r w:rsidRPr="006B5C78">
              <w:rPr>
                <w:b/>
                <w:bCs/>
                <w:szCs w:val="22"/>
                <w:lang w:eastAsia="lt-LT"/>
              </w:rPr>
              <w:t>,</w:t>
            </w:r>
            <w:r w:rsidRPr="006B5C78">
              <w:rPr>
                <w:szCs w:val="22"/>
                <w:lang w:eastAsia="lt-LT"/>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shd w:val="clear" w:color="auto" w:fill="auto"/>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255FDA36" w14:textId="77777777" w:rsidR="00E3123F"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3E4C140C" w14:textId="77777777" w:rsidR="00A157ED" w:rsidRDefault="00A157ED" w:rsidP="00380255">
            <w:pPr>
              <w:widowControl w:val="0"/>
              <w:jc w:val="both"/>
              <w:rPr>
                <w:szCs w:val="22"/>
                <w:lang w:eastAsia="lt-LT"/>
              </w:rPr>
            </w:pPr>
          </w:p>
          <w:p w14:paraId="3F57AABF" w14:textId="77777777" w:rsidR="00A157ED" w:rsidRDefault="00A157ED" w:rsidP="00380255">
            <w:pPr>
              <w:widowControl w:val="0"/>
              <w:jc w:val="both"/>
              <w:rPr>
                <w:szCs w:val="22"/>
                <w:lang w:eastAsia="lt-LT"/>
              </w:rPr>
            </w:pPr>
          </w:p>
          <w:p w14:paraId="693CAB38" w14:textId="77777777" w:rsidR="00A157ED" w:rsidRDefault="00A157ED" w:rsidP="00380255">
            <w:pPr>
              <w:widowControl w:val="0"/>
              <w:jc w:val="both"/>
              <w:rPr>
                <w:szCs w:val="22"/>
                <w:lang w:eastAsia="lt-LT"/>
              </w:rPr>
            </w:pPr>
          </w:p>
          <w:p w14:paraId="19BDFBCA" w14:textId="77777777" w:rsidR="00A157ED" w:rsidRDefault="00A157ED" w:rsidP="00380255">
            <w:pPr>
              <w:widowControl w:val="0"/>
              <w:jc w:val="both"/>
              <w:rPr>
                <w:szCs w:val="22"/>
                <w:lang w:eastAsia="lt-LT"/>
              </w:rPr>
            </w:pPr>
          </w:p>
          <w:p w14:paraId="3B25D886" w14:textId="7CA98C11" w:rsidR="00A157ED" w:rsidRPr="006B5C78" w:rsidRDefault="00A157ED"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shd w:val="clear" w:color="auto" w:fill="auto"/>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shd w:val="clear" w:color="auto" w:fill="auto"/>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shd w:val="clear" w:color="auto" w:fill="auto"/>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shd w:val="clear" w:color="auto" w:fill="auto"/>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shd w:val="clear" w:color="auto" w:fill="auto"/>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shd w:val="clear" w:color="auto" w:fill="auto"/>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shd w:val="clear" w:color="auto" w:fill="auto"/>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shd w:val="clear" w:color="auto" w:fill="auto"/>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shd w:val="clear" w:color="auto" w:fill="auto"/>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shd w:val="clear" w:color="auto" w:fill="auto"/>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shd w:val="clear" w:color="auto" w:fill="auto"/>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shd w:val="clear" w:color="auto" w:fill="auto"/>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shd w:val="clear" w:color="auto" w:fill="auto"/>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shd w:val="clear" w:color="auto" w:fill="auto"/>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shd w:val="clear" w:color="auto" w:fill="auto"/>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shd w:val="clear" w:color="auto" w:fill="auto"/>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shd w:val="clear" w:color="auto" w:fill="auto"/>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shd w:val="clear" w:color="auto" w:fill="auto"/>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shd w:val="clear" w:color="auto" w:fill="auto"/>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shd w:val="clear" w:color="auto" w:fill="auto"/>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shd w:val="clear" w:color="auto" w:fill="auto"/>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shd w:val="clear" w:color="auto" w:fill="auto"/>
                </w:tcPr>
                <w:p w14:paraId="22DE634E" w14:textId="2585567E" w:rsidR="00D8137B" w:rsidRPr="002C2A6E" w:rsidRDefault="00A157ED" w:rsidP="00380255">
                  <w:pPr>
                    <w:widowControl w:val="0"/>
                    <w:rPr>
                      <w:b/>
                      <w:bCs/>
                      <w:szCs w:val="22"/>
                      <w:lang w:eastAsia="lt-LT"/>
                    </w:rPr>
                  </w:pPr>
                  <w:r>
                    <w:rPr>
                      <w:b/>
                      <w:bCs/>
                      <w:szCs w:val="22"/>
                      <w:lang w:eastAsia="lt-LT"/>
                    </w:rPr>
                    <w:t>2</w:t>
                  </w:r>
                  <w:r w:rsidR="00D8137B" w:rsidRPr="002C2A6E">
                    <w:rPr>
                      <w:b/>
                      <w:bCs/>
                      <w:szCs w:val="22"/>
                      <w:lang w:eastAsia="lt-LT"/>
                    </w:rPr>
                    <w:t xml:space="preserve"> (</w:t>
                  </w:r>
                  <w:r>
                    <w:rPr>
                      <w:b/>
                      <w:bCs/>
                      <w:szCs w:val="22"/>
                      <w:lang w:eastAsia="lt-LT"/>
                    </w:rPr>
                    <w:t>du</w:t>
                  </w:r>
                  <w:r w:rsidR="00D8137B" w:rsidRPr="002C2A6E">
                    <w:rPr>
                      <w:b/>
                      <w:bCs/>
                      <w:szCs w:val="22"/>
                      <w:lang w:eastAsia="lt-LT"/>
                    </w:rPr>
                    <w:t>) mėnesiai</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shd w:val="clear" w:color="auto" w:fill="auto"/>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shd w:val="clear" w:color="auto" w:fill="auto"/>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shd w:val="clear" w:color="auto" w:fill="auto"/>
                </w:tcPr>
                <w:p w14:paraId="7415DF30" w14:textId="2B053172" w:rsidR="00D8137B" w:rsidRPr="00EC27E3" w:rsidRDefault="00A157ED" w:rsidP="001B0693">
                  <w:pPr>
                    <w:widowControl w:val="0"/>
                    <w:rPr>
                      <w:szCs w:val="22"/>
                      <w:highlight w:val="yellow"/>
                      <w:lang w:eastAsia="lt-LT"/>
                    </w:rPr>
                  </w:pPr>
                  <w:r>
                    <w:rPr>
                      <w:rFonts w:ascii="TimesNewRomanPSMT" w:eastAsiaTheme="minorHAnsi" w:hAnsi="TimesNewRomanPSMT" w:cs="TimesNewRomanPSMT"/>
                      <w:sz w:val="22"/>
                      <w:szCs w:val="22"/>
                      <w14:ligatures w14:val="standardContextual"/>
                    </w:rPr>
                    <w:t>Nenumatyta</w:t>
                  </w:r>
                </w:p>
              </w:tc>
            </w:tr>
            <w:tr w:rsidR="00D8137B" w:rsidRPr="006B5C78" w14:paraId="6F381DF9" w14:textId="77777777" w:rsidTr="00380255">
              <w:tc>
                <w:tcPr>
                  <w:tcW w:w="3577" w:type="dxa"/>
                  <w:shd w:val="clear" w:color="auto" w:fill="auto"/>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shd w:val="clear" w:color="auto" w:fill="auto"/>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shd w:val="clear" w:color="auto" w:fill="auto"/>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shd w:val="clear" w:color="auto" w:fill="auto"/>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shd w:val="clear" w:color="auto" w:fill="auto"/>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shd w:val="clear" w:color="auto" w:fill="auto"/>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shd w:val="clear" w:color="auto" w:fill="auto"/>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shd w:val="clear" w:color="auto" w:fill="auto"/>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shd w:val="clear" w:color="auto" w:fill="auto"/>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shd w:val="clear" w:color="auto" w:fill="auto"/>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shd w:val="clear" w:color="auto" w:fill="auto"/>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shd w:val="clear" w:color="auto" w:fill="auto"/>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shd w:val="clear" w:color="auto" w:fill="auto"/>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shd w:val="clear" w:color="auto" w:fill="auto"/>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shd w:val="clear" w:color="auto" w:fill="auto"/>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shd w:val="clear" w:color="auto" w:fill="auto"/>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shd w:val="clear" w:color="auto" w:fill="auto"/>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shd w:val="clear" w:color="auto" w:fill="auto"/>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shd w:val="clear" w:color="auto" w:fill="auto"/>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shd w:val="clear" w:color="auto" w:fill="auto"/>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shd w:val="clear" w:color="auto" w:fill="auto"/>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shd w:val="clear" w:color="auto" w:fill="auto"/>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shd w:val="clear" w:color="auto" w:fill="auto"/>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shd w:val="clear" w:color="auto" w:fill="auto"/>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shd w:val="clear" w:color="auto" w:fill="auto"/>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shd w:val="clear" w:color="auto" w:fill="auto"/>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shd w:val="clear" w:color="auto" w:fill="auto"/>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 xml:space="preserve">Rangovas atsako už nuostolius, kuriuos tretieji asmenys patiria dėl to, kad Rangovas </w:t>
            </w:r>
            <w:r w:rsidRPr="006B5C78">
              <w:rPr>
                <w:szCs w:val="22"/>
                <w:lang w:eastAsia="lt-LT"/>
              </w:rPr>
              <w:lastRenderedPageBreak/>
              <w:t>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1FC9E7B9"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 xml:space="preserve">Atliktų darbų </w:t>
            </w:r>
            <w:proofErr w:type="spellStart"/>
            <w:r w:rsidRPr="006B5C78">
              <w:rPr>
                <w:szCs w:val="22"/>
                <w:lang w:eastAsia="lt-LT"/>
              </w:rPr>
              <w:t>a</w:t>
            </w:r>
            <w:r w:rsidR="00B32B8F">
              <w:rPr>
                <w:szCs w:val="22"/>
                <w:lang w:eastAsia="lt-LT"/>
              </w:rPr>
              <w:t>kt</w:t>
            </w:r>
            <w:r w:rsidRPr="006B5C78">
              <w:rPr>
                <w:szCs w:val="22"/>
                <w:lang w:eastAsia="lt-LT"/>
              </w:rPr>
              <w:t>avimas</w:t>
            </w:r>
            <w:proofErr w:type="spellEnd"/>
            <w:r w:rsidRPr="006B5C78">
              <w:rPr>
                <w:szCs w:val="22"/>
                <w:lang w:eastAsia="lt-LT"/>
              </w:rPr>
              <w:t xml:space="preserve">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 xml:space="preserve">Jeigu Rangovas vėluoja atlikti Darbus iki Darbų atlikimo termino, nurodyto Sutarties 6.1 papunktyje, pabaigos ir nepateikia Užsakovui pagrįstų įrodymų, pateisinančių Darbų </w:t>
            </w:r>
            <w:r w:rsidRPr="006B5C78">
              <w:rPr>
                <w:szCs w:val="22"/>
                <w:lang w:eastAsia="lt-LT"/>
              </w:rPr>
              <w:lastRenderedPageBreak/>
              <w:t>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7F931D70" w14:textId="15553CA1" w:rsidR="00D8137B" w:rsidRPr="006B5C78"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Apmokėjimo už tinkamai pagal Sutartį atliktus Darbus sumai nustatyti turi būti taikomos 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Darbų kiekių žiniaraštyje nurodytos Darbų grupių (etapų) fiksuotos kainos gali būti sumokėtos </w:t>
            </w:r>
            <w:r w:rsidRPr="00686791">
              <w:rPr>
                <w:color w:val="000000" w:themeColor="text1"/>
                <w:szCs w:val="22"/>
                <w:lang w:eastAsia="lt-LT"/>
              </w:rPr>
              <w:lastRenderedPageBreak/>
              <w:t>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lastRenderedPageBreak/>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4786291"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14786292"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14786293"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14786294"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14786295"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04B6E2B3" w14:textId="77777777"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shd w:val="clear" w:color="auto" w:fill="auto"/>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shd w:val="clear" w:color="auto" w:fill="auto"/>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shd w:val="clear" w:color="auto" w:fill="auto"/>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lastRenderedPageBreak/>
              <w:t xml:space="preserve"> </w:t>
            </w:r>
          </w:p>
        </w:tc>
        <w:tc>
          <w:tcPr>
            <w:tcW w:w="9136" w:type="dxa"/>
            <w:tcBorders>
              <w:top w:val="nil"/>
              <w:left w:val="nil"/>
              <w:bottom w:val="nil"/>
              <w:right w:val="nil"/>
            </w:tcBorders>
            <w:shd w:val="clear" w:color="auto" w:fill="auto"/>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shd w:val="clear" w:color="auto" w:fill="auto"/>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shd w:val="clear" w:color="auto" w:fill="auto"/>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shd w:val="clear" w:color="auto" w:fill="auto"/>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shd w:val="clear" w:color="auto" w:fill="auto"/>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shd w:val="clear" w:color="auto" w:fill="auto"/>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shd w:val="clear" w:color="auto" w:fill="auto"/>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shd w:val="clear" w:color="auto" w:fill="auto"/>
          </w:tcPr>
          <w:p w14:paraId="01B36B39" w14:textId="77777777" w:rsidR="00D8137B" w:rsidRPr="006B5C78" w:rsidRDefault="00D8137B" w:rsidP="00380255">
            <w:pPr>
              <w:widowControl w:val="0"/>
              <w:jc w:val="both"/>
              <w:rPr>
                <w:szCs w:val="22"/>
                <w:lang w:eastAsia="lt-LT"/>
              </w:rPr>
            </w:pPr>
            <w:r w:rsidRPr="006B5C78">
              <w:rPr>
                <w:szCs w:val="22"/>
                <w:lang w:eastAsia="lt-LT"/>
              </w:rPr>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w:t>
            </w:r>
            <w:r w:rsidRPr="006B5C78">
              <w:rPr>
                <w:szCs w:val="22"/>
                <w:lang w:eastAsia="lt-LT"/>
              </w:rPr>
              <w:lastRenderedPageBreak/>
              <w:t>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lastRenderedPageBreak/>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lastRenderedPageBreak/>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42C6A"/>
    <w:rsid w:val="000C36E2"/>
    <w:rsid w:val="000F2EF4"/>
    <w:rsid w:val="001B00D5"/>
    <w:rsid w:val="001B0693"/>
    <w:rsid w:val="00241D85"/>
    <w:rsid w:val="00284668"/>
    <w:rsid w:val="002C2A6E"/>
    <w:rsid w:val="002C2E85"/>
    <w:rsid w:val="0030166F"/>
    <w:rsid w:val="003A53DD"/>
    <w:rsid w:val="00422844"/>
    <w:rsid w:val="004B0D0F"/>
    <w:rsid w:val="00555B8D"/>
    <w:rsid w:val="0057406F"/>
    <w:rsid w:val="005C6957"/>
    <w:rsid w:val="00686791"/>
    <w:rsid w:val="006B0B81"/>
    <w:rsid w:val="00722477"/>
    <w:rsid w:val="007B7EAA"/>
    <w:rsid w:val="008656F7"/>
    <w:rsid w:val="009A55BD"/>
    <w:rsid w:val="00A157ED"/>
    <w:rsid w:val="00A44449"/>
    <w:rsid w:val="00A4570F"/>
    <w:rsid w:val="00B32B8F"/>
    <w:rsid w:val="00BE2222"/>
    <w:rsid w:val="00C179C1"/>
    <w:rsid w:val="00C36363"/>
    <w:rsid w:val="00CE595B"/>
    <w:rsid w:val="00D66F1D"/>
    <w:rsid w:val="00D80B79"/>
    <w:rsid w:val="00D8137B"/>
    <w:rsid w:val="00DF5F7B"/>
    <w:rsid w:val="00E3123F"/>
    <w:rsid w:val="00E92696"/>
    <w:rsid w:val="00EC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15</Pages>
  <Words>31943</Words>
  <Characters>18208</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Aistė Petrulienė</cp:lastModifiedBy>
  <cp:revision>16</cp:revision>
  <dcterms:created xsi:type="dcterms:W3CDTF">2025-01-14T15:48:00Z</dcterms:created>
  <dcterms:modified xsi:type="dcterms:W3CDTF">2025-07-23T11:32:00Z</dcterms:modified>
</cp:coreProperties>
</file>