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bookmarkStart w:id="0" w:name="_GoBack"/>
      <w:bookmarkEnd w:id="0"/>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440DB7A" w:rsidR="00B767F3" w:rsidRDefault="00097821">
            <w:pPr>
              <w:jc w:val="both"/>
              <w:rPr>
                <w:kern w:val="2"/>
                <w:szCs w:val="24"/>
              </w:rPr>
            </w:pPr>
            <w:r>
              <w:rPr>
                <w:b/>
              </w:rPr>
              <w:t>BIOLOGINIŲ ATLIEKŲ</w:t>
            </w:r>
            <w:r w:rsidRPr="002269CB">
              <w:rPr>
                <w:b/>
              </w:rPr>
              <w:t xml:space="preserve"> KONTEINERIŲ </w:t>
            </w:r>
            <w:r>
              <w:rPr>
                <w:b/>
              </w:rPr>
              <w:t xml:space="preserve">IR PRIEMONIŲ </w:t>
            </w:r>
            <w:r w:rsidRPr="002269CB">
              <w:rPr>
                <w:b/>
              </w:rPr>
              <w:t>PIRKIMO</w:t>
            </w:r>
            <w:r>
              <w:rPr>
                <w:b/>
              </w:rPr>
              <w:t xml:space="preserve">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968CB7B"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5AB6A37" w:rsidR="00B767F3" w:rsidRPr="00097821" w:rsidRDefault="00097821" w:rsidP="00097821">
            <w:pPr>
              <w:rPr>
                <w:color w:val="000000" w:themeColor="text1"/>
                <w:kern w:val="2"/>
                <w:szCs w:val="24"/>
              </w:rPr>
            </w:pPr>
            <w:r w:rsidRPr="00097821">
              <w:rPr>
                <w:color w:val="000000" w:themeColor="text1"/>
                <w:kern w:val="2"/>
                <w:szCs w:val="24"/>
              </w:rPr>
              <w:t>Kaišiadorių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58FDB82" w:rsidR="00B767F3" w:rsidRPr="00097821" w:rsidRDefault="00097821" w:rsidP="00097821">
            <w:pPr>
              <w:rPr>
                <w:color w:val="000000" w:themeColor="text1"/>
                <w:kern w:val="2"/>
                <w:szCs w:val="24"/>
              </w:rPr>
            </w:pPr>
            <w:r w:rsidRPr="00097821">
              <w:rPr>
                <w:color w:val="000000" w:themeColor="text1"/>
                <w:kern w:val="2"/>
                <w:szCs w:val="24"/>
              </w:rPr>
              <w:t>188773916</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10625CB" w:rsidR="00B767F3" w:rsidRPr="00097821" w:rsidRDefault="00097821" w:rsidP="00097821">
            <w:pPr>
              <w:tabs>
                <w:tab w:val="left" w:pos="628"/>
              </w:tabs>
              <w:rPr>
                <w:color w:val="000000" w:themeColor="text1"/>
                <w:kern w:val="2"/>
                <w:szCs w:val="24"/>
              </w:rPr>
            </w:pPr>
            <w:r w:rsidRPr="00097821">
              <w:rPr>
                <w:color w:val="000000" w:themeColor="text1"/>
                <w:szCs w:val="24"/>
              </w:rPr>
              <w:t>Katedros g. 4, LT-56121 Kaišiadorys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AFEBE4E" w:rsidR="00B767F3" w:rsidRPr="00097821" w:rsidRDefault="00097821" w:rsidP="00097821">
            <w:pPr>
              <w:rPr>
                <w:color w:val="000000" w:themeColor="text1"/>
                <w:kern w:val="2"/>
                <w:szCs w:val="24"/>
              </w:rPr>
            </w:pPr>
            <w:r w:rsidRPr="00097821">
              <w:rPr>
                <w:color w:val="000000" w:themeColor="text1"/>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29CA83B" w:rsidR="00B767F3" w:rsidRPr="00097821" w:rsidRDefault="00097821" w:rsidP="00097821">
            <w:pPr>
              <w:rPr>
                <w:color w:val="000000" w:themeColor="text1"/>
                <w:kern w:val="2"/>
                <w:szCs w:val="24"/>
              </w:rPr>
            </w:pPr>
            <w:proofErr w:type="spellStart"/>
            <w:r w:rsidRPr="00097821">
              <w:rPr>
                <w:rFonts w:eastAsiaTheme="minorHAnsi"/>
                <w:color w:val="000000" w:themeColor="text1"/>
                <w:szCs w:val="24"/>
                <w14:ligatures w14:val="standardContextual"/>
              </w:rPr>
              <w:t>A.s</w:t>
            </w:r>
            <w:proofErr w:type="spellEnd"/>
            <w:r w:rsidRPr="00097821">
              <w:rPr>
                <w:rFonts w:eastAsiaTheme="minorHAnsi"/>
                <w:color w:val="000000" w:themeColor="text1"/>
                <w:szCs w:val="24"/>
                <w14:ligatures w14:val="standardContextual"/>
              </w:rPr>
              <w:t>. LT31 4010 0405 0008 0026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14EA820" w:rsidR="00B767F3" w:rsidRPr="00097821" w:rsidRDefault="00097821" w:rsidP="00097821">
            <w:pPr>
              <w:rPr>
                <w:color w:val="000000" w:themeColor="text1"/>
                <w:kern w:val="2"/>
                <w:szCs w:val="24"/>
              </w:rPr>
            </w:pPr>
            <w:proofErr w:type="spellStart"/>
            <w:r w:rsidRPr="00097821">
              <w:rPr>
                <w:rFonts w:eastAsiaTheme="minorHAnsi"/>
                <w:color w:val="000000" w:themeColor="text1"/>
                <w:szCs w:val="24"/>
                <w14:ligatures w14:val="standardContextual"/>
              </w:rPr>
              <w:t>Luminor</w:t>
            </w:r>
            <w:proofErr w:type="spellEnd"/>
            <w:r w:rsidRPr="00097821">
              <w:rPr>
                <w:rFonts w:eastAsiaTheme="minorHAnsi"/>
                <w:color w:val="000000" w:themeColor="text1"/>
                <w:szCs w:val="24"/>
                <w14:ligatures w14:val="standardContextual"/>
              </w:rPr>
              <w:t xml:space="preserve"> Bank AS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8134429" w:rsidR="00B767F3" w:rsidRPr="00097821" w:rsidRDefault="00097821" w:rsidP="00097821">
            <w:pPr>
              <w:rPr>
                <w:color w:val="000000" w:themeColor="text1"/>
                <w:kern w:val="2"/>
                <w:szCs w:val="24"/>
              </w:rPr>
            </w:pPr>
            <w:r w:rsidRPr="00097821">
              <w:rPr>
                <w:color w:val="000000" w:themeColor="text1"/>
                <w:kern w:val="2"/>
                <w:szCs w:val="24"/>
              </w:rPr>
              <w:t>+370 346 20450</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39552A5" w:rsidR="00B767F3" w:rsidRPr="00097821" w:rsidRDefault="00857F8E" w:rsidP="00097821">
            <w:pPr>
              <w:rPr>
                <w:color w:val="000000" w:themeColor="text1"/>
                <w:kern w:val="2"/>
                <w:szCs w:val="24"/>
              </w:rPr>
            </w:pPr>
            <w:hyperlink r:id="rId10" w:history="1">
              <w:r w:rsidR="00097821" w:rsidRPr="00097821">
                <w:rPr>
                  <w:rStyle w:val="Hipersaitas"/>
                  <w:color w:val="000000" w:themeColor="text1"/>
                  <w:kern w:val="2"/>
                  <w:szCs w:val="24"/>
                  <w:u w:val="none"/>
                </w:rPr>
                <w:t>dokumentai@kaisiadorys.lt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028446B6" w:rsidR="00B767F3" w:rsidRPr="00097821" w:rsidRDefault="00097821" w:rsidP="00097821">
            <w:pPr>
              <w:rPr>
                <w:color w:val="000000" w:themeColor="text1"/>
                <w:kern w:val="2"/>
                <w:szCs w:val="24"/>
              </w:rPr>
            </w:pPr>
            <w:r w:rsidRPr="00097821">
              <w:rPr>
                <w:color w:val="000000" w:themeColor="text1"/>
                <w:kern w:val="2"/>
                <w:szCs w:val="24"/>
              </w:rPr>
              <w:t>Karolis Petkevičius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4F47E512" w14:textId="77777777" w:rsidR="00097821" w:rsidRDefault="00097821">
            <w:pPr>
              <w:rPr>
                <w:b/>
                <w:bCs/>
                <w:color w:val="FF0000"/>
                <w:kern w:val="2"/>
                <w:szCs w:val="24"/>
              </w:rPr>
            </w:pPr>
          </w:p>
          <w:p w14:paraId="1BC0DE4D" w14:textId="626EC9FD" w:rsidR="00B767F3" w:rsidRPr="00097821" w:rsidRDefault="00DD7479">
            <w:pPr>
              <w:rPr>
                <w:b/>
                <w:bCs/>
                <w:kern w:val="2"/>
                <w:szCs w:val="24"/>
              </w:rPr>
            </w:pPr>
            <w:r>
              <w:rPr>
                <w:b/>
                <w:bCs/>
                <w:kern w:val="2"/>
                <w:szCs w:val="24"/>
              </w:rPr>
              <w:t>1.2. Tiekėjas</w:t>
            </w: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E23F128" w14:textId="77777777" w:rsidR="00097821" w:rsidRPr="00441D01" w:rsidRDefault="00097821" w:rsidP="00097821">
            <w:pPr>
              <w:spacing w:line="276" w:lineRule="auto"/>
              <w:rPr>
                <w:color w:val="000000" w:themeColor="text1"/>
                <w:kern w:val="2"/>
                <w:szCs w:val="24"/>
              </w:rPr>
            </w:pPr>
            <w:r w:rsidRPr="00441D01">
              <w:rPr>
                <w:color w:val="000000" w:themeColor="text1"/>
                <w:kern w:val="2"/>
                <w:szCs w:val="24"/>
              </w:rPr>
              <w:t xml:space="preserve">Žemės ūkio ir aplinkosaugos skyrius, vyriausiasis specialistas Vidmantas Malinauskas, tel. +37068211808, el. p. </w:t>
            </w:r>
            <w:hyperlink r:id="rId11" w:history="1">
              <w:r w:rsidRPr="00441D01">
                <w:rPr>
                  <w:rStyle w:val="Hipersaitas"/>
                  <w:color w:val="000000" w:themeColor="text1"/>
                  <w:kern w:val="2"/>
                  <w:szCs w:val="24"/>
                </w:rPr>
                <w:t>vidmantas.malinauskas@kaisiadorys.lt</w:t>
              </w:r>
            </w:hyperlink>
            <w:r w:rsidRPr="00441D01">
              <w:rPr>
                <w:color w:val="000000" w:themeColor="text1"/>
                <w:kern w:val="2"/>
                <w:szCs w:val="24"/>
              </w:rPr>
              <w:t xml:space="preserve"> </w:t>
            </w:r>
          </w:p>
          <w:p w14:paraId="3417DDE3" w14:textId="77777777" w:rsidR="00441D01" w:rsidRDefault="00097821" w:rsidP="00097821">
            <w:pPr>
              <w:rPr>
                <w:color w:val="000000" w:themeColor="text1"/>
                <w:szCs w:val="24"/>
                <w:lang w:eastAsia="lt-LT"/>
              </w:rPr>
            </w:pPr>
            <w:r w:rsidRPr="00441D01">
              <w:rPr>
                <w:color w:val="000000" w:themeColor="text1"/>
                <w:szCs w:val="24"/>
                <w:lang w:eastAsia="lt-LT"/>
              </w:rPr>
              <w:t>Buhalterijos skyriaus patarėja Genė Maleckienė, tel</w:t>
            </w:r>
            <w:r w:rsidR="002E5D8D" w:rsidRPr="00441D01">
              <w:rPr>
                <w:color w:val="000000" w:themeColor="text1"/>
                <w:szCs w:val="24"/>
                <w:lang w:eastAsia="lt-LT"/>
              </w:rPr>
              <w:t>.</w:t>
            </w:r>
            <w:r w:rsidRPr="00441D01">
              <w:rPr>
                <w:color w:val="000000" w:themeColor="text1"/>
                <w:szCs w:val="24"/>
                <w:lang w:eastAsia="lt-LT"/>
              </w:rPr>
              <w:t xml:space="preserve">: +370 675 38862, el. p.  </w:t>
            </w:r>
            <w:hyperlink r:id="rId12" w:history="1">
              <w:r w:rsidR="00441D01" w:rsidRPr="00441D01">
                <w:rPr>
                  <w:rStyle w:val="Hipersaitas"/>
                  <w:color w:val="000000" w:themeColor="text1"/>
                  <w:szCs w:val="24"/>
                  <w:lang w:eastAsia="lt-LT"/>
                </w:rPr>
                <w:t>gene.maleckiene@kaisiadorys.lt</w:t>
              </w:r>
            </w:hyperlink>
            <w:r w:rsidR="00441D01" w:rsidRPr="00441D01">
              <w:rPr>
                <w:color w:val="000000" w:themeColor="text1"/>
                <w:szCs w:val="24"/>
                <w:lang w:eastAsia="lt-LT"/>
              </w:rPr>
              <w:t xml:space="preserve"> </w:t>
            </w:r>
          </w:p>
          <w:p w14:paraId="52234D48" w14:textId="1C006C7E" w:rsidR="00441D01" w:rsidRPr="00441D01" w:rsidRDefault="00441D01" w:rsidP="00441D01">
            <w:pPr>
              <w:rPr>
                <w:color w:val="000000" w:themeColor="text1"/>
              </w:rPr>
            </w:pPr>
            <w:r w:rsidRPr="00441D01">
              <w:rPr>
                <w:bCs/>
                <w:color w:val="000000" w:themeColor="text1"/>
              </w:rPr>
              <w:t>Ramutė Taparauskienė</w:t>
            </w:r>
          </w:p>
          <w:p w14:paraId="2F58AEFB" w14:textId="77777777" w:rsidR="00441D01" w:rsidRPr="00441D01" w:rsidRDefault="00441D01" w:rsidP="00441D01">
            <w:pPr>
              <w:pStyle w:val="prastasiniatinklio"/>
              <w:spacing w:before="0" w:beforeAutospacing="0" w:after="0" w:afterAutospacing="0"/>
              <w:rPr>
                <w:color w:val="000000" w:themeColor="text1"/>
              </w:rPr>
            </w:pPr>
            <w:r w:rsidRPr="00441D01">
              <w:rPr>
                <w:color w:val="000000" w:themeColor="text1"/>
              </w:rPr>
              <w:t>Strateginio planavimo ir investicijų skyriaus patarėja</w:t>
            </w:r>
          </w:p>
          <w:p w14:paraId="783D9544" w14:textId="77777777" w:rsidR="00441D01" w:rsidRPr="00441D01" w:rsidRDefault="00441D01" w:rsidP="00441D01">
            <w:pPr>
              <w:pStyle w:val="prastasiniatinklio"/>
              <w:spacing w:before="0" w:beforeAutospacing="0" w:after="0" w:afterAutospacing="0"/>
              <w:rPr>
                <w:color w:val="000000" w:themeColor="text1"/>
              </w:rPr>
            </w:pPr>
            <w:r w:rsidRPr="00441D01">
              <w:rPr>
                <w:color w:val="000000" w:themeColor="text1"/>
              </w:rPr>
              <w:lastRenderedPageBreak/>
              <w:t>+370 614 73012</w:t>
            </w:r>
          </w:p>
          <w:p w14:paraId="6D9459D8" w14:textId="77777777" w:rsidR="00441D01" w:rsidRPr="00441D01" w:rsidRDefault="00441D01" w:rsidP="00441D01">
            <w:pPr>
              <w:pStyle w:val="prastasiniatinklio"/>
              <w:spacing w:before="0" w:beforeAutospacing="0" w:after="0" w:afterAutospacing="0"/>
              <w:rPr>
                <w:color w:val="000000" w:themeColor="text1"/>
              </w:rPr>
            </w:pPr>
            <w:r w:rsidRPr="00441D01">
              <w:rPr>
                <w:color w:val="000000" w:themeColor="text1"/>
              </w:rPr>
              <w:t>Kaišiadorių rajono savivaldybės administracija</w:t>
            </w:r>
          </w:p>
          <w:p w14:paraId="6F47B551" w14:textId="77777777" w:rsidR="00441D01" w:rsidRPr="00441D01" w:rsidRDefault="00441D01" w:rsidP="00441D01">
            <w:pPr>
              <w:pStyle w:val="prastasiniatinklio"/>
              <w:spacing w:before="0" w:beforeAutospacing="0" w:after="0" w:afterAutospacing="0"/>
              <w:rPr>
                <w:color w:val="000000" w:themeColor="text1"/>
              </w:rPr>
            </w:pPr>
            <w:r w:rsidRPr="00441D01">
              <w:rPr>
                <w:color w:val="000000" w:themeColor="text1"/>
              </w:rPr>
              <w:t>203 kab. Katedros g. 4, Kaišiadorys</w:t>
            </w:r>
          </w:p>
          <w:p w14:paraId="61F9B250" w14:textId="2D03DC63" w:rsidR="00441D01" w:rsidRPr="00441D01" w:rsidRDefault="00857F8E" w:rsidP="00441D01">
            <w:pPr>
              <w:rPr>
                <w:color w:val="000000" w:themeColor="text1"/>
                <w:kern w:val="2"/>
                <w:szCs w:val="24"/>
              </w:rPr>
            </w:pPr>
            <w:hyperlink r:id="rId13" w:tooltip="mailto:ramute.taparauskiene@kaisiadorys.lt" w:history="1">
              <w:r w:rsidR="00441D01" w:rsidRPr="00441D01">
                <w:rPr>
                  <w:rStyle w:val="Hipersaitas"/>
                  <w:color w:val="000000" w:themeColor="text1"/>
                </w:rPr>
                <w:t>ramute.taparauskiene@kaisiadorys.lt</w:t>
              </w:r>
            </w:hyperlink>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45E1D5D" w:rsidR="00B767F3" w:rsidRPr="002E5D8D" w:rsidRDefault="002E5D8D" w:rsidP="002E5D8D">
            <w:pPr>
              <w:pStyle w:val="prastasiniatinklio"/>
              <w:spacing w:before="0" w:beforeAutospacing="0" w:after="0" w:afterAutospacing="0"/>
              <w:rPr>
                <w:rFonts w:ascii="Calibri" w:hAnsi="Calibri" w:cs="Calibri"/>
                <w:sz w:val="22"/>
                <w:szCs w:val="22"/>
              </w:rPr>
            </w:pPr>
            <w:r w:rsidRPr="002E5D8D">
              <w:rPr>
                <w:rFonts w:ascii="Calibri" w:hAnsi="Calibri" w:cs="Calibri"/>
                <w:color w:val="000000" w:themeColor="text1"/>
                <w:sz w:val="22"/>
                <w:szCs w:val="22"/>
              </w:rPr>
              <w:t xml:space="preserve"> </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1475E6C" w14:textId="77777777" w:rsidR="00E45A38" w:rsidRPr="00E45A38" w:rsidRDefault="00DD7479" w:rsidP="00E45A38">
            <w:pPr>
              <w:jc w:val="both"/>
              <w:rPr>
                <w:color w:val="000000" w:themeColor="text1"/>
                <w:kern w:val="2"/>
                <w:szCs w:val="24"/>
              </w:rPr>
            </w:pPr>
            <w:r w:rsidRPr="00E45A38">
              <w:rPr>
                <w:color w:val="000000" w:themeColor="text1"/>
                <w:kern w:val="2"/>
                <w:szCs w:val="24"/>
              </w:rPr>
              <w:t xml:space="preserve">Tiekėjas įsipareigoja Sutartyje numatytomis sąlygomis </w:t>
            </w:r>
            <w:r w:rsidR="00097821" w:rsidRPr="00E45A38">
              <w:rPr>
                <w:color w:val="000000" w:themeColor="text1"/>
                <w:kern w:val="2"/>
                <w:szCs w:val="24"/>
              </w:rPr>
              <w:t xml:space="preserve">parduoti </w:t>
            </w:r>
            <w:r w:rsidRPr="00E45A38">
              <w:rPr>
                <w:color w:val="000000" w:themeColor="text1"/>
                <w:kern w:val="2"/>
                <w:szCs w:val="24"/>
              </w:rPr>
              <w:t xml:space="preserve"> Pirkėjui Prekes</w:t>
            </w:r>
            <w:r w:rsidR="00E45A38" w:rsidRPr="00E45A38">
              <w:rPr>
                <w:color w:val="000000" w:themeColor="text1"/>
                <w:kern w:val="2"/>
                <w:szCs w:val="24"/>
              </w:rPr>
              <w:t>:</w:t>
            </w:r>
          </w:p>
          <w:p w14:paraId="26670D58" w14:textId="77777777" w:rsidR="00E45A38" w:rsidRPr="007755E6" w:rsidRDefault="00E45A38" w:rsidP="00E45A38">
            <w:pPr>
              <w:pStyle w:val="Sraopastraipa"/>
              <w:numPr>
                <w:ilvl w:val="0"/>
                <w:numId w:val="1"/>
              </w:numPr>
              <w:jc w:val="both"/>
              <w:rPr>
                <w:color w:val="000000" w:themeColor="text1"/>
                <w:kern w:val="2"/>
                <w:szCs w:val="24"/>
              </w:rPr>
            </w:pPr>
            <w:r w:rsidRPr="007755E6">
              <w:rPr>
                <w:color w:val="000000" w:themeColor="text1"/>
                <w:kern w:val="2"/>
                <w:szCs w:val="24"/>
              </w:rPr>
              <w:t xml:space="preserve">44 vnt. </w:t>
            </w:r>
            <w:r w:rsidRPr="007755E6">
              <w:rPr>
                <w:color w:val="000000" w:themeColor="text1"/>
                <w:lang w:eastAsia="fi-FI"/>
              </w:rPr>
              <w:t xml:space="preserve">antžeminių bendrojo naudojimo maisto/virtuvės </w:t>
            </w:r>
          </w:p>
          <w:p w14:paraId="29586AF5" w14:textId="6BAF912E" w:rsidR="00E45A38" w:rsidRPr="007755E6" w:rsidRDefault="00E45A38" w:rsidP="00E45A38">
            <w:pPr>
              <w:jc w:val="both"/>
              <w:rPr>
                <w:color w:val="000000" w:themeColor="text1"/>
                <w:kern w:val="2"/>
                <w:szCs w:val="24"/>
              </w:rPr>
            </w:pPr>
            <w:r w:rsidRPr="007755E6">
              <w:rPr>
                <w:color w:val="000000" w:themeColor="text1"/>
                <w:lang w:eastAsia="fi-FI"/>
              </w:rPr>
              <w:t>atliekų surinkimo konteinerių (600 litrų talpos);</w:t>
            </w:r>
          </w:p>
          <w:p w14:paraId="7619A57E" w14:textId="77777777" w:rsidR="00E45A38" w:rsidRPr="007755E6" w:rsidRDefault="00E45A38" w:rsidP="00E45A38">
            <w:pPr>
              <w:pStyle w:val="Sraopastraipa"/>
              <w:numPr>
                <w:ilvl w:val="0"/>
                <w:numId w:val="1"/>
              </w:numPr>
              <w:jc w:val="both"/>
              <w:rPr>
                <w:color w:val="000000" w:themeColor="text1"/>
                <w:lang w:eastAsia="fi-FI"/>
              </w:rPr>
            </w:pPr>
            <w:r w:rsidRPr="007755E6">
              <w:rPr>
                <w:color w:val="000000" w:themeColor="text1"/>
                <w:kern w:val="2"/>
                <w:szCs w:val="24"/>
              </w:rPr>
              <w:t xml:space="preserve">2871 vnt. </w:t>
            </w:r>
            <w:r w:rsidRPr="007755E6">
              <w:rPr>
                <w:color w:val="000000" w:themeColor="text1"/>
                <w:lang w:eastAsia="fi-FI"/>
              </w:rPr>
              <w:t xml:space="preserve">individualaus naudojimo biologinių </w:t>
            </w:r>
          </w:p>
          <w:p w14:paraId="22D79CE8" w14:textId="216BEAAF" w:rsidR="00E45A38" w:rsidRPr="007755E6" w:rsidRDefault="00E45A38" w:rsidP="00E45A38">
            <w:pPr>
              <w:jc w:val="both"/>
              <w:rPr>
                <w:color w:val="000000" w:themeColor="text1"/>
                <w:lang w:eastAsia="fi-FI"/>
              </w:rPr>
            </w:pPr>
            <w:r w:rsidRPr="007755E6">
              <w:rPr>
                <w:color w:val="000000" w:themeColor="text1"/>
                <w:lang w:eastAsia="fi-FI"/>
              </w:rPr>
              <w:t>(maisto/virtuvės ir žaliųjų) atliekų surinkimo konteinerių (240 litrų talpos);</w:t>
            </w:r>
          </w:p>
          <w:p w14:paraId="1BAB3885" w14:textId="77777777" w:rsidR="00E45A38" w:rsidRPr="007755E6" w:rsidRDefault="00E45A38" w:rsidP="00E45A38">
            <w:pPr>
              <w:pStyle w:val="Sraopastraipa"/>
              <w:numPr>
                <w:ilvl w:val="0"/>
                <w:numId w:val="1"/>
              </w:numPr>
              <w:jc w:val="both"/>
              <w:rPr>
                <w:color w:val="000000" w:themeColor="text1"/>
                <w:kern w:val="2"/>
                <w:szCs w:val="24"/>
              </w:rPr>
            </w:pPr>
            <w:r w:rsidRPr="007755E6">
              <w:rPr>
                <w:color w:val="000000" w:themeColor="text1"/>
                <w:kern w:val="2"/>
                <w:szCs w:val="24"/>
              </w:rPr>
              <w:t xml:space="preserve">1000 vnt. žaliųjų atliekų surinkimo konteinerių </w:t>
            </w:r>
            <w:r w:rsidRPr="007755E6">
              <w:rPr>
                <w:color w:val="000000" w:themeColor="text1"/>
                <w:lang w:eastAsia="fi-FI"/>
              </w:rPr>
              <w:t xml:space="preserve">(240 litrų </w:t>
            </w:r>
          </w:p>
          <w:p w14:paraId="5F8D3F84" w14:textId="6BB263F0" w:rsidR="00E45A38" w:rsidRPr="007755E6" w:rsidRDefault="00E45A38" w:rsidP="00E45A38">
            <w:pPr>
              <w:jc w:val="both"/>
              <w:rPr>
                <w:color w:val="000000" w:themeColor="text1"/>
                <w:kern w:val="2"/>
                <w:szCs w:val="24"/>
              </w:rPr>
            </w:pPr>
            <w:r w:rsidRPr="007755E6">
              <w:rPr>
                <w:color w:val="000000" w:themeColor="text1"/>
                <w:lang w:eastAsia="fi-FI"/>
              </w:rPr>
              <w:t>talpos);</w:t>
            </w:r>
          </w:p>
          <w:p w14:paraId="046397B6" w14:textId="19A19197" w:rsidR="00E45A38" w:rsidRPr="007755E6" w:rsidRDefault="00E45A38" w:rsidP="00E45A38">
            <w:pPr>
              <w:pStyle w:val="Sraopastraipa"/>
              <w:numPr>
                <w:ilvl w:val="0"/>
                <w:numId w:val="1"/>
              </w:numPr>
              <w:jc w:val="both"/>
              <w:rPr>
                <w:color w:val="000000" w:themeColor="text1"/>
                <w:kern w:val="2"/>
                <w:szCs w:val="24"/>
              </w:rPr>
            </w:pPr>
            <w:r w:rsidRPr="007755E6">
              <w:rPr>
                <w:color w:val="000000" w:themeColor="text1"/>
                <w:kern w:val="2"/>
                <w:szCs w:val="24"/>
              </w:rPr>
              <w:t>9</w:t>
            </w:r>
            <w:r w:rsidR="008A1F14">
              <w:rPr>
                <w:color w:val="000000" w:themeColor="text1"/>
                <w:kern w:val="2"/>
                <w:szCs w:val="24"/>
              </w:rPr>
              <w:t>235</w:t>
            </w:r>
            <w:r w:rsidRPr="007755E6">
              <w:rPr>
                <w:color w:val="000000" w:themeColor="text1"/>
                <w:kern w:val="2"/>
                <w:szCs w:val="24"/>
              </w:rPr>
              <w:t xml:space="preserve"> vnt. </w:t>
            </w:r>
            <w:r w:rsidRPr="007755E6">
              <w:rPr>
                <w:color w:val="000000" w:themeColor="text1"/>
                <w:lang w:eastAsia="fi-FI"/>
              </w:rPr>
              <w:t xml:space="preserve">biologinių (maisto/virtuvės) atliekų surinkimo </w:t>
            </w:r>
          </w:p>
          <w:p w14:paraId="43D27BF2" w14:textId="2A31953C" w:rsidR="00E45A38" w:rsidRPr="007755E6" w:rsidRDefault="00BD7F82" w:rsidP="00E45A38">
            <w:pPr>
              <w:jc w:val="both"/>
              <w:rPr>
                <w:color w:val="000000" w:themeColor="text1"/>
                <w:lang w:eastAsia="fi-FI"/>
              </w:rPr>
            </w:pPr>
            <w:r w:rsidRPr="007755E6">
              <w:rPr>
                <w:color w:val="000000" w:themeColor="text1"/>
                <w:lang w:eastAsia="fi-FI"/>
              </w:rPr>
              <w:t>k</w:t>
            </w:r>
            <w:r w:rsidR="00E45A38" w:rsidRPr="007755E6">
              <w:rPr>
                <w:color w:val="000000" w:themeColor="text1"/>
                <w:lang w:eastAsia="fi-FI"/>
              </w:rPr>
              <w:t>ibirėlių</w:t>
            </w:r>
            <w:r w:rsidRPr="007755E6">
              <w:rPr>
                <w:color w:val="000000" w:themeColor="text1"/>
                <w:lang w:eastAsia="fi-FI"/>
              </w:rPr>
              <w:t xml:space="preserve"> (7 litrų talpos su mikrobiologiniu filtru);</w:t>
            </w:r>
          </w:p>
          <w:p w14:paraId="4B36F8EF" w14:textId="03BFA742" w:rsidR="00BD7F82" w:rsidRPr="00BD7F82" w:rsidRDefault="00BD7F82" w:rsidP="00BD7F82">
            <w:pPr>
              <w:pStyle w:val="Sraopastraipa"/>
              <w:numPr>
                <w:ilvl w:val="0"/>
                <w:numId w:val="1"/>
              </w:numPr>
              <w:jc w:val="both"/>
              <w:rPr>
                <w:color w:val="000000" w:themeColor="text1"/>
                <w:lang w:eastAsia="fi-FI"/>
              </w:rPr>
            </w:pPr>
            <w:r>
              <w:rPr>
                <w:color w:val="000000" w:themeColor="text1"/>
                <w:lang w:eastAsia="fi-FI"/>
              </w:rPr>
              <w:t>Prekes atvežti į Pirkėjos nurodytas vietas.</w:t>
            </w:r>
          </w:p>
          <w:p w14:paraId="74009C55" w14:textId="6317AFB7" w:rsidR="00B767F3" w:rsidRDefault="00DD7479" w:rsidP="00A03553">
            <w:pPr>
              <w:jc w:val="both"/>
              <w:rPr>
                <w:color w:val="000000"/>
                <w:kern w:val="2"/>
                <w:szCs w:val="24"/>
              </w:rPr>
            </w:pPr>
            <w:r w:rsidRPr="00E45A38">
              <w:rPr>
                <w:color w:val="000000" w:themeColor="text1"/>
                <w:kern w:val="2"/>
                <w:szCs w:val="24"/>
              </w:rPr>
              <w:t xml:space="preserve"> </w:t>
            </w:r>
            <w:r>
              <w:rPr>
                <w:color w:val="000000"/>
                <w:kern w:val="2"/>
                <w:szCs w:val="24"/>
              </w:rPr>
              <w:t>Išsamus Prekių aprašymas ir kiti reikalavimai tiekiamoms Prekėms nustatyti Sutarties pried</w:t>
            </w:r>
            <w:r w:rsidR="00A03553">
              <w:rPr>
                <w:color w:val="000000"/>
                <w:kern w:val="2"/>
                <w:szCs w:val="24"/>
              </w:rPr>
              <w:t xml:space="preserve">uose </w:t>
            </w:r>
            <w:r>
              <w:rPr>
                <w:color w:val="000000"/>
                <w:kern w:val="2"/>
                <w:szCs w:val="24"/>
              </w:rPr>
              <w:t>Nr.</w:t>
            </w:r>
            <w:r w:rsidR="00A03553">
              <w:rPr>
                <w:color w:val="000000"/>
                <w:kern w:val="2"/>
                <w:szCs w:val="24"/>
              </w:rPr>
              <w:t>1-3, t.</w:t>
            </w:r>
            <w:r w:rsidR="0066705D">
              <w:rPr>
                <w:color w:val="000000"/>
                <w:kern w:val="2"/>
                <w:szCs w:val="24"/>
              </w:rPr>
              <w:t xml:space="preserve"> </w:t>
            </w:r>
            <w:r w:rsidR="00A03553">
              <w:rPr>
                <w:color w:val="000000"/>
                <w:kern w:val="2"/>
                <w:szCs w:val="24"/>
              </w:rPr>
              <w:t>y.</w:t>
            </w:r>
            <w:r w:rsidR="00CF0FC1">
              <w:rPr>
                <w:color w:val="000000"/>
                <w:kern w:val="2"/>
                <w:szCs w:val="24"/>
              </w:rPr>
              <w:t xml:space="preserve"> </w:t>
            </w:r>
            <w:r>
              <w:rPr>
                <w:color w:val="000000"/>
                <w:kern w:val="2"/>
                <w:szCs w:val="24"/>
              </w:rPr>
              <w:t xml:space="preserve">„Techninė specifikacija“ (toliau – Techninė specifikacija) ir Sutarties priede Nr. </w:t>
            </w:r>
            <w:r w:rsidR="00CF0FC1">
              <w:rPr>
                <w:color w:val="000000"/>
                <w:kern w:val="2"/>
                <w:szCs w:val="24"/>
              </w:rPr>
              <w:t>4</w:t>
            </w:r>
            <w:r w:rsidR="00A03553">
              <w:rPr>
                <w:color w:val="000000"/>
                <w:kern w:val="2"/>
                <w:szCs w:val="24"/>
              </w:rPr>
              <w:t xml:space="preserve"> </w:t>
            </w:r>
            <w:r>
              <w:rPr>
                <w:color w:val="000000"/>
                <w:kern w:val="2"/>
                <w:szCs w:val="24"/>
              </w:rPr>
              <w:t>„Pasiūlymas“.</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52D374A" w14:textId="77777777" w:rsidR="00B767F3" w:rsidRDefault="006E5ACE" w:rsidP="006E5ACE">
            <w:r>
              <w:t>B</w:t>
            </w:r>
            <w:r w:rsidRPr="006E5ACE">
              <w:t>iologinių atliekų konteinerių ir priemonių pirkimas</w:t>
            </w:r>
            <w:r>
              <w:t>.</w:t>
            </w:r>
          </w:p>
          <w:p w14:paraId="1E986A9B" w14:textId="3E9A76BE" w:rsidR="006E5ACE" w:rsidRPr="006E5ACE" w:rsidRDefault="006E5ACE" w:rsidP="006E5ACE">
            <w:pPr>
              <w:rPr>
                <w:kern w:val="2"/>
                <w:szCs w:val="24"/>
              </w:rPr>
            </w:pPr>
            <w:r>
              <w:t>______(metai)___(</w:t>
            </w:r>
            <w:proofErr w:type="spellStart"/>
            <w:r>
              <w:t>mėn</w:t>
            </w:r>
            <w:proofErr w:type="spellEnd"/>
            <w:r>
              <w:t>)___(d.) PRO-_____/__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A03553" w:rsidRDefault="00DD7479">
            <w:pPr>
              <w:rPr>
                <w:b/>
                <w:bCs/>
                <w:kern w:val="2"/>
                <w:szCs w:val="24"/>
              </w:rPr>
            </w:pPr>
            <w:r w:rsidRPr="00A0355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54669066" w:rsidR="00B767F3" w:rsidRPr="00B11188" w:rsidRDefault="00A03553" w:rsidP="00A03553">
            <w:pPr>
              <w:rPr>
                <w:kern w:val="2"/>
                <w:szCs w:val="24"/>
              </w:rPr>
            </w:pPr>
            <w:r w:rsidRPr="00B11188">
              <w:rPr>
                <w:kern w:val="2"/>
                <w:szCs w:val="24"/>
              </w:rPr>
              <w:t>T</w:t>
            </w:r>
            <w:r w:rsidR="00DD7479" w:rsidRPr="00B11188">
              <w:rPr>
                <w:kern w:val="2"/>
                <w:szCs w:val="24"/>
              </w:rPr>
              <w:t>aikoma</w:t>
            </w:r>
          </w:p>
          <w:p w14:paraId="475D6433" w14:textId="20435AEE" w:rsidR="00B11188" w:rsidRPr="00B11188" w:rsidRDefault="00DD7479">
            <w:pPr>
              <w:rPr>
                <w:kern w:val="2"/>
                <w:szCs w:val="24"/>
              </w:rPr>
            </w:pPr>
            <w:r w:rsidRPr="00B11188">
              <w:rPr>
                <w:kern w:val="2"/>
                <w:szCs w:val="24"/>
              </w:rPr>
              <w:t xml:space="preserve">Europos Sąjungos lėšomis bendrai finansuojamo projekto </w:t>
            </w:r>
            <w:r w:rsidR="00B11188" w:rsidRPr="00B11188">
              <w:rPr>
                <w:kern w:val="2"/>
                <w:szCs w:val="24"/>
              </w:rPr>
              <w:t xml:space="preserve">kodas </w:t>
            </w:r>
            <w:r w:rsidR="00B11188" w:rsidRPr="00B11188">
              <w:rPr>
                <w:szCs w:val="24"/>
                <w:lang w:val="en-US"/>
              </w:rPr>
              <w:t>22-208-P-0001</w:t>
            </w:r>
          </w:p>
          <w:p w14:paraId="4FF35239" w14:textId="1FE9EB4C" w:rsidR="00B767F3" w:rsidRPr="008A1F14" w:rsidRDefault="00B11188" w:rsidP="00B11188">
            <w:pPr>
              <w:pStyle w:val="prastasiniatinklio"/>
              <w:spacing w:before="0" w:beforeAutospacing="0" w:after="0" w:afterAutospacing="0"/>
              <w:rPr>
                <w:rFonts w:ascii="Arial" w:hAnsi="Arial" w:cs="Arial"/>
              </w:rPr>
            </w:pPr>
            <w:r w:rsidRPr="008A1F14">
              <w:t>Projekto pavadinimas: „Rūšiuojamojo atliekų surinkimo skatinimas Kaišiadorių rajone</w:t>
            </w:r>
            <w:r w:rsidRPr="008A1F14">
              <w:rPr>
                <w:rFonts w:ascii="Calibri" w:hAnsi="Calibri" w:cs="Calibri"/>
                <w:sz w:val="22"/>
                <w:szCs w:val="22"/>
              </w:rPr>
              <w:t xml:space="preserve">“ </w:t>
            </w:r>
            <w:r w:rsidR="00DC08A5" w:rsidRPr="008A1F14">
              <w:rPr>
                <w:rFonts w:ascii="Calibri" w:hAnsi="Calibri" w:cs="Calibri"/>
                <w:sz w:val="22"/>
                <w:szCs w:val="22"/>
              </w:rPr>
              <w:t>.</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3BB4F20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784EC4" w14:textId="77777777" w:rsidR="00A03553" w:rsidRPr="00564F6C" w:rsidRDefault="00DD7479">
            <w:pPr>
              <w:rPr>
                <w:bCs/>
                <w:kern w:val="2"/>
                <w:szCs w:val="24"/>
              </w:rPr>
            </w:pPr>
            <w:r>
              <w:rPr>
                <w:kern w:val="2"/>
                <w:szCs w:val="24"/>
              </w:rPr>
              <w:t xml:space="preserve">Tiekėjas Prekes (visą Prekių kiekį) įsipareigoja pristatyti </w:t>
            </w:r>
            <w:r w:rsidRPr="00564F6C">
              <w:rPr>
                <w:bCs/>
                <w:kern w:val="2"/>
                <w:szCs w:val="24"/>
              </w:rPr>
              <w:t>ne vėliau kaip per</w:t>
            </w:r>
            <w:r w:rsidR="00A03553" w:rsidRPr="00564F6C">
              <w:rPr>
                <w:bCs/>
                <w:kern w:val="2"/>
                <w:szCs w:val="24"/>
              </w:rPr>
              <w:t>:</w:t>
            </w:r>
          </w:p>
          <w:p w14:paraId="501FE9E4" w14:textId="77777777" w:rsidR="00C67C23" w:rsidRDefault="00A03553" w:rsidP="00C67C23">
            <w:pPr>
              <w:pStyle w:val="Sraopastraipa"/>
              <w:numPr>
                <w:ilvl w:val="0"/>
                <w:numId w:val="4"/>
              </w:numPr>
              <w:ind w:left="299"/>
              <w:rPr>
                <w:kern w:val="2"/>
                <w:szCs w:val="24"/>
              </w:rPr>
            </w:pPr>
            <w:r>
              <w:rPr>
                <w:kern w:val="2"/>
                <w:szCs w:val="24"/>
              </w:rPr>
              <w:t xml:space="preserve">Konteinerius per 90 </w:t>
            </w:r>
            <w:r w:rsidRPr="00A03553">
              <w:rPr>
                <w:kern w:val="2"/>
                <w:szCs w:val="24"/>
              </w:rPr>
              <w:t xml:space="preserve">kalendorinių dienų </w:t>
            </w:r>
            <w:r>
              <w:rPr>
                <w:kern w:val="2"/>
                <w:szCs w:val="24"/>
              </w:rPr>
              <w:t xml:space="preserve">nuo sutarties </w:t>
            </w:r>
          </w:p>
          <w:p w14:paraId="1B49C5C1" w14:textId="2F3165F5" w:rsidR="00A03553" w:rsidRPr="00C67C23" w:rsidRDefault="001A6E59" w:rsidP="00C67C23">
            <w:pPr>
              <w:ind w:left="299"/>
              <w:rPr>
                <w:kern w:val="2"/>
                <w:szCs w:val="24"/>
              </w:rPr>
            </w:pPr>
            <w:r>
              <w:rPr>
                <w:kern w:val="2"/>
                <w:szCs w:val="24"/>
              </w:rPr>
              <w:t xml:space="preserve">įsigaliojimo </w:t>
            </w:r>
            <w:r w:rsidR="00A03553" w:rsidRPr="00C67C23">
              <w:rPr>
                <w:kern w:val="2"/>
                <w:szCs w:val="24"/>
              </w:rPr>
              <w:t>dienos;</w:t>
            </w:r>
          </w:p>
          <w:p w14:paraId="5753C00D" w14:textId="77777777" w:rsidR="00C67C23" w:rsidRDefault="00A03553" w:rsidP="00C67C23">
            <w:pPr>
              <w:pStyle w:val="Sraopastraipa"/>
              <w:numPr>
                <w:ilvl w:val="0"/>
                <w:numId w:val="4"/>
              </w:numPr>
              <w:ind w:left="299"/>
              <w:rPr>
                <w:kern w:val="2"/>
                <w:szCs w:val="24"/>
              </w:rPr>
            </w:pPr>
            <w:r>
              <w:rPr>
                <w:kern w:val="2"/>
                <w:szCs w:val="24"/>
              </w:rPr>
              <w:t xml:space="preserve">Kibirėlius per </w:t>
            </w:r>
            <w:r w:rsidR="00C67C23">
              <w:rPr>
                <w:kern w:val="2"/>
                <w:szCs w:val="24"/>
              </w:rPr>
              <w:t xml:space="preserve">60 kalendorinių dienų nuo sutarties </w:t>
            </w:r>
          </w:p>
          <w:p w14:paraId="6C465374" w14:textId="6FCF73C4" w:rsidR="00C67C23" w:rsidRPr="00C67C23" w:rsidRDefault="001A6E59" w:rsidP="00C67C23">
            <w:pPr>
              <w:ind w:left="299"/>
              <w:rPr>
                <w:kern w:val="2"/>
                <w:szCs w:val="24"/>
              </w:rPr>
            </w:pPr>
            <w:r>
              <w:rPr>
                <w:kern w:val="2"/>
                <w:szCs w:val="24"/>
              </w:rPr>
              <w:t>įsigaliojimo</w:t>
            </w:r>
            <w:r w:rsidR="00C67C23" w:rsidRPr="00C67C23">
              <w:rPr>
                <w:kern w:val="2"/>
                <w:szCs w:val="24"/>
              </w:rPr>
              <w:t xml:space="preserve"> dienos</w:t>
            </w:r>
            <w:r w:rsidR="00C67C23">
              <w:rPr>
                <w:kern w:val="2"/>
                <w:szCs w:val="24"/>
              </w:rPr>
              <w:t>.</w:t>
            </w:r>
          </w:p>
          <w:p w14:paraId="0D7FE302" w14:textId="77777777" w:rsidR="001A6E59" w:rsidRPr="001A6E59" w:rsidRDefault="001A6E59" w:rsidP="001A6E59">
            <w:pPr>
              <w:pStyle w:val="Sraopastraipa"/>
              <w:ind w:left="157"/>
              <w:rPr>
                <w:color w:val="000000" w:themeColor="text1"/>
                <w:kern w:val="2"/>
                <w:szCs w:val="24"/>
              </w:rPr>
            </w:pPr>
            <w:r w:rsidRPr="001A6E59">
              <w:rPr>
                <w:color w:val="000000" w:themeColor="text1"/>
                <w:kern w:val="2"/>
                <w:szCs w:val="24"/>
              </w:rPr>
              <w:t>Prekės pristatomos į Pirkėjo nurodytas vietas:</w:t>
            </w:r>
          </w:p>
          <w:p w14:paraId="64EDF38A" w14:textId="55732766" w:rsidR="001A6E59" w:rsidRPr="001A6E59" w:rsidRDefault="001A6E59" w:rsidP="001A6E59">
            <w:pPr>
              <w:pStyle w:val="Sraopastraipa"/>
              <w:numPr>
                <w:ilvl w:val="0"/>
                <w:numId w:val="4"/>
              </w:numPr>
              <w:tabs>
                <w:tab w:val="left" w:pos="299"/>
              </w:tabs>
              <w:ind w:left="15" w:firstLine="0"/>
              <w:rPr>
                <w:color w:val="000000" w:themeColor="text1"/>
                <w:kern w:val="2"/>
                <w:szCs w:val="24"/>
              </w:rPr>
            </w:pPr>
            <w:r w:rsidRPr="001A6E59">
              <w:rPr>
                <w:color w:val="000000" w:themeColor="text1"/>
                <w:kern w:val="2"/>
                <w:szCs w:val="24"/>
              </w:rPr>
              <w:t>44 vnt. antžeminių konteinerius į vietas nurodytas Pirkėjo (konkrečios vietos bus nurodytos prie atvežant Prekes);</w:t>
            </w:r>
          </w:p>
          <w:p w14:paraId="0B57BE7E" w14:textId="77777777" w:rsidR="00F95C1A" w:rsidRPr="00F95C1A" w:rsidRDefault="001A6E59" w:rsidP="00F95C1A">
            <w:pPr>
              <w:rPr>
                <w:color w:val="000000" w:themeColor="text1"/>
              </w:rPr>
            </w:pPr>
            <w:r w:rsidRPr="001A6E59">
              <w:rPr>
                <w:color w:val="000000" w:themeColor="text1"/>
                <w:kern w:val="2"/>
                <w:szCs w:val="24"/>
              </w:rPr>
              <w:t xml:space="preserve">3871 vnt. konteinerį ir 9000 vnt. kibirėlių adresu </w:t>
            </w:r>
            <w:hyperlink r:id="rId14" w:history="1">
              <w:r w:rsidR="00F95C1A" w:rsidRPr="00F95C1A">
                <w:rPr>
                  <w:rStyle w:val="Hipersaitas"/>
                  <w:color w:val="000000" w:themeColor="text1"/>
                  <w:u w:val="none"/>
                </w:rPr>
                <w:t>Gedimino g. 133A, Kaišiadorys, 56149 Kaišiadorių r. sav.</w:t>
              </w:r>
            </w:hyperlink>
          </w:p>
          <w:p w14:paraId="692B09C4" w14:textId="6B1E7ABE" w:rsidR="00B767F3" w:rsidRPr="001A6E59" w:rsidRDefault="00B767F3" w:rsidP="001A6E59">
            <w:pPr>
              <w:pStyle w:val="Sraopastraipa"/>
              <w:numPr>
                <w:ilvl w:val="0"/>
                <w:numId w:val="4"/>
              </w:numPr>
              <w:tabs>
                <w:tab w:val="left" w:pos="299"/>
              </w:tabs>
              <w:ind w:left="15" w:firstLine="0"/>
              <w:rPr>
                <w:color w:val="000000" w:themeColor="text1"/>
                <w:kern w:val="2"/>
                <w:szCs w:val="24"/>
              </w:rPr>
            </w:pP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DDBBC1E" w:rsidR="00B767F3" w:rsidRDefault="00DD7479">
            <w:pPr>
              <w:rPr>
                <w:kern w:val="2"/>
                <w:szCs w:val="24"/>
              </w:rPr>
            </w:pPr>
            <w:r>
              <w:rPr>
                <w:kern w:val="2"/>
                <w:szCs w:val="24"/>
              </w:rPr>
              <w:t>Netaikoma</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1CC8BDD" w:rsidR="00B767F3" w:rsidRDefault="00B767F3">
            <w:pPr>
              <w:rPr>
                <w:kern w:val="2"/>
                <w:szCs w:val="24"/>
              </w:rPr>
            </w:pP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BD31A91" w:rsidR="00B767F3" w:rsidRDefault="00DD7479">
            <w:pPr>
              <w:rPr>
                <w:kern w:val="2"/>
                <w:szCs w:val="24"/>
              </w:rPr>
            </w:pPr>
            <w:r>
              <w:rPr>
                <w:kern w:val="2"/>
                <w:szCs w:val="24"/>
              </w:rPr>
              <w:t>Netaikoma</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63738D5" w14:textId="77777777" w:rsidR="00564F6C" w:rsidRDefault="00564F6C" w:rsidP="00564F6C">
            <w:pPr>
              <w:rPr>
                <w:kern w:val="2"/>
                <w:szCs w:val="24"/>
              </w:rPr>
            </w:pPr>
            <w:r>
              <w:rPr>
                <w:kern w:val="2"/>
                <w:szCs w:val="24"/>
              </w:rPr>
              <w:t>Ka</w:t>
            </w:r>
            <w:r w:rsidR="00DD7479">
              <w:rPr>
                <w:kern w:val="2"/>
                <w:szCs w:val="24"/>
              </w:rPr>
              <w:t xml:space="preserve">rtu su Prekėmis pateikiami šie dokumentai: </w:t>
            </w:r>
          </w:p>
          <w:p w14:paraId="2B303733" w14:textId="66171676" w:rsidR="00564F6C" w:rsidRPr="00564F6C" w:rsidRDefault="003B0219" w:rsidP="00564F6C">
            <w:pPr>
              <w:pStyle w:val="Sraopastraipa"/>
              <w:numPr>
                <w:ilvl w:val="0"/>
                <w:numId w:val="4"/>
              </w:numPr>
              <w:rPr>
                <w:kern w:val="2"/>
                <w:szCs w:val="24"/>
              </w:rPr>
            </w:pPr>
            <w:r>
              <w:rPr>
                <w:color w:val="000000" w:themeColor="text1"/>
                <w:kern w:val="2"/>
                <w:szCs w:val="24"/>
              </w:rPr>
              <w:t>prekių</w:t>
            </w:r>
            <w:r w:rsidR="00564F6C" w:rsidRPr="00186386">
              <w:rPr>
                <w:color w:val="000000" w:themeColor="text1"/>
                <w:kern w:val="2"/>
                <w:szCs w:val="24"/>
              </w:rPr>
              <w:t xml:space="preserve"> perdavimo-priėmimo aktas ir Sąskaita</w:t>
            </w:r>
            <w:r w:rsidR="00564F6C">
              <w:rPr>
                <w:color w:val="000000" w:themeColor="text1"/>
                <w:kern w:val="2"/>
                <w:szCs w:val="24"/>
              </w:rPr>
              <w:t>;</w:t>
            </w:r>
          </w:p>
          <w:p w14:paraId="36875556" w14:textId="616F99B9" w:rsidR="00564F6C" w:rsidRPr="00564F6C" w:rsidRDefault="00564F6C" w:rsidP="00564F6C">
            <w:pPr>
              <w:pStyle w:val="Sraopastraipa"/>
              <w:numPr>
                <w:ilvl w:val="0"/>
                <w:numId w:val="4"/>
              </w:numPr>
              <w:rPr>
                <w:kern w:val="2"/>
                <w:szCs w:val="24"/>
              </w:rPr>
            </w:pPr>
            <w:r w:rsidRPr="00750FCE">
              <w:rPr>
                <w:color w:val="000000"/>
                <w:lang w:eastAsia="fi-FI"/>
              </w:rPr>
              <w:t>gamintojo patvirtinta technine dokumentacija, sertifikatai</w:t>
            </w:r>
            <w:r>
              <w:rPr>
                <w:color w:val="000000"/>
                <w:lang w:eastAsia="fi-FI"/>
              </w:rPr>
              <w:t xml:space="preserve">, </w:t>
            </w:r>
          </w:p>
          <w:p w14:paraId="66766AD8" w14:textId="32E86E0D" w:rsidR="00564F6C" w:rsidRPr="00564F6C" w:rsidRDefault="00564F6C" w:rsidP="00564F6C">
            <w:pPr>
              <w:rPr>
                <w:color w:val="000000" w:themeColor="text1"/>
                <w:szCs w:val="24"/>
              </w:rPr>
            </w:pPr>
            <w:r w:rsidRPr="00564F6C">
              <w:rPr>
                <w:color w:val="000000" w:themeColor="text1"/>
                <w:lang w:eastAsia="fi-FI"/>
              </w:rPr>
              <w:t xml:space="preserve">deklaracijos, </w:t>
            </w:r>
            <w:r w:rsidRPr="00564F6C">
              <w:rPr>
                <w:color w:val="000000" w:themeColor="text1"/>
                <w:szCs w:val="24"/>
              </w:rPr>
              <w:t xml:space="preserve">aprašymai ir kt. </w:t>
            </w:r>
          </w:p>
          <w:p w14:paraId="2E5A7BC5" w14:textId="77777777" w:rsidR="00564F6C" w:rsidRDefault="00564F6C" w:rsidP="00564F6C">
            <w:pPr>
              <w:pStyle w:val="Sraopastraipa"/>
              <w:numPr>
                <w:ilvl w:val="0"/>
                <w:numId w:val="4"/>
              </w:numPr>
              <w:rPr>
                <w:kern w:val="2"/>
                <w:szCs w:val="24"/>
              </w:rPr>
            </w:pPr>
            <w:r>
              <w:rPr>
                <w:kern w:val="2"/>
                <w:szCs w:val="24"/>
              </w:rPr>
              <w:t xml:space="preserve">Techninėse specifikacijose nurodyti pagrindžiantys </w:t>
            </w:r>
          </w:p>
          <w:p w14:paraId="19D2C290" w14:textId="604AFA53" w:rsidR="00564F6C" w:rsidRPr="00564F6C" w:rsidRDefault="00564F6C" w:rsidP="00564F6C">
            <w:pPr>
              <w:rPr>
                <w:kern w:val="2"/>
                <w:szCs w:val="24"/>
              </w:rPr>
            </w:pPr>
            <w:r w:rsidRPr="00564F6C">
              <w:rPr>
                <w:kern w:val="2"/>
                <w:szCs w:val="24"/>
              </w:rPr>
              <w:t xml:space="preserve">dokumentai. </w:t>
            </w:r>
          </w:p>
          <w:p w14:paraId="73FFA04B" w14:textId="112AC703" w:rsidR="00B767F3" w:rsidRDefault="00DD7479" w:rsidP="00564F6C">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A83FD5" w14:textId="42569604" w:rsidR="004511D4" w:rsidRDefault="004511D4">
            <w:pPr>
              <w:rPr>
                <w:color w:val="4472C4"/>
                <w:kern w:val="2"/>
                <w:szCs w:val="24"/>
              </w:rPr>
            </w:pPr>
            <w:r w:rsidRPr="00186386">
              <w:rPr>
                <w:kern w:val="2"/>
                <w:szCs w:val="24"/>
              </w:rPr>
              <w:t>Fiksuotos kainos kainodara</w:t>
            </w:r>
          </w:p>
          <w:p w14:paraId="5898D319" w14:textId="0F1992A2" w:rsidR="00B767F3" w:rsidRDefault="00B767F3">
            <w:pPr>
              <w:rPr>
                <w:color w:val="4472C4"/>
                <w:kern w:val="2"/>
              </w:rPr>
            </w:pP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DC6F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7C6E33F5" w:rsidR="00B767F3" w:rsidRPr="00DC6F49"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9B1F2F9" w:rsidR="00B767F3" w:rsidRPr="00DC6F49" w:rsidRDefault="00DD7479">
            <w:pPr>
              <w:rPr>
                <w:color w:val="000000" w:themeColor="text1"/>
                <w:kern w:val="2"/>
                <w:szCs w:val="24"/>
              </w:rPr>
            </w:pPr>
            <w:r w:rsidRPr="00DC6F49">
              <w:rPr>
                <w:color w:val="000000" w:themeColor="text1"/>
                <w:kern w:val="2"/>
                <w:szCs w:val="24"/>
              </w:rPr>
              <w:t>Sutarties kaina bus perskaičiuojami:</w:t>
            </w:r>
          </w:p>
          <w:p w14:paraId="1F2303D8" w14:textId="57E795E8" w:rsidR="00B767F3" w:rsidRPr="00DC6F49" w:rsidRDefault="00DD7479">
            <w:pPr>
              <w:rPr>
                <w:color w:val="000000" w:themeColor="text1"/>
                <w:kern w:val="2"/>
                <w:szCs w:val="24"/>
              </w:rPr>
            </w:pPr>
            <w:r w:rsidRPr="00DC6F49">
              <w:rPr>
                <w:color w:val="000000" w:themeColor="text1"/>
                <w:kern w:val="2"/>
                <w:szCs w:val="24"/>
              </w:rPr>
              <w:t xml:space="preserve">5.3.1. dėl PVM tarifo </w:t>
            </w:r>
            <w:r w:rsidR="00441D01">
              <w:rPr>
                <w:color w:val="000000" w:themeColor="text1"/>
                <w:kern w:val="2"/>
                <w:szCs w:val="24"/>
              </w:rPr>
              <w:t>pasikeitimo.</w:t>
            </w:r>
          </w:p>
          <w:p w14:paraId="7CE73E9A" w14:textId="574ED2BF" w:rsidR="00B767F3" w:rsidRPr="00DC6F49" w:rsidRDefault="00B767F3">
            <w:pPr>
              <w:rPr>
                <w:color w:val="000000" w:themeColor="text1"/>
                <w:kern w:val="2"/>
                <w:szCs w:val="24"/>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222123D" w14:textId="77777777" w:rsidR="005E624C" w:rsidRPr="00186386" w:rsidRDefault="005E624C" w:rsidP="005E624C">
            <w:pPr>
              <w:spacing w:line="276" w:lineRule="auto"/>
              <w:rPr>
                <w:szCs w:val="24"/>
              </w:rPr>
            </w:pPr>
            <w:r w:rsidRPr="00186386">
              <w:rPr>
                <w:kern w:val="2"/>
                <w:szCs w:val="24"/>
              </w:rPr>
              <w:t>Jeigu Sutarties vykdymo metu pasikeičia PVM mokėjimą reglamentuojantys teisės aktai, darantys tiesioginę įtaką Tiekėjo t</w:t>
            </w:r>
            <w:r w:rsidRPr="00186386">
              <w:rPr>
                <w:szCs w:val="24"/>
              </w:rPr>
              <w:t>ei</w:t>
            </w:r>
            <w:r w:rsidRPr="00186386">
              <w:rPr>
                <w:kern w:val="2"/>
                <w:szCs w:val="24"/>
              </w:rPr>
              <w:t>kiamų P</w:t>
            </w:r>
            <w:r w:rsidRPr="00186386">
              <w:rPr>
                <w:szCs w:val="24"/>
              </w:rPr>
              <w:t>aslaugų</w:t>
            </w:r>
            <w:r w:rsidRPr="00186386">
              <w:rPr>
                <w:kern w:val="2"/>
                <w:szCs w:val="24"/>
              </w:rPr>
              <w:t xml:space="preserve"> Sutartyje nurodytai kainai / įkainiams, Sutarties kaina / įkainiai perskaičiuojami nekeičiant P</w:t>
            </w:r>
            <w:r w:rsidRPr="00186386">
              <w:rPr>
                <w:szCs w:val="24"/>
              </w:rPr>
              <w:t>aslaugų</w:t>
            </w:r>
            <w:r w:rsidRPr="00186386">
              <w:rPr>
                <w:kern w:val="2"/>
                <w:szCs w:val="24"/>
              </w:rPr>
              <w:t xml:space="preserve"> kainos / įkainio be PVM.</w:t>
            </w:r>
          </w:p>
          <w:p w14:paraId="49F7DAED" w14:textId="3739FAEB" w:rsidR="00B767F3" w:rsidRPr="005E624C" w:rsidRDefault="005E624C">
            <w:pPr>
              <w:rPr>
                <w:color w:val="FF0000"/>
                <w:kern w:val="2"/>
                <w:szCs w:val="24"/>
              </w:rPr>
            </w:pPr>
            <w:r w:rsidRPr="00186386">
              <w:rPr>
                <w:kern w:val="2"/>
                <w:szCs w:val="24"/>
              </w:rPr>
              <w:t>Perskaičiavimas įforminamas Susitarimu ne vėliau kaip per 20 darbo dienų nuo PVM mokėjimą reglamentuojančių teisės aktų pasikeitimo, kuris tampa neatskiriama Sutarties dalimi. Perskaičiuota (-as) Sutarties kaina / įkainiai taikoma (-i) už tą P</w:t>
            </w:r>
            <w:r w:rsidRPr="00186386">
              <w:rPr>
                <w:szCs w:val="24"/>
              </w:rPr>
              <w:t>aslaugų</w:t>
            </w:r>
            <w:r w:rsidRPr="00186386">
              <w:rPr>
                <w:kern w:val="2"/>
                <w:szCs w:val="24"/>
              </w:rPr>
              <w:t xml:space="preserve"> dalį, kurios bus teikiamos nuo naujo PVM įvedimo datos (nepriklausomai nuo to, kada pasirašytas Susitarimas).</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36E14C9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D628F09" w:rsidR="00B767F3" w:rsidRPr="00287B10" w:rsidRDefault="00131C7E" w:rsidP="00287B10">
            <w:pPr>
              <w:jc w:val="both"/>
              <w:rPr>
                <w:color w:val="000000"/>
                <w:kern w:val="2"/>
                <w:szCs w:val="24"/>
                <w:bdr w:val="none" w:sz="0" w:space="0" w:color="auto" w:frame="1"/>
              </w:rPr>
            </w:pPr>
            <w:r>
              <w:rPr>
                <w:color w:val="000000"/>
                <w:kern w:val="2"/>
                <w:szCs w:val="24"/>
                <w:bdr w:val="none" w:sz="0" w:space="0" w:color="auto" w:frame="1"/>
              </w:rPr>
              <w:t>Netaikoma.</w:t>
            </w:r>
          </w:p>
        </w:tc>
      </w:tr>
      <w:tr w:rsidR="0095140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95140E" w:rsidRDefault="0095140E" w:rsidP="0095140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B2A6CAF" w14:textId="77777777" w:rsidR="0095140E" w:rsidRPr="00186386" w:rsidRDefault="0095140E" w:rsidP="0095140E">
            <w:pPr>
              <w:spacing w:line="276" w:lineRule="auto"/>
              <w:rPr>
                <w:kern w:val="2"/>
                <w:szCs w:val="24"/>
              </w:rPr>
            </w:pPr>
            <w:r w:rsidRPr="00186386">
              <w:rPr>
                <w:kern w:val="2"/>
                <w:szCs w:val="24"/>
              </w:rPr>
              <w:t>Pirkėjas atsiskaito su Tiekėju ne vėliau kaip per 30 kalendorinių dienų nuo Sąskaitos gavimo dienos.</w:t>
            </w:r>
          </w:p>
          <w:p w14:paraId="35984DFE" w14:textId="77777777" w:rsidR="0095140E" w:rsidRPr="00186386" w:rsidRDefault="0095140E" w:rsidP="0095140E">
            <w:pPr>
              <w:spacing w:line="276" w:lineRule="auto"/>
              <w:rPr>
                <w:color w:val="000000" w:themeColor="text1"/>
                <w:kern w:val="2"/>
                <w:szCs w:val="24"/>
                <w:shd w:val="clear" w:color="auto" w:fill="FFFFFF"/>
              </w:rPr>
            </w:pPr>
            <w:r w:rsidRPr="00186386">
              <w:rPr>
                <w:color w:val="000000" w:themeColor="text1"/>
                <w:kern w:val="2"/>
                <w:szCs w:val="24"/>
                <w:shd w:val="clear" w:color="auto" w:fill="FFFFFF"/>
              </w:rPr>
              <w:t>Apmokėjimo sąlygos:</w:t>
            </w:r>
          </w:p>
          <w:p w14:paraId="2EF4C9A3" w14:textId="77777777" w:rsidR="0095140E" w:rsidRPr="00186386" w:rsidRDefault="0095140E" w:rsidP="0095140E">
            <w:pPr>
              <w:pStyle w:val="Sraopastraipa"/>
              <w:numPr>
                <w:ilvl w:val="0"/>
                <w:numId w:val="8"/>
              </w:numPr>
              <w:spacing w:line="276" w:lineRule="auto"/>
              <w:rPr>
                <w:color w:val="FF0000"/>
                <w:kern w:val="2"/>
                <w:szCs w:val="24"/>
                <w:shd w:val="clear" w:color="auto" w:fill="FFFFFF"/>
              </w:rPr>
            </w:pPr>
            <w:r w:rsidRPr="00186386">
              <w:rPr>
                <w:color w:val="000000" w:themeColor="text1"/>
                <w:kern w:val="2"/>
                <w:szCs w:val="24"/>
                <w:shd w:val="clear" w:color="auto" w:fill="FFFFFF"/>
              </w:rPr>
              <w:t xml:space="preserve">įvykdžius visus sutartinius įsipareigojimus, sumokama visa </w:t>
            </w:r>
          </w:p>
          <w:p w14:paraId="04C22127" w14:textId="7FE84D2D" w:rsidR="0095140E" w:rsidRDefault="0095140E" w:rsidP="0095140E">
            <w:pPr>
              <w:rPr>
                <w:color w:val="000000"/>
                <w:kern w:val="2"/>
                <w:szCs w:val="24"/>
                <w:shd w:val="clear" w:color="auto" w:fill="FFFFFF"/>
              </w:rPr>
            </w:pPr>
            <w:r w:rsidRPr="00186386">
              <w:rPr>
                <w:color w:val="000000" w:themeColor="text1"/>
                <w:kern w:val="2"/>
                <w:szCs w:val="24"/>
                <w:shd w:val="clear" w:color="auto" w:fill="FFFFFF"/>
              </w:rPr>
              <w:t>Sutarties kaina.</w:t>
            </w:r>
          </w:p>
        </w:tc>
      </w:tr>
      <w:tr w:rsidR="0095140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95140E" w:rsidRDefault="0095140E" w:rsidP="0095140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DF0CE4D" w:rsidR="0095140E" w:rsidRPr="0095140E" w:rsidRDefault="0095140E" w:rsidP="0095140E">
            <w:pPr>
              <w:rPr>
                <w:kern w:val="2"/>
                <w:szCs w:val="24"/>
              </w:rPr>
            </w:pPr>
            <w:r>
              <w:rPr>
                <w:kern w:val="2"/>
                <w:szCs w:val="24"/>
              </w:rPr>
              <w:t>Netaikoma</w:t>
            </w:r>
          </w:p>
        </w:tc>
      </w:tr>
      <w:tr w:rsidR="0095140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95140E" w:rsidRDefault="0095140E" w:rsidP="0095140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07108E" w:rsidR="0095140E" w:rsidRDefault="0095140E" w:rsidP="0095140E">
            <w:pPr>
              <w:rPr>
                <w:kern w:val="2"/>
                <w:szCs w:val="24"/>
              </w:rPr>
            </w:pPr>
            <w:r>
              <w:rPr>
                <w:kern w:val="2"/>
                <w:szCs w:val="24"/>
              </w:rPr>
              <w:t>Netaikoma</w:t>
            </w:r>
            <w:r>
              <w:rPr>
                <w:color w:val="000000"/>
                <w:kern w:val="2"/>
                <w:szCs w:val="24"/>
                <w:shd w:val="clear" w:color="auto" w:fill="FFFFFF"/>
              </w:rPr>
              <w:t xml:space="preserve"> </w:t>
            </w:r>
          </w:p>
        </w:tc>
      </w:tr>
      <w:tr w:rsidR="0095140E" w14:paraId="397E6A62" w14:textId="77777777">
        <w:trPr>
          <w:trHeight w:val="300"/>
        </w:trPr>
        <w:tc>
          <w:tcPr>
            <w:tcW w:w="9535" w:type="dxa"/>
            <w:gridSpan w:val="4"/>
          </w:tcPr>
          <w:p w14:paraId="1AB554AE" w14:textId="77777777" w:rsidR="0095140E" w:rsidRDefault="0095140E" w:rsidP="0095140E">
            <w:pPr>
              <w:jc w:val="center"/>
              <w:rPr>
                <w:b/>
                <w:bCs/>
                <w:kern w:val="2"/>
                <w:szCs w:val="24"/>
              </w:rPr>
            </w:pPr>
            <w:r>
              <w:rPr>
                <w:b/>
                <w:bCs/>
                <w:kern w:val="2"/>
                <w:szCs w:val="24"/>
              </w:rPr>
              <w:t>6. PREKIŲ KOKYBĖ IR GARANTINIAI ĮSIPAREIGOJIMAI</w:t>
            </w:r>
          </w:p>
        </w:tc>
      </w:tr>
      <w:tr w:rsidR="0095140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95140E" w:rsidRDefault="0095140E" w:rsidP="0095140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20F006F" w:rsidR="0095140E" w:rsidRDefault="0095140E" w:rsidP="008D2404">
            <w:pPr>
              <w:rPr>
                <w:kern w:val="2"/>
                <w:szCs w:val="24"/>
              </w:rPr>
            </w:pPr>
            <w:r>
              <w:rPr>
                <w:kern w:val="2"/>
                <w:szCs w:val="24"/>
              </w:rPr>
              <w:t xml:space="preserve">Prekėms nustatomas </w:t>
            </w:r>
            <w:r w:rsidRPr="00ED7F00">
              <w:rPr>
                <w:color w:val="000000" w:themeColor="text1"/>
                <w:kern w:val="2"/>
                <w:szCs w:val="24"/>
              </w:rPr>
              <w:t>Techninėje specifikacijoje</w:t>
            </w:r>
            <w:r w:rsidR="008D2404" w:rsidRPr="00ED7F00">
              <w:rPr>
                <w:color w:val="000000" w:themeColor="text1"/>
                <w:kern w:val="2"/>
                <w:szCs w:val="24"/>
              </w:rPr>
              <w:t xml:space="preserve"> arba gamintojo </w:t>
            </w:r>
            <w:r w:rsidRPr="00ED7F00">
              <w:rPr>
                <w:color w:val="000000" w:themeColor="text1"/>
                <w:kern w:val="2"/>
                <w:szCs w:val="24"/>
              </w:rPr>
              <w:t xml:space="preserve"> nustatytas garantini</w:t>
            </w:r>
            <w:r>
              <w:rPr>
                <w:kern w:val="2"/>
                <w:szCs w:val="24"/>
              </w:rPr>
              <w:t xml:space="preserve">s terminas, kuris yra </w:t>
            </w:r>
            <w:r w:rsidR="008D2404">
              <w:rPr>
                <w:kern w:val="2"/>
                <w:szCs w:val="24"/>
              </w:rPr>
              <w:t xml:space="preserve">ne trumpesnis kaip </w:t>
            </w:r>
            <w:r w:rsidR="00C82ED6">
              <w:rPr>
                <w:kern w:val="2"/>
                <w:szCs w:val="24"/>
              </w:rPr>
              <w:t>24 mėnesiai</w:t>
            </w:r>
            <w:r w:rsidR="008D2404">
              <w:rPr>
                <w:kern w:val="2"/>
                <w:szCs w:val="24"/>
              </w:rPr>
              <w:t xml:space="preserve">. </w:t>
            </w:r>
            <w:r>
              <w:rPr>
                <w:kern w:val="2"/>
                <w:szCs w:val="24"/>
              </w:rPr>
              <w:t>Garantinis terminas, skaičiuojamas nuo Prekių perdavimo–priėmimo akto ar Sąskaitos pasirašymo dienos.</w:t>
            </w:r>
          </w:p>
        </w:tc>
      </w:tr>
      <w:tr w:rsidR="0095140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95140E" w:rsidRDefault="0095140E" w:rsidP="0095140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05C854B" w:rsidR="0095140E" w:rsidRPr="008D2404" w:rsidRDefault="0095140E" w:rsidP="0095140E">
            <w:r>
              <w:t xml:space="preserve">Garantinio termino laikotarpiu nustačius Prekių trūkumų, Tiekėjas turi </w:t>
            </w:r>
            <w:r w:rsidRPr="008D2404">
              <w:rPr>
                <w:bCs/>
                <w:color w:val="000000" w:themeColor="text1"/>
              </w:rPr>
              <w:t>ne vėliau kaip</w:t>
            </w:r>
            <w:r w:rsidRPr="008D2404">
              <w:rPr>
                <w:color w:val="000000" w:themeColor="text1"/>
              </w:rPr>
              <w:t xml:space="preserve"> per</w:t>
            </w:r>
            <w:r w:rsidR="008D2404" w:rsidRPr="008D2404">
              <w:rPr>
                <w:color w:val="000000" w:themeColor="text1"/>
              </w:rPr>
              <w:t xml:space="preserve"> 30 darbo dienas </w:t>
            </w:r>
            <w:r>
              <w:t>nuo rašytinės pretenzijos gavimo dienos pašalinti Prekių trūkumus.</w:t>
            </w:r>
          </w:p>
        </w:tc>
      </w:tr>
      <w:tr w:rsidR="0095140E" w14:paraId="5D562E8D" w14:textId="77777777">
        <w:trPr>
          <w:trHeight w:val="300"/>
        </w:trPr>
        <w:tc>
          <w:tcPr>
            <w:tcW w:w="9535" w:type="dxa"/>
            <w:gridSpan w:val="4"/>
          </w:tcPr>
          <w:p w14:paraId="6103796D" w14:textId="77777777" w:rsidR="0095140E" w:rsidRDefault="0095140E" w:rsidP="0095140E">
            <w:pPr>
              <w:jc w:val="center"/>
              <w:rPr>
                <w:b/>
                <w:bCs/>
                <w:kern w:val="2"/>
                <w:szCs w:val="24"/>
              </w:rPr>
            </w:pPr>
            <w:r>
              <w:rPr>
                <w:b/>
                <w:bCs/>
                <w:kern w:val="2"/>
                <w:szCs w:val="24"/>
              </w:rPr>
              <w:t>7. SUTARTIES VYKDYMUI PASITELKIAMI SUBTIEKĖJAI</w:t>
            </w:r>
          </w:p>
        </w:tc>
      </w:tr>
      <w:tr w:rsidR="002E3058"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316915BA" w:rsidR="002E3058" w:rsidRDefault="002E3058" w:rsidP="002E3058">
            <w:pPr>
              <w:rPr>
                <w:b/>
                <w:bCs/>
                <w:kern w:val="2"/>
                <w:szCs w:val="24"/>
              </w:rPr>
            </w:pPr>
            <w:r>
              <w:rPr>
                <w:b/>
                <w:bCs/>
                <w:kern w:val="2"/>
                <w:szCs w:val="24"/>
              </w:rPr>
              <w:t>7.1.Sutarties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42A51710" w:rsidR="002E3058" w:rsidRPr="00E1070D" w:rsidRDefault="002E3058" w:rsidP="002E3058">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3058" w14:paraId="0E57F611" w14:textId="77777777">
        <w:trPr>
          <w:trHeight w:val="300"/>
        </w:trPr>
        <w:tc>
          <w:tcPr>
            <w:tcW w:w="9535" w:type="dxa"/>
            <w:gridSpan w:val="4"/>
          </w:tcPr>
          <w:p w14:paraId="6A81BDB7" w14:textId="77777777" w:rsidR="002E3058" w:rsidRDefault="002E3058" w:rsidP="002E3058">
            <w:pPr>
              <w:jc w:val="center"/>
              <w:rPr>
                <w:b/>
                <w:bCs/>
                <w:kern w:val="2"/>
                <w:szCs w:val="24"/>
              </w:rPr>
            </w:pPr>
            <w:r>
              <w:rPr>
                <w:b/>
                <w:bCs/>
                <w:kern w:val="2"/>
                <w:szCs w:val="24"/>
              </w:rPr>
              <w:t>8. PRIEVOLIŲ PAGAL SUTARTĮ ĮVYKDYMO UŽTIKRINIMAS</w:t>
            </w:r>
          </w:p>
        </w:tc>
      </w:tr>
      <w:tr w:rsidR="002E3058"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2E3058" w:rsidRDefault="002E3058" w:rsidP="002E305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5FE7BE5" w:rsidR="002E3058" w:rsidRDefault="002E3058" w:rsidP="002E3058">
            <w:pPr>
              <w:rPr>
                <w:kern w:val="2"/>
                <w:szCs w:val="24"/>
              </w:rPr>
            </w:pPr>
            <w:r>
              <w:rPr>
                <w:kern w:val="2"/>
                <w:szCs w:val="24"/>
              </w:rPr>
              <w:t>Prievolių pagal Sutartį įvykdymas užtikrinamas:</w:t>
            </w:r>
          </w:p>
          <w:p w14:paraId="12472A74" w14:textId="77777777" w:rsidR="002E3058" w:rsidRPr="002860A5" w:rsidRDefault="002E3058" w:rsidP="002E3058">
            <w:pPr>
              <w:rPr>
                <w:color w:val="000000" w:themeColor="text1"/>
                <w:kern w:val="2"/>
                <w:szCs w:val="24"/>
              </w:rPr>
            </w:pPr>
            <w:r w:rsidRPr="002860A5">
              <w:rPr>
                <w:color w:val="000000" w:themeColor="text1"/>
                <w:kern w:val="2"/>
                <w:szCs w:val="24"/>
              </w:rPr>
              <w:t>Netesybomis (delspinigiais, bauda);</w:t>
            </w:r>
          </w:p>
          <w:p w14:paraId="544E68EF" w14:textId="0A7BB542" w:rsidR="002E3058" w:rsidRPr="002B421B" w:rsidRDefault="002E3058" w:rsidP="002E3058">
            <w:pPr>
              <w:rPr>
                <w:color w:val="000000" w:themeColor="text1"/>
                <w:kern w:val="2"/>
                <w:szCs w:val="24"/>
              </w:rPr>
            </w:pPr>
          </w:p>
        </w:tc>
      </w:tr>
      <w:tr w:rsidR="002E3058"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2E3058" w:rsidRDefault="002E3058" w:rsidP="002E305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BA776AD" w:rsidR="002E3058" w:rsidRDefault="002E3058" w:rsidP="002E3058">
            <w:pPr>
              <w:rPr>
                <w:kern w:val="2"/>
                <w:szCs w:val="24"/>
              </w:rPr>
            </w:pPr>
            <w:r>
              <w:rPr>
                <w:kern w:val="2"/>
                <w:szCs w:val="24"/>
              </w:rPr>
              <w:t>Sutarties įvykdymo užtikrinimo galiojimo terminas turi būti ne trumpesnis nei Sutarties galiojimo terminas</w:t>
            </w:r>
          </w:p>
        </w:tc>
      </w:tr>
      <w:tr w:rsidR="002E3058"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2E3058" w:rsidRDefault="002E3058" w:rsidP="002E305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3F0BEE1" w:rsidR="002E3058" w:rsidRDefault="002E3058" w:rsidP="002E3058">
            <w:pPr>
              <w:jc w:val="both"/>
              <w:rPr>
                <w:kern w:val="2"/>
                <w:szCs w:val="24"/>
              </w:rPr>
            </w:pPr>
            <w:r w:rsidRPr="002B0BC8">
              <w:rPr>
                <w:color w:val="000000" w:themeColor="text1"/>
                <w:kern w:val="2"/>
                <w:szCs w:val="24"/>
                <w:shd w:val="clear" w:color="auto" w:fill="FFFFFF"/>
              </w:rPr>
              <w:t xml:space="preserve">Tiekėjas ne vėliau kaip per 10 (dešimt)  darbo dienų nuo Sutarties pasirašymo dienos turi pateikti Pirkėjui </w:t>
            </w:r>
            <w:r>
              <w:rPr>
                <w:color w:val="000000" w:themeColor="text1"/>
                <w:kern w:val="2"/>
                <w:szCs w:val="24"/>
                <w:shd w:val="clear" w:color="auto" w:fill="FFFFFF"/>
              </w:rPr>
              <w:t>10</w:t>
            </w:r>
            <w:r w:rsidRPr="002B0BC8">
              <w:rPr>
                <w:color w:val="000000" w:themeColor="text1"/>
                <w:kern w:val="2"/>
                <w:szCs w:val="24"/>
                <w:shd w:val="clear" w:color="auto" w:fill="FFFFFF"/>
              </w:rPr>
              <w:t xml:space="preserve"> proc. Sutarties  įvykdymo užtikrinimo dydį nuo Pradinės Sutarties vertės be PVM,</w:t>
            </w:r>
            <w:r w:rsidRPr="002B0BC8">
              <w:rPr>
                <w:color w:val="000000" w:themeColor="text1"/>
                <w:kern w:val="2"/>
                <w:szCs w:val="24"/>
              </w:rPr>
              <w:t xml:space="preserve"> </w:t>
            </w:r>
            <w:r w:rsidRPr="002B0BC8">
              <w:rPr>
                <w:color w:val="000000" w:themeColor="text1"/>
                <w:kern w:val="2"/>
                <w:szCs w:val="24"/>
                <w:shd w:val="clear" w:color="auto" w:fill="FFFFFF"/>
              </w:rPr>
              <w:t xml:space="preserve">nurodytos </w:t>
            </w:r>
            <w:r w:rsidRPr="002B0BC8">
              <w:rPr>
                <w:color w:val="000000" w:themeColor="text1"/>
                <w:kern w:val="2"/>
                <w:szCs w:val="24"/>
              </w:rPr>
              <w:t xml:space="preserve">Specialiųjų sąlygų </w:t>
            </w:r>
            <w:r w:rsidRPr="002B0BC8">
              <w:rPr>
                <w:color w:val="000000" w:themeColor="text1"/>
                <w:kern w:val="2"/>
                <w:szCs w:val="24"/>
                <w:shd w:val="clear" w:color="auto" w:fill="FFFFFF"/>
              </w:rPr>
              <w:t xml:space="preserve">5.2 punkte, arba suma </w:t>
            </w:r>
            <w:proofErr w:type="spellStart"/>
            <w:r w:rsidRPr="002B0BC8">
              <w:rPr>
                <w:color w:val="000000" w:themeColor="text1"/>
                <w:kern w:val="2"/>
                <w:szCs w:val="24"/>
                <w:shd w:val="clear" w:color="auto" w:fill="FFFFFF"/>
              </w:rPr>
              <w:t>Eur</w:t>
            </w:r>
            <w:proofErr w:type="spellEnd"/>
            <w:r>
              <w:rPr>
                <w:color w:val="000000" w:themeColor="text1"/>
                <w:kern w:val="2"/>
                <w:szCs w:val="24"/>
                <w:shd w:val="clear" w:color="auto" w:fill="FFFFFF"/>
              </w:rPr>
              <w:t>,</w:t>
            </w:r>
            <w:r w:rsidRPr="00433BC4">
              <w:rPr>
                <w:color w:val="FF0000"/>
                <w:kern w:val="2"/>
                <w:szCs w:val="24"/>
                <w:shd w:val="clear" w:color="auto" w:fill="FFFFFF"/>
              </w:rPr>
              <w:t xml:space="preserve"> </w:t>
            </w:r>
            <w:r w:rsidRPr="002B0BC8">
              <w:rPr>
                <w:color w:val="000000" w:themeColor="text1"/>
                <w:kern w:val="2"/>
                <w:szCs w:val="24"/>
                <w:shd w:val="clear" w:color="auto" w:fill="FFFFFF"/>
              </w:rPr>
              <w:t>atitinkančius Bendrųjų sąlygų 10 skyriaus reikalavimus. Esant poreikiui, gavus Tiekėjo prašymą, šis terminas gali būti pratęstas Šalių suderintam terminui.</w:t>
            </w:r>
          </w:p>
        </w:tc>
      </w:tr>
      <w:tr w:rsidR="002E3058" w14:paraId="198AFEE0" w14:textId="77777777">
        <w:trPr>
          <w:trHeight w:val="300"/>
        </w:trPr>
        <w:tc>
          <w:tcPr>
            <w:tcW w:w="9535" w:type="dxa"/>
            <w:gridSpan w:val="4"/>
          </w:tcPr>
          <w:p w14:paraId="53C07666" w14:textId="77777777" w:rsidR="002E3058" w:rsidRDefault="002E3058" w:rsidP="002E3058">
            <w:pPr>
              <w:jc w:val="center"/>
              <w:rPr>
                <w:b/>
                <w:bCs/>
                <w:kern w:val="2"/>
                <w:szCs w:val="24"/>
              </w:rPr>
            </w:pPr>
            <w:r>
              <w:rPr>
                <w:b/>
                <w:bCs/>
                <w:kern w:val="2"/>
                <w:szCs w:val="24"/>
              </w:rPr>
              <w:t>9. ŠALIŲ ATSAKOMYBĖ</w:t>
            </w:r>
            <w:r>
              <w:rPr>
                <w:b/>
                <w:bCs/>
                <w:kern w:val="2"/>
                <w:szCs w:val="24"/>
              </w:rPr>
              <w:tab/>
            </w:r>
          </w:p>
        </w:tc>
      </w:tr>
      <w:tr w:rsidR="002E3058"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2E3058" w:rsidRDefault="002E3058" w:rsidP="002E305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2140E0" w:rsidR="002E3058" w:rsidRPr="00B27AD5" w:rsidRDefault="002E3058" w:rsidP="002E3058">
            <w:pPr>
              <w:rPr>
                <w:color w:val="FF0000"/>
                <w:kern w:val="2"/>
                <w:szCs w:val="24"/>
              </w:rPr>
            </w:pPr>
            <w:r w:rsidRPr="002C2843">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E3058"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2E3058" w:rsidRDefault="002E3058" w:rsidP="002E305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224141" w:rsidR="002E3058" w:rsidRPr="002C2843" w:rsidRDefault="002E3058" w:rsidP="002E3058">
            <w:pPr>
              <w:rPr>
                <w:color w:val="000000" w:themeColor="text1"/>
                <w:kern w:val="2"/>
              </w:rPr>
            </w:pPr>
            <w:r w:rsidRPr="002C2843">
              <w:rPr>
                <w:color w:val="000000" w:themeColor="text1"/>
                <w:kern w:val="2"/>
              </w:rPr>
              <w:t>9.2.1. Jeigu Tiekėjas vėluoja vykdyti užsakymą, tiekti Prekes ar ištaisyti jų trūkumus</w:t>
            </w:r>
            <w:r w:rsidRPr="002C2843">
              <w:rPr>
                <w:color w:val="000000" w:themeColor="text1"/>
              </w:rPr>
              <w:t xml:space="preserve"> </w:t>
            </w:r>
            <w:r w:rsidRPr="002C2843">
              <w:rPr>
                <w:color w:val="000000" w:themeColor="text1"/>
                <w:kern w:val="2"/>
              </w:rPr>
              <w:t xml:space="preserve">arba nevykdo kitų sutartinių įsipareigojimų, </w:t>
            </w:r>
            <w:r w:rsidRPr="002C2843">
              <w:rPr>
                <w:color w:val="000000" w:themeColor="text1"/>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610DA498" w14:textId="1449E120" w:rsidR="002E3058" w:rsidRPr="002C2843" w:rsidRDefault="002E3058" w:rsidP="002E3058">
            <w:pPr>
              <w:rPr>
                <w:color w:val="000000" w:themeColor="text1"/>
                <w:kern w:val="2"/>
                <w:szCs w:val="24"/>
              </w:rPr>
            </w:pPr>
            <w:r w:rsidRPr="002C2843">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3704FE1" w14:textId="420B7DF0" w:rsidR="002E3058" w:rsidRDefault="002E3058" w:rsidP="002E3058">
            <w:pPr>
              <w:rPr>
                <w:b/>
                <w:kern w:val="2"/>
              </w:rPr>
            </w:pPr>
            <w:r w:rsidRPr="002C2843">
              <w:rPr>
                <w:color w:val="000000" w:themeColor="text1"/>
                <w:kern w:val="2"/>
              </w:rPr>
              <w:t xml:space="preserve">9.2.3. Tiekėjas privalo sumokėti Pirkėjui netesybas per 30 kalendorinių dienų nuo Pirkėjo pareikalavimo, jeigu netesybų suma nėra </w:t>
            </w:r>
            <w:r w:rsidRPr="002C2843">
              <w:rPr>
                <w:color w:val="000000" w:themeColor="text1"/>
              </w:rPr>
              <w:t>išskaitoma iš Tiekėjui mokėtinos sumos.</w:t>
            </w:r>
            <w:r w:rsidRPr="002C2843">
              <w:rPr>
                <w:color w:val="000000" w:themeColor="text1"/>
                <w:kern w:val="2"/>
              </w:rPr>
              <w:t xml:space="preserve"> </w:t>
            </w:r>
          </w:p>
        </w:tc>
      </w:tr>
      <w:tr w:rsidR="002E3058" w14:paraId="682B61B8" w14:textId="77777777" w:rsidTr="008E502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9E3E179" w14:textId="77777777" w:rsidR="002E3058" w:rsidRDefault="002E3058" w:rsidP="002E305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64D9CED" w14:textId="77777777" w:rsidR="002E3058" w:rsidRDefault="002E3058" w:rsidP="002E3058">
            <w:pPr>
              <w:rPr>
                <w:kern w:val="2"/>
                <w:szCs w:val="24"/>
              </w:rPr>
            </w:pPr>
            <w:r>
              <w:rPr>
                <w:kern w:val="2"/>
                <w:szCs w:val="24"/>
              </w:rPr>
              <w:t xml:space="preserve">9.3.1. Nutraukus Sutartį dėl esminio Sutarties pažeidimo, nustatyto Sutarties Specialiosiose sąlygose, mokama </w:t>
            </w:r>
            <w:r>
              <w:rPr>
                <w:b/>
                <w:kern w:val="2"/>
                <w:szCs w:val="24"/>
              </w:rPr>
              <w:t>2</w:t>
            </w:r>
            <w:r w:rsidRPr="00D75254">
              <w:rPr>
                <w:b/>
                <w:kern w:val="2"/>
                <w:szCs w:val="24"/>
              </w:rPr>
              <w:t>0 procentų dydžio bauda</w:t>
            </w:r>
            <w:r>
              <w:rPr>
                <w:kern w:val="2"/>
                <w:szCs w:val="24"/>
              </w:rPr>
              <w:t xml:space="preserve"> nuo Pradinės Sutarties vertės be PVM, nurodytos Specialiųjų sąlygų 5.2 punkte. </w:t>
            </w:r>
          </w:p>
          <w:p w14:paraId="0A89EBE5" w14:textId="77777777" w:rsidR="002E3058" w:rsidRPr="00D75254" w:rsidRDefault="002E3058" w:rsidP="002E3058">
            <w:pPr>
              <w:rPr>
                <w:szCs w:val="24"/>
              </w:rPr>
            </w:pPr>
            <w:r>
              <w:rPr>
                <w:kern w:val="2"/>
                <w:szCs w:val="24"/>
              </w:rPr>
              <w:t>9.3.2. </w:t>
            </w:r>
            <w:r>
              <w:rPr>
                <w:szCs w:val="24"/>
              </w:rPr>
              <w:t>Nepagrįstai nutraukus Sutarties vykdymą ne Sutartyje nustatyta tvarka, mokama 2</w:t>
            </w:r>
            <w:r w:rsidRPr="00D75254">
              <w:rPr>
                <w:b/>
                <w:kern w:val="2"/>
                <w:szCs w:val="24"/>
              </w:rPr>
              <w:t>0 procentų dydžio bauda</w:t>
            </w:r>
            <w:r>
              <w:rPr>
                <w:color w:val="4472C4"/>
                <w:kern w:val="2"/>
                <w:szCs w:val="24"/>
              </w:rPr>
              <w:t xml:space="preserve"> </w:t>
            </w:r>
            <w:r>
              <w:rPr>
                <w:kern w:val="2"/>
                <w:szCs w:val="24"/>
              </w:rPr>
              <w:t>nuo Pradinės Sutarties vertės, nurodytos Specialiųjų sąlygų 5.2 punkte.</w:t>
            </w:r>
          </w:p>
        </w:tc>
      </w:tr>
      <w:tr w:rsidR="002E3058" w14:paraId="6F734418" w14:textId="77777777" w:rsidTr="008E502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C62FEE" w14:textId="77777777" w:rsidR="002E3058" w:rsidRDefault="002E3058" w:rsidP="002E3058">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auto"/>
              <w:left w:val="single" w:sz="4" w:space="0" w:color="auto"/>
              <w:bottom w:val="single" w:sz="4" w:space="0" w:color="auto"/>
              <w:right w:val="single" w:sz="4" w:space="0" w:color="auto"/>
            </w:tcBorders>
          </w:tcPr>
          <w:p w14:paraId="62298F81" w14:textId="77777777" w:rsidR="002E3058" w:rsidRPr="00416C18" w:rsidRDefault="002E3058" w:rsidP="002E3058">
            <w:pPr>
              <w:rPr>
                <w:szCs w:val="24"/>
              </w:rPr>
            </w:pPr>
            <w:r w:rsidRPr="00416C18">
              <w:rPr>
                <w:szCs w:val="24"/>
              </w:rPr>
              <w:t>2</w:t>
            </w:r>
            <w:r w:rsidRPr="00416C18">
              <w:rPr>
                <w:kern w:val="2"/>
                <w:szCs w:val="24"/>
              </w:rPr>
              <w:t>0 procentų dydžio bauda</w:t>
            </w:r>
            <w:r w:rsidRPr="00416C18">
              <w:rPr>
                <w:color w:val="4472C4"/>
                <w:kern w:val="2"/>
                <w:szCs w:val="24"/>
              </w:rPr>
              <w:t xml:space="preserve"> </w:t>
            </w:r>
            <w:r w:rsidRPr="00416C18">
              <w:rPr>
                <w:kern w:val="2"/>
                <w:szCs w:val="24"/>
              </w:rPr>
              <w:t>nuo Pradinės Sutarties vertės.</w:t>
            </w:r>
          </w:p>
        </w:tc>
      </w:tr>
      <w:tr w:rsidR="002E3058"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2E3058" w:rsidRDefault="002E3058" w:rsidP="002E305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6A547F3" w14:textId="19FFB65E" w:rsidR="002E3058" w:rsidRPr="00E82114" w:rsidRDefault="002E3058" w:rsidP="002E3058">
            <w:pPr>
              <w:rPr>
                <w:kern w:val="2"/>
                <w:szCs w:val="24"/>
              </w:rPr>
            </w:pPr>
            <w:r w:rsidRPr="00E82114">
              <w:rPr>
                <w:bCs/>
                <w:kern w:val="2"/>
                <w:szCs w:val="24"/>
              </w:rPr>
              <w:t>Už netesybas dėl Sutarties įvykdymo užtikrinimo nepratęsimo</w:t>
            </w:r>
            <w:r w:rsidRPr="00E82114">
              <w:rPr>
                <w:szCs w:val="24"/>
              </w:rPr>
              <w:t xml:space="preserve"> mokama 2</w:t>
            </w:r>
            <w:r w:rsidRPr="00E82114">
              <w:rPr>
                <w:kern w:val="2"/>
                <w:szCs w:val="24"/>
              </w:rPr>
              <w:t>0 procentų dydžio bauda</w:t>
            </w:r>
            <w:r w:rsidRPr="00E82114">
              <w:rPr>
                <w:color w:val="4472C4"/>
                <w:kern w:val="2"/>
                <w:szCs w:val="24"/>
              </w:rPr>
              <w:t xml:space="preserve"> </w:t>
            </w:r>
            <w:r w:rsidRPr="00E82114">
              <w:rPr>
                <w:kern w:val="2"/>
                <w:szCs w:val="24"/>
              </w:rPr>
              <w:t xml:space="preserve">nuo Pradinės Sutarties vertės. </w:t>
            </w:r>
          </w:p>
          <w:p w14:paraId="29DCAC8C" w14:textId="24E0EFBE" w:rsidR="002E3058" w:rsidRDefault="002E3058" w:rsidP="002E3058">
            <w:pPr>
              <w:rPr>
                <w:color w:val="4472C4"/>
                <w:kern w:val="2"/>
                <w:szCs w:val="24"/>
              </w:rPr>
            </w:pPr>
          </w:p>
        </w:tc>
      </w:tr>
      <w:tr w:rsidR="002E3058" w14:paraId="0126462E" w14:textId="77777777">
        <w:trPr>
          <w:trHeight w:val="300"/>
        </w:trPr>
        <w:tc>
          <w:tcPr>
            <w:tcW w:w="9535" w:type="dxa"/>
            <w:gridSpan w:val="4"/>
          </w:tcPr>
          <w:p w14:paraId="318973A5" w14:textId="77777777" w:rsidR="002E3058" w:rsidRDefault="002E3058" w:rsidP="002E3058">
            <w:pPr>
              <w:jc w:val="center"/>
              <w:rPr>
                <w:b/>
                <w:bCs/>
                <w:kern w:val="2"/>
                <w:szCs w:val="24"/>
              </w:rPr>
            </w:pPr>
            <w:r>
              <w:rPr>
                <w:b/>
                <w:kern w:val="2"/>
                <w:szCs w:val="24"/>
              </w:rPr>
              <w:t>10. ESMINĖS SUTARTIES SĄLYGOS</w:t>
            </w:r>
          </w:p>
        </w:tc>
      </w:tr>
      <w:tr w:rsidR="002E3058" w14:paraId="4D59E15A" w14:textId="77777777">
        <w:trPr>
          <w:trHeight w:val="300"/>
        </w:trPr>
        <w:tc>
          <w:tcPr>
            <w:tcW w:w="2707" w:type="dxa"/>
            <w:gridSpan w:val="2"/>
          </w:tcPr>
          <w:p w14:paraId="345EFFE5" w14:textId="77777777" w:rsidR="002E3058" w:rsidRDefault="002E3058" w:rsidP="002E3058">
            <w:pPr>
              <w:rPr>
                <w:b/>
                <w:bCs/>
                <w:kern w:val="2"/>
              </w:rPr>
            </w:pPr>
            <w:r>
              <w:rPr>
                <w:b/>
                <w:bCs/>
              </w:rPr>
              <w:t>10.1. Esminės Sutarties sąlygos</w:t>
            </w:r>
          </w:p>
        </w:tc>
        <w:tc>
          <w:tcPr>
            <w:tcW w:w="6828" w:type="dxa"/>
            <w:gridSpan w:val="2"/>
          </w:tcPr>
          <w:p w14:paraId="2E012BF1" w14:textId="5D7F74F6" w:rsidR="002E3058" w:rsidRPr="00186386" w:rsidRDefault="002E3058" w:rsidP="002E3058">
            <w:pPr>
              <w:pStyle w:val="Sraopastraipa"/>
              <w:numPr>
                <w:ilvl w:val="0"/>
                <w:numId w:val="10"/>
              </w:numPr>
              <w:spacing w:line="276" w:lineRule="auto"/>
              <w:rPr>
                <w:color w:val="000000" w:themeColor="text1"/>
                <w:kern w:val="2"/>
                <w:szCs w:val="24"/>
              </w:rPr>
            </w:pPr>
            <w:r>
              <w:rPr>
                <w:color w:val="000000" w:themeColor="text1"/>
                <w:kern w:val="2"/>
                <w:szCs w:val="24"/>
              </w:rPr>
              <w:t>S</w:t>
            </w:r>
            <w:r w:rsidRPr="00186386">
              <w:rPr>
                <w:color w:val="000000" w:themeColor="text1"/>
                <w:kern w:val="2"/>
                <w:szCs w:val="24"/>
              </w:rPr>
              <w:t>utarties įvykdymo terminas;</w:t>
            </w:r>
          </w:p>
          <w:p w14:paraId="49F12815" w14:textId="6E007168" w:rsidR="002E3058" w:rsidRPr="004304B0" w:rsidRDefault="002E3058" w:rsidP="002E3058">
            <w:pPr>
              <w:pStyle w:val="Sraopastraipa"/>
              <w:numPr>
                <w:ilvl w:val="0"/>
                <w:numId w:val="10"/>
              </w:numPr>
              <w:spacing w:line="276" w:lineRule="auto"/>
              <w:rPr>
                <w:kern w:val="2"/>
                <w:szCs w:val="24"/>
              </w:rPr>
            </w:pPr>
            <w:r>
              <w:rPr>
                <w:color w:val="000000" w:themeColor="text1"/>
                <w:kern w:val="2"/>
                <w:szCs w:val="24"/>
              </w:rPr>
              <w:t>T</w:t>
            </w:r>
            <w:r w:rsidRPr="004304B0">
              <w:rPr>
                <w:color w:val="000000" w:themeColor="text1"/>
                <w:kern w:val="2"/>
                <w:szCs w:val="24"/>
              </w:rPr>
              <w:t>echninėje specifikacijoje numatytų sąlygų nesilaikymas</w:t>
            </w:r>
            <w:r>
              <w:rPr>
                <w:color w:val="000000" w:themeColor="text1"/>
                <w:kern w:val="2"/>
                <w:szCs w:val="24"/>
              </w:rPr>
              <w:t>;</w:t>
            </w:r>
          </w:p>
          <w:p w14:paraId="3657475F" w14:textId="1F3E04A0" w:rsidR="002E3058" w:rsidRPr="0082301B" w:rsidRDefault="002E3058" w:rsidP="002E3058">
            <w:pPr>
              <w:spacing w:line="276" w:lineRule="auto"/>
              <w:ind w:left="54"/>
              <w:rPr>
                <w:b/>
                <w:bCs/>
                <w:kern w:val="2"/>
                <w:szCs w:val="24"/>
              </w:rPr>
            </w:pPr>
            <w:r w:rsidRPr="0082301B">
              <w:rPr>
                <w:color w:val="000000" w:themeColor="text1"/>
                <w:kern w:val="2"/>
                <w:szCs w:val="24"/>
              </w:rPr>
              <w:t xml:space="preserve">nepateikimas (neturėjimas). </w:t>
            </w:r>
          </w:p>
        </w:tc>
      </w:tr>
      <w:tr w:rsidR="002E3058" w14:paraId="0F5458CF" w14:textId="77777777">
        <w:trPr>
          <w:trHeight w:val="300"/>
        </w:trPr>
        <w:tc>
          <w:tcPr>
            <w:tcW w:w="2700" w:type="dxa"/>
          </w:tcPr>
          <w:p w14:paraId="0C270B5F" w14:textId="77777777" w:rsidR="002E3058" w:rsidRDefault="002E3058" w:rsidP="002E3058">
            <w:pPr>
              <w:rPr>
                <w:b/>
                <w:bCs/>
                <w:kern w:val="2"/>
                <w:szCs w:val="24"/>
              </w:rPr>
            </w:pPr>
            <w:r>
              <w:rPr>
                <w:b/>
                <w:bCs/>
                <w:kern w:val="2"/>
                <w:szCs w:val="24"/>
              </w:rPr>
              <w:t>10.2. Dideli arba nuolatiniai esminės Sutarties sąlygos vykdymo trūkumai</w:t>
            </w:r>
          </w:p>
        </w:tc>
        <w:tc>
          <w:tcPr>
            <w:tcW w:w="6835" w:type="dxa"/>
            <w:gridSpan w:val="3"/>
          </w:tcPr>
          <w:p w14:paraId="758655AB" w14:textId="4B1CF7E1" w:rsidR="002E3058" w:rsidRDefault="002E3058" w:rsidP="002E3058">
            <w:pPr>
              <w:pStyle w:val="Sraopastraipa"/>
              <w:spacing w:line="276" w:lineRule="auto"/>
              <w:ind w:left="34"/>
              <w:jc w:val="both"/>
              <w:textAlignment w:val="baseline"/>
              <w:rPr>
                <w:color w:val="000000"/>
                <w:szCs w:val="24"/>
                <w:lang w:eastAsia="en-GB"/>
              </w:rPr>
            </w:pPr>
            <w:r w:rsidRPr="00BF2572">
              <w:rPr>
                <w:color w:val="000000"/>
                <w:szCs w:val="24"/>
                <w:lang w:eastAsia="en-GB"/>
              </w:rPr>
              <w:t>Dideli trūkuma</w:t>
            </w:r>
            <w:r>
              <w:rPr>
                <w:color w:val="000000"/>
                <w:szCs w:val="24"/>
                <w:lang w:eastAsia="en-GB"/>
              </w:rPr>
              <w:t>i:</w:t>
            </w:r>
          </w:p>
          <w:p w14:paraId="26F1EB5B" w14:textId="7A251CEA" w:rsidR="002E3058" w:rsidRPr="00BF2572" w:rsidRDefault="002E3058" w:rsidP="002E3058">
            <w:pPr>
              <w:pStyle w:val="Sraopastraipa"/>
              <w:spacing w:line="276" w:lineRule="auto"/>
              <w:ind w:left="34"/>
              <w:jc w:val="both"/>
              <w:textAlignment w:val="baseline"/>
              <w:rPr>
                <w:color w:val="000000"/>
                <w:szCs w:val="24"/>
                <w:lang w:eastAsia="en-GB"/>
              </w:rPr>
            </w:pPr>
            <w:r>
              <w:rPr>
                <w:color w:val="000000"/>
                <w:szCs w:val="24"/>
                <w:lang w:eastAsia="en-GB"/>
              </w:rPr>
              <w:t xml:space="preserve">1. </w:t>
            </w:r>
            <w:r w:rsidRPr="00BF2572">
              <w:rPr>
                <w:color w:val="000000"/>
                <w:szCs w:val="24"/>
                <w:lang w:eastAsia="en-GB"/>
              </w:rPr>
              <w:t>kai</w:t>
            </w:r>
            <w:r>
              <w:rPr>
                <w:color w:val="000000"/>
                <w:szCs w:val="24"/>
                <w:lang w:eastAsia="en-GB"/>
              </w:rPr>
              <w:t xml:space="preserve"> Tiekėjas</w:t>
            </w:r>
            <w:r w:rsidRPr="00BF2572">
              <w:rPr>
                <w:color w:val="000000"/>
                <w:szCs w:val="24"/>
                <w:lang w:eastAsia="en-GB"/>
              </w:rPr>
              <w:t xml:space="preserve"> </w:t>
            </w:r>
            <w:r>
              <w:rPr>
                <w:color w:val="000000"/>
                <w:szCs w:val="24"/>
                <w:lang w:eastAsia="en-GB"/>
              </w:rPr>
              <w:t>v</w:t>
            </w:r>
            <w:r w:rsidRPr="00BF2572">
              <w:rPr>
                <w:color w:val="000000"/>
                <w:szCs w:val="24"/>
                <w:lang w:eastAsia="en-GB"/>
              </w:rPr>
              <w:t xml:space="preserve">ėluoja </w:t>
            </w:r>
            <w:r>
              <w:rPr>
                <w:color w:val="000000"/>
                <w:szCs w:val="24"/>
                <w:lang w:eastAsia="en-GB"/>
              </w:rPr>
              <w:t xml:space="preserve">pristatyti Prekes daugiau kaip 10 darbo dienų nuo numatyto Prekių pateikimo termino; </w:t>
            </w:r>
          </w:p>
          <w:p w14:paraId="27FF7C68" w14:textId="5BBCDD5A" w:rsidR="002E3058" w:rsidRPr="00433BC4" w:rsidRDefault="002E3058" w:rsidP="002E3058">
            <w:pPr>
              <w:rPr>
                <w:color w:val="000000"/>
                <w:szCs w:val="24"/>
                <w:lang w:eastAsia="en-GB"/>
              </w:rPr>
            </w:pPr>
            <w:r>
              <w:rPr>
                <w:color w:val="000000"/>
                <w:szCs w:val="24"/>
                <w:lang w:eastAsia="en-GB"/>
              </w:rPr>
              <w:t>2. kai Tiekėjas nukrypsta bent nuo vieno techninės specifikacijos reikalavimo.</w:t>
            </w:r>
          </w:p>
        </w:tc>
      </w:tr>
      <w:tr w:rsidR="002E3058" w14:paraId="70836C3F" w14:textId="77777777">
        <w:trPr>
          <w:trHeight w:val="300"/>
        </w:trPr>
        <w:tc>
          <w:tcPr>
            <w:tcW w:w="9535" w:type="dxa"/>
            <w:gridSpan w:val="4"/>
          </w:tcPr>
          <w:p w14:paraId="31DFC488" w14:textId="77777777" w:rsidR="002E3058" w:rsidRDefault="002E3058" w:rsidP="002E3058">
            <w:pPr>
              <w:jc w:val="center"/>
              <w:rPr>
                <w:b/>
                <w:bCs/>
                <w:kern w:val="2"/>
                <w:szCs w:val="24"/>
              </w:rPr>
            </w:pPr>
            <w:r>
              <w:rPr>
                <w:b/>
                <w:bCs/>
                <w:kern w:val="2"/>
                <w:szCs w:val="24"/>
              </w:rPr>
              <w:t>11. SUTARTIES GALIOJIMAS IR KEITIMAS</w:t>
            </w:r>
          </w:p>
        </w:tc>
      </w:tr>
      <w:tr w:rsidR="002E3058" w14:paraId="1E6FEC14" w14:textId="77777777" w:rsidTr="00CA056E">
        <w:trPr>
          <w:trHeight w:val="300"/>
        </w:trPr>
        <w:tc>
          <w:tcPr>
            <w:tcW w:w="2700" w:type="dxa"/>
            <w:tcBorders>
              <w:top w:val="single" w:sz="4" w:space="0" w:color="auto"/>
              <w:left w:val="single" w:sz="4" w:space="0" w:color="auto"/>
              <w:bottom w:val="single" w:sz="4" w:space="0" w:color="auto"/>
              <w:right w:val="single" w:sz="4" w:space="0" w:color="auto"/>
            </w:tcBorders>
          </w:tcPr>
          <w:p w14:paraId="7CDC9ABA" w14:textId="77777777" w:rsidR="002E3058" w:rsidRDefault="002E3058" w:rsidP="002E3058">
            <w:pPr>
              <w:rPr>
                <w:b/>
                <w:bCs/>
                <w:kern w:val="2"/>
                <w:szCs w:val="24"/>
              </w:rPr>
            </w:pPr>
            <w:r>
              <w:rPr>
                <w:b/>
                <w:bCs/>
                <w:kern w:val="2"/>
                <w:szCs w:val="24"/>
              </w:rPr>
              <w:lastRenderedPageBreak/>
              <w:t>11.1. Sutarties sudarymas ir įsigaliojimas</w:t>
            </w:r>
          </w:p>
        </w:tc>
        <w:tc>
          <w:tcPr>
            <w:tcW w:w="6835" w:type="dxa"/>
            <w:gridSpan w:val="3"/>
            <w:tcBorders>
              <w:top w:val="single" w:sz="4" w:space="0" w:color="auto"/>
              <w:left w:val="single" w:sz="4" w:space="0" w:color="auto"/>
              <w:bottom w:val="single" w:sz="4" w:space="0" w:color="auto"/>
              <w:right w:val="single" w:sz="4" w:space="0" w:color="auto"/>
            </w:tcBorders>
          </w:tcPr>
          <w:p w14:paraId="4D72CC5E" w14:textId="77777777" w:rsidR="002E3058" w:rsidRDefault="002E3058" w:rsidP="002E3058">
            <w:pPr>
              <w:rPr>
                <w:kern w:val="2"/>
                <w:szCs w:val="24"/>
              </w:rPr>
            </w:pPr>
            <w:r>
              <w:rPr>
                <w:kern w:val="2"/>
                <w:szCs w:val="24"/>
              </w:rPr>
              <w:t>Ši Sutartis laikoma sudaryta ir įsigalioja nuo Sutarties pasirašymo dienos (antrosios Šalies pasirašymo dieną).</w:t>
            </w:r>
          </w:p>
          <w:p w14:paraId="6F960B56" w14:textId="77777777" w:rsidR="002E3058" w:rsidRDefault="002E3058" w:rsidP="002E3058">
            <w:pPr>
              <w:rPr>
                <w:color w:val="000000"/>
                <w:kern w:val="2"/>
                <w:szCs w:val="24"/>
              </w:rPr>
            </w:pPr>
            <w:r>
              <w:rPr>
                <w:color w:val="000000"/>
                <w:kern w:val="2"/>
                <w:szCs w:val="24"/>
              </w:rPr>
              <w:t>Sutartis galioja iki visiško prievolių įvykdymo.</w:t>
            </w:r>
          </w:p>
          <w:p w14:paraId="0DC01EF2" w14:textId="613F3717" w:rsidR="002E3058" w:rsidRPr="0082301B" w:rsidRDefault="002E3058" w:rsidP="002E3058">
            <w:pPr>
              <w:rPr>
                <w:color w:val="000000"/>
                <w:kern w:val="2"/>
                <w:szCs w:val="24"/>
              </w:rPr>
            </w:pPr>
            <w:r>
              <w:rPr>
                <w:color w:val="000000"/>
                <w:kern w:val="2"/>
                <w:szCs w:val="24"/>
              </w:rPr>
              <w:t xml:space="preserve">Pradinės Sutarties vertė, bet jos terminas negali būti ilgesnis kaip 2025 m. gruodžio 1 d. </w:t>
            </w:r>
          </w:p>
        </w:tc>
      </w:tr>
      <w:tr w:rsidR="002E3058" w14:paraId="6568EF21" w14:textId="77777777" w:rsidTr="00CA056E">
        <w:trPr>
          <w:trHeight w:val="300"/>
        </w:trPr>
        <w:tc>
          <w:tcPr>
            <w:tcW w:w="2700" w:type="dxa"/>
            <w:tcBorders>
              <w:top w:val="single" w:sz="4" w:space="0" w:color="auto"/>
              <w:left w:val="single" w:sz="4" w:space="0" w:color="auto"/>
              <w:bottom w:val="single" w:sz="4" w:space="0" w:color="auto"/>
              <w:right w:val="single" w:sz="4" w:space="0" w:color="auto"/>
            </w:tcBorders>
          </w:tcPr>
          <w:p w14:paraId="46C07DA7" w14:textId="77777777" w:rsidR="002E3058" w:rsidRDefault="002E3058" w:rsidP="002E3058">
            <w:pPr>
              <w:rPr>
                <w:b/>
                <w:bCs/>
                <w:kern w:val="2"/>
                <w:szCs w:val="24"/>
              </w:rPr>
            </w:pPr>
            <w:r>
              <w:rPr>
                <w:b/>
                <w:bCs/>
                <w:kern w:val="2"/>
                <w:szCs w:val="24"/>
              </w:rPr>
              <w:t>11.2. Sutarties galiojimo termino pratęsimas</w:t>
            </w:r>
          </w:p>
        </w:tc>
        <w:tc>
          <w:tcPr>
            <w:tcW w:w="6835" w:type="dxa"/>
            <w:gridSpan w:val="3"/>
            <w:tcBorders>
              <w:top w:val="single" w:sz="4" w:space="0" w:color="auto"/>
              <w:left w:val="single" w:sz="4" w:space="0" w:color="auto"/>
              <w:bottom w:val="single" w:sz="4" w:space="0" w:color="auto"/>
              <w:right w:val="single" w:sz="4" w:space="0" w:color="auto"/>
            </w:tcBorders>
          </w:tcPr>
          <w:p w14:paraId="5BFF1F84" w14:textId="47B3A6B7" w:rsidR="002E3058" w:rsidRDefault="002E3058" w:rsidP="002E3058">
            <w:pPr>
              <w:rPr>
                <w:kern w:val="2"/>
                <w:szCs w:val="24"/>
              </w:rPr>
            </w:pPr>
            <w:r>
              <w:rPr>
                <w:kern w:val="2"/>
                <w:szCs w:val="24"/>
              </w:rPr>
              <w:t>Netaikoma</w:t>
            </w:r>
          </w:p>
        </w:tc>
      </w:tr>
      <w:tr w:rsidR="002E3058" w14:paraId="0284242D" w14:textId="77777777">
        <w:trPr>
          <w:trHeight w:val="300"/>
        </w:trPr>
        <w:tc>
          <w:tcPr>
            <w:tcW w:w="9535" w:type="dxa"/>
            <w:gridSpan w:val="4"/>
          </w:tcPr>
          <w:p w14:paraId="05AABF93" w14:textId="77777777" w:rsidR="002E3058" w:rsidRDefault="002E3058" w:rsidP="002E3058">
            <w:pPr>
              <w:jc w:val="center"/>
              <w:rPr>
                <w:b/>
                <w:bCs/>
                <w:kern w:val="2"/>
                <w:szCs w:val="24"/>
              </w:rPr>
            </w:pPr>
            <w:r>
              <w:rPr>
                <w:b/>
                <w:bCs/>
                <w:kern w:val="2"/>
                <w:szCs w:val="24"/>
              </w:rPr>
              <w:t>12. SUTARTIES NUTRAUKIMAS</w:t>
            </w:r>
          </w:p>
        </w:tc>
      </w:tr>
      <w:tr w:rsidR="002E3058" w14:paraId="02CDEAC4" w14:textId="77777777" w:rsidTr="00CA056E">
        <w:trPr>
          <w:trHeight w:val="300"/>
        </w:trPr>
        <w:tc>
          <w:tcPr>
            <w:tcW w:w="2700" w:type="dxa"/>
          </w:tcPr>
          <w:p w14:paraId="226C878D" w14:textId="77777777" w:rsidR="002E3058" w:rsidRDefault="002E3058" w:rsidP="002E3058">
            <w:pPr>
              <w:rPr>
                <w:b/>
                <w:bCs/>
                <w:kern w:val="2"/>
                <w:szCs w:val="24"/>
              </w:rPr>
            </w:pPr>
            <w:r>
              <w:rPr>
                <w:b/>
                <w:bCs/>
                <w:kern w:val="2"/>
                <w:szCs w:val="24"/>
              </w:rPr>
              <w:t>12.1. Sutarties nutraukimo pagrindai</w:t>
            </w:r>
          </w:p>
        </w:tc>
        <w:tc>
          <w:tcPr>
            <w:tcW w:w="6835" w:type="dxa"/>
            <w:gridSpan w:val="3"/>
          </w:tcPr>
          <w:p w14:paraId="6FAE0A4C" w14:textId="02198961" w:rsidR="002E3058" w:rsidRPr="000E3DE0" w:rsidRDefault="002E3058" w:rsidP="002E3058">
            <w:pPr>
              <w:rPr>
                <w:kern w:val="2"/>
                <w:szCs w:val="24"/>
              </w:rPr>
            </w:pPr>
            <w:r>
              <w:rPr>
                <w:kern w:val="2"/>
                <w:szCs w:val="24"/>
              </w:rPr>
              <w:t>Sutartis gali būti nutraukiama rašytiniu Šalių susitarimu arba vienašališkai, Bendrosiose sąlygose nustatyta tvarka.</w:t>
            </w:r>
          </w:p>
        </w:tc>
      </w:tr>
      <w:tr w:rsidR="002E3058" w14:paraId="69CB11D9" w14:textId="77777777" w:rsidTr="00CA056E">
        <w:trPr>
          <w:trHeight w:val="300"/>
        </w:trPr>
        <w:tc>
          <w:tcPr>
            <w:tcW w:w="2700" w:type="dxa"/>
          </w:tcPr>
          <w:p w14:paraId="30B41D12" w14:textId="77777777" w:rsidR="002E3058" w:rsidRDefault="002E3058" w:rsidP="002E3058">
            <w:pPr>
              <w:rPr>
                <w:b/>
                <w:bCs/>
                <w:kern w:val="2"/>
                <w:szCs w:val="24"/>
              </w:rPr>
            </w:pPr>
            <w:r>
              <w:rPr>
                <w:b/>
                <w:bCs/>
                <w:kern w:val="2"/>
                <w:szCs w:val="24"/>
              </w:rPr>
              <w:t>12.2. Esminiai Sutarties pažeidimai</w:t>
            </w:r>
          </w:p>
          <w:p w14:paraId="08CC1A68" w14:textId="77777777" w:rsidR="002E3058" w:rsidRDefault="002E3058" w:rsidP="002E3058">
            <w:pPr>
              <w:rPr>
                <w:b/>
                <w:bCs/>
                <w:kern w:val="2"/>
                <w:szCs w:val="24"/>
              </w:rPr>
            </w:pPr>
          </w:p>
        </w:tc>
        <w:tc>
          <w:tcPr>
            <w:tcW w:w="6835" w:type="dxa"/>
            <w:gridSpan w:val="3"/>
          </w:tcPr>
          <w:p w14:paraId="22192202" w14:textId="7EC3FAD3" w:rsidR="002E3058" w:rsidRPr="00B47614" w:rsidRDefault="002E3058" w:rsidP="002E3058">
            <w:pPr>
              <w:rPr>
                <w:color w:val="000000" w:themeColor="text1"/>
                <w:kern w:val="2"/>
                <w:szCs w:val="24"/>
              </w:rPr>
            </w:pPr>
            <w:r w:rsidRPr="00B47614">
              <w:rPr>
                <w:color w:val="000000" w:themeColor="text1"/>
                <w:kern w:val="2"/>
                <w:szCs w:val="24"/>
              </w:rPr>
              <w:t xml:space="preserve">12.2.1. jeigu Tiekėjas nevykdo prisiimtų įsipareigojimų už Sutartyje nustatytą Sutarties kainą. </w:t>
            </w:r>
          </w:p>
          <w:p w14:paraId="03DDA9E3" w14:textId="532FDC4C" w:rsidR="002E3058" w:rsidRPr="00B47614" w:rsidRDefault="002E3058" w:rsidP="002E3058">
            <w:pPr>
              <w:rPr>
                <w:color w:val="000000" w:themeColor="text1"/>
                <w:kern w:val="2"/>
                <w:szCs w:val="24"/>
              </w:rPr>
            </w:pPr>
            <w:r w:rsidRPr="00B47614">
              <w:rPr>
                <w:color w:val="000000" w:themeColor="text1"/>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tc>
      </w:tr>
      <w:tr w:rsidR="002E3058" w14:paraId="66C5FB47" w14:textId="77777777">
        <w:trPr>
          <w:trHeight w:val="300"/>
        </w:trPr>
        <w:tc>
          <w:tcPr>
            <w:tcW w:w="9535" w:type="dxa"/>
            <w:gridSpan w:val="4"/>
          </w:tcPr>
          <w:p w14:paraId="2E78AE5D" w14:textId="6E2330A4" w:rsidR="002E3058" w:rsidRDefault="002E3058" w:rsidP="002E3058">
            <w:pPr>
              <w:jc w:val="center"/>
              <w:rPr>
                <w:kern w:val="2"/>
                <w:szCs w:val="24"/>
              </w:rPr>
            </w:pPr>
            <w:r>
              <w:rPr>
                <w:b/>
                <w:bCs/>
                <w:kern w:val="2"/>
                <w:szCs w:val="24"/>
              </w:rPr>
              <w:t xml:space="preserve">13. APLINKOSAUGINIAI IR SOCIALINIAI KRITERIJAI </w:t>
            </w:r>
          </w:p>
        </w:tc>
      </w:tr>
      <w:tr w:rsidR="002E3058" w14:paraId="2A940830" w14:textId="77777777" w:rsidTr="00CA056E">
        <w:trPr>
          <w:trHeight w:val="300"/>
        </w:trPr>
        <w:tc>
          <w:tcPr>
            <w:tcW w:w="2700" w:type="dxa"/>
          </w:tcPr>
          <w:p w14:paraId="5445B64C" w14:textId="77777777" w:rsidR="002E3058" w:rsidRDefault="002E3058" w:rsidP="002E3058">
            <w:pPr>
              <w:rPr>
                <w:b/>
                <w:bCs/>
                <w:kern w:val="2"/>
                <w:szCs w:val="24"/>
              </w:rPr>
            </w:pPr>
            <w:r>
              <w:rPr>
                <w:b/>
                <w:bCs/>
                <w:kern w:val="2"/>
                <w:szCs w:val="24"/>
              </w:rPr>
              <w:t>13.1. Aplinkosauginių kriterijų nustatymo teisinis pagrindas</w:t>
            </w:r>
          </w:p>
        </w:tc>
        <w:tc>
          <w:tcPr>
            <w:tcW w:w="6835" w:type="dxa"/>
            <w:gridSpan w:val="3"/>
          </w:tcPr>
          <w:p w14:paraId="4B6631DF" w14:textId="61D681FD" w:rsidR="002E3058" w:rsidRPr="002B421B" w:rsidRDefault="002E3058" w:rsidP="002E3058">
            <w:pPr>
              <w:rPr>
                <w:color w:val="000000" w:themeColor="text1"/>
              </w:rPr>
            </w:pPr>
            <w:r w:rsidRPr="00910B71">
              <w:rPr>
                <w:color w:val="000000" w:themeColor="text1"/>
              </w:rPr>
              <w:t>Pirkimas vykdomas vadovaujantis Lietuvos Respublikos aplinkos ministro 2011 m. birželio 28 d. įsakymo Nr. D1-508 „</w:t>
            </w:r>
            <w:hyperlink r:id="rId15" w:tgtFrame="_blank" w:tooltip="https://www.e-tar.lt/portal/lt/legalAct/TAR.4B60A8C9678B/asr" w:history="1">
              <w:r w:rsidRPr="00910B71">
                <w:rPr>
                  <w:rStyle w:val="Hipersaitas"/>
                  <w:color w:val="000000" w:themeColor="text1"/>
                  <w:u w:val="none"/>
                </w:rPr>
                <w:t>Dėl Aplinkos apsaugos kriterijų taikymo, vykdant žaliuosius pirkimus, tvarkos aprašo patvirtinimo</w:t>
              </w:r>
            </w:hyperlink>
            <w:r w:rsidRPr="00910B71">
              <w:rPr>
                <w:color w:val="000000" w:themeColor="text1"/>
              </w:rPr>
              <w:t>“ _____</w:t>
            </w:r>
            <w:r w:rsidRPr="00910B71">
              <w:rPr>
                <w:i/>
                <w:iCs/>
                <w:color w:val="000000" w:themeColor="text1"/>
              </w:rPr>
              <w:t xml:space="preserve"> </w:t>
            </w:r>
            <w:r>
              <w:rPr>
                <w:color w:val="000000" w:themeColor="text1"/>
              </w:rPr>
              <w:t> punktu (-</w:t>
            </w:r>
            <w:proofErr w:type="spellStart"/>
            <w:r>
              <w:rPr>
                <w:color w:val="000000" w:themeColor="text1"/>
              </w:rPr>
              <w:t>ais</w:t>
            </w:r>
            <w:proofErr w:type="spellEnd"/>
            <w:r>
              <w:rPr>
                <w:color w:val="000000" w:themeColor="text1"/>
              </w:rPr>
              <w:t>).</w:t>
            </w:r>
          </w:p>
        </w:tc>
      </w:tr>
      <w:tr w:rsidR="002E3058" w14:paraId="032072CC" w14:textId="77777777" w:rsidTr="00CA056E">
        <w:trPr>
          <w:trHeight w:val="300"/>
        </w:trPr>
        <w:tc>
          <w:tcPr>
            <w:tcW w:w="2700" w:type="dxa"/>
          </w:tcPr>
          <w:p w14:paraId="0C0ADA8E" w14:textId="77777777" w:rsidR="002E3058" w:rsidRDefault="002E3058" w:rsidP="002E3058">
            <w:pPr>
              <w:rPr>
                <w:b/>
                <w:bCs/>
                <w:kern w:val="2"/>
                <w:szCs w:val="24"/>
              </w:rPr>
            </w:pPr>
            <w:r>
              <w:rPr>
                <w:b/>
                <w:bCs/>
                <w:kern w:val="2"/>
                <w:szCs w:val="24"/>
              </w:rPr>
              <w:t>13.2.  Su perkamomis Prekėmis susiję socialiniai kriterijai</w:t>
            </w:r>
          </w:p>
        </w:tc>
        <w:tc>
          <w:tcPr>
            <w:tcW w:w="6835" w:type="dxa"/>
            <w:gridSpan w:val="3"/>
          </w:tcPr>
          <w:p w14:paraId="7834229A" w14:textId="6C21244E" w:rsidR="002E3058" w:rsidRPr="00B47614" w:rsidRDefault="002E3058" w:rsidP="002E3058">
            <w:pPr>
              <w:rPr>
                <w:color w:val="000000"/>
                <w:kern w:val="2"/>
                <w:szCs w:val="24"/>
                <w:shd w:val="clear" w:color="auto" w:fill="FFFFFF"/>
              </w:rPr>
            </w:pPr>
            <w:r>
              <w:rPr>
                <w:color w:val="000000"/>
                <w:kern w:val="2"/>
                <w:szCs w:val="24"/>
                <w:shd w:val="clear" w:color="auto" w:fill="FFFFFF"/>
              </w:rPr>
              <w:t>Netaikoma</w:t>
            </w:r>
          </w:p>
        </w:tc>
      </w:tr>
      <w:tr w:rsidR="002E3058" w14:paraId="07F0FFD0" w14:textId="77777777">
        <w:trPr>
          <w:trHeight w:val="300"/>
        </w:trPr>
        <w:tc>
          <w:tcPr>
            <w:tcW w:w="9535" w:type="dxa"/>
            <w:gridSpan w:val="4"/>
          </w:tcPr>
          <w:p w14:paraId="0EE0B189" w14:textId="77777777" w:rsidR="002E3058" w:rsidRDefault="002E3058" w:rsidP="002E3058">
            <w:pPr>
              <w:jc w:val="center"/>
              <w:rPr>
                <w:b/>
                <w:bCs/>
                <w:kern w:val="2"/>
                <w:szCs w:val="24"/>
              </w:rPr>
            </w:pPr>
            <w:r>
              <w:rPr>
                <w:b/>
                <w:bCs/>
                <w:kern w:val="2"/>
                <w:szCs w:val="24"/>
              </w:rPr>
              <w:t xml:space="preserve">14. BENDRŲJŲ SĄLYGŲ PAKEITIMAI IR PAPILDYMAI </w:t>
            </w:r>
          </w:p>
          <w:p w14:paraId="5D079BCD" w14:textId="77777777" w:rsidR="002E3058" w:rsidRDefault="002E3058" w:rsidP="002E3058">
            <w:pPr>
              <w:jc w:val="center"/>
              <w:rPr>
                <w:kern w:val="2"/>
                <w:szCs w:val="24"/>
              </w:rPr>
            </w:pPr>
            <w:r>
              <w:rPr>
                <w:kern w:val="2"/>
                <w:szCs w:val="24"/>
              </w:rPr>
              <w:t xml:space="preserve">(jeigu būtina dėl konkretaus Sutarties dalyko specifikos) </w:t>
            </w:r>
          </w:p>
        </w:tc>
      </w:tr>
      <w:tr w:rsidR="002E3058" w14:paraId="6259D831" w14:textId="77777777" w:rsidTr="00CA056E">
        <w:trPr>
          <w:trHeight w:val="300"/>
        </w:trPr>
        <w:tc>
          <w:tcPr>
            <w:tcW w:w="2700" w:type="dxa"/>
          </w:tcPr>
          <w:p w14:paraId="43927719" w14:textId="77777777" w:rsidR="002E3058" w:rsidRDefault="002E3058" w:rsidP="002E3058">
            <w:pPr>
              <w:rPr>
                <w:b/>
                <w:bCs/>
                <w:kern w:val="2"/>
                <w:szCs w:val="24"/>
              </w:rPr>
            </w:pPr>
            <w:r>
              <w:rPr>
                <w:b/>
                <w:bCs/>
                <w:kern w:val="2"/>
                <w:szCs w:val="24"/>
              </w:rPr>
              <w:t xml:space="preserve">14.1. </w:t>
            </w:r>
          </w:p>
        </w:tc>
        <w:tc>
          <w:tcPr>
            <w:tcW w:w="6835" w:type="dxa"/>
            <w:gridSpan w:val="3"/>
          </w:tcPr>
          <w:p w14:paraId="612BA4B0" w14:textId="77777777" w:rsidR="002E3058" w:rsidRDefault="002E3058" w:rsidP="002E3058">
            <w:pPr>
              <w:rPr>
                <w:kern w:val="2"/>
                <w:szCs w:val="24"/>
              </w:rPr>
            </w:pPr>
            <w:r>
              <w:rPr>
                <w:kern w:val="2"/>
                <w:szCs w:val="24"/>
              </w:rPr>
              <w:t>Šalys susitaria pakeisti nurodytą Sutarties Bendrųjų sąlygų punktą ir išdėstyti jį nauja redakcija: ____.</w:t>
            </w:r>
          </w:p>
        </w:tc>
      </w:tr>
      <w:tr w:rsidR="002E3058" w14:paraId="6B254F73" w14:textId="77777777" w:rsidTr="00CA056E">
        <w:trPr>
          <w:trHeight w:val="300"/>
        </w:trPr>
        <w:tc>
          <w:tcPr>
            <w:tcW w:w="2700" w:type="dxa"/>
          </w:tcPr>
          <w:p w14:paraId="2BC7AAFD" w14:textId="77777777" w:rsidR="002E3058" w:rsidRDefault="002E3058" w:rsidP="002E3058">
            <w:pPr>
              <w:rPr>
                <w:b/>
                <w:bCs/>
                <w:kern w:val="2"/>
                <w:szCs w:val="24"/>
              </w:rPr>
            </w:pPr>
            <w:r>
              <w:rPr>
                <w:b/>
                <w:bCs/>
                <w:kern w:val="2"/>
                <w:szCs w:val="24"/>
              </w:rPr>
              <w:t>14.2.</w:t>
            </w:r>
          </w:p>
        </w:tc>
        <w:tc>
          <w:tcPr>
            <w:tcW w:w="6835" w:type="dxa"/>
            <w:gridSpan w:val="3"/>
          </w:tcPr>
          <w:p w14:paraId="242644AC" w14:textId="77777777" w:rsidR="002E3058" w:rsidRDefault="002E3058" w:rsidP="002E3058">
            <w:pPr>
              <w:rPr>
                <w:kern w:val="2"/>
                <w:szCs w:val="24"/>
              </w:rPr>
            </w:pPr>
            <w:r>
              <w:rPr>
                <w:kern w:val="2"/>
                <w:szCs w:val="24"/>
              </w:rPr>
              <w:t>Šalys susitaria papildyti Sutarties Bendrąsias sąlygas nurodytu punktu, tačiau kitų punktų numeracijos nekeisti: ________.</w:t>
            </w:r>
          </w:p>
        </w:tc>
      </w:tr>
      <w:tr w:rsidR="002E3058" w14:paraId="5A0B465D" w14:textId="77777777" w:rsidTr="00CA056E">
        <w:trPr>
          <w:trHeight w:val="300"/>
        </w:trPr>
        <w:tc>
          <w:tcPr>
            <w:tcW w:w="2700" w:type="dxa"/>
          </w:tcPr>
          <w:p w14:paraId="1165EE3C" w14:textId="77777777" w:rsidR="002E3058" w:rsidRDefault="002E3058" w:rsidP="002E3058">
            <w:pPr>
              <w:rPr>
                <w:b/>
                <w:bCs/>
                <w:kern w:val="2"/>
                <w:szCs w:val="24"/>
              </w:rPr>
            </w:pPr>
            <w:r>
              <w:rPr>
                <w:b/>
                <w:bCs/>
                <w:kern w:val="2"/>
                <w:szCs w:val="24"/>
              </w:rPr>
              <w:t>14.3.</w:t>
            </w:r>
          </w:p>
        </w:tc>
        <w:tc>
          <w:tcPr>
            <w:tcW w:w="6835" w:type="dxa"/>
            <w:gridSpan w:val="3"/>
          </w:tcPr>
          <w:p w14:paraId="25D43BEA" w14:textId="77777777" w:rsidR="002E3058" w:rsidRDefault="002E3058" w:rsidP="002E3058">
            <w:pPr>
              <w:rPr>
                <w:kern w:val="2"/>
                <w:szCs w:val="24"/>
              </w:rPr>
            </w:pPr>
            <w:r>
              <w:rPr>
                <w:kern w:val="2"/>
                <w:szCs w:val="24"/>
              </w:rPr>
              <w:t>Šalys susitaria išbraukti nurodytą Sutarties Bendrųjų sąlygų punktą, tačiau kitų punktų numeracijos nekeisti: _____.</w:t>
            </w:r>
          </w:p>
        </w:tc>
      </w:tr>
      <w:tr w:rsidR="002E3058" w14:paraId="79071BC9" w14:textId="77777777" w:rsidTr="00CA056E">
        <w:trPr>
          <w:trHeight w:val="300"/>
        </w:trPr>
        <w:tc>
          <w:tcPr>
            <w:tcW w:w="2700" w:type="dxa"/>
          </w:tcPr>
          <w:p w14:paraId="7D974D20" w14:textId="77777777" w:rsidR="002E3058" w:rsidRDefault="002E3058" w:rsidP="002E3058">
            <w:pPr>
              <w:rPr>
                <w:b/>
                <w:bCs/>
                <w:kern w:val="2"/>
                <w:szCs w:val="24"/>
              </w:rPr>
            </w:pPr>
            <w:r>
              <w:rPr>
                <w:b/>
                <w:bCs/>
                <w:kern w:val="2"/>
                <w:szCs w:val="24"/>
              </w:rPr>
              <w:t>14.4.</w:t>
            </w:r>
          </w:p>
        </w:tc>
        <w:tc>
          <w:tcPr>
            <w:tcW w:w="6835" w:type="dxa"/>
            <w:gridSpan w:val="3"/>
          </w:tcPr>
          <w:p w14:paraId="56F11031" w14:textId="77777777" w:rsidR="002E3058" w:rsidRDefault="002E3058" w:rsidP="002E3058">
            <w:pPr>
              <w:rPr>
                <w:color w:val="0070C0"/>
                <w:kern w:val="2"/>
                <w:szCs w:val="24"/>
              </w:rPr>
            </w:pPr>
          </w:p>
        </w:tc>
      </w:tr>
      <w:tr w:rsidR="002E3058" w14:paraId="35D09A71" w14:textId="77777777" w:rsidTr="00CA056E">
        <w:trPr>
          <w:trHeight w:val="300"/>
        </w:trPr>
        <w:tc>
          <w:tcPr>
            <w:tcW w:w="2700" w:type="dxa"/>
          </w:tcPr>
          <w:p w14:paraId="20C1F51E" w14:textId="77777777" w:rsidR="002E3058" w:rsidRDefault="002E3058" w:rsidP="002E3058">
            <w:pPr>
              <w:rPr>
                <w:b/>
                <w:bCs/>
                <w:kern w:val="2"/>
                <w:szCs w:val="24"/>
              </w:rPr>
            </w:pPr>
            <w:r>
              <w:rPr>
                <w:b/>
                <w:bCs/>
                <w:kern w:val="2"/>
                <w:szCs w:val="24"/>
              </w:rPr>
              <w:t>14.5.</w:t>
            </w:r>
          </w:p>
        </w:tc>
        <w:tc>
          <w:tcPr>
            <w:tcW w:w="6835" w:type="dxa"/>
            <w:gridSpan w:val="3"/>
          </w:tcPr>
          <w:p w14:paraId="4BE5468E" w14:textId="77777777" w:rsidR="002E3058" w:rsidRDefault="002E3058" w:rsidP="002E305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3058" w14:paraId="063A7063" w14:textId="77777777">
        <w:trPr>
          <w:trHeight w:val="300"/>
        </w:trPr>
        <w:tc>
          <w:tcPr>
            <w:tcW w:w="9535" w:type="dxa"/>
            <w:gridSpan w:val="4"/>
          </w:tcPr>
          <w:p w14:paraId="1EC1A743" w14:textId="77777777" w:rsidR="002E3058" w:rsidRDefault="002E3058" w:rsidP="002E3058">
            <w:pPr>
              <w:jc w:val="center"/>
              <w:rPr>
                <w:b/>
                <w:bCs/>
                <w:kern w:val="2"/>
                <w:szCs w:val="24"/>
              </w:rPr>
            </w:pPr>
            <w:r>
              <w:rPr>
                <w:b/>
                <w:bCs/>
                <w:kern w:val="2"/>
                <w:szCs w:val="24"/>
              </w:rPr>
              <w:t>15. SUTARTIES PRIEDAI</w:t>
            </w:r>
          </w:p>
        </w:tc>
      </w:tr>
      <w:tr w:rsidR="002E3058" w14:paraId="1493342A" w14:textId="77777777" w:rsidTr="00CA056E">
        <w:trPr>
          <w:trHeight w:val="300"/>
        </w:trPr>
        <w:tc>
          <w:tcPr>
            <w:tcW w:w="2700" w:type="dxa"/>
          </w:tcPr>
          <w:p w14:paraId="0AF63E8A" w14:textId="77777777" w:rsidR="002E3058" w:rsidRDefault="002E3058" w:rsidP="002E3058">
            <w:pPr>
              <w:jc w:val="center"/>
              <w:rPr>
                <w:b/>
                <w:bCs/>
                <w:kern w:val="2"/>
                <w:szCs w:val="24"/>
              </w:rPr>
            </w:pPr>
            <w:r>
              <w:rPr>
                <w:b/>
                <w:bCs/>
                <w:kern w:val="2"/>
                <w:szCs w:val="24"/>
              </w:rPr>
              <w:t>15.1. Priedas Nr. 1</w:t>
            </w:r>
          </w:p>
        </w:tc>
        <w:tc>
          <w:tcPr>
            <w:tcW w:w="6835" w:type="dxa"/>
            <w:gridSpan w:val="3"/>
          </w:tcPr>
          <w:p w14:paraId="23C9ECEE" w14:textId="3C36687C" w:rsidR="002E3058" w:rsidRPr="00391C30" w:rsidRDefault="002E3058" w:rsidP="002E3058">
            <w:pPr>
              <w:pStyle w:val="Antrats"/>
              <w:ind w:left="-18" w:right="-108"/>
              <w:rPr>
                <w:b/>
                <w:bCs/>
                <w:color w:val="000000"/>
                <w:lang w:val="lt-LT"/>
              </w:rPr>
            </w:pPr>
            <w:r>
              <w:rPr>
                <w:rFonts w:cs="Tahoma"/>
                <w:b/>
                <w:bCs/>
                <w:color w:val="000000"/>
                <w:lang w:val="lt-LT"/>
              </w:rPr>
              <w:t>B</w:t>
            </w:r>
            <w:r w:rsidRPr="00750FCE">
              <w:rPr>
                <w:rFonts w:cs="Tahoma"/>
                <w:b/>
                <w:bCs/>
                <w:color w:val="000000"/>
                <w:lang w:val="lt-LT"/>
              </w:rPr>
              <w:t xml:space="preserve">iologinių (maisto/virtuvės) atliekų surinkimo konteinerių pirkimo </w:t>
            </w:r>
            <w:r w:rsidRPr="00750FCE">
              <w:rPr>
                <w:b/>
                <w:color w:val="000000"/>
                <w:lang w:val="lt-LT"/>
              </w:rPr>
              <w:t xml:space="preserve"> techninė  specifikacija</w:t>
            </w:r>
          </w:p>
        </w:tc>
      </w:tr>
      <w:tr w:rsidR="002E3058" w14:paraId="4C75E455" w14:textId="77777777" w:rsidTr="00CA056E">
        <w:trPr>
          <w:trHeight w:val="300"/>
        </w:trPr>
        <w:tc>
          <w:tcPr>
            <w:tcW w:w="2700" w:type="dxa"/>
          </w:tcPr>
          <w:p w14:paraId="6E44F098" w14:textId="77777777" w:rsidR="002E3058" w:rsidRDefault="002E3058" w:rsidP="002E3058">
            <w:pPr>
              <w:jc w:val="center"/>
              <w:rPr>
                <w:b/>
                <w:bCs/>
                <w:kern w:val="2"/>
                <w:szCs w:val="24"/>
              </w:rPr>
            </w:pPr>
            <w:r>
              <w:rPr>
                <w:b/>
                <w:bCs/>
                <w:kern w:val="2"/>
                <w:szCs w:val="24"/>
              </w:rPr>
              <w:t>15.2. Priedas Nr. 2</w:t>
            </w:r>
          </w:p>
        </w:tc>
        <w:tc>
          <w:tcPr>
            <w:tcW w:w="6835" w:type="dxa"/>
            <w:gridSpan w:val="3"/>
          </w:tcPr>
          <w:p w14:paraId="65CEE00B" w14:textId="0A1F1445" w:rsidR="002E3058" w:rsidRPr="00F81BC0" w:rsidRDefault="002E3058" w:rsidP="002E3058">
            <w:pPr>
              <w:pStyle w:val="Antrats"/>
              <w:ind w:left="-18" w:right="-108"/>
              <w:rPr>
                <w:b/>
                <w:bCs/>
                <w:color w:val="000000"/>
                <w:lang w:val="lt-LT"/>
              </w:rPr>
            </w:pPr>
            <w:r>
              <w:rPr>
                <w:rFonts w:cs="Tahoma"/>
                <w:b/>
                <w:bCs/>
                <w:color w:val="000000"/>
                <w:lang w:val="lt-LT"/>
              </w:rPr>
              <w:t>B</w:t>
            </w:r>
            <w:r w:rsidRPr="00750FCE">
              <w:rPr>
                <w:rFonts w:cs="Tahoma"/>
                <w:b/>
                <w:bCs/>
                <w:color w:val="000000"/>
                <w:lang w:val="lt-LT"/>
              </w:rPr>
              <w:t>iologinių (maisto/virtuvės ir žaliųjų)</w:t>
            </w:r>
            <w:r>
              <w:rPr>
                <w:rFonts w:cs="Tahoma"/>
                <w:b/>
                <w:bCs/>
                <w:color w:val="000000"/>
                <w:lang w:val="lt-LT"/>
              </w:rPr>
              <w:t xml:space="preserve">, žaliųjų </w:t>
            </w:r>
            <w:r w:rsidRPr="00750FCE">
              <w:rPr>
                <w:rFonts w:cs="Tahoma"/>
                <w:b/>
                <w:bCs/>
                <w:color w:val="000000"/>
                <w:lang w:val="lt-LT"/>
              </w:rPr>
              <w:t xml:space="preserve"> atliekų surinkimo konteinerių pirkimo </w:t>
            </w:r>
            <w:r w:rsidRPr="00750FCE">
              <w:rPr>
                <w:b/>
                <w:color w:val="000000"/>
                <w:lang w:val="lt-LT"/>
              </w:rPr>
              <w:t xml:space="preserve"> techninė  specifikacija</w:t>
            </w:r>
          </w:p>
        </w:tc>
      </w:tr>
      <w:tr w:rsidR="002E3058" w14:paraId="369E96F2" w14:textId="77777777" w:rsidTr="00CA056E">
        <w:trPr>
          <w:trHeight w:val="300"/>
        </w:trPr>
        <w:tc>
          <w:tcPr>
            <w:tcW w:w="2700" w:type="dxa"/>
          </w:tcPr>
          <w:p w14:paraId="61C55EA7" w14:textId="77777777" w:rsidR="002E3058" w:rsidRDefault="002E3058" w:rsidP="002E3058">
            <w:pPr>
              <w:jc w:val="center"/>
              <w:rPr>
                <w:b/>
                <w:bCs/>
                <w:kern w:val="2"/>
                <w:szCs w:val="24"/>
              </w:rPr>
            </w:pPr>
            <w:r>
              <w:rPr>
                <w:b/>
                <w:bCs/>
                <w:kern w:val="2"/>
                <w:szCs w:val="24"/>
              </w:rPr>
              <w:t>15.3. Priedas Nr. 3</w:t>
            </w:r>
          </w:p>
        </w:tc>
        <w:tc>
          <w:tcPr>
            <w:tcW w:w="6835" w:type="dxa"/>
            <w:gridSpan w:val="3"/>
          </w:tcPr>
          <w:p w14:paraId="6BCD1B56" w14:textId="707EA472" w:rsidR="002E3058" w:rsidRPr="00603E6C" w:rsidRDefault="002E3058" w:rsidP="002E3058">
            <w:pPr>
              <w:pStyle w:val="Antrats"/>
              <w:ind w:left="-18" w:right="-108"/>
              <w:rPr>
                <w:b/>
                <w:bCs/>
                <w:color w:val="000000"/>
                <w:lang w:val="lt-LT"/>
              </w:rPr>
            </w:pPr>
            <w:r>
              <w:rPr>
                <w:b/>
                <w:bCs/>
                <w:color w:val="000000"/>
                <w:lang w:val="lt-LT"/>
              </w:rPr>
              <w:t>B</w:t>
            </w:r>
            <w:r w:rsidRPr="00CE06F1">
              <w:rPr>
                <w:b/>
                <w:bCs/>
                <w:color w:val="000000"/>
                <w:lang w:val="lt-LT"/>
              </w:rPr>
              <w:t xml:space="preserve">iologinių (maisto/virtuvės ) atliekų surinkimo kibirėlių pirkimo </w:t>
            </w:r>
            <w:r w:rsidRPr="00CE06F1">
              <w:rPr>
                <w:b/>
                <w:color w:val="000000"/>
                <w:lang w:val="lt-LT"/>
              </w:rPr>
              <w:t xml:space="preserve"> techninė  specifikacija</w:t>
            </w:r>
          </w:p>
        </w:tc>
      </w:tr>
      <w:tr w:rsidR="002E3058" w14:paraId="143ECD90" w14:textId="77777777" w:rsidTr="00CA056E">
        <w:trPr>
          <w:trHeight w:val="300"/>
        </w:trPr>
        <w:tc>
          <w:tcPr>
            <w:tcW w:w="2700" w:type="dxa"/>
          </w:tcPr>
          <w:p w14:paraId="7D11A08C" w14:textId="77777777" w:rsidR="002E3058" w:rsidRDefault="002E3058" w:rsidP="002E3058">
            <w:pPr>
              <w:jc w:val="center"/>
              <w:rPr>
                <w:b/>
                <w:bCs/>
                <w:kern w:val="2"/>
                <w:szCs w:val="24"/>
              </w:rPr>
            </w:pPr>
            <w:r>
              <w:rPr>
                <w:b/>
                <w:bCs/>
                <w:kern w:val="2"/>
                <w:szCs w:val="24"/>
              </w:rPr>
              <w:t>15.4. Priedas Nr. 4</w:t>
            </w:r>
          </w:p>
        </w:tc>
        <w:tc>
          <w:tcPr>
            <w:tcW w:w="6835" w:type="dxa"/>
            <w:gridSpan w:val="3"/>
          </w:tcPr>
          <w:p w14:paraId="28490483" w14:textId="2E327BA7" w:rsidR="002E3058" w:rsidRPr="00603E6C" w:rsidRDefault="002E3058" w:rsidP="002E3058">
            <w:pPr>
              <w:rPr>
                <w:b/>
                <w:bCs/>
                <w:kern w:val="2"/>
                <w:szCs w:val="24"/>
              </w:rPr>
            </w:pPr>
            <w:r w:rsidRPr="00603E6C">
              <w:rPr>
                <w:b/>
                <w:kern w:val="2"/>
                <w:szCs w:val="24"/>
              </w:rPr>
              <w:t>Tiekėjo pasiūlymas</w:t>
            </w:r>
          </w:p>
        </w:tc>
      </w:tr>
      <w:tr w:rsidR="002E3058" w14:paraId="13623D1A" w14:textId="77777777" w:rsidTr="00CA056E">
        <w:trPr>
          <w:trHeight w:val="300"/>
        </w:trPr>
        <w:tc>
          <w:tcPr>
            <w:tcW w:w="2700" w:type="dxa"/>
          </w:tcPr>
          <w:p w14:paraId="4860DB16" w14:textId="77777777" w:rsidR="002E3058" w:rsidRDefault="002E3058" w:rsidP="002E3058">
            <w:pPr>
              <w:jc w:val="center"/>
              <w:rPr>
                <w:b/>
                <w:bCs/>
                <w:kern w:val="2"/>
                <w:szCs w:val="24"/>
              </w:rPr>
            </w:pPr>
            <w:r>
              <w:rPr>
                <w:b/>
                <w:bCs/>
                <w:kern w:val="2"/>
                <w:szCs w:val="24"/>
              </w:rPr>
              <w:t>15.5. Priedas Nr. 5</w:t>
            </w:r>
          </w:p>
        </w:tc>
        <w:tc>
          <w:tcPr>
            <w:tcW w:w="6835" w:type="dxa"/>
            <w:gridSpan w:val="3"/>
          </w:tcPr>
          <w:p w14:paraId="46C1C9A9" w14:textId="77777777" w:rsidR="002E3058" w:rsidRDefault="002E3058" w:rsidP="002E3058">
            <w:pPr>
              <w:jc w:val="center"/>
              <w:rPr>
                <w:b/>
                <w:bCs/>
                <w:kern w:val="2"/>
                <w:szCs w:val="24"/>
              </w:rPr>
            </w:pPr>
          </w:p>
        </w:tc>
      </w:tr>
      <w:tr w:rsidR="002E3058" w14:paraId="29AA4422" w14:textId="77777777">
        <w:tc>
          <w:tcPr>
            <w:tcW w:w="9535" w:type="dxa"/>
            <w:gridSpan w:val="4"/>
          </w:tcPr>
          <w:p w14:paraId="3ACEC6B8" w14:textId="77777777" w:rsidR="002E3058" w:rsidRDefault="002E3058" w:rsidP="002E3058">
            <w:pPr>
              <w:jc w:val="center"/>
              <w:rPr>
                <w:b/>
                <w:bCs/>
                <w:kern w:val="2"/>
                <w:szCs w:val="24"/>
              </w:rPr>
            </w:pPr>
            <w:r>
              <w:rPr>
                <w:b/>
                <w:bCs/>
                <w:kern w:val="2"/>
                <w:szCs w:val="24"/>
              </w:rPr>
              <w:t>16. ŠALIŲ ATSTOVŲ PARAŠAI</w:t>
            </w:r>
          </w:p>
        </w:tc>
      </w:tr>
      <w:tr w:rsidR="002E30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2E3058" w:rsidRDefault="002E3058" w:rsidP="002E305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E3058" w:rsidRDefault="002E3058" w:rsidP="002E3058">
            <w:pPr>
              <w:jc w:val="center"/>
              <w:rPr>
                <w:b/>
                <w:bCs/>
                <w:kern w:val="2"/>
                <w:szCs w:val="24"/>
              </w:rPr>
            </w:pPr>
            <w:r>
              <w:rPr>
                <w:b/>
                <w:bCs/>
                <w:kern w:val="2"/>
                <w:szCs w:val="24"/>
              </w:rPr>
              <w:t>TIEKĖJAS</w:t>
            </w:r>
          </w:p>
        </w:tc>
      </w:tr>
      <w:tr w:rsidR="002E3058"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F82BA76" w:rsidR="002E3058" w:rsidRDefault="002E3058" w:rsidP="002E3058">
            <w:pPr>
              <w:jc w:val="center"/>
              <w:rPr>
                <w:color w:val="4472C4"/>
                <w:kern w:val="2"/>
                <w:szCs w:val="24"/>
              </w:rPr>
            </w:pPr>
            <w:r w:rsidRPr="006353EE">
              <w:rPr>
                <w:bCs/>
                <w:szCs w:val="24"/>
                <w:lang w:eastAsia="lt-LT"/>
              </w:rPr>
              <w:lastRenderedPageBreak/>
              <w:t xml:space="preserve">Administracijos direktorius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sidRPr="006353EE">
              <w:rPr>
                <w:bCs/>
                <w:szCs w:val="24"/>
                <w:lang w:eastAsia="lt-LT"/>
              </w:rPr>
              <w:t> </w:t>
            </w:r>
            <w:r>
              <w:rPr>
                <w:bCs/>
                <w:szCs w:val="24"/>
                <w:lang w:eastAsia="lt-LT"/>
              </w:rPr>
              <w:t>Karolis Petkevičius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E3058" w:rsidRPr="00CA056E" w:rsidRDefault="002E3058" w:rsidP="002E3058">
            <w:pPr>
              <w:jc w:val="center"/>
              <w:rPr>
                <w:b/>
                <w:bCs/>
                <w:color w:val="000000" w:themeColor="text1"/>
                <w:kern w:val="2"/>
                <w:szCs w:val="24"/>
              </w:rPr>
            </w:pPr>
            <w:r w:rsidRPr="00CA056E">
              <w:rPr>
                <w:color w:val="000000" w:themeColor="text1"/>
                <w:kern w:val="2"/>
                <w:szCs w:val="24"/>
              </w:rPr>
              <w:t>(nurodomos atstovo pareigos, vardas, pavardė)</w:t>
            </w:r>
          </w:p>
        </w:tc>
      </w:tr>
      <w:tr w:rsidR="002E30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6BBD5F25" w14:textId="77777777" w:rsidR="002E3058" w:rsidRPr="00186386" w:rsidRDefault="002E3058" w:rsidP="002E3058">
            <w:pPr>
              <w:spacing w:line="276" w:lineRule="auto"/>
              <w:jc w:val="center"/>
              <w:rPr>
                <w:color w:val="4472C4"/>
                <w:kern w:val="2"/>
                <w:szCs w:val="24"/>
              </w:rPr>
            </w:pPr>
          </w:p>
          <w:p w14:paraId="5AF80101" w14:textId="77777777" w:rsidR="002E3058" w:rsidRPr="00186386" w:rsidRDefault="002E3058" w:rsidP="002E3058">
            <w:pPr>
              <w:spacing w:line="276" w:lineRule="auto"/>
              <w:jc w:val="center"/>
              <w:rPr>
                <w:color w:val="000000" w:themeColor="text1"/>
                <w:kern w:val="2"/>
                <w:szCs w:val="24"/>
              </w:rPr>
            </w:pPr>
            <w:r w:rsidRPr="00186386">
              <w:rPr>
                <w:color w:val="000000" w:themeColor="text1"/>
                <w:kern w:val="2"/>
                <w:szCs w:val="24"/>
              </w:rPr>
              <w:t>_________________________________</w:t>
            </w:r>
          </w:p>
          <w:p w14:paraId="774B7939" w14:textId="77777777" w:rsidR="002E3058" w:rsidRPr="00186386" w:rsidRDefault="002E3058" w:rsidP="002E3058">
            <w:pPr>
              <w:spacing w:line="276" w:lineRule="auto"/>
              <w:jc w:val="center"/>
              <w:rPr>
                <w:color w:val="000000" w:themeColor="text1"/>
                <w:kern w:val="2"/>
                <w:szCs w:val="24"/>
              </w:rPr>
            </w:pPr>
            <w:r w:rsidRPr="00186386">
              <w:rPr>
                <w:color w:val="000000" w:themeColor="text1"/>
                <w:kern w:val="2"/>
                <w:szCs w:val="24"/>
              </w:rPr>
              <w:t>(parašas)</w:t>
            </w:r>
          </w:p>
          <w:p w14:paraId="0CC6C66D" w14:textId="77777777" w:rsidR="002E3058" w:rsidRDefault="002E3058" w:rsidP="002E305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E3058" w:rsidRDefault="002E3058" w:rsidP="002E3058">
            <w:pPr>
              <w:jc w:val="center"/>
              <w:rPr>
                <w:b/>
                <w:bCs/>
                <w:color w:val="4472C4"/>
                <w:kern w:val="2"/>
                <w:szCs w:val="24"/>
              </w:rPr>
            </w:pPr>
          </w:p>
          <w:p w14:paraId="449EF7AE" w14:textId="77777777" w:rsidR="002E3058" w:rsidRPr="00CA056E" w:rsidRDefault="002E3058" w:rsidP="002E3058">
            <w:pPr>
              <w:jc w:val="center"/>
              <w:rPr>
                <w:bCs/>
                <w:color w:val="4472C4"/>
                <w:kern w:val="2"/>
                <w:szCs w:val="24"/>
              </w:rPr>
            </w:pPr>
            <w:r w:rsidRPr="00CA056E">
              <w:rPr>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7704E337" w14:textId="77777777" w:rsidR="00F171F6" w:rsidRDefault="00F171F6" w:rsidP="00F171F6">
      <w:pPr>
        <w:ind w:firstLine="4820"/>
        <w:textAlignment w:val="center"/>
        <w:rPr>
          <w:color w:val="000000"/>
          <w:szCs w:val="24"/>
        </w:rPr>
      </w:pPr>
      <w:r>
        <w:rPr>
          <w:color w:val="000000"/>
          <w:szCs w:val="24"/>
        </w:rPr>
        <w:t>PATVIRTINTA</w:t>
      </w:r>
    </w:p>
    <w:p w14:paraId="118DBE54" w14:textId="77777777" w:rsidR="00F171F6" w:rsidRDefault="00F171F6" w:rsidP="00F171F6">
      <w:pPr>
        <w:ind w:firstLine="4820"/>
        <w:textAlignment w:val="center"/>
        <w:rPr>
          <w:color w:val="000000"/>
          <w:szCs w:val="24"/>
        </w:rPr>
      </w:pPr>
      <w:r>
        <w:rPr>
          <w:color w:val="000000"/>
          <w:szCs w:val="24"/>
        </w:rPr>
        <w:t>Viešųjų pirkimų tarnybos direktoriaus</w:t>
      </w:r>
    </w:p>
    <w:p w14:paraId="05CB4E0C" w14:textId="77777777" w:rsidR="00F171F6" w:rsidRDefault="00F171F6" w:rsidP="00F171F6">
      <w:pPr>
        <w:ind w:firstLine="4820"/>
        <w:textAlignment w:val="center"/>
        <w:rPr>
          <w:color w:val="000000"/>
          <w:szCs w:val="24"/>
        </w:rPr>
      </w:pPr>
      <w:r>
        <w:rPr>
          <w:color w:val="000000"/>
          <w:szCs w:val="24"/>
        </w:rPr>
        <w:t>2024 m. vasario 8 d. įsakymu Nr. 1S-19</w:t>
      </w:r>
    </w:p>
    <w:p w14:paraId="637DD84E" w14:textId="77777777" w:rsidR="00F171F6" w:rsidRDefault="00F171F6" w:rsidP="00F171F6">
      <w:pPr>
        <w:ind w:firstLine="4820"/>
        <w:textAlignment w:val="center"/>
        <w:rPr>
          <w:color w:val="000000"/>
          <w:szCs w:val="24"/>
        </w:rPr>
      </w:pPr>
      <w:r>
        <w:rPr>
          <w:color w:val="000000"/>
          <w:szCs w:val="24"/>
        </w:rPr>
        <w:t>(Viešųjų pirkimų tarnybos direktoriaus</w:t>
      </w:r>
    </w:p>
    <w:p w14:paraId="6DE02025" w14:textId="77777777" w:rsidR="00F171F6" w:rsidRDefault="00F171F6" w:rsidP="00F171F6">
      <w:pPr>
        <w:ind w:firstLine="4820"/>
        <w:textAlignment w:val="center"/>
        <w:rPr>
          <w:color w:val="000000"/>
          <w:szCs w:val="24"/>
        </w:rPr>
      </w:pPr>
      <w:r>
        <w:rPr>
          <w:color w:val="000000"/>
          <w:szCs w:val="24"/>
        </w:rPr>
        <w:t>2025 m. balandžio 17 d. įsakymo Nr. 1S-51</w:t>
      </w:r>
    </w:p>
    <w:p w14:paraId="4A3E164A" w14:textId="77777777" w:rsidR="00F171F6" w:rsidRDefault="00F171F6" w:rsidP="00F171F6">
      <w:pPr>
        <w:ind w:firstLine="4820"/>
        <w:textAlignment w:val="center"/>
        <w:rPr>
          <w:color w:val="000000"/>
          <w:szCs w:val="24"/>
        </w:rPr>
      </w:pPr>
      <w:r>
        <w:rPr>
          <w:color w:val="000000"/>
          <w:szCs w:val="24"/>
        </w:rPr>
        <w:t>redakcija)</w:t>
      </w:r>
    </w:p>
    <w:p w14:paraId="4AE9EF9F" w14:textId="77777777" w:rsidR="00F171F6" w:rsidRDefault="00F171F6" w:rsidP="00F171F6">
      <w:pPr>
        <w:ind w:firstLine="4820"/>
        <w:textAlignment w:val="center"/>
        <w:rPr>
          <w:color w:val="000000"/>
          <w:szCs w:val="24"/>
        </w:rPr>
      </w:pPr>
    </w:p>
    <w:p w14:paraId="0B9A7F55" w14:textId="77777777" w:rsidR="00F171F6" w:rsidRDefault="00F171F6" w:rsidP="00F171F6">
      <w:pPr>
        <w:ind w:firstLine="4820"/>
        <w:textAlignment w:val="center"/>
        <w:rPr>
          <w:color w:val="000000"/>
          <w:szCs w:val="24"/>
        </w:rPr>
      </w:pPr>
    </w:p>
    <w:p w14:paraId="411387D1" w14:textId="77777777" w:rsidR="00F171F6" w:rsidRDefault="00F171F6" w:rsidP="00F171F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54E2FA6" w14:textId="77777777" w:rsidR="00F171F6" w:rsidRDefault="00F171F6" w:rsidP="00F171F6">
      <w:pPr>
        <w:spacing w:line="257" w:lineRule="atLeast"/>
        <w:ind w:firstLine="62"/>
        <w:jc w:val="center"/>
        <w:rPr>
          <w:color w:val="000000"/>
          <w:szCs w:val="24"/>
        </w:rPr>
      </w:pPr>
    </w:p>
    <w:p w14:paraId="4386BB29" w14:textId="77777777" w:rsidR="00F171F6" w:rsidRDefault="00F171F6" w:rsidP="00F171F6">
      <w:pPr>
        <w:spacing w:line="257" w:lineRule="atLeast"/>
        <w:jc w:val="center"/>
        <w:rPr>
          <w:color w:val="000000"/>
          <w:szCs w:val="24"/>
        </w:rPr>
      </w:pPr>
      <w:r>
        <w:rPr>
          <w:b/>
          <w:bCs/>
          <w:caps/>
          <w:color w:val="000000"/>
          <w:szCs w:val="24"/>
        </w:rPr>
        <w:t>1.  PAGRINDINĖS SĄVOKOS IR SUTARTIES AIŠKINIMAS</w:t>
      </w:r>
    </w:p>
    <w:p w14:paraId="22C6F527" w14:textId="77777777" w:rsidR="00F171F6" w:rsidRDefault="00F171F6" w:rsidP="00F171F6">
      <w:pPr>
        <w:spacing w:line="257" w:lineRule="atLeast"/>
        <w:ind w:firstLine="62"/>
        <w:jc w:val="both"/>
        <w:rPr>
          <w:color w:val="000000"/>
          <w:szCs w:val="24"/>
        </w:rPr>
      </w:pPr>
    </w:p>
    <w:p w14:paraId="45B7AA2A" w14:textId="77777777" w:rsidR="00F171F6" w:rsidRDefault="00F171F6" w:rsidP="00F171F6">
      <w:pPr>
        <w:spacing w:line="257" w:lineRule="atLeast"/>
        <w:jc w:val="center"/>
        <w:rPr>
          <w:color w:val="000000"/>
          <w:szCs w:val="24"/>
        </w:rPr>
      </w:pPr>
      <w:r>
        <w:rPr>
          <w:b/>
          <w:bCs/>
          <w:color w:val="000000"/>
          <w:szCs w:val="24"/>
        </w:rPr>
        <w:t>1.1. Sąvokos</w:t>
      </w:r>
    </w:p>
    <w:p w14:paraId="3207F4A9" w14:textId="77777777" w:rsidR="00F171F6" w:rsidRDefault="00F171F6" w:rsidP="00F171F6">
      <w:pPr>
        <w:spacing w:line="257" w:lineRule="atLeast"/>
        <w:ind w:firstLine="62"/>
        <w:jc w:val="both"/>
        <w:rPr>
          <w:color w:val="000000"/>
          <w:szCs w:val="24"/>
        </w:rPr>
      </w:pPr>
    </w:p>
    <w:p w14:paraId="7641C458" w14:textId="77777777" w:rsidR="00F171F6" w:rsidRDefault="00F171F6" w:rsidP="00F171F6">
      <w:pPr>
        <w:spacing w:line="257" w:lineRule="atLeast"/>
        <w:jc w:val="both"/>
        <w:rPr>
          <w:color w:val="000000"/>
          <w:szCs w:val="24"/>
        </w:rPr>
      </w:pPr>
      <w:r>
        <w:rPr>
          <w:color w:val="000000"/>
          <w:szCs w:val="24"/>
        </w:rPr>
        <w:t>1.1.1. Šioje Sutartyje didžiąja raide rašomos sąvokos turi paskiau nurodytas reikšmes:</w:t>
      </w:r>
    </w:p>
    <w:p w14:paraId="541652B6" w14:textId="77777777" w:rsidR="00F171F6" w:rsidRDefault="00F171F6" w:rsidP="00F171F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76FFBF0" w14:textId="77777777" w:rsidR="00F171F6" w:rsidRDefault="00F171F6" w:rsidP="00F171F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E210EA4" w14:textId="77777777" w:rsidR="00F171F6" w:rsidRDefault="00F171F6" w:rsidP="00F171F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53B6525" w14:textId="77777777" w:rsidR="00F171F6" w:rsidRDefault="00F171F6" w:rsidP="00F171F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A425CB" w14:textId="77777777" w:rsidR="00F171F6" w:rsidRDefault="00F171F6" w:rsidP="00F171F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4A9F34" w14:textId="77777777" w:rsidR="00F171F6" w:rsidRDefault="00F171F6" w:rsidP="00F171F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CA9284" w14:textId="77777777" w:rsidR="00F171F6" w:rsidRDefault="00F171F6" w:rsidP="00F171F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63AFD6" w14:textId="77777777" w:rsidR="00F171F6" w:rsidRDefault="00F171F6" w:rsidP="00F171F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w:t>
      </w:r>
      <w:r>
        <w:rPr>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605D956F" w14:textId="77777777" w:rsidR="00F171F6" w:rsidRDefault="00F171F6" w:rsidP="00F171F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13AA45C" w14:textId="77777777" w:rsidR="00F171F6" w:rsidRDefault="00F171F6" w:rsidP="00F171F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1C01984" w14:textId="77777777" w:rsidR="00F171F6" w:rsidRDefault="00F171F6" w:rsidP="00F171F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19FAA5C" w14:textId="77777777" w:rsidR="00F171F6" w:rsidRDefault="00F171F6" w:rsidP="00F171F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5573C59" w14:textId="77777777" w:rsidR="00F171F6" w:rsidRDefault="00F171F6" w:rsidP="00F171F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EB313A0" w14:textId="77777777" w:rsidR="00F171F6" w:rsidRDefault="00F171F6" w:rsidP="00F171F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704B8A5" w14:textId="77777777" w:rsidR="00F171F6" w:rsidRDefault="00F171F6" w:rsidP="00F171F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B2C4B6A" w14:textId="77777777" w:rsidR="00F171F6" w:rsidRDefault="00F171F6" w:rsidP="00F171F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D55E132" w14:textId="77777777" w:rsidR="00F171F6" w:rsidRDefault="00F171F6" w:rsidP="00F171F6">
      <w:pPr>
        <w:spacing w:line="257" w:lineRule="atLeast"/>
        <w:jc w:val="both"/>
        <w:rPr>
          <w:color w:val="000000"/>
          <w:szCs w:val="24"/>
        </w:rPr>
      </w:pPr>
      <w:r>
        <w:rPr>
          <w:color w:val="000000"/>
          <w:szCs w:val="24"/>
        </w:rPr>
        <w:t>1.1.1.17. Kitų Sutartyje didžiąja raide rašomų sąvokų reikšmės yra nurodytos Sutarties tekste.</w:t>
      </w:r>
    </w:p>
    <w:p w14:paraId="42AD2424" w14:textId="77777777" w:rsidR="00F171F6" w:rsidRDefault="00F171F6" w:rsidP="00F171F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503EEA" w14:textId="77777777" w:rsidR="00F171F6" w:rsidRDefault="00F171F6" w:rsidP="00F171F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C8A5593" w14:textId="77777777" w:rsidR="00F171F6" w:rsidRDefault="00F171F6" w:rsidP="00F171F6">
      <w:pPr>
        <w:spacing w:line="257" w:lineRule="atLeast"/>
        <w:ind w:firstLine="62"/>
        <w:jc w:val="both"/>
        <w:rPr>
          <w:color w:val="000000"/>
          <w:szCs w:val="24"/>
        </w:rPr>
      </w:pPr>
    </w:p>
    <w:p w14:paraId="5201B594" w14:textId="77777777" w:rsidR="00F171F6" w:rsidRDefault="00F171F6" w:rsidP="00F171F6">
      <w:pPr>
        <w:spacing w:line="257" w:lineRule="atLeast"/>
        <w:jc w:val="center"/>
        <w:rPr>
          <w:color w:val="000000"/>
          <w:szCs w:val="24"/>
        </w:rPr>
      </w:pPr>
      <w:r>
        <w:rPr>
          <w:b/>
          <w:bCs/>
          <w:color w:val="000000"/>
          <w:szCs w:val="24"/>
        </w:rPr>
        <w:t>1.2.  Sutarties aiškinimas</w:t>
      </w:r>
    </w:p>
    <w:p w14:paraId="269FCC0E" w14:textId="77777777" w:rsidR="00F171F6" w:rsidRDefault="00F171F6" w:rsidP="00F171F6">
      <w:pPr>
        <w:spacing w:line="257" w:lineRule="atLeast"/>
        <w:ind w:left="792" w:firstLine="62"/>
        <w:jc w:val="both"/>
        <w:rPr>
          <w:color w:val="000000"/>
          <w:szCs w:val="24"/>
        </w:rPr>
      </w:pPr>
    </w:p>
    <w:p w14:paraId="5B63EE08" w14:textId="77777777" w:rsidR="00F171F6" w:rsidRDefault="00F171F6" w:rsidP="00F171F6">
      <w:pPr>
        <w:spacing w:line="257" w:lineRule="atLeast"/>
        <w:jc w:val="both"/>
        <w:rPr>
          <w:color w:val="000000"/>
          <w:szCs w:val="24"/>
        </w:rPr>
      </w:pPr>
      <w:r>
        <w:rPr>
          <w:color w:val="000000"/>
          <w:szCs w:val="24"/>
        </w:rPr>
        <w:t>1.2.1. Sutartis yra sudaryta ir turi būti aiškinama pagal Lietuvos Respublikos teisės aktus.</w:t>
      </w:r>
    </w:p>
    <w:p w14:paraId="23AF848C" w14:textId="77777777" w:rsidR="00F171F6" w:rsidRDefault="00F171F6" w:rsidP="00F171F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F7CA7F5" w14:textId="77777777" w:rsidR="00F171F6" w:rsidRDefault="00F171F6" w:rsidP="00F171F6">
      <w:pPr>
        <w:spacing w:line="257" w:lineRule="atLeast"/>
        <w:jc w:val="both"/>
        <w:rPr>
          <w:color w:val="000000"/>
          <w:szCs w:val="24"/>
        </w:rPr>
      </w:pPr>
      <w:r>
        <w:rPr>
          <w:color w:val="000000"/>
          <w:szCs w:val="24"/>
        </w:rPr>
        <w:t>1.2.3. Diena Sutartyje reiškia kalendorinę dieną.</w:t>
      </w:r>
    </w:p>
    <w:p w14:paraId="0C442538" w14:textId="77777777" w:rsidR="00F171F6" w:rsidRDefault="00F171F6" w:rsidP="00F171F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D548633" w14:textId="77777777" w:rsidR="00F171F6" w:rsidRDefault="00F171F6" w:rsidP="00F171F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EAD167D" w14:textId="77777777" w:rsidR="00F171F6" w:rsidRDefault="00F171F6" w:rsidP="00F171F6">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1448995" w14:textId="77777777" w:rsidR="00F171F6" w:rsidRDefault="00F171F6" w:rsidP="00F171F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5F009A" w14:textId="77777777" w:rsidR="00F171F6" w:rsidRDefault="00F171F6" w:rsidP="00F171F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A70E4D" w14:textId="77777777" w:rsidR="00F171F6" w:rsidRDefault="00F171F6" w:rsidP="00F171F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DC91A3" w14:textId="77777777" w:rsidR="00F171F6" w:rsidRDefault="00F171F6" w:rsidP="00F171F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CC092F" w14:textId="77777777" w:rsidR="00F171F6" w:rsidRDefault="00F171F6" w:rsidP="00F171F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892A49" w14:textId="77777777" w:rsidR="00F171F6" w:rsidRDefault="00F171F6" w:rsidP="00F171F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6282708" w14:textId="77777777" w:rsidR="00F171F6" w:rsidRDefault="00F171F6" w:rsidP="00F171F6">
      <w:pPr>
        <w:spacing w:line="257" w:lineRule="atLeast"/>
        <w:ind w:firstLine="62"/>
        <w:jc w:val="both"/>
        <w:rPr>
          <w:color w:val="000000"/>
          <w:szCs w:val="24"/>
        </w:rPr>
      </w:pPr>
    </w:p>
    <w:p w14:paraId="2D6E490E" w14:textId="77777777" w:rsidR="00F171F6" w:rsidRDefault="00F171F6" w:rsidP="00F171F6">
      <w:pPr>
        <w:spacing w:line="257" w:lineRule="atLeast"/>
        <w:jc w:val="center"/>
        <w:rPr>
          <w:color w:val="000000"/>
          <w:szCs w:val="24"/>
        </w:rPr>
      </w:pPr>
      <w:r>
        <w:rPr>
          <w:b/>
          <w:bCs/>
          <w:color w:val="000000"/>
          <w:szCs w:val="24"/>
        </w:rPr>
        <w:lastRenderedPageBreak/>
        <w:t>1.3. Dokumentų viršenybė</w:t>
      </w:r>
    </w:p>
    <w:p w14:paraId="7AF56E2E" w14:textId="77777777" w:rsidR="00F171F6" w:rsidRDefault="00F171F6" w:rsidP="00F171F6">
      <w:pPr>
        <w:spacing w:line="257" w:lineRule="atLeast"/>
        <w:ind w:firstLine="62"/>
        <w:jc w:val="both"/>
        <w:rPr>
          <w:color w:val="000000"/>
          <w:szCs w:val="24"/>
        </w:rPr>
      </w:pPr>
    </w:p>
    <w:p w14:paraId="3490E195" w14:textId="77777777" w:rsidR="00F171F6" w:rsidRDefault="00F171F6" w:rsidP="00F171F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52AE92C" w14:textId="77777777" w:rsidR="00F171F6" w:rsidRDefault="00F171F6" w:rsidP="00F171F6">
      <w:pPr>
        <w:spacing w:line="276" w:lineRule="atLeast"/>
        <w:jc w:val="both"/>
        <w:rPr>
          <w:color w:val="000000"/>
          <w:szCs w:val="24"/>
        </w:rPr>
      </w:pPr>
      <w:r>
        <w:rPr>
          <w:color w:val="000000"/>
          <w:szCs w:val="24"/>
        </w:rPr>
        <w:t>1.3.1.1. Techninė specifikacija;</w:t>
      </w:r>
    </w:p>
    <w:p w14:paraId="4A4000DE" w14:textId="77777777" w:rsidR="00F171F6" w:rsidRDefault="00F171F6" w:rsidP="00F171F6">
      <w:pPr>
        <w:spacing w:line="276" w:lineRule="atLeast"/>
        <w:jc w:val="both"/>
        <w:rPr>
          <w:color w:val="000000"/>
          <w:szCs w:val="24"/>
        </w:rPr>
      </w:pPr>
      <w:r>
        <w:rPr>
          <w:color w:val="000000"/>
          <w:szCs w:val="24"/>
        </w:rPr>
        <w:t>1.3.1.2. Specialiosios sąlygos;</w:t>
      </w:r>
    </w:p>
    <w:p w14:paraId="146E3438" w14:textId="77777777" w:rsidR="00F171F6" w:rsidRDefault="00F171F6" w:rsidP="00F171F6">
      <w:pPr>
        <w:spacing w:line="276" w:lineRule="atLeast"/>
        <w:jc w:val="both"/>
        <w:rPr>
          <w:color w:val="000000"/>
          <w:szCs w:val="24"/>
        </w:rPr>
      </w:pPr>
      <w:r>
        <w:rPr>
          <w:color w:val="000000"/>
          <w:szCs w:val="24"/>
        </w:rPr>
        <w:t>1.3.1.3. Bendrosios sąlygos;</w:t>
      </w:r>
    </w:p>
    <w:p w14:paraId="62D60D93" w14:textId="77777777" w:rsidR="00F171F6" w:rsidRDefault="00F171F6" w:rsidP="00F171F6">
      <w:pPr>
        <w:spacing w:line="276" w:lineRule="atLeast"/>
        <w:jc w:val="both"/>
        <w:rPr>
          <w:color w:val="000000"/>
          <w:szCs w:val="24"/>
        </w:rPr>
      </w:pPr>
      <w:r>
        <w:rPr>
          <w:color w:val="000000"/>
          <w:szCs w:val="24"/>
        </w:rPr>
        <w:t>1.3.1.4. Pirkimo dokumentai (išskyrus techninę specifikaciją);</w:t>
      </w:r>
    </w:p>
    <w:p w14:paraId="48D3BA4F" w14:textId="77777777" w:rsidR="00F171F6" w:rsidRDefault="00F171F6" w:rsidP="00F171F6">
      <w:pPr>
        <w:spacing w:line="276" w:lineRule="atLeast"/>
        <w:jc w:val="both"/>
        <w:rPr>
          <w:color w:val="000000"/>
          <w:szCs w:val="24"/>
        </w:rPr>
      </w:pPr>
      <w:r>
        <w:rPr>
          <w:color w:val="000000"/>
          <w:szCs w:val="24"/>
        </w:rPr>
        <w:t>1.3.1.5. Pasiūlymas;</w:t>
      </w:r>
    </w:p>
    <w:p w14:paraId="7D9F56D7" w14:textId="77777777" w:rsidR="00F171F6" w:rsidRDefault="00F171F6" w:rsidP="00F171F6">
      <w:pPr>
        <w:spacing w:line="276" w:lineRule="atLeast"/>
        <w:jc w:val="both"/>
        <w:rPr>
          <w:color w:val="000000"/>
          <w:szCs w:val="24"/>
        </w:rPr>
      </w:pPr>
      <w:r>
        <w:rPr>
          <w:color w:val="000000"/>
          <w:szCs w:val="24"/>
        </w:rPr>
        <w:t>1.3.1.6. Kiti Specialiosiose sąlygose išvardinti priedai.</w:t>
      </w:r>
    </w:p>
    <w:p w14:paraId="64D376C1" w14:textId="77777777" w:rsidR="00F171F6" w:rsidRDefault="00F171F6" w:rsidP="00F171F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F7FC5AC" w14:textId="77777777" w:rsidR="00F171F6" w:rsidRDefault="00F171F6" w:rsidP="00F171F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3CF1F1F" w14:textId="77777777" w:rsidR="00F171F6" w:rsidRDefault="00F171F6" w:rsidP="00F171F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E98E40" w14:textId="77777777" w:rsidR="00F171F6" w:rsidRDefault="00F171F6" w:rsidP="00F171F6">
      <w:pPr>
        <w:spacing w:line="257" w:lineRule="atLeast"/>
        <w:ind w:firstLine="62"/>
        <w:jc w:val="both"/>
        <w:rPr>
          <w:color w:val="000000"/>
          <w:szCs w:val="24"/>
        </w:rPr>
      </w:pPr>
    </w:p>
    <w:p w14:paraId="0A030A9D" w14:textId="77777777" w:rsidR="00F171F6" w:rsidRDefault="00F171F6" w:rsidP="00F171F6">
      <w:pPr>
        <w:spacing w:line="257" w:lineRule="atLeast"/>
        <w:jc w:val="center"/>
        <w:rPr>
          <w:color w:val="000000"/>
          <w:szCs w:val="24"/>
        </w:rPr>
      </w:pPr>
      <w:r>
        <w:rPr>
          <w:b/>
          <w:bCs/>
          <w:caps/>
          <w:color w:val="000000"/>
          <w:szCs w:val="24"/>
        </w:rPr>
        <w:t>2.  SUTARTIES DALYKAS</w:t>
      </w:r>
    </w:p>
    <w:p w14:paraId="31BAE8F3" w14:textId="77777777" w:rsidR="00F171F6" w:rsidRDefault="00F171F6" w:rsidP="00F171F6">
      <w:pPr>
        <w:spacing w:line="257" w:lineRule="atLeast"/>
        <w:ind w:firstLine="62"/>
        <w:jc w:val="both"/>
        <w:rPr>
          <w:color w:val="000000"/>
          <w:szCs w:val="24"/>
        </w:rPr>
      </w:pPr>
    </w:p>
    <w:p w14:paraId="6A8789CB" w14:textId="77777777" w:rsidR="00F171F6" w:rsidRDefault="00F171F6" w:rsidP="00F171F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E1094" w14:textId="77777777" w:rsidR="00F171F6" w:rsidRDefault="00F171F6" w:rsidP="00F171F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8EE3D1" w14:textId="77777777" w:rsidR="00F171F6" w:rsidRDefault="00F171F6" w:rsidP="00F171F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C6B20D" w14:textId="77777777" w:rsidR="00F171F6" w:rsidRDefault="00F171F6" w:rsidP="00F171F6">
      <w:pPr>
        <w:spacing w:line="257" w:lineRule="atLeast"/>
        <w:ind w:firstLine="62"/>
        <w:jc w:val="both"/>
        <w:rPr>
          <w:color w:val="000000"/>
          <w:szCs w:val="24"/>
        </w:rPr>
      </w:pPr>
    </w:p>
    <w:p w14:paraId="37A9707E" w14:textId="77777777" w:rsidR="00F171F6" w:rsidRDefault="00F171F6" w:rsidP="00F171F6">
      <w:pPr>
        <w:spacing w:line="257" w:lineRule="atLeast"/>
        <w:jc w:val="center"/>
        <w:rPr>
          <w:color w:val="000000"/>
          <w:szCs w:val="24"/>
        </w:rPr>
      </w:pPr>
      <w:r>
        <w:rPr>
          <w:b/>
          <w:bCs/>
          <w:caps/>
          <w:color w:val="000000"/>
          <w:szCs w:val="24"/>
        </w:rPr>
        <w:t>3.  TIEKĖJAS IR KITI SUTARTIES VYKDYMUI PASITELKIAMI ASMENYS</w:t>
      </w:r>
    </w:p>
    <w:p w14:paraId="7A4D6E75" w14:textId="77777777" w:rsidR="00F171F6" w:rsidRDefault="00F171F6" w:rsidP="00F171F6">
      <w:pPr>
        <w:spacing w:line="257" w:lineRule="atLeast"/>
        <w:ind w:firstLine="62"/>
        <w:rPr>
          <w:color w:val="000000"/>
          <w:szCs w:val="24"/>
        </w:rPr>
      </w:pPr>
    </w:p>
    <w:p w14:paraId="079372CC" w14:textId="77777777" w:rsidR="00F171F6" w:rsidRDefault="00F171F6" w:rsidP="00F171F6">
      <w:pPr>
        <w:spacing w:line="257" w:lineRule="atLeast"/>
        <w:jc w:val="center"/>
        <w:rPr>
          <w:color w:val="000000"/>
          <w:szCs w:val="24"/>
        </w:rPr>
      </w:pPr>
      <w:r>
        <w:rPr>
          <w:b/>
          <w:bCs/>
          <w:color w:val="000000"/>
          <w:szCs w:val="24"/>
        </w:rPr>
        <w:t>3.1.  Kvalifikacija ir kiti Tiekėjo pasiūlymu prisiimti įsipareigojimai</w:t>
      </w:r>
    </w:p>
    <w:p w14:paraId="3EA7ABFD" w14:textId="77777777" w:rsidR="00F171F6" w:rsidRDefault="00F171F6" w:rsidP="00F171F6">
      <w:pPr>
        <w:spacing w:line="257" w:lineRule="atLeast"/>
        <w:ind w:firstLine="62"/>
        <w:jc w:val="both"/>
        <w:rPr>
          <w:color w:val="000000"/>
          <w:szCs w:val="24"/>
        </w:rPr>
      </w:pPr>
    </w:p>
    <w:p w14:paraId="417DE55F" w14:textId="77777777" w:rsidR="00F171F6" w:rsidRDefault="00F171F6" w:rsidP="00F171F6">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15D54CE6" w14:textId="77777777" w:rsidR="00F171F6" w:rsidRDefault="00F171F6" w:rsidP="00F171F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2F3CFCC" w14:textId="77777777" w:rsidR="00F171F6" w:rsidRDefault="00F171F6" w:rsidP="00F171F6">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4E77A072" w14:textId="77777777" w:rsidR="00F171F6" w:rsidRDefault="00F171F6" w:rsidP="00F171F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E531F5C" w14:textId="77777777" w:rsidR="00F171F6" w:rsidRDefault="00F171F6" w:rsidP="00F171F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5E7067B" w14:textId="77777777" w:rsidR="00F171F6" w:rsidRDefault="00F171F6" w:rsidP="00F171F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AF07266" w14:textId="77777777" w:rsidR="00F171F6" w:rsidRDefault="00F171F6" w:rsidP="00F171F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61AB76" w14:textId="77777777" w:rsidR="00F171F6" w:rsidRDefault="00F171F6" w:rsidP="00F171F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FBCA2C" w14:textId="77777777" w:rsidR="00F171F6" w:rsidRDefault="00F171F6" w:rsidP="00F171F6">
      <w:pPr>
        <w:spacing w:line="257" w:lineRule="atLeast"/>
        <w:ind w:firstLine="62"/>
        <w:jc w:val="both"/>
        <w:rPr>
          <w:color w:val="000000"/>
          <w:szCs w:val="24"/>
        </w:rPr>
      </w:pPr>
    </w:p>
    <w:p w14:paraId="5C87E102" w14:textId="77777777" w:rsidR="00F171F6" w:rsidRDefault="00F171F6" w:rsidP="00F171F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3D00090" w14:textId="77777777" w:rsidR="00F171F6" w:rsidRDefault="00F171F6" w:rsidP="00F171F6">
      <w:pPr>
        <w:spacing w:line="257" w:lineRule="atLeast"/>
        <w:ind w:firstLine="62"/>
        <w:jc w:val="both"/>
        <w:rPr>
          <w:color w:val="000000"/>
          <w:szCs w:val="24"/>
        </w:rPr>
      </w:pPr>
    </w:p>
    <w:p w14:paraId="3DB2714D" w14:textId="77777777" w:rsidR="00F171F6" w:rsidRDefault="00F171F6" w:rsidP="00F171F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1B15A6A" w14:textId="77777777" w:rsidR="00F171F6" w:rsidRDefault="00F171F6" w:rsidP="00F171F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BE633E8" w14:textId="77777777" w:rsidR="00F171F6" w:rsidRDefault="00F171F6" w:rsidP="00F171F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6202E2" w14:textId="77777777" w:rsidR="00F171F6" w:rsidRDefault="00F171F6" w:rsidP="00F171F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0155A07" w14:textId="77777777" w:rsidR="00F171F6" w:rsidRDefault="00F171F6" w:rsidP="00F171F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E2BA981" w14:textId="77777777" w:rsidR="00F171F6" w:rsidRDefault="00F171F6" w:rsidP="00F171F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5C128BAF" w14:textId="77777777" w:rsidR="00F171F6" w:rsidRDefault="00F171F6" w:rsidP="00F171F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859FE6" w14:textId="77777777" w:rsidR="00F171F6" w:rsidRDefault="00F171F6" w:rsidP="00F171F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775426E6" w14:textId="77777777" w:rsidR="00F171F6" w:rsidRDefault="00F171F6" w:rsidP="00F171F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265386B" w14:textId="77777777" w:rsidR="00F171F6" w:rsidRDefault="00F171F6" w:rsidP="00F171F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30324C3F" w14:textId="77777777" w:rsidR="00F171F6" w:rsidRDefault="00F171F6" w:rsidP="00F171F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A3CB9B" w14:textId="77777777" w:rsidR="00F171F6" w:rsidRDefault="00F171F6" w:rsidP="00F171F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AC6AE0E" w14:textId="77777777" w:rsidR="00F171F6" w:rsidRDefault="00F171F6" w:rsidP="00F171F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104A7E" w14:textId="77777777" w:rsidR="00F171F6" w:rsidRDefault="00F171F6" w:rsidP="00F171F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306A3E9" w14:textId="77777777" w:rsidR="00F171F6" w:rsidRDefault="00F171F6" w:rsidP="00F171F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CAD6D8" w14:textId="77777777" w:rsidR="00F171F6" w:rsidRDefault="00F171F6" w:rsidP="00F171F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0A0F4F5" w14:textId="77777777" w:rsidR="00F171F6" w:rsidRDefault="00F171F6" w:rsidP="00F171F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E25FB3" w14:textId="77777777" w:rsidR="00F171F6" w:rsidRDefault="00F171F6" w:rsidP="00F171F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C7E4A3E" w14:textId="77777777" w:rsidR="00F171F6" w:rsidRDefault="00F171F6" w:rsidP="00F171F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3F2FBCD" w14:textId="77777777" w:rsidR="00F171F6" w:rsidRDefault="00F171F6" w:rsidP="00F171F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BB2A1B2" w14:textId="77777777" w:rsidR="00F171F6" w:rsidRDefault="00F171F6" w:rsidP="00F171F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EF1E250" w14:textId="77777777" w:rsidR="00F171F6" w:rsidRDefault="00F171F6" w:rsidP="00F171F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083D6D4" w14:textId="77777777" w:rsidR="00F171F6" w:rsidRDefault="00F171F6" w:rsidP="00F171F6">
      <w:pPr>
        <w:spacing w:line="257" w:lineRule="atLeast"/>
        <w:jc w:val="both"/>
        <w:rPr>
          <w:color w:val="000000"/>
          <w:szCs w:val="24"/>
        </w:rPr>
      </w:pPr>
    </w:p>
    <w:p w14:paraId="2CD54C99" w14:textId="77777777" w:rsidR="00F171F6" w:rsidRDefault="00F171F6" w:rsidP="00F171F6">
      <w:pPr>
        <w:spacing w:line="257" w:lineRule="atLeast"/>
        <w:jc w:val="center"/>
        <w:rPr>
          <w:color w:val="000000"/>
          <w:szCs w:val="24"/>
        </w:rPr>
      </w:pPr>
      <w:r>
        <w:rPr>
          <w:b/>
          <w:bCs/>
          <w:color w:val="000000"/>
          <w:szCs w:val="24"/>
        </w:rPr>
        <w:t>3.3. Jungtinės veiklos partnerių keitimas</w:t>
      </w:r>
    </w:p>
    <w:p w14:paraId="0DE84B4C" w14:textId="77777777" w:rsidR="00F171F6" w:rsidRDefault="00F171F6" w:rsidP="00F171F6">
      <w:pPr>
        <w:spacing w:line="257" w:lineRule="atLeast"/>
        <w:ind w:firstLine="62"/>
        <w:jc w:val="both"/>
        <w:rPr>
          <w:color w:val="000000"/>
          <w:szCs w:val="24"/>
        </w:rPr>
      </w:pPr>
    </w:p>
    <w:p w14:paraId="239D618D" w14:textId="77777777" w:rsidR="00F171F6" w:rsidRDefault="00F171F6" w:rsidP="00F171F6">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427E0" w14:textId="77777777" w:rsidR="00F171F6" w:rsidRDefault="00F171F6" w:rsidP="00F171F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AAB6C" w14:textId="77777777" w:rsidR="00F171F6" w:rsidRDefault="00F171F6" w:rsidP="00F171F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83F090D" w14:textId="77777777" w:rsidR="00F171F6" w:rsidRDefault="00F171F6" w:rsidP="00F171F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554B281D" w14:textId="77777777" w:rsidR="00F171F6" w:rsidRDefault="00F171F6" w:rsidP="00F171F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F4ECC0F" w14:textId="77777777" w:rsidR="00F171F6" w:rsidRDefault="00F171F6" w:rsidP="00F171F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CF72807" w14:textId="77777777" w:rsidR="00F171F6" w:rsidRDefault="00F171F6" w:rsidP="00F171F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0C76072" w14:textId="77777777" w:rsidR="00F171F6" w:rsidRDefault="00F171F6" w:rsidP="00F171F6">
      <w:pPr>
        <w:rPr>
          <w:sz w:val="14"/>
          <w:szCs w:val="14"/>
        </w:rPr>
      </w:pPr>
    </w:p>
    <w:p w14:paraId="3BCBCF54" w14:textId="77777777" w:rsidR="00F171F6" w:rsidRDefault="00F171F6" w:rsidP="00F171F6">
      <w:pPr>
        <w:spacing w:line="257" w:lineRule="atLeast"/>
        <w:ind w:firstLine="62"/>
        <w:jc w:val="both"/>
        <w:rPr>
          <w:color w:val="000000"/>
          <w:szCs w:val="24"/>
        </w:rPr>
      </w:pPr>
    </w:p>
    <w:p w14:paraId="14DDA229" w14:textId="77777777" w:rsidR="00F171F6" w:rsidRDefault="00F171F6" w:rsidP="00F171F6">
      <w:pPr>
        <w:spacing w:line="257" w:lineRule="atLeast"/>
        <w:jc w:val="center"/>
        <w:rPr>
          <w:color w:val="000000"/>
          <w:szCs w:val="24"/>
        </w:rPr>
      </w:pPr>
      <w:r>
        <w:rPr>
          <w:b/>
          <w:bCs/>
          <w:color w:val="000000"/>
          <w:szCs w:val="24"/>
        </w:rPr>
        <w:t>3.4.  Susitarimai dėl tiesioginio atsiskaitymo su subtiekėjais</w:t>
      </w:r>
    </w:p>
    <w:p w14:paraId="15A2ADCD" w14:textId="77777777" w:rsidR="00F171F6" w:rsidRDefault="00F171F6" w:rsidP="00F171F6">
      <w:pPr>
        <w:spacing w:line="257" w:lineRule="atLeast"/>
        <w:ind w:firstLine="62"/>
        <w:jc w:val="both"/>
        <w:rPr>
          <w:color w:val="000000"/>
          <w:szCs w:val="24"/>
        </w:rPr>
      </w:pPr>
    </w:p>
    <w:p w14:paraId="1CF26013" w14:textId="77777777" w:rsidR="00F171F6" w:rsidRDefault="00F171F6" w:rsidP="00F171F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95C8123" w14:textId="77777777" w:rsidR="00F171F6" w:rsidRDefault="00F171F6" w:rsidP="00F171F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CD2D317" w14:textId="77777777" w:rsidR="00F171F6" w:rsidRDefault="00F171F6" w:rsidP="00F171F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EF8D5C0" w14:textId="77777777" w:rsidR="00F171F6" w:rsidRDefault="00F171F6" w:rsidP="00F171F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B2CE9A8" w14:textId="77777777" w:rsidR="00F171F6" w:rsidRDefault="00F171F6" w:rsidP="00F171F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50CDA1B" w14:textId="77777777" w:rsidR="00F171F6" w:rsidRDefault="00F171F6" w:rsidP="00F171F6">
      <w:pPr>
        <w:spacing w:line="257" w:lineRule="atLeast"/>
        <w:ind w:firstLine="62"/>
        <w:jc w:val="both"/>
        <w:rPr>
          <w:color w:val="000000"/>
          <w:szCs w:val="24"/>
        </w:rPr>
      </w:pPr>
    </w:p>
    <w:p w14:paraId="5917EBE3" w14:textId="77777777" w:rsidR="00F171F6" w:rsidRDefault="00F171F6" w:rsidP="00F171F6">
      <w:pPr>
        <w:spacing w:line="257" w:lineRule="atLeast"/>
        <w:ind w:left="360" w:hanging="360"/>
        <w:jc w:val="center"/>
        <w:rPr>
          <w:color w:val="000000"/>
          <w:szCs w:val="24"/>
        </w:rPr>
      </w:pPr>
      <w:r>
        <w:rPr>
          <w:b/>
          <w:bCs/>
          <w:caps/>
          <w:color w:val="000000"/>
          <w:szCs w:val="24"/>
        </w:rPr>
        <w:t>4.  ŠALIŲ BENDRADARBIAVIMAS</w:t>
      </w:r>
    </w:p>
    <w:p w14:paraId="05C15882" w14:textId="77777777" w:rsidR="00F171F6" w:rsidRDefault="00F171F6" w:rsidP="00F171F6">
      <w:pPr>
        <w:spacing w:line="257" w:lineRule="atLeast"/>
        <w:ind w:firstLine="62"/>
        <w:jc w:val="both"/>
        <w:rPr>
          <w:color w:val="000000"/>
          <w:szCs w:val="24"/>
        </w:rPr>
      </w:pPr>
    </w:p>
    <w:p w14:paraId="656D1C0F" w14:textId="77777777" w:rsidR="00F171F6" w:rsidRDefault="00F171F6" w:rsidP="00F171F6">
      <w:pPr>
        <w:spacing w:line="257" w:lineRule="atLeast"/>
        <w:jc w:val="center"/>
        <w:rPr>
          <w:color w:val="000000"/>
          <w:szCs w:val="24"/>
        </w:rPr>
      </w:pPr>
      <w:r>
        <w:rPr>
          <w:b/>
          <w:bCs/>
          <w:color w:val="000000"/>
          <w:szCs w:val="24"/>
        </w:rPr>
        <w:t>4.1.  Šalių bendradarbiavimo pareiga</w:t>
      </w:r>
    </w:p>
    <w:p w14:paraId="25DA6B6E" w14:textId="77777777" w:rsidR="00F171F6" w:rsidRDefault="00F171F6" w:rsidP="00F171F6">
      <w:pPr>
        <w:spacing w:line="257" w:lineRule="atLeast"/>
        <w:ind w:firstLine="62"/>
        <w:rPr>
          <w:color w:val="000000"/>
          <w:szCs w:val="24"/>
        </w:rPr>
      </w:pPr>
    </w:p>
    <w:p w14:paraId="475817BA" w14:textId="77777777" w:rsidR="00F171F6" w:rsidRDefault="00F171F6" w:rsidP="00F171F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932053" w14:textId="77777777" w:rsidR="00F171F6" w:rsidRDefault="00F171F6" w:rsidP="00F171F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4BDD41" w14:textId="77777777" w:rsidR="00F171F6" w:rsidRDefault="00F171F6" w:rsidP="00F171F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573DCEE" w14:textId="77777777" w:rsidR="00F171F6" w:rsidRDefault="00F171F6" w:rsidP="00F171F6">
      <w:pPr>
        <w:spacing w:line="257" w:lineRule="atLeast"/>
        <w:ind w:firstLine="115"/>
        <w:jc w:val="both"/>
        <w:rPr>
          <w:color w:val="000000"/>
          <w:szCs w:val="24"/>
        </w:rPr>
      </w:pPr>
    </w:p>
    <w:p w14:paraId="08EF79E5" w14:textId="77777777" w:rsidR="00F171F6" w:rsidRDefault="00F171F6" w:rsidP="00F171F6">
      <w:pPr>
        <w:spacing w:line="257" w:lineRule="atLeast"/>
        <w:jc w:val="center"/>
        <w:rPr>
          <w:color w:val="000000"/>
          <w:szCs w:val="24"/>
        </w:rPr>
      </w:pPr>
      <w:r>
        <w:rPr>
          <w:b/>
          <w:bCs/>
          <w:color w:val="000000"/>
          <w:szCs w:val="24"/>
        </w:rPr>
        <w:t>4.2.  Kontaktiniai asmenys</w:t>
      </w:r>
    </w:p>
    <w:p w14:paraId="6623FB17" w14:textId="77777777" w:rsidR="00F171F6" w:rsidRDefault="00F171F6" w:rsidP="00F171F6">
      <w:pPr>
        <w:spacing w:line="257" w:lineRule="atLeast"/>
        <w:ind w:firstLine="62"/>
        <w:jc w:val="both"/>
        <w:rPr>
          <w:color w:val="000000"/>
          <w:szCs w:val="24"/>
        </w:rPr>
      </w:pPr>
    </w:p>
    <w:p w14:paraId="0D648457" w14:textId="77777777" w:rsidR="00F171F6" w:rsidRDefault="00F171F6" w:rsidP="00F171F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35AF0E" w14:textId="77777777" w:rsidR="00F171F6" w:rsidRDefault="00F171F6" w:rsidP="00F171F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89A7CA" w14:textId="77777777" w:rsidR="00F171F6" w:rsidRDefault="00F171F6" w:rsidP="00F171F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F6EC51" w14:textId="77777777" w:rsidR="00F171F6" w:rsidRDefault="00F171F6" w:rsidP="00F171F6">
      <w:pPr>
        <w:spacing w:line="257" w:lineRule="atLeast"/>
        <w:ind w:firstLine="62"/>
        <w:jc w:val="both"/>
        <w:rPr>
          <w:color w:val="000000"/>
          <w:szCs w:val="24"/>
        </w:rPr>
      </w:pPr>
    </w:p>
    <w:p w14:paraId="54D4A3AF" w14:textId="77777777" w:rsidR="00F171F6" w:rsidRDefault="00F171F6" w:rsidP="00F171F6">
      <w:pPr>
        <w:spacing w:line="257" w:lineRule="atLeast"/>
        <w:jc w:val="center"/>
        <w:rPr>
          <w:color w:val="000000"/>
          <w:szCs w:val="24"/>
        </w:rPr>
      </w:pPr>
      <w:r>
        <w:rPr>
          <w:b/>
          <w:bCs/>
          <w:caps/>
          <w:color w:val="000000"/>
          <w:szCs w:val="24"/>
        </w:rPr>
        <w:t>5.  SUTARTIES VYKDYMO METU PATEIKIAMI DOKUMENTAI</w:t>
      </w:r>
    </w:p>
    <w:p w14:paraId="7C985C9E" w14:textId="77777777" w:rsidR="00F171F6" w:rsidRDefault="00F171F6" w:rsidP="00F171F6">
      <w:pPr>
        <w:spacing w:line="257" w:lineRule="atLeast"/>
        <w:ind w:firstLine="62"/>
        <w:jc w:val="both"/>
        <w:rPr>
          <w:color w:val="000000"/>
          <w:szCs w:val="24"/>
        </w:rPr>
      </w:pPr>
    </w:p>
    <w:p w14:paraId="7C2616C0" w14:textId="77777777" w:rsidR="00F171F6" w:rsidRDefault="00F171F6" w:rsidP="00F171F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43BF9B" w14:textId="77777777" w:rsidR="00F171F6" w:rsidRDefault="00F171F6" w:rsidP="00F171F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1A80E4" w14:textId="77777777" w:rsidR="00F171F6" w:rsidRDefault="00F171F6" w:rsidP="00F171F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CF6DAA" w14:textId="77777777" w:rsidR="00F171F6" w:rsidRDefault="00F171F6" w:rsidP="00F171F6">
      <w:pPr>
        <w:spacing w:line="257" w:lineRule="atLeast"/>
        <w:ind w:firstLine="62"/>
        <w:jc w:val="both"/>
        <w:rPr>
          <w:color w:val="000000"/>
          <w:szCs w:val="24"/>
        </w:rPr>
      </w:pPr>
    </w:p>
    <w:p w14:paraId="35AEED7F" w14:textId="77777777" w:rsidR="00F171F6" w:rsidRDefault="00F171F6" w:rsidP="00F171F6">
      <w:pPr>
        <w:spacing w:line="257" w:lineRule="atLeast"/>
        <w:jc w:val="center"/>
        <w:rPr>
          <w:color w:val="000000"/>
          <w:szCs w:val="24"/>
        </w:rPr>
      </w:pPr>
      <w:r>
        <w:rPr>
          <w:b/>
          <w:bCs/>
          <w:caps/>
          <w:color w:val="000000"/>
          <w:szCs w:val="24"/>
        </w:rPr>
        <w:t>6.  PREKIŲ TIEKIMO PABAIGA IR PREKIŲ PRIĖMIMAS</w:t>
      </w:r>
    </w:p>
    <w:p w14:paraId="12D9F9B4" w14:textId="77777777" w:rsidR="00F171F6" w:rsidRDefault="00F171F6" w:rsidP="00F171F6">
      <w:pPr>
        <w:spacing w:line="257" w:lineRule="atLeast"/>
        <w:ind w:firstLine="62"/>
        <w:rPr>
          <w:color w:val="000000"/>
          <w:szCs w:val="24"/>
        </w:rPr>
      </w:pPr>
    </w:p>
    <w:p w14:paraId="4F4D3CB1" w14:textId="77777777" w:rsidR="00F171F6" w:rsidRDefault="00F171F6" w:rsidP="00F171F6">
      <w:pPr>
        <w:spacing w:line="257" w:lineRule="atLeast"/>
        <w:jc w:val="center"/>
        <w:rPr>
          <w:color w:val="000000"/>
          <w:szCs w:val="24"/>
        </w:rPr>
      </w:pPr>
      <w:r>
        <w:rPr>
          <w:b/>
          <w:bCs/>
          <w:color w:val="000000"/>
          <w:szCs w:val="24"/>
        </w:rPr>
        <w:t>6.1.  Prekių tiekimo pabaiga</w:t>
      </w:r>
    </w:p>
    <w:p w14:paraId="611E2505" w14:textId="77777777" w:rsidR="00F171F6" w:rsidRDefault="00F171F6" w:rsidP="00F171F6">
      <w:pPr>
        <w:spacing w:line="257" w:lineRule="atLeast"/>
        <w:ind w:firstLine="62"/>
        <w:rPr>
          <w:color w:val="000000"/>
          <w:szCs w:val="24"/>
        </w:rPr>
      </w:pPr>
    </w:p>
    <w:p w14:paraId="5C7F1F09" w14:textId="77777777" w:rsidR="00F171F6" w:rsidRDefault="00F171F6" w:rsidP="00F171F6">
      <w:pPr>
        <w:spacing w:line="257" w:lineRule="atLeast"/>
        <w:jc w:val="both"/>
        <w:rPr>
          <w:color w:val="000000"/>
          <w:szCs w:val="24"/>
        </w:rPr>
      </w:pPr>
      <w:r>
        <w:rPr>
          <w:color w:val="000000"/>
          <w:szCs w:val="24"/>
        </w:rPr>
        <w:lastRenderedPageBreak/>
        <w:t>6.1.1. Prekių tiekimas laikomas užbaigtu, kai yra įvykdytos visos šios sąlygos:</w:t>
      </w:r>
    </w:p>
    <w:p w14:paraId="13D67D88" w14:textId="77777777" w:rsidR="00F171F6" w:rsidRDefault="00F171F6" w:rsidP="00F171F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69A750B" w14:textId="77777777" w:rsidR="00F171F6" w:rsidRDefault="00F171F6" w:rsidP="00F171F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E88E80A" w14:textId="77777777" w:rsidR="00F171F6" w:rsidRDefault="00F171F6" w:rsidP="00F171F6">
      <w:pPr>
        <w:spacing w:line="257" w:lineRule="atLeast"/>
        <w:jc w:val="both"/>
        <w:rPr>
          <w:color w:val="000000"/>
          <w:szCs w:val="24"/>
        </w:rPr>
      </w:pPr>
      <w:r>
        <w:rPr>
          <w:color w:val="000000"/>
          <w:szCs w:val="24"/>
        </w:rPr>
        <w:t>6.1.1.3. Tiekėjas apmokė Pirkėjo personalą, kaip naudoti Prekes (jeigu to reikalaujama);</w:t>
      </w:r>
    </w:p>
    <w:p w14:paraId="353A6E39" w14:textId="77777777" w:rsidR="00F171F6" w:rsidRDefault="00F171F6" w:rsidP="00F171F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A34917" w14:textId="77777777" w:rsidR="00F171F6" w:rsidRDefault="00F171F6" w:rsidP="00F171F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37BCAB" w14:textId="77777777" w:rsidR="00F171F6" w:rsidRDefault="00F171F6" w:rsidP="00F171F6">
      <w:pPr>
        <w:spacing w:line="257" w:lineRule="atLeast"/>
        <w:ind w:firstLine="62"/>
        <w:jc w:val="both"/>
        <w:rPr>
          <w:color w:val="000000"/>
          <w:szCs w:val="24"/>
        </w:rPr>
      </w:pPr>
    </w:p>
    <w:p w14:paraId="214DA046" w14:textId="77777777" w:rsidR="00F171F6" w:rsidRDefault="00F171F6" w:rsidP="00F171F6">
      <w:pPr>
        <w:spacing w:line="257" w:lineRule="atLeast"/>
        <w:jc w:val="center"/>
        <w:rPr>
          <w:color w:val="000000"/>
          <w:szCs w:val="24"/>
        </w:rPr>
      </w:pPr>
      <w:r>
        <w:rPr>
          <w:b/>
          <w:bCs/>
          <w:color w:val="000000"/>
          <w:szCs w:val="24"/>
        </w:rPr>
        <w:t>6.2.  Prekių perdavimas–priėmimas</w:t>
      </w:r>
    </w:p>
    <w:p w14:paraId="3A0A6117" w14:textId="77777777" w:rsidR="00F171F6" w:rsidRDefault="00F171F6" w:rsidP="00F171F6">
      <w:pPr>
        <w:spacing w:line="257" w:lineRule="atLeast"/>
        <w:ind w:firstLine="62"/>
        <w:jc w:val="both"/>
        <w:rPr>
          <w:color w:val="000000"/>
          <w:szCs w:val="24"/>
        </w:rPr>
      </w:pPr>
    </w:p>
    <w:p w14:paraId="3B3B8A05" w14:textId="77777777" w:rsidR="00F171F6" w:rsidRDefault="00F171F6" w:rsidP="00F171F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62AB369" w14:textId="77777777" w:rsidR="00F171F6" w:rsidRDefault="00F171F6" w:rsidP="00F171F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F31BBED" w14:textId="77777777" w:rsidR="00F171F6" w:rsidRDefault="00F171F6" w:rsidP="00F171F6">
      <w:pPr>
        <w:spacing w:line="257" w:lineRule="atLeast"/>
        <w:jc w:val="both"/>
        <w:rPr>
          <w:color w:val="000000"/>
          <w:szCs w:val="24"/>
        </w:rPr>
      </w:pPr>
      <w:r>
        <w:rPr>
          <w:color w:val="000000"/>
          <w:szCs w:val="24"/>
        </w:rPr>
        <w:t>6.2.3. Tiekėjui pristačius Prekes, Pirkėjas atlieka jų patikrinimą ir privalo:</w:t>
      </w:r>
    </w:p>
    <w:p w14:paraId="12036BCF" w14:textId="77777777" w:rsidR="00F171F6" w:rsidRDefault="00F171F6" w:rsidP="00F171F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84BAF94" w14:textId="77777777" w:rsidR="00F171F6" w:rsidRDefault="00F171F6" w:rsidP="00F171F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A9B9043" w14:textId="77777777" w:rsidR="00F171F6" w:rsidRDefault="00F171F6" w:rsidP="00F171F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CFA4FD4" w14:textId="77777777" w:rsidR="00F171F6" w:rsidRDefault="00F171F6" w:rsidP="00F171F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9D54AA9" w14:textId="77777777" w:rsidR="00F171F6" w:rsidRDefault="00F171F6" w:rsidP="00F171F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9E1CA6" w14:textId="77777777" w:rsidR="00F171F6" w:rsidRDefault="00F171F6" w:rsidP="00F171F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ABDCB51" w14:textId="77777777" w:rsidR="00F171F6" w:rsidRDefault="00F171F6" w:rsidP="00F171F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E2DD96A" w14:textId="77777777" w:rsidR="00F171F6" w:rsidRDefault="00F171F6" w:rsidP="00F171F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FFA7C12" w14:textId="77777777" w:rsidR="00F171F6" w:rsidRDefault="00F171F6" w:rsidP="00F171F6">
      <w:pPr>
        <w:spacing w:line="257" w:lineRule="atLeast"/>
        <w:jc w:val="both"/>
        <w:rPr>
          <w:color w:val="000000"/>
          <w:szCs w:val="24"/>
        </w:rPr>
      </w:pPr>
      <w:r>
        <w:rPr>
          <w:color w:val="000000"/>
          <w:szCs w:val="24"/>
        </w:rPr>
        <w:lastRenderedPageBreak/>
        <w:t>6.2.9. Pirkėjas turi teisę naudotis Prekėmis tik po Prekių perdavimo-priėmimo akto pasirašymo.</w:t>
      </w:r>
    </w:p>
    <w:p w14:paraId="177679BC" w14:textId="77777777" w:rsidR="00F171F6" w:rsidRDefault="00F171F6" w:rsidP="00F171F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28E7CE" w14:textId="77777777" w:rsidR="00F171F6" w:rsidRDefault="00F171F6" w:rsidP="00F171F6">
      <w:pPr>
        <w:spacing w:line="257" w:lineRule="atLeast"/>
        <w:ind w:firstLine="62"/>
        <w:jc w:val="both"/>
        <w:rPr>
          <w:color w:val="000000"/>
          <w:szCs w:val="24"/>
        </w:rPr>
      </w:pPr>
    </w:p>
    <w:p w14:paraId="3751A0C1" w14:textId="77777777" w:rsidR="00F171F6" w:rsidRDefault="00F171F6" w:rsidP="00F171F6">
      <w:pPr>
        <w:spacing w:line="257" w:lineRule="atLeast"/>
        <w:jc w:val="center"/>
        <w:rPr>
          <w:color w:val="000000"/>
          <w:szCs w:val="24"/>
        </w:rPr>
      </w:pPr>
      <w:r>
        <w:rPr>
          <w:b/>
          <w:bCs/>
          <w:caps/>
          <w:color w:val="000000"/>
          <w:szCs w:val="24"/>
        </w:rPr>
        <w:t>7.  TIEKĖJO GARANTINIAI ĮSIPAREIGOJIMAI</w:t>
      </w:r>
    </w:p>
    <w:p w14:paraId="5190DA90" w14:textId="77777777" w:rsidR="00F171F6" w:rsidRDefault="00F171F6" w:rsidP="00F171F6">
      <w:pPr>
        <w:spacing w:line="257" w:lineRule="atLeast"/>
        <w:ind w:firstLine="62"/>
        <w:rPr>
          <w:color w:val="000000"/>
          <w:szCs w:val="24"/>
        </w:rPr>
      </w:pPr>
    </w:p>
    <w:p w14:paraId="3D1DA6F8" w14:textId="77777777" w:rsidR="00F171F6" w:rsidRDefault="00F171F6" w:rsidP="00F171F6">
      <w:pPr>
        <w:spacing w:line="257" w:lineRule="atLeast"/>
        <w:ind w:left="360" w:hanging="360"/>
        <w:jc w:val="center"/>
        <w:rPr>
          <w:color w:val="000000"/>
          <w:szCs w:val="24"/>
        </w:rPr>
      </w:pPr>
      <w:r>
        <w:rPr>
          <w:b/>
          <w:bCs/>
          <w:color w:val="000000"/>
          <w:szCs w:val="24"/>
        </w:rPr>
        <w:t>7.1.  Garantiniai terminai (jei taikoma)</w:t>
      </w:r>
    </w:p>
    <w:p w14:paraId="359B5E12" w14:textId="77777777" w:rsidR="00F171F6" w:rsidRDefault="00F171F6" w:rsidP="00F171F6">
      <w:pPr>
        <w:spacing w:line="257" w:lineRule="atLeast"/>
        <w:ind w:left="360" w:firstLine="62"/>
        <w:rPr>
          <w:color w:val="000000"/>
          <w:szCs w:val="24"/>
        </w:rPr>
      </w:pPr>
    </w:p>
    <w:p w14:paraId="2474BA8C" w14:textId="77777777" w:rsidR="00F171F6" w:rsidRDefault="00F171F6" w:rsidP="00F171F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2556D1" w14:textId="77777777" w:rsidR="00F171F6" w:rsidRDefault="00F171F6" w:rsidP="00F171F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804E1F" w14:textId="77777777" w:rsidR="00F171F6" w:rsidRDefault="00F171F6" w:rsidP="00F171F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41A599" w14:textId="77777777" w:rsidR="00F171F6" w:rsidRDefault="00F171F6" w:rsidP="00F171F6">
      <w:pPr>
        <w:spacing w:line="257" w:lineRule="atLeast"/>
        <w:ind w:firstLine="62"/>
        <w:jc w:val="both"/>
        <w:rPr>
          <w:color w:val="000000"/>
          <w:szCs w:val="24"/>
        </w:rPr>
      </w:pPr>
    </w:p>
    <w:p w14:paraId="3E7AAA1C" w14:textId="77777777" w:rsidR="00F171F6" w:rsidRDefault="00F171F6" w:rsidP="00F171F6">
      <w:pPr>
        <w:spacing w:line="257" w:lineRule="atLeast"/>
        <w:jc w:val="center"/>
        <w:rPr>
          <w:color w:val="000000"/>
          <w:szCs w:val="24"/>
        </w:rPr>
      </w:pPr>
      <w:r>
        <w:rPr>
          <w:b/>
          <w:bCs/>
          <w:color w:val="000000"/>
          <w:szCs w:val="24"/>
        </w:rPr>
        <w:t>7.2.  Pretenzijos dėl Prekių trūkumų</w:t>
      </w:r>
    </w:p>
    <w:p w14:paraId="02DCD19D" w14:textId="77777777" w:rsidR="00F171F6" w:rsidRDefault="00F171F6" w:rsidP="00F171F6">
      <w:pPr>
        <w:spacing w:line="257" w:lineRule="atLeast"/>
        <w:ind w:firstLine="62"/>
        <w:jc w:val="both"/>
        <w:rPr>
          <w:color w:val="000000"/>
          <w:szCs w:val="24"/>
        </w:rPr>
      </w:pPr>
    </w:p>
    <w:p w14:paraId="6C62148D" w14:textId="77777777" w:rsidR="00F171F6" w:rsidRDefault="00F171F6" w:rsidP="00F171F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BB5EFD" w14:textId="77777777" w:rsidR="00F171F6" w:rsidRDefault="00F171F6" w:rsidP="00F171F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37BA64" w14:textId="77777777" w:rsidR="00F171F6" w:rsidRDefault="00F171F6" w:rsidP="00F171F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F68E29" w14:textId="77777777" w:rsidR="00F171F6" w:rsidRDefault="00F171F6" w:rsidP="00F171F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B869E0" w14:textId="77777777" w:rsidR="00F171F6" w:rsidRDefault="00F171F6" w:rsidP="00F171F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C28BF1" w14:textId="77777777" w:rsidR="00F171F6" w:rsidRDefault="00F171F6" w:rsidP="00F171F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87F8707" w14:textId="77777777" w:rsidR="00F171F6" w:rsidRDefault="00F171F6" w:rsidP="00F171F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6BCF49" w14:textId="77777777" w:rsidR="00F171F6" w:rsidRDefault="00F171F6" w:rsidP="00F171F6">
      <w:pPr>
        <w:rPr>
          <w:sz w:val="14"/>
          <w:szCs w:val="14"/>
        </w:rPr>
      </w:pPr>
    </w:p>
    <w:p w14:paraId="15FC291F" w14:textId="77777777" w:rsidR="00F171F6" w:rsidRDefault="00F171F6" w:rsidP="00F171F6">
      <w:pPr>
        <w:spacing w:line="257" w:lineRule="atLeast"/>
        <w:ind w:firstLine="62"/>
        <w:jc w:val="both"/>
        <w:rPr>
          <w:color w:val="000000"/>
          <w:szCs w:val="24"/>
        </w:rPr>
      </w:pPr>
    </w:p>
    <w:p w14:paraId="05C238A5" w14:textId="77777777" w:rsidR="00F171F6" w:rsidRDefault="00F171F6" w:rsidP="00F171F6">
      <w:pPr>
        <w:spacing w:line="257" w:lineRule="atLeast"/>
        <w:jc w:val="center"/>
        <w:rPr>
          <w:color w:val="000000"/>
          <w:szCs w:val="24"/>
        </w:rPr>
      </w:pPr>
      <w:r>
        <w:rPr>
          <w:b/>
          <w:bCs/>
          <w:color w:val="000000"/>
          <w:szCs w:val="24"/>
        </w:rPr>
        <w:t>7.3.  Prekių trūkumų šalinimas</w:t>
      </w:r>
    </w:p>
    <w:p w14:paraId="0703D621" w14:textId="77777777" w:rsidR="00F171F6" w:rsidRDefault="00F171F6" w:rsidP="00F171F6">
      <w:pPr>
        <w:spacing w:line="257" w:lineRule="atLeast"/>
        <w:ind w:firstLine="62"/>
        <w:jc w:val="both"/>
        <w:rPr>
          <w:color w:val="000000"/>
          <w:szCs w:val="24"/>
        </w:rPr>
      </w:pPr>
    </w:p>
    <w:p w14:paraId="393A6EB4" w14:textId="77777777" w:rsidR="00F171F6" w:rsidRDefault="00F171F6" w:rsidP="00F171F6">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11B5CA82" w14:textId="77777777" w:rsidR="00F171F6" w:rsidRDefault="00F171F6" w:rsidP="00F171F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268BE9" w14:textId="77777777" w:rsidR="00F171F6" w:rsidRDefault="00F171F6" w:rsidP="00F171F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FD22358" w14:textId="77777777" w:rsidR="00F171F6" w:rsidRDefault="00F171F6" w:rsidP="00F171F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BA29534" w14:textId="77777777" w:rsidR="00F171F6" w:rsidRDefault="00F171F6" w:rsidP="00F171F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42A223" w14:textId="77777777" w:rsidR="00F171F6" w:rsidRDefault="00F171F6" w:rsidP="00F171F6">
      <w:pPr>
        <w:spacing w:line="257" w:lineRule="atLeast"/>
        <w:jc w:val="both"/>
        <w:rPr>
          <w:color w:val="000000"/>
          <w:szCs w:val="24"/>
        </w:rPr>
      </w:pPr>
      <w:r>
        <w:rPr>
          <w:color w:val="000000"/>
          <w:szCs w:val="24"/>
        </w:rPr>
        <w:t>7.3.6. Tiekėjas, pašalinęs visus Prekių trūkumus, privalo apie tai informuoti Pirkėją.</w:t>
      </w:r>
    </w:p>
    <w:p w14:paraId="52530609" w14:textId="77777777" w:rsidR="00F171F6" w:rsidRDefault="00F171F6" w:rsidP="00F171F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1B61B5" w14:textId="77777777" w:rsidR="00F171F6" w:rsidRDefault="00F171F6" w:rsidP="00F171F6">
      <w:pPr>
        <w:spacing w:line="257" w:lineRule="atLeast"/>
        <w:ind w:firstLine="62"/>
        <w:jc w:val="both"/>
        <w:rPr>
          <w:color w:val="000000"/>
          <w:szCs w:val="24"/>
        </w:rPr>
      </w:pPr>
    </w:p>
    <w:p w14:paraId="73803FCE" w14:textId="77777777" w:rsidR="00F171F6" w:rsidRDefault="00F171F6" w:rsidP="00F171F6">
      <w:pPr>
        <w:spacing w:line="257" w:lineRule="atLeast"/>
        <w:jc w:val="center"/>
        <w:rPr>
          <w:color w:val="000000"/>
          <w:szCs w:val="24"/>
        </w:rPr>
      </w:pPr>
      <w:r>
        <w:rPr>
          <w:b/>
          <w:bCs/>
          <w:color w:val="000000"/>
          <w:szCs w:val="24"/>
        </w:rPr>
        <w:t>7.4.  Pirkėjo teisės, Tiekėjui nepašalinus Prekių trūkumų</w:t>
      </w:r>
    </w:p>
    <w:p w14:paraId="1A1CC6FC" w14:textId="77777777" w:rsidR="00F171F6" w:rsidRDefault="00F171F6" w:rsidP="00F171F6">
      <w:pPr>
        <w:spacing w:line="257" w:lineRule="atLeast"/>
        <w:ind w:firstLine="62"/>
        <w:jc w:val="both"/>
        <w:rPr>
          <w:color w:val="000000"/>
          <w:szCs w:val="24"/>
        </w:rPr>
      </w:pPr>
    </w:p>
    <w:p w14:paraId="5D0A82D8" w14:textId="77777777" w:rsidR="00F171F6" w:rsidRDefault="00F171F6" w:rsidP="00F171F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74A7560" w14:textId="77777777" w:rsidR="00F171F6" w:rsidRDefault="00F171F6" w:rsidP="00F171F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85ED11" w14:textId="77777777" w:rsidR="00F171F6" w:rsidRDefault="00F171F6" w:rsidP="00F171F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2E4957E" w14:textId="77777777" w:rsidR="00F171F6" w:rsidRDefault="00F171F6" w:rsidP="00F171F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647E767" w14:textId="77777777" w:rsidR="00F171F6" w:rsidRDefault="00F171F6" w:rsidP="00F171F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F853229" w14:textId="77777777" w:rsidR="00F171F6" w:rsidRDefault="00F171F6" w:rsidP="00F171F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3E21D45" w14:textId="77777777" w:rsidR="00F171F6" w:rsidRDefault="00F171F6" w:rsidP="00F171F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489B9C1" w14:textId="77777777" w:rsidR="00F171F6" w:rsidRDefault="00F171F6" w:rsidP="00F171F6">
      <w:pPr>
        <w:spacing w:line="257" w:lineRule="atLeast"/>
        <w:ind w:firstLine="62"/>
        <w:jc w:val="both"/>
        <w:rPr>
          <w:color w:val="000000"/>
          <w:szCs w:val="24"/>
        </w:rPr>
      </w:pPr>
    </w:p>
    <w:p w14:paraId="42A80B36" w14:textId="77777777" w:rsidR="00F171F6" w:rsidRDefault="00F171F6" w:rsidP="00F171F6">
      <w:pPr>
        <w:spacing w:line="257" w:lineRule="atLeast"/>
        <w:jc w:val="center"/>
        <w:rPr>
          <w:color w:val="000000"/>
          <w:szCs w:val="24"/>
        </w:rPr>
      </w:pPr>
      <w:r>
        <w:rPr>
          <w:b/>
          <w:bCs/>
          <w:caps/>
          <w:color w:val="000000"/>
          <w:szCs w:val="24"/>
        </w:rPr>
        <w:t>8.  PRISTATYMO TERMINAI</w:t>
      </w:r>
    </w:p>
    <w:p w14:paraId="43C2F840" w14:textId="77777777" w:rsidR="00F171F6" w:rsidRDefault="00F171F6" w:rsidP="00F171F6">
      <w:pPr>
        <w:spacing w:line="257" w:lineRule="atLeast"/>
        <w:ind w:firstLine="62"/>
        <w:rPr>
          <w:color w:val="000000"/>
          <w:szCs w:val="24"/>
        </w:rPr>
      </w:pPr>
    </w:p>
    <w:p w14:paraId="29BA7CBA" w14:textId="77777777" w:rsidR="00F171F6" w:rsidRDefault="00F171F6" w:rsidP="00F171F6">
      <w:pPr>
        <w:spacing w:line="257" w:lineRule="atLeast"/>
        <w:jc w:val="center"/>
        <w:rPr>
          <w:color w:val="000000"/>
          <w:szCs w:val="24"/>
        </w:rPr>
      </w:pPr>
      <w:r>
        <w:rPr>
          <w:b/>
          <w:bCs/>
          <w:color w:val="000000"/>
          <w:szCs w:val="24"/>
        </w:rPr>
        <w:t>8.1.  Pristatymo terminai ir Prekių tiekimo grafikas</w:t>
      </w:r>
    </w:p>
    <w:p w14:paraId="724FBE5D" w14:textId="77777777" w:rsidR="00F171F6" w:rsidRDefault="00F171F6" w:rsidP="00F171F6">
      <w:pPr>
        <w:spacing w:line="257" w:lineRule="atLeast"/>
        <w:ind w:firstLine="62"/>
        <w:jc w:val="both"/>
        <w:rPr>
          <w:color w:val="000000"/>
          <w:szCs w:val="24"/>
        </w:rPr>
      </w:pPr>
    </w:p>
    <w:p w14:paraId="7846EAF8" w14:textId="77777777" w:rsidR="00F171F6" w:rsidRDefault="00F171F6" w:rsidP="00F171F6">
      <w:pPr>
        <w:spacing w:line="257" w:lineRule="atLeast"/>
        <w:jc w:val="both"/>
        <w:rPr>
          <w:color w:val="000000"/>
          <w:szCs w:val="24"/>
        </w:rPr>
      </w:pPr>
      <w:r>
        <w:rPr>
          <w:color w:val="000000"/>
          <w:szCs w:val="24"/>
        </w:rPr>
        <w:t>8.1.1. Tiekėjas privalo pristatyti Prekes laikydamasis terminų, nurodytų Specialiosiose sąlygose.</w:t>
      </w:r>
    </w:p>
    <w:p w14:paraId="53B12F98" w14:textId="77777777" w:rsidR="00F171F6" w:rsidRDefault="00F171F6" w:rsidP="00F171F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7BABAA" w14:textId="77777777" w:rsidR="00F171F6" w:rsidRDefault="00F171F6" w:rsidP="00F171F6">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5675839B" w14:textId="77777777" w:rsidR="00F171F6" w:rsidRDefault="00F171F6" w:rsidP="00F171F6">
      <w:pPr>
        <w:spacing w:line="257" w:lineRule="atLeast"/>
        <w:ind w:firstLine="62"/>
        <w:jc w:val="both"/>
        <w:rPr>
          <w:color w:val="000000"/>
          <w:szCs w:val="24"/>
        </w:rPr>
      </w:pPr>
    </w:p>
    <w:p w14:paraId="7546ABE5" w14:textId="77777777" w:rsidR="00F171F6" w:rsidRDefault="00F171F6" w:rsidP="00F171F6">
      <w:pPr>
        <w:spacing w:line="257" w:lineRule="atLeast"/>
        <w:jc w:val="center"/>
        <w:rPr>
          <w:color w:val="000000"/>
          <w:szCs w:val="24"/>
        </w:rPr>
      </w:pPr>
      <w:r>
        <w:rPr>
          <w:b/>
          <w:bCs/>
          <w:color w:val="000000"/>
          <w:szCs w:val="24"/>
        </w:rPr>
        <w:t>8.2.  Netesybos už Prekių pristatymo vėlavimą</w:t>
      </w:r>
    </w:p>
    <w:p w14:paraId="333D612F" w14:textId="77777777" w:rsidR="00F171F6" w:rsidRDefault="00F171F6" w:rsidP="00F171F6">
      <w:pPr>
        <w:spacing w:line="257" w:lineRule="atLeast"/>
        <w:ind w:firstLine="62"/>
        <w:jc w:val="both"/>
        <w:rPr>
          <w:color w:val="000000"/>
          <w:szCs w:val="24"/>
        </w:rPr>
      </w:pPr>
    </w:p>
    <w:p w14:paraId="54C61E9E" w14:textId="77777777" w:rsidR="00F171F6" w:rsidRDefault="00F171F6" w:rsidP="00F171F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F91655F" w14:textId="77777777" w:rsidR="00F171F6" w:rsidRDefault="00F171F6" w:rsidP="00F171F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EABC6A" w14:textId="77777777" w:rsidR="00F171F6" w:rsidRDefault="00F171F6" w:rsidP="00F171F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4AEC40" w14:textId="77777777" w:rsidR="00F171F6" w:rsidRDefault="00F171F6" w:rsidP="00F171F6">
      <w:pPr>
        <w:spacing w:line="257" w:lineRule="atLeast"/>
        <w:ind w:firstLine="62"/>
        <w:jc w:val="both"/>
        <w:rPr>
          <w:color w:val="000000"/>
          <w:szCs w:val="24"/>
        </w:rPr>
      </w:pPr>
    </w:p>
    <w:p w14:paraId="0C562081" w14:textId="77777777" w:rsidR="00F171F6" w:rsidRDefault="00F171F6" w:rsidP="00F171F6">
      <w:pPr>
        <w:spacing w:line="257" w:lineRule="atLeast"/>
        <w:jc w:val="center"/>
        <w:rPr>
          <w:color w:val="000000"/>
          <w:szCs w:val="24"/>
        </w:rPr>
      </w:pPr>
      <w:r>
        <w:rPr>
          <w:b/>
          <w:bCs/>
          <w:caps/>
          <w:color w:val="000000"/>
          <w:szCs w:val="24"/>
        </w:rPr>
        <w:t>9.  PRIEVOLIŲ PAGAL SUTARTĮ ĮVYKDYMO UŽTIKRINIMO BŪDAI</w:t>
      </w:r>
    </w:p>
    <w:p w14:paraId="5F29B2C1" w14:textId="77777777" w:rsidR="00F171F6" w:rsidRDefault="00F171F6" w:rsidP="00F171F6">
      <w:pPr>
        <w:spacing w:line="257" w:lineRule="atLeast"/>
        <w:ind w:firstLine="62"/>
        <w:rPr>
          <w:color w:val="000000"/>
          <w:szCs w:val="24"/>
        </w:rPr>
      </w:pPr>
    </w:p>
    <w:p w14:paraId="5DBB714D" w14:textId="77777777" w:rsidR="00F171F6" w:rsidRDefault="00F171F6" w:rsidP="00F171F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F672FB" w14:textId="77777777" w:rsidR="00F171F6" w:rsidRDefault="00F171F6" w:rsidP="00F171F6">
      <w:pPr>
        <w:spacing w:line="257" w:lineRule="atLeast"/>
        <w:ind w:firstLine="62"/>
        <w:jc w:val="both"/>
        <w:rPr>
          <w:color w:val="000000"/>
          <w:szCs w:val="24"/>
        </w:rPr>
      </w:pPr>
    </w:p>
    <w:p w14:paraId="5BA6097C" w14:textId="77777777" w:rsidR="00F171F6" w:rsidRDefault="00F171F6" w:rsidP="00F171F6">
      <w:pPr>
        <w:spacing w:line="257" w:lineRule="atLeast"/>
        <w:jc w:val="center"/>
        <w:rPr>
          <w:color w:val="000000"/>
          <w:szCs w:val="24"/>
        </w:rPr>
      </w:pPr>
      <w:r>
        <w:rPr>
          <w:b/>
          <w:bCs/>
          <w:caps/>
          <w:color w:val="000000"/>
          <w:szCs w:val="24"/>
        </w:rPr>
        <w:t>10.  SUTARTIES ĮVYKDYMO UŽTIKRINIMAS (JEI TAIKOMA)</w:t>
      </w:r>
    </w:p>
    <w:p w14:paraId="0BC6AF18" w14:textId="77777777" w:rsidR="00F171F6" w:rsidRDefault="00F171F6" w:rsidP="00F171F6">
      <w:pPr>
        <w:spacing w:line="257" w:lineRule="atLeast"/>
        <w:ind w:firstLine="62"/>
        <w:jc w:val="both"/>
        <w:rPr>
          <w:color w:val="000000"/>
          <w:szCs w:val="24"/>
        </w:rPr>
      </w:pPr>
    </w:p>
    <w:p w14:paraId="6037E569" w14:textId="77777777" w:rsidR="00F171F6" w:rsidRDefault="00F171F6" w:rsidP="00F171F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68E81A" w14:textId="77777777" w:rsidR="00F171F6" w:rsidRDefault="00F171F6" w:rsidP="00F171F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9D0A0E" w14:textId="77777777" w:rsidR="00F171F6" w:rsidRDefault="00F171F6" w:rsidP="00F171F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D97A868" w14:textId="77777777" w:rsidR="00F171F6" w:rsidRDefault="00F171F6" w:rsidP="00F171F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47824" w14:textId="77777777" w:rsidR="00F171F6" w:rsidRDefault="00F171F6" w:rsidP="00F171F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21FF87" w14:textId="77777777" w:rsidR="00F171F6" w:rsidRDefault="00F171F6" w:rsidP="00F171F6">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B54C106" w14:textId="77777777" w:rsidR="00F171F6" w:rsidRDefault="00F171F6" w:rsidP="00F171F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7DDAFE" w14:textId="77777777" w:rsidR="00F171F6" w:rsidRDefault="00F171F6" w:rsidP="00F171F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473DFC" w14:textId="77777777" w:rsidR="00F171F6" w:rsidRDefault="00F171F6" w:rsidP="00F171F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219BD4" w14:textId="77777777" w:rsidR="00F171F6" w:rsidRDefault="00F171F6" w:rsidP="00F171F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C63DF18" w14:textId="77777777" w:rsidR="00F171F6" w:rsidRDefault="00F171F6" w:rsidP="00F171F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E7275B4" w14:textId="77777777" w:rsidR="00F171F6" w:rsidRDefault="00F171F6" w:rsidP="00F171F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A805E" w14:textId="77777777" w:rsidR="00F171F6" w:rsidRDefault="00F171F6" w:rsidP="00F171F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BB40EE" w14:textId="77777777" w:rsidR="00F171F6" w:rsidRDefault="00F171F6" w:rsidP="00F171F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B6DFCC" w14:textId="77777777" w:rsidR="00F171F6" w:rsidRDefault="00F171F6" w:rsidP="00F171F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B48055" w14:textId="77777777" w:rsidR="00F171F6" w:rsidRDefault="00F171F6" w:rsidP="00F171F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AC13F2" w14:textId="77777777" w:rsidR="00F171F6" w:rsidRDefault="00F171F6" w:rsidP="00F171F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86074D" w14:textId="77777777" w:rsidR="00F171F6" w:rsidRDefault="00F171F6" w:rsidP="00F171F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6D2ED63" w14:textId="77777777" w:rsidR="00F171F6" w:rsidRDefault="00F171F6" w:rsidP="00F171F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4E9D5B0" w14:textId="77777777" w:rsidR="00F171F6" w:rsidRDefault="00F171F6" w:rsidP="00F171F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B7C243" w14:textId="77777777" w:rsidR="00F171F6" w:rsidRDefault="00F171F6" w:rsidP="00F171F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9A471F6" w14:textId="77777777" w:rsidR="00F171F6" w:rsidRDefault="00F171F6" w:rsidP="00F171F6">
      <w:pPr>
        <w:spacing w:line="257" w:lineRule="atLeast"/>
        <w:ind w:firstLine="62"/>
        <w:jc w:val="both"/>
        <w:textAlignment w:val="baseline"/>
        <w:rPr>
          <w:color w:val="000000"/>
          <w:szCs w:val="24"/>
        </w:rPr>
      </w:pPr>
    </w:p>
    <w:p w14:paraId="24B4BA3E" w14:textId="77777777" w:rsidR="00F171F6" w:rsidRDefault="00F171F6" w:rsidP="00F171F6">
      <w:pPr>
        <w:spacing w:line="257" w:lineRule="atLeast"/>
        <w:jc w:val="center"/>
        <w:rPr>
          <w:color w:val="000000"/>
          <w:szCs w:val="24"/>
        </w:rPr>
      </w:pPr>
      <w:r>
        <w:rPr>
          <w:b/>
          <w:bCs/>
          <w:caps/>
          <w:color w:val="000000"/>
          <w:szCs w:val="24"/>
        </w:rPr>
        <w:lastRenderedPageBreak/>
        <w:t>11.  SUTARTIES KAINA IR JOS PERSKAIČIAVIMAS</w:t>
      </w:r>
    </w:p>
    <w:p w14:paraId="4459A820" w14:textId="77777777" w:rsidR="00F171F6" w:rsidRDefault="00F171F6" w:rsidP="00F171F6">
      <w:pPr>
        <w:spacing w:line="257" w:lineRule="atLeast"/>
        <w:ind w:firstLine="62"/>
        <w:jc w:val="both"/>
        <w:rPr>
          <w:color w:val="000000"/>
          <w:szCs w:val="24"/>
        </w:rPr>
      </w:pPr>
    </w:p>
    <w:p w14:paraId="3E93B808" w14:textId="77777777" w:rsidR="00F171F6" w:rsidRDefault="00F171F6" w:rsidP="00F171F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07CDAB" w14:textId="77777777" w:rsidR="00F171F6" w:rsidRDefault="00F171F6" w:rsidP="00F171F6">
      <w:pPr>
        <w:spacing w:line="257" w:lineRule="atLeast"/>
        <w:jc w:val="both"/>
        <w:rPr>
          <w:color w:val="000000"/>
          <w:szCs w:val="24"/>
        </w:rPr>
      </w:pPr>
      <w:r>
        <w:rPr>
          <w:color w:val="000000"/>
          <w:szCs w:val="24"/>
        </w:rPr>
        <w:t>11.2. Pradinės sutarties vertė yra nurodyta Specialiosiose sąlygose.</w:t>
      </w:r>
    </w:p>
    <w:p w14:paraId="7A69ECE3" w14:textId="77777777" w:rsidR="00F171F6" w:rsidRDefault="00F171F6" w:rsidP="00F171F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CB1C384" w14:textId="77777777" w:rsidR="00F171F6" w:rsidRDefault="00F171F6" w:rsidP="00F171F6">
      <w:pPr>
        <w:spacing w:line="257" w:lineRule="atLeast"/>
        <w:jc w:val="both"/>
        <w:rPr>
          <w:color w:val="000000"/>
          <w:szCs w:val="24"/>
        </w:rPr>
      </w:pPr>
      <w:r>
        <w:rPr>
          <w:color w:val="000000"/>
          <w:szCs w:val="24"/>
        </w:rPr>
        <w:t>11.4. Sutarties kainos peržiūra atliekama Specialiosiose sąlygose nustatyta tvarka.</w:t>
      </w:r>
    </w:p>
    <w:p w14:paraId="5AA66CF4" w14:textId="77777777" w:rsidR="00F171F6" w:rsidRDefault="00F171F6" w:rsidP="00F171F6">
      <w:pPr>
        <w:spacing w:line="257" w:lineRule="atLeast"/>
        <w:ind w:firstLine="62"/>
        <w:jc w:val="both"/>
        <w:rPr>
          <w:color w:val="000000"/>
          <w:szCs w:val="24"/>
        </w:rPr>
      </w:pPr>
    </w:p>
    <w:p w14:paraId="3DAEA9DA" w14:textId="77777777" w:rsidR="00F171F6" w:rsidRDefault="00F171F6" w:rsidP="00F171F6">
      <w:pPr>
        <w:spacing w:line="257" w:lineRule="atLeast"/>
        <w:jc w:val="center"/>
        <w:rPr>
          <w:color w:val="000000"/>
          <w:szCs w:val="24"/>
        </w:rPr>
      </w:pPr>
      <w:r>
        <w:rPr>
          <w:b/>
          <w:bCs/>
          <w:caps/>
          <w:color w:val="000000"/>
          <w:szCs w:val="24"/>
        </w:rPr>
        <w:t>12.  ATSISKAITYMO TVARKA</w:t>
      </w:r>
    </w:p>
    <w:p w14:paraId="70B6E888" w14:textId="77777777" w:rsidR="00F171F6" w:rsidRDefault="00F171F6" w:rsidP="00F171F6">
      <w:pPr>
        <w:spacing w:line="257" w:lineRule="atLeast"/>
        <w:ind w:firstLine="62"/>
        <w:jc w:val="center"/>
        <w:rPr>
          <w:color w:val="000000"/>
          <w:szCs w:val="24"/>
        </w:rPr>
      </w:pPr>
    </w:p>
    <w:p w14:paraId="3403AF87" w14:textId="77777777" w:rsidR="00F171F6" w:rsidRDefault="00F171F6" w:rsidP="00F171F6">
      <w:pPr>
        <w:spacing w:line="257" w:lineRule="atLeast"/>
        <w:jc w:val="center"/>
        <w:rPr>
          <w:color w:val="000000"/>
          <w:szCs w:val="24"/>
        </w:rPr>
      </w:pPr>
      <w:r>
        <w:rPr>
          <w:b/>
          <w:bCs/>
          <w:color w:val="000000"/>
          <w:szCs w:val="24"/>
        </w:rPr>
        <w:t>12.1.  Išankstinis mokėjimas (avansas) (jei taikoma)</w:t>
      </w:r>
    </w:p>
    <w:p w14:paraId="0C71AD48" w14:textId="77777777" w:rsidR="00F171F6" w:rsidRDefault="00F171F6" w:rsidP="00F171F6">
      <w:pPr>
        <w:spacing w:line="257" w:lineRule="atLeast"/>
        <w:ind w:firstLine="62"/>
        <w:jc w:val="both"/>
        <w:rPr>
          <w:color w:val="000000"/>
          <w:szCs w:val="24"/>
        </w:rPr>
      </w:pPr>
    </w:p>
    <w:p w14:paraId="00115177" w14:textId="77777777" w:rsidR="00F171F6" w:rsidRDefault="00F171F6" w:rsidP="00F171F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36EFF73" w14:textId="77777777" w:rsidR="00F171F6" w:rsidRDefault="00F171F6" w:rsidP="00F171F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4AA19D" w14:textId="77777777" w:rsidR="00F171F6" w:rsidRDefault="00F171F6" w:rsidP="00F171F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E26EC68" w14:textId="77777777" w:rsidR="00F171F6" w:rsidRDefault="00F171F6" w:rsidP="00F171F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64852F5" w14:textId="77777777" w:rsidR="00F171F6" w:rsidRDefault="00F171F6" w:rsidP="00F171F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A3608A" w14:textId="77777777" w:rsidR="00F171F6" w:rsidRDefault="00F171F6" w:rsidP="00F171F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BB5851" w14:textId="77777777" w:rsidR="00F171F6" w:rsidRDefault="00F171F6" w:rsidP="00F171F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37C828" w14:textId="77777777" w:rsidR="00F171F6" w:rsidRDefault="00F171F6" w:rsidP="00F171F6">
      <w:pPr>
        <w:spacing w:line="257" w:lineRule="atLeast"/>
        <w:jc w:val="both"/>
        <w:textAlignment w:val="baseline"/>
        <w:rPr>
          <w:color w:val="000000"/>
          <w:szCs w:val="24"/>
        </w:rPr>
      </w:pPr>
      <w:r>
        <w:rPr>
          <w:color w:val="000000"/>
          <w:szCs w:val="24"/>
        </w:rPr>
        <w:t>12.1.7. Avanso užtikrinimo suma turi būti nurodoma ir išmokama eurais. </w:t>
      </w:r>
    </w:p>
    <w:p w14:paraId="3E06913B" w14:textId="77777777" w:rsidR="00F171F6" w:rsidRDefault="00F171F6" w:rsidP="00F171F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CFE5116" w14:textId="77777777" w:rsidR="00F171F6" w:rsidRDefault="00F171F6" w:rsidP="00F171F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798BDC" w14:textId="77777777" w:rsidR="00F171F6" w:rsidRDefault="00F171F6" w:rsidP="00F171F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F77314" w14:textId="77777777" w:rsidR="00F171F6" w:rsidRDefault="00F171F6" w:rsidP="00F171F6">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8069F47" w14:textId="77777777" w:rsidR="00F171F6" w:rsidRDefault="00F171F6" w:rsidP="00F171F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195EE8" w14:textId="77777777" w:rsidR="00F171F6" w:rsidRDefault="00F171F6" w:rsidP="00F171F6">
      <w:pPr>
        <w:spacing w:line="257" w:lineRule="atLeast"/>
        <w:ind w:firstLine="62"/>
        <w:jc w:val="both"/>
        <w:textAlignment w:val="baseline"/>
        <w:rPr>
          <w:color w:val="000000"/>
          <w:szCs w:val="24"/>
        </w:rPr>
      </w:pPr>
    </w:p>
    <w:p w14:paraId="155AA447" w14:textId="77777777" w:rsidR="00F171F6" w:rsidRDefault="00F171F6" w:rsidP="00F171F6">
      <w:pPr>
        <w:spacing w:line="257" w:lineRule="atLeast"/>
        <w:jc w:val="center"/>
        <w:rPr>
          <w:color w:val="000000"/>
          <w:szCs w:val="24"/>
        </w:rPr>
      </w:pPr>
      <w:r>
        <w:rPr>
          <w:b/>
          <w:bCs/>
          <w:color w:val="000000"/>
          <w:szCs w:val="24"/>
        </w:rPr>
        <w:t>12.2.  Mokėjimų tvarka</w:t>
      </w:r>
    </w:p>
    <w:p w14:paraId="515D01E5" w14:textId="77777777" w:rsidR="00F171F6" w:rsidRDefault="00F171F6" w:rsidP="00F171F6">
      <w:pPr>
        <w:spacing w:line="257" w:lineRule="atLeast"/>
        <w:ind w:firstLine="62"/>
        <w:jc w:val="both"/>
        <w:rPr>
          <w:color w:val="000000"/>
          <w:szCs w:val="24"/>
        </w:rPr>
      </w:pPr>
    </w:p>
    <w:p w14:paraId="781EA0AE" w14:textId="77777777" w:rsidR="00F171F6" w:rsidRDefault="00F171F6" w:rsidP="00F171F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A072208" w14:textId="77777777" w:rsidR="00F171F6" w:rsidRDefault="00F171F6" w:rsidP="00F171F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EB15943" w14:textId="77777777" w:rsidR="00F171F6" w:rsidRDefault="00F171F6" w:rsidP="00F171F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4BA1656" w14:textId="77777777" w:rsidR="00F171F6" w:rsidRDefault="00F171F6" w:rsidP="00F171F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1F7C785" w14:textId="77777777" w:rsidR="00F171F6" w:rsidRDefault="00F171F6" w:rsidP="00F171F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9AE10D6" w14:textId="77777777" w:rsidR="00F171F6" w:rsidRDefault="00F171F6" w:rsidP="00F171F6">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5C89B36" w14:textId="77777777" w:rsidR="00F171F6" w:rsidRDefault="00F171F6" w:rsidP="00F171F6">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BF74CAC" w14:textId="77777777" w:rsidR="00F171F6" w:rsidRDefault="00F171F6" w:rsidP="00F171F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945253F" w14:textId="77777777" w:rsidR="00F171F6" w:rsidRDefault="00F171F6" w:rsidP="00F171F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CB2B5A7" w14:textId="77777777" w:rsidR="00F171F6" w:rsidRDefault="00F171F6" w:rsidP="00F171F6">
      <w:pPr>
        <w:spacing w:line="257" w:lineRule="atLeast"/>
        <w:ind w:firstLine="62"/>
        <w:jc w:val="both"/>
        <w:rPr>
          <w:color w:val="000000"/>
          <w:szCs w:val="24"/>
        </w:rPr>
      </w:pPr>
    </w:p>
    <w:p w14:paraId="6EEFCAB7" w14:textId="77777777" w:rsidR="00F171F6" w:rsidRDefault="00F171F6" w:rsidP="00F171F6">
      <w:pPr>
        <w:spacing w:line="257" w:lineRule="atLeast"/>
        <w:jc w:val="center"/>
        <w:rPr>
          <w:color w:val="000000"/>
          <w:szCs w:val="24"/>
        </w:rPr>
      </w:pPr>
      <w:r>
        <w:rPr>
          <w:b/>
          <w:bCs/>
          <w:color w:val="000000"/>
          <w:szCs w:val="24"/>
        </w:rPr>
        <w:t>12.3.  Kiti atsiskaitymo klausimai</w:t>
      </w:r>
    </w:p>
    <w:p w14:paraId="0040C2D9" w14:textId="77777777" w:rsidR="00F171F6" w:rsidRDefault="00F171F6" w:rsidP="00F171F6">
      <w:pPr>
        <w:spacing w:line="257" w:lineRule="atLeast"/>
        <w:ind w:firstLine="62"/>
        <w:jc w:val="both"/>
        <w:rPr>
          <w:color w:val="000000"/>
          <w:szCs w:val="24"/>
        </w:rPr>
      </w:pPr>
    </w:p>
    <w:p w14:paraId="4F7FB5C1" w14:textId="77777777" w:rsidR="00F171F6" w:rsidRDefault="00F171F6" w:rsidP="00F171F6">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716C8C6C" w14:textId="77777777" w:rsidR="00F171F6" w:rsidRDefault="00F171F6" w:rsidP="00F171F6">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6C53F541" w14:textId="77777777" w:rsidR="00F171F6" w:rsidRDefault="00F171F6" w:rsidP="00F171F6">
      <w:pPr>
        <w:spacing w:line="257" w:lineRule="atLeast"/>
        <w:jc w:val="both"/>
        <w:rPr>
          <w:color w:val="000000"/>
          <w:szCs w:val="24"/>
        </w:rPr>
      </w:pPr>
      <w:r>
        <w:rPr>
          <w:color w:val="000000"/>
          <w:szCs w:val="24"/>
        </w:rPr>
        <w:t>12.3.3. Visi mokėjimai pagal Sutartį atliekami eurais.</w:t>
      </w:r>
    </w:p>
    <w:p w14:paraId="6BF4BFB6" w14:textId="77777777" w:rsidR="00F171F6" w:rsidRDefault="00F171F6" w:rsidP="00F171F6">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276BA81F" w14:textId="77777777" w:rsidR="00F171F6" w:rsidRDefault="00F171F6" w:rsidP="00F171F6">
      <w:pPr>
        <w:spacing w:line="257" w:lineRule="atLeast"/>
        <w:ind w:firstLine="62"/>
        <w:jc w:val="both"/>
        <w:rPr>
          <w:color w:val="000000"/>
          <w:szCs w:val="24"/>
        </w:rPr>
      </w:pPr>
    </w:p>
    <w:p w14:paraId="681D829A" w14:textId="77777777" w:rsidR="00F171F6" w:rsidRDefault="00F171F6" w:rsidP="00F171F6">
      <w:pPr>
        <w:spacing w:line="257" w:lineRule="atLeast"/>
        <w:jc w:val="center"/>
        <w:rPr>
          <w:color w:val="000000"/>
          <w:szCs w:val="24"/>
        </w:rPr>
      </w:pPr>
      <w:r>
        <w:rPr>
          <w:b/>
          <w:bCs/>
          <w:caps/>
          <w:color w:val="000000"/>
          <w:szCs w:val="24"/>
        </w:rPr>
        <w:t>13.  KONFIDENCIALI INFORMACIJA</w:t>
      </w:r>
    </w:p>
    <w:p w14:paraId="4F2849E0" w14:textId="77777777" w:rsidR="00F171F6" w:rsidRDefault="00F171F6" w:rsidP="00F171F6">
      <w:pPr>
        <w:spacing w:line="257" w:lineRule="atLeast"/>
        <w:ind w:firstLine="62"/>
        <w:jc w:val="both"/>
        <w:rPr>
          <w:color w:val="000000"/>
          <w:szCs w:val="24"/>
        </w:rPr>
      </w:pPr>
    </w:p>
    <w:p w14:paraId="57A700D9" w14:textId="77777777" w:rsidR="00F171F6" w:rsidRDefault="00F171F6" w:rsidP="00F171F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D862F1" w14:textId="77777777" w:rsidR="00F171F6" w:rsidRDefault="00F171F6" w:rsidP="00F171F6">
      <w:pPr>
        <w:spacing w:line="257" w:lineRule="atLeast"/>
        <w:jc w:val="both"/>
        <w:rPr>
          <w:color w:val="000000"/>
          <w:szCs w:val="24"/>
        </w:rPr>
      </w:pPr>
      <w:r>
        <w:rPr>
          <w:color w:val="000000"/>
          <w:szCs w:val="24"/>
        </w:rPr>
        <w:t>13.2.  Šalis turi teisę atskleisti kitos Šalies konfidencialią informaciją šiais atvejais:</w:t>
      </w:r>
    </w:p>
    <w:p w14:paraId="545896C9" w14:textId="77777777" w:rsidR="00F171F6" w:rsidRDefault="00F171F6" w:rsidP="00F171F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9D71B0" w14:textId="77777777" w:rsidR="00F171F6" w:rsidRDefault="00F171F6" w:rsidP="00F171F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1F5084" w14:textId="77777777" w:rsidR="00F171F6" w:rsidRDefault="00F171F6" w:rsidP="00F171F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060C128" w14:textId="77777777" w:rsidR="00F171F6" w:rsidRDefault="00F171F6" w:rsidP="00F171F6">
      <w:pPr>
        <w:spacing w:line="257" w:lineRule="atLeast"/>
        <w:jc w:val="both"/>
        <w:rPr>
          <w:color w:val="000000"/>
          <w:szCs w:val="24"/>
        </w:rPr>
      </w:pPr>
      <w:r>
        <w:rPr>
          <w:color w:val="000000"/>
          <w:szCs w:val="24"/>
        </w:rPr>
        <w:t>13.4. Šalis atsako:</w:t>
      </w:r>
    </w:p>
    <w:p w14:paraId="3ADECFE8" w14:textId="77777777" w:rsidR="00F171F6" w:rsidRDefault="00F171F6" w:rsidP="00F171F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0DACFDA" w14:textId="77777777" w:rsidR="00F171F6" w:rsidRDefault="00F171F6" w:rsidP="00F171F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648622" w14:textId="77777777" w:rsidR="00F171F6" w:rsidRDefault="00F171F6" w:rsidP="00F171F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C7A9912" w14:textId="77777777" w:rsidR="00F171F6" w:rsidRDefault="00F171F6" w:rsidP="00F171F6">
      <w:pPr>
        <w:spacing w:line="257" w:lineRule="atLeast"/>
        <w:ind w:firstLine="62"/>
        <w:jc w:val="both"/>
        <w:rPr>
          <w:color w:val="000000"/>
          <w:szCs w:val="24"/>
        </w:rPr>
      </w:pPr>
    </w:p>
    <w:p w14:paraId="364F35C2" w14:textId="77777777" w:rsidR="00F171F6" w:rsidRDefault="00F171F6" w:rsidP="00F171F6">
      <w:pPr>
        <w:spacing w:line="257" w:lineRule="atLeast"/>
        <w:jc w:val="center"/>
        <w:rPr>
          <w:color w:val="000000"/>
          <w:szCs w:val="24"/>
        </w:rPr>
      </w:pPr>
      <w:r>
        <w:rPr>
          <w:b/>
          <w:bCs/>
          <w:caps/>
          <w:color w:val="000000"/>
          <w:szCs w:val="24"/>
        </w:rPr>
        <w:t>14.  ASMENS DUOMENŲ APSAUGA</w:t>
      </w:r>
    </w:p>
    <w:p w14:paraId="17CE34D0" w14:textId="77777777" w:rsidR="00F171F6" w:rsidRDefault="00F171F6" w:rsidP="00F171F6">
      <w:pPr>
        <w:spacing w:line="257" w:lineRule="atLeast"/>
        <w:ind w:firstLine="62"/>
        <w:jc w:val="both"/>
        <w:rPr>
          <w:color w:val="000000"/>
          <w:szCs w:val="24"/>
        </w:rPr>
      </w:pPr>
    </w:p>
    <w:p w14:paraId="5CCCC12A" w14:textId="77777777" w:rsidR="00F171F6" w:rsidRDefault="00F171F6" w:rsidP="00F171F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1B4B8A" w14:textId="77777777" w:rsidR="00F171F6" w:rsidRDefault="00F171F6" w:rsidP="00F171F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2DBA75" w14:textId="77777777" w:rsidR="00F171F6" w:rsidRDefault="00F171F6" w:rsidP="00F171F6">
      <w:pPr>
        <w:spacing w:line="257" w:lineRule="atLeast"/>
        <w:ind w:left="360" w:firstLine="115"/>
        <w:jc w:val="both"/>
        <w:rPr>
          <w:color w:val="000000"/>
          <w:szCs w:val="24"/>
        </w:rPr>
      </w:pPr>
    </w:p>
    <w:p w14:paraId="055705BB" w14:textId="77777777" w:rsidR="00F171F6" w:rsidRDefault="00F171F6" w:rsidP="00F171F6">
      <w:pPr>
        <w:spacing w:line="257" w:lineRule="atLeast"/>
        <w:jc w:val="center"/>
        <w:rPr>
          <w:color w:val="000000"/>
          <w:szCs w:val="24"/>
        </w:rPr>
      </w:pPr>
      <w:r>
        <w:rPr>
          <w:b/>
          <w:bCs/>
          <w:caps/>
          <w:color w:val="000000"/>
          <w:szCs w:val="24"/>
        </w:rPr>
        <w:t>15.  INTELEKTINĖ NUOSAVYBĖ</w:t>
      </w:r>
    </w:p>
    <w:p w14:paraId="768387A2" w14:textId="77777777" w:rsidR="00F171F6" w:rsidRDefault="00F171F6" w:rsidP="00F171F6">
      <w:pPr>
        <w:spacing w:line="257" w:lineRule="atLeast"/>
        <w:ind w:firstLine="62"/>
        <w:jc w:val="both"/>
        <w:rPr>
          <w:color w:val="000000"/>
          <w:szCs w:val="24"/>
        </w:rPr>
      </w:pPr>
    </w:p>
    <w:p w14:paraId="2EF7549A" w14:textId="77777777" w:rsidR="00F171F6" w:rsidRDefault="00F171F6" w:rsidP="00F171F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175706F" w14:textId="77777777" w:rsidR="00F171F6" w:rsidRDefault="00F171F6" w:rsidP="00F171F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674004" w14:textId="77777777" w:rsidR="00F171F6" w:rsidRDefault="00F171F6" w:rsidP="00F171F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10FD6A9" w14:textId="77777777" w:rsidR="00F171F6" w:rsidRDefault="00F171F6" w:rsidP="00F171F6">
      <w:pPr>
        <w:spacing w:line="257" w:lineRule="atLeast"/>
        <w:ind w:firstLine="62"/>
        <w:jc w:val="both"/>
        <w:textAlignment w:val="baseline"/>
        <w:rPr>
          <w:color w:val="000000"/>
          <w:szCs w:val="24"/>
        </w:rPr>
      </w:pPr>
    </w:p>
    <w:p w14:paraId="77AAD8F3" w14:textId="77777777" w:rsidR="00F171F6" w:rsidRDefault="00F171F6" w:rsidP="00F171F6">
      <w:pPr>
        <w:spacing w:line="257" w:lineRule="atLeast"/>
        <w:jc w:val="center"/>
        <w:rPr>
          <w:color w:val="000000"/>
          <w:szCs w:val="24"/>
        </w:rPr>
      </w:pPr>
      <w:r>
        <w:rPr>
          <w:b/>
          <w:bCs/>
          <w:caps/>
          <w:color w:val="000000"/>
          <w:szCs w:val="24"/>
        </w:rPr>
        <w:t>16.  PAREIŠKIMAI IR GARANTIJOS</w:t>
      </w:r>
    </w:p>
    <w:p w14:paraId="7051CE06" w14:textId="77777777" w:rsidR="00F171F6" w:rsidRDefault="00F171F6" w:rsidP="00F171F6">
      <w:pPr>
        <w:spacing w:line="257" w:lineRule="atLeast"/>
        <w:ind w:firstLine="62"/>
        <w:jc w:val="both"/>
        <w:rPr>
          <w:color w:val="000000"/>
          <w:szCs w:val="24"/>
        </w:rPr>
      </w:pPr>
    </w:p>
    <w:p w14:paraId="0D599DD1" w14:textId="77777777" w:rsidR="00F171F6" w:rsidRDefault="00F171F6" w:rsidP="00F171F6">
      <w:pPr>
        <w:spacing w:line="257" w:lineRule="atLeast"/>
        <w:jc w:val="both"/>
        <w:rPr>
          <w:color w:val="000000"/>
          <w:szCs w:val="24"/>
        </w:rPr>
      </w:pPr>
      <w:r>
        <w:rPr>
          <w:color w:val="000000"/>
          <w:szCs w:val="24"/>
        </w:rPr>
        <w:t>16.1. Kiekviena iš Šalių pareiškia ir garantuoja kitai Šaliai, kad:</w:t>
      </w:r>
    </w:p>
    <w:p w14:paraId="4208021D" w14:textId="77777777" w:rsidR="00F171F6" w:rsidRDefault="00F171F6" w:rsidP="00F171F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45EC4D" w14:textId="77777777" w:rsidR="00F171F6" w:rsidRDefault="00F171F6" w:rsidP="00F171F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D8710AD" w14:textId="77777777" w:rsidR="00F171F6" w:rsidRDefault="00F171F6" w:rsidP="00F171F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79A5D" w14:textId="77777777" w:rsidR="00F171F6" w:rsidRDefault="00F171F6" w:rsidP="00F171F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098946" w14:textId="77777777" w:rsidR="00F171F6" w:rsidRDefault="00F171F6" w:rsidP="00F171F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E411B4" w14:textId="77777777" w:rsidR="00F171F6" w:rsidRDefault="00F171F6" w:rsidP="00F171F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0881279" w14:textId="77777777" w:rsidR="00F171F6" w:rsidRDefault="00F171F6" w:rsidP="00F171F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3999BA" w14:textId="77777777" w:rsidR="00F171F6" w:rsidRDefault="00F171F6" w:rsidP="00F171F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FCB5262" w14:textId="77777777" w:rsidR="00F171F6" w:rsidRDefault="00F171F6" w:rsidP="00F171F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243CF6" w14:textId="77777777" w:rsidR="00F171F6" w:rsidRDefault="00F171F6" w:rsidP="00F171F6">
      <w:pPr>
        <w:rPr>
          <w:sz w:val="14"/>
          <w:szCs w:val="14"/>
        </w:rPr>
      </w:pPr>
    </w:p>
    <w:p w14:paraId="67438E85" w14:textId="77777777" w:rsidR="00F171F6" w:rsidRDefault="00F171F6" w:rsidP="00F171F6">
      <w:pPr>
        <w:spacing w:line="257" w:lineRule="atLeast"/>
        <w:ind w:firstLine="62"/>
        <w:jc w:val="both"/>
        <w:rPr>
          <w:color w:val="000000"/>
          <w:szCs w:val="24"/>
        </w:rPr>
      </w:pPr>
    </w:p>
    <w:p w14:paraId="25BF668D" w14:textId="77777777" w:rsidR="00F171F6" w:rsidRDefault="00F171F6" w:rsidP="00F171F6">
      <w:pPr>
        <w:spacing w:line="257" w:lineRule="atLeast"/>
        <w:jc w:val="center"/>
        <w:rPr>
          <w:color w:val="000000"/>
          <w:szCs w:val="24"/>
        </w:rPr>
      </w:pPr>
      <w:r>
        <w:rPr>
          <w:b/>
          <w:bCs/>
          <w:caps/>
          <w:color w:val="000000"/>
          <w:szCs w:val="24"/>
        </w:rPr>
        <w:t>17.  BENDRIEJI ATSAKOMYBĖS KLAUSIMAI</w:t>
      </w:r>
    </w:p>
    <w:p w14:paraId="3ACDE7B8" w14:textId="77777777" w:rsidR="00F171F6" w:rsidRDefault="00F171F6" w:rsidP="00F171F6">
      <w:pPr>
        <w:spacing w:line="257" w:lineRule="atLeast"/>
        <w:ind w:firstLine="62"/>
        <w:jc w:val="both"/>
        <w:rPr>
          <w:color w:val="000000"/>
          <w:szCs w:val="24"/>
        </w:rPr>
      </w:pPr>
    </w:p>
    <w:p w14:paraId="083F560A" w14:textId="77777777" w:rsidR="00F171F6" w:rsidRDefault="00F171F6" w:rsidP="00F171F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0D46918" w14:textId="77777777" w:rsidR="00F171F6" w:rsidRDefault="00F171F6" w:rsidP="00F171F6">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D07EAE" w14:textId="77777777" w:rsidR="00F171F6" w:rsidRDefault="00F171F6" w:rsidP="00F171F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98C58F" w14:textId="77777777" w:rsidR="00F171F6" w:rsidRDefault="00F171F6" w:rsidP="00F171F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BDFD6FD" w14:textId="77777777" w:rsidR="00F171F6" w:rsidRDefault="00F171F6" w:rsidP="00F171F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479228" w14:textId="77777777" w:rsidR="00F171F6" w:rsidRDefault="00F171F6" w:rsidP="00F171F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BEF840" w14:textId="77777777" w:rsidR="00F171F6" w:rsidRDefault="00F171F6" w:rsidP="00F171F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46826B" w14:textId="77777777" w:rsidR="00F171F6" w:rsidRDefault="00F171F6" w:rsidP="00F171F6">
      <w:pPr>
        <w:spacing w:line="257" w:lineRule="atLeast"/>
        <w:ind w:firstLine="115"/>
        <w:jc w:val="both"/>
        <w:rPr>
          <w:color w:val="000000"/>
          <w:szCs w:val="24"/>
        </w:rPr>
      </w:pPr>
    </w:p>
    <w:p w14:paraId="7E063489" w14:textId="77777777" w:rsidR="00F171F6" w:rsidRDefault="00F171F6" w:rsidP="00F171F6">
      <w:pPr>
        <w:spacing w:line="257" w:lineRule="atLeast"/>
        <w:jc w:val="center"/>
        <w:rPr>
          <w:color w:val="000000"/>
          <w:szCs w:val="24"/>
        </w:rPr>
      </w:pPr>
      <w:r>
        <w:rPr>
          <w:b/>
          <w:bCs/>
          <w:caps/>
          <w:color w:val="000000"/>
          <w:szCs w:val="24"/>
        </w:rPr>
        <w:t>18.  NENUGALIMA JĖGA (FORCE MAJEURE)</w:t>
      </w:r>
    </w:p>
    <w:p w14:paraId="4F1A5ABD" w14:textId="77777777" w:rsidR="00F171F6" w:rsidRDefault="00F171F6" w:rsidP="00F171F6">
      <w:pPr>
        <w:spacing w:line="257" w:lineRule="atLeast"/>
        <w:ind w:firstLine="62"/>
        <w:jc w:val="both"/>
        <w:rPr>
          <w:color w:val="000000"/>
          <w:szCs w:val="24"/>
        </w:rPr>
      </w:pPr>
    </w:p>
    <w:p w14:paraId="4117DEF3" w14:textId="77777777" w:rsidR="00F171F6" w:rsidRDefault="00F171F6" w:rsidP="00F171F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BD0E565" w14:textId="77777777" w:rsidR="00F171F6" w:rsidRDefault="00F171F6" w:rsidP="00F171F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7FD3AB8" w14:textId="77777777" w:rsidR="00F171F6" w:rsidRDefault="00F171F6" w:rsidP="00F171F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C27551" w14:textId="77777777" w:rsidR="00F171F6" w:rsidRDefault="00F171F6" w:rsidP="00F171F6">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1B816A" w14:textId="77777777" w:rsidR="00F171F6" w:rsidRDefault="00F171F6" w:rsidP="00F171F6">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154082F2" w14:textId="77777777" w:rsidR="00F171F6" w:rsidRDefault="00F171F6" w:rsidP="00F171F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EC43AC" w14:textId="77777777" w:rsidR="00F171F6" w:rsidRDefault="00F171F6" w:rsidP="00F171F6">
      <w:pPr>
        <w:spacing w:line="257" w:lineRule="atLeast"/>
        <w:ind w:firstLine="62"/>
        <w:jc w:val="both"/>
        <w:rPr>
          <w:color w:val="000000"/>
          <w:szCs w:val="24"/>
        </w:rPr>
      </w:pPr>
    </w:p>
    <w:p w14:paraId="10ECFB73" w14:textId="77777777" w:rsidR="00F171F6" w:rsidRDefault="00F171F6" w:rsidP="00F171F6">
      <w:pPr>
        <w:spacing w:line="257" w:lineRule="atLeast"/>
        <w:jc w:val="center"/>
        <w:rPr>
          <w:color w:val="000000"/>
          <w:szCs w:val="24"/>
        </w:rPr>
      </w:pPr>
      <w:r>
        <w:rPr>
          <w:b/>
          <w:bCs/>
          <w:caps/>
          <w:color w:val="000000"/>
          <w:szCs w:val="24"/>
        </w:rPr>
        <w:t>19.  SUTARTIES NUOSTATŲ NEGALIOJIMAS</w:t>
      </w:r>
    </w:p>
    <w:p w14:paraId="6E7715B5" w14:textId="77777777" w:rsidR="00F171F6" w:rsidRDefault="00F171F6" w:rsidP="00F171F6">
      <w:pPr>
        <w:spacing w:line="257" w:lineRule="atLeast"/>
        <w:ind w:firstLine="62"/>
        <w:jc w:val="both"/>
        <w:rPr>
          <w:color w:val="000000"/>
          <w:szCs w:val="24"/>
        </w:rPr>
      </w:pPr>
    </w:p>
    <w:p w14:paraId="6988C407" w14:textId="77777777" w:rsidR="00F171F6" w:rsidRDefault="00F171F6" w:rsidP="00F171F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D52360" w14:textId="77777777" w:rsidR="00F171F6" w:rsidRDefault="00F171F6" w:rsidP="00F171F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AE3C2" w14:textId="77777777" w:rsidR="00F171F6" w:rsidRDefault="00F171F6" w:rsidP="00F171F6">
      <w:pPr>
        <w:spacing w:line="257" w:lineRule="atLeast"/>
        <w:ind w:firstLine="62"/>
        <w:jc w:val="both"/>
        <w:rPr>
          <w:color w:val="000000"/>
          <w:szCs w:val="24"/>
        </w:rPr>
      </w:pPr>
    </w:p>
    <w:p w14:paraId="49C040B3" w14:textId="77777777" w:rsidR="00F171F6" w:rsidRDefault="00F171F6" w:rsidP="00F171F6">
      <w:pPr>
        <w:spacing w:line="257" w:lineRule="atLeast"/>
        <w:jc w:val="center"/>
        <w:rPr>
          <w:color w:val="000000"/>
          <w:szCs w:val="24"/>
        </w:rPr>
      </w:pPr>
      <w:r>
        <w:rPr>
          <w:b/>
          <w:bCs/>
          <w:caps/>
          <w:color w:val="000000"/>
          <w:szCs w:val="24"/>
        </w:rPr>
        <w:t>20.  SUTARTIES PAKEITIMAI</w:t>
      </w:r>
    </w:p>
    <w:p w14:paraId="6F7EE7D8" w14:textId="77777777" w:rsidR="00F171F6" w:rsidRDefault="00F171F6" w:rsidP="00F171F6">
      <w:pPr>
        <w:spacing w:line="257" w:lineRule="atLeast"/>
        <w:ind w:firstLine="62"/>
        <w:jc w:val="both"/>
        <w:rPr>
          <w:color w:val="000000"/>
          <w:szCs w:val="24"/>
        </w:rPr>
      </w:pPr>
    </w:p>
    <w:p w14:paraId="72913AFB" w14:textId="77777777" w:rsidR="00F171F6" w:rsidRDefault="00F171F6" w:rsidP="00F171F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90B694" w14:textId="77777777" w:rsidR="00F171F6" w:rsidRDefault="00F171F6" w:rsidP="00F171F6">
      <w:pPr>
        <w:spacing w:line="257" w:lineRule="atLeast"/>
        <w:jc w:val="both"/>
        <w:rPr>
          <w:color w:val="000000"/>
          <w:szCs w:val="24"/>
        </w:rPr>
      </w:pPr>
      <w:r>
        <w:rPr>
          <w:color w:val="000000"/>
          <w:szCs w:val="24"/>
        </w:rPr>
        <w:t>20.2. Sutarties pakeitimai įforminami Šalims sudarant Susitarimą.</w:t>
      </w:r>
    </w:p>
    <w:p w14:paraId="72B92E4B" w14:textId="77777777" w:rsidR="00F171F6" w:rsidRDefault="00F171F6" w:rsidP="00F171F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31EDFB" w14:textId="77777777" w:rsidR="00F171F6" w:rsidRDefault="00F171F6" w:rsidP="00F171F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7837E0B" w14:textId="77777777" w:rsidR="00F171F6" w:rsidRDefault="00F171F6" w:rsidP="00F171F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8726E3" w14:textId="77777777" w:rsidR="00F171F6" w:rsidRDefault="00F171F6" w:rsidP="00F171F6">
      <w:pPr>
        <w:spacing w:line="257" w:lineRule="atLeast"/>
        <w:ind w:firstLine="62"/>
        <w:jc w:val="both"/>
        <w:rPr>
          <w:color w:val="000000"/>
          <w:szCs w:val="24"/>
        </w:rPr>
      </w:pPr>
    </w:p>
    <w:p w14:paraId="2DEBC9D4" w14:textId="77777777" w:rsidR="00F171F6" w:rsidRDefault="00F171F6" w:rsidP="00F171F6">
      <w:pPr>
        <w:spacing w:line="257" w:lineRule="atLeast"/>
        <w:jc w:val="center"/>
        <w:rPr>
          <w:color w:val="000000"/>
          <w:szCs w:val="24"/>
        </w:rPr>
      </w:pPr>
      <w:r>
        <w:rPr>
          <w:b/>
          <w:bCs/>
          <w:caps/>
          <w:color w:val="000000"/>
          <w:szCs w:val="24"/>
        </w:rPr>
        <w:t>21.  SUTARTIES SUSTABDYMAS</w:t>
      </w:r>
    </w:p>
    <w:p w14:paraId="49AA8B21" w14:textId="77777777" w:rsidR="00F171F6" w:rsidRDefault="00F171F6" w:rsidP="00F171F6">
      <w:pPr>
        <w:spacing w:line="257" w:lineRule="atLeast"/>
        <w:ind w:firstLine="62"/>
        <w:jc w:val="both"/>
        <w:rPr>
          <w:color w:val="000000"/>
          <w:szCs w:val="24"/>
        </w:rPr>
      </w:pPr>
    </w:p>
    <w:p w14:paraId="2EA844E9" w14:textId="77777777" w:rsidR="00F171F6" w:rsidRDefault="00F171F6" w:rsidP="00F171F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6862E8" w14:textId="77777777" w:rsidR="00F171F6" w:rsidRDefault="00F171F6" w:rsidP="00F171F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7A723F7" w14:textId="77777777" w:rsidR="00F171F6" w:rsidRDefault="00F171F6" w:rsidP="00F171F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1B91B9" w14:textId="77777777" w:rsidR="00F171F6" w:rsidRDefault="00F171F6" w:rsidP="00F171F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6B23BA1" w14:textId="77777777" w:rsidR="00F171F6" w:rsidRDefault="00F171F6" w:rsidP="00F171F6">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EA645A8" w14:textId="77777777" w:rsidR="00F171F6" w:rsidRDefault="00F171F6" w:rsidP="00F171F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BCB4ABF" w14:textId="77777777" w:rsidR="00F171F6" w:rsidRDefault="00F171F6" w:rsidP="00F171F6">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50FF6005" w14:textId="77777777" w:rsidR="00F171F6" w:rsidRDefault="00F171F6" w:rsidP="00F171F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0138976" w14:textId="77777777" w:rsidR="00F171F6" w:rsidRDefault="00F171F6" w:rsidP="00F171F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88D786B" w14:textId="77777777" w:rsidR="00F171F6" w:rsidRDefault="00F171F6" w:rsidP="00F171F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65160C9" w14:textId="77777777" w:rsidR="00F171F6" w:rsidRDefault="00F171F6" w:rsidP="00F171F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FAD68A" w14:textId="77777777" w:rsidR="00F171F6" w:rsidRDefault="00F171F6" w:rsidP="00F171F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405259B" w14:textId="77777777" w:rsidR="00F171F6" w:rsidRDefault="00F171F6" w:rsidP="00F171F6">
      <w:pPr>
        <w:jc w:val="both"/>
        <w:textAlignment w:val="baseline"/>
        <w:rPr>
          <w:color w:val="000000"/>
          <w:szCs w:val="24"/>
        </w:rPr>
      </w:pPr>
      <w:r>
        <w:rPr>
          <w:color w:val="000000"/>
          <w:szCs w:val="24"/>
        </w:rPr>
        <w:t>21.5. Sutartinių įsipareigojimų vykdymas gali būti stabdomas tik Sutarties galiojimo laikotarpiu tokia tvarka:</w:t>
      </w:r>
    </w:p>
    <w:p w14:paraId="74806AFF" w14:textId="77777777" w:rsidR="00F171F6" w:rsidRDefault="00F171F6" w:rsidP="00F171F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D95A19C" w14:textId="77777777" w:rsidR="00F171F6" w:rsidRDefault="00F171F6" w:rsidP="00F171F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5C9F1" w14:textId="77777777" w:rsidR="00F171F6" w:rsidRDefault="00F171F6" w:rsidP="00F171F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010E87" w14:textId="77777777" w:rsidR="00F171F6" w:rsidRDefault="00F171F6" w:rsidP="00F171F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96FAC8" w14:textId="77777777" w:rsidR="00F171F6" w:rsidRDefault="00F171F6" w:rsidP="00F171F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1F84CC" w14:textId="77777777" w:rsidR="00F171F6" w:rsidRDefault="00F171F6" w:rsidP="00F171F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368484" w14:textId="77777777" w:rsidR="00F171F6" w:rsidRDefault="00F171F6" w:rsidP="00F171F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38867FEA" w14:textId="77777777" w:rsidR="00F171F6" w:rsidRDefault="00F171F6" w:rsidP="00F171F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E6042F" w14:textId="77777777" w:rsidR="00F171F6" w:rsidRDefault="00F171F6" w:rsidP="00F171F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3B4031" w14:textId="77777777" w:rsidR="00F171F6" w:rsidRDefault="00F171F6" w:rsidP="00F171F6">
      <w:pPr>
        <w:spacing w:line="257" w:lineRule="atLeast"/>
        <w:ind w:firstLine="62"/>
        <w:jc w:val="both"/>
        <w:textAlignment w:val="baseline"/>
        <w:rPr>
          <w:color w:val="000000"/>
          <w:szCs w:val="24"/>
        </w:rPr>
      </w:pPr>
    </w:p>
    <w:p w14:paraId="4D1A455B" w14:textId="77777777" w:rsidR="00F171F6" w:rsidRDefault="00F171F6" w:rsidP="00F171F6">
      <w:pPr>
        <w:spacing w:line="257" w:lineRule="atLeast"/>
        <w:jc w:val="center"/>
        <w:rPr>
          <w:color w:val="000000"/>
          <w:szCs w:val="24"/>
        </w:rPr>
      </w:pPr>
      <w:r>
        <w:rPr>
          <w:b/>
          <w:bCs/>
          <w:caps/>
          <w:color w:val="000000"/>
          <w:szCs w:val="24"/>
        </w:rPr>
        <w:t>22.  SUTARTIES NUTRAUKIMAS</w:t>
      </w:r>
    </w:p>
    <w:p w14:paraId="03E39EAF" w14:textId="77777777" w:rsidR="00F171F6" w:rsidRDefault="00F171F6" w:rsidP="00F171F6">
      <w:pPr>
        <w:spacing w:line="257" w:lineRule="atLeast"/>
        <w:ind w:firstLine="62"/>
        <w:jc w:val="both"/>
        <w:rPr>
          <w:color w:val="000000"/>
          <w:szCs w:val="24"/>
        </w:rPr>
      </w:pPr>
    </w:p>
    <w:p w14:paraId="4E4B6542" w14:textId="77777777" w:rsidR="00F171F6" w:rsidRDefault="00F171F6" w:rsidP="00F171F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D786BF8" w14:textId="77777777" w:rsidR="00F171F6" w:rsidRDefault="00F171F6" w:rsidP="00F171F6">
      <w:pPr>
        <w:spacing w:line="257" w:lineRule="atLeast"/>
        <w:ind w:firstLine="62"/>
        <w:jc w:val="both"/>
        <w:rPr>
          <w:color w:val="000000"/>
          <w:szCs w:val="24"/>
        </w:rPr>
      </w:pPr>
    </w:p>
    <w:p w14:paraId="4FD2DE83" w14:textId="77777777" w:rsidR="00F171F6" w:rsidRDefault="00F171F6" w:rsidP="00F171F6">
      <w:pPr>
        <w:spacing w:line="257" w:lineRule="atLeast"/>
        <w:jc w:val="center"/>
        <w:rPr>
          <w:color w:val="000000"/>
          <w:szCs w:val="24"/>
        </w:rPr>
      </w:pPr>
      <w:r>
        <w:rPr>
          <w:b/>
          <w:bCs/>
          <w:color w:val="000000"/>
          <w:szCs w:val="24"/>
        </w:rPr>
        <w:t>22.1.  Pretenzijos dėl Sutarties pažeidimų</w:t>
      </w:r>
    </w:p>
    <w:p w14:paraId="67AF2420" w14:textId="77777777" w:rsidR="00F171F6" w:rsidRDefault="00F171F6" w:rsidP="00F171F6">
      <w:pPr>
        <w:spacing w:line="257" w:lineRule="atLeast"/>
        <w:ind w:firstLine="62"/>
        <w:jc w:val="both"/>
        <w:rPr>
          <w:color w:val="000000"/>
          <w:szCs w:val="24"/>
        </w:rPr>
      </w:pPr>
    </w:p>
    <w:p w14:paraId="4509C5FA" w14:textId="77777777" w:rsidR="00F171F6" w:rsidRDefault="00F171F6" w:rsidP="00F171F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FCE64F" w14:textId="77777777" w:rsidR="00F171F6" w:rsidRDefault="00F171F6" w:rsidP="00F171F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B1C1A0C" w14:textId="77777777" w:rsidR="00F171F6" w:rsidRDefault="00F171F6" w:rsidP="00F171F6">
      <w:pPr>
        <w:spacing w:line="257" w:lineRule="atLeast"/>
        <w:ind w:firstLine="62"/>
        <w:jc w:val="both"/>
        <w:textAlignment w:val="baseline"/>
        <w:rPr>
          <w:color w:val="000000"/>
          <w:szCs w:val="24"/>
        </w:rPr>
      </w:pPr>
    </w:p>
    <w:p w14:paraId="602024C9" w14:textId="77777777" w:rsidR="00F171F6" w:rsidRDefault="00F171F6" w:rsidP="00F171F6">
      <w:pPr>
        <w:spacing w:line="257" w:lineRule="atLeast"/>
        <w:jc w:val="center"/>
        <w:rPr>
          <w:color w:val="000000"/>
          <w:szCs w:val="24"/>
        </w:rPr>
      </w:pPr>
      <w:r>
        <w:rPr>
          <w:b/>
          <w:bCs/>
          <w:color w:val="000000"/>
          <w:szCs w:val="24"/>
        </w:rPr>
        <w:t>22.2.  Sutarties nutraukimas Pirkėjo iniciatyva</w:t>
      </w:r>
    </w:p>
    <w:p w14:paraId="4C301879" w14:textId="77777777" w:rsidR="00F171F6" w:rsidRDefault="00F171F6" w:rsidP="00F171F6">
      <w:pPr>
        <w:spacing w:line="257" w:lineRule="atLeast"/>
        <w:ind w:firstLine="62"/>
        <w:jc w:val="both"/>
        <w:rPr>
          <w:color w:val="000000"/>
          <w:szCs w:val="24"/>
        </w:rPr>
      </w:pPr>
    </w:p>
    <w:p w14:paraId="6C27B18C" w14:textId="77777777" w:rsidR="00F171F6" w:rsidRDefault="00F171F6" w:rsidP="00F171F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D32EA9" w14:textId="77777777" w:rsidR="00F171F6" w:rsidRDefault="00F171F6" w:rsidP="00F171F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B1EB53" w14:textId="77777777" w:rsidR="00F171F6" w:rsidRDefault="00F171F6" w:rsidP="00F171F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59DB880" w14:textId="77777777" w:rsidR="00F171F6" w:rsidRDefault="00F171F6" w:rsidP="00F171F6">
      <w:pPr>
        <w:spacing w:line="257" w:lineRule="atLeast"/>
        <w:jc w:val="both"/>
        <w:rPr>
          <w:szCs w:val="24"/>
        </w:rPr>
      </w:pPr>
      <w:r>
        <w:rPr>
          <w:szCs w:val="24"/>
        </w:rPr>
        <w:t>22.2.2.2. Tiekėjo padėtis pasikeičia ir jis atitinka pirkimo dokumentuose nustatytą pašalinimo pagrindą;</w:t>
      </w:r>
    </w:p>
    <w:p w14:paraId="1EBBEF2D" w14:textId="77777777" w:rsidR="00F171F6" w:rsidRDefault="00F171F6" w:rsidP="00F171F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D361AC" w14:textId="77777777" w:rsidR="00F171F6" w:rsidRDefault="00F171F6" w:rsidP="00F171F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56D28A" w14:textId="77777777" w:rsidR="00F171F6" w:rsidRDefault="00F171F6" w:rsidP="00F171F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FD79D73" w14:textId="77777777" w:rsidR="00F171F6" w:rsidRDefault="00F171F6" w:rsidP="00F171F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DC009C9" w14:textId="77777777" w:rsidR="00F171F6" w:rsidRDefault="00F171F6" w:rsidP="00F171F6">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5B444906" w14:textId="77777777" w:rsidR="00F171F6" w:rsidRDefault="00F171F6" w:rsidP="00F171F6">
      <w:pPr>
        <w:spacing w:line="257" w:lineRule="atLeast"/>
        <w:jc w:val="both"/>
        <w:textAlignment w:val="baseline"/>
        <w:rPr>
          <w:color w:val="000000"/>
          <w:szCs w:val="24"/>
        </w:rPr>
      </w:pPr>
      <w:r>
        <w:rPr>
          <w:color w:val="000000"/>
          <w:szCs w:val="24"/>
        </w:rPr>
        <w:t>22.2.2.8. nebelieka perkamų Prekių poreikio; </w:t>
      </w:r>
    </w:p>
    <w:p w14:paraId="65B23F52" w14:textId="77777777" w:rsidR="00F171F6" w:rsidRDefault="00F171F6" w:rsidP="00F171F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2342C52" w14:textId="77777777" w:rsidR="00F171F6" w:rsidRDefault="00F171F6" w:rsidP="00F171F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694FF1C" w14:textId="77777777" w:rsidR="00F171F6" w:rsidRDefault="00F171F6" w:rsidP="00F171F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D0BAD4A" w14:textId="77777777" w:rsidR="00F171F6" w:rsidRDefault="00F171F6" w:rsidP="00F171F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03D1BE" w14:textId="77777777" w:rsidR="00F171F6" w:rsidRDefault="00F171F6" w:rsidP="00F171F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92220B" w14:textId="77777777" w:rsidR="00F171F6" w:rsidRDefault="00F171F6" w:rsidP="00F171F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30C66D" w14:textId="77777777" w:rsidR="00F171F6" w:rsidRDefault="00F171F6" w:rsidP="00F171F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3939E9" w14:textId="77777777" w:rsidR="00F171F6" w:rsidRDefault="00F171F6" w:rsidP="00F171F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6F724B" w14:textId="77777777" w:rsidR="00F171F6" w:rsidRDefault="00F171F6" w:rsidP="00F171F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806823" w14:textId="77777777" w:rsidR="00F171F6" w:rsidRDefault="00F171F6" w:rsidP="00F171F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D27C5BB" w14:textId="77777777" w:rsidR="00F171F6" w:rsidRDefault="00F171F6" w:rsidP="00F171F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9D9678F" w14:textId="77777777" w:rsidR="00F171F6" w:rsidRDefault="00F171F6" w:rsidP="00F171F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4669D82" w14:textId="77777777" w:rsidR="00F171F6" w:rsidRDefault="00F171F6" w:rsidP="00F171F6">
      <w:pPr>
        <w:spacing w:line="257" w:lineRule="atLeast"/>
        <w:ind w:firstLine="62"/>
        <w:jc w:val="both"/>
        <w:textAlignment w:val="baseline"/>
        <w:rPr>
          <w:color w:val="000000"/>
          <w:szCs w:val="24"/>
        </w:rPr>
      </w:pPr>
    </w:p>
    <w:p w14:paraId="4FB565C8" w14:textId="77777777" w:rsidR="00F171F6" w:rsidRDefault="00F171F6" w:rsidP="00F171F6">
      <w:pPr>
        <w:spacing w:line="257" w:lineRule="atLeast"/>
        <w:jc w:val="center"/>
        <w:rPr>
          <w:color w:val="000000"/>
          <w:szCs w:val="24"/>
        </w:rPr>
      </w:pPr>
      <w:r>
        <w:rPr>
          <w:b/>
          <w:bCs/>
          <w:color w:val="000000"/>
          <w:szCs w:val="24"/>
        </w:rPr>
        <w:t>22.3.  Sutarties nutraukimas Tiekėjo iniciatyva</w:t>
      </w:r>
    </w:p>
    <w:p w14:paraId="7D0E9686" w14:textId="77777777" w:rsidR="00F171F6" w:rsidRDefault="00F171F6" w:rsidP="00F171F6">
      <w:pPr>
        <w:spacing w:line="257" w:lineRule="atLeast"/>
        <w:ind w:firstLine="62"/>
        <w:jc w:val="both"/>
        <w:rPr>
          <w:color w:val="000000"/>
          <w:szCs w:val="24"/>
        </w:rPr>
      </w:pPr>
    </w:p>
    <w:p w14:paraId="33B18FF6" w14:textId="77777777" w:rsidR="00F171F6" w:rsidRDefault="00F171F6" w:rsidP="00F171F6">
      <w:pPr>
        <w:spacing w:line="257" w:lineRule="atLeast"/>
        <w:jc w:val="both"/>
        <w:textAlignment w:val="baseline"/>
        <w:rPr>
          <w:color w:val="000000"/>
          <w:szCs w:val="24"/>
        </w:rPr>
      </w:pPr>
      <w:r>
        <w:rPr>
          <w:color w:val="000000"/>
          <w:szCs w:val="24"/>
        </w:rPr>
        <w:lastRenderedPageBreak/>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3DEC9ED1" w14:textId="77777777" w:rsidR="00F171F6" w:rsidRDefault="00F171F6" w:rsidP="00F171F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9959896" w14:textId="77777777" w:rsidR="00F171F6" w:rsidRDefault="00F171F6" w:rsidP="00F171F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0B721B" w14:textId="77777777" w:rsidR="00F171F6" w:rsidRDefault="00F171F6" w:rsidP="00F171F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12557D1" w14:textId="77777777" w:rsidR="00F171F6" w:rsidRDefault="00F171F6" w:rsidP="00F171F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A6B6E1" w14:textId="77777777" w:rsidR="00F171F6" w:rsidRDefault="00F171F6" w:rsidP="00F171F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6C2BA4B" w14:textId="77777777" w:rsidR="00F171F6" w:rsidRDefault="00F171F6" w:rsidP="00F171F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719FF2" w14:textId="77777777" w:rsidR="00F171F6" w:rsidRDefault="00F171F6" w:rsidP="00F171F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D11D270" w14:textId="77777777" w:rsidR="00F171F6" w:rsidRDefault="00F171F6" w:rsidP="00F171F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FC3167D" w14:textId="77777777" w:rsidR="00F171F6" w:rsidRDefault="00F171F6" w:rsidP="00F171F6">
      <w:pPr>
        <w:spacing w:line="257" w:lineRule="atLeast"/>
        <w:ind w:firstLine="62"/>
        <w:jc w:val="both"/>
        <w:textAlignment w:val="baseline"/>
        <w:rPr>
          <w:color w:val="000000"/>
          <w:szCs w:val="24"/>
        </w:rPr>
      </w:pPr>
    </w:p>
    <w:p w14:paraId="6A42805D" w14:textId="77777777" w:rsidR="00F171F6" w:rsidRDefault="00F171F6" w:rsidP="00F171F6">
      <w:pPr>
        <w:spacing w:line="257" w:lineRule="atLeast"/>
        <w:jc w:val="center"/>
        <w:rPr>
          <w:color w:val="000000"/>
          <w:szCs w:val="24"/>
        </w:rPr>
      </w:pPr>
      <w:r>
        <w:rPr>
          <w:b/>
          <w:bCs/>
          <w:color w:val="000000"/>
          <w:szCs w:val="24"/>
        </w:rPr>
        <w:t>22.4.  Šalių teisės ir pareigos Sutarties nutraukimo atveju</w:t>
      </w:r>
    </w:p>
    <w:p w14:paraId="14437084" w14:textId="77777777" w:rsidR="00F171F6" w:rsidRDefault="00F171F6" w:rsidP="00F171F6">
      <w:pPr>
        <w:spacing w:line="257" w:lineRule="atLeast"/>
        <w:ind w:firstLine="62"/>
        <w:jc w:val="both"/>
        <w:rPr>
          <w:color w:val="000000"/>
          <w:szCs w:val="24"/>
        </w:rPr>
      </w:pPr>
    </w:p>
    <w:p w14:paraId="7A402DAC" w14:textId="77777777" w:rsidR="00F171F6" w:rsidRDefault="00F171F6" w:rsidP="00F171F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2528C2" w14:textId="77777777" w:rsidR="00F171F6" w:rsidRDefault="00F171F6" w:rsidP="00F171F6">
      <w:pPr>
        <w:spacing w:line="257" w:lineRule="atLeast"/>
        <w:jc w:val="both"/>
        <w:textAlignment w:val="baseline"/>
        <w:rPr>
          <w:color w:val="000000"/>
          <w:szCs w:val="24"/>
        </w:rPr>
      </w:pPr>
      <w:r>
        <w:rPr>
          <w:color w:val="000000"/>
          <w:szCs w:val="24"/>
        </w:rPr>
        <w:t>22.4.2. Nutraukus Sutartį, Šalys privalo: </w:t>
      </w:r>
    </w:p>
    <w:p w14:paraId="2B9944F6" w14:textId="77777777" w:rsidR="00F171F6" w:rsidRDefault="00F171F6" w:rsidP="00F171F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F76AD5" w14:textId="77777777" w:rsidR="00F171F6" w:rsidRDefault="00F171F6" w:rsidP="00F171F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BCA4292" w14:textId="77777777" w:rsidR="00F171F6" w:rsidRDefault="00F171F6" w:rsidP="00F171F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968C909" w14:textId="77777777" w:rsidR="00F171F6" w:rsidRDefault="00F171F6" w:rsidP="00F171F6">
      <w:pPr>
        <w:spacing w:line="257" w:lineRule="atLeast"/>
        <w:ind w:firstLine="62"/>
        <w:jc w:val="both"/>
        <w:textAlignment w:val="baseline"/>
        <w:rPr>
          <w:color w:val="000000"/>
          <w:szCs w:val="24"/>
        </w:rPr>
      </w:pPr>
    </w:p>
    <w:p w14:paraId="63F52A9F" w14:textId="77777777" w:rsidR="00F171F6" w:rsidRDefault="00F171F6" w:rsidP="00F171F6">
      <w:pPr>
        <w:spacing w:line="257" w:lineRule="atLeast"/>
        <w:jc w:val="center"/>
        <w:rPr>
          <w:color w:val="000000"/>
          <w:szCs w:val="24"/>
        </w:rPr>
      </w:pPr>
      <w:r>
        <w:rPr>
          <w:b/>
          <w:bCs/>
          <w:caps/>
          <w:color w:val="000000"/>
          <w:szCs w:val="24"/>
        </w:rPr>
        <w:t>23.  PREKIŲ MODELIO AR GAMINTOJO KEITIMAS</w:t>
      </w:r>
    </w:p>
    <w:p w14:paraId="4F70F31F" w14:textId="77777777" w:rsidR="00F171F6" w:rsidRDefault="00F171F6" w:rsidP="00F171F6">
      <w:pPr>
        <w:spacing w:line="257" w:lineRule="atLeast"/>
        <w:ind w:firstLine="62"/>
        <w:jc w:val="both"/>
        <w:rPr>
          <w:color w:val="000000"/>
          <w:szCs w:val="24"/>
        </w:rPr>
      </w:pPr>
    </w:p>
    <w:p w14:paraId="3B2BD28A" w14:textId="77777777" w:rsidR="00F171F6" w:rsidRDefault="00F171F6" w:rsidP="00F171F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B38CFA7" w14:textId="77777777" w:rsidR="00F171F6" w:rsidRDefault="00F171F6" w:rsidP="00F171F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D82F323" w14:textId="77777777" w:rsidR="00F171F6" w:rsidRDefault="00F171F6" w:rsidP="00F171F6">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B66BC4" w14:textId="77777777" w:rsidR="00F171F6" w:rsidRDefault="00F171F6" w:rsidP="00F171F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8512755" w14:textId="77777777" w:rsidR="00F171F6" w:rsidRDefault="00F171F6" w:rsidP="00F171F6">
      <w:pPr>
        <w:spacing w:line="257" w:lineRule="atLeast"/>
        <w:jc w:val="both"/>
        <w:rPr>
          <w:color w:val="000000"/>
          <w:szCs w:val="24"/>
        </w:rPr>
      </w:pPr>
      <w:r>
        <w:rPr>
          <w:color w:val="000000"/>
          <w:szCs w:val="24"/>
        </w:rPr>
        <w:t>23.1.4. Šalys sudarė rašytinį Susitarimą prie Sutarties dėl Prekių keitimo.</w:t>
      </w:r>
    </w:p>
    <w:p w14:paraId="7C5E9548" w14:textId="77777777" w:rsidR="00F171F6" w:rsidRDefault="00F171F6" w:rsidP="00F171F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391EE34" w14:textId="77777777" w:rsidR="00F171F6" w:rsidRDefault="00F171F6" w:rsidP="00F171F6">
      <w:pPr>
        <w:spacing w:line="257" w:lineRule="atLeast"/>
        <w:ind w:firstLine="62"/>
        <w:jc w:val="both"/>
        <w:rPr>
          <w:color w:val="000000"/>
          <w:szCs w:val="24"/>
        </w:rPr>
      </w:pPr>
    </w:p>
    <w:p w14:paraId="206C3542" w14:textId="77777777" w:rsidR="00F171F6" w:rsidRDefault="00F171F6" w:rsidP="00F171F6">
      <w:pPr>
        <w:spacing w:line="257" w:lineRule="atLeast"/>
        <w:ind w:left="360" w:hanging="360"/>
        <w:jc w:val="center"/>
        <w:rPr>
          <w:color w:val="000000"/>
          <w:szCs w:val="24"/>
        </w:rPr>
      </w:pPr>
      <w:r>
        <w:rPr>
          <w:b/>
          <w:bCs/>
          <w:caps/>
          <w:color w:val="000000"/>
          <w:szCs w:val="24"/>
        </w:rPr>
        <w:t>24.  BENDRAVIMO TVARKA IR KALBA</w:t>
      </w:r>
    </w:p>
    <w:p w14:paraId="7243DBD2" w14:textId="77777777" w:rsidR="00F171F6" w:rsidRDefault="00F171F6" w:rsidP="00F171F6">
      <w:pPr>
        <w:spacing w:line="257" w:lineRule="atLeast"/>
        <w:ind w:left="360" w:firstLine="62"/>
        <w:jc w:val="both"/>
        <w:rPr>
          <w:color w:val="000000"/>
          <w:szCs w:val="24"/>
        </w:rPr>
      </w:pPr>
    </w:p>
    <w:p w14:paraId="305505FE" w14:textId="77777777" w:rsidR="00F171F6" w:rsidRDefault="00F171F6" w:rsidP="00F171F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8D3C11B" w14:textId="77777777" w:rsidR="00F171F6" w:rsidRDefault="00F171F6" w:rsidP="00F171F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A40EDC" w14:textId="77777777" w:rsidR="00F171F6" w:rsidRDefault="00F171F6" w:rsidP="00F171F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DAF6E5" w14:textId="77777777" w:rsidR="00F171F6" w:rsidRDefault="00F171F6" w:rsidP="00F171F6">
      <w:pPr>
        <w:spacing w:line="257" w:lineRule="atLeast"/>
        <w:jc w:val="both"/>
        <w:rPr>
          <w:color w:val="000000"/>
          <w:szCs w:val="24"/>
        </w:rPr>
      </w:pPr>
      <w:r>
        <w:rPr>
          <w:color w:val="000000"/>
          <w:szCs w:val="24"/>
        </w:rPr>
        <w:t>24.4. Jeigu pranešimas siunčiamas el. paštu, laikoma, kad Šalis jį gavo kitą darbo dieną.</w:t>
      </w:r>
    </w:p>
    <w:p w14:paraId="493E9B76" w14:textId="77777777" w:rsidR="00F171F6" w:rsidRDefault="00F171F6" w:rsidP="00F171F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1DEE9D8" w14:textId="77777777" w:rsidR="00F171F6" w:rsidRDefault="00F171F6" w:rsidP="00F171F6">
      <w:pPr>
        <w:spacing w:line="257" w:lineRule="atLeast"/>
        <w:ind w:firstLine="62"/>
        <w:jc w:val="both"/>
        <w:rPr>
          <w:color w:val="000000"/>
          <w:szCs w:val="24"/>
        </w:rPr>
      </w:pPr>
    </w:p>
    <w:p w14:paraId="5FBDAD21" w14:textId="77777777" w:rsidR="00F171F6" w:rsidRDefault="00F171F6" w:rsidP="00F171F6">
      <w:pPr>
        <w:spacing w:line="257" w:lineRule="atLeast"/>
        <w:ind w:left="360" w:hanging="360"/>
        <w:jc w:val="center"/>
        <w:rPr>
          <w:color w:val="000000"/>
          <w:szCs w:val="24"/>
        </w:rPr>
      </w:pPr>
      <w:r>
        <w:rPr>
          <w:b/>
          <w:bCs/>
          <w:caps/>
          <w:color w:val="000000"/>
          <w:szCs w:val="24"/>
        </w:rPr>
        <w:t>25.  PRETENZIJOS IR GINČŲ SPRENDIMAS</w:t>
      </w:r>
    </w:p>
    <w:p w14:paraId="0AA7A489" w14:textId="77777777" w:rsidR="00F171F6" w:rsidRDefault="00F171F6" w:rsidP="00F171F6">
      <w:pPr>
        <w:spacing w:line="257" w:lineRule="atLeast"/>
        <w:ind w:left="360" w:firstLine="62"/>
        <w:jc w:val="both"/>
        <w:rPr>
          <w:color w:val="000000"/>
          <w:szCs w:val="24"/>
        </w:rPr>
      </w:pPr>
    </w:p>
    <w:p w14:paraId="5C5FC235" w14:textId="77777777" w:rsidR="00F171F6" w:rsidRDefault="00F171F6" w:rsidP="00F171F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0AA4C0F" w14:textId="77777777" w:rsidR="00F171F6" w:rsidRDefault="00F171F6" w:rsidP="00F171F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34CF5E" w14:textId="77777777" w:rsidR="00F171F6" w:rsidRDefault="00F171F6" w:rsidP="00F171F6">
      <w:pPr>
        <w:spacing w:line="257" w:lineRule="atLeast"/>
        <w:jc w:val="both"/>
        <w:rPr>
          <w:color w:val="000000"/>
          <w:szCs w:val="24"/>
        </w:rPr>
      </w:pPr>
      <w:r>
        <w:rPr>
          <w:color w:val="000000"/>
          <w:szCs w:val="24"/>
        </w:rPr>
        <w:t>25.3. Kilę ginčai nesudaro pagrindo Šalims atsisakyti vykdyti savo prievoles pagal Sutartį.</w:t>
      </w:r>
    </w:p>
    <w:p w14:paraId="0503FC8E" w14:textId="77777777" w:rsidR="00F171F6" w:rsidRDefault="00F171F6" w:rsidP="00F171F6">
      <w:pPr>
        <w:spacing w:line="257" w:lineRule="atLeast"/>
        <w:textAlignment w:val="center"/>
        <w:rPr>
          <w:color w:val="000000"/>
          <w:szCs w:val="24"/>
        </w:rPr>
      </w:pPr>
    </w:p>
    <w:p w14:paraId="04FC77EE" w14:textId="77777777" w:rsidR="00F171F6" w:rsidRDefault="00F171F6" w:rsidP="00F171F6">
      <w:pPr>
        <w:spacing w:line="259" w:lineRule="auto"/>
        <w:jc w:val="center"/>
        <w:rPr>
          <w:kern w:val="2"/>
          <w:szCs w:val="24"/>
        </w:rPr>
      </w:pPr>
      <w:r>
        <w:rPr>
          <w:kern w:val="2"/>
          <w:szCs w:val="24"/>
        </w:rPr>
        <w:t>________________</w:t>
      </w:r>
    </w:p>
    <w:p w14:paraId="4E2E0EB1" w14:textId="77777777" w:rsidR="00B767F3" w:rsidRDefault="00B767F3">
      <w:pPr>
        <w:spacing w:line="259" w:lineRule="auto"/>
        <w:rPr>
          <w:szCs w:val="24"/>
        </w:rPr>
      </w:pPr>
    </w:p>
    <w:p w14:paraId="57F6837A" w14:textId="77777777" w:rsidR="00B767F3" w:rsidRDefault="00B767F3"/>
    <w:p w14:paraId="0F7B6FD6" w14:textId="77777777" w:rsidR="00F171F6" w:rsidRDefault="00F171F6"/>
    <w:sectPr w:rsidR="00F171F6">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48CD5" w14:textId="77777777" w:rsidR="00857F8E" w:rsidRDefault="00857F8E">
      <w:r>
        <w:separator/>
      </w:r>
    </w:p>
  </w:endnote>
  <w:endnote w:type="continuationSeparator" w:id="0">
    <w:p w14:paraId="0B30AEE1" w14:textId="77777777" w:rsidR="00857F8E" w:rsidRDefault="0085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43893" w:rsidRDefault="0074389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43893" w:rsidRDefault="0074389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43893" w:rsidRDefault="0074389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78B1A" w14:textId="77777777" w:rsidR="00857F8E" w:rsidRDefault="00857F8E">
      <w:r>
        <w:separator/>
      </w:r>
    </w:p>
  </w:footnote>
  <w:footnote w:type="continuationSeparator" w:id="0">
    <w:p w14:paraId="39C9113F" w14:textId="77777777" w:rsidR="00857F8E" w:rsidRDefault="00857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43893" w:rsidRDefault="0074389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43893" w:rsidRDefault="0074389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43893" w:rsidRDefault="0074389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0F76"/>
    <w:multiLevelType w:val="hybridMultilevel"/>
    <w:tmpl w:val="8098D176"/>
    <w:lvl w:ilvl="0" w:tplc="5F9683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7A1AC7"/>
    <w:multiLevelType w:val="multilevel"/>
    <w:tmpl w:val="12489F00"/>
    <w:lvl w:ilvl="0">
      <w:start w:val="1"/>
      <w:numFmt w:val="decimal"/>
      <w:lvlText w:val="%1"/>
      <w:lvlJc w:val="left"/>
      <w:pPr>
        <w:ind w:left="420" w:hanging="420"/>
      </w:pPr>
      <w:rPr>
        <w:rFonts w:hint="default"/>
      </w:rPr>
    </w:lvl>
    <w:lvl w:ilvl="1">
      <w:start w:val="9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FF77B6"/>
    <w:multiLevelType w:val="hybridMultilevel"/>
    <w:tmpl w:val="26B65F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777D9D"/>
    <w:multiLevelType w:val="hybridMultilevel"/>
    <w:tmpl w:val="859672B0"/>
    <w:lvl w:ilvl="0" w:tplc="F1E6B3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0C05BC"/>
    <w:multiLevelType w:val="multilevel"/>
    <w:tmpl w:val="7A489AF4"/>
    <w:lvl w:ilvl="0">
      <w:start w:val="1"/>
      <w:numFmt w:val="decimal"/>
      <w:lvlText w:val="%1."/>
      <w:lvlJc w:val="left"/>
      <w:pPr>
        <w:ind w:left="720" w:hanging="360"/>
      </w:pPr>
      <w:rPr>
        <w:rFonts w:hint="default"/>
        <w:color w:val="auto"/>
      </w:rPr>
    </w:lvl>
    <w:lvl w:ilvl="1">
      <w:start w:val="3"/>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65096852"/>
    <w:multiLevelType w:val="multilevel"/>
    <w:tmpl w:val="DCB2301C"/>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A82B7B"/>
    <w:multiLevelType w:val="multilevel"/>
    <w:tmpl w:val="84BEF546"/>
    <w:lvl w:ilvl="0">
      <w:start w:val="5"/>
      <w:numFmt w:val="decimal"/>
      <w:lvlText w:val="%1."/>
      <w:lvlJc w:val="left"/>
      <w:pPr>
        <w:ind w:left="720" w:hanging="720"/>
      </w:pPr>
      <w:rPr>
        <w:rFonts w:hint="default"/>
        <w:color w:val="auto"/>
      </w:rPr>
    </w:lvl>
    <w:lvl w:ilvl="1">
      <w:start w:val="3"/>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3B53292"/>
    <w:multiLevelType w:val="hybridMultilevel"/>
    <w:tmpl w:val="0B9003A8"/>
    <w:lvl w:ilvl="0" w:tplc="83C6EA3E">
      <w:start w:val="5"/>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595E38"/>
    <w:multiLevelType w:val="multilevel"/>
    <w:tmpl w:val="C346F388"/>
    <w:lvl w:ilvl="0">
      <w:start w:val="5"/>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7DDC290A"/>
    <w:multiLevelType w:val="hybridMultilevel"/>
    <w:tmpl w:val="52866CEA"/>
    <w:lvl w:ilvl="0" w:tplc="EB0E1D24">
      <w:start w:val="1"/>
      <w:numFmt w:val="decimal"/>
      <w:lvlText w:val="%1."/>
      <w:lvlJc w:val="left"/>
      <w:pPr>
        <w:ind w:left="414" w:hanging="360"/>
      </w:pPr>
      <w:rPr>
        <w:rFonts w:hint="default"/>
        <w:b w:val="0"/>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num w:numId="1">
    <w:abstractNumId w:val="4"/>
  </w:num>
  <w:num w:numId="2">
    <w:abstractNumId w:val="7"/>
  </w:num>
  <w:num w:numId="3">
    <w:abstractNumId w:val="1"/>
  </w:num>
  <w:num w:numId="4">
    <w:abstractNumId w:val="0"/>
  </w:num>
  <w:num w:numId="5">
    <w:abstractNumId w:val="5"/>
  </w:num>
  <w:num w:numId="6">
    <w:abstractNumId w:val="6"/>
  </w:num>
  <w:num w:numId="7">
    <w:abstractNumId w:val="8"/>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7821"/>
    <w:rsid w:val="000B1E47"/>
    <w:rsid w:val="000E3DE0"/>
    <w:rsid w:val="000F4EF2"/>
    <w:rsid w:val="00127D47"/>
    <w:rsid w:val="00131C7E"/>
    <w:rsid w:val="001A6E59"/>
    <w:rsid w:val="001B2EB7"/>
    <w:rsid w:val="00201517"/>
    <w:rsid w:val="00202E5E"/>
    <w:rsid w:val="002324C5"/>
    <w:rsid w:val="00282D20"/>
    <w:rsid w:val="002860A5"/>
    <w:rsid w:val="00287B10"/>
    <w:rsid w:val="00287B68"/>
    <w:rsid w:val="00291AE5"/>
    <w:rsid w:val="00295FF4"/>
    <w:rsid w:val="002B0BC8"/>
    <w:rsid w:val="002B421B"/>
    <w:rsid w:val="002C2843"/>
    <w:rsid w:val="002E3058"/>
    <w:rsid w:val="002E5D8D"/>
    <w:rsid w:val="002F0B5F"/>
    <w:rsid w:val="002F3C5E"/>
    <w:rsid w:val="002F489F"/>
    <w:rsid w:val="00354692"/>
    <w:rsid w:val="00367D56"/>
    <w:rsid w:val="00391C30"/>
    <w:rsid w:val="003B0219"/>
    <w:rsid w:val="003B2818"/>
    <w:rsid w:val="003E04FD"/>
    <w:rsid w:val="003E5D1D"/>
    <w:rsid w:val="004304B0"/>
    <w:rsid w:val="00433BC4"/>
    <w:rsid w:val="00441D01"/>
    <w:rsid w:val="004511D4"/>
    <w:rsid w:val="004C4836"/>
    <w:rsid w:val="004E7D3F"/>
    <w:rsid w:val="00564F6C"/>
    <w:rsid w:val="005828DD"/>
    <w:rsid w:val="00587E3C"/>
    <w:rsid w:val="00593056"/>
    <w:rsid w:val="005E33A7"/>
    <w:rsid w:val="005E624C"/>
    <w:rsid w:val="00603E6C"/>
    <w:rsid w:val="00610F22"/>
    <w:rsid w:val="00630F49"/>
    <w:rsid w:val="0066705D"/>
    <w:rsid w:val="006A11E4"/>
    <w:rsid w:val="006C2130"/>
    <w:rsid w:val="006E5ACE"/>
    <w:rsid w:val="0073451F"/>
    <w:rsid w:val="00743893"/>
    <w:rsid w:val="007755E6"/>
    <w:rsid w:val="007919E1"/>
    <w:rsid w:val="007A7B14"/>
    <w:rsid w:val="007B2D05"/>
    <w:rsid w:val="00800991"/>
    <w:rsid w:val="0082301B"/>
    <w:rsid w:val="00830555"/>
    <w:rsid w:val="00857F8E"/>
    <w:rsid w:val="008839D4"/>
    <w:rsid w:val="008A1F14"/>
    <w:rsid w:val="008D2404"/>
    <w:rsid w:val="00910B71"/>
    <w:rsid w:val="0095140E"/>
    <w:rsid w:val="00996EFE"/>
    <w:rsid w:val="009D0952"/>
    <w:rsid w:val="00A03553"/>
    <w:rsid w:val="00A779C3"/>
    <w:rsid w:val="00AA36DC"/>
    <w:rsid w:val="00AE4600"/>
    <w:rsid w:val="00B11188"/>
    <w:rsid w:val="00B27AD5"/>
    <w:rsid w:val="00B27D6D"/>
    <w:rsid w:val="00B34C69"/>
    <w:rsid w:val="00B44D74"/>
    <w:rsid w:val="00B47614"/>
    <w:rsid w:val="00B767F3"/>
    <w:rsid w:val="00BD7F82"/>
    <w:rsid w:val="00C342A7"/>
    <w:rsid w:val="00C40A99"/>
    <w:rsid w:val="00C67C23"/>
    <w:rsid w:val="00C729C1"/>
    <w:rsid w:val="00C82ED6"/>
    <w:rsid w:val="00CA056E"/>
    <w:rsid w:val="00CB638D"/>
    <w:rsid w:val="00CE6678"/>
    <w:rsid w:val="00CF0FC1"/>
    <w:rsid w:val="00D11753"/>
    <w:rsid w:val="00D75254"/>
    <w:rsid w:val="00DC08A5"/>
    <w:rsid w:val="00DC6F49"/>
    <w:rsid w:val="00DD7479"/>
    <w:rsid w:val="00DF7123"/>
    <w:rsid w:val="00E01685"/>
    <w:rsid w:val="00E1070D"/>
    <w:rsid w:val="00E17803"/>
    <w:rsid w:val="00E45A38"/>
    <w:rsid w:val="00E82114"/>
    <w:rsid w:val="00ED7F00"/>
    <w:rsid w:val="00F171F6"/>
    <w:rsid w:val="00F81BC0"/>
    <w:rsid w:val="00F95C1A"/>
    <w:rsid w:val="00FA5553"/>
    <w:rsid w:val="00FC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7821"/>
    <w:rPr>
      <w:color w:val="0563C1" w:themeColor="hyperlink"/>
      <w:u w:val="single"/>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E45A38"/>
    <w:pPr>
      <w:ind w:left="720"/>
      <w:contextualSpacing/>
    </w:pPr>
  </w:style>
  <w:style w:type="paragraph" w:styleId="prastasiniatinklio">
    <w:name w:val="Normal (Web)"/>
    <w:basedOn w:val="prastasis"/>
    <w:uiPriority w:val="99"/>
    <w:unhideWhenUsed/>
    <w:rsid w:val="00B11188"/>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95140E"/>
  </w:style>
  <w:style w:type="paragraph" w:styleId="Antrats">
    <w:name w:val="header"/>
    <w:basedOn w:val="prastasis"/>
    <w:link w:val="AntratsDiagrama"/>
    <w:rsid w:val="00391C30"/>
    <w:pPr>
      <w:tabs>
        <w:tab w:val="center" w:pos="4153"/>
        <w:tab w:val="right" w:pos="8306"/>
      </w:tabs>
    </w:pPr>
    <w:rPr>
      <w:szCs w:val="24"/>
      <w:lang w:val="en-GB"/>
    </w:rPr>
  </w:style>
  <w:style w:type="character" w:customStyle="1" w:styleId="AntratsDiagrama">
    <w:name w:val="Antraštės Diagrama"/>
    <w:basedOn w:val="Numatytasispastraiposriftas"/>
    <w:link w:val="Antrats"/>
    <w:rsid w:val="00391C30"/>
    <w:rPr>
      <w:szCs w:val="24"/>
      <w:lang w:val="en-GB"/>
    </w:rPr>
  </w:style>
  <w:style w:type="character" w:styleId="Komentaronuoroda">
    <w:name w:val="annotation reference"/>
    <w:basedOn w:val="Numatytasispastraiposriftas"/>
    <w:semiHidden/>
    <w:unhideWhenUsed/>
    <w:rsid w:val="00FA5553"/>
    <w:rPr>
      <w:sz w:val="16"/>
      <w:szCs w:val="16"/>
    </w:rPr>
  </w:style>
  <w:style w:type="paragraph" w:styleId="Komentarotekstas">
    <w:name w:val="annotation text"/>
    <w:basedOn w:val="prastasis"/>
    <w:link w:val="KomentarotekstasDiagrama"/>
    <w:semiHidden/>
    <w:unhideWhenUsed/>
    <w:rsid w:val="00FA5553"/>
    <w:rPr>
      <w:sz w:val="20"/>
    </w:rPr>
  </w:style>
  <w:style w:type="character" w:customStyle="1" w:styleId="KomentarotekstasDiagrama">
    <w:name w:val="Komentaro tekstas Diagrama"/>
    <w:basedOn w:val="Numatytasispastraiposriftas"/>
    <w:link w:val="Komentarotekstas"/>
    <w:semiHidden/>
    <w:rsid w:val="00FA5553"/>
    <w:rPr>
      <w:sz w:val="20"/>
    </w:rPr>
  </w:style>
  <w:style w:type="paragraph" w:styleId="Komentarotema">
    <w:name w:val="annotation subject"/>
    <w:basedOn w:val="Komentarotekstas"/>
    <w:next w:val="Komentarotekstas"/>
    <w:link w:val="KomentarotemaDiagrama"/>
    <w:semiHidden/>
    <w:unhideWhenUsed/>
    <w:rsid w:val="00FA5553"/>
    <w:rPr>
      <w:b/>
      <w:bCs/>
    </w:rPr>
  </w:style>
  <w:style w:type="character" w:customStyle="1" w:styleId="KomentarotemaDiagrama">
    <w:name w:val="Komentaro tema Diagrama"/>
    <w:basedOn w:val="KomentarotekstasDiagrama"/>
    <w:link w:val="Komentarotema"/>
    <w:semiHidden/>
    <w:rsid w:val="00FA5553"/>
    <w:rPr>
      <w:b/>
      <w:bCs/>
      <w:sz w:val="20"/>
    </w:rPr>
  </w:style>
  <w:style w:type="paragraph" w:styleId="Debesliotekstas">
    <w:name w:val="Balloon Text"/>
    <w:basedOn w:val="prastasis"/>
    <w:link w:val="DebesliotekstasDiagrama"/>
    <w:semiHidden/>
    <w:unhideWhenUsed/>
    <w:rsid w:val="00FA55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A5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49410">
      <w:bodyDiv w:val="1"/>
      <w:marLeft w:val="0"/>
      <w:marRight w:val="0"/>
      <w:marTop w:val="0"/>
      <w:marBottom w:val="0"/>
      <w:divBdr>
        <w:top w:val="none" w:sz="0" w:space="0" w:color="auto"/>
        <w:left w:val="none" w:sz="0" w:space="0" w:color="auto"/>
        <w:bottom w:val="none" w:sz="0" w:space="0" w:color="auto"/>
        <w:right w:val="none" w:sz="0" w:space="0" w:color="auto"/>
      </w:divBdr>
      <w:divsChild>
        <w:div w:id="1492866028">
          <w:marLeft w:val="0"/>
          <w:marRight w:val="0"/>
          <w:marTop w:val="0"/>
          <w:marBottom w:val="0"/>
          <w:divBdr>
            <w:top w:val="none" w:sz="0" w:space="0" w:color="auto"/>
            <w:left w:val="none" w:sz="0" w:space="0" w:color="auto"/>
            <w:bottom w:val="none" w:sz="0" w:space="0" w:color="auto"/>
            <w:right w:val="none" w:sz="0" w:space="0" w:color="auto"/>
          </w:divBdr>
          <w:divsChild>
            <w:div w:id="15776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5365">
      <w:bodyDiv w:val="1"/>
      <w:marLeft w:val="0"/>
      <w:marRight w:val="0"/>
      <w:marTop w:val="0"/>
      <w:marBottom w:val="0"/>
      <w:divBdr>
        <w:top w:val="none" w:sz="0" w:space="0" w:color="auto"/>
        <w:left w:val="none" w:sz="0" w:space="0" w:color="auto"/>
        <w:bottom w:val="none" w:sz="0" w:space="0" w:color="auto"/>
        <w:right w:val="none" w:sz="0" w:space="0" w:color="auto"/>
      </w:divBdr>
      <w:divsChild>
        <w:div w:id="257908267">
          <w:marLeft w:val="0"/>
          <w:marRight w:val="0"/>
          <w:marTop w:val="0"/>
          <w:marBottom w:val="0"/>
          <w:divBdr>
            <w:top w:val="none" w:sz="0" w:space="0" w:color="auto"/>
            <w:left w:val="none" w:sz="0" w:space="0" w:color="auto"/>
            <w:bottom w:val="none" w:sz="0" w:space="0" w:color="auto"/>
            <w:right w:val="none" w:sz="0" w:space="0" w:color="auto"/>
          </w:divBdr>
          <w:divsChild>
            <w:div w:id="361976261">
              <w:marLeft w:val="0"/>
              <w:marRight w:val="0"/>
              <w:marTop w:val="0"/>
              <w:marBottom w:val="0"/>
              <w:divBdr>
                <w:top w:val="none" w:sz="0" w:space="0" w:color="auto"/>
                <w:left w:val="none" w:sz="0" w:space="0" w:color="auto"/>
                <w:bottom w:val="none" w:sz="0" w:space="0" w:color="auto"/>
                <w:right w:val="none" w:sz="0" w:space="0" w:color="auto"/>
              </w:divBdr>
              <w:divsChild>
                <w:div w:id="1322469371">
                  <w:marLeft w:val="0"/>
                  <w:marRight w:val="0"/>
                  <w:marTop w:val="0"/>
                  <w:marBottom w:val="0"/>
                  <w:divBdr>
                    <w:top w:val="none" w:sz="0" w:space="0" w:color="auto"/>
                    <w:left w:val="none" w:sz="0" w:space="0" w:color="auto"/>
                    <w:bottom w:val="none" w:sz="0" w:space="0" w:color="auto"/>
                    <w:right w:val="none" w:sz="0" w:space="0" w:color="auto"/>
                  </w:divBdr>
                  <w:divsChild>
                    <w:div w:id="348995180">
                      <w:marLeft w:val="0"/>
                      <w:marRight w:val="0"/>
                      <w:marTop w:val="0"/>
                      <w:marBottom w:val="0"/>
                      <w:divBdr>
                        <w:top w:val="none" w:sz="0" w:space="0" w:color="auto"/>
                        <w:left w:val="none" w:sz="0" w:space="0" w:color="auto"/>
                        <w:bottom w:val="none" w:sz="0" w:space="0" w:color="auto"/>
                        <w:right w:val="none" w:sz="0" w:space="0" w:color="auto"/>
                      </w:divBdr>
                      <w:divsChild>
                        <w:div w:id="984436665">
                          <w:marLeft w:val="0"/>
                          <w:marRight w:val="0"/>
                          <w:marTop w:val="0"/>
                          <w:marBottom w:val="0"/>
                          <w:divBdr>
                            <w:top w:val="none" w:sz="0" w:space="0" w:color="auto"/>
                            <w:left w:val="none" w:sz="0" w:space="0" w:color="auto"/>
                            <w:bottom w:val="none" w:sz="0" w:space="0" w:color="auto"/>
                            <w:right w:val="none" w:sz="0" w:space="0" w:color="auto"/>
                          </w:divBdr>
                          <w:divsChild>
                            <w:div w:id="8046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152803">
      <w:bodyDiv w:val="1"/>
      <w:marLeft w:val="0"/>
      <w:marRight w:val="0"/>
      <w:marTop w:val="0"/>
      <w:marBottom w:val="0"/>
      <w:divBdr>
        <w:top w:val="none" w:sz="0" w:space="0" w:color="auto"/>
        <w:left w:val="none" w:sz="0" w:space="0" w:color="auto"/>
        <w:bottom w:val="none" w:sz="0" w:space="0" w:color="auto"/>
        <w:right w:val="none" w:sz="0" w:space="0" w:color="auto"/>
      </w:divBdr>
    </w:div>
    <w:div w:id="1628966649">
      <w:bodyDiv w:val="1"/>
      <w:marLeft w:val="0"/>
      <w:marRight w:val="0"/>
      <w:marTop w:val="0"/>
      <w:marBottom w:val="0"/>
      <w:divBdr>
        <w:top w:val="none" w:sz="0" w:space="0" w:color="auto"/>
        <w:left w:val="none" w:sz="0" w:space="0" w:color="auto"/>
        <w:bottom w:val="none" w:sz="0" w:space="0" w:color="auto"/>
        <w:right w:val="none" w:sz="0" w:space="0" w:color="auto"/>
      </w:divBdr>
      <w:divsChild>
        <w:div w:id="52182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mute.taparauskiene@kaisiador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gene.maleckiene@kaisiador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dmantas.malinauskas@kaisiadorys.lt" TargetMode="External"/><Relationship Id="rId5" Type="http://schemas.openxmlformats.org/officeDocument/2006/relationships/styles" Target="styles.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hyperlink" Target="mailto:dokumentai@kaisiadorys.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maps/place/data=!4m2!3m1!1s0x46e76bdd6fdbc543:0x3e6292a2c5c7a626?sa=X&amp;ved=1t:8290&amp;ictx=11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62647</Words>
  <Characters>35709</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2025-07-17T10:17:00Z</dcterms:created>
  <dcterms:modified xsi:type="dcterms:W3CDTF">2025-07-17T10:17:00Z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