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4879" w14:textId="77777777" w:rsidR="00672A87" w:rsidRDefault="00672A87" w:rsidP="00EF2CB5">
      <w:pPr>
        <w:pStyle w:val="p1"/>
        <w:jc w:val="center"/>
        <w:rPr>
          <w:b/>
          <w:bCs/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PASLAUGŲ TECHNINĖ SPECIFIKACIJA</w:t>
      </w:r>
    </w:p>
    <w:p w14:paraId="2BB69C42" w14:textId="77777777" w:rsidR="00B918C1" w:rsidRPr="00672A87" w:rsidRDefault="00B918C1" w:rsidP="00672A87">
      <w:pPr>
        <w:pStyle w:val="p1"/>
        <w:jc w:val="both"/>
        <w:rPr>
          <w:sz w:val="24"/>
          <w:szCs w:val="24"/>
          <w:lang w:val="lt-LT"/>
        </w:rPr>
      </w:pPr>
    </w:p>
    <w:p w14:paraId="28BB3E9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1. Preliminarios planuojamos bilietų platinimo apimtys</w:t>
      </w:r>
      <w:r w:rsidRPr="00672A87">
        <w:rPr>
          <w:sz w:val="24"/>
          <w:szCs w:val="24"/>
          <w:lang w:val="lt-LT"/>
        </w:rPr>
        <w:t xml:space="preserve"> per 3 metus apie 55 tūkst. mokamų</w:t>
      </w:r>
    </w:p>
    <w:p w14:paraId="325E2C8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bilietų. Preliminarus grąžinamų bilietų skaičius gali siekti 1000 vnt. Mobiliosios kasos nuomos ir</w:t>
      </w:r>
    </w:p>
    <w:p w14:paraId="61E038C6" w14:textId="77777777" w:rsid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aptarnavimo paslaugų poreikis gali siekti 5 kartus.</w:t>
      </w:r>
    </w:p>
    <w:p w14:paraId="0EA8231E" w14:textId="77777777" w:rsidR="0023187D" w:rsidRPr="00672A87" w:rsidRDefault="0023187D" w:rsidP="00672A87">
      <w:pPr>
        <w:pStyle w:val="p1"/>
        <w:jc w:val="both"/>
        <w:rPr>
          <w:sz w:val="24"/>
          <w:szCs w:val="24"/>
          <w:lang w:val="lt-LT"/>
        </w:rPr>
      </w:pPr>
    </w:p>
    <w:p w14:paraId="71EEE110" w14:textId="77777777" w:rsidR="00672A87" w:rsidRDefault="00672A87" w:rsidP="00672A87">
      <w:pPr>
        <w:pStyle w:val="p1"/>
        <w:jc w:val="both"/>
        <w:rPr>
          <w:b/>
          <w:bCs/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2. Reikalavimai bilietų platinimui:</w:t>
      </w:r>
    </w:p>
    <w:p w14:paraId="1F3897B2" w14:textId="77777777" w:rsidR="00CE2CC1" w:rsidRPr="00672A87" w:rsidRDefault="00CE2CC1" w:rsidP="00672A87">
      <w:pPr>
        <w:pStyle w:val="p1"/>
        <w:jc w:val="both"/>
        <w:rPr>
          <w:sz w:val="24"/>
          <w:szCs w:val="24"/>
          <w:lang w:val="lt-LT"/>
        </w:rPr>
      </w:pPr>
    </w:p>
    <w:p w14:paraId="743D1A8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2.1. Paslaugų tiekėjas turi užtikrinti bilietų platinimą didžiausiuose Lietuvos miestuose –</w:t>
      </w:r>
    </w:p>
    <w:p w14:paraId="631BDA28" w14:textId="3C690AAA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Vilniuje, Kaune, Klaipėdoje, Šiauliuose, Panevėžyje, Marijampolėje, Alytuje, Tauragėje, Telšiuose,Utenoje, Druskininkuose. Tuo atveju, jei Paslaugų teikėjas atitinkamame mieste neturi bilietų kasų,jis privalo pasiūlyme aiškiai identifikuoti priemones ir jų įgyvendinimo terminus, kurių laikantis</w:t>
      </w:r>
      <w:r w:rsidR="00D67EB4">
        <w:rPr>
          <w:sz w:val="24"/>
          <w:szCs w:val="24"/>
          <w:lang w:val="lt-LT"/>
        </w:rPr>
        <w:t xml:space="preserve"> </w:t>
      </w:r>
      <w:r w:rsidRPr="00672A87">
        <w:rPr>
          <w:sz w:val="24"/>
          <w:szCs w:val="24"/>
          <w:lang w:val="lt-LT"/>
        </w:rPr>
        <w:t>tuose miestuose bus užtikrintas bilietų platinimas kasose.</w:t>
      </w:r>
    </w:p>
    <w:p w14:paraId="3E8D178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2.2. Užtikrinti įvairių bilietų tipų – popierinio, elektroninio ir kitų, šioje techninėje</w:t>
      </w:r>
    </w:p>
    <w:p w14:paraId="45CD996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specifikacijoje nepaminėtų, tačiau Paslaugų tiekėjo sistemoje galimų bilietų tipų, - platinimą.</w:t>
      </w:r>
    </w:p>
    <w:p w14:paraId="7B83A138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2.3. Užtikrinti bilietų platinimą į Teatre organizuojamus spektaklius ir kitus Teatro renginius,</w:t>
      </w:r>
    </w:p>
    <w:p w14:paraId="03CCCB2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išskyrus tuos atvejus, kai už Teatre organizuojamus renginių bilietų platinimą nėra atsakinga</w:t>
      </w:r>
    </w:p>
    <w:p w14:paraId="629A103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Perkančioji organizacija, ir nėra specialaus susitarimo dėl tokių bilietų platinimo.</w:t>
      </w:r>
    </w:p>
    <w:p w14:paraId="4B6C527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2.4. Platinti bilietus į Teatro spektaklius ir renginius savo (Paslaugų tiekėjo) tinklapyje, savo ir</w:t>
      </w:r>
    </w:p>
    <w:p w14:paraId="15A556B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partnerių kasose, ir kituose Paslaugų teikėjo valdomuose pardavimų kanaluose.</w:t>
      </w:r>
    </w:p>
    <w:p w14:paraId="02FC3AA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2.5. Suteikti teisę (gastrolių atveju) Perkančiajai organizacijai dalį bilietų platinti per kitą bilietų</w:t>
      </w:r>
    </w:p>
    <w:p w14:paraId="21636E97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platintoją, kurio paslaugomis naudojasi gastroles priimanti organizacija.</w:t>
      </w:r>
    </w:p>
    <w:p w14:paraId="7E9660B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2.6. Paslaugų tiekėjas, gavęs informaciją iš Teatro, pradeda bilietų platinimą į spektaklius ir</w:t>
      </w:r>
    </w:p>
    <w:p w14:paraId="6A0A00E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renginius (pateikiama ne daugiau kaip 10 spektaklių informacija) ne vėliau kaip per 1 darbo dieną</w:t>
      </w:r>
    </w:p>
    <w:p w14:paraId="1CD0D038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po tokios informacijos pateikimo.</w:t>
      </w:r>
    </w:p>
    <w:p w14:paraId="11D0C05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2.7. Jei spektakliams, kurių prekyba bilietais jau vykdoma, reikia pakeisti ar papildyti renginio</w:t>
      </w:r>
    </w:p>
    <w:p w14:paraId="106EEAA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informaciją (pvz.: pavadinime, trukmėje, aprašyme ir kt.), tai tokie pakeitimai turi būti atlikti ne</w:t>
      </w:r>
    </w:p>
    <w:p w14:paraId="0A2D9D0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vėliau kaip per 1 valandą darbo dienomis.</w:t>
      </w:r>
    </w:p>
    <w:p w14:paraId="12ED050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2.8. Užtikrinti galimybę vartotojams matyti laisvas vietas renginio salės plane ir patiems</w:t>
      </w:r>
    </w:p>
    <w:p w14:paraId="29E5E8CE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pasirinkti pageidaujamas vietas interneto parduotuvėje arba bilietų pardavimo vietose.</w:t>
      </w:r>
    </w:p>
    <w:p w14:paraId="742100D2" w14:textId="2BCFBA5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2.9.</w:t>
      </w:r>
      <w:r w:rsidR="0094795F">
        <w:rPr>
          <w:sz w:val="24"/>
          <w:szCs w:val="24"/>
          <w:lang w:val="lt-LT"/>
        </w:rPr>
        <w:t xml:space="preserve"> </w:t>
      </w:r>
      <w:r w:rsidRPr="00672A87">
        <w:rPr>
          <w:sz w:val="24"/>
          <w:szCs w:val="24"/>
          <w:lang w:val="lt-LT"/>
        </w:rPr>
        <w:t>Užtikrinti galimybę vartotojams Teatro patalpose esančioje kasoje atsiskaityti už bilietus</w:t>
      </w:r>
    </w:p>
    <w:p w14:paraId="31297E4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grynaisiais pinigais ir banko mokėjimo kortelėmis.</w:t>
      </w:r>
    </w:p>
    <w:p w14:paraId="1FDDA17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2.10. Užtikrinti galimybę vartotojams įsigyti bilietus, laikantis asmens duomenų apsaugą</w:t>
      </w:r>
    </w:p>
    <w:p w14:paraId="1489076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reglamentuojančių teisės aktų, nenaudojant apie asmenis perteklinės informacijos.</w:t>
      </w:r>
    </w:p>
    <w:p w14:paraId="67ED25A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2.11. Suteikti galimybę pardavinėti bilietus interneto parduotuvėje iki numatyto spektaklio</w:t>
      </w:r>
    </w:p>
    <w:p w14:paraId="0FCB26F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pradžios laiko pagal sudarytą repertuarą.</w:t>
      </w:r>
    </w:p>
    <w:p w14:paraId="7FA32972" w14:textId="77777777" w:rsid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2.12. Garantuoti galimybę sukurti Teatro dovanų kuponą, nuolaidų ir lojalumo korteles ir pan.</w:t>
      </w:r>
    </w:p>
    <w:p w14:paraId="4E73FEE2" w14:textId="30363D05" w:rsidR="0094795F" w:rsidRDefault="0094795F" w:rsidP="00672A87">
      <w:pPr>
        <w:pStyle w:val="p1"/>
        <w:jc w:val="both"/>
        <w:rPr>
          <w:sz w:val="24"/>
          <w:szCs w:val="24"/>
          <w:lang w:val="lt-LT"/>
        </w:rPr>
      </w:pPr>
      <w:r w:rsidRPr="0094795F">
        <w:rPr>
          <w:sz w:val="24"/>
          <w:szCs w:val="24"/>
          <w:lang w:val="lt-LT"/>
        </w:rPr>
        <w:t>2.13. Paslaugų tiekėjas turi užtikrinti, kad internetinė bilietų pirkimo sistema būtų prieinama ne mažiau kaip dviem kalbomis – lietuvių ir anglų.</w:t>
      </w:r>
    </w:p>
    <w:p w14:paraId="4180B871" w14:textId="77777777" w:rsidR="0023187D" w:rsidRPr="00672A87" w:rsidRDefault="0023187D" w:rsidP="00672A87">
      <w:pPr>
        <w:pStyle w:val="p1"/>
        <w:jc w:val="both"/>
        <w:rPr>
          <w:sz w:val="24"/>
          <w:szCs w:val="24"/>
          <w:lang w:val="lt-LT"/>
        </w:rPr>
      </w:pPr>
    </w:p>
    <w:p w14:paraId="3179F87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3. Paslaugų tiekėjas privalo užtikrinti bilietų platinimo sistemos techninių galimybių</w:t>
      </w:r>
    </w:p>
    <w:p w14:paraId="2F3CF4D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pritaikymą Teatro rinkodaros sprendiniams įgyvendinti netaikant jokių papildomų</w:t>
      </w:r>
    </w:p>
    <w:p w14:paraId="5088FA19" w14:textId="77777777" w:rsidR="00672A87" w:rsidRDefault="00672A87" w:rsidP="00672A87">
      <w:pPr>
        <w:pStyle w:val="p1"/>
        <w:jc w:val="both"/>
        <w:rPr>
          <w:b/>
          <w:bCs/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mokesčių:</w:t>
      </w:r>
    </w:p>
    <w:p w14:paraId="190F0013" w14:textId="77777777" w:rsidR="009D633B" w:rsidRPr="00672A87" w:rsidRDefault="009D633B" w:rsidP="00672A87">
      <w:pPr>
        <w:pStyle w:val="p1"/>
        <w:jc w:val="both"/>
        <w:rPr>
          <w:sz w:val="24"/>
          <w:szCs w:val="24"/>
          <w:lang w:val="lt-LT"/>
        </w:rPr>
      </w:pPr>
    </w:p>
    <w:p w14:paraId="31EF7AC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3.1. Lojalumo programos.</w:t>
      </w:r>
    </w:p>
    <w:p w14:paraId="4B4715F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3.2. Bilietų įsigijimas naudojantis Perkančiosios organizacijos kliento lojalumo programos</w:t>
      </w:r>
    </w:p>
    <w:p w14:paraId="01236CF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lastRenderedPageBreak/>
        <w:t>kortelėmis.</w:t>
      </w:r>
    </w:p>
    <w:p w14:paraId="47191D3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3.3. Rėmėjų ar svarbiausios anonsinės informacijos pateikimas ant elektroninių ir popierinių</w:t>
      </w:r>
    </w:p>
    <w:p w14:paraId="2981E79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bilietų.</w:t>
      </w:r>
    </w:p>
    <w:p w14:paraId="779EB51E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3.4. Įvairios kaininės akcijos.</w:t>
      </w:r>
    </w:p>
    <w:p w14:paraId="1E972641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3.5. Išankstinis bilietų pardavimas.</w:t>
      </w:r>
    </w:p>
    <w:p w14:paraId="27A343B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3.6. Paslaugų tiekėjas privalo užtikrinti šioje techninėje specifikacijoje nepaminėtų sprendinių,</w:t>
      </w:r>
    </w:p>
    <w:p w14:paraId="3D6A5F0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kuriuos jis taiko savo bilietų platinimo sistemoje, taikymą ir pritaikymą Teatro bilietų platinimui</w:t>
      </w:r>
    </w:p>
    <w:p w14:paraId="34CBB628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netaikant jokių papildomų mokesčių.</w:t>
      </w:r>
    </w:p>
    <w:p w14:paraId="0617DBA0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3.7. Paslaugų teikėjas įsipareigoja netaikyti bilieto rezervacijos mokesčio, jei tam tikrus</w:t>
      </w:r>
    </w:p>
    <w:p w14:paraId="5C513A5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rinkodaros sprendimus administruoja ir įgyvendina patys Teatro darbuotojai (tame tarpe ir</w:t>
      </w:r>
    </w:p>
    <w:p w14:paraId="3338757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kasininkė Teatro kasoje).</w:t>
      </w:r>
    </w:p>
    <w:p w14:paraId="18006B12" w14:textId="7F48DB06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</w:p>
    <w:p w14:paraId="63185486" w14:textId="77777777" w:rsidR="00672A87" w:rsidRDefault="00672A87" w:rsidP="00672A87">
      <w:pPr>
        <w:pStyle w:val="p1"/>
        <w:jc w:val="both"/>
        <w:rPr>
          <w:b/>
          <w:bCs/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4. Teatro reklama:</w:t>
      </w:r>
    </w:p>
    <w:p w14:paraId="44F12118" w14:textId="77777777" w:rsidR="00CE2CC1" w:rsidRPr="00672A87" w:rsidRDefault="00CE2CC1" w:rsidP="00672A87">
      <w:pPr>
        <w:pStyle w:val="p1"/>
        <w:jc w:val="both"/>
        <w:rPr>
          <w:sz w:val="24"/>
          <w:szCs w:val="24"/>
          <w:lang w:val="lt-LT"/>
        </w:rPr>
      </w:pPr>
    </w:p>
    <w:p w14:paraId="376F815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4.1. Paslaugų tiekėjas privalo užtikrinti Teatro renginių vaizdinę ir spausdintinę reklamą bei</w:t>
      </w:r>
    </w:p>
    <w:p w14:paraId="4BC2506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jos sklaidą Paslaugų tiekėjo kasose, ant elektroninių ir spausdintų bilietų, savo internetiniuose</w:t>
      </w:r>
    </w:p>
    <w:p w14:paraId="78928EA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bilietų platinimo kanaluose, paslaugų teikėjo informacinių partnerių priemonėse, naujienlaiškiuose,</w:t>
      </w:r>
    </w:p>
    <w:p w14:paraId="29776859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savo socialinių tinklų paskyrose netaikant jokių papildomų mokesčių;</w:t>
      </w:r>
    </w:p>
    <w:p w14:paraId="64EAE357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4.2. Paslaugų teikėjas garantuoja reklamą platintojo valdomame pagrindinio interneto portalo</w:t>
      </w:r>
    </w:p>
    <w:p w14:paraId="2220659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tituliniame puslapyje. Mažiausias reklamos kiekis - 10 (dešimt) savaičų per metus.</w:t>
      </w:r>
    </w:p>
    <w:p w14:paraId="4FE6E5D1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4.3. Paslaugų teikėjas garantuoja reklamą platintojo valdomame pagrindinio interneto portalo</w:t>
      </w:r>
    </w:p>
    <w:p w14:paraId="680B5C17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teatro rubrikos puslapyje. Mažiausias reklamos kiekis – 10 (dešimt) savaičių per metus.</w:t>
      </w:r>
    </w:p>
    <w:p w14:paraId="16D8BE0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4.4. Paslaugų teikėjas garantuoja reklamą platintojo valdomame pagrindinio portalo</w:t>
      </w:r>
    </w:p>
    <w:p w14:paraId="13FF5DC0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tituliniame puslapyje iššokančiame lange (pop-up </w:t>
      </w:r>
      <w:r w:rsidRPr="00672A87">
        <w:rPr>
          <w:rStyle w:val="s2"/>
          <w:rFonts w:eastAsiaTheme="majorEastAsia"/>
          <w:sz w:val="24"/>
          <w:szCs w:val="24"/>
          <w:lang w:val="lt-LT"/>
        </w:rPr>
        <w:t xml:space="preserve">/ </w:t>
      </w:r>
      <w:r w:rsidRPr="00672A87">
        <w:rPr>
          <w:sz w:val="24"/>
          <w:szCs w:val="24"/>
          <w:lang w:val="lt-LT"/>
        </w:rPr>
        <w:t>pop-under ar kita atitinkama priemone),</w:t>
      </w:r>
    </w:p>
    <w:p w14:paraId="46BC599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kuriame atvaizduojama tik Perkančiosios organizacijos organizuojamo renginio reklama ir</w:t>
      </w:r>
    </w:p>
    <w:p w14:paraId="42C65465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reklaminis tekstas. Mažiausias reklamos kiekis – 30 (trisdešimt) dienų per metus.</w:t>
      </w:r>
    </w:p>
    <w:p w14:paraId="4DA06C4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4.5 Paslaugų teikėjas garantuoja Perkančiosios organizacijos renginių reklamą platintojo</w:t>
      </w:r>
    </w:p>
    <w:p w14:paraId="1E679600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naujienlaiškiuose, siunčiamuose platintojo prenumeratorių duomenų bazei apie išskirtinai</w:t>
      </w:r>
    </w:p>
    <w:p w14:paraId="06F2312E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Perkančiosios organizacijos renginius. Mažiausias naujienlaiškių skaičius – 9 (devyni) per metus.</w:t>
      </w:r>
    </w:p>
    <w:p w14:paraId="1455678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4.6. Paslaugų teikėjas garantuoja reklamą platintojui priklausančioje socialinio tinklo </w:t>
      </w:r>
      <w:r w:rsidRPr="00672A87">
        <w:rPr>
          <w:i/>
          <w:iCs/>
          <w:sz w:val="24"/>
          <w:szCs w:val="24"/>
          <w:lang w:val="lt-LT"/>
        </w:rPr>
        <w:t>Facebook</w:t>
      </w:r>
    </w:p>
    <w:p w14:paraId="2B70D01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paskyroje, kai įrašai atvaizduojami naujienų juostoje (newsfeed). Mažiausias tokių įrašų skaičius</w:t>
      </w:r>
    </w:p>
    <w:p w14:paraId="21EC422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per metus – 9 (devyni).</w:t>
      </w:r>
    </w:p>
    <w:p w14:paraId="7FB36BD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4.7. Paslaugų teikėjas garantuoja reklamą platintojui priklausančioje socialinio tinklo </w:t>
      </w:r>
      <w:r w:rsidRPr="00672A87">
        <w:rPr>
          <w:i/>
          <w:iCs/>
          <w:sz w:val="24"/>
          <w:szCs w:val="24"/>
          <w:lang w:val="lt-LT"/>
        </w:rPr>
        <w:t>Facebook</w:t>
      </w:r>
    </w:p>
    <w:p w14:paraId="213C4F54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paskyroje, kai įrašai atvaizduojami išnykstančiose žinutėse (stories). Mažiausias tokių įrašų skaičius</w:t>
      </w:r>
    </w:p>
    <w:p w14:paraId="21BBFC8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per metus – 9 (devyni).</w:t>
      </w:r>
    </w:p>
    <w:p w14:paraId="43D42EB9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4.8. Paslaugų teikėjas garantuoja reklamą platintojui priklausančioje socialinio tinklo </w:t>
      </w:r>
      <w:r w:rsidRPr="00672A87">
        <w:rPr>
          <w:i/>
          <w:iCs/>
          <w:sz w:val="24"/>
          <w:szCs w:val="24"/>
          <w:lang w:val="lt-LT"/>
        </w:rPr>
        <w:t>Instagram</w:t>
      </w:r>
    </w:p>
    <w:p w14:paraId="3E113AF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paskyroje (įrašų feed skaičius) Mažiausias įrašų (feed) skaičius per metus – 9 (devyni).</w:t>
      </w:r>
    </w:p>
    <w:p w14:paraId="360FBB58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4.9. Paslaugų teikėjas garantuoja reklamą platintojui priklausančioje socialinio tinklo </w:t>
      </w:r>
      <w:r w:rsidRPr="00672A87">
        <w:rPr>
          <w:i/>
          <w:iCs/>
          <w:sz w:val="24"/>
          <w:szCs w:val="24"/>
          <w:lang w:val="lt-LT"/>
        </w:rPr>
        <w:t>Instagram</w:t>
      </w:r>
    </w:p>
    <w:p w14:paraId="1492FFD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paskyroje. Mažiausias išnykstančių žinučių (stories) skaičių per metus – 9 (devyni).</w:t>
      </w:r>
    </w:p>
    <w:p w14:paraId="666E22B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4.10.</w:t>
      </w:r>
      <w:r w:rsidRPr="00672A87">
        <w:rPr>
          <w:rStyle w:val="s3"/>
          <w:rFonts w:ascii="Times New Roman" w:eastAsiaTheme="majorEastAsia" w:hAnsi="Times New Roman"/>
          <w:sz w:val="24"/>
          <w:szCs w:val="24"/>
          <w:lang w:val="lt-LT"/>
        </w:rPr>
        <w:t xml:space="preserve"> </w:t>
      </w:r>
      <w:r w:rsidRPr="00672A87">
        <w:rPr>
          <w:sz w:val="24"/>
          <w:szCs w:val="24"/>
          <w:lang w:val="lt-LT"/>
        </w:rPr>
        <w:t>Paslaugų teikėjas garantuoja reklamą platintojo kasų ekranuose. Mažiausias reklamos</w:t>
      </w:r>
    </w:p>
    <w:p w14:paraId="2A369C20" w14:textId="77777777" w:rsid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kiekis – 10 (dešimt) savaičių per metus.</w:t>
      </w:r>
    </w:p>
    <w:p w14:paraId="206B08B1" w14:textId="77777777" w:rsidR="0023187D" w:rsidRPr="00672A87" w:rsidRDefault="0023187D" w:rsidP="00672A87">
      <w:pPr>
        <w:pStyle w:val="p1"/>
        <w:jc w:val="both"/>
        <w:rPr>
          <w:sz w:val="24"/>
          <w:szCs w:val="24"/>
          <w:lang w:val="lt-LT"/>
        </w:rPr>
      </w:pPr>
    </w:p>
    <w:p w14:paraId="0C1042B5" w14:textId="77777777" w:rsidR="00672A87" w:rsidRDefault="00672A87" w:rsidP="00672A87">
      <w:pPr>
        <w:pStyle w:val="p1"/>
        <w:jc w:val="both"/>
        <w:rPr>
          <w:b/>
          <w:bCs/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5. Reikalavimai bilietų platinimui ir įrangai patalpose:</w:t>
      </w:r>
    </w:p>
    <w:p w14:paraId="3BAC42A6" w14:textId="77777777" w:rsidR="0023187D" w:rsidRPr="00672A87" w:rsidRDefault="0023187D" w:rsidP="00672A87">
      <w:pPr>
        <w:pStyle w:val="p1"/>
        <w:jc w:val="both"/>
        <w:rPr>
          <w:sz w:val="24"/>
          <w:szCs w:val="24"/>
          <w:lang w:val="lt-LT"/>
        </w:rPr>
      </w:pPr>
    </w:p>
    <w:p w14:paraId="66DBCD61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lastRenderedPageBreak/>
        <w:t>5.1. Paslaugų tiekėjas privalo nemokamai įrengti Teatro patalpose (kasoje) vieną kasos terminalą</w:t>
      </w:r>
    </w:p>
    <w:p w14:paraId="1962E1D9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su nauja kompiuterine technika, darbui su bilietų platinimo sistema, kurioje būtų įdiegta Windows</w:t>
      </w:r>
    </w:p>
    <w:p w14:paraId="017F12F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ar lygiavertė operacinė sistema, kurią palaiko operacinės sistemos gamintojas.</w:t>
      </w:r>
    </w:p>
    <w:p w14:paraId="0307F629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5.2. Paslaugų tiekėjas neatlygintinai administruoja ir prižiūri Teatro kasoje esančią įrangą bei</w:t>
      </w:r>
    </w:p>
    <w:p w14:paraId="637B479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bilietų platinimo sistemos techninę bei programinę įrangą visu sutarties galiojimo laikotarpiu.</w:t>
      </w:r>
    </w:p>
    <w:p w14:paraId="0B76D9F1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Sutrikus sistemos darbui, gedimai pašalinami nedelsiant, ne vėliau kaip per 24 val.</w:t>
      </w:r>
    </w:p>
    <w:p w14:paraId="6993A87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5.3. Apmokyti 2 Teatro darbuotojus dirbti su technine ir programine įranga.</w:t>
      </w:r>
    </w:p>
    <w:p w14:paraId="60B407F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5.4. Apmokyti Teatro atsakingus darbuotojus dirbti su bilietų administravimo ir ataskaitų</w:t>
      </w:r>
    </w:p>
    <w:p w14:paraId="75A1B9C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moduliu.</w:t>
      </w:r>
    </w:p>
    <w:p w14:paraId="5860486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5.5. Esamam bilietų platintojui leisti tose pačiose patalpose platinti bilietus į Teatro renginius iki</w:t>
      </w:r>
    </w:p>
    <w:p w14:paraId="00C76EA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kol įvyks visi esamo bilietų platintojo sistemoje paskelbti renginiai bei bus suteikta Teatrui naujojo</w:t>
      </w:r>
    </w:p>
    <w:p w14:paraId="7DED4D44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bilietų platintojo techninė ir programinė įranga, reikalinga bilietų platinimui, ir apmokytas Teatro</w:t>
      </w:r>
    </w:p>
    <w:p w14:paraId="13BA1DE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darbuotojas dirbti su technine ir programine įranga;</w:t>
      </w:r>
    </w:p>
    <w:p w14:paraId="661A9B1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5.6. Paslaugų tiekėjas nemokamai suteikia Teatrui ne mažiau kaip 1 (vieną) bilietų skanavimo</w:t>
      </w:r>
    </w:p>
    <w:p w14:paraId="25BD59B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belaidį įrenginį.</w:t>
      </w:r>
    </w:p>
    <w:p w14:paraId="6C2875F5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5.7. Užtikrinti, kad atsakingiems Teatro darbuotojams būtų suteiktos teisės patiems suvedinėti</w:t>
      </w:r>
    </w:p>
    <w:p w14:paraId="6742311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renginių informaciją į tiekėjo sistemą ir nepriklausomai ar nereikalaujant tiekėjo resursų galėtų</w:t>
      </w:r>
    </w:p>
    <w:p w14:paraId="7162073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pradėti renginio prekybą, t. y. įvesti renginio pavadinimą, salės planą, nustatyti kainų kategorijas,</w:t>
      </w:r>
    </w:p>
    <w:p w14:paraId="58BB83D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sudėti reikalingą vaizdinę medžiagą, nuolaidas ir kitą reikalingą renginio bilietų prekybai</w:t>
      </w:r>
    </w:p>
    <w:p w14:paraId="2CBEF960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informaciją (Pridėti DEMO versijos prisijungimus).</w:t>
      </w:r>
    </w:p>
    <w:p w14:paraId="357198E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5.8. Užtikrinti sklandų techninį Teatro renginių, individualiai prisijungus prie Paslaugų tiekėjo</w:t>
      </w:r>
    </w:p>
    <w:p w14:paraId="620415F5" w14:textId="77777777" w:rsid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sistemos, valdymą, administravimą, koregavimą, atsakingam Teatro asmeniui.</w:t>
      </w:r>
    </w:p>
    <w:p w14:paraId="1BA7FE63" w14:textId="77777777" w:rsidR="0023187D" w:rsidRPr="00672A87" w:rsidRDefault="0023187D" w:rsidP="00672A87">
      <w:pPr>
        <w:pStyle w:val="p1"/>
        <w:jc w:val="both"/>
        <w:rPr>
          <w:sz w:val="24"/>
          <w:szCs w:val="24"/>
          <w:lang w:val="lt-LT"/>
        </w:rPr>
      </w:pPr>
    </w:p>
    <w:p w14:paraId="51CB46BF" w14:textId="77777777" w:rsidR="00672A87" w:rsidRDefault="00672A87" w:rsidP="00672A87">
      <w:pPr>
        <w:pStyle w:val="p1"/>
        <w:jc w:val="both"/>
        <w:rPr>
          <w:b/>
          <w:bCs/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6. Reikalavimai bilietų platinimui ir jų atžvilgiu taikomiems įkainiams:</w:t>
      </w:r>
    </w:p>
    <w:p w14:paraId="4AA481EE" w14:textId="77777777" w:rsidR="0023187D" w:rsidRPr="00672A87" w:rsidRDefault="0023187D" w:rsidP="00672A87">
      <w:pPr>
        <w:pStyle w:val="p1"/>
        <w:jc w:val="both"/>
        <w:rPr>
          <w:sz w:val="24"/>
          <w:szCs w:val="24"/>
          <w:lang w:val="lt-LT"/>
        </w:rPr>
      </w:pPr>
    </w:p>
    <w:p w14:paraId="7E65F90E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6.1. Paslaugų tiekėjas privalo užtikrinti, jog jis visą sutarties galiojimo laikotarpį laikysis</w:t>
      </w:r>
    </w:p>
    <w:p w14:paraId="29108EF7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pasiūlyme nurodytų paslaugų teikimo įkainių.3</w:t>
      </w:r>
    </w:p>
    <w:p w14:paraId="7B495D6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6.2.</w:t>
      </w:r>
      <w:r w:rsidRPr="00672A87">
        <w:rPr>
          <w:rStyle w:val="s2"/>
          <w:rFonts w:eastAsiaTheme="majorEastAsia"/>
          <w:sz w:val="24"/>
          <w:szCs w:val="24"/>
          <w:lang w:val="lt-LT"/>
        </w:rPr>
        <w:t xml:space="preserve"> </w:t>
      </w:r>
      <w:r w:rsidRPr="00672A87">
        <w:rPr>
          <w:sz w:val="24"/>
          <w:szCs w:val="24"/>
          <w:lang w:val="lt-LT"/>
        </w:rPr>
        <w:t>Įsigyjant bilietus į Perkančiosios organizacijos renginius vartotojui negali būti taikomi</w:t>
      </w:r>
    </w:p>
    <w:p w14:paraId="48909FFE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jokie papildomi mokesčiai, išskyrus numatytus šiame pirkime.</w:t>
      </w:r>
    </w:p>
    <w:p w14:paraId="6F56A4DE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6.3. Paslaugų teikimo įkainiai dėl mokesčių pasikeitimo perskaičiuojami tuo atveju, kai teisės</w:t>
      </w:r>
    </w:p>
    <w:p w14:paraId="69FFD16E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aktais pakeičiamas taikomas pridėtinės vertės mokestis pirkimo sutartyje nurodytoms paslaugoms.</w:t>
      </w:r>
    </w:p>
    <w:p w14:paraId="161261A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Įkainiai perskaičiuojami tokiu pat santykiu, kokiu pasikeičia pridėtinės vertės mokestis.</w:t>
      </w:r>
    </w:p>
    <w:p w14:paraId="5A39CED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Perskaičiavimas įforminamas protokolu, kuris tampa neatsiejama pagrindinės pirkimo sutarties</w:t>
      </w:r>
    </w:p>
    <w:p w14:paraId="76C1C3C8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dalimi. Perskaičiuota kaina (kainos sudedamosios dalys) taikoma už tas paslaugas, už kurias PVM</w:t>
      </w:r>
    </w:p>
    <w:p w14:paraId="2117EF17" w14:textId="377901FB" w:rsid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sąskaita faktūra išrašoma galiojant naujam pridėtinės vertės mokesčiui. Komisinio mokesčio atveju,jo dydis neperskaičiuojamas.</w:t>
      </w:r>
    </w:p>
    <w:p w14:paraId="1E0DAD5F" w14:textId="77777777" w:rsidR="00EF2CB5" w:rsidRPr="00672A87" w:rsidRDefault="00EF2CB5" w:rsidP="00672A87">
      <w:pPr>
        <w:pStyle w:val="p1"/>
        <w:jc w:val="both"/>
        <w:rPr>
          <w:sz w:val="24"/>
          <w:szCs w:val="24"/>
          <w:lang w:val="lt-LT"/>
        </w:rPr>
      </w:pPr>
    </w:p>
    <w:p w14:paraId="2E3C063F" w14:textId="77777777" w:rsidR="00672A87" w:rsidRDefault="00672A87" w:rsidP="00672A87">
      <w:pPr>
        <w:pStyle w:val="p1"/>
        <w:jc w:val="both"/>
        <w:rPr>
          <w:b/>
          <w:bCs/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7. Reikalavimai reklamai Perkančiosios organizacijos patalpose:</w:t>
      </w:r>
    </w:p>
    <w:p w14:paraId="1CC99613" w14:textId="77777777" w:rsidR="009D633B" w:rsidRPr="00672A87" w:rsidRDefault="009D633B" w:rsidP="00672A87">
      <w:pPr>
        <w:pStyle w:val="p1"/>
        <w:jc w:val="both"/>
        <w:rPr>
          <w:sz w:val="24"/>
          <w:szCs w:val="24"/>
          <w:lang w:val="lt-LT"/>
        </w:rPr>
      </w:pPr>
    </w:p>
    <w:p w14:paraId="4FC874E7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7.1. Teatro kasos patalpoje (Arklių g. 5, Vilnius) galima tik Teatro organizuojamų renginių</w:t>
      </w:r>
    </w:p>
    <w:p w14:paraId="5839AFD6" w14:textId="58C28FFD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reklama. </w:t>
      </w:r>
    </w:p>
    <w:p w14:paraId="381B907D" w14:textId="2E625AD6" w:rsid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7.2. Paslaugų tiekėjas gali platinti bilietus</w:t>
      </w:r>
      <w:r w:rsidR="00B66BCC">
        <w:rPr>
          <w:sz w:val="24"/>
          <w:szCs w:val="24"/>
          <w:lang w:val="lt-LT"/>
        </w:rPr>
        <w:t xml:space="preserve"> tik į </w:t>
      </w:r>
      <w:r w:rsidRPr="00672A87">
        <w:rPr>
          <w:sz w:val="24"/>
          <w:szCs w:val="24"/>
          <w:lang w:val="lt-LT"/>
        </w:rPr>
        <w:t>Teatro renginius.</w:t>
      </w:r>
    </w:p>
    <w:p w14:paraId="37AC266E" w14:textId="77777777" w:rsidR="00EF2CB5" w:rsidRPr="00672A87" w:rsidRDefault="00EF2CB5" w:rsidP="00672A87">
      <w:pPr>
        <w:pStyle w:val="p1"/>
        <w:jc w:val="both"/>
        <w:rPr>
          <w:sz w:val="24"/>
          <w:szCs w:val="24"/>
          <w:lang w:val="lt-LT"/>
        </w:rPr>
      </w:pPr>
    </w:p>
    <w:p w14:paraId="1482ECE5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8. Reikalavimai atsiskaitymui su Teatru ir ataskaitų teikimas už išplatintus bilietus:</w:t>
      </w:r>
    </w:p>
    <w:p w14:paraId="7DC6CCB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8.1. Paslaugų tiekėjas už parduotus bilietus į Teatro renginius atsiskaito su Teatru kartą per</w:t>
      </w:r>
    </w:p>
    <w:p w14:paraId="4EA8FCF9" w14:textId="5AA2951E" w:rsidR="00672A87" w:rsidRPr="00672A87" w:rsidRDefault="00B66BCC" w:rsidP="00672A87">
      <w:pPr>
        <w:pStyle w:val="p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mėnesį</w:t>
      </w:r>
      <w:r w:rsidR="00672A87" w:rsidRPr="00672A87">
        <w:rPr>
          <w:sz w:val="24"/>
          <w:szCs w:val="24"/>
          <w:lang w:val="lt-LT"/>
        </w:rPr>
        <w:t>.</w:t>
      </w:r>
    </w:p>
    <w:p w14:paraId="43FDAA9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lastRenderedPageBreak/>
        <w:t>8.2. Paslaugų teikėjas privalo pateikti Teatrui šias ataskaitas:</w:t>
      </w:r>
    </w:p>
    <w:p w14:paraId="7586E774" w14:textId="2E586DE5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8.2.1 </w:t>
      </w:r>
      <w:r w:rsidR="00B66BCC">
        <w:rPr>
          <w:sz w:val="24"/>
          <w:szCs w:val="24"/>
          <w:lang w:val="lt-LT"/>
        </w:rPr>
        <w:t>M</w:t>
      </w:r>
      <w:r w:rsidRPr="00672A87">
        <w:rPr>
          <w:sz w:val="24"/>
          <w:szCs w:val="24"/>
          <w:lang w:val="lt-LT"/>
        </w:rPr>
        <w:t>ėnesinė parduotų bilietų į Teatro renginius visose Platintojo kasose</w:t>
      </w:r>
    </w:p>
    <w:p w14:paraId="536A439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ataskaita.</w:t>
      </w:r>
    </w:p>
    <w:p w14:paraId="2EB04B87" w14:textId="11B5718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8.2.2. </w:t>
      </w:r>
      <w:r w:rsidR="00B66BCC">
        <w:rPr>
          <w:sz w:val="24"/>
          <w:szCs w:val="24"/>
          <w:lang w:val="lt-LT"/>
        </w:rPr>
        <w:t>M</w:t>
      </w:r>
      <w:r w:rsidRPr="00672A87">
        <w:rPr>
          <w:sz w:val="24"/>
          <w:szCs w:val="24"/>
          <w:lang w:val="lt-LT"/>
        </w:rPr>
        <w:t>ėnesinė Teatro kasos pardavimų ataskaita, nurodant vartotojų</w:t>
      </w:r>
    </w:p>
    <w:p w14:paraId="3C4E590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atsiskaitymą grynais ir banko kortelėmis.</w:t>
      </w:r>
    </w:p>
    <w:p w14:paraId="3BDACDC7" w14:textId="127FAB6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8.2.</w:t>
      </w:r>
      <w:r w:rsidR="00B66BCC">
        <w:rPr>
          <w:sz w:val="24"/>
          <w:szCs w:val="24"/>
        </w:rPr>
        <w:t>3</w:t>
      </w:r>
      <w:r w:rsidRPr="00672A87">
        <w:rPr>
          <w:sz w:val="24"/>
          <w:szCs w:val="24"/>
          <w:lang w:val="lt-LT"/>
        </w:rPr>
        <w:t xml:space="preserve">. </w:t>
      </w:r>
      <w:r w:rsidR="00B66BCC">
        <w:rPr>
          <w:sz w:val="24"/>
          <w:szCs w:val="24"/>
          <w:lang w:val="lt-LT"/>
        </w:rPr>
        <w:t>M</w:t>
      </w:r>
      <w:r w:rsidRPr="00672A87">
        <w:rPr>
          <w:sz w:val="24"/>
          <w:szCs w:val="24"/>
          <w:lang w:val="lt-LT"/>
        </w:rPr>
        <w:t>ėnesinė parduotų bilietų į Teatro renginius ataskaita.</w:t>
      </w:r>
    </w:p>
    <w:p w14:paraId="54150D01" w14:textId="34740376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8.2.</w:t>
      </w:r>
      <w:r w:rsidR="00B66BCC">
        <w:rPr>
          <w:sz w:val="24"/>
          <w:szCs w:val="24"/>
          <w:lang w:val="lt-LT"/>
        </w:rPr>
        <w:t>4</w:t>
      </w:r>
      <w:r w:rsidRPr="00672A87">
        <w:rPr>
          <w:sz w:val="24"/>
          <w:szCs w:val="24"/>
          <w:lang w:val="lt-LT"/>
        </w:rPr>
        <w:t>. Galutinė renginio ataskaita, kurioje nurodoma perduotų platinti bilietų skaičius,</w:t>
      </w:r>
    </w:p>
    <w:p w14:paraId="46A0C4A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išplatintų bilietų skaičius pagal bilietų kainas, gauta už bilietus pinigų suma.</w:t>
      </w:r>
    </w:p>
    <w:p w14:paraId="20A59DC7" w14:textId="0CA637FE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8.2.</w:t>
      </w:r>
      <w:r w:rsidR="00B66BCC">
        <w:rPr>
          <w:sz w:val="24"/>
          <w:szCs w:val="24"/>
          <w:lang w:val="lt-LT"/>
        </w:rPr>
        <w:t>5</w:t>
      </w:r>
      <w:r w:rsidRPr="00672A87">
        <w:rPr>
          <w:sz w:val="24"/>
          <w:szCs w:val="24"/>
          <w:lang w:val="lt-LT"/>
        </w:rPr>
        <w:t>. Teatro dovanų kuponų pardavimų ataskaita, kurioje nurodoma, kiek dovanų kuponų</w:t>
      </w:r>
    </w:p>
    <w:p w14:paraId="0CA2A3F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nupirkta, kiek iškeista ir koks nepanaudotų dovanų kuponų likutis.</w:t>
      </w:r>
    </w:p>
    <w:p w14:paraId="567968A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8.3. Paslaugų teikėjas privalo savo sistemoje suformuoti pirkėjams sąskaitas-faktūras pdf arba</w:t>
      </w:r>
    </w:p>
    <w:p w14:paraId="0AB0259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kitu apsaugotu („užrakintu“) formatu ir sugeneruoti sąskaitų-faktūrų registrą xls arba kitu</w:t>
      </w:r>
    </w:p>
    <w:p w14:paraId="229F96D5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analogišku formatu bei pateikti jas Teatrui.</w:t>
      </w:r>
    </w:p>
    <w:p w14:paraId="5F6A35F4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8.4. Paslaugų teikėjas, turėdamas Teatro įgaliojimą išrašyti sąskaitas, pateikia sąskaitą-faktūrą</w:t>
      </w:r>
    </w:p>
    <w:p w14:paraId="08A4C3E9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už bilietus, jei vartotojas jos pareikalauja.</w:t>
      </w:r>
    </w:p>
    <w:p w14:paraId="33FC753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8.5. Sutarties galiojimo laikotarpiu Teatrui teikiama nemokama pardavimų ataskaitų bet</w:t>
      </w:r>
    </w:p>
    <w:p w14:paraId="7728D7C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kuriuo laiku paslauga ir sudaromos sąlygos nuotoliniu būdu stebėti bilietų pardavimo procesą.</w:t>
      </w:r>
    </w:p>
    <w:p w14:paraId="74EBCF1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Ataskaitoje nurodomi išsamūs bilietų pardavimo duomenys: ataskaita pagal kainas, pagal dienas,</w:t>
      </w:r>
    </w:p>
    <w:p w14:paraId="15750D69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pagal nuolaidas ir akcijas, galimybė matyti kelis renginius vienoje vietoje ir kt. (Pateikti ataskaitos</w:t>
      </w:r>
    </w:p>
    <w:p w14:paraId="46903D7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DEMO versiją)</w:t>
      </w:r>
    </w:p>
    <w:p w14:paraId="2692497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8.6. Paslaugų tiekėjas užtikrina, kad ataskaitose būtų nurodyta: perduotų platinti bilietų</w:t>
      </w:r>
    </w:p>
    <w:p w14:paraId="5519D251" w14:textId="2DA9A57D" w:rsid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skaičius, išplatintų bilietų skaičius pagal bilietų kainas, gauta už bilietus pinigų suma.</w:t>
      </w:r>
    </w:p>
    <w:p w14:paraId="3B3FA8FD" w14:textId="77777777" w:rsidR="00EF2CB5" w:rsidRPr="00672A87" w:rsidRDefault="00EF2CB5" w:rsidP="00672A87">
      <w:pPr>
        <w:pStyle w:val="p1"/>
        <w:jc w:val="both"/>
        <w:rPr>
          <w:sz w:val="24"/>
          <w:szCs w:val="24"/>
          <w:lang w:val="lt-LT"/>
        </w:rPr>
      </w:pPr>
    </w:p>
    <w:p w14:paraId="5AA65713" w14:textId="77777777" w:rsidR="00672A87" w:rsidRDefault="00672A87" w:rsidP="00672A87">
      <w:pPr>
        <w:pStyle w:val="p1"/>
        <w:jc w:val="both"/>
        <w:rPr>
          <w:b/>
          <w:bCs/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9. Reikalavimai bilietų grąžinimui</w:t>
      </w:r>
    </w:p>
    <w:p w14:paraId="61027CC2" w14:textId="77777777" w:rsidR="00EF2CB5" w:rsidRPr="00672A87" w:rsidRDefault="00EF2CB5" w:rsidP="00672A87">
      <w:pPr>
        <w:pStyle w:val="p1"/>
        <w:jc w:val="both"/>
        <w:rPr>
          <w:sz w:val="24"/>
          <w:szCs w:val="24"/>
          <w:lang w:val="lt-LT"/>
        </w:rPr>
      </w:pPr>
    </w:p>
    <w:p w14:paraId="3A67521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9.1. Atšaukus spektaklį ar pakeitus jo pavadinimą, datą, laiką, Paslaugos teikėjas, gavęs</w:t>
      </w:r>
    </w:p>
    <w:p w14:paraId="28C4FC3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informaciją iš Teatro, privalo ne vėliau kaip per vieną valandą informuoti el. paštu žiūrovus, kurie</w:t>
      </w:r>
    </w:p>
    <w:p w14:paraId="280BDAB7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pirko bilietus į atšauktą ar pakeistą renginį internetu bei pradėti taikyti bilietų grąžino galimybę.</w:t>
      </w:r>
    </w:p>
    <w:p w14:paraId="69D25C1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9.2. Atšaukus spektaklį ar pakeitus jo pavadinimą, datą, laiką, pinigų už bilietus grąžinimas</w:t>
      </w:r>
    </w:p>
    <w:p w14:paraId="2FE3AE22" w14:textId="20D1BA58" w:rsidR="00EF2CB5" w:rsidRPr="003125EA" w:rsidRDefault="00672A87" w:rsidP="003125EA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turi prasidėti tą pačią dieną (įskaitant ir šeštadienį, sekmadienį), kai buvo atšauktas renginys.</w:t>
      </w:r>
    </w:p>
    <w:sectPr w:rsidR="00EF2CB5" w:rsidRPr="00312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87"/>
    <w:rsid w:val="001E1A49"/>
    <w:rsid w:val="0023187D"/>
    <w:rsid w:val="0030445A"/>
    <w:rsid w:val="003125EA"/>
    <w:rsid w:val="00457A35"/>
    <w:rsid w:val="004C2C93"/>
    <w:rsid w:val="004D4AB1"/>
    <w:rsid w:val="00672A87"/>
    <w:rsid w:val="00776043"/>
    <w:rsid w:val="00936659"/>
    <w:rsid w:val="0094795F"/>
    <w:rsid w:val="009D36DF"/>
    <w:rsid w:val="009D633B"/>
    <w:rsid w:val="00AC4E45"/>
    <w:rsid w:val="00B66BCC"/>
    <w:rsid w:val="00B918C1"/>
    <w:rsid w:val="00CE2CC1"/>
    <w:rsid w:val="00D67EB4"/>
    <w:rsid w:val="00E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E22B"/>
  <w15:chartTrackingRefBased/>
  <w15:docId w15:val="{916DA299-8B2E-2640-9F76-F8424D6E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A8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72A8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672A87"/>
    <w:rPr>
      <w:rFonts w:ascii="Times New Roman" w:hAnsi="Times New Roman" w:cs="Times New Roman" w:hint="default"/>
      <w:sz w:val="15"/>
      <w:szCs w:val="15"/>
    </w:rPr>
  </w:style>
  <w:style w:type="character" w:customStyle="1" w:styleId="s2">
    <w:name w:val="s2"/>
    <w:basedOn w:val="DefaultParagraphFont"/>
    <w:rsid w:val="00672A87"/>
    <w:rPr>
      <w:color w:val="FB0007"/>
    </w:rPr>
  </w:style>
  <w:style w:type="character" w:customStyle="1" w:styleId="s3">
    <w:name w:val="s3"/>
    <w:basedOn w:val="DefaultParagraphFont"/>
    <w:rsid w:val="00672A87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92b555f7-c2f7-4d6b-8703-9d44861c5479" xsi:nil="true"/>
    <MigrationWizId xmlns="92b555f7-c2f7-4d6b-8703-9d44861c5479" xsi:nil="true"/>
    <MigrationWizIdVersion xmlns="92b555f7-c2f7-4d6b-8703-9d44861c5479" xsi:nil="true"/>
    <MigrationWizIdPermissions xmlns="92b555f7-c2f7-4d6b-8703-9d44861c5479" xsi:nil="true"/>
    <lcf76f155ced4ddcb4097134ff3c332f xmlns="92b555f7-c2f7-4d6b-8703-9d44861c5479">
      <Terms xmlns="http://schemas.microsoft.com/office/infopath/2007/PartnerControls"/>
    </lcf76f155ced4ddcb4097134ff3c332f>
    <TaxCatchAll xmlns="92f717ca-5070-488c-bbf2-0cb16eebdc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F603729F179E41BEE981E5CBE21091" ma:contentTypeVersion="17" ma:contentTypeDescription="Kurkite naują dokumentą." ma:contentTypeScope="" ma:versionID="3ab19044b6da8ae905a6dd31ef50ed68">
  <xsd:schema xmlns:xsd="http://www.w3.org/2001/XMLSchema" xmlns:xs="http://www.w3.org/2001/XMLSchema" xmlns:p="http://schemas.microsoft.com/office/2006/metadata/properties" xmlns:ns2="92b555f7-c2f7-4d6b-8703-9d44861c5479" xmlns:ns3="92f717ca-5070-488c-bbf2-0cb16eebdc0c" targetNamespace="http://schemas.microsoft.com/office/2006/metadata/properties" ma:root="true" ma:fieldsID="1df6d6f10e0389685263e26357051b32" ns2:_="" ns3:_="">
    <xsd:import namespace="92b555f7-c2f7-4d6b-8703-9d44861c5479"/>
    <xsd:import namespace="92f717ca-5070-488c-bbf2-0cb16eebdc0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555f7-c2f7-4d6b-8703-9d44861c547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6181a985-6835-4a44-ac2f-6ea43349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17ca-5070-488c-bbf2-0cb16eebdc0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ba02ca7-b32d-41b0-9912-a54b49c3f373}" ma:internalName="TaxCatchAll" ma:showField="CatchAllData" ma:web="92f717ca-5070-488c-bbf2-0cb16eebd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76184-BB18-4DE0-90A7-8E4CBD020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00D8F-E726-47A1-992B-2A37E68A9D3E}">
  <ds:schemaRefs>
    <ds:schemaRef ds:uri="http://schemas.microsoft.com/office/2006/metadata/properties"/>
    <ds:schemaRef ds:uri="http://schemas.microsoft.com/office/infopath/2007/PartnerControls"/>
    <ds:schemaRef ds:uri="92b555f7-c2f7-4d6b-8703-9d44861c5479"/>
    <ds:schemaRef ds:uri="92f717ca-5070-488c-bbf2-0cb16eebdc0c"/>
  </ds:schemaRefs>
</ds:datastoreItem>
</file>

<file path=customXml/itemProps3.xml><?xml version="1.0" encoding="utf-8"?>
<ds:datastoreItem xmlns:ds="http://schemas.openxmlformats.org/officeDocument/2006/customXml" ds:itemID="{ACDFA1AD-8DB3-4415-B309-F57E5092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555f7-c2f7-4d6b-8703-9d44861c5479"/>
    <ds:schemaRef ds:uri="92f717ca-5070-488c-bbf2-0cb16eebd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2025-06-10T20:16:00Z</cp:lastPrinted>
  <dcterms:created xsi:type="dcterms:W3CDTF">2025-07-17T07:52:00Z</dcterms:created>
  <dcterms:modified xsi:type="dcterms:W3CDTF">2025-07-17T11:56:00Z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0x010100F6F603729F179E41BEE981E5CBE21091</vt:lpwstr>
  </property>
</Properties>
</file>