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 xml:space="preserve">MAŽOS VERTĖS SKELBIAMO </w:t>
          </w:r>
        </w:p>
        <w:p w14:paraId="0C5FFC4D" w14:textId="7B425245" w:rsidR="00E87A53" w:rsidRPr="00C16EC1" w:rsidRDefault="00D36AA3" w:rsidP="00E87A53">
          <w:pPr>
            <w:jc w:val="center"/>
            <w:rPr>
              <w:rFonts w:ascii="Arial" w:hAnsi="Arial" w:cs="Arial"/>
              <w:b/>
              <w:sz w:val="22"/>
              <w:szCs w:val="22"/>
            </w:rPr>
          </w:pPr>
          <w:r w:rsidRPr="00D36AA3">
            <w:rPr>
              <w:rFonts w:ascii="Arial" w:hAnsi="Arial" w:cs="Arial"/>
              <w:b/>
              <w:bCs/>
              <w:sz w:val="22"/>
              <w:szCs w:val="22"/>
            </w:rPr>
            <w:t>Dviračių stovai su montavimo darbais, Vilniaus universiteto sklypuose, Vilniuje TVPC5758</w:t>
          </w:r>
        </w:p>
        <w:p w14:paraId="595ECA6C" w14:textId="77777777"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SPECIALIOSIOS PIRKIMO SĄLYGOS</w:t>
          </w:r>
        </w:p>
        <w:p w14:paraId="248870C5" w14:textId="77777777" w:rsidR="00E87A53" w:rsidRPr="00C16EC1"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0E6365EF"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164A438A"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3D27D68F"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YBŲ REIKALAVIMAI</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3835249A" w:rsidR="00E87A53"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69C9F379" w14:textId="2C98930C"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Techninė specifikacija;</w:t>
          </w:r>
        </w:p>
        <w:p w14:paraId="744DFD76" w14:textId="6D083421"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Pasiūlymo forma;</w:t>
          </w:r>
        </w:p>
        <w:p w14:paraId="0AE45CF1" w14:textId="539A0592" w:rsidR="01D6F588" w:rsidRDefault="01D6F588" w:rsidP="20FEA042">
          <w:pPr>
            <w:pStyle w:val="ListParagraph"/>
            <w:numPr>
              <w:ilvl w:val="0"/>
              <w:numId w:val="12"/>
            </w:numPr>
            <w:rPr>
              <w:rFonts w:ascii="Arial" w:hAnsi="Arial" w:cs="Arial"/>
              <w:sz w:val="22"/>
              <w:szCs w:val="22"/>
            </w:rPr>
          </w:pPr>
          <w:r w:rsidRPr="20FEA042">
            <w:rPr>
              <w:rFonts w:ascii="Arial" w:hAnsi="Arial" w:cs="Arial"/>
              <w:sz w:val="22"/>
              <w:szCs w:val="22"/>
            </w:rPr>
            <w:t>Sutarties projektas.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73CCB438" w14:textId="7717918B" w:rsidR="005F13F0" w:rsidRPr="00DC6382" w:rsidRDefault="00B440A5" w:rsidP="00C863F9">
          <w:pPr>
            <w:spacing w:after="120"/>
            <w:ind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0AEFEE07" w14:textId="79F5BD1E" w:rsidR="00FB3C75" w:rsidRPr="00DC6382"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numato įsigyti</w:t>
      </w:r>
      <w:r w:rsidR="00296F40">
        <w:rPr>
          <w:rFonts w:ascii="Arial" w:eastAsia="Calibri" w:hAnsi="Arial" w:cs="Arial"/>
          <w:color w:val="000000" w:themeColor="text1"/>
          <w:sz w:val="22"/>
          <w:szCs w:val="22"/>
        </w:rPr>
        <w:t xml:space="preserve"> </w:t>
      </w:r>
      <w:r w:rsidR="00D36AA3">
        <w:rPr>
          <w:rFonts w:ascii="Arial" w:eastAsia="Calibri" w:hAnsi="Arial" w:cs="Arial"/>
          <w:b/>
          <w:bCs/>
          <w:color w:val="000000" w:themeColor="text1"/>
          <w:sz w:val="22"/>
          <w:szCs w:val="22"/>
        </w:rPr>
        <w:t>d</w:t>
      </w:r>
      <w:r w:rsidR="00D36AA3" w:rsidRPr="00D36AA3">
        <w:rPr>
          <w:rFonts w:ascii="Arial" w:eastAsia="Calibri" w:hAnsi="Arial" w:cs="Arial"/>
          <w:b/>
          <w:bCs/>
          <w:color w:val="000000" w:themeColor="text1"/>
          <w:sz w:val="22"/>
          <w:szCs w:val="22"/>
        </w:rPr>
        <w:t>viračių stov</w:t>
      </w:r>
      <w:r w:rsidR="00D36AA3">
        <w:rPr>
          <w:rFonts w:ascii="Arial" w:eastAsia="Calibri" w:hAnsi="Arial" w:cs="Arial"/>
          <w:b/>
          <w:bCs/>
          <w:color w:val="000000" w:themeColor="text1"/>
          <w:sz w:val="22"/>
          <w:szCs w:val="22"/>
        </w:rPr>
        <w:t>us</w:t>
      </w:r>
      <w:r w:rsidR="00D36AA3" w:rsidRPr="00D36AA3">
        <w:rPr>
          <w:rFonts w:ascii="Arial" w:eastAsia="Calibri" w:hAnsi="Arial" w:cs="Arial"/>
          <w:b/>
          <w:bCs/>
          <w:color w:val="000000" w:themeColor="text1"/>
          <w:sz w:val="22"/>
          <w:szCs w:val="22"/>
        </w:rPr>
        <w:t xml:space="preserve"> su montavimo darbais Vilniaus universiteto sklypuose Vilniuje</w:t>
      </w:r>
      <w:r w:rsidR="00296F40">
        <w:rPr>
          <w:rFonts w:ascii="Arial" w:eastAsia="Calibri" w:hAnsi="Arial" w:cs="Arial"/>
          <w:color w:val="000000" w:themeColor="text1"/>
          <w:sz w:val="22"/>
          <w:szCs w:val="22"/>
        </w:rPr>
        <w:t>.</w:t>
      </w:r>
      <w:r w:rsidR="00FB3C75" w:rsidRPr="00DC6382">
        <w:rPr>
          <w:rFonts w:ascii="Arial" w:eastAsia="Calibri" w:hAnsi="Arial" w:cs="Arial"/>
          <w:color w:val="000000" w:themeColor="text1"/>
          <w:sz w:val="22"/>
          <w:szCs w:val="22"/>
        </w:rPr>
        <w:t xml:space="preserve"> </w:t>
      </w:r>
      <w:r w:rsidR="00FB3C75" w:rsidRPr="00DC6382">
        <w:rPr>
          <w:rFonts w:ascii="Arial" w:hAnsi="Arial" w:cs="Arial"/>
          <w:sz w:val="22"/>
          <w:szCs w:val="22"/>
        </w:rPr>
        <w:t xml:space="preserve">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irkimo sąlygų</w:t>
      </w:r>
      <w:r w:rsidR="00296F40">
        <w:rPr>
          <w:rFonts w:ascii="Arial" w:hAnsi="Arial" w:cs="Arial"/>
          <w:sz w:val="22"/>
          <w:szCs w:val="22"/>
        </w:rPr>
        <w:t xml:space="preserve"> 1</w:t>
      </w:r>
      <w:r w:rsidR="00AE2AEF" w:rsidRPr="00DC6382">
        <w:rPr>
          <w:rFonts w:ascii="Arial" w:hAnsi="Arial" w:cs="Arial"/>
          <w:sz w:val="22"/>
          <w:szCs w:val="22"/>
        </w:rPr>
        <w:t xml:space="preserve"> priede</w:t>
      </w:r>
      <w:r w:rsidR="00513FD8" w:rsidRPr="00DC6382">
        <w:rPr>
          <w:rFonts w:ascii="Arial" w:hAnsi="Arial" w:cs="Arial"/>
          <w:sz w:val="22"/>
          <w:szCs w:val="22"/>
        </w:rPr>
        <w:t xml:space="preserve"> </w:t>
      </w:r>
      <w:r w:rsidR="00DE26CC">
        <w:rPr>
          <w:rFonts w:ascii="Arial" w:hAnsi="Arial" w:cs="Arial"/>
          <w:sz w:val="22"/>
          <w:szCs w:val="22"/>
        </w:rPr>
        <w:t>„</w:t>
      </w:r>
      <w:r w:rsidR="00513FD8" w:rsidRPr="00DC6382">
        <w:rPr>
          <w:rFonts w:ascii="Arial" w:hAnsi="Arial" w:cs="Arial"/>
          <w:sz w:val="22"/>
          <w:szCs w:val="22"/>
        </w:rPr>
        <w:t>Techninė specifikacija</w:t>
      </w:r>
      <w:r w:rsidR="00DE26CC">
        <w:rPr>
          <w:rFonts w:ascii="Arial" w:hAnsi="Arial" w:cs="Arial"/>
          <w:sz w:val="22"/>
          <w:szCs w:val="22"/>
        </w:rPr>
        <w:t>“</w:t>
      </w:r>
      <w:r w:rsidR="00AE2AEF" w:rsidRPr="00DC6382">
        <w:rPr>
          <w:rFonts w:ascii="Arial" w:hAnsi="Arial" w:cs="Arial"/>
          <w:sz w:val="22"/>
          <w:szCs w:val="22"/>
        </w:rPr>
        <w:t>.</w:t>
      </w:r>
    </w:p>
    <w:p w14:paraId="49117D58" w14:textId="5DC0AF53" w:rsidR="005D280D" w:rsidRPr="00296F40" w:rsidRDefault="00FB3C75" w:rsidP="00296F40">
      <w:pPr>
        <w:pStyle w:val="ListParagraph"/>
        <w:numPr>
          <w:ilvl w:val="1"/>
          <w:numId w:val="6"/>
        </w:numPr>
        <w:tabs>
          <w:tab w:val="left" w:pos="851"/>
        </w:tabs>
        <w:spacing w:line="20" w:lineRule="atLeast"/>
        <w:ind w:left="142" w:firstLine="709"/>
        <w:rPr>
          <w:rFonts w:ascii="Arial" w:hAnsi="Arial" w:cs="Arial"/>
          <w:sz w:val="22"/>
          <w:szCs w:val="22"/>
        </w:rPr>
      </w:pPr>
      <w:r w:rsidRPr="00296F40">
        <w:rPr>
          <w:rFonts w:ascii="Arial" w:hAnsi="Arial" w:cs="Arial"/>
          <w:sz w:val="22"/>
          <w:szCs w:val="22"/>
        </w:rPr>
        <w:t>Pirkimo objektas į dalis neskaidomas.</w:t>
      </w:r>
      <w:r w:rsidR="00702B7B" w:rsidRPr="00296F40">
        <w:rPr>
          <w:rFonts w:ascii="Arial" w:hAnsi="Arial" w:cs="Arial"/>
          <w:sz w:val="22"/>
          <w:szCs w:val="22"/>
        </w:rPr>
        <w:t xml:space="preserve"> Pirkimo apimtys, reikalavimai ir techninė specifikacija apibrėžti </w:t>
      </w:r>
      <w:r w:rsidR="00C314B2" w:rsidRPr="00296F40">
        <w:rPr>
          <w:rFonts w:ascii="Arial" w:hAnsi="Arial" w:cs="Arial"/>
          <w:sz w:val="22"/>
          <w:szCs w:val="22"/>
        </w:rPr>
        <w:t>s</w:t>
      </w:r>
      <w:r w:rsidR="000B6976" w:rsidRPr="00296F40">
        <w:rPr>
          <w:rFonts w:ascii="Arial" w:hAnsi="Arial" w:cs="Arial"/>
          <w:sz w:val="22"/>
          <w:szCs w:val="22"/>
        </w:rPr>
        <w:t>pecialiųjų p</w:t>
      </w:r>
      <w:r w:rsidR="00702B7B" w:rsidRPr="00296F40">
        <w:rPr>
          <w:rFonts w:ascii="Arial" w:hAnsi="Arial" w:cs="Arial"/>
          <w:sz w:val="22"/>
          <w:szCs w:val="22"/>
        </w:rPr>
        <w:t>irkimo sąlygų</w:t>
      </w:r>
      <w:r w:rsidR="00296F40">
        <w:rPr>
          <w:rFonts w:ascii="Arial" w:hAnsi="Arial" w:cs="Arial"/>
          <w:sz w:val="22"/>
          <w:szCs w:val="22"/>
        </w:rPr>
        <w:t xml:space="preserve"> 1</w:t>
      </w:r>
      <w:r w:rsidR="00702B7B" w:rsidRPr="00296F40">
        <w:rPr>
          <w:rFonts w:ascii="Arial" w:hAnsi="Arial" w:cs="Arial"/>
          <w:sz w:val="22"/>
          <w:szCs w:val="22"/>
        </w:rPr>
        <w:t xml:space="preserve"> priede</w:t>
      </w:r>
      <w:r w:rsidR="00A256FB">
        <w:rPr>
          <w:rFonts w:ascii="Arial" w:hAnsi="Arial" w:cs="Arial"/>
          <w:sz w:val="22"/>
          <w:szCs w:val="22"/>
        </w:rPr>
        <w:t xml:space="preserve"> „</w:t>
      </w:r>
      <w:r w:rsidR="00A256FB" w:rsidRPr="00DC6382">
        <w:rPr>
          <w:rFonts w:ascii="Arial" w:hAnsi="Arial" w:cs="Arial"/>
          <w:sz w:val="22"/>
          <w:szCs w:val="22"/>
        </w:rPr>
        <w:t>Techninė specifikacija</w:t>
      </w:r>
      <w:r w:rsidR="00A256FB">
        <w:rPr>
          <w:rFonts w:ascii="Arial" w:hAnsi="Arial" w:cs="Arial"/>
          <w:sz w:val="22"/>
          <w:szCs w:val="22"/>
        </w:rPr>
        <w:t>“</w:t>
      </w:r>
      <w:r w:rsidR="00702B7B" w:rsidRPr="00296F40">
        <w:rPr>
          <w:rFonts w:ascii="Arial" w:hAnsi="Arial" w:cs="Arial"/>
          <w:sz w:val="22"/>
          <w:szCs w:val="22"/>
        </w:rPr>
        <w:t>.</w:t>
      </w:r>
    </w:p>
    <w:p w14:paraId="0260E902" w14:textId="175CF4DA"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00F37850">
        <w:rPr>
          <w:rStyle w:val="normaltextrun"/>
          <w:rFonts w:ascii="Arial" w:hAnsi="Arial" w:cs="Arial"/>
          <w:color w:val="000000"/>
          <w:sz w:val="22"/>
          <w:szCs w:val="22"/>
          <w:shd w:val="clear" w:color="auto" w:fill="FFFFFF"/>
        </w:rPr>
        <w:t>darbų</w:t>
      </w:r>
      <w:r w:rsidR="00296F40">
        <w:rPr>
          <w:rStyle w:val="normaltextrun"/>
          <w:rFonts w:ascii="Arial" w:hAnsi="Arial" w:cs="Arial"/>
          <w:color w:val="000000"/>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F1412A" w:rsidRPr="00DC6382">
        <w:rPr>
          <w:rFonts w:ascii="Arial" w:hAnsi="Arial" w:cs="Arial"/>
          <w:sz w:val="22"/>
          <w:szCs w:val="22"/>
        </w:rPr>
        <w:t>.</w:t>
      </w:r>
    </w:p>
    <w:p w14:paraId="2B0D78C7" w14:textId="5402D824" w:rsidR="00513FD8" w:rsidRPr="00DC6382" w:rsidRDefault="00F37850" w:rsidP="007A7BFF">
      <w:pPr>
        <w:pStyle w:val="ListParagraph"/>
        <w:numPr>
          <w:ilvl w:val="1"/>
          <w:numId w:val="6"/>
        </w:numPr>
        <w:tabs>
          <w:tab w:val="left" w:pos="851"/>
        </w:tabs>
        <w:spacing w:line="20" w:lineRule="atLeast"/>
        <w:ind w:left="142" w:firstLine="720"/>
        <w:rPr>
          <w:rFonts w:ascii="Arial" w:hAnsi="Arial" w:cs="Arial"/>
          <w:sz w:val="22"/>
          <w:szCs w:val="22"/>
        </w:rPr>
      </w:pPr>
      <w:r w:rsidRPr="00503895">
        <w:rPr>
          <w:rFonts w:ascii="Arial" w:hAnsi="Arial" w:cs="Arial"/>
          <w:sz w:val="22"/>
          <w:szCs w:val="22"/>
        </w:rPr>
        <w:t xml:space="preserve">Perkančioji organizacija </w:t>
      </w:r>
      <w:r w:rsidR="00D36AA3">
        <w:rPr>
          <w:rFonts w:ascii="Arial" w:hAnsi="Arial" w:cs="Arial"/>
          <w:sz w:val="22"/>
          <w:szCs w:val="22"/>
        </w:rPr>
        <w:t>ne</w:t>
      </w:r>
      <w:r w:rsidRPr="00503895">
        <w:rPr>
          <w:rFonts w:ascii="Arial" w:hAnsi="Arial" w:cs="Arial"/>
          <w:sz w:val="22"/>
          <w:szCs w:val="22"/>
        </w:rPr>
        <w:t>numato objekt</w:t>
      </w:r>
      <w:r w:rsidR="00D36AA3">
        <w:rPr>
          <w:rFonts w:ascii="Arial" w:hAnsi="Arial" w:cs="Arial"/>
          <w:sz w:val="22"/>
          <w:szCs w:val="22"/>
        </w:rPr>
        <w:t>o apžiūros.</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DC6382"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pašalinimo pagrindų nebuvimo reikalavimai</w:t>
      </w:r>
      <w:r w:rsidRPr="00DC6382">
        <w:rPr>
          <w:rFonts w:ascii="Arial" w:hAnsi="Arial" w:cs="Arial"/>
          <w:sz w:val="22"/>
          <w:szCs w:val="22"/>
        </w:rPr>
        <w:t xml:space="preserve">: </w:t>
      </w:r>
    </w:p>
    <w:p w14:paraId="72258C64" w14:textId="07D6FA8F" w:rsidR="002045BC" w:rsidRDefault="002045BC" w:rsidP="002045BC">
      <w:pPr>
        <w:pStyle w:val="ListParagraph"/>
        <w:spacing w:line="240" w:lineRule="auto"/>
        <w:ind w:left="709" w:firstLine="0"/>
        <w:jc w:val="right"/>
        <w:rPr>
          <w:rFonts w:ascii="Arial" w:hAnsi="Arial" w:cs="Arial"/>
          <w:i/>
          <w:iCs/>
          <w:sz w:val="22"/>
          <w:szCs w:val="22"/>
        </w:rPr>
      </w:pPr>
      <w:r w:rsidRPr="00DC6382">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AF72D8" w:rsidRPr="00FB2C77" w14:paraId="47CDCDBC" w14:textId="77777777" w:rsidTr="00AF72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C496BC7" w14:textId="77777777" w:rsidR="00AF72D8" w:rsidRPr="00FB2C77" w:rsidRDefault="00AF72D8" w:rsidP="00AF72D8">
            <w:pPr>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7B8775A" w14:textId="77777777" w:rsidR="00AF72D8" w:rsidRPr="00AF72D8" w:rsidRDefault="00AF72D8" w:rsidP="00AF72D8">
            <w:pPr>
              <w:ind w:firstLine="0"/>
              <w:rPr>
                <w:rFonts w:ascii="Arial" w:hAnsi="Arial" w:cs="Arial"/>
                <w:b/>
                <w:sz w:val="22"/>
                <w:szCs w:val="22"/>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0AC78B2B" w14:textId="77777777" w:rsidR="00AF72D8" w:rsidRPr="00FB2C77" w:rsidRDefault="00AF72D8" w:rsidP="00AF72D8">
            <w:pP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2432B170" w14:textId="77777777" w:rsidR="00AF72D8" w:rsidRPr="00AF72D8" w:rsidRDefault="00AF72D8" w:rsidP="00AF72D8">
            <w:pPr>
              <w:rPr>
                <w:rFonts w:ascii="Arial" w:hAnsi="Arial" w:cs="Arial"/>
                <w:b/>
                <w:sz w:val="22"/>
                <w:szCs w:val="22"/>
              </w:rPr>
            </w:pPr>
            <w:r w:rsidRPr="00FB2C77">
              <w:rPr>
                <w:rFonts w:ascii="Arial" w:hAnsi="Arial" w:cs="Arial"/>
                <w:b/>
                <w:sz w:val="22"/>
                <w:szCs w:val="22"/>
              </w:rPr>
              <w:t>Pašalinimo pagrindų nebuvimą įrodantys dokumentai</w:t>
            </w:r>
          </w:p>
        </w:tc>
      </w:tr>
      <w:tr w:rsidR="00AF72D8" w:rsidRPr="00FB2C77" w14:paraId="5308BC2E" w14:textId="77777777" w:rsidTr="009C66EC">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D5A7A0B"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AF72D8" w:rsidRPr="00FB2C77" w14:paraId="1A8802EA" w14:textId="77777777" w:rsidTr="009C66EC">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815CB"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C17F" w14:textId="77777777" w:rsidR="00AF72D8" w:rsidRPr="00FB2C77" w:rsidRDefault="00AF72D8" w:rsidP="009C66EC">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3FA2F"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312196C5" w14:textId="77777777" w:rsidR="00AF72D8" w:rsidRPr="00FB2C77" w:rsidRDefault="00AF72D8" w:rsidP="009C66EC">
            <w:pPr>
              <w:pStyle w:val="NoSpacing"/>
              <w:rPr>
                <w:rFonts w:ascii="Arial" w:eastAsia="Yu Mincho" w:hAnsi="Arial" w:cs="Arial"/>
                <w:sz w:val="22"/>
                <w:szCs w:val="22"/>
              </w:rPr>
            </w:pPr>
          </w:p>
          <w:p w14:paraId="70A1D828" w14:textId="77777777" w:rsidR="00AF72D8" w:rsidRPr="00FB2C77" w:rsidRDefault="00AF72D8" w:rsidP="009C66EC">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E7982"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B8372F" w14:textId="77777777" w:rsidR="00AF72D8" w:rsidRPr="00FB2C77" w:rsidRDefault="00AF72D8" w:rsidP="009C66EC">
            <w:pPr>
              <w:pStyle w:val="NoSpacing"/>
              <w:ind w:firstLine="0"/>
              <w:rPr>
                <w:rFonts w:ascii="Arial" w:hAnsi="Arial" w:cs="Arial"/>
                <w:sz w:val="22"/>
                <w:szCs w:val="22"/>
                <w:lang w:eastAsia="en-US"/>
              </w:rPr>
            </w:pPr>
          </w:p>
          <w:p w14:paraId="7429E06F" w14:textId="77777777" w:rsidR="00AF72D8" w:rsidRPr="00FB2C77" w:rsidRDefault="00AF72D8" w:rsidP="009C66EC">
            <w:pPr>
              <w:pStyle w:val="NoSpacing"/>
              <w:ind w:firstLine="0"/>
              <w:rPr>
                <w:rFonts w:ascii="Arial" w:hAnsi="Arial" w:cs="Arial"/>
                <w:sz w:val="22"/>
                <w:szCs w:val="22"/>
                <w:lang w:eastAsia="en-US"/>
              </w:rPr>
            </w:pPr>
          </w:p>
          <w:p w14:paraId="059404C7" w14:textId="77777777" w:rsidR="00AF72D8" w:rsidRPr="00FB2C77" w:rsidRDefault="00AF72D8" w:rsidP="009C66EC">
            <w:pPr>
              <w:pStyle w:val="NoSpacing"/>
              <w:ind w:firstLine="0"/>
              <w:rPr>
                <w:rFonts w:ascii="Arial" w:hAnsi="Arial" w:cs="Arial"/>
                <w:b/>
                <w:bCs/>
                <w:sz w:val="22"/>
                <w:szCs w:val="22"/>
              </w:rPr>
            </w:pPr>
          </w:p>
        </w:tc>
      </w:tr>
      <w:tr w:rsidR="00AF72D8" w:rsidRPr="00FB2C77" w14:paraId="4E879036"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E47C75"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AF72D8" w:rsidRPr="00FB2C77" w14:paraId="1E7D0339"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43D43"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EFE6B" w14:textId="77777777" w:rsidR="00AF72D8" w:rsidRPr="00FB2C77" w:rsidRDefault="00AF72D8" w:rsidP="009C66EC">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09328DD" w14:textId="77777777" w:rsidR="00AF72D8" w:rsidRPr="00FB2C77" w:rsidRDefault="00AF72D8" w:rsidP="009C66EC">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35F88"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38C4B58E" w14:textId="77777777" w:rsidR="00AF72D8" w:rsidRPr="00FB2C77" w:rsidRDefault="00AF72D8" w:rsidP="009C66EC">
            <w:pPr>
              <w:pStyle w:val="NoSpacing"/>
              <w:rPr>
                <w:rFonts w:ascii="Arial" w:eastAsia="Yu Mincho" w:hAnsi="Arial" w:cs="Arial"/>
                <w:sz w:val="22"/>
                <w:szCs w:val="22"/>
              </w:rPr>
            </w:pPr>
          </w:p>
          <w:p w14:paraId="6D75E30F"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B022"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935E198" w14:textId="77777777" w:rsidR="00AF72D8" w:rsidRPr="00FB2C77" w:rsidRDefault="00AF72D8" w:rsidP="009C66EC">
            <w:pPr>
              <w:pStyle w:val="NoSpacing"/>
              <w:rPr>
                <w:rFonts w:ascii="Arial" w:hAnsi="Arial" w:cs="Arial"/>
                <w:bCs/>
                <w:iCs/>
                <w:sz w:val="22"/>
                <w:szCs w:val="22"/>
                <w:lang w:eastAsia="en-US"/>
              </w:rPr>
            </w:pPr>
          </w:p>
          <w:p w14:paraId="731C4481"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14EFD4A0"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CF16D03"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AF72D8" w:rsidRPr="00FB2C77" w14:paraId="736D72B1"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AB02"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93E00" w14:textId="77777777" w:rsidR="00AF72D8" w:rsidRPr="00FB2C77" w:rsidRDefault="00AF72D8" w:rsidP="009C66EC">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4A68"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474F71C4"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C3AF4"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EFE78CF"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4E2B6811"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8D5D3CE"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AF72D8" w:rsidRPr="00FB2C77" w14:paraId="0F01E85B"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43308"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6B876" w14:textId="77777777" w:rsidR="00AF72D8" w:rsidRPr="00FB2C77" w:rsidRDefault="00AF72D8" w:rsidP="009C66EC">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F58C4" w14:textId="77777777" w:rsidR="00AF72D8" w:rsidRPr="00FB2C77" w:rsidRDefault="00AF72D8" w:rsidP="009C66EC">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4FBD1F22"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04394"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790D51A4"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610634AF"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BB490"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AD96C" w14:textId="77777777" w:rsidR="00AF72D8" w:rsidRPr="00FB2C77" w:rsidRDefault="00AF72D8" w:rsidP="009C66EC">
            <w:pPr>
              <w:pStyle w:val="NoSpacing"/>
              <w:ind w:firstLine="0"/>
              <w:rPr>
                <w:rFonts w:ascii="Arial" w:hAnsi="Arial" w:cs="Arial"/>
                <w:sz w:val="22"/>
                <w:szCs w:val="22"/>
              </w:rPr>
            </w:pPr>
            <w:r w:rsidRPr="00FB2C77">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C74B"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5 punktas</w:t>
            </w:r>
          </w:p>
          <w:p w14:paraId="7EC177E3"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322E"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178EEC26"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582BF816"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6201755" w14:textId="77777777" w:rsidR="00AF72D8" w:rsidRPr="00FB2C77" w:rsidRDefault="00AF72D8" w:rsidP="009C66EC">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AF72D8" w:rsidRPr="00FB2C77" w14:paraId="655733F6"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94686"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3570D" w14:textId="77777777" w:rsidR="00AF72D8" w:rsidRPr="00FB2C77" w:rsidRDefault="00AF72D8" w:rsidP="009C66EC">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F556E"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50DD3048"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21365"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EFEF059" w14:textId="77777777" w:rsidR="00AF72D8" w:rsidRPr="00FB2C77" w:rsidRDefault="00AF72D8" w:rsidP="009C66EC">
            <w:pPr>
              <w:pStyle w:val="NoSpacing"/>
              <w:ind w:firstLine="0"/>
              <w:rPr>
                <w:rFonts w:ascii="Arial" w:hAnsi="Arial" w:cs="Arial"/>
                <w:sz w:val="22"/>
                <w:szCs w:val="22"/>
                <w:lang w:eastAsia="en-US"/>
              </w:rPr>
            </w:pPr>
          </w:p>
        </w:tc>
      </w:tr>
    </w:tbl>
    <w:p w14:paraId="78D0C7E9" w14:textId="7C921BEB" w:rsidR="004763E3" w:rsidRPr="00296F40" w:rsidRDefault="004763E3" w:rsidP="00296F40">
      <w:pPr>
        <w:spacing w:line="240" w:lineRule="auto"/>
        <w:ind w:firstLine="0"/>
        <w:rPr>
          <w:rFonts w:ascii="Arial" w:eastAsia="Arial" w:hAnsi="Arial" w:cs="Arial"/>
          <w:sz w:val="22"/>
          <w:szCs w:val="22"/>
        </w:rPr>
      </w:pPr>
    </w:p>
    <w:p w14:paraId="7888F8D0" w14:textId="0C86BFDE" w:rsidR="004566BF" w:rsidRPr="00DC6382" w:rsidRDefault="004566BF" w:rsidP="0071632E">
      <w:pPr>
        <w:pStyle w:val="Heading1"/>
        <w:numPr>
          <w:ilvl w:val="0"/>
          <w:numId w:val="6"/>
        </w:numPr>
        <w:pBdr>
          <w:bottom w:val="none" w:sz="0" w:space="0" w:color="auto"/>
        </w:pBdr>
        <w:spacing w:before="0" w:after="0"/>
        <w:jc w:val="center"/>
        <w:rPr>
          <w:rFonts w:ascii="Arial" w:hAnsi="Arial" w:cs="Arial"/>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DC6382" w:rsidRDefault="004566BF" w:rsidP="0071632E">
      <w:pPr>
        <w:spacing w:line="240" w:lineRule="auto"/>
        <w:rPr>
          <w:rFonts w:ascii="Arial" w:hAnsi="Arial" w:cs="Arial"/>
          <w:i/>
          <w:sz w:val="22"/>
          <w:szCs w:val="22"/>
        </w:rPr>
      </w:pPr>
    </w:p>
    <w:bookmarkEnd w:id="6"/>
    <w:bookmarkEnd w:id="7"/>
    <w:bookmarkEnd w:id="8"/>
    <w:p w14:paraId="2D7AA618" w14:textId="148602B7" w:rsidR="003045E8" w:rsidRPr="00D36AA3" w:rsidRDefault="00C005BC" w:rsidP="00D36AA3">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Tiekėjams </w:t>
      </w:r>
      <w:r w:rsidR="00D36AA3">
        <w:rPr>
          <w:rFonts w:ascii="Arial" w:hAnsi="Arial" w:cs="Arial"/>
          <w:sz w:val="22"/>
          <w:szCs w:val="22"/>
        </w:rPr>
        <w:t>ne</w:t>
      </w:r>
      <w:r w:rsidRPr="00DC6382">
        <w:rPr>
          <w:rFonts w:ascii="Arial" w:hAnsi="Arial" w:cs="Arial"/>
          <w:sz w:val="22"/>
          <w:szCs w:val="22"/>
        </w:rPr>
        <w:t>nustatomi kvalifikacijos reikalavimai</w:t>
      </w:r>
      <w:r w:rsidR="00D36AA3">
        <w:rPr>
          <w:rFonts w:ascii="Arial" w:hAnsi="Arial" w:cs="Arial"/>
          <w:sz w:val="22"/>
          <w:szCs w:val="22"/>
        </w:rPr>
        <w:t>.</w:t>
      </w:r>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0E048592" w14:textId="3BD32A80" w:rsidR="004566BF" w:rsidRDefault="00300882" w:rsidP="00296F40">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Perkančioji organizacija ekonomiškai naudingiausią pasiūlymą išrenka pagal </w:t>
      </w:r>
      <w:r w:rsidR="002925AF">
        <w:rPr>
          <w:rFonts w:ascii="Arial" w:hAnsi="Arial" w:cs="Arial"/>
          <w:sz w:val="22"/>
          <w:szCs w:val="22"/>
        </w:rPr>
        <w:t xml:space="preserve">palyginamąją </w:t>
      </w:r>
      <w:r w:rsidRPr="00DC6382">
        <w:rPr>
          <w:rFonts w:ascii="Arial" w:hAnsi="Arial" w:cs="Arial"/>
          <w:sz w:val="22"/>
          <w:szCs w:val="22"/>
        </w:rPr>
        <w:t>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w:t>
      </w:r>
      <w:r w:rsidR="003C57DF">
        <w:rPr>
          <w:rFonts w:ascii="Arial" w:hAnsi="Arial" w:cs="Arial"/>
          <w:sz w:val="22"/>
          <w:szCs w:val="22"/>
        </w:rPr>
        <w:t>2</w:t>
      </w:r>
      <w:r w:rsidR="00296F40">
        <w:rPr>
          <w:rFonts w:ascii="Arial" w:hAnsi="Arial" w:cs="Arial"/>
          <w:sz w:val="22"/>
          <w:szCs w:val="22"/>
        </w:rPr>
        <w:t xml:space="preserve"> </w:t>
      </w:r>
      <w:r w:rsidR="0001445E">
        <w:rPr>
          <w:rFonts w:ascii="Arial" w:hAnsi="Arial" w:cs="Arial"/>
          <w:sz w:val="22"/>
          <w:szCs w:val="22"/>
        </w:rPr>
        <w:t>priede</w:t>
      </w:r>
      <w:r w:rsidR="00F42995" w:rsidRPr="00F42995">
        <w:rPr>
          <w:rFonts w:ascii="Arial" w:hAnsi="Arial" w:cs="Arial"/>
          <w:sz w:val="22"/>
          <w:szCs w:val="22"/>
        </w:rPr>
        <w:t xml:space="preserve"> </w:t>
      </w:r>
      <w:r w:rsidR="00E9485C">
        <w:rPr>
          <w:rFonts w:ascii="Arial" w:hAnsi="Arial" w:cs="Arial"/>
          <w:sz w:val="22"/>
          <w:szCs w:val="22"/>
        </w:rPr>
        <w:t>„</w:t>
      </w:r>
      <w:r w:rsidR="003C57DF">
        <w:rPr>
          <w:rFonts w:ascii="Arial" w:hAnsi="Arial" w:cs="Arial"/>
          <w:sz w:val="22"/>
          <w:szCs w:val="22"/>
        </w:rPr>
        <w:t>Pasiūlymo forma</w:t>
      </w:r>
      <w:r w:rsidR="00E9485C">
        <w:rPr>
          <w:rFonts w:ascii="Arial" w:hAnsi="Arial" w:cs="Arial"/>
          <w:sz w:val="22"/>
          <w:szCs w:val="22"/>
        </w:rPr>
        <w:t>“</w:t>
      </w:r>
      <w:r w:rsidRPr="00DC6382">
        <w:rPr>
          <w:rFonts w:ascii="Arial" w:hAnsi="Arial" w:cs="Arial"/>
          <w:sz w:val="22"/>
          <w:szCs w:val="22"/>
        </w:rPr>
        <w:t>. Ekonomiškai naudingiausiu pasiūlymu laikomas mažiausios kainos pasiūlymas.</w:t>
      </w:r>
    </w:p>
    <w:p w14:paraId="71EF85C0" w14:textId="5B97C1CF" w:rsidR="002925AF" w:rsidRPr="003C57DF" w:rsidRDefault="002925AF" w:rsidP="003C57DF">
      <w:pPr>
        <w:pStyle w:val="ListParagraph"/>
        <w:numPr>
          <w:ilvl w:val="1"/>
          <w:numId w:val="6"/>
        </w:numPr>
        <w:tabs>
          <w:tab w:val="left" w:pos="851"/>
        </w:tabs>
        <w:spacing w:line="20" w:lineRule="atLeast"/>
        <w:ind w:left="142" w:firstLine="720"/>
        <w:rPr>
          <w:rFonts w:ascii="Arial" w:hAnsi="Arial" w:cs="Arial"/>
          <w:sz w:val="22"/>
          <w:szCs w:val="22"/>
        </w:rPr>
      </w:pPr>
      <w:r w:rsidRPr="002925AF">
        <w:rPr>
          <w:rFonts w:ascii="Arial" w:hAnsi="Arial" w:cs="Arial"/>
          <w:sz w:val="22"/>
          <w:szCs w:val="22"/>
        </w:rPr>
        <w:t>Pirkimui taikoma fiksuoto įkainio kainodar</w:t>
      </w:r>
      <w:r w:rsidR="003C57DF">
        <w:rPr>
          <w:rFonts w:ascii="Arial" w:hAnsi="Arial" w:cs="Arial"/>
          <w:sz w:val="22"/>
          <w:szCs w:val="22"/>
        </w:rPr>
        <w:t>a</w:t>
      </w:r>
      <w:r w:rsidRPr="002925AF">
        <w:rPr>
          <w:rFonts w:ascii="Arial" w:hAnsi="Arial" w:cs="Arial"/>
          <w:sz w:val="22"/>
          <w:szCs w:val="22"/>
        </w:rPr>
        <w:t>, vadovaujantis Viešųjų pirkimų tarnybos direktoriaus 2017-06-28 įsakymu Nr. 1S-95 patvirtintos Kainodaros taisyklių nustatymo metodikos 36.2 p.</w:t>
      </w:r>
    </w:p>
    <w:p w14:paraId="4CEA31A6" w14:textId="18AEA888" w:rsid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00995B79">
        <w:rPr>
          <w:rFonts w:ascii="Arial" w:hAnsi="Arial" w:cs="Arial"/>
          <w:sz w:val="22"/>
          <w:szCs w:val="22"/>
        </w:rPr>
        <w:t xml:space="preserve">Laimėjusiu pasiūlymu išrenkamas tas pasiūlymas, kurio palyginamoji pasiūlymo kaina yra mažiausia. Palyginamoji pasiūlymo kaina yra tiekėjo užpildytame specialiųjų pirkimo </w:t>
      </w:r>
      <w:r w:rsidR="003C57DF" w:rsidRPr="00F42995">
        <w:rPr>
          <w:rFonts w:ascii="Arial" w:hAnsi="Arial" w:cs="Arial"/>
          <w:sz w:val="22"/>
          <w:szCs w:val="22"/>
        </w:rPr>
        <w:t>sąlygų</w:t>
      </w:r>
      <w:r w:rsidR="003C57DF">
        <w:rPr>
          <w:rFonts w:ascii="Arial" w:hAnsi="Arial" w:cs="Arial"/>
          <w:sz w:val="22"/>
          <w:szCs w:val="22"/>
        </w:rPr>
        <w:t xml:space="preserve"> 2 priede</w:t>
      </w:r>
      <w:r w:rsidR="003C57DF" w:rsidRPr="00F42995">
        <w:rPr>
          <w:rFonts w:ascii="Arial" w:hAnsi="Arial" w:cs="Arial"/>
          <w:sz w:val="22"/>
          <w:szCs w:val="22"/>
        </w:rPr>
        <w:t xml:space="preserve"> </w:t>
      </w:r>
      <w:r w:rsidR="003C57DF">
        <w:rPr>
          <w:rFonts w:ascii="Arial" w:hAnsi="Arial" w:cs="Arial"/>
          <w:sz w:val="22"/>
          <w:szCs w:val="22"/>
        </w:rPr>
        <w:t>„Pasiūlymo forma“</w:t>
      </w:r>
      <w:r w:rsidRPr="002925AF">
        <w:rPr>
          <w:rFonts w:ascii="Arial" w:hAnsi="Arial" w:cs="Arial"/>
          <w:sz w:val="22"/>
          <w:szCs w:val="22"/>
        </w:rPr>
        <w:t xml:space="preserve"> </w:t>
      </w:r>
      <w:r w:rsidRPr="00995B79">
        <w:rPr>
          <w:rFonts w:ascii="Arial" w:hAnsi="Arial" w:cs="Arial"/>
          <w:sz w:val="22"/>
          <w:szCs w:val="22"/>
        </w:rPr>
        <w:t>pasiūlytų įkainių, padaugintų iš palyginamųjų kiekių, suma. Darbų</w:t>
      </w:r>
      <w:r w:rsidR="00D524B3">
        <w:rPr>
          <w:rFonts w:ascii="Arial" w:hAnsi="Arial" w:cs="Arial"/>
          <w:sz w:val="22"/>
          <w:szCs w:val="22"/>
        </w:rPr>
        <w:t>, p</w:t>
      </w:r>
      <w:r w:rsidR="003C57DF">
        <w:rPr>
          <w:rFonts w:ascii="Arial" w:hAnsi="Arial" w:cs="Arial"/>
          <w:sz w:val="22"/>
          <w:szCs w:val="22"/>
        </w:rPr>
        <w:t xml:space="preserve">rekių ir paslaugų </w:t>
      </w:r>
      <w:r w:rsidRPr="00995B79">
        <w:rPr>
          <w:rFonts w:ascii="Arial" w:hAnsi="Arial" w:cs="Arial"/>
          <w:sz w:val="22"/>
          <w:szCs w:val="22"/>
        </w:rPr>
        <w:t>palyginamieji kiekiai yra skirti pasiūlymų palyginimui ir nėra laikomi maksimaliais ar minimaliais. Į sutartį įtraukiami tiekėjo pasiūly</w:t>
      </w:r>
      <w:r>
        <w:rPr>
          <w:rFonts w:ascii="Arial" w:hAnsi="Arial" w:cs="Arial"/>
          <w:sz w:val="22"/>
          <w:szCs w:val="22"/>
        </w:rPr>
        <w:t>ti</w:t>
      </w:r>
      <w:r w:rsidRPr="00995B79">
        <w:rPr>
          <w:rFonts w:ascii="Arial" w:hAnsi="Arial" w:cs="Arial"/>
          <w:sz w:val="22"/>
          <w:szCs w:val="22"/>
        </w:rPr>
        <w:t xml:space="preserve"> (</w:t>
      </w:r>
      <w:r w:rsidR="003C57DF">
        <w:rPr>
          <w:rFonts w:ascii="Arial" w:hAnsi="Arial" w:cs="Arial"/>
          <w:sz w:val="22"/>
          <w:szCs w:val="22"/>
        </w:rPr>
        <w:t>2 priede</w:t>
      </w:r>
      <w:r w:rsidR="003C57DF" w:rsidRPr="00F42995">
        <w:rPr>
          <w:rFonts w:ascii="Arial" w:hAnsi="Arial" w:cs="Arial"/>
          <w:sz w:val="22"/>
          <w:szCs w:val="22"/>
        </w:rPr>
        <w:t xml:space="preserve"> </w:t>
      </w:r>
      <w:r w:rsidR="003C57DF">
        <w:rPr>
          <w:rFonts w:ascii="Arial" w:hAnsi="Arial" w:cs="Arial"/>
          <w:sz w:val="22"/>
          <w:szCs w:val="22"/>
        </w:rPr>
        <w:t>„Pasiūlymo forma“</w:t>
      </w:r>
      <w:r w:rsidRPr="00995B79">
        <w:rPr>
          <w:rFonts w:ascii="Arial" w:hAnsi="Arial" w:cs="Arial"/>
          <w:sz w:val="22"/>
          <w:szCs w:val="22"/>
        </w:rPr>
        <w:t xml:space="preserve">) nurodyti įkainiai. Perkančioji organizacija neįsipareigoja išpirkti specialiųjų pirkimo sąlygų </w:t>
      </w:r>
      <w:r w:rsidR="003C57DF">
        <w:rPr>
          <w:rFonts w:ascii="Arial" w:hAnsi="Arial" w:cs="Arial"/>
          <w:sz w:val="22"/>
          <w:szCs w:val="22"/>
        </w:rPr>
        <w:t>2 priede</w:t>
      </w:r>
      <w:r w:rsidR="003C57DF" w:rsidRPr="00F42995">
        <w:rPr>
          <w:rFonts w:ascii="Arial" w:hAnsi="Arial" w:cs="Arial"/>
          <w:sz w:val="22"/>
          <w:szCs w:val="22"/>
        </w:rPr>
        <w:t xml:space="preserve"> </w:t>
      </w:r>
      <w:r w:rsidR="003C57DF">
        <w:rPr>
          <w:rFonts w:ascii="Arial" w:hAnsi="Arial" w:cs="Arial"/>
          <w:sz w:val="22"/>
          <w:szCs w:val="22"/>
        </w:rPr>
        <w:t xml:space="preserve">„Pasiūlymo forma“ </w:t>
      </w:r>
      <w:r w:rsidRPr="00995B79">
        <w:rPr>
          <w:rFonts w:ascii="Arial" w:hAnsi="Arial" w:cs="Arial"/>
          <w:sz w:val="22"/>
          <w:szCs w:val="22"/>
        </w:rPr>
        <w:t>nurodytų palyginamųjų kiekių.</w:t>
      </w:r>
    </w:p>
    <w:p w14:paraId="0C6DF054" w14:textId="012DBC58" w:rsid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20FEA042">
        <w:rPr>
          <w:rFonts w:ascii="Arial" w:hAnsi="Arial" w:cs="Arial"/>
          <w:sz w:val="22"/>
          <w:szCs w:val="22"/>
        </w:rPr>
        <w:t xml:space="preserve">Pradinės sutarties vertė yra nurodyta specialiųjų pirkimo sąlygų priede Nr. </w:t>
      </w:r>
      <w:r w:rsidR="003C57DF">
        <w:rPr>
          <w:rFonts w:ascii="Arial" w:hAnsi="Arial" w:cs="Arial"/>
          <w:sz w:val="22"/>
          <w:szCs w:val="22"/>
        </w:rPr>
        <w:t>3</w:t>
      </w:r>
      <w:r w:rsidRPr="20FEA042">
        <w:rPr>
          <w:rFonts w:ascii="Arial" w:hAnsi="Arial" w:cs="Arial"/>
          <w:sz w:val="22"/>
          <w:szCs w:val="22"/>
        </w:rPr>
        <w:t xml:space="preserve"> „Sutarties projektas“, o maksimali palyginamoji </w:t>
      </w:r>
      <w:r w:rsidR="003C57DF">
        <w:rPr>
          <w:rFonts w:ascii="Arial" w:hAnsi="Arial" w:cs="Arial"/>
          <w:sz w:val="22"/>
          <w:szCs w:val="22"/>
        </w:rPr>
        <w:t>pasiūlymo kaina</w:t>
      </w:r>
      <w:r w:rsidRPr="20FEA042">
        <w:rPr>
          <w:rFonts w:ascii="Arial" w:hAnsi="Arial" w:cs="Arial"/>
          <w:sz w:val="22"/>
          <w:szCs w:val="22"/>
        </w:rPr>
        <w:t>, kurios tiekėjų pasiūlymų palyginamosios kainos negali viršyti, yra nustatyta ir užfiksuota perkančiosios organizacijos bei CVP IS pirkimo kortelės vidiniuose dokumentuose ir nebus atskleista.</w:t>
      </w:r>
    </w:p>
    <w:p w14:paraId="55912674" w14:textId="3215475C" w:rsidR="00995B79" w:rsidRP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00995B79">
        <w:rPr>
          <w:rFonts w:ascii="Arial" w:hAnsi="Arial" w:cs="Arial"/>
          <w:sz w:val="22"/>
          <w:szCs w:val="22"/>
        </w:rPr>
        <w:t>Laimėjusiu pasiūlymu galės būti pripažintas tik 1 (vienas) ekonomiškai naudingiausias pasiūlymas, esantis pasiūlymų eilės pirmojoje vietoje.</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3B200925"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irkimo metu bus vykdomos Derybos</w:t>
      </w:r>
      <w:r w:rsidR="00296F40">
        <w:rPr>
          <w:rFonts w:ascii="Arial" w:hAnsi="Arial" w:cs="Arial"/>
          <w:bCs/>
          <w:sz w:val="22"/>
          <w:szCs w:val="22"/>
        </w:rPr>
        <w:t xml:space="preserve"> tuo atveju, jeigu visų tiekėjų, </w:t>
      </w:r>
      <w:r w:rsidR="00296F40" w:rsidRPr="00DC6382">
        <w:rPr>
          <w:rFonts w:ascii="Arial" w:eastAsia="Times New Roman" w:hAnsi="Arial" w:cs="Arial"/>
          <w:sz w:val="22"/>
          <w:szCs w:val="22"/>
        </w:rPr>
        <w:t xml:space="preserve">kurių pirkime pateikti pirminiai pasiūlymai </w:t>
      </w:r>
      <w:r w:rsidR="00296F40" w:rsidRPr="00DC6382">
        <w:rPr>
          <w:rFonts w:ascii="Arial" w:hAnsi="Arial" w:cs="Arial"/>
          <w:sz w:val="22"/>
          <w:szCs w:val="22"/>
        </w:rPr>
        <w:t>atitiks</w:t>
      </w:r>
      <w:r w:rsidR="00296F40" w:rsidRPr="00DC6382">
        <w:rPr>
          <w:rFonts w:ascii="Arial" w:eastAsia="Times New Roman" w:hAnsi="Arial" w:cs="Arial"/>
          <w:sz w:val="22"/>
          <w:szCs w:val="22"/>
        </w:rPr>
        <w:t xml:space="preserve"> minimalius reikalavimus</w:t>
      </w:r>
      <w:r w:rsidR="00296F40">
        <w:rPr>
          <w:rFonts w:ascii="Arial" w:eastAsia="Times New Roman" w:hAnsi="Arial" w:cs="Arial"/>
          <w:sz w:val="22"/>
          <w:szCs w:val="22"/>
        </w:rPr>
        <w:t>, pasiūlymų kainos viršija prieš pradedant pirkimą nustatytą maksimalią perkančiajai organizacijai priimtiną pasiūlymo kainą</w:t>
      </w:r>
      <w:r w:rsidRPr="00DC6382">
        <w:rPr>
          <w:rFonts w:ascii="Arial" w:hAnsi="Arial" w:cs="Arial"/>
          <w:bCs/>
          <w:sz w:val="22"/>
          <w:szCs w:val="22"/>
        </w:rPr>
        <w:t xml:space="preserve">.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2536E243" w14:textId="624F06C4" w:rsidR="002045BC" w:rsidRPr="00DC6382" w:rsidRDefault="002045BC" w:rsidP="002045BC">
      <w:pPr>
        <w:pStyle w:val="ListParagraph"/>
        <w:spacing w:line="240" w:lineRule="auto"/>
        <w:ind w:left="360" w:firstLine="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DC6382" w14:paraId="0355DC84" w14:textId="77777777" w:rsidTr="00165966">
        <w:trPr>
          <w:trHeight w:val="454"/>
        </w:trPr>
        <w:tc>
          <w:tcPr>
            <w:tcW w:w="5098" w:type="dxa"/>
            <w:shd w:val="clear" w:color="auto" w:fill="C00000"/>
            <w:vAlign w:val="center"/>
          </w:tcPr>
          <w:p w14:paraId="4E40D0D1" w14:textId="39E2E1F1" w:rsidR="007C262C" w:rsidRPr="00DC6382" w:rsidRDefault="007C262C" w:rsidP="00510149">
            <w:pPr>
              <w:ind w:right="-36"/>
              <w:jc w:val="center"/>
              <w:rPr>
                <w:rFonts w:ascii="Arial" w:eastAsia="Calibri" w:hAnsi="Arial" w:cs="Arial"/>
                <w:b/>
                <w:bCs/>
                <w:sz w:val="22"/>
                <w:szCs w:val="22"/>
              </w:rPr>
            </w:pPr>
            <w:r w:rsidRPr="00DC6382">
              <w:rPr>
                <w:rFonts w:ascii="Arial" w:eastAsia="Calibri" w:hAnsi="Arial" w:cs="Arial"/>
                <w:b/>
                <w:bCs/>
                <w:sz w:val="22"/>
                <w:szCs w:val="22"/>
              </w:rPr>
              <w:t xml:space="preserve">Sąlygos, kurios yra </w:t>
            </w:r>
            <w:r w:rsidR="0074736C" w:rsidRPr="00DC6382">
              <w:rPr>
                <w:rFonts w:ascii="Arial" w:eastAsia="Calibri" w:hAnsi="Arial" w:cs="Arial"/>
                <w:b/>
                <w:bCs/>
                <w:sz w:val="22"/>
                <w:szCs w:val="22"/>
              </w:rPr>
              <w:t>d</w:t>
            </w:r>
            <w:r w:rsidRPr="00DC6382">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DC6382" w:rsidRDefault="007C262C" w:rsidP="00510149">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7C262C" w:rsidRPr="00DC6382" w14:paraId="2A00939F" w14:textId="77777777" w:rsidTr="00165966">
        <w:trPr>
          <w:trHeight w:val="1124"/>
        </w:trPr>
        <w:tc>
          <w:tcPr>
            <w:tcW w:w="5098" w:type="dxa"/>
          </w:tcPr>
          <w:p w14:paraId="0FF96EED" w14:textId="545A303B" w:rsidR="007C262C" w:rsidRPr="00DC6382" w:rsidRDefault="007C262C" w:rsidP="00165966">
            <w:pPr>
              <w:pStyle w:val="ListParagraph"/>
              <w:numPr>
                <w:ilvl w:val="0"/>
                <w:numId w:val="27"/>
              </w:numPr>
              <w:rPr>
                <w:rFonts w:ascii="Arial" w:eastAsia="Calibri" w:hAnsi="Arial" w:cs="Arial"/>
                <w:sz w:val="22"/>
                <w:szCs w:val="22"/>
              </w:rPr>
            </w:pPr>
            <w:r w:rsidRPr="00DC6382">
              <w:rPr>
                <w:rFonts w:ascii="Arial" w:eastAsia="Calibri" w:hAnsi="Arial" w:cs="Arial"/>
                <w:sz w:val="22"/>
                <w:szCs w:val="22"/>
              </w:rPr>
              <w:t>Tiekėjo pasiūlymas:</w:t>
            </w:r>
          </w:p>
          <w:p w14:paraId="6F212BB3" w14:textId="7A358119" w:rsidR="007C262C" w:rsidRPr="00DC6382" w:rsidRDefault="00E46978" w:rsidP="00165966">
            <w:pPr>
              <w:numPr>
                <w:ilvl w:val="0"/>
                <w:numId w:val="24"/>
              </w:numPr>
              <w:tabs>
                <w:tab w:val="left" w:pos="1050"/>
              </w:tabs>
              <w:ind w:left="312" w:firstLine="378"/>
              <w:contextualSpacing/>
              <w:rPr>
                <w:rFonts w:ascii="Arial" w:eastAsia="Calibri" w:hAnsi="Arial" w:cs="Arial"/>
                <w:sz w:val="22"/>
                <w:szCs w:val="22"/>
              </w:rPr>
            </w:pPr>
            <w:r>
              <w:rPr>
                <w:rFonts w:ascii="Arial" w:eastAsia="Calibri" w:hAnsi="Arial" w:cs="Arial"/>
                <w:sz w:val="22"/>
                <w:szCs w:val="22"/>
              </w:rPr>
              <w:t xml:space="preserve">siūlomi įkainiai ir </w:t>
            </w:r>
            <w:r w:rsidR="00165966" w:rsidRPr="00DC6382">
              <w:rPr>
                <w:rFonts w:ascii="Arial" w:eastAsia="Calibri" w:hAnsi="Arial" w:cs="Arial"/>
                <w:sz w:val="22"/>
                <w:szCs w:val="22"/>
              </w:rPr>
              <w:t>p</w:t>
            </w:r>
            <w:r w:rsidR="007C262C" w:rsidRPr="00DC6382">
              <w:rPr>
                <w:rFonts w:ascii="Arial" w:eastAsia="Calibri" w:hAnsi="Arial" w:cs="Arial"/>
                <w:sz w:val="22"/>
                <w:szCs w:val="22"/>
              </w:rPr>
              <w:t xml:space="preserve">asiūlymo </w:t>
            </w:r>
            <w:r>
              <w:rPr>
                <w:rFonts w:ascii="Arial" w:eastAsia="Calibri" w:hAnsi="Arial" w:cs="Arial"/>
                <w:sz w:val="22"/>
                <w:szCs w:val="22"/>
              </w:rPr>
              <w:t xml:space="preserve">palyginamoji </w:t>
            </w:r>
            <w:r w:rsidR="007C262C" w:rsidRPr="00DC6382">
              <w:rPr>
                <w:rFonts w:ascii="Arial" w:eastAsia="Calibri" w:hAnsi="Arial" w:cs="Arial"/>
                <w:sz w:val="22"/>
                <w:szCs w:val="22"/>
              </w:rPr>
              <w:t>kaina;</w:t>
            </w:r>
          </w:p>
          <w:p w14:paraId="40320A60" w14:textId="50692F34" w:rsidR="007C262C" w:rsidRPr="00296F40" w:rsidRDefault="00165966" w:rsidP="00296F40">
            <w:pPr>
              <w:numPr>
                <w:ilvl w:val="0"/>
                <w:numId w:val="24"/>
              </w:numPr>
              <w:ind w:left="32" w:firstLine="65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irminio pasiūlym</w:t>
            </w:r>
            <w:r w:rsidR="00296F40">
              <w:rPr>
                <w:rFonts w:ascii="Arial" w:eastAsia="Calibri" w:hAnsi="Arial" w:cs="Arial"/>
                <w:sz w:val="22"/>
                <w:szCs w:val="22"/>
              </w:rPr>
              <w:t>o</w:t>
            </w:r>
            <w:r w:rsidR="007C262C" w:rsidRPr="00DC6382">
              <w:rPr>
                <w:rFonts w:ascii="Arial" w:eastAsia="Calibri" w:hAnsi="Arial" w:cs="Arial"/>
                <w:sz w:val="22"/>
                <w:szCs w:val="22"/>
              </w:rPr>
              <w:t xml:space="preserve"> neatitikimai </w:t>
            </w:r>
            <w:r w:rsidR="00E06089" w:rsidRPr="00DC6382">
              <w:rPr>
                <w:rFonts w:ascii="Arial" w:eastAsia="Calibri" w:hAnsi="Arial" w:cs="Arial"/>
                <w:sz w:val="22"/>
                <w:szCs w:val="22"/>
              </w:rPr>
              <w:t>T</w:t>
            </w:r>
            <w:r w:rsidR="007C262C" w:rsidRPr="00DC6382">
              <w:rPr>
                <w:rFonts w:ascii="Arial" w:eastAsia="Calibri" w:hAnsi="Arial" w:cs="Arial"/>
                <w:sz w:val="22"/>
                <w:szCs w:val="22"/>
              </w:rPr>
              <w:t>echninei specifikacijai ir kitiems Pirkimo sąlygų reikalavimams.*</w:t>
            </w:r>
          </w:p>
        </w:tc>
        <w:tc>
          <w:tcPr>
            <w:tcW w:w="5812" w:type="dxa"/>
          </w:tcPr>
          <w:p w14:paraId="5AC4E1A3" w14:textId="77777777" w:rsidR="007C262C" w:rsidRPr="00DC6382" w:rsidRDefault="007C262C" w:rsidP="00165966">
            <w:pPr>
              <w:numPr>
                <w:ilvl w:val="0"/>
                <w:numId w:val="28"/>
              </w:numPr>
              <w:spacing w:before="60" w:after="60"/>
              <w:contextualSpacing/>
              <w:rPr>
                <w:rFonts w:ascii="Arial" w:eastAsia="Calibri" w:hAnsi="Arial" w:cs="Arial"/>
                <w:sz w:val="22"/>
                <w:szCs w:val="22"/>
              </w:rPr>
            </w:pPr>
            <w:r w:rsidRPr="00DC6382">
              <w:rPr>
                <w:rFonts w:ascii="Arial" w:eastAsia="Calibri" w:hAnsi="Arial" w:cs="Arial"/>
                <w:sz w:val="22"/>
                <w:szCs w:val="22"/>
              </w:rPr>
              <w:t>Tiekėjo pasiūlymas:</w:t>
            </w:r>
          </w:p>
          <w:p w14:paraId="7D17A74A" w14:textId="17B55777" w:rsidR="007C262C" w:rsidRPr="00DC6382" w:rsidRDefault="00165966" w:rsidP="00296F40">
            <w:pPr>
              <w:numPr>
                <w:ilvl w:val="0"/>
                <w:numId w:val="25"/>
              </w:numPr>
              <w:ind w:left="0" w:firstLine="736"/>
              <w:contextualSpacing/>
              <w:rPr>
                <w:rFonts w:ascii="Arial" w:eastAsia="Calibri" w:hAnsi="Arial" w:cs="Arial"/>
                <w:sz w:val="22"/>
                <w:szCs w:val="22"/>
              </w:rPr>
            </w:pPr>
            <w:r w:rsidRPr="00DC6382">
              <w:rPr>
                <w:rFonts w:ascii="Arial" w:eastAsia="Calibri" w:hAnsi="Arial" w:cs="Arial"/>
                <w:sz w:val="22"/>
                <w:szCs w:val="22"/>
              </w:rPr>
              <w:t>g</w:t>
            </w:r>
            <w:r w:rsidR="007C262C" w:rsidRPr="00DC6382">
              <w:rPr>
                <w:rFonts w:ascii="Arial" w:eastAsia="Calibri" w:hAnsi="Arial" w:cs="Arial"/>
                <w:sz w:val="22"/>
                <w:szCs w:val="22"/>
              </w:rPr>
              <w:t xml:space="preserve">alutinis derybų rezultatas, užfiksuotas </w:t>
            </w:r>
            <w:r w:rsidR="00E06089" w:rsidRPr="00DC6382">
              <w:rPr>
                <w:rFonts w:ascii="Arial" w:eastAsia="Calibri" w:hAnsi="Arial" w:cs="Arial"/>
                <w:sz w:val="22"/>
                <w:szCs w:val="22"/>
              </w:rPr>
              <w:t>t</w:t>
            </w:r>
            <w:r w:rsidR="007C262C" w:rsidRPr="00DC6382">
              <w:rPr>
                <w:rFonts w:ascii="Arial" w:eastAsia="Calibri" w:hAnsi="Arial" w:cs="Arial"/>
                <w:sz w:val="22"/>
                <w:szCs w:val="22"/>
              </w:rPr>
              <w:t xml:space="preserve">iekėjo </w:t>
            </w:r>
            <w:r w:rsidR="00E06089" w:rsidRPr="00DC6382">
              <w:rPr>
                <w:rFonts w:ascii="Arial" w:eastAsia="Calibri" w:hAnsi="Arial" w:cs="Arial"/>
                <w:sz w:val="22"/>
                <w:szCs w:val="22"/>
              </w:rPr>
              <w:t>g</w:t>
            </w:r>
            <w:r w:rsidR="007C262C" w:rsidRPr="00DC6382">
              <w:rPr>
                <w:rFonts w:ascii="Arial" w:eastAsia="Calibri" w:hAnsi="Arial" w:cs="Arial"/>
                <w:sz w:val="22"/>
                <w:szCs w:val="22"/>
              </w:rPr>
              <w:t>alutiniame pasiūlyme;</w:t>
            </w:r>
          </w:p>
          <w:p w14:paraId="35842808" w14:textId="1B7BC872" w:rsidR="007C262C" w:rsidRPr="00296F40" w:rsidRDefault="007C262C" w:rsidP="00296F40">
            <w:pPr>
              <w:numPr>
                <w:ilvl w:val="0"/>
                <w:numId w:val="28"/>
              </w:numPr>
              <w:spacing w:before="60" w:after="60"/>
              <w:ind w:left="0" w:firstLine="286"/>
              <w:contextualSpacing/>
              <w:rPr>
                <w:rFonts w:ascii="Arial" w:eastAsia="Calibri" w:hAnsi="Arial" w:cs="Arial"/>
                <w:sz w:val="22"/>
                <w:szCs w:val="22"/>
              </w:rPr>
            </w:pPr>
            <w:r w:rsidRPr="00DC6382">
              <w:rPr>
                <w:rFonts w:ascii="Arial" w:eastAsia="Calibri" w:hAnsi="Arial" w:cs="Arial"/>
                <w:sz w:val="22"/>
                <w:szCs w:val="22"/>
              </w:rPr>
              <w:t>Pirkimo sąlygose nurodytos sąlygos ir reikalavimai</w:t>
            </w:r>
            <w:r w:rsidR="00296F40">
              <w:rPr>
                <w:rFonts w:ascii="Arial" w:eastAsia="Calibri" w:hAnsi="Arial" w:cs="Arial"/>
                <w:sz w:val="22"/>
                <w:szCs w:val="22"/>
              </w:rPr>
              <w:t>.</w:t>
            </w: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4217EE14"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00990CDB">
        <w:rPr>
          <w:rFonts w:ascii="Arial" w:hAnsi="Arial" w:cs="Arial"/>
          <w:bCs/>
          <w:sz w:val="22"/>
          <w:szCs w:val="22"/>
        </w:rPr>
        <w:t>nebus vykdomos pakopomis</w:t>
      </w:r>
      <w:r w:rsidR="00296F40" w:rsidRPr="00296F40">
        <w:rPr>
          <w:rFonts w:ascii="Arial" w:hAnsi="Arial" w:cs="Arial"/>
          <w:bCs/>
          <w:sz w:val="22"/>
          <w:szCs w:val="22"/>
        </w:rPr>
        <w:t xml:space="preserve">, </w:t>
      </w:r>
      <w:r w:rsidRPr="00DC6382">
        <w:rPr>
          <w:rFonts w:ascii="Arial" w:hAnsi="Arial" w:cs="Arial"/>
          <w:bCs/>
          <w:sz w:val="22"/>
          <w:szCs w:val="22"/>
        </w:rPr>
        <w:t>vadovaujantis Bendrosiose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DEE4000" w14:textId="34B588A5"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bCs/>
          <w:color w:val="000000"/>
          <w:sz w:val="22"/>
          <w:szCs w:val="22"/>
        </w:rPr>
      </w:pPr>
      <w:r w:rsidRPr="00DC6382">
        <w:rPr>
          <w:rFonts w:ascii="Arial" w:hAnsi="Arial" w:cs="Arial"/>
          <w:bCs/>
          <w:color w:val="000000"/>
          <w:sz w:val="22"/>
          <w:szCs w:val="22"/>
        </w:rPr>
        <w:t xml:space="preserve">Jei dalyvis, kuris bus pripažintas pirkimo laimėtoju ir bus kviečiamas sudaryti sutartį, atsisakys ją sudaryti, jis turės sumokėti </w:t>
      </w:r>
      <w:r w:rsidRPr="00DC6382">
        <w:rPr>
          <w:rFonts w:ascii="Arial" w:hAnsi="Arial" w:cs="Arial"/>
          <w:sz w:val="22"/>
          <w:szCs w:val="22"/>
        </w:rPr>
        <w:t>perkančiajai</w:t>
      </w:r>
      <w:r w:rsidRPr="00DC6382">
        <w:rPr>
          <w:rFonts w:ascii="Arial" w:hAnsi="Arial" w:cs="Arial"/>
          <w:bCs/>
          <w:color w:val="000000"/>
          <w:sz w:val="22"/>
          <w:szCs w:val="22"/>
        </w:rPr>
        <w:t xml:space="preserve"> organizacijai</w:t>
      </w:r>
      <w:r w:rsidR="00296F40">
        <w:rPr>
          <w:rFonts w:ascii="Arial" w:hAnsi="Arial" w:cs="Arial"/>
          <w:bCs/>
          <w:color w:val="000000"/>
          <w:sz w:val="22"/>
          <w:szCs w:val="22"/>
        </w:rPr>
        <w:t xml:space="preserve"> 500,00</w:t>
      </w:r>
      <w:r w:rsidRPr="00DC6382">
        <w:rPr>
          <w:rFonts w:ascii="Arial" w:hAnsi="Arial" w:cs="Arial"/>
          <w:bCs/>
          <w:color w:val="000000"/>
          <w:sz w:val="22"/>
          <w:szCs w:val="22"/>
        </w:rPr>
        <w:t xml:space="preserve"> EUR dydžio baudą ne vėliau kaip per 14 </w:t>
      </w:r>
      <w:r w:rsidR="00603A97">
        <w:rPr>
          <w:rFonts w:ascii="Arial" w:hAnsi="Arial" w:cs="Arial"/>
          <w:bCs/>
          <w:color w:val="000000"/>
          <w:sz w:val="22"/>
          <w:szCs w:val="22"/>
        </w:rPr>
        <w:t xml:space="preserve">kalendorinių </w:t>
      </w:r>
      <w:r w:rsidRPr="00DC6382">
        <w:rPr>
          <w:rFonts w:ascii="Arial" w:hAnsi="Arial" w:cs="Arial"/>
          <w:bCs/>
          <w:color w:val="000000"/>
          <w:sz w:val="22"/>
          <w:szCs w:val="22"/>
        </w:rPr>
        <w:t>dienų nuo perkančiosios organizacijos pareikalavimo sumokėti baudą išsiuntimo dalyviui CVP</w:t>
      </w:r>
      <w:r w:rsidR="002B694E">
        <w:rPr>
          <w:rFonts w:ascii="Arial" w:hAnsi="Arial" w:cs="Arial"/>
          <w:bCs/>
          <w:color w:val="000000"/>
          <w:sz w:val="22"/>
          <w:szCs w:val="22"/>
        </w:rPr>
        <w:t xml:space="preserve"> </w:t>
      </w:r>
      <w:r w:rsidRPr="00DC6382">
        <w:rPr>
          <w:rFonts w:ascii="Arial" w:hAnsi="Arial" w:cs="Arial"/>
          <w:bCs/>
          <w:color w:val="000000"/>
          <w:sz w:val="22"/>
          <w:szCs w:val="22"/>
        </w:rPr>
        <w:t>IS susirašinėjimo priemonėmis dienos.</w:t>
      </w:r>
    </w:p>
    <w:p w14:paraId="74B133CC" w14:textId="77777777" w:rsidR="00EC558F" w:rsidRPr="00DC6382"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6E71" w14:textId="77777777" w:rsidR="00B440A5" w:rsidRDefault="00B440A5" w:rsidP="00D05666">
      <w:r>
        <w:separator/>
      </w:r>
    </w:p>
  </w:endnote>
  <w:endnote w:type="continuationSeparator" w:id="0">
    <w:p w14:paraId="3119110B" w14:textId="77777777" w:rsidR="00B440A5" w:rsidRDefault="00B440A5" w:rsidP="00D05666">
      <w:r>
        <w:continuationSeparator/>
      </w:r>
    </w:p>
  </w:endnote>
  <w:endnote w:type="continuationNotice" w:id="1">
    <w:p w14:paraId="5092616D" w14:textId="77777777" w:rsidR="00B440A5" w:rsidRDefault="00B440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A2A67" w14:textId="77777777" w:rsidR="00B440A5" w:rsidRDefault="00B440A5" w:rsidP="00D05666">
      <w:r>
        <w:separator/>
      </w:r>
    </w:p>
  </w:footnote>
  <w:footnote w:type="continuationSeparator" w:id="0">
    <w:p w14:paraId="54F1441C" w14:textId="77777777" w:rsidR="00B440A5" w:rsidRDefault="00B440A5" w:rsidP="00D05666">
      <w:r>
        <w:continuationSeparator/>
      </w:r>
    </w:p>
  </w:footnote>
  <w:footnote w:type="continuationNotice" w:id="1">
    <w:p w14:paraId="0707897A" w14:textId="77777777" w:rsidR="00B440A5" w:rsidRDefault="00B440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4E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BD6"/>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23F"/>
    <w:rsid w:val="00155CF7"/>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AC8"/>
    <w:rsid w:val="00185454"/>
    <w:rsid w:val="00185997"/>
    <w:rsid w:val="00185BC4"/>
    <w:rsid w:val="001864DB"/>
    <w:rsid w:val="001904E1"/>
    <w:rsid w:val="001912E2"/>
    <w:rsid w:val="0019130D"/>
    <w:rsid w:val="001918FC"/>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EA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3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24A"/>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5AF"/>
    <w:rsid w:val="002926A1"/>
    <w:rsid w:val="00294BE3"/>
    <w:rsid w:val="00296F40"/>
    <w:rsid w:val="002970CF"/>
    <w:rsid w:val="00297490"/>
    <w:rsid w:val="002974D4"/>
    <w:rsid w:val="002A00F7"/>
    <w:rsid w:val="002A1EB6"/>
    <w:rsid w:val="002A1EF9"/>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4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8E"/>
    <w:rsid w:val="002F67FD"/>
    <w:rsid w:val="002F7D23"/>
    <w:rsid w:val="00300091"/>
    <w:rsid w:val="00300882"/>
    <w:rsid w:val="00300A60"/>
    <w:rsid w:val="00300FEF"/>
    <w:rsid w:val="00301185"/>
    <w:rsid w:val="0030230E"/>
    <w:rsid w:val="003025C8"/>
    <w:rsid w:val="003045E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00"/>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9C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421B"/>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1A1"/>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7D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F28"/>
    <w:rsid w:val="004C7DC4"/>
    <w:rsid w:val="004C7E0B"/>
    <w:rsid w:val="004C7E53"/>
    <w:rsid w:val="004D017C"/>
    <w:rsid w:val="004D0866"/>
    <w:rsid w:val="004D1010"/>
    <w:rsid w:val="004D1673"/>
    <w:rsid w:val="004D248A"/>
    <w:rsid w:val="004D2FB8"/>
    <w:rsid w:val="004D3B4F"/>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895"/>
    <w:rsid w:val="00503A5B"/>
    <w:rsid w:val="00503E5F"/>
    <w:rsid w:val="005047B8"/>
    <w:rsid w:val="00504AD9"/>
    <w:rsid w:val="0050534C"/>
    <w:rsid w:val="00506996"/>
    <w:rsid w:val="005070CC"/>
    <w:rsid w:val="005070F4"/>
    <w:rsid w:val="0051021F"/>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F61"/>
    <w:rsid w:val="00603A97"/>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B0D"/>
    <w:rsid w:val="006B7DA6"/>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32E"/>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80"/>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7B8"/>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6C8"/>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E3"/>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24E"/>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045C"/>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604"/>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793"/>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04C"/>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DB"/>
    <w:rsid w:val="009910A4"/>
    <w:rsid w:val="0099179F"/>
    <w:rsid w:val="009921F1"/>
    <w:rsid w:val="009922E3"/>
    <w:rsid w:val="00992910"/>
    <w:rsid w:val="0099297C"/>
    <w:rsid w:val="0099299E"/>
    <w:rsid w:val="00992E10"/>
    <w:rsid w:val="00992F47"/>
    <w:rsid w:val="0099320A"/>
    <w:rsid w:val="00993376"/>
    <w:rsid w:val="00993CDB"/>
    <w:rsid w:val="00993EC5"/>
    <w:rsid w:val="00995B79"/>
    <w:rsid w:val="00995F65"/>
    <w:rsid w:val="00995FEE"/>
    <w:rsid w:val="00996076"/>
    <w:rsid w:val="00996FBB"/>
    <w:rsid w:val="009978CF"/>
    <w:rsid w:val="009A0886"/>
    <w:rsid w:val="009A180D"/>
    <w:rsid w:val="009A2A2B"/>
    <w:rsid w:val="009A2E1A"/>
    <w:rsid w:val="009A2F47"/>
    <w:rsid w:val="009A43BF"/>
    <w:rsid w:val="009A6B2A"/>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41"/>
    <w:rsid w:val="009D41AE"/>
    <w:rsid w:val="009D57A5"/>
    <w:rsid w:val="009D7222"/>
    <w:rsid w:val="009D7294"/>
    <w:rsid w:val="009D7770"/>
    <w:rsid w:val="009D779F"/>
    <w:rsid w:val="009E0564"/>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6FB"/>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5E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ADE"/>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D8"/>
    <w:rsid w:val="00AF76C1"/>
    <w:rsid w:val="00AF7FB3"/>
    <w:rsid w:val="00B004F2"/>
    <w:rsid w:val="00B00C12"/>
    <w:rsid w:val="00B00E6F"/>
    <w:rsid w:val="00B012CF"/>
    <w:rsid w:val="00B01C30"/>
    <w:rsid w:val="00B0512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A5"/>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1CF"/>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77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5BC"/>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EC1"/>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227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3F9"/>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5E7"/>
    <w:rsid w:val="00D25782"/>
    <w:rsid w:val="00D26F9A"/>
    <w:rsid w:val="00D278FA"/>
    <w:rsid w:val="00D3069A"/>
    <w:rsid w:val="00D31FE9"/>
    <w:rsid w:val="00D324CF"/>
    <w:rsid w:val="00D325C1"/>
    <w:rsid w:val="00D331C2"/>
    <w:rsid w:val="00D341BE"/>
    <w:rsid w:val="00D354EB"/>
    <w:rsid w:val="00D35F9A"/>
    <w:rsid w:val="00D36AA3"/>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4B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9D4"/>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4D5"/>
    <w:rsid w:val="00D91789"/>
    <w:rsid w:val="00D93AC0"/>
    <w:rsid w:val="00D945F8"/>
    <w:rsid w:val="00D94650"/>
    <w:rsid w:val="00D94720"/>
    <w:rsid w:val="00D94A6A"/>
    <w:rsid w:val="00D95547"/>
    <w:rsid w:val="00D96083"/>
    <w:rsid w:val="00D96241"/>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E9"/>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6CC"/>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978"/>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85C"/>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BA3"/>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62CD"/>
    <w:rsid w:val="00F277ED"/>
    <w:rsid w:val="00F27C26"/>
    <w:rsid w:val="00F31B00"/>
    <w:rsid w:val="00F33516"/>
    <w:rsid w:val="00F33852"/>
    <w:rsid w:val="00F342E4"/>
    <w:rsid w:val="00F34532"/>
    <w:rsid w:val="00F346E3"/>
    <w:rsid w:val="00F34725"/>
    <w:rsid w:val="00F3565B"/>
    <w:rsid w:val="00F368F7"/>
    <w:rsid w:val="00F36BDE"/>
    <w:rsid w:val="00F37850"/>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D6F588"/>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DF19238"/>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029115"/>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4FEFC8"/>
    <w:rsid w:val="1E621B50"/>
    <w:rsid w:val="1EBE92CB"/>
    <w:rsid w:val="1F0463BC"/>
    <w:rsid w:val="1F204CEC"/>
    <w:rsid w:val="1F8895DE"/>
    <w:rsid w:val="1FC23E73"/>
    <w:rsid w:val="20D9C354"/>
    <w:rsid w:val="20FA9405"/>
    <w:rsid w:val="20FEA042"/>
    <w:rsid w:val="2124C086"/>
    <w:rsid w:val="2132E6BA"/>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662262"/>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715C7C"/>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0DEBF6"/>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C4DC5-C1B7-4BDA-80F2-C78EFF9A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6029</Words>
  <Characters>3438</Characters>
  <Application>Microsoft Office Word</Application>
  <DocSecurity>0</DocSecurity>
  <Lines>28</Lines>
  <Paragraphs>18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Viešojo pirkimo „[......]“ atviro konkurso sąlygos</vt:lpstr>
      <vt:lpstr>PIRKIMO OBJEKTAS</vt:lpstr>
      <vt:lpstr>REIKALAVIMAI, SUSIJĘ SU NACIONALINIU SAUGUMU </vt:lpstr>
      <vt:lpstr>TIEKĖJŲ PAŠALINIMO PAGRINDAI</vt:lpstr>
      <vt:lpstr>TIEKĖJŲ KVALIFIKACIJOS REIKALAVIMAI IR REIKALAUJAMI ENERGIJOS VARTOJIMO EFEKTYVU</vt:lpstr>
      <vt:lpstr>PASIŪLYMŲ VERTINIMAS</vt:lpstr>
      <vt:lpstr/>
      <vt:lpstr>DERYBŲ REIKALAVIMAI</vt:lpstr>
      <vt:lpstr>* Derybų metu tiekėjas galės ištaisyti pasiūlymo neatitikimus Pirkimo sąlygose n</vt:lpstr>
      <vt:lpstr>PASIŪLYMO GALIOJIMO UŽTIKRINIMAS</vt: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77</cp:revision>
  <cp:lastPrinted>2021-11-02T20:49:00Z</cp:lastPrinted>
  <dcterms:created xsi:type="dcterms:W3CDTF">2024-02-07T08:47:00Z</dcterms:created>
  <dcterms:modified xsi:type="dcterms:W3CDTF">2025-07-16T10:35:00Z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