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EBC2" w14:textId="77777777" w:rsidR="00BA6194" w:rsidRDefault="005325E0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DĖL PASIŪLYMO PATEIKIMO TERMINO NUKĖLIMO</w:t>
      </w:r>
    </w:p>
    <w:p w14:paraId="2CE05C53" w14:textId="77777777" w:rsidR="00BA6194" w:rsidRDefault="00BA619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642B6BE" w14:textId="77777777" w:rsidR="00BA6194" w:rsidRDefault="005325E0">
      <w:pPr>
        <w:spacing w:after="0" w:line="360" w:lineRule="auto"/>
        <w:ind w:firstLine="851"/>
        <w:jc w:val="both"/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Audito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apskaitos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turto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vertinimo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ir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nemokumo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valdymo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tarnyba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prie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Lietuvos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Respublikos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finans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ų ministerijos</w:t>
      </w:r>
      <w:r>
        <w:rPr>
          <w:rFonts w:ascii="Times New Roman" w:hAnsi="Times New Roman"/>
          <w:color w:val="000000"/>
          <w:sz w:val="24"/>
          <w:szCs w:val="24"/>
        </w:rPr>
        <w:t xml:space="preserve"> vykdydama pirkimą „LITEKO II ir AVNIS integracijos sukūrimo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paslaugos“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pirkimo ID. </w:t>
      </w:r>
      <w:r>
        <w:rPr>
          <w:rFonts w:ascii="Times New Roman" w:hAnsi="Times New Roman"/>
          <w:color w:val="000000"/>
          <w:sz w:val="24"/>
          <w:szCs w:val="24"/>
        </w:rPr>
        <w:t>3768529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nukelia pasiūlymų pateikimo terminą iki 2025 m.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liepos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d.</w:t>
      </w:r>
    </w:p>
    <w:sectPr w:rsidR="00BA6194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94"/>
    <w:rsid w:val="005325E0"/>
    <w:rsid w:val="005B43BA"/>
    <w:rsid w:val="00BA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5B98"/>
  <w15:docId w15:val="{4402E97C-0DCE-4E5E-9773-0983F5B9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F9F"/>
    <w:pPr>
      <w:spacing w:after="200" w:line="276" w:lineRule="auto"/>
    </w:pPr>
    <w:rPr>
      <w:rFonts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9582-27D8-404E-B295-E5B93FDE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4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Darius Kaminskas | AVNT</cp:lastModifiedBy>
  <cp:revision>2</cp:revision>
  <dcterms:created xsi:type="dcterms:W3CDTF">2025-07-25T05:09:00Z</dcterms:created>
  <dcterms:modified xsi:type="dcterms:W3CDTF">2025-07-25T05:09:00Z</dcterms:modified>
  <dc:language>en-US</dc:language>
</cp:coreProperties>
</file>