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B6" w:rsidRPr="0056752C" w:rsidRDefault="0056752C" w:rsidP="00677EB6">
      <w:pPr>
        <w:ind w:right="140"/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6752C">
        <w:t>sutarties 1 priedas</w:t>
      </w:r>
    </w:p>
    <w:p w:rsidR="00C818D9" w:rsidRDefault="00C818D9" w:rsidP="00C818D9">
      <w:pPr>
        <w:pStyle w:val="Default"/>
        <w:jc w:val="center"/>
        <w:rPr>
          <w:b/>
        </w:rPr>
      </w:pPr>
    </w:p>
    <w:p w:rsidR="00C818D9" w:rsidRPr="000B70FB" w:rsidRDefault="00C818D9" w:rsidP="00C818D9">
      <w:pPr>
        <w:pStyle w:val="Default"/>
        <w:jc w:val="center"/>
        <w:rPr>
          <w:b/>
        </w:rPr>
      </w:pPr>
      <w:r w:rsidRPr="000B70FB">
        <w:rPr>
          <w:b/>
        </w:rPr>
        <w:t>ORLAI</w:t>
      </w:r>
      <w:r>
        <w:rPr>
          <w:b/>
        </w:rPr>
        <w:t>VIO SU PILOTAIS NUOMOS PASLAUGOS</w:t>
      </w:r>
      <w:r w:rsidRPr="000B70FB">
        <w:rPr>
          <w:b/>
        </w:rPr>
        <w:t xml:space="preserve"> LAISVOJO KRITIMO PARAŠIUTINIAMS ŠUOLIAMS TECHNINĖ SPECIFIKACIJA </w:t>
      </w:r>
    </w:p>
    <w:p w:rsidR="00C818D9" w:rsidRDefault="00C818D9" w:rsidP="00C818D9">
      <w:pPr>
        <w:jc w:val="both"/>
        <w:rPr>
          <w:b/>
          <w:bCs/>
        </w:rPr>
      </w:pPr>
    </w:p>
    <w:p w:rsidR="00C818D9" w:rsidRPr="006C2B18" w:rsidRDefault="00C818D9" w:rsidP="00C818D9">
      <w:pPr>
        <w:pStyle w:val="ListParagraph"/>
        <w:numPr>
          <w:ilvl w:val="0"/>
          <w:numId w:val="4"/>
        </w:numPr>
        <w:jc w:val="center"/>
        <w:rPr>
          <w:b/>
          <w:bCs/>
        </w:rPr>
      </w:pPr>
      <w:r w:rsidRPr="006C2B18">
        <w:rPr>
          <w:b/>
          <w:bCs/>
        </w:rPr>
        <w:t>BENDRIEJI REIKALAVIMAI</w:t>
      </w:r>
    </w:p>
    <w:p w:rsidR="00C818D9" w:rsidRPr="006C2B18" w:rsidRDefault="00C818D9" w:rsidP="00C818D9">
      <w:pPr>
        <w:pStyle w:val="ListParagraph"/>
        <w:ind w:left="0" w:firstLine="851"/>
        <w:jc w:val="both"/>
        <w:rPr>
          <w:b/>
          <w:bCs/>
        </w:rPr>
      </w:pPr>
    </w:p>
    <w:p w:rsidR="00C818D9" w:rsidRPr="00BB1C45" w:rsidRDefault="00C818D9" w:rsidP="00C818D9">
      <w:pPr>
        <w:ind w:firstLine="851"/>
        <w:jc w:val="both"/>
        <w:rPr>
          <w:bCs/>
        </w:rPr>
      </w:pPr>
      <w:r>
        <w:rPr>
          <w:bCs/>
        </w:rPr>
        <w:t>1.</w:t>
      </w:r>
      <w:r w:rsidRPr="00BB1C45">
        <w:rPr>
          <w:bCs/>
        </w:rPr>
        <w:t xml:space="preserve"> N</w:t>
      </w:r>
      <w:r>
        <w:rPr>
          <w:bCs/>
        </w:rPr>
        <w:t>uom</w:t>
      </w:r>
      <w:r w:rsidRPr="00BB1C45">
        <w:rPr>
          <w:bCs/>
        </w:rPr>
        <w:t xml:space="preserve">ojamas orlaivis turi skraidinti ne mažiau kaip </w:t>
      </w:r>
      <w:r>
        <w:rPr>
          <w:bCs/>
        </w:rPr>
        <w:t>12</w:t>
      </w:r>
      <w:r w:rsidRPr="00BB1C45">
        <w:rPr>
          <w:bCs/>
        </w:rPr>
        <w:t xml:space="preserve"> parašiutininkų.</w:t>
      </w:r>
    </w:p>
    <w:p w:rsidR="00C818D9" w:rsidRPr="00BB1C45" w:rsidRDefault="00C818D9" w:rsidP="00C818D9">
      <w:pPr>
        <w:ind w:firstLine="851"/>
        <w:jc w:val="both"/>
        <w:rPr>
          <w:bCs/>
        </w:rPr>
      </w:pPr>
      <w:r>
        <w:rPr>
          <w:bCs/>
        </w:rPr>
        <w:t xml:space="preserve">2. Nuomojamas orlaivis </w:t>
      </w:r>
      <w:r w:rsidRPr="00BB1C45">
        <w:rPr>
          <w:bCs/>
        </w:rPr>
        <w:t>turi būti pritaikytas laisvoj</w:t>
      </w:r>
      <w:r>
        <w:rPr>
          <w:bCs/>
        </w:rPr>
        <w:t>o kritimo šuoliams su parašiutu.</w:t>
      </w:r>
      <w:r w:rsidRPr="00BB1C45">
        <w:rPr>
          <w:bCs/>
        </w:rPr>
        <w:t xml:space="preserve"> </w:t>
      </w:r>
    </w:p>
    <w:p w:rsidR="00C818D9" w:rsidRDefault="00C818D9" w:rsidP="00C818D9">
      <w:pPr>
        <w:ind w:firstLine="851"/>
        <w:jc w:val="both"/>
        <w:rPr>
          <w:bCs/>
        </w:rPr>
      </w:pPr>
      <w:r>
        <w:rPr>
          <w:bCs/>
        </w:rPr>
        <w:t xml:space="preserve">3. Laisvojo kritimo </w:t>
      </w:r>
      <w:r w:rsidRPr="00BB1C45">
        <w:rPr>
          <w:bCs/>
        </w:rPr>
        <w:t>šuoli</w:t>
      </w:r>
      <w:r>
        <w:rPr>
          <w:bCs/>
        </w:rPr>
        <w:t>ui atlikti</w:t>
      </w:r>
      <w:r w:rsidRPr="00BB1C45">
        <w:rPr>
          <w:bCs/>
        </w:rPr>
        <w:t xml:space="preserve"> </w:t>
      </w:r>
      <w:r>
        <w:rPr>
          <w:bCs/>
        </w:rPr>
        <w:t>reikalingas ne žemesnis kaip 4000 metrų aukštis.</w:t>
      </w:r>
    </w:p>
    <w:p w:rsidR="00C818D9" w:rsidRPr="00573F2A" w:rsidRDefault="00C818D9" w:rsidP="00C818D9">
      <w:pPr>
        <w:pStyle w:val="ListParagraph"/>
        <w:ind w:left="0" w:firstLine="851"/>
        <w:jc w:val="both"/>
      </w:pPr>
      <w:r>
        <w:t>4. Esant nepalankiomis oro sąlygomis laisvojo kritimo šuolio aukštis nuo 1200 m. iki 4000 m.</w:t>
      </w:r>
    </w:p>
    <w:p w:rsidR="00C818D9" w:rsidRDefault="00C818D9" w:rsidP="00C818D9">
      <w:pPr>
        <w:ind w:firstLine="851"/>
        <w:jc w:val="both"/>
        <w:rPr>
          <w:bCs/>
        </w:rPr>
      </w:pPr>
      <w:r>
        <w:rPr>
          <w:bCs/>
        </w:rPr>
        <w:t xml:space="preserve">5. </w:t>
      </w:r>
      <w:r w:rsidRPr="006419C4">
        <w:rPr>
          <w:bCs/>
        </w:rPr>
        <w:t>Mokomųjų parašiutinių šuolių treniruočių paslauga bus vykdoma</w:t>
      </w:r>
      <w:r>
        <w:rPr>
          <w:bCs/>
        </w:rPr>
        <w:t xml:space="preserve"> darbo dienomis, šviesiu paros metu.</w:t>
      </w:r>
    </w:p>
    <w:p w:rsidR="00C818D9" w:rsidRDefault="00C818D9" w:rsidP="00C818D9">
      <w:pPr>
        <w:ind w:firstLine="851"/>
        <w:jc w:val="both"/>
      </w:pPr>
      <w:r>
        <w:t xml:space="preserve">6. Nusileidimo vietoje turi būti infrastruktūra, pritaikyta parašiutininkams. 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7</w:t>
      </w:r>
      <w:r w:rsidRPr="0033754D">
        <w:rPr>
          <w:bCs/>
        </w:rPr>
        <w:t>. Orlaivis privalo turėti tinkamumo skraidyti pažymėjimą</w:t>
      </w:r>
      <w:r>
        <w:rPr>
          <w:bCs/>
        </w:rPr>
        <w:t>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8</w:t>
      </w:r>
      <w:r w:rsidRPr="0033754D">
        <w:rPr>
          <w:bCs/>
        </w:rPr>
        <w:t>. Orlaivis privalo būti registruotas EU civilinių orlaivių registre</w:t>
      </w:r>
      <w:r>
        <w:rPr>
          <w:bCs/>
        </w:rPr>
        <w:t>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9</w:t>
      </w:r>
      <w:r w:rsidRPr="0033754D">
        <w:rPr>
          <w:bCs/>
        </w:rPr>
        <w:t>. Orlaivis privalo būti apdraustas skraidymo aparatų valdytojų civilinės atsakomybės ir</w:t>
      </w:r>
      <w:r>
        <w:rPr>
          <w:bCs/>
        </w:rPr>
        <w:t xml:space="preserve"> </w:t>
      </w:r>
      <w:r w:rsidRPr="0033754D">
        <w:rPr>
          <w:bCs/>
        </w:rPr>
        <w:t>skraidymo aparatų draudimu.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10</w:t>
      </w:r>
      <w:r w:rsidRPr="0033754D">
        <w:rPr>
          <w:bCs/>
        </w:rPr>
        <w:t>. Orlaivis privalo būti techniškai tvarkingas</w:t>
      </w:r>
      <w:r>
        <w:rPr>
          <w:bCs/>
        </w:rPr>
        <w:t>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11</w:t>
      </w:r>
      <w:r w:rsidRPr="0033754D">
        <w:rPr>
          <w:bCs/>
        </w:rPr>
        <w:t>. Orlaivis turi atitikti Civilinės aviacijos administracijos nustatytas bendrosios aviacijos lėktuvų naudojimo taisykles</w:t>
      </w:r>
      <w:r>
        <w:rPr>
          <w:bCs/>
        </w:rPr>
        <w:t>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 xml:space="preserve">12. </w:t>
      </w:r>
      <w:r w:rsidRPr="0033754D">
        <w:rPr>
          <w:bCs/>
        </w:rPr>
        <w:t>Turi būti užtikrinama, kad orlaiviui sugedus ar nustačius, kad jis neatitinka šių reikalavimų, jis bus pakeistas kitu per 24 val.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13</w:t>
      </w:r>
      <w:r w:rsidRPr="0033754D">
        <w:rPr>
          <w:bCs/>
        </w:rPr>
        <w:t>. Degalai turi būti įskaičiuoti į orlaivio nuomos su pilotais kainą (mokama už orlaivio</w:t>
      </w:r>
      <w:r>
        <w:rPr>
          <w:bCs/>
        </w:rPr>
        <w:t xml:space="preserve"> </w:t>
      </w:r>
      <w:r w:rsidRPr="0033754D">
        <w:rPr>
          <w:bCs/>
        </w:rPr>
        <w:t>skrydžio valandų kiekį)</w:t>
      </w:r>
      <w:r>
        <w:rPr>
          <w:bCs/>
        </w:rPr>
        <w:t>.</w:t>
      </w:r>
    </w:p>
    <w:p w:rsidR="00C818D9" w:rsidRDefault="00C818D9" w:rsidP="00C818D9">
      <w:pPr>
        <w:ind w:firstLine="851"/>
        <w:jc w:val="both"/>
        <w:rPr>
          <w:bCs/>
        </w:rPr>
      </w:pPr>
      <w:r>
        <w:rPr>
          <w:bCs/>
        </w:rPr>
        <w:t>14</w:t>
      </w:r>
      <w:r w:rsidRPr="0033754D">
        <w:rPr>
          <w:bCs/>
        </w:rPr>
        <w:t>. Turi būti užtikrinta galimybė atlikti šuolius parašiutu visoje Lietuvos Respublikos teritorijoje pagal Lietuvos Respublikos oro erdvės organizavimo taisykles</w:t>
      </w:r>
      <w:r>
        <w:rPr>
          <w:bCs/>
        </w:rPr>
        <w:t xml:space="preserve">. </w:t>
      </w:r>
    </w:p>
    <w:p w:rsidR="00C818D9" w:rsidRDefault="00C818D9" w:rsidP="00C818D9">
      <w:pPr>
        <w:ind w:firstLine="851"/>
        <w:jc w:val="both"/>
        <w:rPr>
          <w:bCs/>
        </w:rPr>
      </w:pPr>
      <w:r>
        <w:rPr>
          <w:bCs/>
        </w:rPr>
        <w:t>15</w:t>
      </w:r>
      <w:r w:rsidRPr="0033754D">
        <w:rPr>
          <w:bCs/>
        </w:rPr>
        <w:t xml:space="preserve">. Pakilimų skaičius orlaiviu </w:t>
      </w:r>
      <w:r>
        <w:rPr>
          <w:bCs/>
        </w:rPr>
        <w:t>–</w:t>
      </w:r>
      <w:r w:rsidRPr="0033754D">
        <w:rPr>
          <w:bCs/>
        </w:rPr>
        <w:t xml:space="preserve"> ne mažiau kaip 6 pakilimai per dieną esant palankiom</w:t>
      </w:r>
      <w:r>
        <w:rPr>
          <w:bCs/>
        </w:rPr>
        <w:t>s</w:t>
      </w:r>
      <w:r w:rsidRPr="0033754D">
        <w:rPr>
          <w:bCs/>
        </w:rPr>
        <w:t xml:space="preserve"> oro sąlygoms.</w:t>
      </w:r>
    </w:p>
    <w:p w:rsidR="00C818D9" w:rsidRDefault="00C818D9" w:rsidP="00C818D9">
      <w:pPr>
        <w:ind w:firstLine="851"/>
        <w:jc w:val="both"/>
        <w:rPr>
          <w:bCs/>
        </w:rPr>
      </w:pPr>
    </w:p>
    <w:p w:rsidR="00C818D9" w:rsidRPr="006C2B18" w:rsidRDefault="00C818D9" w:rsidP="00C818D9">
      <w:pPr>
        <w:pStyle w:val="ListParagraph"/>
        <w:numPr>
          <w:ilvl w:val="0"/>
          <w:numId w:val="4"/>
        </w:numPr>
        <w:jc w:val="center"/>
        <w:rPr>
          <w:b/>
          <w:bCs/>
        </w:rPr>
      </w:pPr>
      <w:r w:rsidRPr="006C2B18">
        <w:rPr>
          <w:b/>
          <w:bCs/>
        </w:rPr>
        <w:t>TECHNINIAI REIKALAVIMAI</w:t>
      </w:r>
    </w:p>
    <w:p w:rsidR="00C818D9" w:rsidRPr="006C2B18" w:rsidRDefault="00C818D9" w:rsidP="00C818D9">
      <w:pPr>
        <w:pStyle w:val="ListParagraph"/>
        <w:ind w:left="0" w:firstLine="1080"/>
        <w:rPr>
          <w:b/>
          <w:bCs/>
        </w:rPr>
      </w:pPr>
    </w:p>
    <w:p w:rsidR="00C818D9" w:rsidRPr="005B05FE" w:rsidRDefault="00C818D9" w:rsidP="00C818D9">
      <w:pPr>
        <w:ind w:firstLine="851"/>
        <w:jc w:val="both"/>
        <w:rPr>
          <w:b/>
          <w:bCs/>
        </w:rPr>
      </w:pPr>
      <w:r>
        <w:rPr>
          <w:b/>
          <w:bCs/>
        </w:rPr>
        <w:t>16. Orlaivis</w:t>
      </w:r>
      <w:r w:rsidRPr="005B05FE">
        <w:rPr>
          <w:b/>
          <w:bCs/>
        </w:rPr>
        <w:t xml:space="preserve">: </w:t>
      </w:r>
    </w:p>
    <w:p w:rsidR="00C818D9" w:rsidRPr="00BB1C45" w:rsidRDefault="00C818D9" w:rsidP="00C818D9">
      <w:pPr>
        <w:ind w:firstLine="851"/>
        <w:jc w:val="both"/>
        <w:rPr>
          <w:b/>
          <w:bCs/>
        </w:rPr>
      </w:pPr>
      <w:r>
        <w:t>16</w:t>
      </w:r>
      <w:r w:rsidRPr="005B05FE">
        <w:t xml:space="preserve">.1. </w:t>
      </w:r>
      <w:r>
        <w:t>Turi būti ne mažiau kaip 12 vietų parašiutininkams.</w:t>
      </w:r>
    </w:p>
    <w:p w:rsidR="00C818D9" w:rsidRPr="005B05FE" w:rsidRDefault="00C818D9" w:rsidP="00C818D9">
      <w:pPr>
        <w:ind w:firstLine="851"/>
        <w:jc w:val="both"/>
      </w:pPr>
      <w:r>
        <w:t>16.2. Durų anga turi būti ne siauresnė kaip 650 mm. ir ne žemesnė kaip 1400 mm.</w:t>
      </w:r>
    </w:p>
    <w:p w:rsidR="00C818D9" w:rsidRDefault="00C818D9" w:rsidP="00C818D9">
      <w:pPr>
        <w:ind w:firstLine="851"/>
        <w:jc w:val="both"/>
      </w:pPr>
      <w:r>
        <w:t>16.3</w:t>
      </w:r>
      <w:r w:rsidRPr="005B05FE">
        <w:t xml:space="preserve">. </w:t>
      </w:r>
      <w:proofErr w:type="spellStart"/>
      <w:r>
        <w:t>Desantavimo</w:t>
      </w:r>
      <w:proofErr w:type="spellEnd"/>
      <w:r>
        <w:t xml:space="preserve"> metu turi palaikyti ne didesnį kaip 190 km/h greitį. </w:t>
      </w:r>
    </w:p>
    <w:p w:rsidR="00C818D9" w:rsidRDefault="00C818D9" w:rsidP="00C818D9">
      <w:pPr>
        <w:ind w:firstLine="851"/>
        <w:jc w:val="both"/>
      </w:pPr>
      <w:r>
        <w:t>16.4. Orlaivio kilimo greitis ne mažesnis kaip 4 m/s.</w:t>
      </w:r>
    </w:p>
    <w:p w:rsidR="00C818D9" w:rsidRPr="005B05FE" w:rsidRDefault="00C818D9" w:rsidP="00C818D9">
      <w:pPr>
        <w:ind w:firstLine="851"/>
        <w:jc w:val="both"/>
      </w:pPr>
      <w:r>
        <w:t xml:space="preserve">16.5. Orlaivio </w:t>
      </w:r>
      <w:proofErr w:type="spellStart"/>
      <w:r>
        <w:t>desantavimo</w:t>
      </w:r>
      <w:proofErr w:type="spellEnd"/>
      <w:r>
        <w:t xml:space="preserve"> durys turi būti orlaivio gale, už lėktuvo sparnų arba po jais (kairėje arba dešinėje arba rampa) tinkančios atidaryti skrydžio metu.</w:t>
      </w:r>
    </w:p>
    <w:p w:rsidR="00C818D9" w:rsidRPr="005B05FE" w:rsidRDefault="00C818D9" w:rsidP="00C818D9">
      <w:pPr>
        <w:ind w:firstLine="851"/>
        <w:jc w:val="both"/>
        <w:rPr>
          <w:b/>
        </w:rPr>
      </w:pPr>
      <w:r>
        <w:rPr>
          <w:b/>
        </w:rPr>
        <w:t>17</w:t>
      </w:r>
      <w:r w:rsidRPr="005B05FE">
        <w:rPr>
          <w:b/>
        </w:rPr>
        <w:t>.</w:t>
      </w:r>
      <w:r>
        <w:rPr>
          <w:b/>
        </w:rPr>
        <w:t xml:space="preserve"> Nusileidimo aikštelė</w:t>
      </w:r>
      <w:r w:rsidRPr="005B05FE">
        <w:rPr>
          <w:b/>
        </w:rPr>
        <w:t xml:space="preserve">: </w:t>
      </w:r>
    </w:p>
    <w:p w:rsidR="00C818D9" w:rsidRPr="005B05FE" w:rsidRDefault="00C818D9" w:rsidP="00C818D9">
      <w:pPr>
        <w:ind w:firstLine="851"/>
        <w:jc w:val="both"/>
      </w:pPr>
      <w:r>
        <w:t>17.1. Reljefas turi būti lygus be kalvų, duobių, akmenų ir kitų kliūčių.</w:t>
      </w:r>
      <w:r w:rsidRPr="005B05FE">
        <w:t xml:space="preserve"> </w:t>
      </w:r>
    </w:p>
    <w:p w:rsidR="00C818D9" w:rsidRDefault="00C818D9" w:rsidP="00C818D9">
      <w:pPr>
        <w:ind w:firstLine="851"/>
        <w:jc w:val="both"/>
      </w:pPr>
      <w:r>
        <w:t>17</w:t>
      </w:r>
      <w:r w:rsidRPr="005B05FE">
        <w:t xml:space="preserve">.2. </w:t>
      </w:r>
      <w:r>
        <w:t>Kliūtys (pastatai, aukštos įtampos laidai, aukšti medžiai, vandens telkiniai) turi būti ne arčiau kaip 150 m</w:t>
      </w:r>
      <w:r w:rsidRPr="006F5210">
        <w:t xml:space="preserve"> </w:t>
      </w:r>
      <w:r>
        <w:t>nuo nusileidimo aikštelės kraštų.</w:t>
      </w:r>
      <w:r w:rsidRPr="005B05FE">
        <w:t xml:space="preserve"> </w:t>
      </w:r>
    </w:p>
    <w:p w:rsidR="00C818D9" w:rsidRDefault="00C818D9" w:rsidP="00C818D9">
      <w:pPr>
        <w:ind w:firstLine="851"/>
        <w:jc w:val="both"/>
        <w:rPr>
          <w:b/>
        </w:rPr>
      </w:pPr>
      <w:r>
        <w:rPr>
          <w:b/>
        </w:rPr>
        <w:t>18</w:t>
      </w:r>
      <w:r w:rsidRPr="00FB712A">
        <w:rPr>
          <w:b/>
        </w:rPr>
        <w:t xml:space="preserve">. Aerodromo infrastruktūra: </w:t>
      </w:r>
    </w:p>
    <w:p w:rsidR="00C818D9" w:rsidRDefault="00C818D9" w:rsidP="00C818D9">
      <w:pPr>
        <w:ind w:firstLine="851"/>
        <w:jc w:val="both"/>
      </w:pPr>
      <w:r>
        <w:t>18.1. Turi būti įrengta parašiutų sudėjimo vieta.</w:t>
      </w:r>
    </w:p>
    <w:p w:rsidR="00C818D9" w:rsidRDefault="00C818D9" w:rsidP="00C818D9">
      <w:pPr>
        <w:ind w:firstLine="851"/>
        <w:jc w:val="both"/>
      </w:pPr>
      <w:r>
        <w:t>18.2. Turi būti įrengta šuolių aptarimo patalpa.</w:t>
      </w:r>
    </w:p>
    <w:p w:rsidR="00C818D9" w:rsidRDefault="00C818D9" w:rsidP="00C818D9">
      <w:pPr>
        <w:ind w:firstLine="851"/>
        <w:jc w:val="both"/>
      </w:pPr>
      <w:r>
        <w:t>18.3. Patalpose turi būti elektra, tualetas, vandentiekis.</w:t>
      </w:r>
    </w:p>
    <w:p w:rsidR="00C818D9" w:rsidRDefault="00C818D9" w:rsidP="00C818D9">
      <w:pPr>
        <w:jc w:val="center"/>
      </w:pPr>
      <w:r>
        <w:t>_______________________________</w:t>
      </w:r>
    </w:p>
    <w:p w:rsidR="00D162AE" w:rsidRDefault="00D162AE" w:rsidP="00D162AE">
      <w:pPr>
        <w:autoSpaceDE w:val="0"/>
        <w:spacing w:after="120"/>
        <w:jc w:val="center"/>
        <w:outlineLvl w:val="0"/>
        <w:rPr>
          <w:b/>
          <w:caps/>
        </w:rPr>
      </w:pPr>
    </w:p>
    <w:p w:rsidR="00D162AE" w:rsidRDefault="00D162AE" w:rsidP="00D162AE"/>
    <w:p w:rsidR="007706F0" w:rsidRDefault="007706F0"/>
    <w:sectPr w:rsidR="007706F0" w:rsidSect="005626D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F18"/>
    <w:multiLevelType w:val="hybridMultilevel"/>
    <w:tmpl w:val="5EBE2BA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23788"/>
    <w:multiLevelType w:val="hybridMultilevel"/>
    <w:tmpl w:val="431CD91E"/>
    <w:lvl w:ilvl="0" w:tplc="4B182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F74BA"/>
    <w:multiLevelType w:val="hybridMultilevel"/>
    <w:tmpl w:val="2CDE8798"/>
    <w:lvl w:ilvl="0" w:tplc="90129B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707FFC"/>
    <w:multiLevelType w:val="hybridMultilevel"/>
    <w:tmpl w:val="A76E9128"/>
    <w:lvl w:ilvl="0" w:tplc="CBC4A968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B6"/>
    <w:rsid w:val="000040C8"/>
    <w:rsid w:val="00010D5E"/>
    <w:rsid w:val="00016F4C"/>
    <w:rsid w:val="000454E4"/>
    <w:rsid w:val="00130F3B"/>
    <w:rsid w:val="001438EA"/>
    <w:rsid w:val="00182516"/>
    <w:rsid w:val="001D5A70"/>
    <w:rsid w:val="00206B8D"/>
    <w:rsid w:val="00292AEF"/>
    <w:rsid w:val="002B4063"/>
    <w:rsid w:val="00310EC7"/>
    <w:rsid w:val="0046723C"/>
    <w:rsid w:val="005626D4"/>
    <w:rsid w:val="0056752C"/>
    <w:rsid w:val="005908AF"/>
    <w:rsid w:val="005F0792"/>
    <w:rsid w:val="00677EB6"/>
    <w:rsid w:val="006D4E68"/>
    <w:rsid w:val="00744706"/>
    <w:rsid w:val="007706F0"/>
    <w:rsid w:val="007F223E"/>
    <w:rsid w:val="008112D2"/>
    <w:rsid w:val="008456FD"/>
    <w:rsid w:val="008F3FF8"/>
    <w:rsid w:val="00954F6B"/>
    <w:rsid w:val="009A61FF"/>
    <w:rsid w:val="00AA5B01"/>
    <w:rsid w:val="00AD0D21"/>
    <w:rsid w:val="00AF6709"/>
    <w:rsid w:val="00B15E88"/>
    <w:rsid w:val="00B9189E"/>
    <w:rsid w:val="00BF732F"/>
    <w:rsid w:val="00C4052A"/>
    <w:rsid w:val="00C41654"/>
    <w:rsid w:val="00C818D9"/>
    <w:rsid w:val="00D162AE"/>
    <w:rsid w:val="00E6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E04D2-3899-4D27-8EC8-439B4F4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E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2">
    <w:name w:val="heading 2"/>
    <w:basedOn w:val="Normal"/>
    <w:next w:val="Normal"/>
    <w:link w:val="Heading2Char"/>
    <w:autoRedefine/>
    <w:qFormat/>
    <w:rsid w:val="00677EB6"/>
    <w:pPr>
      <w:tabs>
        <w:tab w:val="left" w:pos="1134"/>
      </w:tabs>
      <w:spacing w:line="360" w:lineRule="auto"/>
      <w:ind w:firstLine="851"/>
      <w:jc w:val="both"/>
      <w:outlineLvl w:val="1"/>
    </w:pPr>
    <w:rPr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77EB6"/>
    <w:rPr>
      <w:rFonts w:ascii="Times New Roman" w:eastAsia="Times New Roman" w:hAnsi="Times New Roman" w:cs="Times New Roman"/>
      <w:bCs/>
      <w:iCs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677EB6"/>
    <w:pPr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rsid w:val="00677EB6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5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52A"/>
    <w:rPr>
      <w:rFonts w:ascii="Segoe UI" w:eastAsia="Times New Roman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D162AE"/>
    <w:pPr>
      <w:ind w:left="720"/>
      <w:contextualSpacing/>
    </w:pPr>
  </w:style>
  <w:style w:type="paragraph" w:customStyle="1" w:styleId="Default">
    <w:name w:val="Default"/>
    <w:rsid w:val="00C81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1620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Janušaitis</dc:creator>
  <cp:lastModifiedBy>Rimantas Averka</cp:lastModifiedBy>
  <cp:revision>2</cp:revision>
  <cp:lastPrinted>2022-04-27T07:01:00Z</cp:lastPrinted>
  <dcterms:created xsi:type="dcterms:W3CDTF">2025-07-21T13:58:00Z</dcterms:created>
  <dcterms:modified xsi:type="dcterms:W3CDTF">2025-07-21T13:58:00Z</dcterms:modified>
</cp:coreProperties>
</file>