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52" w:rsidRPr="004D77F6" w:rsidRDefault="00497B63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</w:t>
      </w:r>
      <w:bookmarkStart w:id="0" w:name="_GoBack"/>
      <w:bookmarkEnd w:id="0"/>
      <w:r w:rsidR="004E3DF9" w:rsidRPr="004D77F6">
        <w:t>utarties 2</w:t>
      </w:r>
      <w:r w:rsidR="00A64452" w:rsidRPr="004D77F6">
        <w:t xml:space="preserve"> priedas</w:t>
      </w:r>
    </w:p>
    <w:p w:rsidR="00A64452" w:rsidRDefault="00A64452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  <w:r w:rsidRPr="004D77F6">
        <w:t>P</w:t>
      </w:r>
      <w:r w:rsidR="00330F55" w:rsidRPr="004D77F6">
        <w:t>ASLAUGŲ</w:t>
      </w:r>
      <w:r w:rsidRPr="004D77F6">
        <w:t xml:space="preserve"> </w:t>
      </w:r>
      <w:r w:rsidR="00E278C3" w:rsidRPr="004D77F6">
        <w:t>KIEKIAI IR KAINOS</w:t>
      </w:r>
    </w:p>
    <w:p w:rsidR="004D77F6" w:rsidRPr="004D77F6" w:rsidRDefault="004D77F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79"/>
        <w:gridCol w:w="4822"/>
        <w:gridCol w:w="545"/>
        <w:gridCol w:w="162"/>
        <w:gridCol w:w="1114"/>
        <w:gridCol w:w="1984"/>
        <w:gridCol w:w="1665"/>
        <w:gridCol w:w="36"/>
        <w:gridCol w:w="2126"/>
      </w:tblGrid>
      <w:tr w:rsidR="004D4062" w:rsidRPr="004D77F6" w:rsidTr="004D4062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77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Eil. N</w:t>
            </w:r>
            <w:r w:rsidRPr="004D77F6">
              <w:rPr>
                <w:rFonts w:eastAsia="Calibri"/>
                <w:b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Paslaugos/prekės 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pavadinimas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Default="004D4062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Matavimo vienetas 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0714CC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>kiekis (</w:t>
            </w:r>
            <w:r w:rsidR="000714CC">
              <w:rPr>
                <w:rFonts w:eastAsia="Calibri"/>
                <w:bCs/>
                <w:lang w:eastAsia="en-US"/>
              </w:rPr>
              <w:t>val.</w:t>
            </w:r>
            <w:r w:rsidRPr="004D77F6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0714CC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>Paslaugų kaina</w:t>
            </w:r>
            <w:r w:rsidR="000714CC">
              <w:rPr>
                <w:rFonts w:eastAsia="Calibri"/>
                <w:bCs/>
              </w:rPr>
              <w:t xml:space="preserve"> (įkainis) už 1 val</w:t>
            </w:r>
            <w:r w:rsidR="00704108">
              <w:rPr>
                <w:rFonts w:eastAsia="Calibri"/>
                <w:bCs/>
              </w:rPr>
              <w:t>.</w:t>
            </w:r>
            <w:r w:rsidRPr="004D77F6">
              <w:rPr>
                <w:rFonts w:eastAsia="Calibri"/>
                <w:bCs/>
              </w:rPr>
              <w:t xml:space="preserve"> be PVM (Eur)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>P</w:t>
            </w:r>
            <w:r>
              <w:rPr>
                <w:rFonts w:eastAsia="Calibri"/>
                <w:bCs/>
              </w:rPr>
              <w:t xml:space="preserve">aslaugų </w:t>
            </w:r>
            <w:r w:rsidRPr="004D77F6">
              <w:rPr>
                <w:rFonts w:eastAsia="Calibri"/>
                <w:bCs/>
              </w:rPr>
              <w:t xml:space="preserve"> 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</w:rPr>
              <w:t>suma be</w:t>
            </w:r>
          </w:p>
          <w:p w:rsidR="004D4062" w:rsidRDefault="004D4062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PVM </w:t>
            </w:r>
            <w:r>
              <w:rPr>
                <w:rFonts w:eastAsia="Calibri"/>
                <w:bCs/>
                <w:lang w:eastAsia="en-US"/>
              </w:rPr>
              <w:t>Eur</w:t>
            </w:r>
          </w:p>
          <w:p w:rsidR="004D4062" w:rsidRPr="004D77F6" w:rsidRDefault="004D4062" w:rsidP="004D77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 (4x5)</w:t>
            </w:r>
          </w:p>
        </w:tc>
      </w:tr>
      <w:tr w:rsidR="004D4062" w:rsidRPr="004D77F6" w:rsidTr="004D4062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4062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</w:rPr>
            </w:pPr>
            <w:r>
              <w:rPr>
                <w:rFonts w:eastAsia="Calibri"/>
                <w:bCs/>
                <w:i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6</w:t>
            </w:r>
          </w:p>
        </w:tc>
      </w:tr>
      <w:tr w:rsidR="005E2D3B" w:rsidRPr="004D77F6" w:rsidTr="005E2D3B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5E2D3B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5E2D3B">
              <w:rPr>
                <w:rFonts w:eastAsia="Calibri"/>
                <w:bCs/>
                <w:szCs w:val="22"/>
                <w:lang w:eastAsia="en-US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9E2D99" w:rsidP="005E2D3B">
            <w:pPr>
              <w:ind w:left="-111"/>
              <w:contextualSpacing/>
              <w:jc w:val="both"/>
              <w:rPr>
                <w:rFonts w:eastAsia="Calibri"/>
                <w:lang w:eastAsia="en-US"/>
              </w:rPr>
            </w:pPr>
            <w:r>
              <w:t>Orlaivio su pilotais nuomos paslaugos laisvojo kritimo parašiutiniams šuoliams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A51AB6" w:rsidRDefault="000714CC" w:rsidP="005E2D3B">
            <w:pPr>
              <w:ind w:left="-111"/>
              <w:contextualSpacing/>
              <w:jc w:val="center"/>
            </w:pPr>
            <w:r>
              <w:t>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047A6D" w:rsidRDefault="005E2D3B" w:rsidP="005E2D3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Suma be PVM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  PVM (21 proc.)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:rsidTr="005747C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Cs w:val="22"/>
              </w:rPr>
              <w:t>Bendra suma eur su PVM</w:t>
            </w:r>
            <w:r w:rsidRPr="004D77F6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3B" w:rsidRPr="004D77F6" w:rsidRDefault="005E2D3B" w:rsidP="005E2D3B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:rsidR="005E2D3B" w:rsidRPr="004D77F6" w:rsidRDefault="005E2D3B" w:rsidP="005E2D3B">
            <w:pPr>
              <w:jc w:val="both"/>
            </w:pPr>
            <w:r w:rsidRPr="004D77F6">
              <w:t>PIRKĖJAS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:rsidR="005E2D3B" w:rsidRPr="004D77F6" w:rsidRDefault="005E2D3B" w:rsidP="005E2D3B">
            <w:pPr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jc w:val="both"/>
            </w:pPr>
            <w:r w:rsidRPr="004D77F6">
              <w:t>TEIKĖJAS</w:t>
            </w: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:rsidR="005E2D3B" w:rsidRPr="004D77F6" w:rsidRDefault="005E2D3B" w:rsidP="005E2D3B">
            <w:pPr>
              <w:jc w:val="both"/>
            </w:pPr>
          </w:p>
        </w:tc>
        <w:tc>
          <w:tcPr>
            <w:tcW w:w="707" w:type="dxa"/>
            <w:gridSpan w:val="2"/>
            <w:vMerge w:val="restart"/>
            <w:tcBorders>
              <w:left w:val="nil"/>
              <w:bottom w:val="nil"/>
            </w:tcBorders>
          </w:tcPr>
          <w:p w:rsidR="005E2D3B" w:rsidRPr="004D77F6" w:rsidRDefault="005E2D3B" w:rsidP="005E2D3B">
            <w:pPr>
              <w:jc w:val="both"/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5E2D3B" w:rsidRPr="004D77F6" w:rsidRDefault="005E2D3B" w:rsidP="005E2D3B">
            <w:pPr>
              <w:jc w:val="both"/>
            </w:pP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</w:trPr>
        <w:tc>
          <w:tcPr>
            <w:tcW w:w="4822" w:type="dxa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r w:rsidRPr="004D77F6">
              <w:tab/>
              <w:t>vardas, pavardė</w:t>
            </w:r>
          </w:p>
        </w:tc>
        <w:tc>
          <w:tcPr>
            <w:tcW w:w="707" w:type="dxa"/>
            <w:gridSpan w:val="2"/>
            <w:vMerge/>
            <w:tcBorders>
              <w:left w:val="nil"/>
            </w:tcBorders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r w:rsidRPr="004D77F6">
              <w:tab/>
              <w:t>vardas, pavardė</w:t>
            </w: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trHeight w:val="1094"/>
        </w:trPr>
        <w:tc>
          <w:tcPr>
            <w:tcW w:w="4822" w:type="dxa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</w:tr>
      <w:tr w:rsidR="005E2D3B" w:rsidRPr="004D77F6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202</w:t>
            </w:r>
            <w:r>
              <w:t>5</w:t>
            </w:r>
            <w:r w:rsidRPr="004D77F6">
              <w:t xml:space="preserve"> m.                                d.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:rsidR="005E2D3B" w:rsidRPr="004D77F6" w:rsidRDefault="005E2D3B" w:rsidP="005E2D3B">
            <w:pPr>
              <w:tabs>
                <w:tab w:val="left" w:pos="2835"/>
              </w:tabs>
              <w:jc w:val="both"/>
            </w:pPr>
            <w:r>
              <w:t>2025</w:t>
            </w:r>
            <w:r w:rsidRPr="004D77F6">
              <w:t xml:space="preserve"> m.                                      d.</w:t>
            </w:r>
          </w:p>
        </w:tc>
      </w:tr>
    </w:tbl>
    <w:p w:rsidR="007B6D58" w:rsidRPr="004D77F6" w:rsidRDefault="007B6D58" w:rsidP="005747CB"/>
    <w:sectPr w:rsidR="007B6D58" w:rsidRPr="004D77F6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09" w:rsidRDefault="00953F09">
      <w:r>
        <w:separator/>
      </w:r>
    </w:p>
  </w:endnote>
  <w:endnote w:type="continuationSeparator" w:id="0">
    <w:p w:rsidR="00953F09" w:rsidRDefault="0095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09" w:rsidRDefault="00953F09">
      <w:r>
        <w:separator/>
      </w:r>
    </w:p>
  </w:footnote>
  <w:footnote w:type="continuationSeparator" w:id="0">
    <w:p w:rsidR="00953F09" w:rsidRDefault="0095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40B5" w:rsidRDefault="00953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5" w:rsidRDefault="00953F09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F"/>
    <w:rsid w:val="00012DE7"/>
    <w:rsid w:val="000142F5"/>
    <w:rsid w:val="000714CC"/>
    <w:rsid w:val="000736ED"/>
    <w:rsid w:val="00075365"/>
    <w:rsid w:val="00085B29"/>
    <w:rsid w:val="000876BB"/>
    <w:rsid w:val="000907E2"/>
    <w:rsid w:val="00094F80"/>
    <w:rsid w:val="00097E64"/>
    <w:rsid w:val="000A0197"/>
    <w:rsid w:val="000B425E"/>
    <w:rsid w:val="000D4A62"/>
    <w:rsid w:val="00102A61"/>
    <w:rsid w:val="00104951"/>
    <w:rsid w:val="00180C2B"/>
    <w:rsid w:val="00230B9B"/>
    <w:rsid w:val="0025264C"/>
    <w:rsid w:val="002572D8"/>
    <w:rsid w:val="00264033"/>
    <w:rsid w:val="00292B53"/>
    <w:rsid w:val="002B1927"/>
    <w:rsid w:val="002E77DD"/>
    <w:rsid w:val="002E7F48"/>
    <w:rsid w:val="0030531D"/>
    <w:rsid w:val="00330F55"/>
    <w:rsid w:val="003347CA"/>
    <w:rsid w:val="003D09DB"/>
    <w:rsid w:val="004043B2"/>
    <w:rsid w:val="0045254C"/>
    <w:rsid w:val="0047066E"/>
    <w:rsid w:val="00497B63"/>
    <w:rsid w:val="004A3CE4"/>
    <w:rsid w:val="004D4062"/>
    <w:rsid w:val="004D77F6"/>
    <w:rsid w:val="004E3DF9"/>
    <w:rsid w:val="00511E77"/>
    <w:rsid w:val="00527CB0"/>
    <w:rsid w:val="005747CB"/>
    <w:rsid w:val="005B61BE"/>
    <w:rsid w:val="005E2D3B"/>
    <w:rsid w:val="005F1DB1"/>
    <w:rsid w:val="00630C62"/>
    <w:rsid w:val="00641BC4"/>
    <w:rsid w:val="006441CA"/>
    <w:rsid w:val="0066102E"/>
    <w:rsid w:val="00704108"/>
    <w:rsid w:val="007340F8"/>
    <w:rsid w:val="007B3696"/>
    <w:rsid w:val="007B6D58"/>
    <w:rsid w:val="007D1AEF"/>
    <w:rsid w:val="0080296E"/>
    <w:rsid w:val="008064CB"/>
    <w:rsid w:val="0085535F"/>
    <w:rsid w:val="008A6F65"/>
    <w:rsid w:val="008B302B"/>
    <w:rsid w:val="00953F09"/>
    <w:rsid w:val="0095533A"/>
    <w:rsid w:val="0099008D"/>
    <w:rsid w:val="009A29CA"/>
    <w:rsid w:val="009E2D99"/>
    <w:rsid w:val="00A64452"/>
    <w:rsid w:val="00AA5F35"/>
    <w:rsid w:val="00AC46F5"/>
    <w:rsid w:val="00B0284A"/>
    <w:rsid w:val="00B13C13"/>
    <w:rsid w:val="00B42650"/>
    <w:rsid w:val="00B77F49"/>
    <w:rsid w:val="00B90799"/>
    <w:rsid w:val="00BF5F3F"/>
    <w:rsid w:val="00C21AA9"/>
    <w:rsid w:val="00C2281F"/>
    <w:rsid w:val="00C37829"/>
    <w:rsid w:val="00C5125B"/>
    <w:rsid w:val="00CE6380"/>
    <w:rsid w:val="00D06207"/>
    <w:rsid w:val="00D31355"/>
    <w:rsid w:val="00D32D0F"/>
    <w:rsid w:val="00D403FE"/>
    <w:rsid w:val="00DA4500"/>
    <w:rsid w:val="00DA590F"/>
    <w:rsid w:val="00DC2229"/>
    <w:rsid w:val="00DD235B"/>
    <w:rsid w:val="00DE1A09"/>
    <w:rsid w:val="00DF486D"/>
    <w:rsid w:val="00E03542"/>
    <w:rsid w:val="00E278C3"/>
    <w:rsid w:val="00E53E1F"/>
    <w:rsid w:val="00E63F53"/>
    <w:rsid w:val="00E64BC5"/>
    <w:rsid w:val="00E705E7"/>
    <w:rsid w:val="00E73259"/>
    <w:rsid w:val="00E80E37"/>
    <w:rsid w:val="00EA1712"/>
    <w:rsid w:val="00F6149E"/>
    <w:rsid w:val="00F73FD3"/>
    <w:rsid w:val="00F93170"/>
    <w:rsid w:val="00FE2383"/>
    <w:rsid w:val="00FE3BF2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DBCD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Rimantas Averka</cp:lastModifiedBy>
  <cp:revision>3</cp:revision>
  <cp:lastPrinted>2018-10-01T05:53:00Z</cp:lastPrinted>
  <dcterms:created xsi:type="dcterms:W3CDTF">2025-07-21T13:55:00Z</dcterms:created>
  <dcterms:modified xsi:type="dcterms:W3CDTF">2025-07-23T06:51:00Z</dcterms:modified>
</cp:coreProperties>
</file>