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1F3FE2AE"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EB2C6E">
        <w:rPr>
          <w:color w:val="000000"/>
          <w:sz w:val="22"/>
          <w:szCs w:val="22"/>
          <w:lang w:val="lt-LT" w:eastAsia="en-GB"/>
        </w:rPr>
        <w:t>4</w:t>
      </w:r>
      <w:r w:rsidRPr="00370648">
        <w:rPr>
          <w:color w:val="000000"/>
          <w:sz w:val="22"/>
          <w:szCs w:val="22"/>
          <w:lang w:val="lt-LT" w:eastAsia="en-GB"/>
        </w:rPr>
        <w:t xml:space="preserve"> m. </w:t>
      </w:r>
      <w:r w:rsidR="002B6B39">
        <w:rPr>
          <w:color w:val="000000"/>
          <w:sz w:val="22"/>
          <w:szCs w:val="22"/>
          <w:lang w:val="lt-LT" w:eastAsia="en-GB"/>
        </w:rPr>
        <w:t>lapkričio</w:t>
      </w:r>
      <w:r w:rsidR="00EB2C6E">
        <w:rPr>
          <w:color w:val="000000"/>
          <w:sz w:val="22"/>
          <w:szCs w:val="22"/>
          <w:lang w:val="lt-LT" w:eastAsia="en-GB"/>
        </w:rPr>
        <w:t xml:space="preserve"> </w:t>
      </w:r>
      <w:r w:rsidR="002B6B39">
        <w:rPr>
          <w:color w:val="000000"/>
          <w:sz w:val="22"/>
          <w:szCs w:val="22"/>
          <w:lang w:val="lt-LT" w:eastAsia="en-GB"/>
        </w:rPr>
        <w:t xml:space="preserve"> </w:t>
      </w:r>
      <w:r w:rsidR="00274B65">
        <w:rPr>
          <w:color w:val="000000"/>
          <w:sz w:val="22"/>
          <w:szCs w:val="22"/>
          <w:lang w:val="lt-LT" w:eastAsia="en-GB"/>
        </w:rPr>
        <w:t>28</w:t>
      </w:r>
      <w:r w:rsidR="002B6B39">
        <w:rPr>
          <w:color w:val="000000"/>
          <w:sz w:val="22"/>
          <w:szCs w:val="22"/>
          <w:lang w:val="lt-LT" w:eastAsia="en-GB"/>
        </w:rPr>
        <w:t xml:space="preserve"> </w:t>
      </w:r>
      <w:r w:rsidRPr="00370648">
        <w:rPr>
          <w:color w:val="000000"/>
          <w:sz w:val="22"/>
          <w:szCs w:val="22"/>
          <w:lang w:val="lt-LT" w:eastAsia="en-GB"/>
        </w:rPr>
        <w:t xml:space="preserve"> d. protokolu</w:t>
      </w:r>
      <w:r w:rsidR="00EB2C6E">
        <w:rPr>
          <w:color w:val="000000"/>
          <w:sz w:val="22"/>
          <w:szCs w:val="22"/>
          <w:lang w:val="lt-LT" w:eastAsia="en-GB"/>
        </w:rPr>
        <w:t xml:space="preserve"> Nr. </w:t>
      </w:r>
      <w:r w:rsidR="002B6B39">
        <w:rPr>
          <w:color w:val="000000"/>
          <w:sz w:val="22"/>
          <w:szCs w:val="22"/>
          <w:lang w:val="lt-LT" w:eastAsia="en-GB"/>
        </w:rPr>
        <w:t xml:space="preserve"> </w:t>
      </w:r>
      <w:r w:rsidR="00274B65" w:rsidRPr="00274B65">
        <w:rPr>
          <w:color w:val="000000"/>
          <w:sz w:val="22"/>
          <w:szCs w:val="22"/>
          <w:lang w:val="lt-LT" w:eastAsia="en-GB"/>
        </w:rPr>
        <w:t>12434</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0FB3A23B" w:rsidR="00205AB1" w:rsidRDefault="002B6B39" w:rsidP="00205AB1">
      <w:pPr>
        <w:pStyle w:val="Heading"/>
        <w:jc w:val="center"/>
        <w:rPr>
          <w:color w:val="000000" w:themeColor="text1"/>
          <w:lang w:val="lt-LT"/>
        </w:rPr>
      </w:pPr>
      <w:r>
        <w:rPr>
          <w:color w:val="000000" w:themeColor="text1"/>
          <w:lang w:val="lt-LT"/>
        </w:rPr>
        <w:t>ENDOSKOPINĖ VAIZDO SISTEMA</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388AA4C5" w14:textId="77777777" w:rsidR="00205AB1" w:rsidRPr="002D6243" w:rsidRDefault="00205AB1" w:rsidP="00205AB1">
      <w:pPr>
        <w:pStyle w:val="Body2"/>
        <w:rPr>
          <w:rFonts w:cs="Times New Roman"/>
          <w:sz w:val="24"/>
          <w:szCs w:val="24"/>
          <w:lang w:val="lt-LT"/>
        </w:rPr>
      </w:pPr>
    </w:p>
    <w:p w14:paraId="439E2FC9" w14:textId="3F5198FD" w:rsidR="000065DE" w:rsidRDefault="00205AB1" w:rsidP="00205AB1">
      <w:pPr>
        <w:pStyle w:val="Body2"/>
        <w:rPr>
          <w:rFonts w:cs="Times New Roman"/>
          <w:sz w:val="24"/>
          <w:szCs w:val="24"/>
          <w:lang w:val="lt-LT"/>
        </w:rPr>
      </w:pPr>
      <w:r w:rsidRPr="002D6243">
        <w:rPr>
          <w:rFonts w:cs="Times New Roman"/>
          <w:sz w:val="24"/>
          <w:szCs w:val="24"/>
          <w:lang w:val="lt-LT"/>
        </w:rPr>
        <w:tab/>
        <w:t>1. BENDROSIOS NUOSTATOS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1.1. Perkančioji organizacija Gynybos resursų agentūra prie KAM, juridinio asmens kodas 304740061, adresas Giedraičių g. 41, LT-09303 Vilnius, Lietuva (toliau - perkančioji organizacija),  vykdydama šį viešąjį pirkimą numato įsigyti pirkimo sąlygų techninėje specifikacijoje nurodytą pirkimo objektą.</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1.2.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1.3. Išankstinis skelbimas apie pirkimą nebuvo skelbtas.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1.4. Pirkimo dokumentų sudedamoji dalis yra skelbimas apie pirkimą, todėl perkančioji organizacija didžiosios dalies skelbime esančios informacijos šiame dokumente pakartotinai neteikia.</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B351A8" w:rsidRPr="00B351A8">
        <w:rPr>
          <w:rFonts w:cs="Times New Roman"/>
          <w:sz w:val="24"/>
          <w:szCs w:val="24"/>
          <w:lang w:val="lt-LT"/>
        </w:rPr>
        <w:t>https://viesiejipirkimai.lt</w:t>
      </w:r>
      <w:r w:rsidRPr="002D6243">
        <w:rPr>
          <w:rFonts w:cs="Times New Roman"/>
          <w:sz w:val="24"/>
          <w:szCs w:val="24"/>
          <w:lang w:val="lt-LT"/>
        </w:rPr>
        <w:t>. Pirkimas atliekamas laikantis lygiateisiškumo, nediskriminavimo, abipusio pripažinimo, proporcingumo ir skaidrumo principų bei konfidencialumo ir nešališkumo reikalavimų.</w:t>
      </w:r>
      <w:r w:rsidRPr="002D6243">
        <w:rPr>
          <w:rFonts w:cs="Times New Roman"/>
          <w:sz w:val="24"/>
          <w:szCs w:val="24"/>
          <w:lang w:val="lt-LT"/>
        </w:rPr>
        <w:tab/>
      </w:r>
    </w:p>
    <w:p w14:paraId="6D935EAE" w14:textId="46A43194" w:rsidR="00404FE4" w:rsidRDefault="00404FE4" w:rsidP="000065DE">
      <w:pPr>
        <w:pStyle w:val="Body2"/>
        <w:ind w:firstLine="720"/>
        <w:rPr>
          <w:rFonts w:cs="Times New Roman"/>
          <w:sz w:val="24"/>
          <w:szCs w:val="24"/>
          <w:lang w:val="lt-LT"/>
        </w:rPr>
      </w:pPr>
      <w:r>
        <w:rPr>
          <w:rFonts w:cs="Times New Roman"/>
          <w:sz w:val="24"/>
          <w:szCs w:val="24"/>
          <w:lang w:val="lt-LT"/>
        </w:rPr>
        <w:t>Pirkimas vykdomas ne per Centrinę perkančiąją organizaciją</w:t>
      </w:r>
      <w:r w:rsidR="000065DE">
        <w:rPr>
          <w:rFonts w:cs="Times New Roman"/>
          <w:sz w:val="24"/>
          <w:szCs w:val="24"/>
          <w:lang w:val="lt-LT"/>
        </w:rPr>
        <w:t xml:space="preserve"> (toliau – CPO)</w:t>
      </w:r>
      <w:r>
        <w:rPr>
          <w:rFonts w:cs="Times New Roman"/>
          <w:sz w:val="24"/>
          <w:szCs w:val="24"/>
          <w:lang w:val="lt-LT"/>
        </w:rPr>
        <w:t xml:space="preserve">, kadangi </w:t>
      </w:r>
      <w:r w:rsidRPr="00404FE4">
        <w:rPr>
          <w:rFonts w:cs="Times New Roman"/>
          <w:sz w:val="24"/>
          <w:szCs w:val="24"/>
          <w:lang w:val="lt-LT"/>
        </w:rPr>
        <w:t xml:space="preserve"> </w:t>
      </w:r>
      <w:r w:rsidR="007959FE">
        <w:rPr>
          <w:rFonts w:cs="Times New Roman"/>
          <w:sz w:val="24"/>
          <w:szCs w:val="24"/>
          <w:lang w:val="lt-LT"/>
        </w:rPr>
        <w:t>perkamos endoskopinės vaizdo sistemos</w:t>
      </w:r>
      <w:r w:rsidRPr="00404FE4">
        <w:rPr>
          <w:rFonts w:cs="Times New Roman"/>
          <w:sz w:val="24"/>
          <w:szCs w:val="24"/>
          <w:lang w:val="lt-LT"/>
        </w:rPr>
        <w:t xml:space="preserve"> </w:t>
      </w:r>
      <w:r w:rsidR="007959FE">
        <w:rPr>
          <w:rFonts w:cs="Times New Roman"/>
          <w:sz w:val="24"/>
          <w:szCs w:val="24"/>
          <w:lang w:val="lt-LT"/>
        </w:rPr>
        <w:t>CPO kataloge nėra</w:t>
      </w:r>
      <w:r w:rsidRPr="00404FE4">
        <w:rPr>
          <w:rFonts w:cs="Times New Roman"/>
          <w:sz w:val="24"/>
          <w:szCs w:val="24"/>
          <w:lang w:val="lt-LT"/>
        </w:rPr>
        <w:t>.</w:t>
      </w:r>
    </w:p>
    <w:p w14:paraId="05C27F01" w14:textId="41748BE1" w:rsidR="00EB2C6E" w:rsidRPr="002D6243" w:rsidRDefault="00205AB1" w:rsidP="00205AB1">
      <w:pPr>
        <w:pStyle w:val="Body2"/>
        <w:rPr>
          <w:rFonts w:cs="Times New Roman"/>
          <w:b/>
          <w:sz w:val="24"/>
          <w:szCs w:val="24"/>
          <w:lang w:val="lt-LT"/>
        </w:rPr>
      </w:pPr>
      <w:r w:rsidRPr="002D6243">
        <w:rPr>
          <w:rFonts w:cs="Times New Roman"/>
          <w:sz w:val="24"/>
          <w:szCs w:val="24"/>
          <w:lang w:val="lt-LT"/>
        </w:rPr>
        <w:tab/>
        <w:t>1.6.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1.7. Tiesioginį ryšį su tiekėjais įgaliotas palaikyti perkančiosios organizacijos atstovas nurodytas skelbimo apie pirkimą I.1) punkte.</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2. PIRKIMO OBJEKTAS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2.1. Šio pirkimo objekt</w:t>
      </w:r>
      <w:r w:rsidR="00EB2C6E" w:rsidRPr="002D6243">
        <w:rPr>
          <w:rFonts w:cs="Times New Roman"/>
          <w:sz w:val="24"/>
          <w:szCs w:val="24"/>
          <w:lang w:val="lt-LT"/>
        </w:rPr>
        <w:t xml:space="preserve">o pavadinimas – </w:t>
      </w:r>
      <w:r w:rsidR="00EA2447">
        <w:rPr>
          <w:rFonts w:cs="Times New Roman"/>
          <w:b/>
          <w:sz w:val="24"/>
          <w:szCs w:val="24"/>
          <w:lang w:val="lt-LT"/>
        </w:rPr>
        <w:t>Endoskopinė vaizdo sistema</w:t>
      </w:r>
      <w:r w:rsidR="00EB2C6E" w:rsidRPr="002D6243">
        <w:rPr>
          <w:rFonts w:cs="Times New Roman"/>
          <w:b/>
          <w:sz w:val="24"/>
          <w:szCs w:val="24"/>
          <w:lang w:val="lt-LT"/>
        </w:rPr>
        <w:t>.</w:t>
      </w:r>
    </w:p>
    <w:p w14:paraId="13695823" w14:textId="580BE76E" w:rsidR="00BA5538" w:rsidRDefault="00205AB1" w:rsidP="00BA5538">
      <w:pPr>
        <w:pStyle w:val="Body2"/>
        <w:rPr>
          <w:rFonts w:cs="Times New Roman"/>
          <w:sz w:val="24"/>
          <w:szCs w:val="24"/>
          <w:lang w:val="lt-LT"/>
        </w:rPr>
      </w:pPr>
      <w:r w:rsidRPr="002D6243">
        <w:rPr>
          <w:rFonts w:cs="Times New Roman"/>
          <w:sz w:val="24"/>
          <w:szCs w:val="24"/>
          <w:lang w:val="lt-LT"/>
        </w:rPr>
        <w:tab/>
        <w:t xml:space="preserve">2.2. </w:t>
      </w:r>
      <w:r w:rsidR="00136CF4" w:rsidRPr="00136CF4">
        <w:rPr>
          <w:rFonts w:cs="Times New Roman"/>
          <w:sz w:val="24"/>
          <w:szCs w:val="24"/>
          <w:lang w:val="lt-LT"/>
        </w:rPr>
        <w:t>Šis pirkimas nėra skaidomas į pirkimo dalis dėl toliau nurodomos(-ų) priežasties(-</w:t>
      </w:r>
      <w:proofErr w:type="spellStart"/>
      <w:r w:rsidR="00136CF4" w:rsidRPr="00136CF4">
        <w:rPr>
          <w:rFonts w:cs="Times New Roman"/>
          <w:sz w:val="24"/>
          <w:szCs w:val="24"/>
          <w:lang w:val="lt-LT"/>
        </w:rPr>
        <w:t>čių</w:t>
      </w:r>
      <w:proofErr w:type="spellEnd"/>
      <w:r w:rsidR="00136CF4" w:rsidRPr="00136CF4">
        <w:rPr>
          <w:rFonts w:cs="Times New Roman"/>
          <w:sz w:val="24"/>
          <w:szCs w:val="24"/>
          <w:lang w:val="lt-LT"/>
        </w:rPr>
        <w:t xml:space="preserve">):   Prietaisas į dalis neskaidomas, nes </w:t>
      </w:r>
      <w:r w:rsidR="00943285">
        <w:rPr>
          <w:rFonts w:cs="Times New Roman"/>
          <w:sz w:val="24"/>
          <w:szCs w:val="24"/>
          <w:lang w:val="lt-LT"/>
        </w:rPr>
        <w:t xml:space="preserve">perkamas vienas komplektas, kuris </w:t>
      </w:r>
      <w:r w:rsidR="00136CF4" w:rsidRPr="00136CF4">
        <w:rPr>
          <w:rFonts w:cs="Times New Roman"/>
          <w:sz w:val="24"/>
          <w:szCs w:val="24"/>
          <w:lang w:val="lt-LT"/>
        </w:rPr>
        <w:t xml:space="preserve">sudaro bendrą </w:t>
      </w:r>
      <w:r w:rsidR="00943285">
        <w:rPr>
          <w:rFonts w:cs="Times New Roman"/>
          <w:sz w:val="24"/>
          <w:szCs w:val="24"/>
          <w:lang w:val="lt-LT"/>
        </w:rPr>
        <w:t xml:space="preserve">endoskopinę vaizdo </w:t>
      </w:r>
      <w:r w:rsidR="00136CF4" w:rsidRPr="00136CF4">
        <w:rPr>
          <w:rFonts w:cs="Times New Roman"/>
          <w:sz w:val="24"/>
          <w:szCs w:val="24"/>
          <w:lang w:val="lt-LT"/>
        </w:rPr>
        <w:t>sistemą</w:t>
      </w:r>
      <w:r w:rsidR="00136CF4">
        <w:rPr>
          <w:rFonts w:cs="Times New Roman"/>
          <w:sz w:val="24"/>
          <w:szCs w:val="24"/>
          <w:lang w:val="lt-LT"/>
        </w:rPr>
        <w:t>.</w:t>
      </w:r>
      <w:r w:rsidR="00BA5538" w:rsidRPr="002D6243">
        <w:rPr>
          <w:rFonts w:cs="Times New Roman"/>
          <w:sz w:val="24"/>
          <w:szCs w:val="24"/>
          <w:lang w:val="lt-LT"/>
        </w:rPr>
        <w:t xml:space="preserve"> </w:t>
      </w:r>
    </w:p>
    <w:p w14:paraId="58DFF076" w14:textId="00B2A26C" w:rsidR="00EB2C6E" w:rsidRDefault="00EB2C6E" w:rsidP="00BA5538">
      <w:pPr>
        <w:pStyle w:val="Body2"/>
        <w:ind w:left="720"/>
        <w:rPr>
          <w:rFonts w:cs="Times New Roman"/>
          <w:b/>
          <w:sz w:val="24"/>
          <w:szCs w:val="24"/>
          <w:lang w:val="lt-LT"/>
        </w:rPr>
      </w:pPr>
    </w:p>
    <w:p w14:paraId="29BBEE6C" w14:textId="64DB3C48" w:rsidR="00612ED5" w:rsidRPr="002D6243" w:rsidRDefault="00205AB1" w:rsidP="00612ED5">
      <w:pPr>
        <w:pStyle w:val="Body2"/>
        <w:ind w:firstLine="720"/>
        <w:rPr>
          <w:rFonts w:cs="Times New Roman"/>
          <w:sz w:val="24"/>
          <w:szCs w:val="24"/>
          <w:lang w:val="lt-LT"/>
        </w:rPr>
      </w:pPr>
      <w:r w:rsidRPr="002D6243">
        <w:rPr>
          <w:rFonts w:cs="Times New Roman"/>
          <w:sz w:val="24"/>
          <w:szCs w:val="24"/>
          <w:lang w:val="lt-LT"/>
        </w:rPr>
        <w:lastRenderedPageBreak/>
        <w:t xml:space="preserve">2.3. </w:t>
      </w:r>
      <w:r w:rsidR="00136CF4" w:rsidRPr="00136CF4">
        <w:rPr>
          <w:rFonts w:cs="Times New Roman"/>
          <w:sz w:val="24"/>
          <w:szCs w:val="24"/>
          <w:lang w:val="lt-LT"/>
        </w:rPr>
        <w:t>Pasiūlymas turi būti pateiktas visai pirkimo sąlygų techninėje specifikacijoje nurodytai apimčiai, neskaidant jos smulkiau.</w:t>
      </w:r>
      <w:r w:rsidRPr="002D6243">
        <w:rPr>
          <w:rFonts w:cs="Times New Roman"/>
          <w:sz w:val="24"/>
          <w:szCs w:val="24"/>
          <w:lang w:val="lt-LT"/>
        </w:rPr>
        <w:t xml:space="preserve"> </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2.5. Tiekėjo įsipareigojimų įvykdymo viet</w:t>
      </w:r>
      <w:r w:rsidR="00EB2C6E" w:rsidRPr="002D6243">
        <w:rPr>
          <w:rFonts w:cs="Times New Roman"/>
          <w:sz w:val="24"/>
          <w:szCs w:val="24"/>
          <w:lang w:val="lt-LT"/>
        </w:rPr>
        <w:t>os</w:t>
      </w:r>
      <w:r w:rsidRPr="002D6243">
        <w:rPr>
          <w:rFonts w:cs="Times New Roman"/>
          <w:sz w:val="24"/>
          <w:szCs w:val="24"/>
          <w:lang w:val="lt-LT"/>
        </w:rPr>
        <w:t xml:space="preserve"> nurodytos Viešoj</w:t>
      </w:r>
      <w:r w:rsidR="00174CC1">
        <w:rPr>
          <w:rFonts w:cs="Times New Roman"/>
          <w:sz w:val="24"/>
          <w:szCs w:val="24"/>
          <w:lang w:val="lt-LT"/>
        </w:rPr>
        <w:t>o pirkimo sutarties projekte.</w:t>
      </w:r>
      <w:r w:rsidR="00174CC1">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3. TIEKĖJŲ PAŠALINIMO PAGRINDAI IR REIKALAUJAMA KVALIFIKACIJA</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3.1. Perkančioji organizacija tikrins tiekėjo ir ūkio subjektų, kurių pajėgumais remiasi tiekėjas siekdamas pagrįsti atitikimą kvalifikaciniams reikalavimams, pašalinimo pagrindų, kurie nurodyti pirkimo dokumentų priede „Pašalinimo pagrindai“ nebuvimą. Tiekėjas ir subtiekėjai,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w:t>
      </w:r>
      <w:r w:rsidR="00174CC1">
        <w:rPr>
          <w:rFonts w:cs="Times New Roman"/>
          <w:sz w:val="24"/>
          <w:szCs w:val="24"/>
          <w:lang w:val="lt-LT"/>
        </w:rPr>
        <w:t>ekamas šia tvarka:</w:t>
      </w:r>
      <w:r w:rsidRPr="002D6243">
        <w:rPr>
          <w:rFonts w:cs="Times New Roman"/>
          <w:sz w:val="24"/>
          <w:szCs w:val="24"/>
          <w:lang w:val="lt-LT"/>
        </w:rPr>
        <w:br/>
      </w:r>
      <w:r w:rsidRPr="002D6243">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3.1.3. Perkančioji organizacija netikrina subtiekėjų ar ūkio subjektų, kurių pajėgumais tiekėjas nesiremia, pašalinimo pagrindų.</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3.1.4. </w:t>
      </w:r>
      <w:r w:rsidR="00612ED5" w:rsidRPr="002D6243">
        <w:rPr>
          <w:rFonts w:cs="Times New Roman"/>
          <w:sz w:val="24"/>
          <w:szCs w:val="24"/>
          <w:lang w:val="lt-LT"/>
        </w:rPr>
        <w:t>Perkančioji organizacija, vadovaudamasi VPĮ 46 straipsnio 10 dalimi, gali nepašalinti tiekėjo iš pirkimo procedūros, jei tiekėjas atitinka šiame straipsnyje nustatytas sąlygas.</w:t>
      </w:r>
    </w:p>
    <w:p w14:paraId="41433DBE" w14:textId="77777777" w:rsidR="00174CC1" w:rsidRDefault="00205AB1" w:rsidP="00EB2C6E">
      <w:pPr>
        <w:pStyle w:val="Body2"/>
        <w:ind w:firstLine="720"/>
        <w:rPr>
          <w:rFonts w:cs="Times New Roman"/>
          <w:sz w:val="24"/>
          <w:szCs w:val="24"/>
          <w:lang w:val="lt-LT"/>
        </w:rPr>
      </w:pPr>
      <w:r w:rsidRPr="002D6243">
        <w:rPr>
          <w:rFonts w:cs="Times New Roman"/>
          <w:sz w:val="24"/>
          <w:szCs w:val="24"/>
          <w:lang w:val="lt-LT"/>
        </w:rPr>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w:t>
      </w:r>
      <w:r w:rsidRPr="002D6243">
        <w:rPr>
          <w:rFonts w:cs="Times New Roman"/>
          <w:sz w:val="24"/>
          <w:szCs w:val="24"/>
          <w:lang w:val="lt-LT"/>
        </w:rPr>
        <w:lastRenderedPageBreak/>
        <w:t>yra atleistas nuo legalizavimo ir (ar) tvirtinimo žymos (Apostille).</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3.2. Tiekėjas, dalyvaujantis pirkime, turi atitikti pirkimo sąlygų priede „Pašalinimo pagrindai“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3.5. Tiekėjo pasiūlymas atmetamas, jeigu apie nustatytų reikalavimų atitikimą jis pateikė melagingą informaciją, kurią perkančioji organizacija gali įrodyti bet kokiomis teisėtomis priemonėmis.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00EB2C6E" w:rsidRPr="002D6243">
        <w:rPr>
          <w:rFonts w:cs="Times New Roman"/>
          <w:sz w:val="24"/>
          <w:szCs w:val="24"/>
          <w:lang w:val="lt-LT"/>
        </w:rPr>
        <w:t xml:space="preserve">4. TIEKĖJŲ GRUPĖS DALYVAVIMAS PIRKIMO PROCEDŪROSE, RĖMIMASIS </w:t>
      </w:r>
      <w:r w:rsidR="00EB2C6E" w:rsidRPr="002D6243">
        <w:rPr>
          <w:rFonts w:cs="Times New Roman"/>
          <w:sz w:val="24"/>
          <w:szCs w:val="24"/>
          <w:lang w:val="lt-LT"/>
        </w:rPr>
        <w:lastRenderedPageBreak/>
        <w:t xml:space="preserve">KITŲ ŪKIO SUBJEKTŲ PAJĖGUMAIS </w:t>
      </w:r>
      <w:r w:rsidR="00EB2C6E" w:rsidRPr="002D6243">
        <w:rPr>
          <w:rFonts w:cs="Times New Roman"/>
          <w:sz w:val="24"/>
          <w:szCs w:val="24"/>
          <w:lang w:val="lt-LT"/>
        </w:rPr>
        <w:tab/>
      </w:r>
      <w:r w:rsidR="00EB2C6E" w:rsidRPr="002D6243">
        <w:rPr>
          <w:rFonts w:cs="Times New Roman"/>
          <w:sz w:val="24"/>
          <w:szCs w:val="24"/>
          <w:lang w:val="lt-LT"/>
        </w:rPr>
        <w:br/>
      </w:r>
      <w:r w:rsidR="00EB2C6E" w:rsidRPr="002D6243">
        <w:rPr>
          <w:rFonts w:cs="Times New Roman"/>
          <w:sz w:val="24"/>
          <w:szCs w:val="24"/>
          <w:lang w:val="lt-LT"/>
        </w:rPr>
        <w:tab/>
      </w:r>
      <w:r w:rsidR="00EB2C6E" w:rsidRPr="002D6243">
        <w:rPr>
          <w:rFonts w:cs="Times New Roman"/>
          <w:sz w:val="24"/>
          <w:szCs w:val="24"/>
          <w:lang w:val="lt-LT"/>
        </w:rPr>
        <w:br/>
      </w:r>
      <w:r w:rsidRPr="002D6243">
        <w:rPr>
          <w:rFonts w:cs="Times New Roman"/>
          <w:sz w:val="24"/>
          <w:szCs w:val="24"/>
          <w:lang w:val="lt-LT"/>
        </w:rPr>
        <w:tab/>
        <w:t>4.1. Jei pirkimo procedūrose dalyvauja tiekęjų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2D6243">
        <w:rPr>
          <w:rFonts w:cs="Times New Roman"/>
          <w:sz w:val="24"/>
          <w:szCs w:val="24"/>
          <w:lang w:val="lt-LT"/>
        </w:rPr>
        <w:tab/>
      </w:r>
    </w:p>
    <w:p w14:paraId="20FF0505" w14:textId="4FE64687" w:rsidR="00136CF4" w:rsidRDefault="00205AB1" w:rsidP="00EB2C6E">
      <w:pPr>
        <w:pStyle w:val="Body2"/>
        <w:ind w:firstLine="720"/>
        <w:rPr>
          <w:rFonts w:cs="Times New Roman"/>
          <w:sz w:val="24"/>
          <w:szCs w:val="24"/>
          <w:lang w:val="lt-LT"/>
        </w:rPr>
      </w:pPr>
      <w:r w:rsidRPr="002D6243">
        <w:rPr>
          <w:rFonts w:cs="Times New Roman"/>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5. PASIŪLYMŲ RENGIMAS, PATEIKIMAS, KEITIMAS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5.1. Tiekėjas gali pateikti tik vieną pasiūlymą. Jei tiekėjas pateikia daugiau kaip vieną </w:t>
      </w:r>
      <w:r w:rsidRPr="002D6243">
        <w:rPr>
          <w:rFonts w:cs="Times New Roman"/>
          <w:sz w:val="24"/>
          <w:szCs w:val="24"/>
          <w:lang w:val="lt-LT"/>
        </w:rPr>
        <w:lastRenderedPageBreak/>
        <w:t>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w:t>
      </w:r>
      <w:r w:rsidR="00B351A8" w:rsidRPr="00B351A8">
        <w:t xml:space="preserve"> </w:t>
      </w:r>
      <w:r w:rsidR="00B351A8" w:rsidRPr="00B351A8">
        <w:rPr>
          <w:rFonts w:cs="Times New Roman"/>
          <w:sz w:val="24"/>
          <w:szCs w:val="24"/>
          <w:lang w:val="lt-LT"/>
        </w:rPr>
        <w:t>https://viesiejipirkimai.lt</w:t>
      </w:r>
      <w:r w:rsidRPr="002D6243">
        <w:rPr>
          <w:rFonts w:cs="Times New Roman"/>
          <w:sz w:val="24"/>
          <w:szCs w:val="24"/>
          <w:lang w:val="lt-LT"/>
        </w:rPr>
        <w:t>). Pateikiami dokumentai ar skaitmeninės dokumentų kopijos turi būti prieinami naudojant nediskriminuojančius, visuotinai prieinamus duomenų failų formatus (pvz., pdf, jpg, xlsx, docx ir kt.).</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2D6243">
        <w:rPr>
          <w:rFonts w:cs="Times New Roman"/>
          <w:sz w:val="24"/>
          <w:szCs w:val="24"/>
          <w:lang w:val="lt-LT"/>
        </w:rPr>
        <w:tab/>
      </w:r>
    </w:p>
    <w:p w14:paraId="1384AC36" w14:textId="0850DB70" w:rsidR="00EB2C6E" w:rsidRPr="002D6243" w:rsidRDefault="00205AB1" w:rsidP="00EB2C6E">
      <w:pPr>
        <w:pStyle w:val="Body2"/>
        <w:ind w:firstLine="720"/>
        <w:rPr>
          <w:rFonts w:cs="Times New Roman"/>
          <w:sz w:val="24"/>
          <w:szCs w:val="24"/>
          <w:lang w:val="lt-LT"/>
        </w:rPr>
      </w:pPr>
      <w:r w:rsidRPr="002D6243">
        <w:rPr>
          <w:rFonts w:cs="Times New Roman"/>
          <w:sz w:val="24"/>
          <w:szCs w:val="24"/>
          <w:lang w:val="lt-LT"/>
        </w:rPr>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B2C6E" w:rsidRPr="002D6243">
        <w:rPr>
          <w:rFonts w:cs="Times New Roman"/>
          <w:sz w:val="24"/>
          <w:szCs w:val="24"/>
          <w:lang w:val="lt-LT"/>
        </w:rPr>
        <w:t>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deklaracijų, techninių sąlygų ir kt.), sertifikatų, įgaliojimų vertimo nereikia, jeigu jie išduoti anglų kalba.</w:t>
      </w:r>
    </w:p>
    <w:p w14:paraId="662376F8" w14:textId="5517163F" w:rsidR="00447FC0" w:rsidRPr="002D6243" w:rsidRDefault="00205AB1" w:rsidP="00447FC0">
      <w:pPr>
        <w:pStyle w:val="Body2"/>
        <w:ind w:firstLine="720"/>
        <w:rPr>
          <w:rFonts w:cs="Times New Roman"/>
          <w:b/>
          <w:i/>
          <w:sz w:val="24"/>
          <w:szCs w:val="24"/>
          <w:lang w:val="lt-LT"/>
        </w:rPr>
      </w:pPr>
      <w:r w:rsidRPr="002D6243">
        <w:rPr>
          <w:rFonts w:cs="Times New Roman"/>
          <w:sz w:val="24"/>
          <w:szCs w:val="24"/>
          <w:lang w:val="lt-LT"/>
        </w:rPr>
        <w:t xml:space="preserve">5.7. Pasiūlymas turi galioti ne trumpiau nei </w:t>
      </w:r>
      <w:r w:rsidR="00EB2C6E" w:rsidRPr="002D6243">
        <w:rPr>
          <w:rFonts w:cs="Times New Roman"/>
          <w:sz w:val="24"/>
          <w:szCs w:val="24"/>
          <w:lang w:val="lt-LT"/>
        </w:rPr>
        <w:t>180 dienų</w:t>
      </w:r>
      <w:r w:rsidRPr="002D6243">
        <w:rPr>
          <w:rFonts w:cs="Times New Roman"/>
          <w:sz w:val="24"/>
          <w:szCs w:val="24"/>
          <w:lang w:val="lt-LT"/>
        </w:rPr>
        <w:t xml:space="preserve"> nuo konkurso pasiūlymų pateikimo termino pabaigos. Jeigu pasiūlyme nenurodytas jo galiojimo laikas, laikoma, kad pasiūlymas galioja tiek, kiek nustatyta pirkimo dokumentuose.</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5.9. Perkančioji organizacija turi teisę pratęsti pasiūlymo pateikimo terminą. Apie naują pasiūlymų pateikimo terminą paskelbiama CVP IS ir pranešama prie pirkimo CVP IS prisijungusiems tiekėjams.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b/>
          <w:i/>
          <w:sz w:val="24"/>
          <w:szCs w:val="24"/>
          <w:lang w:val="lt-LT"/>
        </w:rPr>
        <w:t xml:space="preserve">5.10. </w:t>
      </w:r>
      <w:r w:rsidR="00447FC0" w:rsidRPr="002D6243">
        <w:rPr>
          <w:rFonts w:cs="Times New Roman"/>
          <w:b/>
          <w:i/>
          <w:sz w:val="24"/>
          <w:szCs w:val="24"/>
          <w:lang w:val="lt-LT"/>
        </w:rPr>
        <w:t>Pasiūlymas turi būti pateikiamas CVP IS priemonėmis, kurį turi sudaryti pilnai užpildyta pasiūlymo forma, parengta pagal pirkimo sąlygų 2 priedą „Pasiūlymo forma“ (2 priedas ir 2 priedo priedėlis), ir šie pasiūlymo priedai:</w:t>
      </w:r>
    </w:p>
    <w:p w14:paraId="5F8D4B55" w14:textId="77777777" w:rsidR="00447FC0" w:rsidRPr="002D6243" w:rsidRDefault="00205AB1" w:rsidP="00205AB1">
      <w:pPr>
        <w:pStyle w:val="Body2"/>
        <w:rPr>
          <w:rFonts w:cs="Times New Roman"/>
          <w:b/>
          <w:i/>
          <w:sz w:val="24"/>
          <w:szCs w:val="24"/>
          <w:lang w:val="lt-LT"/>
        </w:rPr>
      </w:pPr>
      <w:r w:rsidRPr="002D6243">
        <w:rPr>
          <w:rFonts w:cs="Times New Roman"/>
          <w:b/>
          <w:i/>
          <w:sz w:val="24"/>
          <w:szCs w:val="24"/>
          <w:lang w:val="lt-LT"/>
        </w:rPr>
        <w:tab/>
        <w:t>5.10.1. Jungtinės veiklos sutarties kopija (jeigu pasiūlymą teikia ūkio subjektų grupė).</w:t>
      </w:r>
      <w:r w:rsidRPr="002D6243">
        <w:rPr>
          <w:rFonts w:cs="Times New Roman"/>
          <w:b/>
          <w:i/>
          <w:sz w:val="24"/>
          <w:szCs w:val="24"/>
          <w:lang w:val="lt-LT"/>
        </w:rPr>
        <w:tab/>
      </w:r>
      <w:r w:rsidRPr="002D6243">
        <w:rPr>
          <w:rFonts w:cs="Times New Roman"/>
          <w:b/>
          <w:i/>
          <w:sz w:val="24"/>
          <w:szCs w:val="24"/>
          <w:lang w:val="lt-LT"/>
        </w:rPr>
        <w:br/>
      </w:r>
      <w:r w:rsidRPr="002D6243">
        <w:rPr>
          <w:rFonts w:cs="Times New Roman"/>
          <w:b/>
          <w:i/>
          <w:sz w:val="24"/>
          <w:szCs w:val="24"/>
          <w:lang w:val="lt-LT"/>
        </w:rPr>
        <w:tab/>
        <w:t>5.10.2. Įgaliojimas pateikti pasiūlymą (jeigu pasiūlymą pateikia ne tiekėjo vadovas).</w:t>
      </w:r>
      <w:r w:rsidRPr="002D6243">
        <w:rPr>
          <w:rFonts w:cs="Times New Roman"/>
          <w:b/>
          <w:i/>
          <w:sz w:val="24"/>
          <w:szCs w:val="24"/>
          <w:lang w:val="lt-LT"/>
        </w:rPr>
        <w:tab/>
      </w:r>
      <w:r w:rsidRPr="002D6243">
        <w:rPr>
          <w:rFonts w:cs="Times New Roman"/>
          <w:b/>
          <w:i/>
          <w:sz w:val="24"/>
          <w:szCs w:val="24"/>
          <w:lang w:val="lt-LT"/>
        </w:rPr>
        <w:br/>
      </w:r>
      <w:r w:rsidRPr="002D6243">
        <w:rPr>
          <w:rFonts w:cs="Times New Roman"/>
          <w:b/>
          <w:i/>
          <w:sz w:val="24"/>
          <w:szCs w:val="24"/>
          <w:lang w:val="lt-LT"/>
        </w:rPr>
        <w:tab/>
        <w:t>5.10.3. Užpildytas Europos bendrasis viešųjų pirkimų dokumentas (EBVPD) parengtas pagal pirkimo sąlygų priedą.</w:t>
      </w:r>
      <w:r w:rsidRPr="002D6243">
        <w:rPr>
          <w:rFonts w:cs="Times New Roman"/>
          <w:b/>
          <w:i/>
          <w:sz w:val="24"/>
          <w:szCs w:val="24"/>
          <w:lang w:val="lt-LT"/>
        </w:rPr>
        <w:tab/>
      </w:r>
      <w:r w:rsidRPr="002D6243">
        <w:rPr>
          <w:rFonts w:cs="Times New Roman"/>
          <w:b/>
          <w:i/>
          <w:sz w:val="24"/>
          <w:szCs w:val="24"/>
          <w:lang w:val="lt-LT"/>
        </w:rPr>
        <w:br/>
      </w:r>
      <w:r w:rsidRPr="002D6243">
        <w:rPr>
          <w:rFonts w:cs="Times New Roman"/>
          <w:b/>
          <w:i/>
          <w:sz w:val="24"/>
          <w:szCs w:val="24"/>
          <w:lang w:val="lt-LT"/>
        </w:rPr>
        <w:tab/>
        <w:t>5.10.4. Galimybę pasinaudoti kitų ūkio subjektų ištekliais patvirtinantys dokumentai (jei tiekėjas remiasi kitų ūkio subjektų kvalifikacija).</w:t>
      </w:r>
    </w:p>
    <w:p w14:paraId="3DBF9927" w14:textId="2F62E4CD" w:rsidR="00447FC0" w:rsidRPr="002D6243" w:rsidRDefault="00447FC0" w:rsidP="00DA17D0">
      <w:pPr>
        <w:pStyle w:val="Body2"/>
        <w:rPr>
          <w:rFonts w:cs="Times New Roman"/>
          <w:b/>
          <w:i/>
          <w:sz w:val="24"/>
          <w:szCs w:val="24"/>
          <w:lang w:val="lt-LT"/>
        </w:rPr>
      </w:pPr>
      <w:r w:rsidRPr="002D6243">
        <w:rPr>
          <w:rFonts w:cs="Times New Roman"/>
          <w:b/>
          <w:i/>
          <w:sz w:val="24"/>
          <w:szCs w:val="24"/>
          <w:lang w:val="lt-LT"/>
        </w:rPr>
        <w:tab/>
        <w:t xml:space="preserve">5.10.5. </w:t>
      </w:r>
      <w:r w:rsidR="00BB19DD" w:rsidRPr="00BB19DD">
        <w:rPr>
          <w:rFonts w:cs="Times New Roman"/>
          <w:b/>
          <w:i/>
          <w:sz w:val="24"/>
          <w:szCs w:val="24"/>
          <w:lang w:val="lt-LT"/>
        </w:rPr>
        <w:t>Tiekėj</w:t>
      </w:r>
      <w:r w:rsidR="00BB19DD">
        <w:rPr>
          <w:rFonts w:cs="Times New Roman"/>
          <w:b/>
          <w:i/>
          <w:sz w:val="24"/>
          <w:szCs w:val="24"/>
          <w:lang w:val="lt-LT"/>
        </w:rPr>
        <w:t xml:space="preserve">as privalo pateikti </w:t>
      </w:r>
      <w:r w:rsidR="00DA17D0" w:rsidRPr="00DA17D0">
        <w:rPr>
          <w:rFonts w:cs="Times New Roman"/>
          <w:b/>
          <w:i/>
          <w:sz w:val="24"/>
          <w:szCs w:val="24"/>
          <w:lang w:val="lt-LT"/>
        </w:rPr>
        <w:t xml:space="preserve">oficialius gamintojo </w:t>
      </w:r>
      <w:r w:rsidR="00BB19DD">
        <w:rPr>
          <w:rFonts w:cs="Times New Roman"/>
          <w:b/>
          <w:i/>
          <w:sz w:val="24"/>
          <w:szCs w:val="24"/>
          <w:lang w:val="lt-LT"/>
        </w:rPr>
        <w:t xml:space="preserve">dokumentus, </w:t>
      </w:r>
      <w:r w:rsidR="00BB19DD" w:rsidRPr="00BB19DD">
        <w:rPr>
          <w:rFonts w:cs="Times New Roman"/>
          <w:b/>
          <w:i/>
          <w:sz w:val="24"/>
          <w:szCs w:val="24"/>
          <w:lang w:val="lt-LT"/>
        </w:rPr>
        <w:t>įrodančius si</w:t>
      </w:r>
      <w:r w:rsidR="00BB19DD">
        <w:rPr>
          <w:rFonts w:cs="Times New Roman"/>
          <w:b/>
          <w:i/>
          <w:sz w:val="24"/>
          <w:szCs w:val="24"/>
          <w:lang w:val="lt-LT"/>
        </w:rPr>
        <w:t xml:space="preserve">ūlomos prekės atitikimą kokybės </w:t>
      </w:r>
      <w:r w:rsidR="00BB19DD" w:rsidRPr="00BB19DD">
        <w:rPr>
          <w:rFonts w:cs="Times New Roman"/>
          <w:b/>
          <w:i/>
          <w:sz w:val="24"/>
          <w:szCs w:val="24"/>
          <w:lang w:val="lt-LT"/>
        </w:rPr>
        <w:t>ir technin</w:t>
      </w:r>
      <w:r w:rsidR="00BB19DD">
        <w:rPr>
          <w:rFonts w:cs="Times New Roman"/>
          <w:b/>
          <w:i/>
          <w:sz w:val="24"/>
          <w:szCs w:val="24"/>
          <w:lang w:val="lt-LT"/>
        </w:rPr>
        <w:t xml:space="preserve">iams reikalavimams, nurodytiems pirkimo dokumentų techninėje </w:t>
      </w:r>
      <w:r w:rsidR="00BB19DD" w:rsidRPr="00BB19DD">
        <w:rPr>
          <w:rFonts w:cs="Times New Roman"/>
          <w:b/>
          <w:i/>
          <w:sz w:val="24"/>
          <w:szCs w:val="24"/>
          <w:lang w:val="lt-LT"/>
        </w:rPr>
        <w:t>specifik</w:t>
      </w:r>
      <w:r w:rsidR="00BB19DD">
        <w:rPr>
          <w:rFonts w:cs="Times New Roman"/>
          <w:b/>
          <w:i/>
          <w:sz w:val="24"/>
          <w:szCs w:val="24"/>
          <w:lang w:val="lt-LT"/>
        </w:rPr>
        <w:t xml:space="preserve">acijoje: </w:t>
      </w:r>
      <w:r w:rsidR="00DA17D0">
        <w:rPr>
          <w:rFonts w:cs="Times New Roman"/>
          <w:b/>
          <w:i/>
          <w:sz w:val="24"/>
          <w:szCs w:val="24"/>
          <w:lang w:val="lt-LT"/>
        </w:rPr>
        <w:t xml:space="preserve">oficialius </w:t>
      </w:r>
      <w:r w:rsidR="00BB19DD" w:rsidRPr="00BB19DD">
        <w:rPr>
          <w:rFonts w:cs="Times New Roman"/>
          <w:b/>
          <w:i/>
          <w:sz w:val="24"/>
          <w:szCs w:val="24"/>
          <w:lang w:val="lt-LT"/>
        </w:rPr>
        <w:t xml:space="preserve">gamintojo parengtus </w:t>
      </w:r>
      <w:r w:rsidR="00DA17D0" w:rsidRPr="00DA17D0">
        <w:rPr>
          <w:rFonts w:cs="Times New Roman"/>
          <w:b/>
          <w:i/>
          <w:sz w:val="24"/>
          <w:szCs w:val="24"/>
          <w:lang w:val="lt-LT"/>
        </w:rPr>
        <w:t>katalogus, g</w:t>
      </w:r>
      <w:r w:rsidR="00DA17D0">
        <w:rPr>
          <w:rFonts w:cs="Times New Roman"/>
          <w:b/>
          <w:i/>
          <w:sz w:val="24"/>
          <w:szCs w:val="24"/>
          <w:lang w:val="lt-LT"/>
        </w:rPr>
        <w:t xml:space="preserve">amintojo brošiūras ir/ar siūlomų </w:t>
      </w:r>
      <w:r w:rsidR="00DA17D0" w:rsidRPr="00DA17D0">
        <w:rPr>
          <w:rFonts w:cs="Times New Roman"/>
          <w:b/>
          <w:i/>
          <w:sz w:val="24"/>
          <w:szCs w:val="24"/>
          <w:lang w:val="lt-LT"/>
        </w:rPr>
        <w:t>prekių techninių charakteristikų aprašymus.</w:t>
      </w:r>
      <w:r w:rsidR="00DA17D0">
        <w:rPr>
          <w:rFonts w:cs="Times New Roman"/>
          <w:b/>
          <w:i/>
          <w:sz w:val="24"/>
          <w:szCs w:val="24"/>
          <w:lang w:val="lt-LT"/>
        </w:rPr>
        <w:t xml:space="preserve"> </w:t>
      </w:r>
      <w:r w:rsidR="00DA17D0" w:rsidRPr="00DA17D0">
        <w:rPr>
          <w:rFonts w:cs="Times New Roman"/>
          <w:b/>
          <w:i/>
          <w:sz w:val="24"/>
          <w:szCs w:val="24"/>
          <w:lang w:val="lt-LT"/>
        </w:rPr>
        <w:t>Šiuose dokum</w:t>
      </w:r>
      <w:r w:rsidR="00DA17D0">
        <w:rPr>
          <w:rFonts w:cs="Times New Roman"/>
          <w:b/>
          <w:i/>
          <w:sz w:val="24"/>
          <w:szCs w:val="24"/>
          <w:lang w:val="lt-LT"/>
        </w:rPr>
        <w:t xml:space="preserve">entuose tiekėjas turi </w:t>
      </w:r>
      <w:r w:rsidR="00DA17D0">
        <w:rPr>
          <w:rFonts w:cs="Times New Roman"/>
          <w:b/>
          <w:i/>
          <w:sz w:val="24"/>
          <w:szCs w:val="24"/>
          <w:lang w:val="lt-LT"/>
        </w:rPr>
        <w:lastRenderedPageBreak/>
        <w:t xml:space="preserve">grafiškai </w:t>
      </w:r>
      <w:r w:rsidR="00DA17D0" w:rsidRPr="00DA17D0">
        <w:rPr>
          <w:rFonts w:cs="Times New Roman"/>
          <w:b/>
          <w:i/>
          <w:sz w:val="24"/>
          <w:szCs w:val="24"/>
          <w:lang w:val="lt-LT"/>
        </w:rPr>
        <w:t>nurody</w:t>
      </w:r>
      <w:r w:rsidR="00DA17D0">
        <w:rPr>
          <w:rFonts w:cs="Times New Roman"/>
          <w:b/>
          <w:i/>
          <w:sz w:val="24"/>
          <w:szCs w:val="24"/>
          <w:lang w:val="lt-LT"/>
        </w:rPr>
        <w:t xml:space="preserve">ti (t. y. pastebimai pažymėti - </w:t>
      </w:r>
      <w:r w:rsidR="00DA17D0" w:rsidRPr="00DA17D0">
        <w:rPr>
          <w:rFonts w:cs="Times New Roman"/>
          <w:b/>
          <w:i/>
          <w:sz w:val="24"/>
          <w:szCs w:val="24"/>
          <w:lang w:val="lt-LT"/>
        </w:rPr>
        <w:t>spalv</w:t>
      </w:r>
      <w:r w:rsidR="00DA17D0">
        <w:rPr>
          <w:rFonts w:cs="Times New Roman"/>
          <w:b/>
          <w:i/>
          <w:sz w:val="24"/>
          <w:szCs w:val="24"/>
          <w:lang w:val="lt-LT"/>
        </w:rPr>
        <w:t xml:space="preserve">otai </w:t>
      </w:r>
      <w:proofErr w:type="spellStart"/>
      <w:r w:rsidR="00DA17D0">
        <w:rPr>
          <w:rFonts w:cs="Times New Roman"/>
          <w:b/>
          <w:i/>
          <w:sz w:val="24"/>
          <w:szCs w:val="24"/>
          <w:lang w:val="lt-LT"/>
        </w:rPr>
        <w:t>markiruoti</w:t>
      </w:r>
      <w:proofErr w:type="spellEnd"/>
      <w:r w:rsidR="00DA17D0">
        <w:rPr>
          <w:rFonts w:cs="Times New Roman"/>
          <w:b/>
          <w:i/>
          <w:sz w:val="24"/>
          <w:szCs w:val="24"/>
          <w:lang w:val="lt-LT"/>
        </w:rPr>
        <w:t xml:space="preserve">, ir/ar nurodyti </w:t>
      </w:r>
      <w:r w:rsidR="00DA17D0" w:rsidRPr="00DA17D0">
        <w:rPr>
          <w:rFonts w:cs="Times New Roman"/>
          <w:b/>
          <w:i/>
          <w:sz w:val="24"/>
          <w:szCs w:val="24"/>
          <w:lang w:val="lt-LT"/>
        </w:rPr>
        <w:t>rodyklėmis, ir/ar pabraukti) konkrečia</w:t>
      </w:r>
      <w:r w:rsidR="00DA17D0">
        <w:rPr>
          <w:rFonts w:cs="Times New Roman"/>
          <w:b/>
          <w:i/>
          <w:sz w:val="24"/>
          <w:szCs w:val="24"/>
          <w:lang w:val="lt-LT"/>
        </w:rPr>
        <w:t xml:space="preserve">s </w:t>
      </w:r>
      <w:r w:rsidR="00DA17D0" w:rsidRPr="00DA17D0">
        <w:rPr>
          <w:rFonts w:cs="Times New Roman"/>
          <w:b/>
          <w:i/>
          <w:sz w:val="24"/>
          <w:szCs w:val="24"/>
          <w:lang w:val="lt-LT"/>
        </w:rPr>
        <w:t>katalogų vie</w:t>
      </w:r>
      <w:r w:rsidR="00DA17D0">
        <w:rPr>
          <w:rFonts w:cs="Times New Roman"/>
          <w:b/>
          <w:i/>
          <w:sz w:val="24"/>
          <w:szCs w:val="24"/>
          <w:lang w:val="lt-LT"/>
        </w:rPr>
        <w:t xml:space="preserve">tas, kur aprašomos reikalaujamų </w:t>
      </w:r>
      <w:r w:rsidR="00DA17D0" w:rsidRPr="00DA17D0">
        <w:rPr>
          <w:rFonts w:cs="Times New Roman"/>
          <w:b/>
          <w:i/>
          <w:sz w:val="24"/>
          <w:szCs w:val="24"/>
          <w:lang w:val="lt-LT"/>
        </w:rPr>
        <w:t>technini</w:t>
      </w:r>
      <w:r w:rsidR="00DA17D0">
        <w:rPr>
          <w:rFonts w:cs="Times New Roman"/>
          <w:b/>
          <w:i/>
          <w:sz w:val="24"/>
          <w:szCs w:val="24"/>
          <w:lang w:val="lt-LT"/>
        </w:rPr>
        <w:t xml:space="preserve">ų charakteristikų reikšmės, bei </w:t>
      </w:r>
      <w:r w:rsidR="00DA17D0" w:rsidRPr="00DA17D0">
        <w:rPr>
          <w:rFonts w:cs="Times New Roman"/>
          <w:b/>
          <w:i/>
          <w:sz w:val="24"/>
          <w:szCs w:val="24"/>
          <w:lang w:val="lt-LT"/>
        </w:rPr>
        <w:t>įrašyti, kurį t</w:t>
      </w:r>
      <w:r w:rsidR="00DA17D0">
        <w:rPr>
          <w:rFonts w:cs="Times New Roman"/>
          <w:b/>
          <w:i/>
          <w:sz w:val="24"/>
          <w:szCs w:val="24"/>
          <w:lang w:val="lt-LT"/>
        </w:rPr>
        <w:t xml:space="preserve">echninių reikalavimų punktą jos </w:t>
      </w:r>
      <w:r w:rsidR="00DA17D0" w:rsidRPr="00DA17D0">
        <w:rPr>
          <w:rFonts w:cs="Times New Roman"/>
          <w:b/>
          <w:i/>
          <w:sz w:val="24"/>
          <w:szCs w:val="24"/>
          <w:lang w:val="lt-LT"/>
        </w:rPr>
        <w:t>atitinka.</w:t>
      </w:r>
      <w:r w:rsidRPr="002D6243">
        <w:rPr>
          <w:rFonts w:cs="Times New Roman"/>
          <w:b/>
          <w:i/>
          <w:sz w:val="24"/>
          <w:szCs w:val="24"/>
          <w:lang w:val="lt-LT"/>
        </w:rPr>
        <w:t> </w:t>
      </w:r>
    </w:p>
    <w:p w14:paraId="7A6345A8" w14:textId="38C8607F" w:rsidR="00447FC0" w:rsidRPr="002D6243" w:rsidRDefault="00447FC0" w:rsidP="00DA17D0">
      <w:pPr>
        <w:pStyle w:val="Body2"/>
        <w:ind w:firstLine="720"/>
        <w:rPr>
          <w:rFonts w:cs="Times New Roman"/>
          <w:b/>
          <w:i/>
          <w:sz w:val="24"/>
          <w:szCs w:val="24"/>
          <w:lang w:val="lt-LT"/>
        </w:rPr>
      </w:pPr>
      <w:r w:rsidRPr="002D6243">
        <w:rPr>
          <w:rFonts w:cs="Times New Roman"/>
          <w:b/>
          <w:i/>
          <w:sz w:val="24"/>
          <w:szCs w:val="24"/>
          <w:lang w:val="lt-LT"/>
        </w:rPr>
        <w:t xml:space="preserve">5.10.6. </w:t>
      </w:r>
      <w:r w:rsidR="00DA17D0">
        <w:rPr>
          <w:rFonts w:cs="Times New Roman"/>
          <w:b/>
          <w:i/>
          <w:sz w:val="24"/>
          <w:szCs w:val="24"/>
          <w:lang w:val="lt-LT"/>
        </w:rPr>
        <w:t xml:space="preserve">notifikuotosios įstaigos </w:t>
      </w:r>
      <w:r w:rsidR="00DA17D0" w:rsidRPr="00DA17D0">
        <w:rPr>
          <w:rFonts w:cs="Times New Roman"/>
          <w:b/>
          <w:i/>
          <w:sz w:val="24"/>
          <w:szCs w:val="24"/>
          <w:lang w:val="lt-LT"/>
        </w:rPr>
        <w:t>išduotą se</w:t>
      </w:r>
      <w:r w:rsidR="00DA17D0">
        <w:rPr>
          <w:rFonts w:cs="Times New Roman"/>
          <w:b/>
          <w:i/>
          <w:sz w:val="24"/>
          <w:szCs w:val="24"/>
          <w:lang w:val="lt-LT"/>
        </w:rPr>
        <w:t xml:space="preserve">rtifikato ir/arba ES atitikties </w:t>
      </w:r>
      <w:r w:rsidR="00DA17D0" w:rsidRPr="00DA17D0">
        <w:rPr>
          <w:rFonts w:cs="Times New Roman"/>
          <w:b/>
          <w:i/>
          <w:sz w:val="24"/>
          <w:szCs w:val="24"/>
          <w:lang w:val="lt-LT"/>
        </w:rPr>
        <w:t>deklaracij</w:t>
      </w:r>
      <w:r w:rsidR="00DA17D0">
        <w:rPr>
          <w:rFonts w:cs="Times New Roman"/>
          <w:b/>
          <w:i/>
          <w:sz w:val="24"/>
          <w:szCs w:val="24"/>
          <w:lang w:val="lt-LT"/>
        </w:rPr>
        <w:t xml:space="preserve">os kopiją, priklausomai nuo to, </w:t>
      </w:r>
      <w:r w:rsidR="00DA17D0" w:rsidRPr="00DA17D0">
        <w:rPr>
          <w:rFonts w:cs="Times New Roman"/>
          <w:b/>
          <w:i/>
          <w:sz w:val="24"/>
          <w:szCs w:val="24"/>
          <w:lang w:val="lt-LT"/>
        </w:rPr>
        <w:t>kokiai med</w:t>
      </w:r>
      <w:r w:rsidR="00DA17D0">
        <w:rPr>
          <w:rFonts w:cs="Times New Roman"/>
          <w:b/>
          <w:i/>
          <w:sz w:val="24"/>
          <w:szCs w:val="24"/>
          <w:lang w:val="lt-LT"/>
        </w:rPr>
        <w:t xml:space="preserve">icinos priemonių rizikos klasei </w:t>
      </w:r>
      <w:r w:rsidR="00DA17D0" w:rsidRPr="00DA17D0">
        <w:rPr>
          <w:rFonts w:cs="Times New Roman"/>
          <w:b/>
          <w:i/>
          <w:sz w:val="24"/>
          <w:szCs w:val="24"/>
          <w:lang w:val="lt-LT"/>
        </w:rPr>
        <w:t>priemonė yra priskiriama</w:t>
      </w:r>
      <w:r w:rsidR="00BB19DD" w:rsidRPr="00BB19DD">
        <w:rPr>
          <w:rFonts w:cs="Times New Roman"/>
          <w:b/>
          <w:i/>
          <w:sz w:val="24"/>
          <w:szCs w:val="24"/>
          <w:lang w:val="lt-LT"/>
        </w:rPr>
        <w:t>.</w:t>
      </w:r>
    </w:p>
    <w:p w14:paraId="4D742BBA" w14:textId="3CCC1CD3" w:rsidR="00447FC0" w:rsidRPr="002D6243" w:rsidRDefault="00447FC0" w:rsidP="00DA17D0">
      <w:pPr>
        <w:pStyle w:val="Body2"/>
        <w:ind w:firstLine="720"/>
        <w:rPr>
          <w:rFonts w:cs="Times New Roman"/>
          <w:b/>
          <w:i/>
          <w:sz w:val="24"/>
          <w:szCs w:val="24"/>
          <w:lang w:val="lt-LT"/>
        </w:rPr>
      </w:pPr>
      <w:r w:rsidRPr="002D6243">
        <w:rPr>
          <w:rFonts w:cs="Times New Roman"/>
          <w:b/>
          <w:i/>
          <w:sz w:val="24"/>
          <w:szCs w:val="24"/>
          <w:lang w:val="lt-LT"/>
        </w:rPr>
        <w:t xml:space="preserve">5.10.7. </w:t>
      </w:r>
      <w:r w:rsidR="00DA17D0">
        <w:rPr>
          <w:rFonts w:cs="Times New Roman"/>
          <w:b/>
          <w:i/>
          <w:sz w:val="24"/>
          <w:szCs w:val="24"/>
          <w:lang w:val="lt-LT"/>
        </w:rPr>
        <w:t>Europos sąjungai (</w:t>
      </w:r>
      <w:r w:rsidR="00DA17D0" w:rsidRPr="00DA17D0">
        <w:rPr>
          <w:rFonts w:cs="Times New Roman"/>
          <w:b/>
          <w:i/>
          <w:sz w:val="24"/>
          <w:szCs w:val="24"/>
          <w:lang w:val="lt-LT"/>
        </w:rPr>
        <w:t>ES</w:t>
      </w:r>
      <w:r w:rsidR="00DA17D0">
        <w:rPr>
          <w:rFonts w:cs="Times New Roman"/>
          <w:b/>
          <w:i/>
          <w:sz w:val="24"/>
          <w:szCs w:val="24"/>
          <w:lang w:val="lt-LT"/>
        </w:rPr>
        <w:t>)</w:t>
      </w:r>
      <w:r w:rsidR="00DA17D0" w:rsidRPr="00DA17D0">
        <w:rPr>
          <w:rFonts w:cs="Times New Roman"/>
          <w:b/>
          <w:i/>
          <w:sz w:val="24"/>
          <w:szCs w:val="24"/>
          <w:lang w:val="lt-LT"/>
        </w:rPr>
        <w:t xml:space="preserve"> ir (arba) </w:t>
      </w:r>
      <w:r w:rsidR="00DA17D0">
        <w:rPr>
          <w:rFonts w:cs="Times New Roman"/>
          <w:b/>
          <w:i/>
          <w:sz w:val="24"/>
          <w:szCs w:val="24"/>
          <w:lang w:val="lt-LT"/>
        </w:rPr>
        <w:t xml:space="preserve">Europos ekonominei erdvei (EEE) nepriklausančiose šalyse </w:t>
      </w:r>
      <w:r w:rsidR="00DA17D0" w:rsidRPr="00DA17D0">
        <w:rPr>
          <w:rFonts w:cs="Times New Roman"/>
          <w:b/>
          <w:i/>
          <w:sz w:val="24"/>
          <w:szCs w:val="24"/>
          <w:lang w:val="lt-LT"/>
        </w:rPr>
        <w:t>esantys gamin</w:t>
      </w:r>
      <w:r w:rsidR="00DA17D0">
        <w:rPr>
          <w:rFonts w:cs="Times New Roman"/>
          <w:b/>
          <w:i/>
          <w:sz w:val="24"/>
          <w:szCs w:val="24"/>
          <w:lang w:val="lt-LT"/>
        </w:rPr>
        <w:t xml:space="preserve">tojai privalo turėti įgaliotąjį </w:t>
      </w:r>
      <w:r w:rsidR="00DA17D0" w:rsidRPr="00DA17D0">
        <w:rPr>
          <w:rFonts w:cs="Times New Roman"/>
          <w:b/>
          <w:i/>
          <w:sz w:val="24"/>
          <w:szCs w:val="24"/>
          <w:lang w:val="lt-LT"/>
        </w:rPr>
        <w:t>atstovą ES ir (</w:t>
      </w:r>
      <w:r w:rsidR="00DA17D0">
        <w:rPr>
          <w:rFonts w:cs="Times New Roman"/>
          <w:b/>
          <w:i/>
          <w:sz w:val="24"/>
          <w:szCs w:val="24"/>
          <w:lang w:val="lt-LT"/>
        </w:rPr>
        <w:t>arba) EEE šalyse. P</w:t>
      </w:r>
      <w:r w:rsidR="00DA17D0" w:rsidRPr="00DA17D0">
        <w:rPr>
          <w:rFonts w:cs="Times New Roman"/>
          <w:b/>
          <w:i/>
          <w:sz w:val="24"/>
          <w:szCs w:val="24"/>
          <w:lang w:val="lt-LT"/>
        </w:rPr>
        <w:t>ateikti tai patvirtinančius dokumentus.</w:t>
      </w:r>
    </w:p>
    <w:p w14:paraId="7CBE5569" w14:textId="43CFB3D3" w:rsidR="00447FC0" w:rsidRPr="002D6243" w:rsidRDefault="00447FC0" w:rsidP="00DA17D0">
      <w:pPr>
        <w:pStyle w:val="Body2"/>
        <w:ind w:firstLine="720"/>
        <w:rPr>
          <w:rFonts w:cs="Times New Roman"/>
          <w:b/>
          <w:i/>
          <w:sz w:val="24"/>
          <w:szCs w:val="24"/>
          <w:lang w:val="lt-LT"/>
        </w:rPr>
      </w:pPr>
      <w:r w:rsidRPr="002D6243">
        <w:rPr>
          <w:rFonts w:cs="Times New Roman"/>
          <w:b/>
          <w:i/>
          <w:sz w:val="24"/>
          <w:szCs w:val="24"/>
          <w:lang w:val="lt-LT"/>
        </w:rPr>
        <w:t xml:space="preserve">5.10.8. </w:t>
      </w:r>
      <w:r w:rsidR="00DA17D0" w:rsidRPr="00DA17D0">
        <w:rPr>
          <w:rFonts w:cs="Times New Roman"/>
          <w:b/>
          <w:i/>
          <w:sz w:val="24"/>
          <w:szCs w:val="24"/>
          <w:lang w:val="lt-LT"/>
        </w:rPr>
        <w:t xml:space="preserve">dokumentą, </w:t>
      </w:r>
      <w:r w:rsidR="00DA17D0">
        <w:rPr>
          <w:rFonts w:cs="Times New Roman"/>
          <w:b/>
          <w:i/>
          <w:sz w:val="24"/>
          <w:szCs w:val="24"/>
          <w:lang w:val="lt-LT"/>
        </w:rPr>
        <w:t xml:space="preserve">patvirtinantį, kad tiekėjas yra </w:t>
      </w:r>
      <w:r w:rsidR="00DA17D0" w:rsidRPr="00DA17D0">
        <w:rPr>
          <w:rFonts w:cs="Times New Roman"/>
          <w:b/>
          <w:i/>
          <w:sz w:val="24"/>
          <w:szCs w:val="24"/>
          <w:lang w:val="lt-LT"/>
        </w:rPr>
        <w:t>ofici</w:t>
      </w:r>
      <w:r w:rsidR="00DA17D0">
        <w:rPr>
          <w:rFonts w:cs="Times New Roman"/>
          <w:b/>
          <w:i/>
          <w:sz w:val="24"/>
          <w:szCs w:val="24"/>
          <w:lang w:val="lt-LT"/>
        </w:rPr>
        <w:t xml:space="preserve">alus siūlomos medicinos įrangos </w:t>
      </w:r>
      <w:r w:rsidR="00DA17D0" w:rsidRPr="00DA17D0">
        <w:rPr>
          <w:rFonts w:cs="Times New Roman"/>
          <w:b/>
          <w:i/>
          <w:sz w:val="24"/>
          <w:szCs w:val="24"/>
          <w:lang w:val="lt-LT"/>
        </w:rPr>
        <w:t>gamint</w:t>
      </w:r>
      <w:r w:rsidR="00DA17D0">
        <w:rPr>
          <w:rFonts w:cs="Times New Roman"/>
          <w:b/>
          <w:i/>
          <w:sz w:val="24"/>
          <w:szCs w:val="24"/>
          <w:lang w:val="lt-LT"/>
        </w:rPr>
        <w:t xml:space="preserve">ojo atstovas arba rašytinį </w:t>
      </w:r>
      <w:r w:rsidR="00DA17D0" w:rsidRPr="00DA17D0">
        <w:rPr>
          <w:rFonts w:cs="Times New Roman"/>
          <w:b/>
          <w:i/>
          <w:sz w:val="24"/>
          <w:szCs w:val="24"/>
          <w:lang w:val="lt-LT"/>
        </w:rPr>
        <w:t>susitarimą su</w:t>
      </w:r>
      <w:r w:rsidR="00DA17D0">
        <w:rPr>
          <w:rFonts w:cs="Times New Roman"/>
          <w:b/>
          <w:i/>
          <w:sz w:val="24"/>
          <w:szCs w:val="24"/>
          <w:lang w:val="lt-LT"/>
        </w:rPr>
        <w:t xml:space="preserve"> tokiu atstovu dėl prekybos įsigyjama </w:t>
      </w:r>
      <w:r w:rsidR="00DA17D0" w:rsidRPr="00DA17D0">
        <w:rPr>
          <w:rFonts w:cs="Times New Roman"/>
          <w:b/>
          <w:i/>
          <w:sz w:val="24"/>
          <w:szCs w:val="24"/>
          <w:lang w:val="lt-LT"/>
        </w:rPr>
        <w:t>įranga.</w:t>
      </w:r>
    </w:p>
    <w:p w14:paraId="51D5BC22" w14:textId="5529DAEF" w:rsidR="000C384B" w:rsidRPr="005D04F1" w:rsidRDefault="000F48DE" w:rsidP="005D04F1">
      <w:pPr>
        <w:ind w:firstLine="720"/>
        <w:jc w:val="both"/>
        <w:rPr>
          <w:i/>
          <w:lang w:val="lt-LT"/>
        </w:rPr>
      </w:pPr>
      <w:r w:rsidRPr="002D6243">
        <w:rPr>
          <w:b/>
          <w:i/>
          <w:lang w:val="lt-LT"/>
        </w:rPr>
        <w:t>5.</w:t>
      </w:r>
      <w:r w:rsidR="005D04F1">
        <w:rPr>
          <w:b/>
          <w:i/>
          <w:lang w:val="lt-LT"/>
        </w:rPr>
        <w:t>10</w:t>
      </w:r>
      <w:r w:rsidRPr="002D6243">
        <w:rPr>
          <w:b/>
          <w:i/>
          <w:lang w:val="lt-LT"/>
        </w:rPr>
        <w:t>.9.</w:t>
      </w:r>
      <w:r w:rsidRPr="002D6243">
        <w:rPr>
          <w:b/>
          <w:lang w:val="lt-LT"/>
        </w:rPr>
        <w:t xml:space="preserve"> </w:t>
      </w:r>
      <w:r w:rsidRPr="002D6243">
        <w:rPr>
          <w:b/>
          <w:i/>
          <w:lang w:val="lt-LT"/>
        </w:rPr>
        <w:t xml:space="preserve">Tiekėjo deklaracija (pirkimo sąlygų 6 priedas). </w:t>
      </w:r>
      <w:r w:rsidRPr="002D6243">
        <w:rPr>
          <w:i/>
          <w:lang w:val="lt-LT"/>
        </w:rPr>
        <w:t>Iš Tiekėjo prašoma pateikti deklaraciją (pirkimo sąlygų 6 priedas 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p>
    <w:p w14:paraId="0CBBBBB5" w14:textId="77777777" w:rsidR="005D04F1" w:rsidRDefault="00205AB1" w:rsidP="00EA4BAD">
      <w:pPr>
        <w:pStyle w:val="Body2"/>
        <w:ind w:firstLine="720"/>
        <w:rPr>
          <w:rFonts w:cs="Times New Roman"/>
          <w:sz w:val="24"/>
          <w:szCs w:val="24"/>
          <w:lang w:val="lt-LT"/>
        </w:rPr>
      </w:pPr>
      <w:r w:rsidRPr="002D6243">
        <w:rPr>
          <w:rFonts w:cs="Times New Roman"/>
          <w:sz w:val="24"/>
          <w:szCs w:val="24"/>
          <w:lang w:val="lt-LT"/>
        </w:rPr>
        <w:t>5.11. Tiekėjo pasiūlymą sudaro CVP IS priemonėmis pateiktos informacijos ir dokumentų visuma.</w:t>
      </w:r>
      <w:r w:rsidRPr="002D6243">
        <w:rPr>
          <w:rFonts w:cs="Times New Roman"/>
          <w:sz w:val="24"/>
          <w:szCs w:val="24"/>
          <w:lang w:val="lt-LT"/>
        </w:rPr>
        <w:tab/>
      </w:r>
    </w:p>
    <w:p w14:paraId="29ED60E7" w14:textId="77777777" w:rsidR="00BB19DD" w:rsidRDefault="00205AB1" w:rsidP="00EA4BAD">
      <w:pPr>
        <w:pStyle w:val="Body2"/>
        <w:ind w:firstLine="720"/>
        <w:rPr>
          <w:lang w:val="lt-LT"/>
        </w:rPr>
      </w:pPr>
      <w:r w:rsidRPr="002D6243">
        <w:rPr>
          <w:rFonts w:cs="Times New Roman"/>
          <w:sz w:val="24"/>
          <w:szCs w:val="24"/>
          <w:lang w:val="lt-LT"/>
        </w:rPr>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6. PASIŪLYMŲ ŠIFRAVIMAS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6.1. Tiekėjo teikiamas pasiūlymas gali būti užšifruojamas. Tiekėjas, nusprendęs pateikti užšifruotą pasiūlymą, turi:</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w:t>
      </w:r>
      <w:r w:rsidRPr="002D6243">
        <w:rPr>
          <w:rFonts w:cs="Times New Roman"/>
          <w:sz w:val="24"/>
          <w:szCs w:val="24"/>
          <w:lang w:val="lt-LT"/>
        </w:rPr>
        <w:lastRenderedPageBreak/>
        <w:t>oficialiu jos telefonu ir (arba) kitais būdais).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7. PASIŪLYMŲ GALIOJIMO UŽTIKRINIMAS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00401445" w:rsidRPr="002D6243">
        <w:rPr>
          <w:rFonts w:cs="Times New Roman"/>
          <w:color w:val="auto"/>
          <w:sz w:val="24"/>
          <w:szCs w:val="24"/>
          <w:lang w:val="lt-LT"/>
        </w:rPr>
        <w:t xml:space="preserve">7.1. Pasiūlymo galiojimas užtikrinamas 2 proc. nuo pasiūlymo kainos </w:t>
      </w:r>
      <w:proofErr w:type="spellStart"/>
      <w:r w:rsidR="00401445" w:rsidRPr="002D6243">
        <w:rPr>
          <w:rFonts w:cs="Times New Roman"/>
          <w:color w:val="auto"/>
          <w:sz w:val="24"/>
          <w:szCs w:val="24"/>
          <w:lang w:val="lt-LT"/>
        </w:rPr>
        <w:t>Eur</w:t>
      </w:r>
      <w:proofErr w:type="spellEnd"/>
      <w:r w:rsidR="00401445" w:rsidRPr="002D6243">
        <w:rPr>
          <w:rFonts w:cs="Times New Roman"/>
          <w:color w:val="auto"/>
          <w:sz w:val="24"/>
          <w:szCs w:val="24"/>
          <w:lang w:val="lt-LT"/>
        </w:rPr>
        <w:t xml:space="preserve"> be PVM netesybomis (bauda).</w:t>
      </w:r>
      <w:r w:rsidR="00401445" w:rsidRPr="002D6243">
        <w:rPr>
          <w:rFonts w:cs="Times New Roman"/>
          <w:color w:val="auto"/>
          <w:sz w:val="24"/>
          <w:szCs w:val="24"/>
          <w:lang w:val="lt-LT"/>
        </w:rPr>
        <w:tab/>
      </w:r>
      <w:r w:rsidR="00401445" w:rsidRPr="002D6243">
        <w:rPr>
          <w:rFonts w:cs="Times New Roman"/>
          <w:color w:val="auto"/>
          <w:sz w:val="24"/>
          <w:szCs w:val="24"/>
          <w:lang w:val="lt-LT"/>
        </w:rPr>
        <w:br/>
      </w:r>
      <w:r w:rsidR="00401445" w:rsidRPr="002D6243">
        <w:rPr>
          <w:rFonts w:cs="Times New Roman"/>
          <w:color w:val="auto"/>
          <w:sz w:val="24"/>
          <w:szCs w:val="24"/>
          <w:lang w:val="lt-LT"/>
        </w:rPr>
        <w:tab/>
        <w:t>7.2. Pateikdamas pasiūlymą tiekėjas įsipareigoja perkančiajai organizacijai sumokėti nurodyto dydžio netesybas (baudą) įvykus bent vienai šių sąlygų:</w:t>
      </w:r>
      <w:r w:rsidR="00401445" w:rsidRPr="002D6243">
        <w:rPr>
          <w:rFonts w:cs="Times New Roman"/>
          <w:color w:val="auto"/>
          <w:sz w:val="24"/>
          <w:szCs w:val="24"/>
          <w:lang w:val="lt-LT"/>
        </w:rPr>
        <w:tab/>
      </w:r>
      <w:r w:rsidR="00401445" w:rsidRPr="002D6243">
        <w:rPr>
          <w:rFonts w:cs="Times New Roman"/>
          <w:color w:val="auto"/>
          <w:sz w:val="24"/>
          <w:szCs w:val="24"/>
          <w:lang w:val="lt-LT"/>
        </w:rPr>
        <w:br/>
      </w:r>
      <w:r w:rsidR="00401445" w:rsidRPr="002D6243">
        <w:rPr>
          <w:rFonts w:cs="Times New Roman"/>
          <w:color w:val="auto"/>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401445" w:rsidRPr="002D6243">
        <w:rPr>
          <w:rFonts w:cs="Times New Roman"/>
          <w:color w:val="auto"/>
          <w:sz w:val="24"/>
          <w:szCs w:val="24"/>
          <w:lang w:val="lt-LT"/>
        </w:rPr>
        <w:tab/>
      </w:r>
      <w:r w:rsidR="00401445" w:rsidRPr="002D6243">
        <w:rPr>
          <w:rFonts w:cs="Times New Roman"/>
          <w:color w:val="auto"/>
          <w:sz w:val="24"/>
          <w:szCs w:val="24"/>
          <w:lang w:val="lt-LT"/>
        </w:rPr>
        <w:br/>
      </w:r>
      <w:r w:rsidR="00401445" w:rsidRPr="002D6243">
        <w:rPr>
          <w:rFonts w:cs="Times New Roman"/>
          <w:color w:val="auto"/>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401445" w:rsidRPr="002D6243">
        <w:rPr>
          <w:rFonts w:cs="Times New Roman"/>
          <w:color w:val="auto"/>
          <w:sz w:val="24"/>
          <w:szCs w:val="24"/>
          <w:lang w:val="lt-LT"/>
        </w:rPr>
        <w:tab/>
      </w:r>
      <w:r w:rsidR="00401445" w:rsidRPr="002D6243">
        <w:rPr>
          <w:rFonts w:cs="Times New Roman"/>
          <w:color w:val="auto"/>
          <w:sz w:val="24"/>
          <w:szCs w:val="24"/>
          <w:lang w:val="lt-LT"/>
        </w:rPr>
        <w:br/>
      </w:r>
      <w:r w:rsidR="00401445" w:rsidRPr="002D6243">
        <w:rPr>
          <w:rFonts w:cs="Times New Roman"/>
          <w:color w:val="auto"/>
          <w:sz w:val="24"/>
          <w:szCs w:val="24"/>
          <w:lang w:val="lt-LT"/>
        </w:rPr>
        <w:tab/>
        <w:t>7.2.3. dalyvis, kurio pasiūlymas laimėjo viešąjį pirkimą, nepateikia pirkimo sutarties sąlygų įvykdymo užtikrinančio dokumento (jeigu reikalaujama).</w:t>
      </w:r>
      <w:r w:rsidR="00401445" w:rsidRPr="002D6243">
        <w:rPr>
          <w:rFonts w:cs="Times New Roman"/>
          <w:color w:val="auto"/>
          <w:sz w:val="24"/>
          <w:szCs w:val="24"/>
          <w:lang w:val="lt-LT"/>
        </w:rPr>
        <w:tab/>
      </w:r>
      <w:r w:rsidR="00401445" w:rsidRPr="002D6243">
        <w:rPr>
          <w:rFonts w:cs="Times New Roman"/>
          <w:color w:val="auto"/>
          <w:sz w:val="24"/>
          <w:szCs w:val="24"/>
          <w:lang w:val="lt-LT"/>
        </w:rPr>
        <w:br/>
      </w:r>
      <w:r w:rsidRPr="002D6243">
        <w:rPr>
          <w:rFonts w:cs="Times New Roman"/>
          <w:sz w:val="24"/>
          <w:szCs w:val="24"/>
          <w:lang w:val="lt-LT"/>
        </w:rPr>
        <w:br/>
      </w:r>
      <w:r w:rsidRPr="002D6243">
        <w:rPr>
          <w:rFonts w:cs="Times New Roman"/>
          <w:sz w:val="24"/>
          <w:szCs w:val="24"/>
          <w:lang w:val="lt-LT"/>
        </w:rPr>
        <w:tab/>
      </w:r>
      <w:r w:rsidRPr="00665D0A">
        <w:rPr>
          <w:rFonts w:cs="Times New Roman"/>
          <w:sz w:val="24"/>
          <w:szCs w:val="24"/>
          <w:lang w:val="lt-LT"/>
        </w:rPr>
        <w:t>8. PAVYZDŽIŲ PATEIKIMAS</w:t>
      </w:r>
      <w:r w:rsidRPr="00665D0A">
        <w:rPr>
          <w:rFonts w:cs="Times New Roman"/>
          <w:sz w:val="24"/>
          <w:szCs w:val="24"/>
          <w:lang w:val="lt-LT"/>
        </w:rPr>
        <w:tab/>
      </w:r>
      <w:r w:rsidRPr="00665D0A">
        <w:rPr>
          <w:rFonts w:cs="Times New Roman"/>
          <w:sz w:val="24"/>
          <w:szCs w:val="24"/>
          <w:lang w:val="lt-LT"/>
        </w:rPr>
        <w:br/>
      </w:r>
      <w:r w:rsidRPr="00665D0A">
        <w:rPr>
          <w:rFonts w:cs="Times New Roman"/>
          <w:sz w:val="24"/>
          <w:szCs w:val="24"/>
          <w:lang w:val="lt-LT"/>
        </w:rPr>
        <w:tab/>
      </w:r>
      <w:r w:rsidRPr="00665D0A">
        <w:rPr>
          <w:rFonts w:cs="Times New Roman"/>
          <w:sz w:val="24"/>
          <w:szCs w:val="24"/>
          <w:lang w:val="lt-LT"/>
        </w:rPr>
        <w:br/>
      </w:r>
      <w:r w:rsidRPr="00665D0A">
        <w:rPr>
          <w:rFonts w:cs="Times New Roman"/>
          <w:sz w:val="24"/>
          <w:szCs w:val="24"/>
          <w:lang w:val="lt-LT"/>
        </w:rPr>
        <w:tab/>
      </w:r>
      <w:r w:rsidR="00BB19DD" w:rsidRPr="00370648">
        <w:rPr>
          <w:lang w:val="lt-LT"/>
        </w:rPr>
        <w:t>8.1. Siūlomo pirkimo objekto pavyzdžiai nereikalaujami.</w:t>
      </w:r>
      <w:r w:rsidR="00BB19DD" w:rsidRPr="00370648">
        <w:rPr>
          <w:lang w:val="lt-LT"/>
        </w:rPr>
        <w:tab/>
      </w:r>
    </w:p>
    <w:p w14:paraId="00020B7F" w14:textId="5B24DE4A" w:rsidR="00EA4BAD" w:rsidRPr="002D6243" w:rsidRDefault="00205AB1" w:rsidP="00EA4BAD">
      <w:pPr>
        <w:pStyle w:val="Body2"/>
        <w:ind w:firstLine="720"/>
        <w:rPr>
          <w:rFonts w:cs="Times New Roman"/>
          <w:sz w:val="24"/>
          <w:szCs w:val="24"/>
          <w:lang w:val="lt-LT"/>
        </w:rPr>
      </w:pP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9. PIRKIMO DOKUMENTŲ PAAIŠKINIMAS IR PATIKSLINIMAS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9.1. Tiekėjas tik CVP IS susirašinėjimo priemonėmis gali prašyti, kad perkančioji organizacija paaiškintų ar pataisytų pirkimo dokumentus.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6 dienas nuo klausimų gavimo dienos. Paaiškinimai ar pataisymai yra neatsiejama pirkimo dokumentų dalis.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w:t>
      </w:r>
      <w:r w:rsidRPr="002D6243">
        <w:rPr>
          <w:rFonts w:cs="Times New Roman"/>
          <w:sz w:val="24"/>
          <w:szCs w:val="24"/>
          <w:lang w:val="lt-LT"/>
        </w:rPr>
        <w:lastRenderedPageBreak/>
        <w:t>rengdami pasiūlymus, galėtų atsižvelgti į patikslinimus.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9.7. Bet kokia informacija, konkurso sąlygų paaiškinimai, pranešimai ar kitas perkančiosios organizacijos ir tiekėjo susirašinėjimas yra vykdomas tik CVP IS susirašinėjimo priemonėmis.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9.8. Perkančioji organizacija nerengs susitikimų su tiekėjais dėl pirkimo dokumentų paaiškinimo.</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9.9. Perkančioji organizacija nerengs pirkimo objekto apžiūros.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10. SUSIPAŽINIMAS SU GAUTAIS PASIŪLYMAIS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10.1. Pirminis susipažinimas su CVP IS priemonėmis pateiktais tiekėjų pasiūlymais vyks </w:t>
      </w:r>
      <w:r w:rsidR="00B61C88">
        <w:rPr>
          <w:rFonts w:cs="Times New Roman"/>
          <w:sz w:val="24"/>
          <w:szCs w:val="24"/>
          <w:lang w:val="lt-LT"/>
        </w:rPr>
        <w:t xml:space="preserve">30 </w:t>
      </w:r>
      <w:r w:rsidRPr="002D6243">
        <w:rPr>
          <w:rFonts w:cs="Times New Roman"/>
          <w:sz w:val="24"/>
          <w:szCs w:val="24"/>
          <w:lang w:val="lt-LT"/>
        </w:rPr>
        <w:t>min. po CVP IS nurodytos pasiūlymų pateikimo termino pabaigos.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11. PASIŪLYMŲ NAGRINĖJIMAS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00EA4BAD" w:rsidRPr="002D6243">
        <w:rPr>
          <w:rFonts w:cs="Times New Roman"/>
          <w:sz w:val="24"/>
          <w:szCs w:val="24"/>
          <w:lang w:val="lt-LT"/>
        </w:rPr>
        <w:t>11.1. Pateiktus pasiūlymus nagrinėja, vertina ir palygina Komisija šia tvarka:</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11.1.2. įvertina EBVPD pateiktą informaciją ir ne vėliau kaip per 3 darbo dienas raštu praneša apie šio patikrinimo rezultatus;</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11.1.3. nagrinėja ar pasiūlymas atitinka pirkimo dokumentuose nustatytus reikalavimus, nesusijusius su pirkimo objektu;</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11.1.4. nustato, ar tiekėjo siūlomas pirkimo objektas atitinka pirkimo dokumentuose nustatytus reikalavimus;</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11.1.5. tikrina, ar tiekėjo pasiūlyme nėra nurodytos kainos apskaičiavimo klaidų;</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11.1.6. tikrina ar nebuvo pasiūlyta neįprastai maža kaina ir ar tiekėjas pirkimo komisijos prašymu pateikė raštišką tinkamą kainos pagrįstumo įrodymą;</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11.1.7. galimo laimėtojo prašo pateikti pirkimo sąlygų 4 priede „Pašalinimo pagrindai“ nurodytus dokumentus patvirtinančius tiekėjo pašalinimo pagrindų nebuvimą ir pirkimo sąlygų 4 priede „Kvalifikacijos ir kiti reikalavimai tiekėjui“ nurodytus dokumentus patvirtinančius tiekėjo kvalifikaciją (jei taikoma). Gavusi dokumentus, Komisija patikrina, ar nėra tiekėjo pašalinimo pagrindų, ar galimas laimėtojas atitinka pirkimo sąlygų 4 priede „Kvalifikacijos ir kiti reikalavimai tiekėjui“ nurodytus kvalifikacijos reikalavimus (jei taikomi), kokybės vadybos sistemos standartus (jei taikomi) ir aplinkos apsaugos vadybos sistemos standartus (jei taikomi);</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11.1.8. sudaro pasiūlymų eilę ir nustato pirkimo laimėtoją;</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11.1.9. tiekėją, kurio pasiūlymas pripažintas laimėjusiu, kviečia sudaryti pirkimo sutartį.</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 xml:space="preserve">11.3. Perkančioji organizacija gali raštu CVP IS priemonėmis prašyti, kad dalyviai </w:t>
      </w:r>
      <w:r w:rsidR="00EA4BAD" w:rsidRPr="002D6243">
        <w:rPr>
          <w:rFonts w:cs="Times New Roman"/>
          <w:sz w:val="24"/>
          <w:szCs w:val="24"/>
          <w:lang w:val="lt-LT"/>
        </w:rPr>
        <w:lastRenderedPageBreak/>
        <w:t>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EA4BAD" w:rsidRPr="002D6243">
        <w:rPr>
          <w:rFonts w:cs="Times New Roman"/>
          <w:sz w:val="24"/>
          <w:szCs w:val="24"/>
          <w:lang w:val="lt-LT"/>
        </w:rPr>
        <w:tab/>
      </w:r>
      <w:r w:rsidR="00EA4BAD"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12. ELEKTRONINIS AUKCIONAS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12.1. Elektroninis aukcionas nerengiamas.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13. PASIŪLYMŲ ATMETIMO PRIEŽASTYS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13.1. Pirkimo komisija atmeta pasiūlymą, jeigu:</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13.1.1. tiekėjas pasiūlymą ar jo dalį pateikė ne CVP IS priemonėmis;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13.1.3. pasiūlymą pateikęs tiekėjas neatitinka pirkimo sąlygų priede „Kvalifikacijos ir kiti reikalavimai tiekėjui“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00EA4BAD" w:rsidRPr="002D6243">
        <w:rPr>
          <w:rFonts w:cs="Times New Roman"/>
          <w:sz w:val="24"/>
          <w:szCs w:val="24"/>
          <w:lang w:val="lt-LT"/>
        </w:rPr>
        <w:t xml:space="preserve">13.1.4. pasiūlymas neatitinka pirkimo dokumentuose nustatytų reikalavimų, prekės neatitinka techninės specifikacijos, ar kitų, pirkimo dokumentuose nustatytų reikalavimų, </w:t>
      </w:r>
      <w:r w:rsidR="00EA4BAD" w:rsidRPr="002D6243">
        <w:rPr>
          <w:rFonts w:cs="Times New Roman"/>
          <w:sz w:val="24"/>
          <w:szCs w:val="24"/>
          <w:lang w:val="lt-LT"/>
        </w:rPr>
        <w:lastRenderedPageBreak/>
        <w:t xml:space="preserve">pasiūlymas pateiktas ne perkančiosios organizacijos nurodytomis elektroninėmis priemonėmis, pasiūlymas neatitinka sutarties </w:t>
      </w:r>
      <w:r w:rsidR="00EA4BAD" w:rsidRPr="002D6243">
        <w:rPr>
          <w:rFonts w:cs="Times New Roman"/>
          <w:color w:val="auto"/>
          <w:sz w:val="24"/>
          <w:szCs w:val="24"/>
          <w:lang w:val="lt-LT"/>
        </w:rPr>
        <w:t>specialiosios dalies</w:t>
      </w:r>
      <w:r w:rsidR="00612ED5" w:rsidRPr="002D6243">
        <w:rPr>
          <w:rFonts w:cs="Times New Roman"/>
          <w:sz w:val="24"/>
          <w:szCs w:val="24"/>
          <w:lang w:val="lt-LT"/>
        </w:rPr>
        <w:t xml:space="preserve"> 3.12</w:t>
      </w:r>
      <w:r w:rsidR="00EA4BAD" w:rsidRPr="002D6243">
        <w:rPr>
          <w:rFonts w:cs="Times New Roman"/>
          <w:sz w:val="24"/>
          <w:szCs w:val="24"/>
          <w:lang w:val="lt-LT"/>
        </w:rPr>
        <w:t>. nurodytų reikalavimų, perkančiajai organizacijai paprašius nepateiktas prekės pavyzdys ir pan.;</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13.1.5. dalyvio pasiūlyta kaina yra per didelė ir perkančiajai organizacijai nepriimtina;</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13.1.6. dalyvis per perkančiosios organizacijos nurodytą terminą neištaiso aritmetinių klaidų ir (ar) nepaaiškina pasiūlymo;</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13.1.7. pateiktame pasiūlyme nurodyta kaina yra neįprastai maža ir dalyvis, perkančiosios organizacijos prašymu, nepateikia tinkamų kainos pagrįstumo įrodymų;</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13.1.8. dalyvis, apie nustatytų reikalavimų atitikimą, yra pateikęs melagingą informaciją, kurią perkančioji organizacija gali įrodyti bet kokiomis teisėtomis priemonėmis;</w:t>
      </w:r>
      <w:r w:rsidR="00EA4BAD" w:rsidRPr="002D6243">
        <w:rPr>
          <w:rFonts w:cs="Times New Roman"/>
          <w:sz w:val="24"/>
          <w:szCs w:val="24"/>
          <w:lang w:val="lt-LT"/>
        </w:rPr>
        <w:tab/>
      </w:r>
      <w:r w:rsidR="00EA4BAD" w:rsidRPr="002D6243">
        <w:rPr>
          <w:rFonts w:cs="Times New Roman"/>
          <w:sz w:val="24"/>
          <w:szCs w:val="24"/>
          <w:lang w:val="lt-LT"/>
        </w:rPr>
        <w:br/>
      </w:r>
      <w:r w:rsidR="00EA4BAD" w:rsidRPr="002D6243">
        <w:rPr>
          <w:rFonts w:cs="Times New Roman"/>
          <w:sz w:val="24"/>
          <w:szCs w:val="24"/>
          <w:lang w:val="lt-LT"/>
        </w:rPr>
        <w:tab/>
        <w:t xml:space="preserve">13.1.9. perkančiosios organizacijos prašymu, kaip numatyta Viešųjų pirkimų įstatymo 45 straipsnio 3 dalyje, nepatikslino, nepapildė, nepaaiškino ar nepateikė dokumentų ar duomenų. </w:t>
      </w:r>
    </w:p>
    <w:p w14:paraId="697FBDFB" w14:textId="77777777" w:rsidR="00EA4BAD" w:rsidRPr="002D6243" w:rsidRDefault="00EA4BAD" w:rsidP="00EA4BAD">
      <w:pPr>
        <w:suppressAutoHyphens/>
        <w:spacing w:after="40"/>
        <w:ind w:firstLine="720"/>
        <w:jc w:val="both"/>
        <w:rPr>
          <w:color w:val="000000"/>
          <w:lang w:val="lt-LT"/>
        </w:rPr>
      </w:pPr>
      <w:r w:rsidRPr="002D6243">
        <w:rPr>
          <w:color w:val="000000"/>
          <w:lang w:val="lt-LT"/>
        </w:rPr>
        <w:t>13.1.10. pirkimo procedūrų metu perkančioji organizacija nustatė, kad atsirado aplinkybės nurodytos Viešųjų pirkimų įstatymo 45 straipsnio 2</w:t>
      </w:r>
      <w:r w:rsidRPr="002D6243">
        <w:rPr>
          <w:color w:val="000000"/>
          <w:vertAlign w:val="superscript"/>
          <w:lang w:val="lt-LT"/>
        </w:rPr>
        <w:t>1</w:t>
      </w:r>
      <w:r w:rsidRPr="002D6243">
        <w:rPr>
          <w:color w:val="000000"/>
          <w:lang w:val="lt-LT"/>
        </w:rPr>
        <w:t xml:space="preserve"> dalyje;</w:t>
      </w:r>
    </w:p>
    <w:p w14:paraId="64A844E3" w14:textId="77777777" w:rsidR="00EA4BAD" w:rsidRPr="002D6243" w:rsidRDefault="00EA4BAD" w:rsidP="00EA4BAD">
      <w:pPr>
        <w:suppressAutoHyphens/>
        <w:spacing w:after="40"/>
        <w:ind w:firstLine="720"/>
        <w:jc w:val="both"/>
        <w:rPr>
          <w:color w:val="000000"/>
          <w:lang w:val="lt-LT"/>
        </w:rPr>
      </w:pPr>
      <w:r w:rsidRPr="002D6243">
        <w:rPr>
          <w:color w:val="000000"/>
          <w:lang w:val="lt-LT"/>
        </w:rPr>
        <w:t>13.1.11.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2D6243">
        <w:rPr>
          <w:color w:val="000000"/>
          <w:lang w:val="lt-LT"/>
        </w:rPr>
        <w:tab/>
      </w:r>
    </w:p>
    <w:p w14:paraId="77194927" w14:textId="77777777" w:rsidR="009D79AF" w:rsidRDefault="00EA4BAD" w:rsidP="00EA4BAD">
      <w:pPr>
        <w:suppressAutoHyphens/>
        <w:spacing w:after="40"/>
        <w:ind w:firstLine="720"/>
        <w:jc w:val="both"/>
        <w:rPr>
          <w:color w:val="000000"/>
          <w:lang w:val="lt-LT"/>
        </w:rPr>
      </w:pPr>
      <w:r w:rsidRPr="002D6243">
        <w:rPr>
          <w:color w:val="000000"/>
          <w:lang w:val="lt-LT"/>
        </w:rPr>
        <w:t>13.1.12. tiekėjas neatitinka reikalavimų, susijusių su nacionaliniu saugumu.</w:t>
      </w:r>
    </w:p>
    <w:p w14:paraId="2667A616" w14:textId="29FCE431" w:rsidR="00EA4BAD" w:rsidRPr="009D79AF" w:rsidRDefault="009D79AF" w:rsidP="009D79AF">
      <w:pPr>
        <w:pStyle w:val="Body2"/>
        <w:spacing w:after="0"/>
        <w:ind w:firstLine="709"/>
        <w:rPr>
          <w:rFonts w:cs="Times New Roman"/>
          <w:sz w:val="24"/>
          <w:szCs w:val="24"/>
          <w:lang w:val="lt-LT"/>
        </w:rPr>
      </w:pPr>
      <w:bookmarkStart w:id="0" w:name="_GoBack"/>
      <w:r>
        <w:rPr>
          <w:rFonts w:cs="Times New Roman"/>
          <w:sz w:val="24"/>
          <w:szCs w:val="24"/>
          <w:lang w:val="lt-LT"/>
        </w:rPr>
        <w:t>13.1.1</w:t>
      </w:r>
      <w:r>
        <w:rPr>
          <w:rFonts w:cs="Times New Roman"/>
          <w:sz w:val="24"/>
          <w:szCs w:val="24"/>
          <w:lang w:val="lt-LT"/>
        </w:rPr>
        <w:t>3</w:t>
      </w:r>
      <w:r w:rsidRPr="00E35807">
        <w:rPr>
          <w:rFonts w:cs="Times New Roman"/>
          <w:sz w:val="24"/>
          <w:szCs w:val="24"/>
          <w:lang w:val="lt-LT"/>
        </w:rPr>
        <w:t xml:space="preserve">. tiekėjas neatitinka pirkimo sąlygų </w:t>
      </w:r>
      <w:r>
        <w:rPr>
          <w:rFonts w:cs="Times New Roman"/>
          <w:sz w:val="24"/>
          <w:szCs w:val="24"/>
          <w:lang w:val="lt-LT"/>
        </w:rPr>
        <w:t>1.6 punkte nurodytų reikalavimų.</w:t>
      </w:r>
    </w:p>
    <w:bookmarkEnd w:id="0"/>
    <w:p w14:paraId="64786FCA" w14:textId="6EBCF141" w:rsidR="00D72AFA" w:rsidRPr="00D72AFA" w:rsidRDefault="00205AB1" w:rsidP="00D72AFA">
      <w:pPr>
        <w:pStyle w:val="Body2"/>
        <w:ind w:firstLine="720"/>
        <w:rPr>
          <w:rFonts w:cs="Times New Roman"/>
          <w:sz w:val="24"/>
          <w:szCs w:val="24"/>
          <w:lang w:val="lt-LT"/>
        </w:rPr>
      </w:pPr>
      <w:r w:rsidRPr="002D6243">
        <w:rPr>
          <w:rFonts w:cs="Times New Roman"/>
          <w:sz w:val="24"/>
          <w:szCs w:val="24"/>
          <w:lang w:val="lt-LT"/>
        </w:rPr>
        <w:t>13.2. Apie pasiūlymo atmetimą ir tokio atmetimo priežastis tiekėjas informuojamas raštu CVP IS priemonėmis.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14. PASIŪLYMŲ VERTINIMAS IR PALYGINIMAS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14.1. </w:t>
      </w:r>
      <w:r w:rsidR="009C4B30" w:rsidRPr="009C4B30">
        <w:rPr>
          <w:rFonts w:cs="Times New Roman"/>
          <w:sz w:val="24"/>
          <w:szCs w:val="24"/>
          <w:lang w:val="lt-LT"/>
        </w:rPr>
        <w:t>Perkančioji organizacija ekonomiškai naudingiausią pasiūlymą išrenka pagal kainos / sąnaudų ir kokybės santykį (pasiūlymo techninės charakteristikos vertinamos kiekybiškai), taikant pasiūlymo vertinimo kriterijus ir tvarką nurodytą pirkimo sąlygų 6 priede „Kokybės kriterijai ir jų vertinimas“.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2D6243">
        <w:rPr>
          <w:rFonts w:cs="Times New Roman"/>
          <w:sz w:val="24"/>
          <w:szCs w:val="24"/>
          <w:lang w:val="lt-LT"/>
        </w:rPr>
        <w:tab/>
        <w:t xml:space="preserve"> Jei pasiūlymą pateikia Lietuvoje registruota įmonė, kuri yra ne PVM mokėtoja, vertinant pasiūlymą PVM nebus pridedamas.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15. PASIŪLYMŲ EILĖ IR LAIMĖTOJO NUSTATYMAS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15.1. Pasiūlymai eilėje surašomi ekonominio naudingumo mažėjimo tvarka. Jeigu kelių pateiktų pasiūlymų ekonominis naudingumas yra vienodas, nustatant pasiūlymų eilę pirmesnis į šią </w:t>
      </w:r>
      <w:r w:rsidRPr="002D6243">
        <w:rPr>
          <w:rFonts w:cs="Times New Roman"/>
          <w:sz w:val="24"/>
          <w:szCs w:val="24"/>
          <w:lang w:val="lt-LT"/>
        </w:rPr>
        <w:lastRenderedPageBreak/>
        <w:t>eilę įrašomas tiekėjas, kurio pasiūlymas CVP IS priemonėmis pateiktas anksčiausiai.</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15.2. Tais atvejais, kai pasiūlymą pateikė tik vienas tiekėjas, pasiūlymų eilė nenustatoma ir jo pasiūlymas laikomas laimėjusiu, jeigu nebuvo atmestas pagal šių pirkimo dokumentų sąlygas.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 PRETENZIJŲ IR SKUNDŲ NAGRINĖJIMAS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16.2.1. per 10 kalendorinių dienų nuo perkančiosios organizacijos pranešimo raštu apie jos priimtą sprendimą išsiuntimo tiekėjams dienos;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lastRenderedPageBreak/>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16.10.1. motyvuotą teismo nutartį, kuria atsisakoma priimti ieškinį;</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16.10.2. motyvuotą teismo nutartį dėl tiekėjo prašymo taikyti laikinąsias apsaugos priemones atmetimo, kai šis prašymas teisme buvo gautas iki ieškinio pareiškimo;</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16.10.3. teismo rezoliuciją priimti ieškinį netaikant laikinųjų apsaugos priemonių.</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17. PIRKIMO SUTARTIES PASIRAŠYMAS IR SĄLYGOS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17.2. Pirkimo sutarties sąlygos pateikiamos pirkimo sąlygų priede „Viešojo pirkimo sutarties projektas“.</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 xml:space="preserve">17.3. Atkreiptinas dėmesys, kad vykdant pirkimo sutartį, pridėtinės vertės mokesčio sąskaitos faktūros, sąskaitos faktūros, kreditiniai ir debetiniai dokumentai bei avansinės sąskaitos </w:t>
      </w:r>
      <w:r w:rsidRPr="002D6243">
        <w:rPr>
          <w:rFonts w:cs="Times New Roman"/>
          <w:sz w:val="24"/>
          <w:szCs w:val="24"/>
          <w:lang w:val="lt-LT"/>
        </w:rPr>
        <w:lastRenderedPageBreak/>
        <w:t>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t>18. PIRKIMO SĄLYGŲ PRIEDAI</w:t>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Pr="002D6243">
        <w:rPr>
          <w:rFonts w:cs="Times New Roman"/>
          <w:sz w:val="24"/>
          <w:szCs w:val="24"/>
          <w:lang w:val="lt-LT"/>
        </w:rPr>
        <w:br/>
      </w:r>
      <w:r w:rsidRPr="002D6243">
        <w:rPr>
          <w:rFonts w:cs="Times New Roman"/>
          <w:sz w:val="24"/>
          <w:szCs w:val="24"/>
          <w:lang w:val="lt-LT"/>
        </w:rPr>
        <w:tab/>
      </w:r>
      <w:r w:rsidR="00D72AFA" w:rsidRPr="00D72AFA">
        <w:rPr>
          <w:rFonts w:cs="Times New Roman"/>
          <w:sz w:val="24"/>
          <w:szCs w:val="24"/>
          <w:lang w:val="lt-LT"/>
        </w:rPr>
        <w:t>18.1. Prie pirkimo sąlygų pridedami šie priedai:</w:t>
      </w:r>
      <w:r w:rsidR="00D72AFA" w:rsidRPr="00D72AFA">
        <w:rPr>
          <w:rFonts w:cs="Times New Roman"/>
          <w:sz w:val="24"/>
          <w:szCs w:val="24"/>
          <w:lang w:val="lt-LT"/>
        </w:rPr>
        <w:tab/>
      </w:r>
      <w:r w:rsidR="00D72AFA" w:rsidRPr="00D72AFA">
        <w:rPr>
          <w:rFonts w:cs="Times New Roman"/>
          <w:sz w:val="24"/>
          <w:szCs w:val="24"/>
          <w:lang w:val="lt-LT"/>
        </w:rPr>
        <w:br/>
      </w:r>
      <w:r w:rsidR="00D72AFA" w:rsidRPr="00D72AFA">
        <w:rPr>
          <w:rFonts w:cs="Times New Roman"/>
          <w:sz w:val="24"/>
          <w:szCs w:val="24"/>
          <w:lang w:val="lt-LT"/>
        </w:rPr>
        <w:tab/>
        <w:t>18.1.1. 1 priedas „Techninė specifikacija“.</w:t>
      </w:r>
      <w:r w:rsidR="00D72AFA" w:rsidRPr="00D72AFA">
        <w:rPr>
          <w:rFonts w:cs="Times New Roman"/>
          <w:sz w:val="24"/>
          <w:szCs w:val="24"/>
          <w:lang w:val="lt-LT"/>
        </w:rPr>
        <w:tab/>
      </w:r>
      <w:r w:rsidR="00D72AFA" w:rsidRPr="00D72AFA">
        <w:rPr>
          <w:rFonts w:cs="Times New Roman"/>
          <w:sz w:val="24"/>
          <w:szCs w:val="24"/>
          <w:lang w:val="lt-LT"/>
        </w:rPr>
        <w:br/>
      </w:r>
      <w:r w:rsidR="00D72AFA" w:rsidRPr="00D72AFA">
        <w:rPr>
          <w:rFonts w:cs="Times New Roman"/>
          <w:sz w:val="24"/>
          <w:szCs w:val="24"/>
          <w:lang w:val="lt-LT"/>
        </w:rPr>
        <w:tab/>
        <w:t>18.1.2. 2 priedas „Pasiūlymo forma“.</w:t>
      </w:r>
      <w:r w:rsidR="00D72AFA" w:rsidRPr="00D72AFA">
        <w:rPr>
          <w:rFonts w:cs="Times New Roman"/>
          <w:sz w:val="24"/>
          <w:szCs w:val="24"/>
          <w:lang w:val="lt-LT"/>
        </w:rPr>
        <w:tab/>
      </w:r>
      <w:r w:rsidR="00D72AFA" w:rsidRPr="00D72AFA">
        <w:rPr>
          <w:rFonts w:cs="Times New Roman"/>
          <w:sz w:val="24"/>
          <w:szCs w:val="24"/>
          <w:lang w:val="lt-LT"/>
        </w:rPr>
        <w:br/>
      </w:r>
      <w:r w:rsidR="00D72AFA" w:rsidRPr="00D72AFA">
        <w:rPr>
          <w:rFonts w:cs="Times New Roman"/>
          <w:sz w:val="24"/>
          <w:szCs w:val="24"/>
          <w:lang w:val="lt-LT"/>
        </w:rPr>
        <w:tab/>
        <w:t>18.1.3. 3 priedas „Viešojo pirkimo sutarties projektas“.</w:t>
      </w:r>
      <w:r w:rsidR="00D72AFA" w:rsidRPr="00D72AFA">
        <w:rPr>
          <w:rFonts w:cs="Times New Roman"/>
          <w:sz w:val="24"/>
          <w:szCs w:val="24"/>
          <w:lang w:val="lt-LT"/>
        </w:rPr>
        <w:tab/>
      </w:r>
      <w:r w:rsidR="00D72AFA" w:rsidRPr="00D72AFA">
        <w:rPr>
          <w:rFonts w:cs="Times New Roman"/>
          <w:sz w:val="24"/>
          <w:szCs w:val="24"/>
          <w:lang w:val="lt-LT"/>
        </w:rPr>
        <w:br/>
      </w:r>
      <w:r w:rsidR="00D72AFA" w:rsidRPr="00D72AFA">
        <w:rPr>
          <w:rFonts w:cs="Times New Roman"/>
          <w:sz w:val="24"/>
          <w:szCs w:val="24"/>
          <w:lang w:val="lt-LT"/>
        </w:rPr>
        <w:tab/>
        <w:t>18.1.4. 4 priedas „Tiekėjų pašalinimo pagrindai, reikalaujami kvalifikacijos reikalavimai ir, jeigu taikytina, kokybės vadybos sistemos ir (arba) aplinkos apsaugos vadybos sistemos standartai“.</w:t>
      </w:r>
      <w:r w:rsidR="00D72AFA" w:rsidRPr="00D72AFA">
        <w:rPr>
          <w:rFonts w:cs="Times New Roman"/>
          <w:sz w:val="24"/>
          <w:szCs w:val="24"/>
          <w:lang w:val="lt-LT"/>
        </w:rPr>
        <w:br/>
      </w:r>
      <w:r w:rsidR="00D72AFA" w:rsidRPr="00D72AFA">
        <w:rPr>
          <w:rFonts w:cs="Times New Roman"/>
          <w:sz w:val="24"/>
          <w:szCs w:val="24"/>
          <w:lang w:val="lt-LT"/>
        </w:rPr>
        <w:tab/>
        <w:t>18.1.5. 5 priedas „Europos bendrasis viešųjų pirkimų dokumentas (EBVPD)“.</w:t>
      </w:r>
      <w:r w:rsidR="00D72AFA" w:rsidRPr="00D72AFA">
        <w:rPr>
          <w:rFonts w:cs="Times New Roman"/>
          <w:sz w:val="24"/>
          <w:szCs w:val="24"/>
          <w:lang w:val="lt-LT"/>
        </w:rPr>
        <w:tab/>
      </w:r>
    </w:p>
    <w:p w14:paraId="7B658806" w14:textId="77777777" w:rsidR="00D72AFA" w:rsidRPr="00D72AFA" w:rsidRDefault="00D72AFA" w:rsidP="00D72AFA">
      <w:pPr>
        <w:suppressAutoHyphens/>
        <w:spacing w:after="40"/>
        <w:ind w:firstLine="720"/>
        <w:jc w:val="both"/>
        <w:rPr>
          <w:color w:val="000000"/>
          <w:lang w:val="lt-LT"/>
        </w:rPr>
      </w:pPr>
      <w:r w:rsidRPr="00D72AFA">
        <w:rPr>
          <w:rFonts w:cs="Arial Unicode MS"/>
          <w:color w:val="000000"/>
          <w:lang w:val="lt-LT"/>
        </w:rPr>
        <w:t>18.1.6. 6 priedas „Kokybės kriterijai ir jų vertinimas“.</w:t>
      </w:r>
    </w:p>
    <w:p w14:paraId="012040C0" w14:textId="77777777" w:rsidR="00D72AFA" w:rsidRPr="00D72AFA" w:rsidRDefault="00D72AFA" w:rsidP="00D72AFA">
      <w:pPr>
        <w:suppressAutoHyphens/>
        <w:spacing w:after="40"/>
        <w:ind w:firstLine="720"/>
        <w:jc w:val="both"/>
        <w:rPr>
          <w:color w:val="FF0000"/>
          <w:lang w:val="lt-LT"/>
        </w:rPr>
      </w:pPr>
      <w:r w:rsidRPr="00D72AFA">
        <w:rPr>
          <w:lang w:val="lt-LT"/>
        </w:rPr>
        <w:t>18.1.7. 7 priedas „</w:t>
      </w:r>
      <w:proofErr w:type="spellStart"/>
      <w:r w:rsidRPr="00D72AFA">
        <w:rPr>
          <w:rFonts w:eastAsia="Times New Roman"/>
          <w:lang w:eastAsia="lt-LT"/>
        </w:rPr>
        <w:t>Nacionalinio</w:t>
      </w:r>
      <w:proofErr w:type="spellEnd"/>
      <w:r w:rsidRPr="00D72AFA">
        <w:rPr>
          <w:rFonts w:eastAsia="Times New Roman"/>
          <w:lang w:eastAsia="lt-LT"/>
        </w:rPr>
        <w:t xml:space="preserve"> </w:t>
      </w:r>
      <w:proofErr w:type="spellStart"/>
      <w:r w:rsidRPr="00D72AFA">
        <w:rPr>
          <w:rFonts w:eastAsia="Times New Roman"/>
          <w:lang w:eastAsia="lt-LT"/>
        </w:rPr>
        <w:t>saugumo</w:t>
      </w:r>
      <w:proofErr w:type="spellEnd"/>
      <w:r w:rsidRPr="00D72AFA">
        <w:rPr>
          <w:rFonts w:eastAsia="Times New Roman"/>
          <w:lang w:eastAsia="lt-LT"/>
        </w:rPr>
        <w:t xml:space="preserve"> </w:t>
      </w:r>
      <w:proofErr w:type="spellStart"/>
      <w:r w:rsidRPr="00D72AFA">
        <w:rPr>
          <w:rFonts w:eastAsia="Times New Roman"/>
          <w:lang w:eastAsia="lt-LT"/>
        </w:rPr>
        <w:t>reikalavimų</w:t>
      </w:r>
      <w:proofErr w:type="spellEnd"/>
      <w:r w:rsidRPr="00D72AFA">
        <w:rPr>
          <w:rFonts w:eastAsia="Times New Roman"/>
          <w:lang w:eastAsia="lt-LT"/>
        </w:rPr>
        <w:t xml:space="preserve"> </w:t>
      </w:r>
      <w:proofErr w:type="spellStart"/>
      <w:r w:rsidRPr="00D72AFA">
        <w:rPr>
          <w:rFonts w:eastAsia="Times New Roman"/>
          <w:lang w:eastAsia="lt-LT"/>
        </w:rPr>
        <w:t>atitikties</w:t>
      </w:r>
      <w:proofErr w:type="spellEnd"/>
      <w:r w:rsidRPr="00D72AFA">
        <w:rPr>
          <w:rFonts w:eastAsia="Times New Roman"/>
          <w:lang w:eastAsia="lt-LT"/>
        </w:rPr>
        <w:t xml:space="preserve"> </w:t>
      </w:r>
      <w:proofErr w:type="spellStart"/>
      <w:r w:rsidRPr="00D72AFA">
        <w:rPr>
          <w:rFonts w:eastAsia="Times New Roman"/>
          <w:lang w:eastAsia="lt-LT"/>
        </w:rPr>
        <w:t>deklaracija</w:t>
      </w:r>
      <w:proofErr w:type="spellEnd"/>
      <w:r w:rsidRPr="00D72AFA">
        <w:rPr>
          <w:rFonts w:eastAsia="Times New Roman"/>
          <w:lang w:eastAsia="lt-LT"/>
        </w:rPr>
        <w:t>”.</w:t>
      </w:r>
    </w:p>
    <w:p w14:paraId="0E33C3A0" w14:textId="2984BDF7" w:rsidR="00EA4BAD" w:rsidRPr="00274B65" w:rsidRDefault="00EA4BAD" w:rsidP="00D72AFA">
      <w:pPr>
        <w:pStyle w:val="Body2"/>
        <w:ind w:firstLine="720"/>
        <w:rPr>
          <w:rFonts w:cs="Times New Roman"/>
          <w:sz w:val="24"/>
          <w:szCs w:val="24"/>
        </w:rPr>
      </w:pPr>
    </w:p>
    <w:sectPr w:rsidR="00EA4BAD" w:rsidRPr="00274B65" w:rsidSect="002D6243">
      <w:footerReference w:type="default" r:id="rId7"/>
      <w:pgSz w:w="11900" w:h="16840"/>
      <w:pgMar w:top="851"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8F1B86E"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D79AF">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D79AF">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65DE"/>
    <w:rsid w:val="000C384B"/>
    <w:rsid w:val="000F48DE"/>
    <w:rsid w:val="001125E3"/>
    <w:rsid w:val="00136CF4"/>
    <w:rsid w:val="00174CC1"/>
    <w:rsid w:val="001B6A31"/>
    <w:rsid w:val="00205AB1"/>
    <w:rsid w:val="0024699E"/>
    <w:rsid w:val="00263F67"/>
    <w:rsid w:val="00274B65"/>
    <w:rsid w:val="002B36FF"/>
    <w:rsid w:val="002B6B39"/>
    <w:rsid w:val="002D6243"/>
    <w:rsid w:val="003135D9"/>
    <w:rsid w:val="00401445"/>
    <w:rsid w:val="00404FE4"/>
    <w:rsid w:val="00447FC0"/>
    <w:rsid w:val="004A32F5"/>
    <w:rsid w:val="005453DB"/>
    <w:rsid w:val="005D04F1"/>
    <w:rsid w:val="005E5855"/>
    <w:rsid w:val="00612ED5"/>
    <w:rsid w:val="00665D0A"/>
    <w:rsid w:val="007959FE"/>
    <w:rsid w:val="007C39A3"/>
    <w:rsid w:val="007D5676"/>
    <w:rsid w:val="007E698E"/>
    <w:rsid w:val="008E7DB1"/>
    <w:rsid w:val="00943285"/>
    <w:rsid w:val="0099639A"/>
    <w:rsid w:val="009B54C8"/>
    <w:rsid w:val="009C4B30"/>
    <w:rsid w:val="009D79AF"/>
    <w:rsid w:val="00B351A8"/>
    <w:rsid w:val="00B61C88"/>
    <w:rsid w:val="00BA5538"/>
    <w:rsid w:val="00BB19DD"/>
    <w:rsid w:val="00C50653"/>
    <w:rsid w:val="00C51119"/>
    <w:rsid w:val="00D72AFA"/>
    <w:rsid w:val="00DA17D0"/>
    <w:rsid w:val="00DA25E3"/>
    <w:rsid w:val="00E44278"/>
    <w:rsid w:val="00EA2447"/>
    <w:rsid w:val="00EA4BAD"/>
    <w:rsid w:val="00EB2C6E"/>
    <w:rsid w:val="00FC251B"/>
    <w:rsid w:val="00FF2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HTMLPreformatted">
    <w:name w:val="HTML Preformatted"/>
    <w:basedOn w:val="Normal"/>
    <w:link w:val="HTMLPreformattedChar"/>
    <w:uiPriority w:val="99"/>
    <w:semiHidden/>
    <w:unhideWhenUsed/>
    <w:rsid w:val="00447FC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47FC0"/>
    <w:rPr>
      <w:rFonts w:ascii="Consolas" w:eastAsia="Arial Unicode MS" w:hAnsi="Consolas" w:cs="Times New Roman"/>
      <w:sz w:val="20"/>
      <w:szCs w:val="20"/>
      <w:bdr w:val="nil"/>
    </w:rPr>
  </w:style>
  <w:style w:type="paragraph" w:customStyle="1" w:styleId="BulletedList">
    <w:name w:val="Bulleted List"/>
    <w:basedOn w:val="Normal"/>
    <w:rsid w:val="000F48DE"/>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ind w:left="1080"/>
    </w:pPr>
    <w:rPr>
      <w:rFonts w:ascii="Arial" w:eastAsia="Times New Roman" w:hAnsi="Arial" w:cs="Arial"/>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6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13</Pages>
  <Words>7334</Words>
  <Characters>41807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13</cp:revision>
  <dcterms:created xsi:type="dcterms:W3CDTF">2024-11-27T13:02:00Z</dcterms:created>
  <dcterms:modified xsi:type="dcterms:W3CDTF">2024-12-05T14:45:00Z</dcterms:modified>
</cp:coreProperties>
</file>