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1BEFEA11"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Perkančiosios organizacijos Viešųjų pirkimų komisijos </w:t>
      </w:r>
      <w:r w:rsidRPr="000759A4">
        <w:rPr>
          <w:rFonts w:ascii="Times New Roman" w:hAnsi="Times New Roman" w:cs="Times New Roman"/>
          <w:kern w:val="0"/>
          <w14:ligatures w14:val="none"/>
        </w:rPr>
        <w:t>2025-</w:t>
      </w:r>
      <w:r w:rsidR="0047407B" w:rsidRPr="000759A4">
        <w:rPr>
          <w:rFonts w:ascii="Times New Roman" w:hAnsi="Times New Roman" w:cs="Times New Roman"/>
          <w:kern w:val="0"/>
          <w14:ligatures w14:val="none"/>
        </w:rPr>
        <w:t>07-</w:t>
      </w:r>
      <w:r w:rsidR="000759A4" w:rsidRPr="000759A4">
        <w:rPr>
          <w:rFonts w:ascii="Times New Roman" w:hAnsi="Times New Roman" w:cs="Times New Roman"/>
          <w:kern w:val="0"/>
          <w14:ligatures w14:val="none"/>
        </w:rPr>
        <w:t>2</w:t>
      </w:r>
      <w:r w:rsidR="005C264D">
        <w:rPr>
          <w:rFonts w:ascii="Times New Roman" w:hAnsi="Times New Roman" w:cs="Times New Roman"/>
          <w:kern w:val="0"/>
          <w14:ligatures w14:val="none"/>
        </w:rPr>
        <w:t>5</w:t>
      </w:r>
      <w:r w:rsidR="000759A4" w:rsidRPr="000759A4">
        <w:rPr>
          <w:rFonts w:ascii="Times New Roman" w:hAnsi="Times New Roman" w:cs="Times New Roman"/>
          <w:kern w:val="0"/>
          <w14:ligatures w14:val="none"/>
        </w:rPr>
        <w:t xml:space="preserve"> </w:t>
      </w:r>
      <w:r w:rsidRPr="000759A4">
        <w:rPr>
          <w:rFonts w:ascii="Times New Roman" w:hAnsi="Times New Roman" w:cs="Times New Roman"/>
          <w:kern w:val="0"/>
          <w14:ligatures w14:val="none"/>
        </w:rPr>
        <w:t>d.</w:t>
      </w:r>
      <w:r w:rsidRPr="003A0583">
        <w:rPr>
          <w:rFonts w:ascii="Times New Roman" w:hAnsi="Times New Roman" w:cs="Times New Roman"/>
          <w:kern w:val="0"/>
          <w14:ligatures w14:val="none"/>
        </w:rPr>
        <w:t xml:space="preserve"> </w:t>
      </w:r>
      <w:r w:rsidR="00F34427" w:rsidRPr="003A0583">
        <w:rPr>
          <w:rFonts w:ascii="Times New Roman" w:hAnsi="Times New Roman" w:cs="Times New Roman"/>
          <w:kern w:val="0"/>
          <w14:ligatures w14:val="none"/>
        </w:rPr>
        <w:t>posėdžio protokolu</w:t>
      </w:r>
    </w:p>
    <w:p w14:paraId="43CB7B07"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PAKEITIMAI PATVIRTINTI: </w:t>
      </w:r>
    </w:p>
    <w:p w14:paraId="703B9E98"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E17661"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E17661">
        <w:rPr>
          <w:rFonts w:ascii="Times New Roman" w:eastAsia="Calibri" w:hAnsi="Times New Roman" w:cs="Times New Roman"/>
          <w:b/>
          <w:kern w:val="0"/>
          <w:lang w:eastAsia="lt-LT"/>
          <w14:ligatures w14:val="none"/>
        </w:rPr>
        <w:t>SUPAPRASTINTAS ATVIRAS KONKURSAS</w:t>
      </w:r>
    </w:p>
    <w:p w14:paraId="6704D9FB" w14:textId="77777777" w:rsidR="005F1ABC" w:rsidRPr="005F1ABC" w:rsidRDefault="005F1ABC" w:rsidP="005F1ABC">
      <w:pPr>
        <w:spacing w:after="0" w:line="240" w:lineRule="auto"/>
        <w:jc w:val="center"/>
        <w:rPr>
          <w:rFonts w:ascii="Times New Roman" w:eastAsia="Calibri" w:hAnsi="Times New Roman" w:cs="Times New Roman"/>
          <w:b/>
          <w:kern w:val="0"/>
          <w14:ligatures w14:val="none"/>
        </w:rPr>
      </w:pPr>
      <w:r w:rsidRPr="005F1ABC">
        <w:rPr>
          <w:rFonts w:ascii="Times New Roman" w:eastAsia="Calibri" w:hAnsi="Times New Roman" w:cs="Times New Roman"/>
          <w:b/>
          <w:kern w:val="0"/>
          <w14:ligatures w14:val="none"/>
        </w:rPr>
        <w:t>LICENCIJOS DUOMENŲ CENTRO ĮRANGAI PIRKIMAS</w:t>
      </w:r>
    </w:p>
    <w:p w14:paraId="22183F96" w14:textId="77777777" w:rsidR="00886683" w:rsidRPr="003A0583" w:rsidRDefault="00886683" w:rsidP="00886683">
      <w:pPr>
        <w:tabs>
          <w:tab w:val="left" w:pos="3150"/>
        </w:tabs>
        <w:spacing w:after="0" w:line="276" w:lineRule="auto"/>
        <w:jc w:val="center"/>
        <w:rPr>
          <w:rFonts w:ascii="Times New Roman" w:hAnsi="Times New Roman" w:cs="Times New Roman"/>
          <w:b/>
          <w:kern w:val="0"/>
          <w14:ligatures w14:val="none"/>
        </w:rPr>
      </w:pPr>
      <w:r w:rsidRPr="003A0583">
        <w:rPr>
          <w:rFonts w:ascii="Times New Roman" w:eastAsiaTheme="minorEastAsia" w:hAnsi="Times New Roman" w:cs="Times New Roman"/>
          <w:b/>
          <w:bCs/>
          <w:kern w:val="0"/>
          <w:sz w:val="22"/>
          <w:szCs w:val="22"/>
          <w:lang w:eastAsia="lt-LT"/>
          <w14:ligatures w14:val="none"/>
        </w:rPr>
        <w:t>Versija Nr. 1</w:t>
      </w:r>
    </w:p>
    <w:p w14:paraId="174C2F04"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67B86C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w:t>
      </w:r>
      <w:r w:rsidRPr="002753E9">
        <w:rPr>
          <w:rFonts w:ascii="Times New Roman" w:eastAsia="Times New Roman" w:hAnsi="Times New Roman" w:cs="Times New Roman"/>
          <w:kern w:val="0"/>
          <w:szCs w:val="22"/>
          <w14:ligatures w14:val="none"/>
        </w:rPr>
        <w:t>neuniversitetinio mokslo įstaigose Lietuvoje: Lietuvos inžinerijos kolegijos sukūrimas“ Nr. 10-019-P-0005. Projekto veiklos tiesiogiai prisideda reikšmingos žalos nedarymo principo.</w:t>
      </w:r>
      <w:r w:rsidRPr="002753E9">
        <w:rPr>
          <w:kern w:val="0"/>
          <w:sz w:val="22"/>
          <w:szCs w:val="22"/>
          <w14:ligatures w14:val="none"/>
        </w:rPr>
        <w:t xml:space="preserve"> </w:t>
      </w:r>
      <w:r w:rsidRPr="002753E9">
        <w:rPr>
          <w:rFonts w:ascii="Times New Roman" w:eastAsia="Times New Roman" w:hAnsi="Times New Roman" w:cs="Times New Roman"/>
          <w:kern w:val="0"/>
          <w:szCs w:val="22"/>
          <w14:ligatures w14:val="none"/>
        </w:rPr>
        <w:t>Atitiktis šiam principui bus  užtikrinama viso projekto įgyvendinimo metu.</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6978CF">
        <w:rPr>
          <w:rFonts w:ascii="Times New Roman" w:eastAsia="Times New Roman" w:hAnsi="Times New Roman" w:cs="Times New Roman"/>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3A0583"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1.9.4. kituose CVP IS priemonėmis pateiktuose dokumentuose.</w:t>
      </w:r>
    </w:p>
    <w:p w14:paraId="4C227FC0" w14:textId="6AC26685" w:rsidR="008341AF" w:rsidRPr="003A0583"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14:ligatures w14:val="none"/>
        </w:rPr>
        <w:t>1.10. Perkančioji organizacija vykdė rinkos konsultaciją</w:t>
      </w:r>
      <w:r w:rsidR="00CD09DC" w:rsidRPr="003A0583">
        <w:rPr>
          <w:rFonts w:ascii="Times New Roman" w:hAnsi="Times New Roman" w:cs="Times New Roman"/>
        </w:rPr>
        <w:t xml:space="preserve"> </w:t>
      </w:r>
      <w:r w:rsidR="00CD09DC" w:rsidRPr="003A0583">
        <w:rPr>
          <w:rFonts w:ascii="Times New Roman" w:eastAsia="Times New Roman" w:hAnsi="Times New Roman" w:cs="Times New Roman"/>
          <w:bCs/>
          <w:kern w:val="0"/>
          <w14:ligatures w14:val="none"/>
        </w:rPr>
        <w:t xml:space="preserve">ID </w:t>
      </w:r>
      <w:r w:rsidR="00514226">
        <w:rPr>
          <w:rFonts w:ascii="Times New Roman" w:eastAsia="Times New Roman" w:hAnsi="Times New Roman" w:cs="Times New Roman"/>
          <w:bCs/>
          <w:kern w:val="0"/>
          <w14:ligatures w14:val="none"/>
        </w:rPr>
        <w:t>........</w:t>
      </w:r>
      <w:r w:rsidRPr="003A0583">
        <w:rPr>
          <w:rFonts w:ascii="Times New Roman" w:eastAsia="Times New Roman" w:hAnsi="Times New Roman" w:cs="Times New Roman"/>
          <w:bCs/>
          <w:kern w:val="0"/>
          <w14:ligatures w14:val="none"/>
        </w:rPr>
        <w:t xml:space="preserve"> susijusią su šiuo pirkimu. Informacija apie vykdytą rinkos konsultaciją skelbiama: </w:t>
      </w:r>
      <w:r w:rsidR="00FD21F5">
        <w:t>.......................</w:t>
      </w:r>
      <w:r w:rsidR="00002747">
        <w:t xml:space="preserve"> </w:t>
      </w:r>
    </w:p>
    <w:p w14:paraId="012E179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1.11.</w:t>
      </w:r>
      <w:r w:rsidRPr="003A0583">
        <w:rPr>
          <w:rFonts w:ascii="Times New Roman" w:eastAsia="Times New Roman" w:hAnsi="Times New Roman" w:cs="Times New Roman"/>
          <w:bCs/>
          <w:kern w:val="0"/>
          <w14:ligatures w14:val="none"/>
        </w:rPr>
        <w:tab/>
        <w:t xml:space="preserve">Išankstinis skelbimas apie pirkimą nebuvo paskelbtas. </w:t>
      </w:r>
    </w:p>
    <w:p w14:paraId="604B8838" w14:textId="77777777" w:rsidR="00886683" w:rsidRPr="002753E9"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r>
      <w:r w:rsidRPr="002753E9">
        <w:rPr>
          <w:rFonts w:ascii="Times New Roman" w:eastAsia="Times New Roman" w:hAnsi="Times New Roman" w:cs="Times New Roman"/>
          <w:bCs/>
          <w:kern w:val="0"/>
          <w14:ligatures w14:val="none"/>
        </w:rPr>
        <w:t xml:space="preserve">Pirkime perkančioji organizacija nenumato skelbti pranešimo dėl savanoriško </w:t>
      </w:r>
      <w:proofErr w:type="spellStart"/>
      <w:r w:rsidRPr="002753E9">
        <w:rPr>
          <w:rFonts w:ascii="Times New Roman" w:eastAsia="Times New Roman" w:hAnsi="Times New Roman" w:cs="Times New Roman"/>
          <w:bCs/>
          <w:kern w:val="0"/>
          <w14:ligatures w14:val="none"/>
        </w:rPr>
        <w:t>ex</w:t>
      </w:r>
      <w:proofErr w:type="spellEnd"/>
      <w:r w:rsidRPr="002753E9">
        <w:rPr>
          <w:rFonts w:ascii="Times New Roman" w:eastAsia="Times New Roman" w:hAnsi="Times New Roman" w:cs="Times New Roman"/>
          <w:bCs/>
          <w:kern w:val="0"/>
          <w14:ligatures w14:val="none"/>
        </w:rPr>
        <w:t xml:space="preserve"> ante skaidrumo.</w:t>
      </w:r>
    </w:p>
    <w:p w14:paraId="6F263225" w14:textId="364CBCFC"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2753E9">
        <w:rPr>
          <w:rFonts w:ascii="Times New Roman" w:eastAsia="Times New Roman" w:hAnsi="Times New Roman" w:cs="Times New Roman"/>
          <w:bCs/>
          <w:kern w:val="0"/>
          <w14:ligatures w14:val="none"/>
        </w:rPr>
        <w:t>1.13.</w:t>
      </w:r>
      <w:r w:rsidRPr="002753E9">
        <w:rPr>
          <w:rFonts w:ascii="Times New Roman" w:eastAsia="Times New Roman" w:hAnsi="Times New Roman" w:cs="Times New Roman"/>
          <w:kern w:val="0"/>
          <w14:ligatures w14:val="none"/>
        </w:rPr>
        <w:t xml:space="preserve"> Pirkimas neatliekamas naudojantis centralizuotų pirkimų katalogu, nes</w:t>
      </w:r>
      <w:r w:rsidR="002753E9" w:rsidRPr="002753E9">
        <w:rPr>
          <w:rFonts w:ascii="Times New Roman" w:hAnsi="Times New Roman" w:cs="Times New Roman"/>
          <w:color w:val="000000" w:themeColor="text1"/>
          <w:kern w:val="0"/>
          <w14:ligatures w14:val="none"/>
        </w:rPr>
        <w:t xml:space="preserve"> CPO nėra techninės specifikacijas atitinkančių prekių.</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E533F7"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 xml:space="preserve">ir </w:t>
      </w:r>
      <w:r w:rsidRPr="00E533F7">
        <w:rPr>
          <w:rFonts w:ascii="Times New Roman" w:eastAsia="Times New Roman" w:hAnsi="Times New Roman" w:cs="Times New Roman"/>
          <w:kern w:val="0"/>
          <w14:ligatures w14:val="none"/>
        </w:rPr>
        <w:t>naujausiais pirkimo dokumentų paaiškinimais bei patikslinimais.</w:t>
      </w:r>
    </w:p>
    <w:p w14:paraId="4367222A" w14:textId="77777777" w:rsidR="00886683" w:rsidRPr="00E533F7" w:rsidRDefault="00886683" w:rsidP="00886683">
      <w:pPr>
        <w:spacing w:after="0" w:line="240" w:lineRule="auto"/>
        <w:ind w:firstLine="720"/>
        <w:jc w:val="both"/>
        <w:rPr>
          <w:rFonts w:ascii="Times New Roman" w:hAnsi="Times New Roman" w:cs="Times New Roman"/>
          <w:kern w:val="0"/>
          <w14:ligatures w14:val="none"/>
        </w:rPr>
      </w:pPr>
      <w:r w:rsidRPr="00E533F7">
        <w:rPr>
          <w:rFonts w:ascii="Times New Roman" w:hAnsi="Times New Roman" w:cs="Times New Roman"/>
          <w:iCs/>
          <w:kern w:val="0"/>
          <w14:ligatures w14:val="none"/>
        </w:rPr>
        <w:t xml:space="preserve">1.16. </w:t>
      </w:r>
      <w:r w:rsidRPr="00E533F7">
        <w:rPr>
          <w:rFonts w:ascii="Times New Roman" w:hAnsi="Times New Roman" w:cs="Times New Roman"/>
          <w:kern w:val="0"/>
          <w14:ligatures w14:val="none"/>
        </w:rPr>
        <w:t>Stebėtojai dalyvauti Komisijos posėdžiuose nėra kviečiami.</w:t>
      </w:r>
    </w:p>
    <w:p w14:paraId="6696714F" w14:textId="3F6E987D" w:rsidR="00886683" w:rsidRPr="003A0583" w:rsidRDefault="00886683" w:rsidP="00886683">
      <w:pPr>
        <w:spacing w:after="0" w:line="240" w:lineRule="auto"/>
        <w:ind w:firstLine="720"/>
        <w:jc w:val="both"/>
        <w:rPr>
          <w:rFonts w:ascii="Times New Roman" w:eastAsia="Times New Roman" w:hAnsi="Times New Roman" w:cs="Times New Roman"/>
          <w:b/>
          <w:bCs/>
          <w:kern w:val="0"/>
          <w14:ligatures w14:val="none"/>
        </w:rPr>
      </w:pPr>
      <w:r w:rsidRPr="00E533F7">
        <w:rPr>
          <w:rFonts w:ascii="Times New Roman" w:eastAsia="Times New Roman" w:hAnsi="Times New Roman" w:cs="Times New Roman"/>
          <w:kern w:val="0"/>
          <w14:ligatures w14:val="none"/>
        </w:rPr>
        <w:t xml:space="preserve">1.17. </w:t>
      </w:r>
      <w:r w:rsidRPr="00E533F7">
        <w:rPr>
          <w:rFonts w:ascii="Times New Roman" w:eastAsia="Times New Roman" w:hAnsi="Times New Roman" w:cs="Times New Roman"/>
          <w:b/>
          <w:bCs/>
          <w:kern w:val="0"/>
          <w14:ligatures w14:val="none"/>
        </w:rPr>
        <w:t xml:space="preserve">Atliekamas žaliasis pirkimas. Pirkimas laikomas žaliuoju vadovaujantis </w:t>
      </w:r>
      <w:hyperlink r:id="rId10" w:history="1">
        <w:r w:rsidRPr="00E533F7">
          <w:rPr>
            <w:rFonts w:ascii="Times New Roman" w:eastAsia="Times New Roman" w:hAnsi="Times New Roman" w:cs="Times New Roman"/>
            <w:b/>
            <w:bCs/>
            <w:kern w:val="0"/>
            <w:u w:val="single"/>
            <w14:ligatures w14:val="none"/>
          </w:rPr>
          <w:t xml:space="preserve">Lietuvos Respublikos aplinkos ministro 2011 m. birželio 28 d. įsakymu Nr. D1-508 „Dėl aplinkos apsaugos </w:t>
        </w:r>
        <w:r w:rsidRPr="00E533F7">
          <w:rPr>
            <w:rFonts w:ascii="Times New Roman" w:eastAsia="Times New Roman" w:hAnsi="Times New Roman" w:cs="Times New Roman"/>
            <w:b/>
            <w:bCs/>
            <w:kern w:val="0"/>
            <w:u w:val="single"/>
            <w14:ligatures w14:val="none"/>
          </w:rPr>
          <w:lastRenderedPageBreak/>
          <w:t>kriterijų taikymo, vykdant žaliuosius pirkimus, tvarkos aprašo patvirtinimo“</w:t>
        </w:r>
      </w:hyperlink>
      <w:r w:rsidRPr="00E533F7">
        <w:rPr>
          <w:rFonts w:ascii="Times New Roman" w:eastAsia="Times New Roman" w:hAnsi="Times New Roman" w:cs="Times New Roman"/>
          <w:b/>
          <w:bCs/>
          <w:kern w:val="0"/>
          <w14:ligatures w14:val="none"/>
        </w:rPr>
        <w:t xml:space="preserve"> (aktualia redakcija) 4 punkto 4.</w:t>
      </w:r>
      <w:r w:rsidR="00E66DA4" w:rsidRPr="00E533F7">
        <w:rPr>
          <w:rFonts w:ascii="Times New Roman" w:eastAsia="Times New Roman" w:hAnsi="Times New Roman" w:cs="Times New Roman"/>
          <w:b/>
          <w:bCs/>
          <w:kern w:val="0"/>
          <w14:ligatures w14:val="none"/>
        </w:rPr>
        <w:t>4.3</w:t>
      </w:r>
      <w:r w:rsidRPr="00E533F7">
        <w:rPr>
          <w:rFonts w:ascii="Times New Roman" w:eastAsia="Times New Roman" w:hAnsi="Times New Roman" w:cs="Times New Roman"/>
          <w:b/>
          <w:bCs/>
          <w:kern w:val="0"/>
          <w14:ligatures w14:val="none"/>
        </w:rPr>
        <w:t xml:space="preserve"> p</w:t>
      </w:r>
      <w:r w:rsidR="00E66DA4" w:rsidRPr="00E533F7">
        <w:rPr>
          <w:rFonts w:ascii="Times New Roman" w:eastAsia="Times New Roman" w:hAnsi="Times New Roman" w:cs="Times New Roman"/>
          <w:b/>
          <w:bCs/>
          <w:kern w:val="0"/>
          <w14:ligatures w14:val="none"/>
        </w:rPr>
        <w:t>apunkčiu</w:t>
      </w:r>
      <w:r w:rsidRPr="00E533F7">
        <w:rPr>
          <w:rFonts w:ascii="Times New Roman" w:eastAsia="Times New Roman" w:hAnsi="Times New Roman" w:cs="Times New Roman"/>
          <w:b/>
          <w:bCs/>
          <w:kern w:val="0"/>
          <w14:ligatures w14:val="none"/>
        </w:rPr>
        <w:t>. Reikalavimai nustatyti Pirkimo techninėje specifikacijoje.</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w:t>
      </w:r>
      <w:proofErr w:type="spellStart"/>
      <w:r w:rsidRPr="003A0583">
        <w:rPr>
          <w:rFonts w:ascii="Times New Roman" w:hAnsi="Times New Roman" w:cs="Times New Roman"/>
          <w:color w:val="000000"/>
          <w:kern w:val="0"/>
          <w14:ligatures w14:val="none"/>
        </w:rPr>
        <w:t>Šimoliūnas</w:t>
      </w:r>
      <w:proofErr w:type="spellEnd"/>
      <w:r w:rsidRPr="003A0583">
        <w:rPr>
          <w:rFonts w:ascii="Times New Roman" w:hAnsi="Times New Roman" w:cs="Times New Roman"/>
          <w:color w:val="000000"/>
          <w:kern w:val="0"/>
          <w14:ligatures w14:val="none"/>
        </w:rPr>
        <w:t xml:space="preserve">, el. p. </w:t>
      </w:r>
      <w:proofErr w:type="spellStart"/>
      <w:r w:rsidRPr="003A0583">
        <w:rPr>
          <w:rFonts w:ascii="Times New Roman" w:hAnsi="Times New Roman" w:cs="Times New Roman"/>
          <w:color w:val="000000"/>
          <w:kern w:val="0"/>
          <w14:ligatures w14:val="none"/>
        </w:rPr>
        <w:t>edmundas.simoliunas@lik.tech</w:t>
      </w:r>
      <w:proofErr w:type="spellEnd"/>
      <w:r w:rsidRPr="003A0583">
        <w:rPr>
          <w:rFonts w:ascii="Times New Roman" w:hAnsi="Times New Roman" w:cs="Times New Roman"/>
          <w:color w:val="000000"/>
          <w:kern w:val="0"/>
          <w14:ligatures w14:val="none"/>
        </w:rPr>
        <w:t>.</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1FACFEF4"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Pr="00D71E6A">
        <w:rPr>
          <w:rFonts w:ascii="Times New Roman" w:eastAsia="Times New Roman" w:hAnsi="Times New Roman" w:cs="Times New Roman"/>
          <w:b/>
          <w:kern w:val="0"/>
          <w14:ligatures w14:val="none"/>
        </w:rPr>
        <w:t xml:space="preserve">Pirkimo </w:t>
      </w:r>
      <w:r w:rsidRPr="00DF6936">
        <w:rPr>
          <w:rFonts w:ascii="Times New Roman" w:eastAsia="Times New Roman" w:hAnsi="Times New Roman" w:cs="Times New Roman"/>
          <w:b/>
          <w:kern w:val="0"/>
          <w14:ligatures w14:val="none"/>
        </w:rPr>
        <w:t xml:space="preserve">objektas – </w:t>
      </w:r>
      <w:r w:rsidR="00787E7F" w:rsidRPr="00DF6936">
        <w:rPr>
          <w:rFonts w:ascii="Times New Roman" w:eastAsia="Times New Roman" w:hAnsi="Times New Roman" w:cs="Times New Roman"/>
          <w:b/>
          <w:kern w:val="0"/>
          <w14:ligatures w14:val="none"/>
        </w:rPr>
        <w:t>licencijos duomenų centro įrangai</w:t>
      </w:r>
      <w:r w:rsidR="00787E7F" w:rsidRPr="00DF6936">
        <w:rPr>
          <w:rFonts w:ascii="Times New Roman" w:eastAsia="Times New Roman" w:hAnsi="Times New Roman" w:cs="Times New Roman"/>
          <w:kern w:val="0"/>
          <w14:ligatures w14:val="none"/>
        </w:rPr>
        <w:t xml:space="preserve"> </w:t>
      </w:r>
      <w:r w:rsidRPr="00DF6936">
        <w:rPr>
          <w:rFonts w:ascii="Times New Roman" w:eastAsia="Times New Roman" w:hAnsi="Times New Roman" w:cs="Times New Roman"/>
          <w:b/>
          <w:bCs/>
          <w14:ligatures w14:val="none"/>
        </w:rPr>
        <w:t xml:space="preserve"> </w:t>
      </w:r>
      <w:r w:rsidRPr="00DF6936">
        <w:rPr>
          <w:rFonts w:ascii="Times New Roman" w:eastAsia="Times New Roman" w:hAnsi="Times New Roman" w:cs="Times New Roman"/>
          <w14:ligatures w14:val="none"/>
        </w:rPr>
        <w:t>(toliau – Prekės). Į pirkimo objekto apimtį įeina</w:t>
      </w:r>
      <w:r w:rsidRPr="00DF6936">
        <w:rPr>
          <w:rFonts w:ascii="Times New Roman" w:eastAsia="Times New Roman" w:hAnsi="Times New Roman" w:cs="Times New Roman"/>
          <w:b/>
          <w:bCs/>
          <w14:ligatures w14:val="none"/>
        </w:rPr>
        <w:t xml:space="preserve"> </w:t>
      </w:r>
      <w:r w:rsidR="00DE1132" w:rsidRPr="00DF6936">
        <w:rPr>
          <w:rFonts w:ascii="Times New Roman" w:eastAsia="Times New Roman" w:hAnsi="Times New Roman" w:cs="Times New Roman"/>
          <w:b/>
          <w:bCs/>
          <w14:ligatures w14:val="none"/>
        </w:rPr>
        <w:t>programinės įrangos licencijų užregistravimas gamintojo palaikymo sistemoje perkančiosios organizacijos vardu iki priėmimo-perdavimo akto pasirašymo dienos.</w:t>
      </w:r>
      <w:r w:rsidRPr="00DF6936">
        <w:rPr>
          <w:rFonts w:ascii="Times New Roman" w:eastAsia="Times New Roman" w:hAnsi="Times New Roman" w:cs="Times New Roman"/>
          <w:kern w:val="0"/>
          <w:lang w:eastAsia="lt-LT"/>
          <w14:ligatures w14:val="none"/>
        </w:rPr>
        <w:t xml:space="preserve"> </w:t>
      </w:r>
      <w:r w:rsidRPr="00DF6936">
        <w:rPr>
          <w:rFonts w:ascii="Times New Roman" w:eastAsia="Calibri" w:hAnsi="Times New Roman" w:cs="Times New Roman"/>
          <w:kern w:val="0"/>
          <w:lang w:eastAsia="lt-LT"/>
          <w14:ligatures w14:val="none"/>
        </w:rPr>
        <w:t>Pagrindinis</w:t>
      </w:r>
      <w:r w:rsidRPr="007B52F6">
        <w:rPr>
          <w:rFonts w:ascii="Times New Roman" w:eastAsia="Calibri" w:hAnsi="Times New Roman" w:cs="Times New Roman"/>
          <w:kern w:val="0"/>
          <w:lang w:eastAsia="lt-LT"/>
          <w14:ligatures w14:val="none"/>
        </w:rPr>
        <w:t xml:space="preserve"> BVPŽ kodas </w:t>
      </w:r>
      <w:r w:rsidR="007B52F6" w:rsidRPr="007B52F6">
        <w:rPr>
          <w:rFonts w:ascii="Times New Roman" w:eastAsia="Calibri" w:hAnsi="Times New Roman" w:cs="Times New Roman"/>
          <w:kern w:val="0"/>
          <w:lang w:eastAsia="lt-LT"/>
          <w14:ligatures w14:val="none"/>
        </w:rPr>
        <w:t>48222000-0.</w:t>
      </w:r>
      <w:r w:rsidR="007B52F6">
        <w:rPr>
          <w:rFonts w:ascii="Times New Roman" w:eastAsia="Calibri" w:hAnsi="Times New Roman" w:cs="Times New Roman"/>
          <w:kern w:val="0"/>
          <w:lang w:eastAsia="lt-LT"/>
          <w14:ligatures w14:val="none"/>
        </w:rPr>
        <w:t xml:space="preserve"> </w:t>
      </w:r>
      <w:r w:rsidRPr="003A0583">
        <w:rPr>
          <w:rFonts w:ascii="Times New Roman" w:eastAsia="Times New Roman" w:hAnsi="Times New Roman" w:cs="Times New Roman"/>
          <w:kern w:val="0"/>
          <w14:ligatures w14:val="none"/>
        </w:rPr>
        <w:t>Pirkimo objekto aprašymas pateiktas</w:t>
      </w:r>
      <w:r w:rsidRPr="003A0583">
        <w:rPr>
          <w:rFonts w:ascii="Times New Roman" w:eastAsia="Times New Roman" w:hAnsi="Times New Roman" w:cs="Times New Roman"/>
          <w:b/>
          <w:kern w:val="0"/>
          <w14:ligatures w14:val="none"/>
        </w:rPr>
        <w:t xml:space="preserve"> </w:t>
      </w:r>
      <w:r w:rsidRPr="003A0583">
        <w:rPr>
          <w:rFonts w:ascii="Times New Roman" w:eastAsia="Times New Roman" w:hAnsi="Times New Roman" w:cs="Times New Roman"/>
          <w:kern w:val="0"/>
          <w14:ligatures w14:val="none"/>
        </w:rPr>
        <w:t xml:space="preserve">konkurso sąlygų 1 priede „Techninė specifikacija“ (toliau - Techninė specifikacija). </w:t>
      </w:r>
    </w:p>
    <w:p w14:paraId="74DF8536" w14:textId="6ADF4150" w:rsidR="00886683" w:rsidRPr="003A0583" w:rsidRDefault="00886683" w:rsidP="00886683">
      <w:pPr>
        <w:spacing w:after="0" w:line="240" w:lineRule="auto"/>
        <w:ind w:firstLine="720"/>
        <w:jc w:val="both"/>
        <w:rPr>
          <w:rFonts w:ascii="Times New Roman" w:eastAsia="Times New Roman" w:hAnsi="Times New Roman" w:cs="Times New Roman"/>
          <w:color w:val="000000"/>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Pirkimo objektas yra skaidomas į </w:t>
      </w:r>
      <w:r w:rsidR="00E07948">
        <w:rPr>
          <w:rFonts w:ascii="Times New Roman" w:eastAsia="Times New Roman" w:hAnsi="Times New Roman" w:cs="Times New Roman"/>
          <w:b/>
          <w:color w:val="000000"/>
          <w:kern w:val="0"/>
          <w14:ligatures w14:val="none"/>
        </w:rPr>
        <w:t>3</w:t>
      </w:r>
      <w:r w:rsidRPr="003A0583">
        <w:rPr>
          <w:rFonts w:ascii="Times New Roman" w:eastAsia="Times New Roman" w:hAnsi="Times New Roman" w:cs="Times New Roman"/>
          <w:b/>
          <w:color w:val="000000"/>
          <w:kern w:val="0"/>
          <w14:ligatures w14:val="none"/>
        </w:rPr>
        <w:t xml:space="preserve"> (</w:t>
      </w:r>
      <w:r w:rsidR="00E07948">
        <w:rPr>
          <w:rFonts w:ascii="Times New Roman" w:eastAsia="Times New Roman" w:hAnsi="Times New Roman" w:cs="Times New Roman"/>
          <w:b/>
          <w:color w:val="000000"/>
          <w:kern w:val="0"/>
          <w14:ligatures w14:val="none"/>
        </w:rPr>
        <w:t>tris</w:t>
      </w:r>
      <w:r w:rsidRPr="003A0583">
        <w:rPr>
          <w:rFonts w:ascii="Times New Roman" w:eastAsia="Times New Roman" w:hAnsi="Times New Roman" w:cs="Times New Roman"/>
          <w:b/>
          <w:color w:val="000000"/>
          <w:kern w:val="0"/>
          <w14:ligatures w14:val="none"/>
        </w:rPr>
        <w:t>) p</w:t>
      </w:r>
      <w:r w:rsidRPr="003A0583">
        <w:rPr>
          <w:rFonts w:ascii="Times New Roman" w:eastAsia="Calibri" w:hAnsi="Times New Roman" w:cs="Times New Roman"/>
          <w:b/>
          <w:kern w:val="0"/>
          <w14:ligatures w14:val="none"/>
        </w:rPr>
        <w:t>irkimo objekto dalis</w:t>
      </w:r>
      <w:r w:rsidRPr="003A0583">
        <w:rPr>
          <w:rFonts w:ascii="Times New Roman" w:eastAsia="Times New Roman" w:hAnsi="Times New Roman" w:cs="Times New Roman"/>
          <w:color w:val="000000"/>
          <w:kern w:val="0"/>
          <w14:ligatures w14:val="none"/>
        </w:rPr>
        <w:t xml:space="preserve">. Tiekėjas gali teikti po vieną pasiūlymą dėl vienos ar </w:t>
      </w:r>
      <w:r w:rsidR="008B4E99">
        <w:rPr>
          <w:rFonts w:ascii="Times New Roman" w:eastAsia="Times New Roman" w:hAnsi="Times New Roman" w:cs="Times New Roman"/>
          <w:color w:val="000000"/>
          <w:kern w:val="0"/>
          <w14:ligatures w14:val="none"/>
        </w:rPr>
        <w:t>abiejų</w:t>
      </w:r>
      <w:r w:rsidRPr="003A0583">
        <w:rPr>
          <w:rFonts w:ascii="Times New Roman" w:eastAsia="Times New Roman" w:hAnsi="Times New Roman" w:cs="Times New Roman"/>
          <w:color w:val="000000"/>
          <w:kern w:val="0"/>
          <w14:ligatures w14:val="none"/>
        </w:rPr>
        <w:t xml:space="preserve"> pirkimo objekto dalių. </w:t>
      </w:r>
      <w:r w:rsidRPr="003A0583">
        <w:rPr>
          <w:rFonts w:ascii="Times New Roman" w:eastAsia="Times New Roman" w:hAnsi="Times New Roman" w:cs="Times New Roman"/>
          <w:kern w:val="0"/>
          <w14:ligatures w14:val="none"/>
        </w:rPr>
        <w:t>Konkurso dalyvių skaičius neribojamas.</w:t>
      </w:r>
      <w:r w:rsidRPr="003A0583">
        <w:rPr>
          <w:rFonts w:ascii="Times New Roman" w:eastAsia="Calibri" w:hAnsi="Times New Roman" w:cs="Times New Roman"/>
          <w:kern w:val="0"/>
          <w14:ligatures w14:val="none"/>
        </w:rPr>
        <w:t xml:space="preserve"> Bus sudaroma viena sutartis dėl pirkimo dalių, dėl kurių laimėtoju nustatytas tas pats tiekėjas. </w:t>
      </w:r>
      <w:r w:rsidRPr="003A0583">
        <w:rPr>
          <w:rFonts w:ascii="Times New Roman" w:eastAsia="Times New Roman" w:hAnsi="Times New Roman" w:cs="Times New Roman"/>
          <w:color w:val="000000"/>
          <w:kern w:val="0"/>
          <w14:ligatures w14:val="none"/>
        </w:rPr>
        <w:t>Pirkimo objektų dalių pavadinimai:</w:t>
      </w:r>
    </w:p>
    <w:p w14:paraId="3E06515E" w14:textId="62A368EF" w:rsidR="00886683" w:rsidRPr="00E07948" w:rsidRDefault="00886683" w:rsidP="00886683">
      <w:pPr>
        <w:spacing w:after="0" w:line="240" w:lineRule="auto"/>
        <w:ind w:firstLine="720"/>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color w:val="000000"/>
          <w:kern w:val="0"/>
          <w14:ligatures w14:val="none"/>
        </w:rPr>
        <w:t>2.2.1. 1 pirkimo objekto dalis</w:t>
      </w:r>
      <w:bookmarkStart w:id="0" w:name="_Hlk196314658"/>
      <w:r w:rsidRPr="003A0583">
        <w:rPr>
          <w:rFonts w:ascii="Times New Roman" w:eastAsia="Times New Roman" w:hAnsi="Times New Roman" w:cs="Times New Roman"/>
          <w:b/>
          <w:color w:val="000000"/>
          <w:kern w:val="0"/>
          <w14:ligatures w14:val="none"/>
        </w:rPr>
        <w:t xml:space="preserve">: </w:t>
      </w:r>
      <w:bookmarkEnd w:id="0"/>
      <w:r w:rsidR="00E07948" w:rsidRPr="00E07948">
        <w:rPr>
          <w:rFonts w:ascii="Times New Roman" w:eastAsia="Calibri" w:hAnsi="Times New Roman" w:cs="Times New Roman"/>
          <w:b/>
          <w:bCs/>
          <w:kern w:val="0"/>
          <w14:ligatures w14:val="none"/>
        </w:rPr>
        <w:t xml:space="preserve">Paslaugų virtualizacijos programinės įrangos licencija, </w:t>
      </w:r>
      <w:r w:rsidRPr="00E07948">
        <w:rPr>
          <w:rFonts w:ascii="Times New Roman" w:eastAsia="Times New Roman" w:hAnsi="Times New Roman" w:cs="Times New Roman"/>
          <w:b/>
          <w:bCs/>
          <w:color w:val="000000"/>
          <w:kern w:val="0"/>
          <w14:ligatures w14:val="none"/>
        </w:rPr>
        <w:t xml:space="preserve">(toliau – 1 pirkimo objekto dalis), </w:t>
      </w:r>
      <w:r w:rsidR="00F43629" w:rsidRPr="00E07948">
        <w:rPr>
          <w:rFonts w:ascii="Times New Roman" w:eastAsia="Times New Roman" w:hAnsi="Times New Roman" w:cs="Times New Roman"/>
          <w:b/>
          <w:bCs/>
          <w:color w:val="000000"/>
          <w:kern w:val="0"/>
          <w14:ligatures w14:val="none"/>
        </w:rPr>
        <w:t>1</w:t>
      </w:r>
      <w:r w:rsidRPr="00E07948">
        <w:rPr>
          <w:rFonts w:ascii="Times New Roman" w:eastAsia="Times New Roman" w:hAnsi="Times New Roman" w:cs="Times New Roman"/>
          <w:b/>
          <w:bCs/>
          <w:color w:val="000000"/>
          <w:kern w:val="0"/>
          <w14:ligatures w14:val="none"/>
        </w:rPr>
        <w:t xml:space="preserve"> </w:t>
      </w:r>
      <w:r w:rsidR="000D3CF7">
        <w:rPr>
          <w:rFonts w:ascii="Times New Roman" w:eastAsia="Times New Roman" w:hAnsi="Times New Roman" w:cs="Times New Roman"/>
          <w:b/>
          <w:bCs/>
          <w:color w:val="000000"/>
          <w:kern w:val="0"/>
          <w14:ligatures w14:val="none"/>
        </w:rPr>
        <w:t>vnt.</w:t>
      </w:r>
    </w:p>
    <w:p w14:paraId="136C5A98" w14:textId="460FEEC1" w:rsidR="00886683"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3A0583">
        <w:rPr>
          <w:rFonts w:ascii="Times New Roman" w:eastAsia="Times New Roman" w:hAnsi="Times New Roman" w:cs="Times New Roman"/>
          <w:b/>
          <w:color w:val="000000"/>
          <w:kern w:val="0"/>
          <w14:ligatures w14:val="none"/>
        </w:rPr>
        <w:t xml:space="preserve">2.2.2. 2 pirkimo objekto dalis: </w:t>
      </w:r>
      <w:r w:rsidR="00305D7A" w:rsidRPr="00305D7A">
        <w:rPr>
          <w:rFonts w:ascii="Times New Roman" w:eastAsia="Calibri" w:hAnsi="Times New Roman" w:cs="Times New Roman"/>
          <w:b/>
          <w:kern w:val="0"/>
          <w:lang w:eastAsia="lt-LT"/>
          <w14:ligatures w14:val="none"/>
        </w:rPr>
        <w:t xml:space="preserve">Tarnybinių stočių (serverių) operacinės sistemos licencijos </w:t>
      </w:r>
      <w:r w:rsidRPr="003A0583">
        <w:rPr>
          <w:rFonts w:ascii="Times New Roman" w:eastAsia="Times New Roman" w:hAnsi="Times New Roman" w:cs="Times New Roman"/>
          <w:b/>
          <w:color w:val="000000"/>
          <w:kern w:val="0"/>
          <w14:ligatures w14:val="none"/>
        </w:rPr>
        <w:t xml:space="preserve">(toliau – 2 pirkimo objekto dalis), </w:t>
      </w:r>
      <w:r w:rsidR="00305D7A">
        <w:rPr>
          <w:rFonts w:ascii="Times New Roman" w:eastAsia="Times New Roman" w:hAnsi="Times New Roman" w:cs="Times New Roman"/>
          <w:b/>
          <w:color w:val="000000"/>
          <w:kern w:val="0"/>
          <w14:ligatures w14:val="none"/>
        </w:rPr>
        <w:t>4 vnt.</w:t>
      </w:r>
    </w:p>
    <w:p w14:paraId="21929850" w14:textId="1A85A297" w:rsidR="00CD7243" w:rsidRPr="00CD7243" w:rsidRDefault="000D3CF7" w:rsidP="00B92213">
      <w:pPr>
        <w:spacing w:after="0" w:line="240" w:lineRule="auto"/>
        <w:ind w:firstLine="709"/>
        <w:jc w:val="both"/>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 xml:space="preserve">2.2.3. 3 pirkimo objekto </w:t>
      </w:r>
      <w:r w:rsidR="00B363F3">
        <w:rPr>
          <w:rFonts w:ascii="Times New Roman" w:eastAsia="Calibri" w:hAnsi="Times New Roman" w:cs="Times New Roman"/>
          <w:b/>
          <w:kern w:val="0"/>
          <w14:ligatures w14:val="none"/>
        </w:rPr>
        <w:t xml:space="preserve">dalis: </w:t>
      </w:r>
      <w:r w:rsidR="00AC5404" w:rsidRPr="00B92213">
        <w:rPr>
          <w:rFonts w:ascii="Times New Roman" w:eastAsia="Calibri" w:hAnsi="Times New Roman" w:cs="Times New Roman"/>
          <w:b/>
          <w:bCs/>
          <w:kern w:val="0"/>
          <w14:ligatures w14:val="none"/>
        </w:rPr>
        <w:t>B</w:t>
      </w:r>
      <w:r w:rsidR="00AC5404" w:rsidRPr="00B92213">
        <w:rPr>
          <w:rFonts w:ascii="Times New Roman" w:eastAsia="Calibri" w:hAnsi="Times New Roman" w:cs="Times New Roman"/>
          <w:b/>
          <w:bCs/>
          <w:kern w:val="0"/>
          <w:lang w:eastAsia="lt-LT"/>
          <w14:ligatures w14:val="none"/>
        </w:rPr>
        <w:t>evielio</w:t>
      </w:r>
      <w:r w:rsidR="00AC5404" w:rsidRPr="00B92213">
        <w:rPr>
          <w:rFonts w:ascii="Times New Roman" w:eastAsia="Calibri" w:hAnsi="Times New Roman" w:cs="Times New Roman"/>
          <w:b/>
          <w:kern w:val="0"/>
          <w:lang w:eastAsia="lt-LT"/>
          <w14:ligatures w14:val="none"/>
        </w:rPr>
        <w:t xml:space="preserve"> tinklo prieigos taškų licencijos (toliau </w:t>
      </w:r>
      <w:r w:rsidR="00B92213" w:rsidRPr="00B92213">
        <w:rPr>
          <w:rFonts w:ascii="Times New Roman" w:eastAsia="Calibri" w:hAnsi="Times New Roman" w:cs="Times New Roman"/>
          <w:b/>
          <w:kern w:val="0"/>
          <w:lang w:eastAsia="lt-LT"/>
          <w14:ligatures w14:val="none"/>
        </w:rPr>
        <w:t>–</w:t>
      </w:r>
      <w:r w:rsidR="00AC5404" w:rsidRPr="00B92213">
        <w:rPr>
          <w:rFonts w:ascii="Times New Roman" w:eastAsia="Calibri" w:hAnsi="Times New Roman" w:cs="Times New Roman"/>
          <w:b/>
          <w:kern w:val="0"/>
          <w:lang w:eastAsia="lt-LT"/>
          <w14:ligatures w14:val="none"/>
        </w:rPr>
        <w:t xml:space="preserve"> </w:t>
      </w:r>
      <w:r w:rsidR="00B92213" w:rsidRPr="00B92213">
        <w:rPr>
          <w:rFonts w:ascii="Times New Roman" w:eastAsia="Calibri" w:hAnsi="Times New Roman" w:cs="Times New Roman"/>
          <w:b/>
          <w:kern w:val="0"/>
          <w:lang w:eastAsia="lt-LT"/>
          <w14:ligatures w14:val="none"/>
        </w:rPr>
        <w:t>3 pirkimo objekto dalis)</w:t>
      </w:r>
      <w:r w:rsidR="00AC5404" w:rsidRPr="00B92213">
        <w:rPr>
          <w:rFonts w:ascii="Times New Roman" w:eastAsia="Calibri" w:hAnsi="Times New Roman" w:cs="Times New Roman"/>
          <w:b/>
          <w:kern w:val="0"/>
          <w:lang w:eastAsia="lt-LT"/>
          <w14:ligatures w14:val="none"/>
        </w:rPr>
        <w:t>, 86 vnt.</w:t>
      </w:r>
    </w:p>
    <w:p w14:paraId="1F861C05"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128414CE" w14:textId="7827A72F" w:rsidR="008E0974" w:rsidRDefault="00886683" w:rsidP="008E0974">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008E0974" w:rsidRPr="008E0974">
        <w:rPr>
          <w:rFonts w:ascii="Times New Roman" w:hAnsi="Times New Roman" w:cs="Times New Roman"/>
          <w:kern w:val="0"/>
          <w14:ligatures w14:val="none"/>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technologija, prievadas  - tiekėjas gali siūlyti ir lygiaverčius prekės ženklus, gamintojus, modelius ar tiekimo šaltinius, procesus, patentus, tipus, metodus, principus, protokolus, standartus, sertifikatus, kilmes, gamybas, normas, direktyvas, formatus, medžiagas, sistemas, jungtis, technologija</w:t>
      </w:r>
      <w:r w:rsidR="000C1607">
        <w:rPr>
          <w:rFonts w:ascii="Times New Roman" w:hAnsi="Times New Roman" w:cs="Times New Roman"/>
          <w:kern w:val="0"/>
          <w14:ligatures w14:val="none"/>
        </w:rPr>
        <w:t>s</w:t>
      </w:r>
      <w:r w:rsidR="008E0974" w:rsidRPr="008E0974">
        <w:rPr>
          <w:rFonts w:ascii="Times New Roman" w:hAnsi="Times New Roman" w:cs="Times New Roman"/>
          <w:kern w:val="0"/>
          <w14:ligatures w14:val="none"/>
        </w:rPr>
        <w:t>, prievad</w:t>
      </w:r>
      <w:r w:rsidR="000C1607">
        <w:rPr>
          <w:rFonts w:ascii="Times New Roman" w:hAnsi="Times New Roman" w:cs="Times New Roman"/>
          <w:kern w:val="0"/>
          <w14:ligatures w14:val="none"/>
        </w:rPr>
        <w:t>u</w:t>
      </w:r>
      <w:r w:rsidR="008E0974" w:rsidRPr="008E0974">
        <w:rPr>
          <w:rFonts w:ascii="Times New Roman" w:hAnsi="Times New Roman" w:cs="Times New Roman"/>
          <w:kern w:val="0"/>
          <w14:ligatures w14:val="none"/>
        </w:rPr>
        <w:t>s. Techninėje specifikacijoje nurodyti reikalavimai yra minimalūs, tiekėjas gali siūlyti aukštesnių ir geresnių parametrų pirkimo objektą.</w:t>
      </w:r>
    </w:p>
    <w:p w14:paraId="173B1872" w14:textId="7EA1714A" w:rsidR="00886683" w:rsidRPr="003A0583" w:rsidRDefault="00886683" w:rsidP="008E0974">
      <w:pPr>
        <w:spacing w:after="0" w:line="240" w:lineRule="auto"/>
        <w:ind w:firstLine="709"/>
        <w:contextualSpacing/>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5881341B" w:rsidR="00886683" w:rsidRDefault="00CE69D0" w:rsidP="00CE69D0">
      <w:pPr>
        <w:tabs>
          <w:tab w:val="left" w:pos="7291"/>
        </w:tabs>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ab/>
      </w: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776B4D" w:rsidRDefault="00886683" w:rsidP="00886683">
      <w:pPr>
        <w:spacing w:after="0" w:line="240" w:lineRule="auto"/>
        <w:ind w:firstLine="630"/>
        <w:jc w:val="both"/>
        <w:rPr>
          <w:rFonts w:ascii="Times New Roman" w:eastAsiaTheme="minorEastAsia" w:hAnsi="Times New Roman" w:cs="Times New Roman"/>
          <w:bCs/>
          <w:kern w:val="0"/>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w:t>
      </w:r>
      <w:r w:rsidRPr="003A0583">
        <w:rPr>
          <w:rFonts w:ascii="Times New Roman" w:eastAsia="Times New Roman" w:hAnsi="Times New Roman" w:cs="Times New Roman"/>
          <w:bCs/>
          <w:kern w:val="0"/>
          <w:lang w:eastAsia="lt-LT"/>
          <w14:ligatures w14:val="none"/>
        </w:rPr>
        <w:lastRenderedPageBreak/>
        <w:t xml:space="preserve">punkto 1 </w:t>
      </w:r>
      <w:r w:rsidRPr="00776B4D">
        <w:rPr>
          <w:rFonts w:ascii="Times New Roman" w:eastAsia="Times New Roman" w:hAnsi="Times New Roman" w:cs="Times New Roman"/>
          <w:bCs/>
          <w:kern w:val="0"/>
          <w:lang w:eastAsia="lt-LT"/>
          <w14:ligatures w14:val="none"/>
        </w:rPr>
        <w:t xml:space="preserve">lentelėje nurodytų pašalinimo pagrindų. </w:t>
      </w:r>
      <w:r w:rsidRPr="00776B4D">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1" w:history="1">
        <w:r w:rsidRPr="00776B4D">
          <w:rPr>
            <w:rFonts w:ascii="Times New Roman" w:hAnsi="Times New Roman" w:cs="Times New Roman"/>
            <w:bCs/>
            <w:color w:val="0066CC"/>
            <w:kern w:val="0"/>
            <w:u w:val="single"/>
            <w14:ligatures w14:val="none"/>
          </w:rPr>
          <w:t>https://ebvpd.eviesiejipirkimai.lt/espd-web/</w:t>
        </w:r>
      </w:hyperlink>
      <w:r w:rsidRPr="00776B4D">
        <w:rPr>
          <w:rFonts w:ascii="Times New Roman" w:eastAsia="Calibri" w:hAnsi="Times New Roman" w:cs="Times New Roman"/>
          <w:bCs/>
          <w:kern w:val="0"/>
          <w14:ligatures w14:val="none"/>
        </w:rPr>
        <w:t>).</w:t>
      </w:r>
      <w:r w:rsidRPr="00776B4D">
        <w:rPr>
          <w:rFonts w:ascii="Times New Roman" w:eastAsiaTheme="minorEastAsia" w:hAnsi="Times New Roman" w:cs="Times New Roman"/>
          <w:bCs/>
          <w:kern w:val="0"/>
          <w:lang w:eastAsia="lt-LT"/>
          <w14:ligatures w14:val="none"/>
        </w:rPr>
        <w:t xml:space="preserve"> </w:t>
      </w:r>
    </w:p>
    <w:p w14:paraId="238CB852" w14:textId="77777777" w:rsidR="00886683" w:rsidRPr="00776B4D"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776B4D">
        <w:rPr>
          <w:rFonts w:ascii="Times New Roman" w:eastAsia="Calibri" w:hAnsi="Times New Roman" w:cs="Times New Roman"/>
          <w:bCs/>
          <w:kern w:val="0"/>
          <w14:ligatures w14:val="none"/>
        </w:rPr>
        <w:t xml:space="preserve">3.2. </w:t>
      </w:r>
      <w:r w:rsidRPr="00776B4D">
        <w:rPr>
          <w:rFonts w:ascii="Times New Roman" w:eastAsiaTheme="minorEastAsia" w:hAnsi="Times New Roman" w:cs="Times New Roman"/>
          <w:bCs/>
          <w:kern w:val="0"/>
          <w:lang w:eastAsia="lt-LT"/>
          <w14:ligatures w14:val="none"/>
        </w:rPr>
        <w:t>Perkančioji organizacija su pasiūlymu nereikalauja pateikti konkurso sąlygų 3.7 p. 1 lentelėje nurodytų pašalinimo pagrindų nebuvimą įrodančių dokumentų.</w:t>
      </w:r>
      <w:r w:rsidRPr="00776B4D">
        <w:rPr>
          <w:rFonts w:ascii="Times New Roman" w:eastAsiaTheme="minorEastAsia" w:hAnsi="Times New Roman" w:cs="Times New Roman"/>
          <w:kern w:val="0"/>
          <w:lang w:eastAsia="lt-LT"/>
          <w14:ligatures w14:val="none"/>
        </w:rPr>
        <w:t xml:space="preserve"> </w:t>
      </w:r>
      <w:r w:rsidRPr="00776B4D">
        <w:rPr>
          <w:rFonts w:ascii="Times New Roman" w:eastAsiaTheme="minorEastAsia" w:hAnsi="Times New Roman" w:cs="Times New Roman"/>
          <w:b/>
          <w:bCs/>
          <w:kern w:val="0"/>
          <w:lang w:eastAsia="lt-LT"/>
          <w14:ligatures w14:val="none"/>
        </w:rPr>
        <w:t xml:space="preserve">Šių dokumentų </w:t>
      </w:r>
      <w:r w:rsidRPr="00776B4D">
        <w:rPr>
          <w:rFonts w:ascii="Times New Roman" w:eastAsiaTheme="minorEastAsia" w:hAnsi="Times New Roman" w:cs="Times New Roman"/>
          <w:b/>
          <w:bCs/>
          <w:kern w:val="0"/>
          <w:u w:val="single"/>
          <w:lang w:eastAsia="lt-LT"/>
          <w14:ligatures w14:val="none"/>
        </w:rPr>
        <w:t>gali būti prašoma</w:t>
      </w:r>
      <w:r w:rsidRPr="00776B4D">
        <w:rPr>
          <w:rFonts w:ascii="Times New Roman" w:eastAsiaTheme="minorEastAsia" w:hAnsi="Times New Roman" w:cs="Times New Roman"/>
          <w:b/>
          <w:bCs/>
          <w:kern w:val="0"/>
          <w:lang w:eastAsia="lt-LT"/>
          <w14:ligatures w14:val="none"/>
        </w:rPr>
        <w:t xml:space="preserve"> tik iš ekonomiškai naudingiausią pasiūlymą pateikusio tiekėjo prieš nustatant laimėjusį pasiūlymą, jei Perkančioji organizacija turi pagrįstų abejonių dėl šio tiekėjo patikimumo</w:t>
      </w:r>
      <w:r w:rsidRPr="00776B4D">
        <w:rPr>
          <w:rFonts w:ascii="Times New Roman" w:eastAsiaTheme="minorEastAsia" w:hAnsi="Times New Roman" w:cs="Times New Roman"/>
          <w:kern w:val="0"/>
          <w:lang w:eastAsia="lt-LT"/>
          <w14:ligatures w14:val="none"/>
        </w:rPr>
        <w:t>.</w:t>
      </w:r>
      <w:r w:rsidRPr="00776B4D">
        <w:rPr>
          <w:rFonts w:ascii="Times New Roman" w:hAnsi="Times New Roman" w:cs="Times New Roman"/>
          <w:b/>
          <w:kern w:val="0"/>
          <w:lang w:eastAsia="lt-LT"/>
          <w14:ligatures w14:val="none"/>
        </w:rPr>
        <w:t xml:space="preserve"> </w:t>
      </w:r>
      <w:r w:rsidRPr="00776B4D">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776B4D">
        <w:rPr>
          <w:rFonts w:ascii="Times New Roman" w:eastAsia="Calibri" w:hAnsi="Times New Roman" w:cs="Times New Roman"/>
          <w:kern w:val="0"/>
          <w14:ligatures w14:val="none"/>
        </w:rPr>
        <w:t>Certis</w:t>
      </w:r>
      <w:proofErr w:type="spellEnd"/>
      <w:r w:rsidRPr="00776B4D">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776B4D">
        <w:rPr>
          <w:rFonts w:ascii="Times New Roman" w:eastAsia="Calibri" w:hAnsi="Times New Roman" w:cs="Times New Roman"/>
          <w:kern w:val="0"/>
          <w14:ligatures w14:val="none"/>
        </w:rPr>
        <w:t>Certis</w:t>
      </w:r>
      <w:proofErr w:type="spellEnd"/>
      <w:r w:rsidRPr="00776B4D">
        <w:rPr>
          <w:rFonts w:ascii="Times New Roman" w:eastAsia="Calibri" w:hAnsi="Times New Roman" w:cs="Times New Roman"/>
          <w:kern w:val="0"/>
          <w14:ligatures w14:val="none"/>
        </w:rPr>
        <w:t xml:space="preserve">“, adresu </w:t>
      </w:r>
      <w:hyperlink r:id="rId12" w:history="1">
        <w:r w:rsidRPr="00776B4D">
          <w:rPr>
            <w:rFonts w:ascii="Times New Roman" w:eastAsia="Calibri" w:hAnsi="Times New Roman" w:cs="Times New Roman"/>
            <w:color w:val="0066CC"/>
            <w:kern w:val="0"/>
            <w:u w:val="single"/>
            <w14:ligatures w14:val="none"/>
          </w:rPr>
          <w:t>https://ec.europa.eu/tools/ecertis/</w:t>
        </w:r>
      </w:hyperlink>
      <w:r w:rsidRPr="00776B4D">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1"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1"/>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342" w:type="dxa"/>
        <w:tblInd w:w="-147" w:type="dxa"/>
        <w:tblLayout w:type="fixed"/>
        <w:tblLook w:val="04A0" w:firstRow="1" w:lastRow="0" w:firstColumn="1" w:lastColumn="0" w:noHBand="0" w:noVBand="1"/>
      </w:tblPr>
      <w:tblGrid>
        <w:gridCol w:w="993"/>
        <w:gridCol w:w="2598"/>
        <w:gridCol w:w="39"/>
        <w:gridCol w:w="2041"/>
        <w:gridCol w:w="4671"/>
      </w:tblGrid>
      <w:tr w:rsidR="00886683" w:rsidRPr="003A0583" w14:paraId="70E9F3DC" w14:textId="77777777" w:rsidTr="00F17995">
        <w:tc>
          <w:tcPr>
            <w:tcW w:w="993"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598"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208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671"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0C6279">
        <w:tc>
          <w:tcPr>
            <w:tcW w:w="993"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49"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598"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punktas „A1. Dalyvavimas nusikalstamos organizacijos </w:t>
            </w:r>
            <w:r w:rsidRPr="003A0583">
              <w:rPr>
                <w:rFonts w:eastAsia="Calibri"/>
                <w:sz w:val="22"/>
                <w:szCs w:val="22"/>
                <w:lang w:val="lt-LT" w:eastAsia="lt-LT"/>
              </w:rPr>
              <w:lastRenderedPageBreak/>
              <w:t>veikloje (VPĮ 46 str.1 d. 1p.)“</w:t>
            </w:r>
          </w:p>
        </w:tc>
        <w:tc>
          <w:tcPr>
            <w:tcW w:w="4671"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598"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671"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598"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671"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598"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671"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598"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A </w:t>
            </w:r>
            <w:r w:rsidRPr="003A0583">
              <w:rPr>
                <w:rFonts w:eastAsia="Calibri"/>
                <w:sz w:val="22"/>
                <w:szCs w:val="22"/>
                <w:lang w:val="lt-LT" w:eastAsia="lt-LT"/>
              </w:rPr>
              <w:lastRenderedPageBreak/>
              <w:t>skirsnio „Su baudžiamaisiais nuosprendžiais susiję pagrindai“ punktas „A4. Teroristiniai nusikaltimai arba su teroristine veikla susiję nusikaltimai (VPĮ 46 str. 1 d. 5 p.)“</w:t>
            </w:r>
          </w:p>
        </w:tc>
        <w:tc>
          <w:tcPr>
            <w:tcW w:w="4671"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598"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671"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17995">
        <w:trPr>
          <w:trHeight w:val="3564"/>
        </w:trPr>
        <w:tc>
          <w:tcPr>
            <w:tcW w:w="993"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598"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17995">
        <w:trPr>
          <w:trHeight w:val="804"/>
        </w:trPr>
        <w:tc>
          <w:tcPr>
            <w:tcW w:w="993"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598"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3A0583">
              <w:rPr>
                <w:rFonts w:eastAsiaTheme="minorEastAsia"/>
                <w:bCs/>
                <w:sz w:val="22"/>
                <w:szCs w:val="22"/>
                <w:vertAlign w:val="superscript"/>
                <w:lang w:val="lt-LT"/>
              </w:rPr>
              <w:footnoteReference w:id="1"/>
            </w:r>
          </w:p>
        </w:tc>
        <w:tc>
          <w:tcPr>
            <w:tcW w:w="208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EBVPD III </w:t>
            </w:r>
            <w:proofErr w:type="spellStart"/>
            <w:r w:rsidRPr="003A0583">
              <w:rPr>
                <w:rFonts w:eastAsia="Calibri"/>
                <w:sz w:val="22"/>
                <w:szCs w:val="22"/>
                <w:lang w:val="lt-LT" w:eastAsia="lt-LT"/>
              </w:rPr>
              <w:t>dallies</w:t>
            </w:r>
            <w:proofErr w:type="spellEnd"/>
            <w:r w:rsidRPr="003A0583">
              <w:rPr>
                <w:rFonts w:eastAsia="Calibri"/>
                <w:sz w:val="22"/>
                <w:szCs w:val="22"/>
                <w:lang w:val="lt-LT" w:eastAsia="lt-LT"/>
              </w:rPr>
              <w:t xml:space="preserve">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0C6279">
        <w:trPr>
          <w:trHeight w:val="3158"/>
        </w:trPr>
        <w:tc>
          <w:tcPr>
            <w:tcW w:w="10342"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637"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671"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637"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lastRenderedPageBreak/>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2041"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671"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•išrašo iš teismo sprendimo (jei toks yra) arba Valstybinės mokesčių inspekcijos prie Lietuvos 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w:t>
            </w:r>
            <w:r w:rsidRPr="003A0583">
              <w:rPr>
                <w:rFonts w:eastAsia="Calibri"/>
                <w:bCs/>
                <w:sz w:val="22"/>
                <w:szCs w:val="22"/>
                <w:lang w:val="lt-LT" w:eastAsia="lt-LT"/>
              </w:rPr>
              <w:lastRenderedPageBreak/>
              <w:t xml:space="preserve">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4"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2.2) Jeigu tiekėjas yra fizinis asmuo, registruotas Lietuvos Respublikoje, jis pateikia išrašą iš teismo sprendimo (jei toks yra) arba „Sodros“ išduotą </w:t>
            </w:r>
            <w:r w:rsidRPr="003A0583">
              <w:rPr>
                <w:rFonts w:eastAsia="Calibri"/>
                <w:bCs/>
                <w:sz w:val="22"/>
                <w:szCs w:val="22"/>
                <w:lang w:val="lt-LT" w:eastAsia="lt-LT"/>
              </w:rPr>
              <w:lastRenderedPageBreak/>
              <w:t>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637"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2041"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C skirsnio „Su nemokumu, interesų konfliktu ar profesiniais nusižengimais susiję pagrindai“ punktas „C10. Su kitais ekonominės veiklos vykdytojais sudaryti susitarimai, kuriais siekta iškraipyti </w:t>
            </w:r>
            <w:r w:rsidRPr="003A0583">
              <w:rPr>
                <w:rFonts w:eastAsia="Calibri"/>
                <w:sz w:val="22"/>
                <w:szCs w:val="22"/>
                <w:lang w:val="lt-LT" w:eastAsia="lt-LT"/>
              </w:rPr>
              <w:lastRenderedPageBreak/>
              <w:t>konkurenciją (VPĮ 46 str. 4 d. 1 p.).“</w:t>
            </w:r>
          </w:p>
        </w:tc>
        <w:tc>
          <w:tcPr>
            <w:tcW w:w="4671"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637"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671"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637"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671"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637"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3A0583">
              <w:rPr>
                <w:sz w:val="22"/>
                <w:szCs w:val="22"/>
                <w:lang w:val="lt-LT"/>
              </w:rPr>
              <w:lastRenderedPageBreak/>
              <w:t xml:space="preserve">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41"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671"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5"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6"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w:t>
            </w:r>
            <w:r w:rsidRPr="003A0583">
              <w:rPr>
                <w:b/>
                <w:sz w:val="22"/>
                <w:szCs w:val="22"/>
                <w:lang w:val="lt-LT"/>
              </w:rPr>
              <w:lastRenderedPageBreak/>
              <w:t xml:space="preserve">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637"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2"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 xml:space="preserve">iekėjas yra padaręs rimtą profesinį pažeidimą, dėl kurio perkančioji organizacija abejoja </w:t>
            </w:r>
            <w:r w:rsidRPr="003A0583">
              <w:rPr>
                <w:color w:val="000000"/>
                <w:sz w:val="22"/>
                <w:szCs w:val="22"/>
                <w:shd w:val="clear" w:color="auto" w:fill="FFFFFF"/>
                <w:lang w:val="lt-LT" w:eastAsia="lt-LT"/>
              </w:rPr>
              <w:lastRenderedPageBreak/>
              <w:t>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3" w:name="part_1365393836a441bc89bb6d6bc03851af"/>
            <w:bookmarkEnd w:id="3"/>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4" w:name="part_554576649fec494785b3c3228df3c3b3"/>
            <w:bookmarkEnd w:id="4"/>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5" w:name="part_7c4ba431d38a40dbad0f2eb2d1c58827"/>
            <w:bookmarkEnd w:id="5"/>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2"/>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interesų </w:t>
            </w:r>
            <w:r w:rsidRPr="003A0583">
              <w:rPr>
                <w:rFonts w:eastAsia="Calibri"/>
                <w:sz w:val="22"/>
                <w:szCs w:val="22"/>
                <w:lang w:val="lt-LT" w:eastAsia="lt-LT"/>
              </w:rPr>
              <w:lastRenderedPageBreak/>
              <w:t>konfliktu ar profesiniais nusižengimais susiję pagrindai“ punktas „C11. Rimti profesiniai pažeidimai VPĮ 46 str. 4 d. 7 p. a, b, c papunkčiai“</w:t>
            </w:r>
          </w:p>
        </w:tc>
        <w:tc>
          <w:tcPr>
            <w:tcW w:w="4671"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w:t>
            </w:r>
            <w:r w:rsidRPr="003A0583">
              <w:rPr>
                <w:rFonts w:eastAsia="Calibri"/>
                <w:sz w:val="22"/>
                <w:szCs w:val="22"/>
                <w:lang w:val="lt-LT" w:eastAsia="lt-LT"/>
              </w:rPr>
              <w:lastRenderedPageBreak/>
              <w:t xml:space="preserve">pašalinimo iš pirkimo procedūros šiame punkte nurodytu pašalinimo pagrindu, be kita ko, atsižvelgiama į nacionalinėje duomenų bazėje adresu: </w:t>
            </w:r>
            <w:hyperlink r:id="rId17"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18"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Dėl c) </w:t>
            </w:r>
            <w:proofErr w:type="spellStart"/>
            <w:r w:rsidRPr="003A0583">
              <w:rPr>
                <w:rFonts w:eastAsia="Calibri"/>
                <w:b/>
                <w:sz w:val="22"/>
                <w:szCs w:val="22"/>
                <w:lang w:val="lt-LT" w:eastAsia="lt-LT"/>
              </w:rPr>
              <w:t>papunkto</w:t>
            </w:r>
            <w:proofErr w:type="spellEnd"/>
            <w:r w:rsidRPr="003A0583">
              <w:rPr>
                <w:rFonts w:eastAsia="Calibri"/>
                <w:b/>
                <w:sz w:val="22"/>
                <w:szCs w:val="22"/>
                <w:lang w:val="lt-LT" w:eastAsia="lt-LT"/>
              </w:rPr>
              <w:t>:</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0"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Pastaba: perkančiajai organizacijai kilus abejonių dėl tiekėjo tinkamumo, ji turi kreiptis į kompetentingas institucijas, kad gautų visą </w:t>
            </w:r>
            <w:r w:rsidRPr="003A0583">
              <w:rPr>
                <w:rFonts w:eastAsia="Calibri"/>
                <w:sz w:val="22"/>
                <w:szCs w:val="22"/>
                <w:lang w:val="lt-LT" w:eastAsia="lt-LT"/>
              </w:rPr>
              <w:lastRenderedPageBreak/>
              <w:t>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17995">
        <w:tc>
          <w:tcPr>
            <w:tcW w:w="993"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637"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vadovaujantis kitų valstybių teisės aktais, ankstesnių procedūrų metu </w:t>
            </w:r>
            <w:r w:rsidRPr="003A0583">
              <w:rPr>
                <w:rFonts w:eastAsia="Calibri"/>
                <w:sz w:val="22"/>
                <w:szCs w:val="22"/>
                <w:lang w:val="lt-LT" w:eastAsia="lt-LT"/>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41"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671"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1"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17995">
        <w:tc>
          <w:tcPr>
            <w:tcW w:w="993"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637"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41"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6"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3A0583">
        <w:rPr>
          <w:rFonts w:ascii="Times New Roman" w:eastAsia="Times New Roman" w:hAnsi="Times New Roman" w:cs="Times New Roman"/>
          <w:i/>
          <w:kern w:val="0"/>
          <w:sz w:val="20"/>
          <w:szCs w:val="20"/>
          <w:lang w:eastAsia="lt-LT"/>
          <w14:ligatures w14:val="none"/>
        </w:rPr>
        <w:t>savideklaracija</w:t>
      </w:r>
      <w:proofErr w:type="spellEnd"/>
      <w:r w:rsidRPr="003A0583">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w:t>
      </w:r>
    </w:p>
    <w:bookmarkEnd w:id="6"/>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lastRenderedPageBreak/>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7" w:name="part_7ab3cddff7d648deafc43403ceca143d"/>
      <w:bookmarkEnd w:id="7"/>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4.2.</w:t>
      </w:r>
      <w:r w:rsidRPr="003A0583">
        <w:rPr>
          <w:rFonts w:ascii="Times New Roman" w:eastAsia="Calibri" w:hAnsi="Times New Roman" w:cs="Times New Roman"/>
          <w:kern w:val="0"/>
          <w14:ligatures w14:val="none"/>
        </w:rPr>
        <w:t xml:space="preserve"> Kadangi </w:t>
      </w:r>
      <w:r w:rsidRPr="003A0583">
        <w:rPr>
          <w:rFonts w:ascii="Times New Roman" w:hAnsi="Times New Roman" w:cs="Times New Roman"/>
          <w:kern w:val="0"/>
          <w14:ligatures w14:val="none"/>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8" w:name="_Hlk64016902"/>
    </w:p>
    <w:bookmarkEnd w:id="8"/>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9"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2"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9"/>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3"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3A0583">
        <w:rPr>
          <w:rFonts w:ascii="Times New Roman" w:eastAsia="Calibri" w:hAnsi="Times New Roman" w:cs="Times New Roman"/>
          <w:bCs/>
          <w:i/>
          <w:kern w:val="0"/>
          <w:lang w:eastAsia="lt-LT"/>
          <w14:ligatures w14:val="none"/>
        </w:rPr>
        <w:t>pdf</w:t>
      </w:r>
      <w:proofErr w:type="spellEnd"/>
      <w:r w:rsidRPr="003A0583">
        <w:rPr>
          <w:rFonts w:ascii="Times New Roman" w:eastAsia="Calibri" w:hAnsi="Times New Roman" w:cs="Times New Roman"/>
          <w:bCs/>
          <w:i/>
          <w:kern w:val="0"/>
          <w:lang w:eastAsia="lt-LT"/>
          <w14:ligatures w14:val="none"/>
        </w:rPr>
        <w:t xml:space="preserve">, jpg, </w:t>
      </w:r>
      <w:proofErr w:type="spellStart"/>
      <w:r w:rsidRPr="003A0583">
        <w:rPr>
          <w:rFonts w:ascii="Times New Roman" w:eastAsia="Calibri" w:hAnsi="Times New Roman" w:cs="Times New Roman"/>
          <w:bCs/>
          <w:i/>
          <w:kern w:val="0"/>
          <w:lang w:eastAsia="lt-LT"/>
          <w14:ligatures w14:val="none"/>
        </w:rPr>
        <w:t>doc</w:t>
      </w:r>
      <w:proofErr w:type="spellEnd"/>
      <w:r w:rsidRPr="003A0583">
        <w:rPr>
          <w:rFonts w:ascii="Times New Roman" w:eastAsia="Calibri" w:hAnsi="Times New Roman" w:cs="Times New Roman"/>
          <w:bCs/>
          <w:i/>
          <w:kern w:val="0"/>
          <w:lang w:eastAsia="lt-LT"/>
          <w14:ligatures w14:val="none"/>
        </w:rPr>
        <w:t xml:space="preserve">, </w:t>
      </w:r>
      <w:proofErr w:type="spellStart"/>
      <w:r w:rsidRPr="003A0583">
        <w:rPr>
          <w:rFonts w:ascii="Times New Roman" w:eastAsia="Calibri" w:hAnsi="Times New Roman" w:cs="Times New Roman"/>
          <w:bCs/>
          <w:i/>
          <w:kern w:val="0"/>
          <w:lang w:eastAsia="lt-LT"/>
          <w14:ligatures w14:val="none"/>
        </w:rPr>
        <w:t>xml</w:t>
      </w:r>
      <w:proofErr w:type="spellEnd"/>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3A0583">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886683" w:rsidRPr="003A0583" w14:paraId="74F3DCBD" w14:textId="77777777" w:rsidTr="00F05E53">
        <w:tc>
          <w:tcPr>
            <w:tcW w:w="1098" w:type="dxa"/>
            <w:tcBorders>
              <w:top w:val="single" w:sz="4" w:space="0" w:color="auto"/>
              <w:left w:val="single" w:sz="4" w:space="0" w:color="auto"/>
              <w:bottom w:val="single" w:sz="4" w:space="0" w:color="auto"/>
              <w:right w:val="single" w:sz="4" w:space="0" w:color="auto"/>
            </w:tcBorders>
          </w:tcPr>
          <w:p w14:paraId="3A16858D"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lastRenderedPageBreak/>
              <w:t>7.5.1.7.</w:t>
            </w:r>
          </w:p>
        </w:tc>
        <w:tc>
          <w:tcPr>
            <w:tcW w:w="8678" w:type="dxa"/>
            <w:tcBorders>
              <w:top w:val="single" w:sz="4" w:space="0" w:color="auto"/>
              <w:left w:val="single" w:sz="4" w:space="0" w:color="auto"/>
              <w:bottom w:val="single" w:sz="4" w:space="0" w:color="auto"/>
              <w:right w:val="single" w:sz="4" w:space="0" w:color="auto"/>
            </w:tcBorders>
          </w:tcPr>
          <w:p w14:paraId="0D0E342A"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3A0583">
              <w:rPr>
                <w:rFonts w:ascii="Times New Roman" w:eastAsia="Calibri" w:hAnsi="Times New Roman" w:cs="Times New Roman"/>
                <w:bCs/>
                <w:kern w:val="0"/>
                <w:sz w:val="20"/>
                <w:szCs w:val="20"/>
                <w14:ligatures w14:val="none"/>
              </w:rPr>
              <w:t>Pasiūlymo galiojimą užtikrinantis dokumentas (jei taikoma).</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77777777" w:rsidR="00886683" w:rsidRPr="00A75E75"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75E75">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513438CB" w14:textId="06D1CD2B" w:rsidR="009D54D4" w:rsidRPr="00A75E75" w:rsidRDefault="009D54D4" w:rsidP="000422B2">
            <w:pPr>
              <w:pStyle w:val="NormalWeb"/>
              <w:widowControl w:val="0"/>
              <w:autoSpaceDE w:val="0"/>
              <w:autoSpaceDN w:val="0"/>
              <w:adjustRightInd w:val="0"/>
              <w:spacing w:before="0" w:beforeAutospacing="0" w:after="0" w:afterAutospacing="0"/>
              <w:jc w:val="both"/>
              <w:rPr>
                <w:rFonts w:eastAsia="Arial Unicode MS"/>
                <w:bCs/>
                <w:color w:val="EE0000"/>
                <w:sz w:val="20"/>
                <w:szCs w:val="20"/>
                <w:bdr w:val="none" w:sz="0" w:space="0" w:color="auto" w:frame="1"/>
              </w:rPr>
            </w:pPr>
            <w:r w:rsidRPr="001C5C15">
              <w:rPr>
                <w:b/>
                <w:bCs/>
                <w:sz w:val="20"/>
                <w:szCs w:val="20"/>
              </w:rPr>
              <w:t>Prekių gamintojo dokumentai</w:t>
            </w:r>
            <w:r w:rsidRPr="001C5C15">
              <w:rPr>
                <w:sz w:val="20"/>
                <w:szCs w:val="20"/>
                <w:vertAlign w:val="superscript"/>
              </w:rPr>
              <w:footnoteReference w:id="2"/>
            </w:r>
            <w:r w:rsidRPr="001C5C15">
              <w:rPr>
                <w:sz w:val="20"/>
                <w:szCs w:val="20"/>
              </w:rPr>
              <w:t xml:space="preserve"> </w:t>
            </w:r>
            <w:r w:rsidRPr="001C5C15">
              <w:rPr>
                <w:b/>
                <w:sz w:val="20"/>
                <w:szCs w:val="20"/>
              </w:rPr>
              <w:t>(katalogai arba brošiūros ar gamintojo internetinės svetainės ekrano nuotraukos</w:t>
            </w:r>
            <w:r w:rsidR="00523D72" w:rsidRPr="001C5C15">
              <w:rPr>
                <w:rFonts w:eastAsiaTheme="minorHAnsi"/>
                <w:b/>
                <w:lang w:eastAsia="en-US"/>
              </w:rPr>
              <w:t xml:space="preserve"> </w:t>
            </w:r>
            <w:r w:rsidR="00523D72" w:rsidRPr="001C5C15">
              <w:rPr>
                <w:b/>
                <w:sz w:val="20"/>
                <w:szCs w:val="20"/>
              </w:rPr>
              <w:t xml:space="preserve">arba </w:t>
            </w:r>
            <w:r w:rsidR="008758BD" w:rsidRPr="001C5C15">
              <w:rPr>
                <w:b/>
                <w:sz w:val="20"/>
                <w:szCs w:val="20"/>
              </w:rPr>
              <w:t xml:space="preserve">internetinės </w:t>
            </w:r>
            <w:r w:rsidR="00523D72" w:rsidRPr="001C5C15">
              <w:rPr>
                <w:b/>
                <w:sz w:val="20"/>
                <w:szCs w:val="20"/>
              </w:rPr>
              <w:t>nuorodos</w:t>
            </w:r>
            <w:r w:rsidR="002444F8" w:rsidRPr="001C5C15">
              <w:rPr>
                <w:rStyle w:val="FootnoteReference"/>
                <w:rFonts w:eastAsiaTheme="majorEastAsia"/>
                <w:b/>
                <w:bCs/>
                <w:sz w:val="20"/>
                <w:szCs w:val="20"/>
              </w:rPr>
              <w:footnoteReference w:id="3"/>
            </w:r>
            <w:r w:rsidR="002444F8" w:rsidRPr="001C5C15">
              <w:rPr>
                <w:b/>
                <w:bCs/>
                <w:sz w:val="20"/>
                <w:szCs w:val="20"/>
              </w:rPr>
              <w:t xml:space="preserve"> </w:t>
            </w:r>
            <w:r w:rsidR="00523D72" w:rsidRPr="001C5C15">
              <w:rPr>
                <w:b/>
                <w:sz w:val="20"/>
                <w:szCs w:val="20"/>
              </w:rPr>
              <w:t xml:space="preserve"> į gamintojo techninius dokumentus</w:t>
            </w:r>
            <w:r w:rsidRPr="001C5C15">
              <w:rPr>
                <w:b/>
                <w:bCs/>
                <w:sz w:val="20"/>
                <w:szCs w:val="20"/>
              </w:rPr>
              <w:t xml:space="preserve"> arba kiti lygiaverčiai</w:t>
            </w:r>
            <w:r w:rsidR="00956FAE" w:rsidRPr="001C5C15">
              <w:rPr>
                <w:b/>
                <w:bCs/>
                <w:sz w:val="20"/>
                <w:szCs w:val="20"/>
              </w:rPr>
              <w:t xml:space="preserve"> </w:t>
            </w:r>
            <w:r w:rsidRPr="001C5C15">
              <w:rPr>
                <w:b/>
                <w:bCs/>
                <w:sz w:val="20"/>
                <w:szCs w:val="20"/>
              </w:rPr>
              <w:t>gamintojo techniniai dokumentai, kuriuose nurodomi siūlomų prekių techniniai parametrai</w:t>
            </w:r>
            <w:r w:rsidRPr="001C5C15">
              <w:rPr>
                <w:b/>
                <w:sz w:val="20"/>
                <w:szCs w:val="20"/>
              </w:rPr>
              <w:t>)(toliau – gamintojo dokumentai)</w:t>
            </w:r>
            <w:r w:rsidRPr="001C5C15">
              <w:rPr>
                <w:sz w:val="20"/>
                <w:szCs w:val="20"/>
              </w:rPr>
              <w:t>, patvirtinantys siūlomų prekių parametrų atitikimą techninės  specifikacijos</w:t>
            </w:r>
            <w:r w:rsidRPr="001C5C15">
              <w:rPr>
                <w:sz w:val="20"/>
                <w:szCs w:val="20"/>
                <w:u w:val="single"/>
              </w:rPr>
              <w:t xml:space="preserve"> specialiesiems</w:t>
            </w:r>
            <w:r w:rsidRPr="001C5C15">
              <w:rPr>
                <w:sz w:val="20"/>
                <w:szCs w:val="20"/>
              </w:rPr>
              <w:t xml:space="preserve"> reikalavimams </w:t>
            </w:r>
            <w:r w:rsidRPr="001C5C15">
              <w:rPr>
                <w:b/>
                <w:bCs/>
                <w:sz w:val="20"/>
                <w:szCs w:val="20"/>
              </w:rPr>
              <w:t>arba gamintojo patvirtinimai</w:t>
            </w:r>
            <w:r w:rsidRPr="001C5C15">
              <w:rPr>
                <w:sz w:val="20"/>
                <w:szCs w:val="20"/>
              </w:rPr>
              <w:t xml:space="preserve"> (jei gamintojo dokumentuose nėra nurodytos tam tikros parametro reikšmės), kad siūloma parametro reikšmė atitinka tiekėjo pasiūlyme nurodytą parametro reikšmę.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Pasiūlymą tiekėjas gali pateikti tik pilnai pirkimo objekto daliai, t. y. tiekėjas turi siūlyti visą nurodytą pirkimo objekto 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w:t>
      </w:r>
      <w:r w:rsidRPr="003A0583">
        <w:rPr>
          <w:rFonts w:ascii="Times New Roman" w:eastAsia="Arial" w:hAnsi="Times New Roman" w:cs="Times New Roman"/>
          <w:color w:val="000000" w:themeColor="text1"/>
          <w:kern w:val="0"/>
          <w14:ligatures w14:val="none"/>
        </w:rPr>
        <w:lastRenderedPageBreak/>
        <w:t xml:space="preserve">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006051B1"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7.14.</w:t>
      </w:r>
      <w:r w:rsidRPr="003A0583">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3A0583">
        <w:rPr>
          <w:rFonts w:ascii="Times New Roman" w:hAnsi="Times New Roman" w:cs="Times New Roman"/>
          <w:kern w:val="0"/>
          <w14:ligatures w14:val="none"/>
        </w:rPr>
        <w:t>(jei toks užtikrinimas yra reikalaujamas)</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pasiūlymo galiojimo užtikrinimą patvirtinantis dokumentas pirkimo sąlygose yra reikalaujamas). Jeigu tiekėjas neatsako į perkančiosios organizacijos prašymą pratęsti pasiūlymo galiojimo terminą, nepratęsia pasiūlymo galiojimo termino, nepratęsia pasiūlymo galiojimo užtikinimo dokumento termino (jeigu pasiūlymo galiojimo užtikrinimą patvirtinantis dokumentas pirkimo sąlygose yra reikalaujamas),  arba nepateikia naujo pasiūlymo galiojimo užtikrinimo (jeigu pasiūlymo galiojimo užtikrinimą patvirtinantis dokumentas pirkimo sąlygose yra reikalaujamas), laikoma, kad jis atmetė prašymą pratęsti savo pasiūlymo galiojimo terminą. </w:t>
      </w:r>
    </w:p>
    <w:p w14:paraId="0A2AAE0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7.18.</w:t>
      </w:r>
      <w:r w:rsidRPr="003A0583">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4531E818" w14:textId="4AD84103" w:rsidR="00AA7AF1" w:rsidRPr="00AA7AF1" w:rsidRDefault="00886683" w:rsidP="00AA7AF1">
      <w:pPr>
        <w:spacing w:after="0" w:line="240" w:lineRule="auto"/>
        <w:ind w:firstLine="720"/>
        <w:jc w:val="both"/>
        <w:rPr>
          <w:rFonts w:ascii="Times New Roman" w:eastAsia="Times New Roman" w:hAnsi="Times New Roman" w:cs="Times New Roman"/>
          <w:bCs/>
          <w:color w:val="000000"/>
          <w:kern w:val="0"/>
          <w14:ligatures w14:val="none"/>
        </w:rPr>
      </w:pPr>
      <w:r w:rsidRPr="003A0583">
        <w:rPr>
          <w:rFonts w:ascii="Times New Roman" w:eastAsia="Calibri" w:hAnsi="Times New Roman" w:cs="Times New Roman"/>
          <w:b/>
          <w:kern w:val="0"/>
          <w:lang w:eastAsia="lt-LT"/>
          <w14:ligatures w14:val="none"/>
        </w:rPr>
        <w:t>7.</w:t>
      </w:r>
      <w:r w:rsidRPr="003A0583">
        <w:rPr>
          <w:rFonts w:ascii="Times New Roman" w:eastAsia="Calibri" w:hAnsi="Times New Roman" w:cs="Times New Roman"/>
          <w:b/>
          <w:bCs/>
          <w:kern w:val="0"/>
          <w:lang w:eastAsia="lt-LT"/>
          <w14:ligatures w14:val="none"/>
        </w:rPr>
        <w:t>19.</w:t>
      </w:r>
      <w:r w:rsidRPr="003A0583">
        <w:rPr>
          <w:rFonts w:ascii="Times New Roman" w:eastAsia="Calibri" w:hAnsi="Times New Roman" w:cs="Times New Roman"/>
          <w:kern w:val="0"/>
          <w:lang w:eastAsia="lt-LT"/>
          <w14:ligatures w14:val="none"/>
        </w:rPr>
        <w:t xml:space="preserve"> </w:t>
      </w:r>
      <w:bookmarkStart w:id="10" w:name="_Hlk198271968"/>
      <w:r w:rsidR="00AA7AF1" w:rsidRPr="00AA7AF1">
        <w:rPr>
          <w:rFonts w:ascii="Times New Roman" w:eastAsia="Times New Roman" w:hAnsi="Times New Roman" w:cs="Times New Roman"/>
          <w:b/>
          <w:color w:val="000000"/>
          <w:kern w:val="0"/>
          <w14:ligatures w14:val="none"/>
        </w:rPr>
        <w:t xml:space="preserve">Tiekėjas, siekdamas įrodyti, kad </w:t>
      </w:r>
      <w:bookmarkEnd w:id="10"/>
      <w:r w:rsidR="00AA7AF1" w:rsidRPr="00AA7AF1">
        <w:rPr>
          <w:rFonts w:ascii="Times New Roman" w:eastAsia="Times New Roman" w:hAnsi="Times New Roman" w:cs="Times New Roman"/>
          <w:b/>
          <w:color w:val="000000"/>
          <w:kern w:val="0"/>
          <w14:ligatures w14:val="none"/>
        </w:rPr>
        <w:t xml:space="preserve">pirkimo objektas atitinka techninėje specifikacijoje nustatytus specialiuosius reikalavimus, privalo pateikti užpildytą konkurso sąlygų priedą Nr. 1, kurio 3 stulpelyje turi būti nurodyti siūlomo pirkimo objekto techniniai parametrai, o 4 stulpelyje turi būti nurodyta kuriame kartu su pasiūlymu pateiktame prekės gamintojo dokumente (kataloge arba brošiūroje, arba gamintojo internetinės svetainės ekrano nuotraukoje </w:t>
      </w:r>
      <w:r w:rsidR="00570242">
        <w:rPr>
          <w:rFonts w:ascii="Times New Roman" w:eastAsia="Times New Roman" w:hAnsi="Times New Roman" w:cs="Times New Roman"/>
          <w:b/>
          <w:color w:val="000000"/>
          <w:kern w:val="0"/>
          <w14:ligatures w14:val="none"/>
        </w:rPr>
        <w:t xml:space="preserve">arba </w:t>
      </w:r>
      <w:r w:rsidR="00A75E75">
        <w:rPr>
          <w:rFonts w:ascii="Times New Roman" w:eastAsia="Times New Roman" w:hAnsi="Times New Roman" w:cs="Times New Roman"/>
          <w:b/>
          <w:color w:val="000000"/>
          <w:kern w:val="0"/>
          <w14:ligatures w14:val="none"/>
        </w:rPr>
        <w:t xml:space="preserve">internetinėje </w:t>
      </w:r>
      <w:r w:rsidR="00570242" w:rsidRPr="00570242">
        <w:rPr>
          <w:rFonts w:ascii="Times New Roman" w:eastAsia="Times New Roman" w:hAnsi="Times New Roman" w:cs="Times New Roman"/>
          <w:b/>
          <w:color w:val="000000"/>
          <w:kern w:val="0"/>
          <w14:ligatures w14:val="none"/>
        </w:rPr>
        <w:t>nuorod</w:t>
      </w:r>
      <w:r w:rsidR="00570242">
        <w:rPr>
          <w:rFonts w:ascii="Times New Roman" w:eastAsia="Times New Roman" w:hAnsi="Times New Roman" w:cs="Times New Roman"/>
          <w:b/>
          <w:color w:val="000000"/>
          <w:kern w:val="0"/>
          <w14:ligatures w14:val="none"/>
        </w:rPr>
        <w:t>oje</w:t>
      </w:r>
      <w:r w:rsidR="008E7D65">
        <w:rPr>
          <w:rStyle w:val="FootnoteReference"/>
          <w:rFonts w:eastAsia="Times New Roman"/>
          <w:b/>
          <w:color w:val="000000"/>
          <w:kern w:val="0"/>
          <w14:ligatures w14:val="none"/>
        </w:rPr>
        <w:footnoteReference w:id="4"/>
      </w:r>
      <w:r w:rsidR="00570242" w:rsidRPr="00570242">
        <w:rPr>
          <w:rFonts w:ascii="Times New Roman" w:eastAsia="Times New Roman" w:hAnsi="Times New Roman" w:cs="Times New Roman"/>
          <w:b/>
          <w:color w:val="000000"/>
          <w:kern w:val="0"/>
          <w14:ligatures w14:val="none"/>
        </w:rPr>
        <w:t xml:space="preserve"> į gamintojo techninius dokumentus </w:t>
      </w:r>
      <w:r w:rsidR="00AA7AF1" w:rsidRPr="00AA7AF1">
        <w:rPr>
          <w:rFonts w:ascii="Times New Roman" w:eastAsia="Times New Roman" w:hAnsi="Times New Roman" w:cs="Times New Roman"/>
          <w:b/>
          <w:color w:val="000000"/>
          <w:kern w:val="0"/>
          <w14:ligatures w14:val="none"/>
        </w:rPr>
        <w:t>arba kitame lygiaverčiame gamintojo techniniame dokumente, kuriame nurodomi siūlomų prekių techniniai parametrai)  (toliau- gamintojo dokumentai) arba gamintojo patvirtinime yra nurodyta atitiktis. Gamintojo patvirtinimas pridedamas tuomet, jei gamintojo dokumentuose tam tikro parametro reikšmė nėra nurodoma</w:t>
      </w:r>
      <w:r w:rsidR="00AA7AF1" w:rsidRPr="00AA7AF1">
        <w:rPr>
          <w:rFonts w:ascii="Times New Roman" w:eastAsia="Times New Roman" w:hAnsi="Times New Roman" w:cs="Times New Roman"/>
          <w:b/>
          <w:color w:val="000000"/>
          <w:kern w:val="0"/>
          <w:vertAlign w:val="superscript"/>
          <w14:ligatures w14:val="none"/>
        </w:rPr>
        <w:footnoteReference w:id="5"/>
      </w:r>
      <w:r w:rsidR="00AA7AF1" w:rsidRPr="00AA7AF1">
        <w:rPr>
          <w:rFonts w:ascii="Times New Roman" w:eastAsia="Times New Roman" w:hAnsi="Times New Roman" w:cs="Times New Roman"/>
          <w:b/>
          <w:color w:val="000000"/>
          <w:kern w:val="0"/>
          <w14:ligatures w14:val="none"/>
        </w:rPr>
        <w:t>.</w:t>
      </w:r>
    </w:p>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w:t>
      </w:r>
      <w:r w:rsidRPr="003A0583">
        <w:rPr>
          <w:rFonts w:ascii="Times New Roman" w:eastAsia="Times New Roman" w:hAnsi="Times New Roman" w:cs="Times New Roman"/>
          <w:kern w:val="0"/>
          <w:lang w:eastAsia="lt-LT"/>
          <w14:ligatures w14:val="none"/>
        </w:rPr>
        <w:lastRenderedPageBreak/>
        <w:t xml:space="preserve">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pasiūlymo kaina </w:t>
      </w:r>
      <w:r w:rsidRPr="003A0583">
        <w:rPr>
          <w:rFonts w:ascii="Times New Roman" w:hAnsi="Times New Roman" w:cs="Times New Roman"/>
          <w:i/>
          <w:iCs/>
          <w:kern w:val="0"/>
          <w14:ligatures w14:val="none"/>
        </w:rPr>
        <w:t>(jei pirkimo objektas į dalis neskaidomas)</w:t>
      </w:r>
      <w:r w:rsidRPr="003A0583">
        <w:rPr>
          <w:rFonts w:ascii="Times New Roman" w:hAnsi="Times New Roman" w:cs="Times New Roman"/>
          <w:kern w:val="0"/>
          <w14:ligatures w14:val="none"/>
        </w:rPr>
        <w:t xml:space="preserve"> ar pirkimo objekto dalies pasiūlymo kaina </w:t>
      </w:r>
      <w:r w:rsidRPr="003A0583">
        <w:rPr>
          <w:rFonts w:ascii="Times New Roman" w:hAnsi="Times New Roman" w:cs="Times New Roman"/>
          <w:i/>
          <w:iCs/>
          <w:kern w:val="0"/>
          <w14:ligatures w14:val="none"/>
        </w:rPr>
        <w:t xml:space="preserve">(kai pirkimo objektas skaidomas į dalis) </w:t>
      </w:r>
      <w:r w:rsidRPr="003A0583">
        <w:rPr>
          <w:rFonts w:ascii="Times New Roman" w:hAnsi="Times New Roman" w:cs="Times New Roman"/>
          <w:kern w:val="0"/>
          <w14:ligatures w14:val="none"/>
        </w:rPr>
        <w:t>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1"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1"/>
      <w:r w:rsidRPr="0086034A">
        <w:rPr>
          <w:rFonts w:ascii="Times New Roman" w:eastAsiaTheme="minorEastAsia" w:hAnsi="Times New Roman" w:cs="Times New Roman"/>
          <w:kern w:val="0"/>
          <w14:ligatures w14:val="none"/>
        </w:rPr>
        <w:t>;</w:t>
      </w:r>
    </w:p>
    <w:p w14:paraId="30D3E01E"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cs="Times New Roman"/>
          <w:kern w:val="0"/>
          <w:lang w:eastAsia="lt-LT"/>
          <w14:ligatures w14:val="none"/>
        </w:rPr>
        <w:t xml:space="preserve">11.2.2. </w:t>
      </w:r>
      <w:r w:rsidRPr="003A0583">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(ūkio subjektai, kurių pajėgumais tiekėjas remiasi ir Subtiekėjai – jei taikoma) </w:t>
      </w:r>
      <w:r w:rsidRPr="003A0583">
        <w:rPr>
          <w:rFonts w:ascii="Times New Roman" w:hAnsi="Times New Roman" w:cs="Times New Roman"/>
          <w:kern w:val="0"/>
          <w14:ligatures w14:val="none"/>
        </w:rPr>
        <w:t>neatitinka pirkimo sąlygose nustatytų pašalinimo pagrindų bei ar atitinka pirkimo sąlygose nustatytus kvalifikacijos reikalavimus (jei buvo nustatyti) ir, jeigu taikytina, kokybės vadybos sistemos ir aplinkos apsaugos vadybos sistemos standartus</w:t>
      </w:r>
      <w:r w:rsidRPr="003A0583">
        <w:rPr>
          <w:rFonts w:ascii="Times New Roman" w:hAnsi="Times New Roman" w:cs="Times New Roman"/>
          <w:color w:val="000000" w:themeColor="text1"/>
          <w:kern w:val="0"/>
          <w14:ligatures w14:val="none"/>
        </w:rPr>
        <w:t xml:space="preserve"> ir</w:t>
      </w:r>
      <w:r w:rsidRPr="003A0583">
        <w:rPr>
          <w:rFonts w:ascii="Times New Roman" w:hAnsi="Times New Roman"/>
          <w:b/>
          <w:kern w:val="0"/>
          <w14:ligatures w14:val="none"/>
        </w:rPr>
        <w:t xml:space="preserve"> kiekvienam iš jų ne vėliau kaip per 3 darbo dienas nuo priimto sprendimo CVP IS priemonėmis praneša apie šio patikrinimo rezultatus</w:t>
      </w:r>
      <w:r w:rsidRPr="003A0583">
        <w:rPr>
          <w:rFonts w:ascii="Times New Roman" w:hAnsi="Times New Roman"/>
          <w:kern w:val="0"/>
          <w14:ligatures w14:val="none"/>
        </w:rPr>
        <w:t>. Teisę dalyvauti tolimesnėse pirkimo procedūrose turi tik tie tiekėjai, kurie atitinka perkančiosios organizacijos reikalavimus nustatytus šio konkurso sąlygų 3 skyriuje „</w:t>
      </w:r>
      <w:r w:rsidRPr="003A0583">
        <w:rPr>
          <w:rFonts w:ascii="Times New Roman" w:hAnsi="Times New Roman"/>
          <w:kern w:val="0"/>
          <w:lang w:eastAsia="lt-LT"/>
          <w14:ligatures w14:val="none"/>
        </w:rPr>
        <w:t xml:space="preserve">Tiekėjų pašalinimo pagrindai“. </w:t>
      </w:r>
      <w:r w:rsidRPr="003A0583">
        <w:rPr>
          <w:rFonts w:ascii="Times New Roman" w:hAnsi="Times New Roman"/>
          <w:b/>
          <w:kern w:val="0"/>
          <w:lang w:eastAsia="lt-LT"/>
          <w14:ligatures w14:val="none"/>
        </w:rPr>
        <w:t xml:space="preserve">Aktualių </w:t>
      </w:r>
      <w:r w:rsidRPr="003A0583">
        <w:rPr>
          <w:rFonts w:ascii="Times New Roman" w:hAnsi="Times New Roman"/>
          <w:b/>
          <w:kern w:val="0"/>
          <w14:ligatures w14:val="none"/>
        </w:rPr>
        <w:t xml:space="preserve">pašalinimo pagrindų nebuvimą patvirtinančių </w:t>
      </w:r>
      <w:r w:rsidRPr="003A0583">
        <w:rPr>
          <w:rFonts w:ascii="Times New Roman" w:hAnsi="Times New Roman"/>
          <w:b/>
          <w:kern w:val="0"/>
          <w:u w:val="single"/>
          <w14:ligatures w14:val="none"/>
        </w:rPr>
        <w:t xml:space="preserve">dokumentų gali būti reikalaujama tik iš </w:t>
      </w:r>
      <w:r w:rsidRPr="003A0583">
        <w:rPr>
          <w:rFonts w:ascii="Times New Roman" w:hAnsi="Times New Roman" w:cs="Times New Roman"/>
          <w:b/>
          <w:bCs/>
          <w:kern w:val="0"/>
          <w:u w:val="single"/>
          <w14:ligatures w14:val="none"/>
        </w:rPr>
        <w:t xml:space="preserve">ekonomiškai naudingiausią pasiūlymą pateikusio tiekėjo, prieš nustatant laimėjusį pasiūlymą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lang w:eastAsia="lt-LT"/>
          <w14:ligatures w14:val="none"/>
        </w:rPr>
        <w:t>Perkančioji organizacija turi pagrįstų abejonių dėl šio tiekėjo patikimumo</w:t>
      </w:r>
      <w:r w:rsidRPr="003A0583">
        <w:rPr>
          <w:rFonts w:ascii="Times New Roman" w:hAnsi="Times New Roman"/>
          <w:b/>
          <w:kern w:val="0"/>
          <w14:ligatures w14:val="none"/>
        </w:rPr>
        <w:t>)</w:t>
      </w:r>
      <w:r w:rsidRPr="003A0583">
        <w:rPr>
          <w:rFonts w:ascii="Times New Roman" w:hAnsi="Times New Roman" w:cs="Times New Roman"/>
          <w:b/>
          <w:bCs/>
          <w:kern w:val="0"/>
          <w14:ligatures w14:val="none"/>
        </w:rPr>
        <w:t xml:space="preserve">. </w:t>
      </w:r>
    </w:p>
    <w:p w14:paraId="4B49A22F"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11.2.3.</w:t>
      </w:r>
      <w:r w:rsidRPr="003A0583">
        <w:rPr>
          <w:rFonts w:ascii="Times New Roman" w:hAnsi="Times New Roman"/>
          <w:kern w:val="0"/>
          <w14:ligatures w14:val="none"/>
        </w:rPr>
        <w:t xml:space="preserve"> Jeigu Tiekėjas EBVPD yra pažymėjęs, kad reikalavimo neatitinka (</w:t>
      </w:r>
      <w:r w:rsidRPr="003A0583">
        <w:rPr>
          <w:rFonts w:ascii="Times New Roman" w:hAnsi="Times New Roman"/>
          <w:i/>
          <w:kern w:val="0"/>
          <w14:ligatures w14:val="none"/>
        </w:rPr>
        <w:t>pvz.: egzistuoja pašalinimo pagrindas, kai tiekėjas nėra nurodęs, kad taiko apsivalymo priemones</w:t>
      </w:r>
      <w:r w:rsidRPr="003A0583">
        <w:rPr>
          <w:rFonts w:ascii="Times New Roman" w:hAnsi="Times New Roman"/>
          <w:kern w:val="0"/>
          <w14:ligatures w14:val="none"/>
        </w:rPr>
        <w:t xml:space="preserve">), Komisija  tiekėjo pasiūlymą atmeta ir toliau jo nevertina. </w:t>
      </w:r>
    </w:p>
    <w:p w14:paraId="62DFC342"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hAnsi="Times New Roman"/>
          <w:b/>
          <w:kern w:val="0"/>
          <w14:ligatures w14:val="none"/>
        </w:rPr>
        <w:t xml:space="preserve">11.2.4. </w:t>
      </w:r>
      <w:r w:rsidRPr="003A0583">
        <w:rPr>
          <w:rFonts w:ascii="Times New Roman" w:hAnsi="Times New Roman"/>
          <w:bCs/>
          <w:kern w:val="0"/>
          <w14:ligatures w14:val="none"/>
        </w:rPr>
        <w:t>vertina ar tiekėjo pasiūlymas atitinka skelbime apie pirkimą ir pirkimo dokumentuose nurodytą informaciją;</w:t>
      </w:r>
    </w:p>
    <w:p w14:paraId="3D52A12E"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11.2.5.</w:t>
      </w:r>
      <w:r w:rsidRPr="003A0583">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p>
    <w:p w14:paraId="25FE324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11.2.6.</w:t>
      </w:r>
      <w:r w:rsidRPr="003A0583">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lastRenderedPageBreak/>
        <w:t>11.2.7.</w:t>
      </w:r>
      <w:r w:rsidRPr="003A0583">
        <w:rPr>
          <w:rFonts w:ascii="Times New Roman" w:eastAsia="Calibri" w:hAnsi="Times New Roman" w:cs="Times New Roman"/>
          <w:kern w:val="0"/>
          <w14:ligatures w14:val="none"/>
        </w:rPr>
        <w:t xml:space="preserve"> vertina ar pasiūlyme nėra kainos apskaičiavimo klaidų</w:t>
      </w:r>
      <w:r w:rsidRPr="003A0583">
        <w:rPr>
          <w:rFonts w:ascii="Times New Roman" w:eastAsia="Calibri" w:hAnsi="Times New Roman" w:cs="Times New Roman"/>
          <w:kern w:val="0"/>
          <w:lang w:eastAsia="lt-LT"/>
          <w14:ligatures w14:val="none"/>
        </w:rPr>
        <w:t>;</w:t>
      </w:r>
    </w:p>
    <w:p w14:paraId="21801D24" w14:textId="77777777" w:rsidR="00886683" w:rsidRPr="003A0583"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11.2.8.</w:t>
      </w:r>
      <w:r w:rsidRPr="003A0583">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3A0583">
        <w:rPr>
          <w:rFonts w:ascii="Times New Roman" w:hAnsi="Times New Roman" w:cs="Times New Roman"/>
          <w:b/>
          <w:kern w:val="0"/>
          <w14:ligatures w14:val="none"/>
        </w:rPr>
        <w:t xml:space="preserve"> </w:t>
      </w:r>
      <w:r w:rsidRPr="003A0583">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11.2.9. </w:t>
      </w:r>
      <w:r w:rsidRPr="003A0583">
        <w:rPr>
          <w:rFonts w:ascii="Times New Roman" w:eastAsia="Calibri" w:hAnsi="Times New Roman" w:cs="Times New Roman"/>
          <w:bCs/>
          <w:kern w:val="0"/>
          <w:lang w:eastAsia="lt-LT"/>
          <w14:ligatures w14:val="none"/>
        </w:rPr>
        <w:t xml:space="preserve">nustačiusi </w:t>
      </w:r>
      <w:r w:rsidRPr="003A0583">
        <w:rPr>
          <w:rFonts w:ascii="Times New Roman" w:hAnsi="Times New Roman" w:cs="Times New Roman"/>
          <w:bCs/>
          <w:kern w:val="0"/>
          <w:u w:val="single"/>
          <w14:ligatures w14:val="none"/>
        </w:rPr>
        <w:t>ekonomiškai naudingiausią pasiūlymą pateikusį tiekėją, prieš nustatant laimėjusį pasiūlymą</w:t>
      </w:r>
      <w:r w:rsidRPr="003A0583">
        <w:rPr>
          <w:rFonts w:ascii="Times New Roman" w:eastAsia="Calibri" w:hAnsi="Times New Roman" w:cs="Times New Roman"/>
          <w:bCs/>
          <w:kern w:val="0"/>
          <w:lang w:eastAsia="lt-LT"/>
          <w14:ligatures w14:val="none"/>
        </w:rPr>
        <w:t xml:space="preserve">, komisija gali kreiptis į galimą laimėtoją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kern w:val="0"/>
          <w14:ligatures w14:val="none"/>
        </w:rPr>
        <w:t>11.3.</w:t>
      </w:r>
      <w:r w:rsidRPr="003A0583">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A0583">
        <w:rPr>
          <w:rFonts w:ascii="Times New Roman" w:hAnsi="Times New Roman"/>
          <w:bCs/>
          <w:kern w:val="0"/>
          <w14:ligatures w14:val="none"/>
        </w:rPr>
        <w:t>.</w:t>
      </w:r>
      <w:r w:rsidRPr="003A0583">
        <w:rPr>
          <w:rFonts w:ascii="Times New Roman" w:hAnsi="Times New Roman" w:cs="Times New Roman"/>
          <w:bCs/>
          <w:kern w:val="0"/>
          <w:vertAlign w:val="superscript"/>
          <w14:ligatures w14:val="none"/>
        </w:rPr>
        <w:footnoteReference w:id="6"/>
      </w:r>
    </w:p>
    <w:p w14:paraId="72C23A2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11.4.</w:t>
      </w:r>
      <w:r w:rsidRPr="003A0583">
        <w:rPr>
          <w:rFonts w:ascii="Times New Roman" w:hAnsi="Times New Roman"/>
          <w:bCs/>
          <w:kern w:val="0"/>
          <w14:ligatures w14:val="none"/>
        </w:rPr>
        <w:t xml:space="preserve"> </w:t>
      </w:r>
      <w:r w:rsidRPr="003A0583">
        <w:rPr>
          <w:rFonts w:ascii="Times New Roman" w:hAnsi="Times New Roman"/>
          <w:kern w:val="0"/>
          <w:lang w:eastAsia="lt-LT"/>
          <w14:ligatures w14:val="none"/>
        </w:rPr>
        <w:t xml:space="preserve">Iškilus klausimams dėl pasiūlymų turinio, </w:t>
      </w:r>
      <w:r w:rsidRPr="003A0583">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bCs/>
          <w:kern w:val="0"/>
          <w14:ligatures w14:val="none"/>
        </w:rPr>
        <w:t>11.5.</w:t>
      </w:r>
      <w:r w:rsidRPr="003A0583">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11.6</w:t>
      </w:r>
      <w:r w:rsidRPr="003A0583">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11.7.</w:t>
      </w:r>
      <w:r w:rsidRPr="003A0583">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11.8. Komisija pašalina Tiekėją iš pirkimo procedūros:</w:t>
      </w:r>
    </w:p>
    <w:p w14:paraId="7195C21B"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Cs/>
          <w:kern w:val="0"/>
          <w14:ligatures w14:val="none"/>
        </w:rPr>
        <w:t xml:space="preserve">11.8.1. </w:t>
      </w:r>
      <w:r w:rsidRPr="003A0583">
        <w:rPr>
          <w:rFonts w:ascii="Times New Roman" w:hAnsi="Times New Roman"/>
          <w:kern w:val="0"/>
          <w14:ligatures w14:val="none"/>
        </w:rPr>
        <w:t>Jeigu pateikti dokumentai rodo, kad egzistuoja pirkimo dokumentuose nustatyti pašalinimo pagrindai</w:t>
      </w:r>
      <w:r w:rsidRPr="003A0583">
        <w:rPr>
          <w:rFonts w:ascii="Times New Roman" w:hAnsi="Times New Roman"/>
          <w:bCs/>
          <w:kern w:val="0"/>
          <w14:ligatures w14:val="none"/>
        </w:rPr>
        <w:t>;</w:t>
      </w:r>
    </w:p>
    <w:p w14:paraId="194489C3" w14:textId="77777777" w:rsidR="00886683" w:rsidRPr="003A0583"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hAnsi="Times New Roman"/>
          <w:bCs/>
          <w:kern w:val="0"/>
          <w14:ligatures w14:val="none"/>
        </w:rPr>
        <w:t xml:space="preserve">11.8.2. Taip pat Komisija pašalina tiekėją iš pirkimų procedūros </w:t>
      </w:r>
      <w:r w:rsidRPr="003A0583">
        <w:rPr>
          <w:rFonts w:ascii="Times New Roman" w:eastAsia="Times New Roman" w:hAnsi="Times New Roman" w:cs="Times New Roman"/>
          <w:kern w:val="0"/>
          <w:lang w:eastAsia="lt-LT"/>
          <w14:ligatures w14:val="none"/>
        </w:rPr>
        <w:t>pagal konkurso sąlygų 3.7.3.2 – 3.7.3.8 p.  nurodytus pašalinimo pagrindus</w:t>
      </w:r>
      <w:r w:rsidRPr="003A0583">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3A0583">
        <w:rPr>
          <w:rFonts w:ascii="Times New Roman" w:eastAsia="Times New Roman" w:hAnsi="Times New Roman" w:cs="Times New Roman"/>
          <w:kern w:val="0"/>
          <w:lang w:eastAsia="lt-LT"/>
          <w14:ligatures w14:val="none"/>
        </w:rPr>
        <w:t xml:space="preserve">dalyvauja pirkime vietoj kito asmens, </w:t>
      </w:r>
      <w:r w:rsidRPr="003A0583">
        <w:rPr>
          <w:rFonts w:ascii="Times New Roman" w:eastAsia="Times New Roman" w:hAnsi="Times New Roman" w:cs="Times New Roman"/>
          <w:color w:val="000000"/>
          <w:kern w:val="0"/>
          <w:lang w:eastAsia="lt-LT"/>
          <w14:ligatures w14:val="none"/>
        </w:rPr>
        <w:t xml:space="preserve">siekiant išvengti </w:t>
      </w:r>
      <w:r w:rsidRPr="003A0583">
        <w:rPr>
          <w:rFonts w:ascii="Times New Roman" w:eastAsia="Times New Roman" w:hAnsi="Times New Roman" w:cs="Times New Roman"/>
          <w:kern w:val="0"/>
          <w:lang w:eastAsia="lt-LT"/>
          <w14:ligatures w14:val="none"/>
        </w:rPr>
        <w:t>konkurso sąlygų 3.7.3.2 – 3.7.3.8 p. nurodytų pašalinimo pagrindų</w:t>
      </w:r>
      <w:r w:rsidRPr="003A0583">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b/>
          <w:bCs/>
          <w:color w:val="000000"/>
          <w:kern w:val="0"/>
          <w:lang w:eastAsia="lt-LT"/>
          <w14:ligatures w14:val="none"/>
        </w:rPr>
        <w:t>11.9.</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11.10.</w:t>
      </w:r>
      <w:r w:rsidRPr="003A0583">
        <w:rPr>
          <w:rFonts w:ascii="Times New Roman" w:eastAsia="Calibri" w:hAnsi="Times New Roman" w:cs="Times New Roman"/>
          <w:kern w:val="0"/>
          <w:lang w:eastAsia="lt-LT"/>
          <w14:ligatures w14:val="none"/>
        </w:rPr>
        <w:t xml:space="preserve"> </w:t>
      </w:r>
      <w:r w:rsidRPr="003A0583">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w:t>
      </w:r>
      <w:r w:rsidRPr="003A0583">
        <w:rPr>
          <w:rFonts w:ascii="Times New Roman" w:eastAsia="Times New Roman" w:hAnsi="Times New Roman" w:cs="Times New Roman"/>
          <w:kern w:val="0"/>
          <w:lang w:eastAsia="lt-LT"/>
          <w14:ligatures w14:val="none"/>
        </w:rPr>
        <w:lastRenderedPageBreak/>
        <w:t xml:space="preserve">ar vertinant tiekėjo patikimumą tiekėjo pašalinimas iš pirkimo procedūros proporcingas vertinamam tiekėjo elgesiui, konkurso sąlygų 3.7.3.6 punkto c) papunkčio </w:t>
      </w:r>
      <w:r w:rsidRPr="003A0583">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3A0583">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3A0583" w:rsidRDefault="00886683" w:rsidP="00886683">
      <w:pPr>
        <w:tabs>
          <w:tab w:val="left" w:pos="9000"/>
        </w:tabs>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11.11.</w:t>
      </w:r>
      <w:r w:rsidRPr="003A0583">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hAnsi="Times New Roman"/>
          <w:kern w:val="0"/>
          <w14:ligatures w14:val="none"/>
        </w:rPr>
        <w:t xml:space="preserve">, dėl dokumentų pagal EBVPD pateikimo. </w:t>
      </w:r>
    </w:p>
    <w:p w14:paraId="2BC74CCD" w14:textId="77777777" w:rsidR="00886683" w:rsidRPr="003A0583"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11.12.</w:t>
      </w:r>
      <w:r w:rsidRPr="003A0583">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3A0583">
        <w:rPr>
          <w:rFonts w:ascii="Times New Roman" w:hAnsi="Times New Roman"/>
          <w:i/>
          <w:kern w:val="0"/>
          <w:lang w:eastAsia="lt-LT"/>
          <w14:ligatures w14:val="none"/>
        </w:rPr>
        <w:t>.</w:t>
      </w:r>
    </w:p>
    <w:p w14:paraId="17DA227A"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11.13. Komisija atmeta pasiūlymą, jeigu:</w:t>
      </w:r>
    </w:p>
    <w:p w14:paraId="2669592B"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11.13.1.</w:t>
      </w:r>
      <w:r w:rsidRPr="003A0583">
        <w:rPr>
          <w:rFonts w:ascii="Times New Roman" w:hAnsi="Times New Roman"/>
          <w:kern w:val="0"/>
          <w14:ligatures w14:val="none"/>
        </w:rPr>
        <w:t xml:space="preserve"> tiekėjas turi būti pašalintas vadovaujantis pirkimo sąlygų nuostatomis dėl pašalinimo pagrindų</w:t>
      </w:r>
      <w:r w:rsidRPr="003A0583">
        <w:rPr>
          <w:rFonts w:ascii="Times New Roman" w:hAnsi="Times New Roman"/>
          <w:b/>
          <w:kern w:val="0"/>
          <w14:ligatures w14:val="none"/>
        </w:rPr>
        <w:t>;</w:t>
      </w:r>
    </w:p>
    <w:p w14:paraId="328E9EF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11.13.2.</w:t>
      </w:r>
      <w:r w:rsidRPr="003A0583">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11.13.3.</w:t>
      </w:r>
      <w:r w:rsidRPr="003A0583">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11.13.4.</w:t>
      </w:r>
      <w:r w:rsidRPr="003A0583">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3A0583">
        <w:rPr>
          <w:rFonts w:ascii="Times New Roman" w:hAnsi="Times New Roman" w:cs="Times New Roman"/>
          <w:kern w:val="0"/>
          <w:vertAlign w:val="superscript"/>
          <w14:ligatures w14:val="none"/>
        </w:rPr>
        <w:footnoteReference w:id="7"/>
      </w:r>
      <w:r w:rsidRPr="003A0583">
        <w:rPr>
          <w:rFonts w:ascii="Times New Roman" w:hAnsi="Times New Roman"/>
          <w:kern w:val="0"/>
          <w:szCs w:val="22"/>
          <w14:ligatures w14:val="none"/>
        </w:rPr>
        <w:t>;</w:t>
      </w:r>
    </w:p>
    <w:p w14:paraId="479E49D9"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 xml:space="preserve">11.13.5. </w:t>
      </w:r>
      <w:r w:rsidRPr="003A0583">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11.13.6.</w:t>
      </w:r>
      <w:r w:rsidRPr="003A0583">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11.13.7.</w:t>
      </w:r>
      <w:r w:rsidRPr="003A0583">
        <w:rPr>
          <w:rFonts w:ascii="Times New Roman" w:hAnsi="Times New Roman"/>
          <w:kern w:val="0"/>
          <w14:ligatures w14:val="none"/>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45CF90A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11.13.8.</w:t>
      </w:r>
      <w:r w:rsidRPr="003A0583">
        <w:rPr>
          <w:rFonts w:ascii="Times New Roman" w:hAnsi="Times New Roman"/>
          <w:kern w:val="0"/>
          <w14:ligatures w14:val="none"/>
        </w:rPr>
        <w:t xml:space="preserve"> pasiūlymas buvo pateiktas ne perkančiosios organizacijos nurodytomis elektroninėmis priemonėmis;</w:t>
      </w:r>
    </w:p>
    <w:p w14:paraId="46EE3EA0" w14:textId="21FD5661"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11.13.9.</w:t>
      </w:r>
      <w:r w:rsidRPr="003A0583">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574BDC">
        <w:rPr>
          <w:rFonts w:ascii="Times New Roman" w:hAnsi="Times New Roman"/>
          <w:kern w:val="0"/>
          <w14:ligatures w14:val="none"/>
        </w:rPr>
        <w:t>.</w:t>
      </w:r>
    </w:p>
    <w:p w14:paraId="0B80291E" w14:textId="30D7A324" w:rsidR="00886683" w:rsidRPr="003A0583"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3A0583">
        <w:rPr>
          <w:rFonts w:ascii="Times New Roman" w:eastAsia="Calibri" w:hAnsi="Times New Roman" w:cs="Times New Roman"/>
          <w:b/>
          <w:kern w:val="0"/>
          <w:lang w:eastAsia="lt-LT"/>
          <w14:ligatures w14:val="none"/>
        </w:rPr>
        <w:t>11.1</w:t>
      </w:r>
      <w:r w:rsidR="00D85668">
        <w:rPr>
          <w:rFonts w:ascii="Times New Roman" w:eastAsia="Calibri" w:hAnsi="Times New Roman" w:cs="Times New Roman"/>
          <w:b/>
          <w:kern w:val="0"/>
          <w:lang w:eastAsia="lt-LT"/>
          <w14:ligatures w14:val="none"/>
        </w:rPr>
        <w:t>4</w:t>
      </w:r>
      <w:r w:rsidRPr="003A0583">
        <w:rPr>
          <w:rFonts w:ascii="Times New Roman" w:eastAsia="Calibri" w:hAnsi="Times New Roman" w:cs="Times New Roman"/>
          <w:b/>
          <w:kern w:val="0"/>
          <w:lang w:eastAsia="lt-LT"/>
          <w14:ligatures w14:val="none"/>
        </w:rPr>
        <w:t>.</w:t>
      </w:r>
      <w:r w:rsidRPr="003A0583">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3A0583"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12.1.</w:t>
      </w:r>
      <w:r w:rsidRPr="003A0583">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3A0583">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2" w:name="m_363459842135189111__Hlk112049230"/>
      <w:r w:rsidRPr="003A0583">
        <w:rPr>
          <w:rFonts w:ascii="Times New Roman" w:eastAsia="Times New Roman" w:hAnsi="Times New Roman" w:cs="Times New Roman"/>
          <w:b/>
          <w:bCs/>
          <w:color w:val="222222"/>
          <w:kern w:val="0"/>
          <w:shd w:val="clear" w:color="auto" w:fill="FFFFFF"/>
          <w:lang w:eastAsia="lt-LT"/>
          <w14:ligatures w14:val="none"/>
        </w:rPr>
        <w:t>12.2.</w:t>
      </w:r>
      <w:bookmarkEnd w:id="12"/>
      <w:r w:rsidRPr="003A0583">
        <w:rPr>
          <w:rFonts w:ascii="Times New Roman" w:eastAsia="Times New Roman" w:hAnsi="Times New Roman" w:cs="Times New Roman"/>
          <w:color w:val="222222"/>
          <w:kern w:val="0"/>
          <w:shd w:val="clear" w:color="auto" w:fill="FFFFFF"/>
          <w:lang w:eastAsia="lt-LT"/>
          <w14:ligatures w14:val="none"/>
        </w:rPr>
        <w:t> </w:t>
      </w:r>
      <w:r w:rsidRPr="003A0583">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w:t>
      </w:r>
      <w:r w:rsidRPr="003A0583">
        <w:rPr>
          <w:rFonts w:ascii="Times New Roman" w:eastAsia="Times New Roman" w:hAnsi="Times New Roman" w:cs="Times New Roman"/>
          <w:color w:val="222222"/>
          <w:kern w:val="0"/>
          <w:lang w:eastAsia="lt-LT"/>
          <w14:ligatures w14:val="none"/>
        </w:rPr>
        <w:lastRenderedPageBreak/>
        <w:t xml:space="preserve">pripažintas mažiausios </w:t>
      </w:r>
      <w:r w:rsidRPr="003A0583">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3A0583">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5A3BF94C" w14:textId="77777777" w:rsidR="00886683" w:rsidRPr="003A0583" w:rsidRDefault="00886683" w:rsidP="00886683">
      <w:pPr>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color w:val="222222"/>
          <w:kern w:val="0"/>
          <w:shd w:val="clear" w:color="auto" w:fill="FFFFFF"/>
          <w:lang w:eastAsia="lt-LT"/>
          <w14:ligatures w14:val="none"/>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D7B8E4" w14:textId="77777777" w:rsidR="00886683" w:rsidRPr="003A0583"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13. SPRENDIMAS DĖL PIRKIMO SUTARTIES SUDARYMO</w:t>
      </w:r>
    </w:p>
    <w:p w14:paraId="7D6322C3"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77777777" w:rsidR="00886683" w:rsidRPr="003A0583"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b/>
          <w:bCs/>
          <w:color w:val="000000"/>
          <w:kern w:val="0"/>
          <w:lang w:eastAsia="lt-LT"/>
          <w14:ligatures w14:val="none"/>
        </w:rPr>
        <w:t>13.1.</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eastAsia="Calibri" w:hAnsi="Times New Roman" w:cs="Times New Roman"/>
          <w:kern w:val="0"/>
          <w:lang w:eastAsia="lt-LT"/>
          <w14:ligatures w14:val="none"/>
        </w:rPr>
        <w:t> Išnagrinėjusi, įvertinusi ir palyginusi pateiktus pasiūlymus, Komisija nustato pasiūlymų eilę kiekvienai pirkimo objekto daliai (išskyrus atvejus, kai pasiūlymą pateikia, arba įvertinus pasiūlymus liko tik vienas tiekėjas), į kurią įtraukia neatmestus pasiūlymus, ir nustato laimėjusį pasiūlymą (kiekvienai pirkimo objekto daliai) bei priima sprendimą dėl sutarties sudarymo.</w:t>
      </w:r>
    </w:p>
    <w:p w14:paraId="3C247D44"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13.2.</w:t>
      </w:r>
      <w:r w:rsidRPr="003A0583">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5EE6612F"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 xml:space="preserve">13.3. </w:t>
      </w:r>
      <w:r w:rsidRPr="003A0583">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3A0583"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13.4.</w:t>
      </w:r>
      <w:r w:rsidRPr="003A0583">
        <w:rPr>
          <w:rFonts w:ascii="Times New Roman" w:eastAsia="Calibri" w:hAnsi="Times New Roman" w:cs="Times New Roman"/>
          <w:kern w:val="0"/>
          <w:szCs w:val="22"/>
          <w14:ligatures w14:val="none"/>
        </w:rPr>
        <w:t xml:space="preserve"> </w:t>
      </w:r>
      <w:r w:rsidRPr="003A0583">
        <w:rPr>
          <w:rFonts w:ascii="Times New Roman" w:eastAsia="Calibri" w:hAnsi="Times New Roman" w:cs="Times New Roman"/>
          <w:b/>
          <w:kern w:val="0"/>
          <w:szCs w:val="22"/>
          <w14:ligatures w14:val="none"/>
        </w:rPr>
        <w:t xml:space="preserve">Perkančioji organizacija </w:t>
      </w:r>
      <w:r w:rsidRPr="003A0583">
        <w:rPr>
          <w:rFonts w:ascii="Times New Roman" w:eastAsia="Calibri" w:hAnsi="Times New Roman" w:cs="Times New Roman"/>
          <w:b/>
          <w:kern w:val="0"/>
          <w14:ligatures w14:val="none"/>
        </w:rPr>
        <w:t xml:space="preserve">kandidatams ir dalyviams </w:t>
      </w:r>
      <w:r w:rsidRPr="003A0583">
        <w:rPr>
          <w:rFonts w:ascii="Times New Roman" w:eastAsia="Calibri" w:hAnsi="Times New Roman" w:cs="Times New Roman"/>
          <w:b/>
          <w:kern w:val="0"/>
          <w:szCs w:val="22"/>
          <w14:ligatures w14:val="none"/>
        </w:rPr>
        <w:t>nedelsdama (</w:t>
      </w:r>
      <w:r w:rsidRPr="003A0583">
        <w:rPr>
          <w:rFonts w:ascii="Times New Roman" w:eastAsia="Calibri" w:hAnsi="Times New Roman" w:cs="Times New Roman"/>
          <w:b/>
          <w:i/>
          <w:kern w:val="0"/>
          <w:szCs w:val="22"/>
          <w14:ligatures w14:val="none"/>
        </w:rPr>
        <w:t>ne vėliau kaip per 3 darbo dienas</w:t>
      </w:r>
      <w:r w:rsidRPr="003A0583">
        <w:rPr>
          <w:kern w:val="0"/>
          <w:sz w:val="22"/>
          <w:szCs w:val="22"/>
          <w14:ligatures w14:val="none"/>
        </w:rPr>
        <w:t xml:space="preserve"> </w:t>
      </w:r>
      <w:r w:rsidRPr="003A0583">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3A0583">
        <w:rPr>
          <w:rFonts w:ascii="Times New Roman" w:eastAsia="Calibri" w:hAnsi="Times New Roman" w:cs="Times New Roman"/>
          <w:b/>
          <w:kern w:val="0"/>
          <w:szCs w:val="22"/>
          <w14:ligatures w14:val="none"/>
        </w:rPr>
        <w:t>) praneša:</w:t>
      </w:r>
    </w:p>
    <w:p w14:paraId="5E648CCC"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13.4.1.</w:t>
      </w:r>
      <w:r w:rsidRPr="003A0583">
        <w:rPr>
          <w:rFonts w:ascii="Times New Roman" w:eastAsia="Calibri" w:hAnsi="Times New Roman" w:cs="Times New Roman"/>
          <w:kern w:val="0"/>
          <w14:ligatures w14:val="none"/>
        </w:rPr>
        <w:t xml:space="preserve"> apie priimtą sprendimą nustatyti laimėjusį pasiūlymą, dėl kurio bus sudaroma sutartis, </w:t>
      </w:r>
      <w:r w:rsidRPr="003A0583">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13.4.2.</w:t>
      </w:r>
      <w:r w:rsidRPr="003A0583">
        <w:rPr>
          <w:rFonts w:ascii="Times New Roman" w:eastAsia="Calibri" w:hAnsi="Times New Roman" w:cs="Times New Roman"/>
          <w:kern w:val="0"/>
          <w:szCs w:val="22"/>
          <w14:ligatures w14:val="none"/>
        </w:rPr>
        <w:t xml:space="preserve"> nurodo nustatytą pasiūlymų eilę ir laimėjusį pasiūlymą;</w:t>
      </w:r>
    </w:p>
    <w:p w14:paraId="39E772C6"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w:t>
      </w:r>
      <w:r w:rsidRPr="003A0583">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sudaryti sutartį (o jei buvo gauta pretenzija – nuo pranešimo raštu apie jos priimtą sprendimą dėl pretenzijos) išsiuntimo iš perkančiosios organizacijos </w:t>
      </w:r>
      <w:r w:rsidRPr="003A0583">
        <w:rPr>
          <w:rFonts w:ascii="Times New Roman" w:eastAsia="Calibri" w:hAnsi="Times New Roman" w:cs="Times New Roman"/>
          <w:kern w:val="0"/>
          <w14:ligatures w14:val="none"/>
        </w:rPr>
        <w:t xml:space="preserve">tiekėjams </w:t>
      </w:r>
      <w:r w:rsidRPr="003A0583">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3A0583">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13.4.3.1.</w:t>
      </w:r>
      <w:r w:rsidRPr="003A0583">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13.4.3.2.</w:t>
      </w:r>
      <w:r w:rsidRPr="003A0583">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13.4.3.3.</w:t>
      </w:r>
      <w:r w:rsidRPr="003A0583">
        <w:rPr>
          <w:rFonts w:ascii="Times New Roman" w:eastAsia="Calibri" w:hAnsi="Times New Roman" w:cs="Times New Roman"/>
          <w:kern w:val="0"/>
          <w:szCs w:val="22"/>
          <w14:ligatures w14:val="none"/>
        </w:rPr>
        <w:t xml:space="preserve"> pirkimo sutartis sudaroma žodžiu.</w:t>
      </w:r>
    </w:p>
    <w:p w14:paraId="3DE1CA60"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13.4.4.</w:t>
      </w:r>
      <w:r w:rsidRPr="003A0583">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13.5.</w:t>
      </w:r>
      <w:r w:rsidRPr="003A0583">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bCs/>
          <w:kern w:val="0"/>
          <w:szCs w:val="22"/>
          <w14:ligatures w14:val="none"/>
        </w:rPr>
        <w:t>13.6.</w:t>
      </w:r>
      <w:r w:rsidRPr="003A0583">
        <w:rPr>
          <w:rFonts w:ascii="Times New Roman" w:eastAsia="Calibri" w:hAnsi="Times New Roman" w:cs="Times New Roman"/>
          <w:kern w:val="0"/>
          <w:szCs w:val="22"/>
          <w14:ligatures w14:val="none"/>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w:t>
      </w:r>
      <w:r w:rsidRPr="003A0583">
        <w:rPr>
          <w:rFonts w:ascii="Times New Roman" w:eastAsia="Calibri" w:hAnsi="Times New Roman" w:cs="Times New Roman"/>
          <w:kern w:val="0"/>
          <w:szCs w:val="22"/>
          <w14:ligatures w14:val="none"/>
        </w:rPr>
        <w:lastRenderedPageBreak/>
        <w:t>paprašyta, VPĮ 102 straipsnio 1 dalyje nustatytas terminas ir atidėjimo terminas pratęsiami vienai darbo dienai.</w:t>
      </w:r>
    </w:p>
    <w:p w14:paraId="1F4AE87E"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14. PRETENZIJŲ IR SKUNDŲ NAGRINĖJIMO TVARKA</w:t>
      </w:r>
    </w:p>
    <w:p w14:paraId="490C8F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14.1.</w:t>
      </w:r>
      <w:r w:rsidRPr="003A0583">
        <w:rPr>
          <w:rFonts w:ascii="Times New Roman" w:eastAsia="Calibri" w:hAnsi="Times New Roman" w:cs="Times New Roman"/>
          <w:kern w:val="0"/>
          <w:lang w:eastAsia="lt-LT"/>
          <w14:ligatures w14:val="none"/>
        </w:rPr>
        <w:t> </w:t>
      </w:r>
      <w:r w:rsidRPr="003A0583">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14.2.</w:t>
      </w:r>
      <w:r w:rsidRPr="003A0583">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14.3.</w:t>
      </w:r>
      <w:r w:rsidRPr="003A0583">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w:t>
      </w:r>
      <w:r w:rsidRPr="003A0583">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15.1.1</w:t>
      </w:r>
      <w:r w:rsidRPr="003A0583">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15.1.2</w:t>
      </w:r>
      <w:r w:rsidRPr="003A0583">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16. SUTARTIES SĄLYGOS</w:t>
      </w:r>
    </w:p>
    <w:p w14:paraId="324BB68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3A0583">
        <w:rPr>
          <w:rFonts w:ascii="Times New Roman" w:hAnsi="Times New Roman"/>
          <w:b/>
          <w:kern w:val="0"/>
          <w:szCs w:val="22"/>
          <w:lang w:eastAsia="lt-LT"/>
          <w14:ligatures w14:val="none"/>
        </w:rPr>
        <w:t>16.1</w:t>
      </w:r>
      <w:r w:rsidRPr="003A0583">
        <w:rPr>
          <w:rFonts w:ascii="Times New Roman" w:hAnsi="Times New Roman"/>
          <w:kern w:val="0"/>
          <w:szCs w:val="22"/>
          <w:lang w:eastAsia="lt-LT"/>
          <w14:ligatures w14:val="none"/>
        </w:rPr>
        <w:t xml:space="preserve">. </w:t>
      </w:r>
      <w:r w:rsidRPr="003A0583">
        <w:rPr>
          <w:rFonts w:ascii="Times New Roman" w:hAnsi="Times New Roman"/>
          <w:b/>
          <w:kern w:val="0"/>
          <w:szCs w:val="22"/>
          <w:lang w:eastAsia="lt-LT"/>
          <w14:ligatures w14:val="none"/>
        </w:rPr>
        <w:t>Pirkimo sutarties projektas pateikiamas</w:t>
      </w:r>
      <w:r w:rsidRPr="003A0583">
        <w:rPr>
          <w:rFonts w:ascii="Times New Roman" w:hAnsi="Times New Roman"/>
          <w:b/>
          <w:kern w:val="0"/>
          <w:szCs w:val="22"/>
          <w:u w:val="single"/>
          <w:lang w:eastAsia="lt-LT"/>
          <w14:ligatures w14:val="none"/>
        </w:rPr>
        <w:t xml:space="preserve"> konkurso sąlygų 4 priede</w:t>
      </w:r>
      <w:r w:rsidRPr="003A0583">
        <w:rPr>
          <w:rFonts w:ascii="Times New Roman" w:hAnsi="Times New Roman"/>
          <w:b/>
          <w:i/>
          <w:kern w:val="0"/>
          <w:szCs w:val="22"/>
          <w:u w:val="single"/>
          <w:lang w:eastAsia="lt-LT"/>
          <w14:ligatures w14:val="none"/>
        </w:rPr>
        <w:t>.</w:t>
      </w:r>
    </w:p>
    <w:p w14:paraId="3691CF3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3A0583">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3A0583"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3A0583">
        <w:rPr>
          <w:rFonts w:ascii="Times New Roman" w:eastAsia="Arial Unicode MS" w:hAnsi="Times New Roman" w:cs="Times New Roman"/>
          <w:b/>
          <w:color w:val="000000"/>
          <w:kern w:val="0"/>
          <w:bdr w:val="none" w:sz="0" w:space="0" w:color="auto" w:frame="1"/>
          <w:lang w:eastAsia="lt-LT"/>
          <w14:ligatures w14:val="none"/>
        </w:rPr>
        <w:t>17.1.</w:t>
      </w:r>
      <w:r w:rsidRPr="003A0583">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3A0583"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color w:val="000000"/>
          <w:kern w:val="0"/>
          <w14:ligatures w14:val="none"/>
        </w:rPr>
        <w:t>17.1.1</w:t>
      </w:r>
      <w:r w:rsidRPr="003A0583">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3A0583">
        <w:rPr>
          <w:rFonts w:ascii="Times New Roman" w:hAnsi="Times New Roman" w:cs="Times New Roman"/>
          <w:kern w:val="0"/>
          <w14:ligatures w14:val="none"/>
        </w:rPr>
        <w:t>visas pasiūlymas arba pasiūlymo dokumentas, kuriame nurodyta pasiūlymo kaina)</w:t>
      </w:r>
      <w:r w:rsidRPr="003A0583">
        <w:rPr>
          <w:rFonts w:ascii="Times New Roman" w:hAnsi="Times New Roman" w:cs="Times New Roman"/>
          <w:color w:val="000000"/>
          <w:kern w:val="0"/>
          <w14:ligatures w14:val="none"/>
        </w:rPr>
        <w:t>;</w:t>
      </w:r>
    </w:p>
    <w:p w14:paraId="58873146" w14:textId="77777777" w:rsidR="00886683" w:rsidRPr="003A0583"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3A0583">
        <w:rPr>
          <w:rFonts w:ascii="Times New Roman" w:hAnsi="Times New Roman" w:cs="Times New Roman"/>
          <w:b/>
          <w:kern w:val="0"/>
          <w14:ligatures w14:val="none"/>
        </w:rPr>
        <w:t>17.1.2</w:t>
      </w:r>
      <w:r w:rsidRPr="003A0583">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3A0583"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17.2.</w:t>
      </w:r>
      <w:r w:rsidRPr="003A0583">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3A0583">
        <w:rPr>
          <w:rFonts w:ascii="Times New Roman" w:hAnsi="Times New Roman" w:cs="Times New Roman"/>
          <w:kern w:val="0"/>
          <w14:ligatures w14:val="none"/>
        </w:rPr>
        <w:t>edmundas.simoliunas@lik.tech</w:t>
      </w:r>
      <w:proofErr w:type="spellEnd"/>
      <w:r w:rsidRPr="003A0583">
        <w:rPr>
          <w:rFonts w:ascii="Times New Roman" w:hAnsi="Times New Roman" w:cs="Times New Roman"/>
          <w:kern w:val="0"/>
          <w14:ligatures w14:val="none"/>
        </w:rPr>
        <w:t>,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3A0583"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3A0583">
        <w:rPr>
          <w:rFonts w:ascii="Times New Roman" w:hAnsi="Times New Roman" w:cs="Times New Roman"/>
          <w:b/>
          <w:kern w:val="0"/>
          <w14:ligatures w14:val="none"/>
        </w:rPr>
        <w:t>17.3.</w:t>
      </w:r>
      <w:r w:rsidRPr="003A0583">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w:t>
      </w:r>
      <w:r w:rsidRPr="003A0583">
        <w:rPr>
          <w:rFonts w:ascii="Times New Roman" w:hAnsi="Times New Roman" w:cs="Times New Roman"/>
          <w:kern w:val="0"/>
          <w14:ligatures w14:val="none"/>
        </w:rPr>
        <w:lastRenderedPageBreak/>
        <w:t>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18. BAIGIAMOSIOS NUOSTATOS</w:t>
      </w:r>
    </w:p>
    <w:p w14:paraId="63000299"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18.1.</w:t>
      </w:r>
      <w:r w:rsidRPr="003A0583">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3" w:name="_Hlk136295840"/>
      <w:r w:rsidRPr="003A0583">
        <w:rPr>
          <w:rFonts w:ascii="Times New Roman" w:hAnsi="Times New Roman"/>
          <w:b/>
          <w:kern w:val="0"/>
          <w:szCs w:val="22"/>
          <w14:ligatures w14:val="none"/>
        </w:rPr>
        <w:t>18.2.</w:t>
      </w:r>
      <w:r w:rsidRPr="003A0583">
        <w:rPr>
          <w:rFonts w:ascii="Times New Roman" w:hAnsi="Times New Roman"/>
          <w:kern w:val="0"/>
          <w:szCs w:val="22"/>
          <w14:ligatures w14:val="none"/>
        </w:rPr>
        <w:t xml:space="preserve"> </w:t>
      </w:r>
      <w:bookmarkEnd w:id="13"/>
      <w:r w:rsidRPr="003A0583">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18.3.</w:t>
      </w:r>
      <w:r w:rsidRPr="003A0583">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bCs/>
          <w:kern w:val="0"/>
          <w:szCs w:val="22"/>
          <w14:ligatures w14:val="none"/>
        </w:rPr>
        <w:t>18.4.</w:t>
      </w:r>
      <w:r w:rsidRPr="003A0583">
        <w:rPr>
          <w:rFonts w:ascii="Times New Roman" w:hAnsi="Times New Roman"/>
          <w:kern w:val="0"/>
          <w:szCs w:val="22"/>
          <w14:ligatures w14:val="none"/>
        </w:rPr>
        <w:t xml:space="preserve"> </w:t>
      </w:r>
      <w:r w:rsidRPr="003A0583">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5B7B72C"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602AA07B"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770FE875"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4C68C1C7"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2369886E"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7BE3B39A" w14:textId="77777777" w:rsidR="00C85D2F" w:rsidRDefault="00C85D2F" w:rsidP="00886683">
      <w:pPr>
        <w:spacing w:after="0" w:line="240" w:lineRule="auto"/>
        <w:ind w:right="-46"/>
        <w:jc w:val="right"/>
        <w:rPr>
          <w:rFonts w:ascii="Times New Roman" w:eastAsia="Calibri" w:hAnsi="Times New Roman" w:cs="Times New Roman"/>
          <w:kern w:val="0"/>
          <w:lang w:eastAsia="lt-LT"/>
          <w14:ligatures w14:val="none"/>
        </w:rPr>
      </w:pPr>
    </w:p>
    <w:p w14:paraId="1BFD6AD1"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2DF7BF37"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12210EFA"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0292A3E6"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60C6762C"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626E3B3B"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5D4DC194"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5373D457"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02843CE1" w14:textId="77777777" w:rsidR="00374381"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3F153215" w14:textId="77777777" w:rsidR="00374381" w:rsidRPr="003A0583" w:rsidRDefault="00374381"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BE0DB8F" w14:textId="77777777" w:rsidR="002544FA" w:rsidRDefault="002544FA" w:rsidP="00886683">
      <w:pPr>
        <w:spacing w:after="0" w:line="240" w:lineRule="auto"/>
        <w:ind w:right="-46"/>
        <w:jc w:val="right"/>
        <w:rPr>
          <w:rFonts w:ascii="Times New Roman" w:eastAsia="Calibri" w:hAnsi="Times New Roman" w:cs="Times New Roman"/>
          <w:kern w:val="0"/>
          <w:lang w:eastAsia="lt-LT"/>
          <w14:ligatures w14:val="none"/>
        </w:rPr>
      </w:pPr>
    </w:p>
    <w:p w14:paraId="3CF2B530" w14:textId="77777777" w:rsidR="002544FA" w:rsidRDefault="002544FA" w:rsidP="00886683">
      <w:pPr>
        <w:spacing w:after="0" w:line="240" w:lineRule="auto"/>
        <w:ind w:right="-46"/>
        <w:jc w:val="right"/>
        <w:rPr>
          <w:rFonts w:ascii="Times New Roman" w:eastAsia="Calibri" w:hAnsi="Times New Roman" w:cs="Times New Roman"/>
          <w:kern w:val="0"/>
          <w:lang w:eastAsia="lt-LT"/>
          <w14:ligatures w14:val="none"/>
        </w:rPr>
      </w:pPr>
    </w:p>
    <w:p w14:paraId="013B0592" w14:textId="77777777" w:rsidR="002544FA" w:rsidRDefault="002544FA" w:rsidP="00886683">
      <w:pPr>
        <w:spacing w:after="0" w:line="240" w:lineRule="auto"/>
        <w:ind w:right="-46"/>
        <w:jc w:val="right"/>
        <w:rPr>
          <w:rFonts w:ascii="Times New Roman" w:eastAsia="Calibri" w:hAnsi="Times New Roman" w:cs="Times New Roman"/>
          <w:kern w:val="0"/>
          <w:lang w:eastAsia="lt-LT"/>
          <w14:ligatures w14:val="none"/>
        </w:rPr>
      </w:pPr>
    </w:p>
    <w:p w14:paraId="323FB588"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9051D7A"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93F0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58BC9A"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C0971CB"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EBF8F6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0FFC74"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D65E477"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9B4A70D"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3FA637"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E59EB6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A305ED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6C58F81"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BBCF4E"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C7F8C3"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0E7B5E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E76B4F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B113838"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339BED"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341FC5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7DC9AB"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D9C4EC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AC4A27F"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2DBECF3"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42F4A31"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2080A"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9392C2"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4369CE"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80CD69"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DD8CC70"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31F6C8"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E761808"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C1CEFC7"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BE1E9D"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3C0ABB1"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1121435"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1153BA7"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314F79F"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89C661D"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63BC271" w14:textId="77777777" w:rsidR="003D309F"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4A7760A" w14:textId="77777777" w:rsidR="003D309F" w:rsidRPr="003A0583" w:rsidRDefault="003D309F"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ED06A08" w14:textId="77777777" w:rsidR="00886683" w:rsidRPr="0086034A" w:rsidRDefault="00886683" w:rsidP="00C55444">
      <w:pPr>
        <w:spacing w:after="0" w:line="240" w:lineRule="auto"/>
        <w:contextualSpacing/>
        <w:jc w:val="center"/>
        <w:rPr>
          <w:rFonts w:ascii="Times New Roman" w:hAnsi="Times New Roman" w:cs="Times New Roman"/>
          <w:b/>
          <w:kern w:val="0"/>
          <w14:ligatures w14:val="none"/>
        </w:rPr>
      </w:pPr>
      <w:r w:rsidRPr="0086034A">
        <w:rPr>
          <w:rFonts w:ascii="Times New Roman" w:eastAsia="Calibri" w:hAnsi="Times New Roman" w:cs="Times New Roman"/>
          <w:b/>
          <w:kern w:val="0"/>
          <w:lang w:eastAsia="lt-LT"/>
          <w14:ligatures w14:val="none"/>
        </w:rPr>
        <w:t>PASIŪLYMAS</w:t>
      </w:r>
    </w:p>
    <w:p w14:paraId="0C80799E" w14:textId="36A00C93" w:rsidR="00886683" w:rsidRPr="003A0583" w:rsidRDefault="00B72039" w:rsidP="00B72039">
      <w:pPr>
        <w:spacing w:after="0" w:line="240" w:lineRule="auto"/>
        <w:jc w:val="center"/>
        <w:rPr>
          <w:rFonts w:ascii="Times New Roman" w:hAnsi="Times New Roman" w:cs="Times New Roman"/>
          <w:b/>
          <w:bCs/>
          <w:kern w:val="0"/>
          <w14:ligatures w14:val="none"/>
        </w:rPr>
      </w:pPr>
      <w:r w:rsidRPr="00B72039">
        <w:rPr>
          <w:rFonts w:ascii="Times New Roman" w:eastAsia="Calibri" w:hAnsi="Times New Roman" w:cs="Times New Roman"/>
          <w:b/>
          <w:kern w:val="0"/>
          <w14:ligatures w14:val="none"/>
        </w:rPr>
        <w:t xml:space="preserve">LICENCIJOS DUOMENŲ CENTRO ĮRANGAI </w:t>
      </w:r>
      <w:r w:rsidR="00886683" w:rsidRPr="003A0583">
        <w:rPr>
          <w:rFonts w:ascii="Times New Roman" w:hAnsi="Times New Roman" w:cs="Times New Roman"/>
          <w:b/>
          <w:bCs/>
          <w:kern w:val="0"/>
          <w14:ligatures w14:val="none"/>
        </w:rPr>
        <w:t>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4"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4"/>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8"/>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9"/>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79DF4DC1" w14:textId="4E04E10A"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 xml:space="preserve">1 pirkimo objekto dalis: </w:t>
      </w:r>
      <w:r w:rsidR="00712AEE" w:rsidRPr="00712AEE">
        <w:rPr>
          <w:rFonts w:ascii="Times New Roman" w:eastAsia="Calibri" w:hAnsi="Times New Roman" w:cs="Times New Roman"/>
          <w:b/>
          <w:bCs/>
          <w:kern w:val="0"/>
          <w:sz w:val="22"/>
          <w:szCs w:val="22"/>
          <w:lang w:eastAsia="lt-LT"/>
          <w14:ligatures w14:val="none"/>
        </w:rPr>
        <w:t>Paslaugų virtualizacijos programinės įrangos licencija</w:t>
      </w:r>
    </w:p>
    <w:tbl>
      <w:tblPr>
        <w:tblW w:w="9952" w:type="dxa"/>
        <w:tblInd w:w="-176" w:type="dxa"/>
        <w:tblLayout w:type="fixed"/>
        <w:tblLook w:val="04A0" w:firstRow="1" w:lastRow="0" w:firstColumn="1" w:lastColumn="0" w:noHBand="0" w:noVBand="1"/>
      </w:tblPr>
      <w:tblGrid>
        <w:gridCol w:w="852"/>
        <w:gridCol w:w="1729"/>
        <w:gridCol w:w="992"/>
        <w:gridCol w:w="1985"/>
        <w:gridCol w:w="2410"/>
        <w:gridCol w:w="1984"/>
      </w:tblGrid>
      <w:tr w:rsidR="00020315" w:rsidRPr="003A0583" w14:paraId="0AF453AA" w14:textId="77777777" w:rsidTr="00591C8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06B6E40C" w14:textId="77777777" w:rsidR="00020315" w:rsidRPr="003A0583" w:rsidRDefault="00020315"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31574872"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7C831E11"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p>
        </w:tc>
        <w:tc>
          <w:tcPr>
            <w:tcW w:w="992" w:type="dxa"/>
            <w:tcBorders>
              <w:top w:val="single" w:sz="4" w:space="0" w:color="auto"/>
              <w:left w:val="nil"/>
              <w:bottom w:val="single" w:sz="4" w:space="0" w:color="auto"/>
              <w:right w:val="single" w:sz="4" w:space="0" w:color="auto"/>
            </w:tcBorders>
            <w:shd w:val="clear" w:color="auto" w:fill="F2F2F2"/>
            <w:hideMark/>
          </w:tcPr>
          <w:p w14:paraId="4D257E84"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1985" w:type="dxa"/>
            <w:tcBorders>
              <w:top w:val="single" w:sz="4" w:space="0" w:color="auto"/>
              <w:left w:val="nil"/>
              <w:bottom w:val="single" w:sz="4" w:space="0" w:color="auto"/>
              <w:right w:val="single" w:sz="4" w:space="0" w:color="auto"/>
            </w:tcBorders>
            <w:shd w:val="clear" w:color="auto" w:fill="F2F2F2"/>
            <w:hideMark/>
          </w:tcPr>
          <w:p w14:paraId="6FC86A3B" w14:textId="05C495D3" w:rsidR="00020315" w:rsidRPr="003A0583" w:rsidRDefault="00020315"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Kiekis</w:t>
            </w: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5A3D147A"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7447675B"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424DA677"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37F80576" w14:textId="77777777" w:rsidR="00020315" w:rsidRPr="003A0583" w:rsidRDefault="00020315" w:rsidP="00886683">
            <w:pPr>
              <w:spacing w:after="0" w:line="256" w:lineRule="auto"/>
              <w:jc w:val="center"/>
              <w:rPr>
                <w:rFonts w:ascii="Times New Roman" w:eastAsia="Calibri" w:hAnsi="Times New Roman" w:cs="Times New Roman"/>
                <w:kern w:val="0"/>
                <w:sz w:val="22"/>
                <w:szCs w:val="22"/>
                <w14:ligatures w14:val="none"/>
              </w:rPr>
            </w:pPr>
          </w:p>
          <w:p w14:paraId="40F65EBA" w14:textId="77777777" w:rsidR="00020315" w:rsidRPr="003A0583" w:rsidRDefault="00020315"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469CDDC3" w14:textId="77777777" w:rsidR="00020315" w:rsidRPr="003A0583" w:rsidRDefault="00020315" w:rsidP="00886683">
            <w:pPr>
              <w:spacing w:line="259" w:lineRule="auto"/>
              <w:jc w:val="center"/>
              <w:rPr>
                <w:rFonts w:ascii="Times New Roman" w:eastAsia="Calibri" w:hAnsi="Times New Roman" w:cs="Times New Roman"/>
                <w:kern w:val="0"/>
                <w:sz w:val="22"/>
                <w:szCs w:val="22"/>
                <w14:ligatures w14:val="none"/>
              </w:rPr>
            </w:pPr>
          </w:p>
        </w:tc>
      </w:tr>
      <w:tr w:rsidR="00020315" w:rsidRPr="003A0583" w14:paraId="72349C02" w14:textId="77777777" w:rsidTr="0054529F">
        <w:trPr>
          <w:trHeight w:val="953"/>
        </w:trPr>
        <w:tc>
          <w:tcPr>
            <w:tcW w:w="852" w:type="dxa"/>
            <w:tcBorders>
              <w:top w:val="single" w:sz="4" w:space="0" w:color="auto"/>
              <w:left w:val="single" w:sz="4" w:space="0" w:color="auto"/>
              <w:bottom w:val="single" w:sz="4" w:space="0" w:color="auto"/>
              <w:right w:val="single" w:sz="4" w:space="0" w:color="auto"/>
            </w:tcBorders>
            <w:vAlign w:val="center"/>
            <w:hideMark/>
          </w:tcPr>
          <w:p w14:paraId="5A3A61B8" w14:textId="77777777" w:rsidR="00020315" w:rsidRPr="001C1583" w:rsidRDefault="00020315"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0CC3BC32" w14:textId="5CA48DB8" w:rsidR="00020315" w:rsidRPr="001C1583" w:rsidRDefault="00020315" w:rsidP="00886683">
            <w:pPr>
              <w:keepNext/>
              <w:spacing w:after="0" w:line="240" w:lineRule="auto"/>
              <w:outlineLvl w:val="3"/>
              <w:rPr>
                <w:rFonts w:ascii="Times New Roman" w:eastAsia="Times New Roman" w:hAnsi="Times New Roman" w:cs="Times New Roman"/>
                <w:b/>
                <w:bCs/>
                <w:kern w:val="0"/>
                <w:sz w:val="22"/>
                <w:szCs w:val="22"/>
                <w14:ligatures w14:val="none"/>
              </w:rPr>
            </w:pPr>
            <w:r>
              <w:rPr>
                <w:rFonts w:ascii="Times New Roman" w:eastAsia="Times New Roman" w:hAnsi="Times New Roman" w:cs="Times New Roman"/>
                <w:b/>
                <w:bCs/>
                <w:kern w:val="0"/>
                <w:sz w:val="22"/>
                <w:szCs w:val="22"/>
                <w14:ligatures w14:val="none"/>
              </w:rPr>
              <w:t>Paslaugų virtualizacijos programinės įrangos licencija</w:t>
            </w:r>
          </w:p>
        </w:tc>
        <w:tc>
          <w:tcPr>
            <w:tcW w:w="992" w:type="dxa"/>
            <w:tcBorders>
              <w:top w:val="single" w:sz="4" w:space="0" w:color="auto"/>
              <w:left w:val="nil"/>
              <w:bottom w:val="single" w:sz="4" w:space="0" w:color="auto"/>
              <w:right w:val="single" w:sz="4" w:space="0" w:color="auto"/>
            </w:tcBorders>
            <w:vAlign w:val="center"/>
          </w:tcPr>
          <w:p w14:paraId="4C17704D" w14:textId="6291C730" w:rsidR="00020315" w:rsidRPr="001C1583" w:rsidRDefault="00020315" w:rsidP="00886683">
            <w:pPr>
              <w:spacing w:after="0" w:line="240" w:lineRule="auto"/>
              <w:jc w:val="center"/>
              <w:rPr>
                <w:rFonts w:ascii="Times New Roman" w:eastAsia="Calibri" w:hAnsi="Times New Roman" w:cs="Times New Roman"/>
                <w:b/>
                <w:kern w:val="0"/>
                <w:sz w:val="22"/>
                <w:szCs w:val="22"/>
                <w14:ligatures w14:val="none"/>
              </w:rPr>
            </w:pPr>
            <w:r>
              <w:rPr>
                <w:rFonts w:ascii="Times New Roman" w:eastAsia="Calibri" w:hAnsi="Times New Roman" w:cs="Times New Roman"/>
                <w:b/>
                <w:kern w:val="0"/>
                <w:sz w:val="22"/>
                <w:szCs w:val="22"/>
                <w14:ligatures w14:val="none"/>
              </w:rPr>
              <w:t>Vnt.</w:t>
            </w:r>
          </w:p>
        </w:tc>
        <w:tc>
          <w:tcPr>
            <w:tcW w:w="1985" w:type="dxa"/>
            <w:tcBorders>
              <w:top w:val="single" w:sz="4" w:space="0" w:color="auto"/>
              <w:left w:val="nil"/>
              <w:bottom w:val="single" w:sz="4" w:space="0" w:color="auto"/>
              <w:right w:val="single" w:sz="4" w:space="0" w:color="auto"/>
            </w:tcBorders>
          </w:tcPr>
          <w:p w14:paraId="063396D2" w14:textId="77777777" w:rsidR="00020315" w:rsidRPr="001C1583" w:rsidRDefault="00020315" w:rsidP="00886683">
            <w:pPr>
              <w:spacing w:after="0" w:line="240" w:lineRule="auto"/>
              <w:jc w:val="center"/>
              <w:rPr>
                <w:rFonts w:ascii="Times New Roman" w:eastAsia="Calibri" w:hAnsi="Times New Roman" w:cs="Times New Roman"/>
                <w:b/>
                <w:color w:val="000000"/>
                <w:kern w:val="0"/>
                <w:sz w:val="22"/>
                <w:szCs w:val="22"/>
                <w14:ligatures w14:val="none"/>
              </w:rPr>
            </w:pPr>
          </w:p>
          <w:p w14:paraId="042D9863" w14:textId="77777777" w:rsidR="00020315" w:rsidRPr="001C1583" w:rsidRDefault="00020315" w:rsidP="00886683">
            <w:pPr>
              <w:spacing w:after="0" w:line="240" w:lineRule="auto"/>
              <w:jc w:val="center"/>
              <w:rPr>
                <w:rFonts w:ascii="Times New Roman" w:eastAsia="Calibri" w:hAnsi="Times New Roman" w:cs="Times New Roman"/>
                <w:b/>
                <w:color w:val="000000"/>
                <w:kern w:val="0"/>
                <w:sz w:val="22"/>
                <w:szCs w:val="22"/>
                <w14:ligatures w14:val="none"/>
              </w:rPr>
            </w:pPr>
          </w:p>
          <w:p w14:paraId="643BB3E0" w14:textId="77777777" w:rsidR="00020315" w:rsidRPr="001C1583" w:rsidRDefault="00020315" w:rsidP="00886683">
            <w:pPr>
              <w:spacing w:after="0" w:line="240" w:lineRule="auto"/>
              <w:jc w:val="center"/>
              <w:rPr>
                <w:rFonts w:ascii="Times New Roman" w:eastAsia="Calibri" w:hAnsi="Times New Roman" w:cs="Times New Roman"/>
                <w:b/>
                <w:color w:val="000000"/>
                <w:kern w:val="0"/>
                <w:sz w:val="22"/>
                <w:szCs w:val="22"/>
                <w14:ligatures w14:val="none"/>
              </w:rPr>
            </w:pPr>
          </w:p>
          <w:p w14:paraId="61709521" w14:textId="77777777" w:rsidR="00020315" w:rsidRPr="001C1583" w:rsidRDefault="00020315" w:rsidP="00886683">
            <w:pPr>
              <w:spacing w:after="0" w:line="240" w:lineRule="auto"/>
              <w:jc w:val="center"/>
              <w:rPr>
                <w:rFonts w:ascii="Times New Roman" w:eastAsia="Calibri" w:hAnsi="Times New Roman" w:cs="Times New Roman"/>
                <w:b/>
                <w:color w:val="000000"/>
                <w:kern w:val="0"/>
                <w:sz w:val="22"/>
                <w:szCs w:val="22"/>
                <w14:ligatures w14:val="none"/>
              </w:rPr>
            </w:pPr>
          </w:p>
          <w:p w14:paraId="11F9F1C5" w14:textId="3715FD63" w:rsidR="00020315" w:rsidRPr="001C158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1</w:t>
            </w:r>
          </w:p>
        </w:tc>
        <w:tc>
          <w:tcPr>
            <w:tcW w:w="2410" w:type="dxa"/>
            <w:tcBorders>
              <w:top w:val="single" w:sz="4" w:space="0" w:color="auto"/>
              <w:left w:val="single" w:sz="4" w:space="0" w:color="auto"/>
              <w:bottom w:val="single" w:sz="4" w:space="0" w:color="auto"/>
              <w:right w:val="single" w:sz="4" w:space="0" w:color="auto"/>
            </w:tcBorders>
          </w:tcPr>
          <w:p w14:paraId="343F608D" w14:textId="77777777" w:rsidR="00020315" w:rsidRPr="003A058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E67E121" w14:textId="77777777" w:rsidR="00020315" w:rsidRPr="003A058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6EC4A60E"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6E2457EF" w14:textId="077F25A1"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034E52A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49A9777E"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tcPr>
          <w:p w14:paraId="09235071"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2AD1B21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8F653B4"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0559E888" w14:textId="33D358D2"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653A4F0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6CF5CE8B"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bookmarkStart w:id="15" w:name="_Hlk196637355"/>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2D01A681"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335D6E04"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lastRenderedPageBreak/>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2252706A"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4FAF47A2"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bookmarkEnd w:id="15"/>
    <w:p w14:paraId="6A2EA553"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p>
    <w:p w14:paraId="1A895DFC" w14:textId="6B0D9D9B"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bookmarkStart w:id="16" w:name="_Hlk204142580"/>
      <w:r w:rsidRPr="003A0583">
        <w:rPr>
          <w:rFonts w:ascii="Times New Roman" w:eastAsia="Calibri" w:hAnsi="Times New Roman" w:cs="Times New Roman"/>
          <w:b/>
          <w:bCs/>
          <w:kern w:val="0"/>
          <w:sz w:val="22"/>
          <w:szCs w:val="22"/>
          <w:lang w:eastAsia="lt-LT"/>
          <w14:ligatures w14:val="none"/>
        </w:rPr>
        <w:t xml:space="preserve">2 pirkimo objekto dalis: </w:t>
      </w:r>
      <w:r w:rsidR="006C67D7" w:rsidRPr="006C67D7">
        <w:rPr>
          <w:rFonts w:ascii="Times New Roman" w:eastAsia="Calibri" w:hAnsi="Times New Roman" w:cs="Times New Roman"/>
          <w:b/>
          <w:bCs/>
          <w:kern w:val="0"/>
          <w:sz w:val="22"/>
          <w:szCs w:val="22"/>
          <w:lang w:eastAsia="lt-LT"/>
          <w14:ligatures w14:val="none"/>
        </w:rPr>
        <w:t>Tarnybinių stočių (serverių) operacinės sistemos licencijos</w:t>
      </w:r>
    </w:p>
    <w:tbl>
      <w:tblPr>
        <w:tblW w:w="9952" w:type="dxa"/>
        <w:tblInd w:w="-176" w:type="dxa"/>
        <w:tblLayout w:type="fixed"/>
        <w:tblLook w:val="04A0" w:firstRow="1" w:lastRow="0" w:firstColumn="1" w:lastColumn="0" w:noHBand="0" w:noVBand="1"/>
      </w:tblPr>
      <w:tblGrid>
        <w:gridCol w:w="852"/>
        <w:gridCol w:w="1729"/>
        <w:gridCol w:w="1134"/>
        <w:gridCol w:w="1418"/>
        <w:gridCol w:w="2835"/>
        <w:gridCol w:w="1984"/>
      </w:tblGrid>
      <w:tr w:rsidR="00020315" w:rsidRPr="003A0583" w14:paraId="734662B8" w14:textId="77777777" w:rsidTr="0002031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020315" w:rsidRPr="003A0583" w:rsidRDefault="00020315"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1C822141"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020315" w:rsidRPr="003A0583" w:rsidRDefault="00020315"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1418" w:type="dxa"/>
            <w:tcBorders>
              <w:top w:val="single" w:sz="4" w:space="0" w:color="auto"/>
              <w:left w:val="nil"/>
              <w:bottom w:val="single" w:sz="4" w:space="0" w:color="auto"/>
              <w:right w:val="single" w:sz="4" w:space="0" w:color="auto"/>
            </w:tcBorders>
            <w:shd w:val="clear" w:color="auto" w:fill="F2F2F2"/>
            <w:hideMark/>
          </w:tcPr>
          <w:p w14:paraId="281FBA88" w14:textId="396D4467" w:rsidR="00020315" w:rsidRPr="003A0583" w:rsidRDefault="00020315" w:rsidP="00886683">
            <w:pPr>
              <w:spacing w:after="0" w:line="240" w:lineRule="auto"/>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Kiekis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15EF750A"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590CBDE2" w14:textId="77777777" w:rsidR="00020315" w:rsidRPr="003A0583" w:rsidRDefault="00020315"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58DD7C70" w14:textId="77777777" w:rsidR="00020315" w:rsidRPr="003A0583" w:rsidRDefault="00020315" w:rsidP="00886683">
            <w:pPr>
              <w:spacing w:after="0" w:line="256" w:lineRule="auto"/>
              <w:jc w:val="center"/>
              <w:rPr>
                <w:rFonts w:ascii="Times New Roman" w:eastAsia="Calibri" w:hAnsi="Times New Roman" w:cs="Times New Roman"/>
                <w:kern w:val="0"/>
                <w:sz w:val="22"/>
                <w:szCs w:val="22"/>
                <w14:ligatures w14:val="none"/>
              </w:rPr>
            </w:pPr>
          </w:p>
          <w:p w14:paraId="43FBBFC3" w14:textId="77777777" w:rsidR="00020315" w:rsidRPr="003A0583" w:rsidRDefault="00020315"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BF864F9" w14:textId="77777777" w:rsidR="00020315" w:rsidRPr="003A0583" w:rsidRDefault="00020315" w:rsidP="00886683">
            <w:pPr>
              <w:spacing w:line="259" w:lineRule="auto"/>
              <w:jc w:val="center"/>
              <w:rPr>
                <w:rFonts w:ascii="Times New Roman" w:eastAsia="Calibri" w:hAnsi="Times New Roman" w:cs="Times New Roman"/>
                <w:kern w:val="0"/>
                <w:sz w:val="22"/>
                <w:szCs w:val="22"/>
                <w14:ligatures w14:val="none"/>
              </w:rPr>
            </w:pPr>
          </w:p>
        </w:tc>
      </w:tr>
      <w:tr w:rsidR="00020315" w:rsidRPr="003A0583" w14:paraId="73976FB4" w14:textId="77777777" w:rsidTr="00020315">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020315" w:rsidRPr="00921853" w:rsidRDefault="00020315"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34DB431F" w:rsidR="00020315" w:rsidRPr="00921853" w:rsidRDefault="00020315" w:rsidP="00886683">
            <w:pPr>
              <w:keepNext/>
              <w:spacing w:after="0" w:line="240" w:lineRule="auto"/>
              <w:outlineLvl w:val="3"/>
              <w:rPr>
                <w:rFonts w:ascii="Times New Roman" w:eastAsia="Times New Roman" w:hAnsi="Times New Roman" w:cs="Times New Roman"/>
                <w:b/>
                <w:kern w:val="0"/>
                <w:sz w:val="22"/>
                <w:szCs w:val="22"/>
                <w14:ligatures w14:val="none"/>
              </w:rPr>
            </w:pPr>
            <w:bookmarkStart w:id="17" w:name="_Hlk204142556"/>
            <w:r>
              <w:rPr>
                <w:rFonts w:ascii="Times New Roman" w:eastAsia="Calibri" w:hAnsi="Times New Roman" w:cs="Times New Roman"/>
                <w:b/>
                <w:bCs/>
                <w:kern w:val="0"/>
                <w:sz w:val="22"/>
                <w:szCs w:val="22"/>
                <w:lang w:eastAsia="lt-LT"/>
                <w14:ligatures w14:val="none"/>
              </w:rPr>
              <w:t>Tarnybinių stočių (serverių) operacinės sistemos licencijos</w:t>
            </w:r>
            <w:bookmarkEnd w:id="17"/>
          </w:p>
        </w:tc>
        <w:tc>
          <w:tcPr>
            <w:tcW w:w="1134" w:type="dxa"/>
            <w:tcBorders>
              <w:top w:val="single" w:sz="4" w:space="0" w:color="auto"/>
              <w:left w:val="nil"/>
              <w:bottom w:val="single" w:sz="4" w:space="0" w:color="auto"/>
              <w:right w:val="single" w:sz="4" w:space="0" w:color="auto"/>
            </w:tcBorders>
            <w:vAlign w:val="center"/>
          </w:tcPr>
          <w:p w14:paraId="142F8849" w14:textId="6427855E" w:rsidR="00020315" w:rsidRPr="00921853" w:rsidRDefault="00020315" w:rsidP="00886683">
            <w:pPr>
              <w:spacing w:after="0" w:line="240" w:lineRule="auto"/>
              <w:jc w:val="center"/>
              <w:rPr>
                <w:rFonts w:ascii="Times New Roman" w:eastAsia="Calibri" w:hAnsi="Times New Roman" w:cs="Times New Roman"/>
                <w:b/>
                <w:kern w:val="0"/>
                <w:sz w:val="22"/>
                <w:szCs w:val="22"/>
                <w14:ligatures w14:val="none"/>
              </w:rPr>
            </w:pPr>
            <w:r>
              <w:rPr>
                <w:rFonts w:ascii="Times New Roman" w:eastAsia="Calibri" w:hAnsi="Times New Roman" w:cs="Times New Roman"/>
                <w:b/>
                <w:kern w:val="0"/>
                <w:sz w:val="22"/>
                <w:szCs w:val="22"/>
                <w14:ligatures w14:val="none"/>
              </w:rPr>
              <w:t>Vnt</w:t>
            </w:r>
            <w:r w:rsidRPr="00921853">
              <w:rPr>
                <w:rFonts w:ascii="Times New Roman" w:eastAsia="Calibri" w:hAnsi="Times New Roman" w:cs="Times New Roman"/>
                <w:b/>
                <w:kern w:val="0"/>
                <w:sz w:val="22"/>
                <w:szCs w:val="22"/>
                <w14:ligatures w14:val="none"/>
              </w:rPr>
              <w:t xml:space="preserve">. </w:t>
            </w:r>
          </w:p>
        </w:tc>
        <w:tc>
          <w:tcPr>
            <w:tcW w:w="1418" w:type="dxa"/>
            <w:tcBorders>
              <w:top w:val="single" w:sz="4" w:space="0" w:color="auto"/>
              <w:left w:val="nil"/>
              <w:bottom w:val="single" w:sz="4" w:space="0" w:color="auto"/>
              <w:right w:val="single" w:sz="4" w:space="0" w:color="auto"/>
            </w:tcBorders>
          </w:tcPr>
          <w:p w14:paraId="60058811" w14:textId="77777777" w:rsidR="00020315" w:rsidRPr="0092185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p w14:paraId="2ECD0568" w14:textId="77777777" w:rsidR="00020315" w:rsidRPr="00921853" w:rsidRDefault="00020315" w:rsidP="00020315">
            <w:pPr>
              <w:spacing w:after="0" w:line="240" w:lineRule="auto"/>
              <w:rPr>
                <w:rFonts w:ascii="Times New Roman" w:eastAsia="Calibri" w:hAnsi="Times New Roman" w:cs="Times New Roman"/>
                <w:color w:val="000000"/>
                <w:kern w:val="0"/>
                <w:sz w:val="22"/>
                <w:szCs w:val="22"/>
                <w14:ligatures w14:val="none"/>
              </w:rPr>
            </w:pPr>
          </w:p>
          <w:p w14:paraId="082999A4" w14:textId="0A553469" w:rsidR="00020315" w:rsidRPr="0092185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r>
              <w:rPr>
                <w:rFonts w:ascii="Times New Roman" w:eastAsia="Calibri" w:hAnsi="Times New Roman" w:cs="Times New Roman"/>
                <w:b/>
                <w:bCs/>
                <w:color w:val="000000"/>
                <w:kern w:val="0"/>
                <w:sz w:val="22"/>
                <w:szCs w:val="22"/>
                <w14:ligatures w14:val="none"/>
              </w:rPr>
              <w:t>4</w:t>
            </w:r>
          </w:p>
        </w:tc>
        <w:tc>
          <w:tcPr>
            <w:tcW w:w="2835" w:type="dxa"/>
            <w:tcBorders>
              <w:top w:val="single" w:sz="4" w:space="0" w:color="auto"/>
              <w:left w:val="single" w:sz="4" w:space="0" w:color="auto"/>
              <w:bottom w:val="single" w:sz="4" w:space="0" w:color="auto"/>
              <w:right w:val="single" w:sz="4" w:space="0" w:color="auto"/>
            </w:tcBorders>
          </w:tcPr>
          <w:p w14:paraId="3EF7D550" w14:textId="77777777" w:rsidR="00020315" w:rsidRPr="0092185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44BF2266" w14:textId="77777777" w:rsidR="00020315" w:rsidRPr="003A0583" w:rsidRDefault="00020315"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F3FB5BD"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680C3FF4" w14:textId="4B7E9C6C" w:rsidR="00886683" w:rsidRPr="0092185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921853">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38FE4F9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7959B73"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1C669CA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6EC6758" w14:textId="77777777" w:rsidTr="00F05E53">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31795542" w14:textId="5343C69C"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16C88D9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3FDE8F0C"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40E65C03"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bookmarkEnd w:id="16"/>
    <w:p w14:paraId="2A69885E" w14:textId="77777777" w:rsidR="00886683"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1DCB0033" w14:textId="6A27A5D3" w:rsidR="005E2737" w:rsidRPr="003A0583" w:rsidRDefault="005E2737" w:rsidP="005E2737">
      <w:pPr>
        <w:spacing w:after="200" w:line="276" w:lineRule="auto"/>
        <w:jc w:val="both"/>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eastAsia="lt-LT"/>
          <w14:ligatures w14:val="none"/>
        </w:rPr>
        <w:t>3</w:t>
      </w:r>
      <w:r w:rsidRPr="003A0583">
        <w:rPr>
          <w:rFonts w:ascii="Times New Roman" w:eastAsia="Calibri" w:hAnsi="Times New Roman" w:cs="Times New Roman"/>
          <w:b/>
          <w:bCs/>
          <w:kern w:val="0"/>
          <w:sz w:val="22"/>
          <w:szCs w:val="22"/>
          <w:lang w:eastAsia="lt-LT"/>
          <w14:ligatures w14:val="none"/>
        </w:rPr>
        <w:t xml:space="preserve"> pirkimo objekto dalis: </w:t>
      </w:r>
      <w:r>
        <w:rPr>
          <w:rFonts w:ascii="Times New Roman" w:eastAsia="Calibri" w:hAnsi="Times New Roman" w:cs="Times New Roman"/>
          <w:b/>
          <w:bCs/>
          <w:kern w:val="0"/>
          <w:sz w:val="22"/>
          <w:szCs w:val="22"/>
          <w:lang w:eastAsia="lt-LT"/>
          <w14:ligatures w14:val="none"/>
        </w:rPr>
        <w:t>Bevielio tinklo prieigos taškų licencijos</w:t>
      </w:r>
    </w:p>
    <w:tbl>
      <w:tblPr>
        <w:tblW w:w="9952" w:type="dxa"/>
        <w:tblInd w:w="-176" w:type="dxa"/>
        <w:tblLayout w:type="fixed"/>
        <w:tblLook w:val="04A0" w:firstRow="1" w:lastRow="0" w:firstColumn="1" w:lastColumn="0" w:noHBand="0" w:noVBand="1"/>
      </w:tblPr>
      <w:tblGrid>
        <w:gridCol w:w="852"/>
        <w:gridCol w:w="1729"/>
        <w:gridCol w:w="1134"/>
        <w:gridCol w:w="1843"/>
        <w:gridCol w:w="2410"/>
        <w:gridCol w:w="1984"/>
      </w:tblGrid>
      <w:tr w:rsidR="00020315" w:rsidRPr="003A0583" w14:paraId="01770FD5" w14:textId="77777777" w:rsidTr="00DA7FD6">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0FD35635" w14:textId="77777777" w:rsidR="00020315" w:rsidRPr="003A0583" w:rsidRDefault="00020315" w:rsidP="00B060A1">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399EF324" w14:textId="77777777" w:rsidR="00020315" w:rsidRPr="003A0583" w:rsidRDefault="00020315" w:rsidP="00B060A1">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21E27549" w14:textId="77777777" w:rsidR="00020315" w:rsidRPr="003A0583" w:rsidRDefault="00020315" w:rsidP="00B060A1">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07BA36C2" w14:textId="77777777" w:rsidR="00020315" w:rsidRPr="003A0583" w:rsidRDefault="00020315" w:rsidP="00B060A1">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1843" w:type="dxa"/>
            <w:tcBorders>
              <w:top w:val="single" w:sz="4" w:space="0" w:color="auto"/>
              <w:left w:val="nil"/>
              <w:bottom w:val="single" w:sz="4" w:space="0" w:color="auto"/>
              <w:right w:val="single" w:sz="4" w:space="0" w:color="auto"/>
            </w:tcBorders>
            <w:shd w:val="clear" w:color="auto" w:fill="F2F2F2"/>
            <w:hideMark/>
          </w:tcPr>
          <w:p w14:paraId="0532CEB6" w14:textId="77777777" w:rsidR="00020315" w:rsidRPr="003A0583" w:rsidRDefault="00020315" w:rsidP="00B060A1">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p w14:paraId="698A6CA2" w14:textId="77777777" w:rsidR="00020315" w:rsidRPr="003A0583" w:rsidRDefault="00020315" w:rsidP="00020315">
            <w:pPr>
              <w:spacing w:after="0" w:line="256" w:lineRule="auto"/>
              <w:jc w:val="center"/>
              <w:rPr>
                <w:rFonts w:ascii="Times New Roman" w:eastAsia="Calibri" w:hAnsi="Times New Roman" w:cs="Times New Roman"/>
                <w:b/>
                <w:kern w:val="0"/>
                <w:sz w:val="22"/>
                <w:szCs w:val="22"/>
                <w14:ligatures w14:val="none"/>
              </w:rPr>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0929E792" w14:textId="77777777" w:rsidR="00020315" w:rsidRPr="003A0583" w:rsidRDefault="00020315" w:rsidP="00B060A1">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27A58908" w14:textId="77777777" w:rsidR="00020315" w:rsidRPr="003A0583" w:rsidRDefault="00020315" w:rsidP="00B060A1">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1254A7A2" w14:textId="77777777" w:rsidR="00020315" w:rsidRPr="003A0583" w:rsidRDefault="00020315" w:rsidP="00B060A1">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54AFA2EE" w14:textId="77777777" w:rsidR="00020315" w:rsidRPr="003A0583" w:rsidRDefault="00020315" w:rsidP="00B060A1">
            <w:pPr>
              <w:spacing w:after="0" w:line="256" w:lineRule="auto"/>
              <w:jc w:val="center"/>
              <w:rPr>
                <w:rFonts w:ascii="Times New Roman" w:eastAsia="Calibri" w:hAnsi="Times New Roman" w:cs="Times New Roman"/>
                <w:kern w:val="0"/>
                <w:sz w:val="22"/>
                <w:szCs w:val="22"/>
                <w14:ligatures w14:val="none"/>
              </w:rPr>
            </w:pPr>
          </w:p>
          <w:p w14:paraId="710A5D53" w14:textId="77777777" w:rsidR="00020315" w:rsidRPr="003A0583" w:rsidRDefault="00020315" w:rsidP="00B060A1">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35AB2354" w14:textId="77777777" w:rsidR="00020315" w:rsidRPr="003A0583" w:rsidRDefault="00020315" w:rsidP="00B060A1">
            <w:pPr>
              <w:spacing w:line="259" w:lineRule="auto"/>
              <w:jc w:val="center"/>
              <w:rPr>
                <w:rFonts w:ascii="Times New Roman" w:eastAsia="Calibri" w:hAnsi="Times New Roman" w:cs="Times New Roman"/>
                <w:kern w:val="0"/>
                <w:sz w:val="22"/>
                <w:szCs w:val="22"/>
                <w14:ligatures w14:val="none"/>
              </w:rPr>
            </w:pPr>
          </w:p>
        </w:tc>
      </w:tr>
      <w:tr w:rsidR="00020315" w:rsidRPr="003A0583" w14:paraId="694C5548" w14:textId="77777777" w:rsidTr="00333AC8">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4FA70857" w14:textId="77777777" w:rsidR="00020315" w:rsidRPr="00921853" w:rsidRDefault="00020315" w:rsidP="00B060A1">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55F7C0A8" w14:textId="4B470DAF" w:rsidR="00020315" w:rsidRPr="00921853" w:rsidRDefault="00020315" w:rsidP="00B060A1">
            <w:pPr>
              <w:keepNext/>
              <w:spacing w:after="0" w:line="240" w:lineRule="auto"/>
              <w:outlineLvl w:val="3"/>
              <w:rPr>
                <w:rFonts w:ascii="Times New Roman" w:eastAsia="Times New Roman" w:hAnsi="Times New Roman" w:cs="Times New Roman"/>
                <w:b/>
                <w:kern w:val="0"/>
                <w:sz w:val="22"/>
                <w:szCs w:val="22"/>
                <w14:ligatures w14:val="none"/>
              </w:rPr>
            </w:pPr>
            <w:r>
              <w:rPr>
                <w:rFonts w:ascii="Times New Roman" w:eastAsia="Calibri" w:hAnsi="Times New Roman" w:cs="Times New Roman"/>
                <w:b/>
                <w:bCs/>
                <w:kern w:val="0"/>
                <w:sz w:val="22"/>
                <w:szCs w:val="22"/>
                <w:lang w:eastAsia="lt-LT"/>
                <w14:ligatures w14:val="none"/>
              </w:rPr>
              <w:t>Bevielio tinklo prieigos taškų licencijos</w:t>
            </w:r>
          </w:p>
        </w:tc>
        <w:tc>
          <w:tcPr>
            <w:tcW w:w="1134" w:type="dxa"/>
            <w:tcBorders>
              <w:top w:val="single" w:sz="4" w:space="0" w:color="auto"/>
              <w:left w:val="nil"/>
              <w:bottom w:val="single" w:sz="4" w:space="0" w:color="auto"/>
              <w:right w:val="single" w:sz="4" w:space="0" w:color="auto"/>
            </w:tcBorders>
            <w:vAlign w:val="center"/>
          </w:tcPr>
          <w:p w14:paraId="1CA6C42D" w14:textId="77777777" w:rsidR="00020315" w:rsidRPr="00921853" w:rsidRDefault="00020315" w:rsidP="00B060A1">
            <w:pPr>
              <w:spacing w:after="0" w:line="240" w:lineRule="auto"/>
              <w:jc w:val="center"/>
              <w:rPr>
                <w:rFonts w:ascii="Times New Roman" w:eastAsia="Calibri" w:hAnsi="Times New Roman" w:cs="Times New Roman"/>
                <w:b/>
                <w:kern w:val="0"/>
                <w:sz w:val="22"/>
                <w:szCs w:val="22"/>
                <w14:ligatures w14:val="none"/>
              </w:rPr>
            </w:pPr>
            <w:r>
              <w:rPr>
                <w:rFonts w:ascii="Times New Roman" w:eastAsia="Calibri" w:hAnsi="Times New Roman" w:cs="Times New Roman"/>
                <w:b/>
                <w:kern w:val="0"/>
                <w:sz w:val="22"/>
                <w:szCs w:val="22"/>
                <w14:ligatures w14:val="none"/>
              </w:rPr>
              <w:t>Vnt</w:t>
            </w:r>
            <w:r w:rsidRPr="00921853">
              <w:rPr>
                <w:rFonts w:ascii="Times New Roman" w:eastAsia="Calibri" w:hAnsi="Times New Roman" w:cs="Times New Roman"/>
                <w:b/>
                <w:kern w:val="0"/>
                <w:sz w:val="22"/>
                <w:szCs w:val="22"/>
                <w14:ligatures w14:val="none"/>
              </w:rPr>
              <w:t xml:space="preserve">. </w:t>
            </w:r>
          </w:p>
        </w:tc>
        <w:tc>
          <w:tcPr>
            <w:tcW w:w="1843" w:type="dxa"/>
            <w:tcBorders>
              <w:top w:val="single" w:sz="4" w:space="0" w:color="auto"/>
              <w:left w:val="nil"/>
              <w:bottom w:val="single" w:sz="4" w:space="0" w:color="auto"/>
              <w:right w:val="single" w:sz="4" w:space="0" w:color="auto"/>
            </w:tcBorders>
          </w:tcPr>
          <w:p w14:paraId="38F9DD28" w14:textId="77777777" w:rsidR="00020315" w:rsidRPr="00921853" w:rsidRDefault="00020315" w:rsidP="00B060A1">
            <w:pPr>
              <w:spacing w:after="0" w:line="240" w:lineRule="auto"/>
              <w:jc w:val="center"/>
              <w:rPr>
                <w:rFonts w:ascii="Times New Roman" w:eastAsia="Calibri" w:hAnsi="Times New Roman" w:cs="Times New Roman"/>
                <w:color w:val="000000"/>
                <w:kern w:val="0"/>
                <w:sz w:val="22"/>
                <w:szCs w:val="22"/>
                <w14:ligatures w14:val="none"/>
              </w:rPr>
            </w:pPr>
          </w:p>
          <w:p w14:paraId="30A19E77" w14:textId="64A6147B" w:rsidR="00020315" w:rsidRPr="00921853" w:rsidRDefault="00020315" w:rsidP="00B060A1">
            <w:pPr>
              <w:spacing w:after="0" w:line="240" w:lineRule="auto"/>
              <w:jc w:val="center"/>
              <w:rPr>
                <w:rFonts w:ascii="Times New Roman" w:eastAsia="Calibri" w:hAnsi="Times New Roman" w:cs="Times New Roman"/>
                <w:color w:val="000000"/>
                <w:kern w:val="0"/>
                <w:sz w:val="22"/>
                <w:szCs w:val="22"/>
                <w14:ligatures w14:val="none"/>
              </w:rPr>
            </w:pPr>
            <w:r>
              <w:rPr>
                <w:rFonts w:ascii="Times New Roman" w:eastAsia="Calibri" w:hAnsi="Times New Roman" w:cs="Times New Roman"/>
                <w:b/>
                <w:bCs/>
                <w:color w:val="000000"/>
                <w:kern w:val="0"/>
                <w:sz w:val="22"/>
                <w:szCs w:val="22"/>
                <w14:ligatures w14:val="none"/>
              </w:rPr>
              <w:t>86</w:t>
            </w:r>
          </w:p>
        </w:tc>
        <w:tc>
          <w:tcPr>
            <w:tcW w:w="2410" w:type="dxa"/>
            <w:tcBorders>
              <w:top w:val="single" w:sz="4" w:space="0" w:color="auto"/>
              <w:left w:val="single" w:sz="4" w:space="0" w:color="auto"/>
              <w:bottom w:val="single" w:sz="4" w:space="0" w:color="auto"/>
              <w:right w:val="single" w:sz="4" w:space="0" w:color="auto"/>
            </w:tcBorders>
          </w:tcPr>
          <w:p w14:paraId="62338DD1" w14:textId="77777777" w:rsidR="00020315" w:rsidRPr="00921853" w:rsidRDefault="00020315" w:rsidP="00B060A1">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6ED48056" w14:textId="77777777" w:rsidR="00020315" w:rsidRPr="003A0583" w:rsidRDefault="00020315" w:rsidP="00B060A1">
            <w:pPr>
              <w:spacing w:after="0" w:line="240" w:lineRule="auto"/>
              <w:jc w:val="center"/>
              <w:rPr>
                <w:rFonts w:ascii="Times New Roman" w:eastAsia="Calibri" w:hAnsi="Times New Roman" w:cs="Times New Roman"/>
                <w:color w:val="000000"/>
                <w:kern w:val="0"/>
                <w:sz w:val="22"/>
                <w:szCs w:val="22"/>
                <w14:ligatures w14:val="none"/>
              </w:rPr>
            </w:pPr>
          </w:p>
        </w:tc>
      </w:tr>
      <w:tr w:rsidR="005E2737" w:rsidRPr="003A0583" w14:paraId="4E87DA49" w14:textId="77777777" w:rsidTr="00B060A1">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307096AE" w14:textId="77777777" w:rsidR="005E2737" w:rsidRPr="00921853" w:rsidRDefault="005E2737" w:rsidP="00B060A1">
            <w:pPr>
              <w:spacing w:after="0" w:line="240" w:lineRule="auto"/>
              <w:jc w:val="both"/>
              <w:rPr>
                <w:rFonts w:ascii="Times New Roman" w:eastAsia="Calibri" w:hAnsi="Times New Roman" w:cs="Times New Roman"/>
                <w:color w:val="000000"/>
                <w:kern w:val="0"/>
                <w:sz w:val="22"/>
                <w:szCs w:val="22"/>
                <w14:ligatures w14:val="none"/>
              </w:rPr>
            </w:pPr>
            <w:r w:rsidRPr="00921853">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6A515DC9" w14:textId="77777777" w:rsidR="005E2737" w:rsidRPr="003A0583" w:rsidRDefault="005E2737" w:rsidP="00B060A1">
            <w:pPr>
              <w:spacing w:after="0" w:line="240" w:lineRule="auto"/>
              <w:jc w:val="center"/>
              <w:rPr>
                <w:rFonts w:ascii="Times New Roman" w:eastAsia="Calibri" w:hAnsi="Times New Roman" w:cs="Times New Roman"/>
                <w:color w:val="000000"/>
                <w:kern w:val="0"/>
                <w:sz w:val="22"/>
                <w:szCs w:val="22"/>
                <w14:ligatures w14:val="none"/>
              </w:rPr>
            </w:pPr>
          </w:p>
        </w:tc>
      </w:tr>
      <w:tr w:rsidR="005E2737" w:rsidRPr="003A0583" w14:paraId="39CA0700" w14:textId="77777777" w:rsidTr="00B060A1">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tcPr>
          <w:p w14:paraId="4CCDFC6F" w14:textId="77777777" w:rsidR="005E2737" w:rsidRPr="003A0583" w:rsidRDefault="005E2737" w:rsidP="00B060A1">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155A06F8" w14:textId="77777777" w:rsidR="005E2737" w:rsidRPr="003A0583" w:rsidRDefault="005E2737" w:rsidP="00B060A1">
            <w:pPr>
              <w:spacing w:after="0" w:line="240" w:lineRule="auto"/>
              <w:jc w:val="center"/>
              <w:rPr>
                <w:rFonts w:ascii="Times New Roman" w:eastAsia="Calibri" w:hAnsi="Times New Roman" w:cs="Times New Roman"/>
                <w:color w:val="000000"/>
                <w:kern w:val="0"/>
                <w:sz w:val="22"/>
                <w:szCs w:val="22"/>
                <w14:ligatures w14:val="none"/>
              </w:rPr>
            </w:pPr>
          </w:p>
        </w:tc>
      </w:tr>
      <w:tr w:rsidR="005E2737" w:rsidRPr="003A0583" w14:paraId="68506915" w14:textId="77777777" w:rsidTr="00B060A1">
        <w:trPr>
          <w:trHeight w:val="600"/>
        </w:trPr>
        <w:tc>
          <w:tcPr>
            <w:tcW w:w="796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167B599A" w14:textId="77777777" w:rsidR="005E2737" w:rsidRPr="003A0583" w:rsidRDefault="005E2737" w:rsidP="00B060A1">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1529312E" w14:textId="77777777" w:rsidR="005E2737" w:rsidRPr="003A0583" w:rsidRDefault="005E2737" w:rsidP="00B060A1">
            <w:pPr>
              <w:spacing w:after="0" w:line="240" w:lineRule="auto"/>
              <w:jc w:val="center"/>
              <w:rPr>
                <w:rFonts w:ascii="Times New Roman" w:eastAsia="Calibri" w:hAnsi="Times New Roman" w:cs="Times New Roman"/>
                <w:color w:val="000000"/>
                <w:kern w:val="0"/>
                <w:sz w:val="22"/>
                <w:szCs w:val="22"/>
                <w14:ligatures w14:val="none"/>
              </w:rPr>
            </w:pPr>
          </w:p>
        </w:tc>
      </w:tr>
    </w:tbl>
    <w:p w14:paraId="6FDC2D62" w14:textId="77777777" w:rsidR="005E2737" w:rsidRPr="003A0583" w:rsidRDefault="005E2737" w:rsidP="005E2737">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6CC5F1E0" w14:textId="77777777" w:rsidR="005E2737" w:rsidRPr="003A0583" w:rsidRDefault="005E2737" w:rsidP="005E2737">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lastRenderedPageBreak/>
        <w:t>a) Bendra pasiūlymo kaina su PVM pasiūlyme nurodoma suapvalinta, paliekant du skaitmenis po kablelio;</w:t>
      </w:r>
    </w:p>
    <w:p w14:paraId="00DD0029" w14:textId="77777777" w:rsidR="005E2737" w:rsidRPr="003A0583" w:rsidRDefault="005E2737" w:rsidP="005E2737">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395BDA05" w14:textId="77777777" w:rsidR="005E2737" w:rsidRPr="003A0583" w:rsidRDefault="005E2737" w:rsidP="005E2737">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13C7C358" w14:textId="77777777" w:rsidR="005E2737" w:rsidRPr="003A0583" w:rsidRDefault="005E2737" w:rsidP="005E2737">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42AF6A2B" w14:textId="77777777" w:rsidR="005E2737" w:rsidRPr="003A0583" w:rsidRDefault="005E2737" w:rsidP="00886683">
      <w:pPr>
        <w:autoSpaceDE w:val="0"/>
        <w:autoSpaceDN w:val="0"/>
        <w:spacing w:line="276" w:lineRule="auto"/>
        <w:jc w:val="both"/>
        <w:rPr>
          <w:rFonts w:ascii="Times New Roman" w:hAnsi="Times New Roman" w:cs="Times New Roman"/>
          <w:i/>
          <w:kern w:val="0"/>
          <w:sz w:val="22"/>
          <w:szCs w:val="22"/>
          <w14:ligatures w14:val="none"/>
        </w:rPr>
      </w:pP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8" w:name="_Hlk48135520"/>
    </w:p>
    <w:p w14:paraId="47B02348" w14:textId="089F987E"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w:t>
      </w:r>
      <w:r w:rsidR="00B4043F">
        <w:rPr>
          <w:rFonts w:ascii="Times New Roman" w:eastAsia="Calibri" w:hAnsi="Times New Roman" w:cs="Times New Roman"/>
          <w:kern w:val="0"/>
          <w:lang w:eastAsia="lt-LT"/>
          <w14:ligatures w14:val="none"/>
        </w:rPr>
        <w:t>.</w:t>
      </w:r>
    </w:p>
    <w:bookmarkEnd w:id="18"/>
    <w:p w14:paraId="4B464B69" w14:textId="63451605"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b/>
          <w:kern w:val="0"/>
          <w:u w:val="single"/>
          <w:lang w:eastAsia="lt-LT"/>
          <w14:ligatures w14:val="none"/>
        </w:rPr>
        <w:t>Techninės specifikacijos specialiųjų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84B90" w14:textId="77777777" w:rsidR="0022458B" w:rsidRDefault="0022458B" w:rsidP="00886683">
      <w:pPr>
        <w:spacing w:after="0" w:line="240" w:lineRule="auto"/>
      </w:pPr>
      <w:r>
        <w:separator/>
      </w:r>
    </w:p>
  </w:endnote>
  <w:endnote w:type="continuationSeparator" w:id="0">
    <w:p w14:paraId="52A0AA27" w14:textId="77777777" w:rsidR="0022458B" w:rsidRDefault="0022458B"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Optima">
    <w:altName w:val="Arial"/>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F8C46" w14:textId="77777777" w:rsidR="0022458B" w:rsidRDefault="0022458B" w:rsidP="00886683">
      <w:pPr>
        <w:spacing w:after="0" w:line="240" w:lineRule="auto"/>
      </w:pPr>
      <w:r>
        <w:separator/>
      </w:r>
    </w:p>
  </w:footnote>
  <w:footnote w:type="continuationSeparator" w:id="0">
    <w:p w14:paraId="7E0A7DE7" w14:textId="77777777" w:rsidR="0022458B" w:rsidRDefault="0022458B"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40405728" w14:textId="77777777" w:rsidR="009D54D4" w:rsidRPr="00AE0841" w:rsidRDefault="009D54D4" w:rsidP="0039062B">
      <w:pPr>
        <w:pStyle w:val="FootnoteText"/>
        <w:jc w:val="both"/>
      </w:pPr>
      <w:r>
        <w:rPr>
          <w:rStyle w:val="FootnoteReference"/>
          <w:rFonts w:eastAsiaTheme="majorEastAsia"/>
        </w:rPr>
        <w:footnoteRef/>
      </w:r>
      <w:r>
        <w:t xml:space="preserve"> </w:t>
      </w:r>
      <w:proofErr w:type="spellStart"/>
      <w:r w:rsidRPr="00AE0841">
        <w:rPr>
          <w:b/>
          <w:bCs/>
        </w:rPr>
        <w:t>Reikalavimas</w:t>
      </w:r>
      <w:proofErr w:type="spellEnd"/>
      <w:r w:rsidRPr="00AE0841">
        <w:rPr>
          <w:b/>
          <w:bCs/>
        </w:rPr>
        <w:t xml:space="preserve"> </w:t>
      </w:r>
      <w:proofErr w:type="spellStart"/>
      <w:r w:rsidRPr="00AE0841">
        <w:rPr>
          <w:b/>
          <w:bCs/>
        </w:rPr>
        <w:t>dėl</w:t>
      </w:r>
      <w:proofErr w:type="spellEnd"/>
      <w:r w:rsidRPr="00AE0841">
        <w:rPr>
          <w:b/>
          <w:bCs/>
        </w:rPr>
        <w:t xml:space="preserve"> </w:t>
      </w:r>
      <w:proofErr w:type="spellStart"/>
      <w:r w:rsidRPr="00AE0841">
        <w:rPr>
          <w:b/>
          <w:bCs/>
        </w:rPr>
        <w:t>gamintojo</w:t>
      </w:r>
      <w:proofErr w:type="spellEnd"/>
      <w:r w:rsidRPr="00AE0841">
        <w:rPr>
          <w:b/>
          <w:bCs/>
        </w:rPr>
        <w:t xml:space="preserve"> </w:t>
      </w:r>
      <w:proofErr w:type="spellStart"/>
      <w:r w:rsidRPr="00AE0841">
        <w:rPr>
          <w:b/>
          <w:bCs/>
        </w:rPr>
        <w:t>dokumentų</w:t>
      </w:r>
      <w:proofErr w:type="spellEnd"/>
      <w:r w:rsidRPr="00AE0841">
        <w:rPr>
          <w:b/>
          <w:bCs/>
        </w:rPr>
        <w:t xml:space="preserve"> </w:t>
      </w:r>
      <w:proofErr w:type="spellStart"/>
      <w:r w:rsidRPr="00AE0841">
        <w:rPr>
          <w:b/>
          <w:bCs/>
        </w:rPr>
        <w:t>ar</w:t>
      </w:r>
      <w:proofErr w:type="spellEnd"/>
      <w:r w:rsidRPr="00AE0841">
        <w:rPr>
          <w:b/>
          <w:bCs/>
        </w:rPr>
        <w:t xml:space="preserve"> </w:t>
      </w:r>
      <w:proofErr w:type="spellStart"/>
      <w:r w:rsidRPr="00AE0841">
        <w:rPr>
          <w:b/>
          <w:bCs/>
        </w:rPr>
        <w:t>gamintojų</w:t>
      </w:r>
      <w:proofErr w:type="spellEnd"/>
      <w:r w:rsidRPr="00AE0841">
        <w:rPr>
          <w:b/>
          <w:bCs/>
        </w:rPr>
        <w:t xml:space="preserve"> </w:t>
      </w:r>
      <w:proofErr w:type="spellStart"/>
      <w:r w:rsidRPr="00AE0841">
        <w:rPr>
          <w:b/>
          <w:bCs/>
        </w:rPr>
        <w:t>patvirtinimų</w:t>
      </w:r>
      <w:proofErr w:type="spellEnd"/>
      <w:r w:rsidRPr="00AE0841">
        <w:rPr>
          <w:b/>
          <w:bCs/>
        </w:rPr>
        <w:t xml:space="preserve"> </w:t>
      </w:r>
      <w:proofErr w:type="spellStart"/>
      <w:r w:rsidRPr="00AE0841">
        <w:rPr>
          <w:b/>
          <w:bCs/>
        </w:rPr>
        <w:t>pateikimo</w:t>
      </w:r>
      <w:proofErr w:type="spellEnd"/>
      <w:r w:rsidRPr="00AE0841">
        <w:rPr>
          <w:b/>
          <w:bCs/>
        </w:rPr>
        <w:t xml:space="preserve"> </w:t>
      </w:r>
      <w:proofErr w:type="spellStart"/>
      <w:r w:rsidRPr="00AE0841">
        <w:rPr>
          <w:b/>
          <w:bCs/>
        </w:rPr>
        <w:t>netaikomas</w:t>
      </w:r>
      <w:proofErr w:type="spellEnd"/>
      <w:r w:rsidRPr="00AE0841">
        <w:rPr>
          <w:b/>
          <w:bCs/>
        </w:rPr>
        <w:t xml:space="preserve">, </w:t>
      </w:r>
      <w:proofErr w:type="spellStart"/>
      <w:r w:rsidRPr="00AE0841">
        <w:rPr>
          <w:b/>
          <w:bCs/>
        </w:rPr>
        <w:t>jei</w:t>
      </w:r>
      <w:proofErr w:type="spellEnd"/>
      <w:r w:rsidRPr="00AE0841">
        <w:rPr>
          <w:b/>
          <w:bCs/>
        </w:rPr>
        <w:t xml:space="preserve"> </w:t>
      </w:r>
      <w:proofErr w:type="spellStart"/>
      <w:r w:rsidRPr="00AE0841">
        <w:rPr>
          <w:b/>
          <w:bCs/>
        </w:rPr>
        <w:t>specialiuosiuose</w:t>
      </w:r>
      <w:proofErr w:type="spellEnd"/>
      <w:r w:rsidRPr="00AE0841">
        <w:rPr>
          <w:b/>
          <w:bCs/>
        </w:rPr>
        <w:t xml:space="preserve"> </w:t>
      </w:r>
      <w:proofErr w:type="spellStart"/>
      <w:r w:rsidRPr="00AE0841">
        <w:rPr>
          <w:b/>
          <w:bCs/>
        </w:rPr>
        <w:t>reikalavimuose</w:t>
      </w:r>
      <w:proofErr w:type="spellEnd"/>
      <w:r w:rsidRPr="00AE0841">
        <w:rPr>
          <w:b/>
          <w:bCs/>
        </w:rPr>
        <w:t xml:space="preserve"> </w:t>
      </w:r>
      <w:proofErr w:type="spellStart"/>
      <w:r w:rsidRPr="00AE0841">
        <w:rPr>
          <w:b/>
          <w:bCs/>
        </w:rPr>
        <w:t>yra</w:t>
      </w:r>
      <w:proofErr w:type="spellEnd"/>
      <w:r w:rsidRPr="00AE0841">
        <w:rPr>
          <w:b/>
          <w:bCs/>
        </w:rPr>
        <w:t xml:space="preserve"> </w:t>
      </w:r>
      <w:proofErr w:type="spellStart"/>
      <w:r w:rsidRPr="00AE0841">
        <w:rPr>
          <w:b/>
          <w:bCs/>
        </w:rPr>
        <w:t>nurodyta</w:t>
      </w:r>
      <w:proofErr w:type="spellEnd"/>
      <w:r w:rsidRPr="00AE0841">
        <w:rPr>
          <w:b/>
          <w:bCs/>
        </w:rPr>
        <w:t xml:space="preserve">, </w:t>
      </w:r>
      <w:proofErr w:type="spellStart"/>
      <w:r w:rsidRPr="00AE0841">
        <w:rPr>
          <w:b/>
          <w:bCs/>
        </w:rPr>
        <w:t>kad</w:t>
      </w:r>
      <w:proofErr w:type="spellEnd"/>
      <w:r w:rsidRPr="00AE0841">
        <w:rPr>
          <w:b/>
          <w:bCs/>
        </w:rPr>
        <w:t xml:space="preserve"> </w:t>
      </w:r>
      <w:proofErr w:type="spellStart"/>
      <w:r w:rsidRPr="00AE0841">
        <w:rPr>
          <w:b/>
          <w:bCs/>
        </w:rPr>
        <w:t>gamintojų</w:t>
      </w:r>
      <w:proofErr w:type="spellEnd"/>
      <w:r w:rsidRPr="00AE0841">
        <w:rPr>
          <w:b/>
          <w:bCs/>
        </w:rPr>
        <w:t xml:space="preserve"> </w:t>
      </w:r>
      <w:proofErr w:type="spellStart"/>
      <w:r w:rsidRPr="00AE0841">
        <w:rPr>
          <w:b/>
          <w:bCs/>
        </w:rPr>
        <w:t>dokumentų</w:t>
      </w:r>
      <w:proofErr w:type="spellEnd"/>
      <w:r w:rsidRPr="00AE0841">
        <w:rPr>
          <w:b/>
          <w:bCs/>
        </w:rPr>
        <w:t xml:space="preserve"> </w:t>
      </w:r>
      <w:proofErr w:type="spellStart"/>
      <w:r w:rsidRPr="00AE0841">
        <w:rPr>
          <w:b/>
          <w:bCs/>
        </w:rPr>
        <w:t>pateikti</w:t>
      </w:r>
      <w:proofErr w:type="spellEnd"/>
      <w:r w:rsidRPr="00AE0841">
        <w:rPr>
          <w:b/>
          <w:bCs/>
        </w:rPr>
        <w:t xml:space="preserve"> </w:t>
      </w:r>
      <w:proofErr w:type="spellStart"/>
      <w:r w:rsidRPr="00AE0841">
        <w:rPr>
          <w:b/>
          <w:bCs/>
        </w:rPr>
        <w:t>nereikalaujama</w:t>
      </w:r>
      <w:proofErr w:type="spellEnd"/>
      <w:r w:rsidRPr="00AE0841">
        <w:rPr>
          <w:b/>
          <w:bCs/>
        </w:rPr>
        <w:t xml:space="preserve"> </w:t>
      </w:r>
      <w:proofErr w:type="spellStart"/>
      <w:r w:rsidRPr="00AE0841">
        <w:rPr>
          <w:b/>
          <w:bCs/>
        </w:rPr>
        <w:t>arba</w:t>
      </w:r>
      <w:proofErr w:type="spellEnd"/>
      <w:r w:rsidRPr="00AE0841">
        <w:rPr>
          <w:b/>
          <w:bCs/>
        </w:rPr>
        <w:t xml:space="preserve"> </w:t>
      </w:r>
      <w:proofErr w:type="spellStart"/>
      <w:r w:rsidRPr="00AE0841">
        <w:rPr>
          <w:b/>
          <w:bCs/>
        </w:rPr>
        <w:t>jei</w:t>
      </w:r>
      <w:proofErr w:type="spellEnd"/>
      <w:r w:rsidRPr="00AE0841">
        <w:rPr>
          <w:b/>
          <w:bCs/>
        </w:rPr>
        <w:t xml:space="preserve"> tam </w:t>
      </w:r>
      <w:proofErr w:type="spellStart"/>
      <w:r w:rsidRPr="00AE0841">
        <w:rPr>
          <w:b/>
          <w:bCs/>
        </w:rPr>
        <w:t>tikros</w:t>
      </w:r>
      <w:proofErr w:type="spellEnd"/>
      <w:r w:rsidRPr="00AE0841">
        <w:rPr>
          <w:b/>
          <w:bCs/>
        </w:rPr>
        <w:t xml:space="preserve"> </w:t>
      </w:r>
      <w:proofErr w:type="spellStart"/>
      <w:r w:rsidRPr="00AE0841">
        <w:rPr>
          <w:b/>
          <w:bCs/>
        </w:rPr>
        <w:t>reikšmės</w:t>
      </w:r>
      <w:proofErr w:type="spellEnd"/>
      <w:r w:rsidRPr="00AE0841">
        <w:rPr>
          <w:b/>
          <w:bCs/>
        </w:rPr>
        <w:t xml:space="preserve"> </w:t>
      </w:r>
      <w:proofErr w:type="spellStart"/>
      <w:r w:rsidRPr="00AE0841">
        <w:rPr>
          <w:b/>
          <w:bCs/>
        </w:rPr>
        <w:t>nėra</w:t>
      </w:r>
      <w:proofErr w:type="spellEnd"/>
      <w:r w:rsidRPr="00AE0841">
        <w:rPr>
          <w:b/>
          <w:bCs/>
        </w:rPr>
        <w:t xml:space="preserve"> </w:t>
      </w:r>
      <w:proofErr w:type="spellStart"/>
      <w:r w:rsidRPr="00AE0841">
        <w:rPr>
          <w:b/>
          <w:bCs/>
        </w:rPr>
        <w:t>garantuojamos</w:t>
      </w:r>
      <w:proofErr w:type="spellEnd"/>
      <w:r w:rsidRPr="00AE0841">
        <w:rPr>
          <w:b/>
          <w:bCs/>
        </w:rPr>
        <w:t xml:space="preserve"> </w:t>
      </w:r>
      <w:proofErr w:type="spellStart"/>
      <w:r w:rsidRPr="00AE0841">
        <w:rPr>
          <w:b/>
          <w:bCs/>
        </w:rPr>
        <w:t>gamintojo</w:t>
      </w:r>
      <w:proofErr w:type="spellEnd"/>
      <w:r w:rsidRPr="00AE0841">
        <w:rPr>
          <w:b/>
          <w:bCs/>
        </w:rPr>
        <w:t xml:space="preserve"> (</w:t>
      </w:r>
      <w:proofErr w:type="spellStart"/>
      <w:r w:rsidRPr="00AE0841">
        <w:rPr>
          <w:b/>
          <w:bCs/>
        </w:rPr>
        <w:t>pvz</w:t>
      </w:r>
      <w:proofErr w:type="spellEnd"/>
      <w:r w:rsidRPr="00AE0841">
        <w:rPr>
          <w:b/>
          <w:bCs/>
        </w:rPr>
        <w:t xml:space="preserve">. </w:t>
      </w:r>
      <w:proofErr w:type="spellStart"/>
      <w:r w:rsidRPr="00AE0841">
        <w:rPr>
          <w:b/>
          <w:bCs/>
        </w:rPr>
        <w:t>šią</w:t>
      </w:r>
      <w:proofErr w:type="spellEnd"/>
      <w:r w:rsidRPr="00AE0841">
        <w:rPr>
          <w:b/>
          <w:bCs/>
        </w:rPr>
        <w:t xml:space="preserve"> </w:t>
      </w:r>
      <w:proofErr w:type="spellStart"/>
      <w:r w:rsidRPr="00AE0841">
        <w:rPr>
          <w:b/>
          <w:bCs/>
        </w:rPr>
        <w:t>informaciją</w:t>
      </w:r>
      <w:proofErr w:type="spellEnd"/>
      <w:r w:rsidRPr="00AE0841">
        <w:rPr>
          <w:b/>
          <w:bCs/>
        </w:rPr>
        <w:t xml:space="preserve"> </w:t>
      </w:r>
      <w:proofErr w:type="spellStart"/>
      <w:r w:rsidRPr="00AE0841">
        <w:rPr>
          <w:b/>
          <w:bCs/>
        </w:rPr>
        <w:t>gali</w:t>
      </w:r>
      <w:proofErr w:type="spellEnd"/>
      <w:r w:rsidRPr="00AE0841">
        <w:rPr>
          <w:b/>
          <w:bCs/>
        </w:rPr>
        <w:t xml:space="preserve"> </w:t>
      </w:r>
      <w:proofErr w:type="spellStart"/>
      <w:r w:rsidRPr="00AE0841">
        <w:rPr>
          <w:b/>
          <w:bCs/>
        </w:rPr>
        <w:t>pasitikrinti</w:t>
      </w:r>
      <w:proofErr w:type="spellEnd"/>
      <w:r w:rsidRPr="00AE0841">
        <w:rPr>
          <w:b/>
          <w:bCs/>
        </w:rPr>
        <w:t xml:space="preserve"> </w:t>
      </w:r>
      <w:proofErr w:type="spellStart"/>
      <w:r w:rsidRPr="00AE0841">
        <w:rPr>
          <w:b/>
          <w:bCs/>
        </w:rPr>
        <w:t>pati</w:t>
      </w:r>
      <w:proofErr w:type="spellEnd"/>
      <w:r w:rsidRPr="00AE0841">
        <w:rPr>
          <w:b/>
          <w:bCs/>
        </w:rPr>
        <w:t xml:space="preserve"> </w:t>
      </w:r>
      <w:proofErr w:type="spellStart"/>
      <w:r w:rsidRPr="00AE0841">
        <w:rPr>
          <w:b/>
          <w:bCs/>
        </w:rPr>
        <w:t>perkančioji</w:t>
      </w:r>
      <w:proofErr w:type="spellEnd"/>
      <w:r w:rsidRPr="00AE0841">
        <w:rPr>
          <w:b/>
          <w:bCs/>
        </w:rPr>
        <w:t xml:space="preserve"> </w:t>
      </w:r>
      <w:proofErr w:type="spellStart"/>
      <w:r w:rsidRPr="00AE0841">
        <w:rPr>
          <w:b/>
          <w:bCs/>
        </w:rPr>
        <w:t>organizacija</w:t>
      </w:r>
      <w:proofErr w:type="spellEnd"/>
      <w:r w:rsidRPr="00AE0841">
        <w:rPr>
          <w:b/>
          <w:bCs/>
        </w:rPr>
        <w:t xml:space="preserve"> </w:t>
      </w:r>
      <w:proofErr w:type="spellStart"/>
      <w:r w:rsidRPr="00AE0841">
        <w:rPr>
          <w:b/>
          <w:bCs/>
        </w:rPr>
        <w:t>iš</w:t>
      </w:r>
      <w:proofErr w:type="spellEnd"/>
      <w:r w:rsidRPr="00AE0841">
        <w:rPr>
          <w:b/>
          <w:bCs/>
        </w:rPr>
        <w:t xml:space="preserve"> </w:t>
      </w:r>
      <w:proofErr w:type="spellStart"/>
      <w:r w:rsidRPr="00AE0841">
        <w:rPr>
          <w:b/>
          <w:bCs/>
        </w:rPr>
        <w:t>viešai</w:t>
      </w:r>
      <w:proofErr w:type="spellEnd"/>
      <w:r w:rsidRPr="00AE0841">
        <w:rPr>
          <w:b/>
          <w:bCs/>
        </w:rPr>
        <w:t xml:space="preserve"> </w:t>
      </w:r>
      <w:proofErr w:type="spellStart"/>
      <w:r w:rsidRPr="00AE0841">
        <w:rPr>
          <w:b/>
          <w:bCs/>
        </w:rPr>
        <w:t>publikuojamų</w:t>
      </w:r>
      <w:proofErr w:type="spellEnd"/>
      <w:r w:rsidRPr="00AE0841">
        <w:rPr>
          <w:b/>
          <w:bCs/>
        </w:rPr>
        <w:t xml:space="preserve"> </w:t>
      </w:r>
      <w:proofErr w:type="spellStart"/>
      <w:r w:rsidRPr="00AE0841">
        <w:rPr>
          <w:b/>
          <w:bCs/>
        </w:rPr>
        <w:t>rezultatų</w:t>
      </w:r>
      <w:proofErr w:type="spellEnd"/>
      <w:r w:rsidRPr="00AE0841">
        <w:rPr>
          <w:b/>
          <w:bCs/>
        </w:rPr>
        <w:t xml:space="preserve"> </w:t>
      </w:r>
      <w:proofErr w:type="spellStart"/>
      <w:r w:rsidRPr="00AE0841">
        <w:rPr>
          <w:b/>
          <w:bCs/>
        </w:rPr>
        <w:t>ar</w:t>
      </w:r>
      <w:proofErr w:type="spellEnd"/>
      <w:r w:rsidRPr="00AE0841">
        <w:rPr>
          <w:b/>
          <w:bCs/>
        </w:rPr>
        <w:t xml:space="preserve"> pan.).</w:t>
      </w:r>
    </w:p>
    <w:p w14:paraId="7F5C7C48" w14:textId="77777777" w:rsidR="009D54D4" w:rsidRPr="00AE0841" w:rsidRDefault="009D54D4" w:rsidP="0039062B">
      <w:pPr>
        <w:pStyle w:val="FootnoteText"/>
        <w:jc w:val="both"/>
      </w:pPr>
    </w:p>
  </w:footnote>
  <w:footnote w:id="3">
    <w:p w14:paraId="5E7DF426" w14:textId="03093F3A" w:rsidR="002444F8" w:rsidRPr="0039062B" w:rsidRDefault="002444F8" w:rsidP="002444F8">
      <w:pPr>
        <w:spacing w:after="0" w:line="240" w:lineRule="auto"/>
        <w:contextualSpacing/>
        <w:jc w:val="both"/>
        <w:rPr>
          <w:rFonts w:ascii="Times New Roman" w:hAnsi="Times New Roman" w:cs="Times New Roman"/>
          <w:b/>
          <w:sz w:val="20"/>
          <w:szCs w:val="20"/>
          <w:u w:val="single"/>
        </w:rPr>
      </w:pPr>
      <w:r w:rsidRPr="00AE0841">
        <w:rPr>
          <w:rStyle w:val="FootnoteReference"/>
          <w:sz w:val="20"/>
          <w:szCs w:val="20"/>
        </w:rPr>
        <w:footnoteRef/>
      </w:r>
      <w:r w:rsidRPr="00AE0841">
        <w:rPr>
          <w:rFonts w:ascii="Times New Roman" w:hAnsi="Times New Roman" w:cs="Times New Roman"/>
          <w:sz w:val="20"/>
          <w:szCs w:val="20"/>
        </w:rPr>
        <w:t xml:space="preserve"> </w:t>
      </w:r>
      <w:r w:rsidRPr="00AE0841">
        <w:rPr>
          <w:rFonts w:ascii="Times New Roman" w:eastAsia="Arial Unicode MS" w:hAnsi="Times New Roman" w:cs="Times New Roman"/>
          <w:b/>
          <w:bCs/>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210C40F4" w14:textId="77777777" w:rsidR="002444F8" w:rsidRPr="00D0550F" w:rsidRDefault="002444F8" w:rsidP="002444F8">
      <w:pPr>
        <w:pStyle w:val="FootnoteText"/>
      </w:pPr>
    </w:p>
  </w:footnote>
  <w:footnote w:id="4">
    <w:p w14:paraId="154AF505" w14:textId="17FAF3D0" w:rsidR="008E7D65" w:rsidRPr="00AE0841" w:rsidRDefault="008E7D65">
      <w:pPr>
        <w:pStyle w:val="FootnoteText"/>
        <w:rPr>
          <w:lang w:val="lt-LT"/>
        </w:rPr>
      </w:pPr>
      <w:r>
        <w:rPr>
          <w:rStyle w:val="FootnoteReference"/>
        </w:rPr>
        <w:footnoteRef/>
      </w:r>
      <w:r>
        <w:t xml:space="preserve"> </w:t>
      </w:r>
      <w:r w:rsidR="0050504D" w:rsidRPr="00AE0841">
        <w:rPr>
          <w:rFonts w:eastAsia="Arial Unicode MS"/>
          <w:b/>
          <w:bCs/>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footnote>
  <w:footnote w:id="5">
    <w:p w14:paraId="782FB997" w14:textId="77777777" w:rsidR="00AA7AF1" w:rsidRPr="00CF291A" w:rsidRDefault="00AA7AF1" w:rsidP="00AA7AF1">
      <w:pPr>
        <w:pStyle w:val="FootnoteText"/>
        <w:jc w:val="both"/>
        <w:rPr>
          <w:lang w:val="lt-LT"/>
        </w:rPr>
      </w:pPr>
      <w:r w:rsidRPr="00AE0841">
        <w:rPr>
          <w:rStyle w:val="FootnoteReference"/>
          <w:lang w:val="lt-LT"/>
        </w:rPr>
        <w:footnoteRef/>
      </w:r>
      <w:r w:rsidRPr="00AE0841">
        <w:rPr>
          <w:lang w:val="lt-LT"/>
        </w:rPr>
        <w:t xml:space="preserve"> </w:t>
      </w:r>
      <w:r w:rsidRPr="00AE0841">
        <w:rPr>
          <w:b/>
          <w:bCs/>
          <w:lang w:val="lt-LT"/>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footnote>
  <w:footnote w:id="6">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7">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8">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proofErr w:type="spellStart"/>
      <w:r w:rsidRPr="004974C9">
        <w:rPr>
          <w:bCs/>
          <w:sz w:val="22"/>
          <w:szCs w:val="22"/>
          <w:lang w:eastAsia="lt-LT"/>
        </w:rPr>
        <w:t>Subtiekėjas</w:t>
      </w:r>
      <w:proofErr w:type="spellEnd"/>
      <w:r w:rsidRPr="004974C9">
        <w:rPr>
          <w:bCs/>
          <w:sz w:val="22"/>
          <w:szCs w:val="22"/>
          <w:lang w:eastAsia="lt-LT"/>
        </w:rPr>
        <w:t xml:space="preserve">, </w:t>
      </w:r>
      <w:proofErr w:type="spellStart"/>
      <w:r w:rsidRPr="004974C9">
        <w:rPr>
          <w:bCs/>
          <w:sz w:val="22"/>
          <w:szCs w:val="22"/>
          <w:lang w:eastAsia="lt-LT"/>
        </w:rPr>
        <w:t>kurio</w:t>
      </w:r>
      <w:proofErr w:type="spellEnd"/>
      <w:r w:rsidRPr="004974C9">
        <w:rPr>
          <w:bCs/>
          <w:sz w:val="22"/>
          <w:szCs w:val="22"/>
          <w:lang w:eastAsia="lt-LT"/>
        </w:rPr>
        <w:t xml:space="preserve"> </w:t>
      </w:r>
      <w:proofErr w:type="spellStart"/>
      <w:r w:rsidRPr="004974C9">
        <w:rPr>
          <w:bCs/>
          <w:sz w:val="22"/>
          <w:szCs w:val="22"/>
          <w:lang w:eastAsia="lt-LT"/>
        </w:rPr>
        <w:t>pajėgumais</w:t>
      </w:r>
      <w:proofErr w:type="spellEnd"/>
      <w:r w:rsidRPr="004974C9">
        <w:rPr>
          <w:bCs/>
          <w:sz w:val="22"/>
          <w:szCs w:val="22"/>
          <w:lang w:eastAsia="lt-LT"/>
        </w:rPr>
        <w:t xml:space="preserve"> </w:t>
      </w:r>
      <w:proofErr w:type="spellStart"/>
      <w:r w:rsidRPr="004974C9">
        <w:rPr>
          <w:bCs/>
          <w:sz w:val="22"/>
          <w:szCs w:val="22"/>
          <w:lang w:eastAsia="lt-LT"/>
        </w:rPr>
        <w:t>tiekėjas</w:t>
      </w:r>
      <w:proofErr w:type="spellEnd"/>
      <w:r w:rsidRPr="004974C9">
        <w:rPr>
          <w:bCs/>
          <w:sz w:val="22"/>
          <w:szCs w:val="22"/>
          <w:lang w:eastAsia="lt-LT"/>
        </w:rPr>
        <w:t xml:space="preserve"> </w:t>
      </w:r>
      <w:proofErr w:type="spellStart"/>
      <w:r w:rsidRPr="004974C9">
        <w:rPr>
          <w:bCs/>
          <w:sz w:val="22"/>
          <w:szCs w:val="22"/>
          <w:lang w:eastAsia="lt-LT"/>
        </w:rPr>
        <w:t>nesiremia</w:t>
      </w:r>
      <w:proofErr w:type="spellEnd"/>
      <w:r w:rsidRPr="004974C9">
        <w:rPr>
          <w:bCs/>
          <w:sz w:val="22"/>
          <w:szCs w:val="22"/>
          <w:lang w:eastAsia="lt-LT"/>
        </w:rPr>
        <w:t xml:space="preserve"> –</w:t>
      </w:r>
      <w:r w:rsidRPr="004974C9">
        <w:rPr>
          <w:sz w:val="22"/>
          <w:szCs w:val="22"/>
          <w:lang w:eastAsia="lt-LT"/>
        </w:rPr>
        <w:t xml:space="preserve"> </w:t>
      </w:r>
      <w:proofErr w:type="spellStart"/>
      <w:r w:rsidRPr="004974C9">
        <w:rPr>
          <w:sz w:val="22"/>
          <w:szCs w:val="22"/>
          <w:lang w:eastAsia="lt-LT"/>
        </w:rPr>
        <w:t>tiekėjo</w:t>
      </w:r>
      <w:proofErr w:type="spellEnd"/>
      <w:r w:rsidRPr="004974C9">
        <w:rPr>
          <w:sz w:val="22"/>
          <w:szCs w:val="22"/>
          <w:lang w:eastAsia="lt-LT"/>
        </w:rPr>
        <w:t xml:space="preserve"> </w:t>
      </w:r>
      <w:proofErr w:type="spellStart"/>
      <w:r w:rsidRPr="004974C9">
        <w:rPr>
          <w:sz w:val="22"/>
          <w:szCs w:val="22"/>
          <w:lang w:eastAsia="lt-LT"/>
        </w:rPr>
        <w:t>pirkimo</w:t>
      </w:r>
      <w:proofErr w:type="spellEnd"/>
      <w:r w:rsidRPr="004974C9">
        <w:rPr>
          <w:sz w:val="22"/>
          <w:szCs w:val="22"/>
          <w:lang w:eastAsia="lt-LT"/>
        </w:rPr>
        <w:t xml:space="preserve"> </w:t>
      </w:r>
      <w:proofErr w:type="spellStart"/>
      <w:r w:rsidRPr="004974C9">
        <w:rPr>
          <w:sz w:val="22"/>
          <w:szCs w:val="22"/>
          <w:lang w:eastAsia="lt-LT"/>
        </w:rPr>
        <w:t>sutarties</w:t>
      </w:r>
      <w:proofErr w:type="spellEnd"/>
      <w:r w:rsidRPr="004974C9">
        <w:rPr>
          <w:sz w:val="22"/>
          <w:szCs w:val="22"/>
          <w:lang w:eastAsia="lt-LT"/>
        </w:rPr>
        <w:t xml:space="preserve"> </w:t>
      </w:r>
      <w:proofErr w:type="spellStart"/>
      <w:r w:rsidRPr="004974C9">
        <w:rPr>
          <w:sz w:val="22"/>
          <w:szCs w:val="22"/>
          <w:lang w:eastAsia="lt-LT"/>
        </w:rPr>
        <w:t>vykdymui</w:t>
      </w:r>
      <w:proofErr w:type="spellEnd"/>
      <w:r w:rsidRPr="004974C9">
        <w:rPr>
          <w:sz w:val="22"/>
          <w:szCs w:val="22"/>
          <w:lang w:eastAsia="lt-LT"/>
        </w:rPr>
        <w:t xml:space="preserve"> </w:t>
      </w:r>
      <w:proofErr w:type="spellStart"/>
      <w:r w:rsidRPr="004974C9">
        <w:rPr>
          <w:sz w:val="22"/>
          <w:szCs w:val="22"/>
          <w:lang w:eastAsia="lt-LT"/>
        </w:rPr>
        <w:t>pasitelkiamas</w:t>
      </w:r>
      <w:proofErr w:type="spellEnd"/>
      <w:r w:rsidRPr="004974C9">
        <w:rPr>
          <w:sz w:val="22"/>
          <w:szCs w:val="22"/>
          <w:lang w:eastAsia="lt-LT"/>
        </w:rPr>
        <w:t xml:space="preserve"> </w:t>
      </w:r>
      <w:proofErr w:type="spellStart"/>
      <w:r w:rsidRPr="004974C9">
        <w:rPr>
          <w:sz w:val="22"/>
          <w:szCs w:val="22"/>
          <w:lang w:eastAsia="lt-LT"/>
        </w:rPr>
        <w:t>trečiasis</w:t>
      </w:r>
      <w:proofErr w:type="spellEnd"/>
      <w:r w:rsidRPr="004974C9">
        <w:rPr>
          <w:sz w:val="22"/>
          <w:szCs w:val="22"/>
          <w:lang w:eastAsia="lt-LT"/>
        </w:rPr>
        <w:t xml:space="preserve"> </w:t>
      </w:r>
      <w:proofErr w:type="spellStart"/>
      <w:r w:rsidRPr="004974C9">
        <w:rPr>
          <w:sz w:val="22"/>
          <w:szCs w:val="22"/>
          <w:lang w:eastAsia="lt-LT"/>
        </w:rPr>
        <w:t>asmuo</w:t>
      </w:r>
      <w:proofErr w:type="spellEnd"/>
      <w:r w:rsidRPr="004974C9">
        <w:rPr>
          <w:sz w:val="22"/>
          <w:szCs w:val="22"/>
          <w:lang w:eastAsia="lt-LT"/>
        </w:rPr>
        <w:t xml:space="preserve">, </w:t>
      </w:r>
      <w:proofErr w:type="spellStart"/>
      <w:r w:rsidRPr="004974C9">
        <w:rPr>
          <w:sz w:val="22"/>
          <w:szCs w:val="22"/>
          <w:lang w:eastAsia="lt-LT"/>
        </w:rPr>
        <w:t>kurio</w:t>
      </w:r>
      <w:proofErr w:type="spellEnd"/>
      <w:r w:rsidRPr="004974C9">
        <w:rPr>
          <w:sz w:val="22"/>
          <w:szCs w:val="22"/>
          <w:lang w:eastAsia="lt-LT"/>
        </w:rPr>
        <w:t xml:space="preserve"> </w:t>
      </w:r>
      <w:proofErr w:type="spellStart"/>
      <w:r w:rsidRPr="004974C9">
        <w:rPr>
          <w:sz w:val="22"/>
          <w:szCs w:val="22"/>
          <w:lang w:eastAsia="lt-LT"/>
        </w:rPr>
        <w:t>kvalifikacija</w:t>
      </w:r>
      <w:proofErr w:type="spellEnd"/>
      <w:r w:rsidRPr="004974C9">
        <w:rPr>
          <w:sz w:val="22"/>
          <w:szCs w:val="22"/>
          <w:lang w:eastAsia="lt-LT"/>
        </w:rPr>
        <w:t xml:space="preserve"> </w:t>
      </w:r>
      <w:proofErr w:type="spellStart"/>
      <w:r w:rsidRPr="004974C9">
        <w:rPr>
          <w:sz w:val="22"/>
          <w:szCs w:val="22"/>
          <w:lang w:eastAsia="lt-LT"/>
        </w:rPr>
        <w:t>tiekėjas</w:t>
      </w:r>
      <w:proofErr w:type="spellEnd"/>
      <w:r w:rsidRPr="004974C9">
        <w:rPr>
          <w:sz w:val="22"/>
          <w:szCs w:val="22"/>
          <w:lang w:eastAsia="lt-LT"/>
        </w:rPr>
        <w:t xml:space="preserve"> </w:t>
      </w:r>
      <w:proofErr w:type="spellStart"/>
      <w:r w:rsidRPr="004974C9">
        <w:rPr>
          <w:sz w:val="22"/>
          <w:szCs w:val="22"/>
          <w:lang w:eastAsia="lt-LT"/>
        </w:rPr>
        <w:t>nesiremia</w:t>
      </w:r>
      <w:proofErr w:type="spellEnd"/>
      <w:r w:rsidRPr="004974C9">
        <w:rPr>
          <w:sz w:val="22"/>
          <w:szCs w:val="22"/>
          <w:lang w:eastAsia="lt-LT"/>
        </w:rPr>
        <w:t xml:space="preserve">, </w:t>
      </w:r>
      <w:proofErr w:type="spellStart"/>
      <w:r w:rsidRPr="004974C9">
        <w:rPr>
          <w:sz w:val="22"/>
          <w:szCs w:val="22"/>
          <w:lang w:eastAsia="lt-LT"/>
        </w:rPr>
        <w:t>kad</w:t>
      </w:r>
      <w:proofErr w:type="spellEnd"/>
      <w:r w:rsidRPr="004974C9">
        <w:rPr>
          <w:sz w:val="22"/>
          <w:szCs w:val="22"/>
          <w:lang w:eastAsia="lt-LT"/>
        </w:rPr>
        <w:t xml:space="preserve"> </w:t>
      </w:r>
      <w:proofErr w:type="spellStart"/>
      <w:r w:rsidRPr="004974C9">
        <w:rPr>
          <w:sz w:val="22"/>
          <w:szCs w:val="22"/>
          <w:lang w:eastAsia="lt-LT"/>
        </w:rPr>
        <w:t>atitiktų</w:t>
      </w:r>
      <w:proofErr w:type="spellEnd"/>
      <w:r w:rsidRPr="004974C9">
        <w:rPr>
          <w:sz w:val="22"/>
          <w:szCs w:val="22"/>
          <w:lang w:eastAsia="lt-LT"/>
        </w:rPr>
        <w:t xml:space="preserve"> </w:t>
      </w:r>
      <w:proofErr w:type="spellStart"/>
      <w:r w:rsidRPr="004974C9">
        <w:rPr>
          <w:sz w:val="22"/>
          <w:szCs w:val="22"/>
          <w:lang w:eastAsia="lt-LT"/>
        </w:rPr>
        <w:t>kvalifikacijos</w:t>
      </w:r>
      <w:proofErr w:type="spellEnd"/>
      <w:r w:rsidRPr="004974C9">
        <w:rPr>
          <w:sz w:val="22"/>
          <w:szCs w:val="22"/>
          <w:lang w:eastAsia="lt-LT"/>
        </w:rPr>
        <w:t xml:space="preserve"> </w:t>
      </w:r>
      <w:proofErr w:type="spellStart"/>
      <w:r w:rsidRPr="004974C9">
        <w:rPr>
          <w:sz w:val="22"/>
          <w:szCs w:val="22"/>
          <w:lang w:eastAsia="lt-LT"/>
        </w:rPr>
        <w:t>reikalavimus</w:t>
      </w:r>
      <w:proofErr w:type="spellEnd"/>
      <w:r w:rsidRPr="004974C9">
        <w:rPr>
          <w:sz w:val="22"/>
          <w:szCs w:val="22"/>
          <w:lang w:eastAsia="lt-LT"/>
        </w:rPr>
        <w:t>.</w:t>
      </w:r>
    </w:p>
  </w:footnote>
  <w:footnote w:id="9">
    <w:p w14:paraId="02C2B15A" w14:textId="77777777" w:rsidR="00886683" w:rsidRDefault="00886683" w:rsidP="0086034A">
      <w:pPr>
        <w:pStyle w:val="FootnoteText"/>
        <w:jc w:val="both"/>
      </w:pPr>
      <w:r w:rsidRPr="008C10B9">
        <w:rPr>
          <w:rStyle w:val="FootnoteReference"/>
        </w:rPr>
        <w:footnoteRef/>
      </w:r>
      <w:r w:rsidRPr="008C10B9">
        <w:t xml:space="preserve"> </w:t>
      </w:r>
      <w:proofErr w:type="spellStart"/>
      <w:r w:rsidRPr="008C10B9">
        <w:rPr>
          <w:i/>
          <w:iCs/>
          <w:sz w:val="22"/>
          <w:szCs w:val="22"/>
        </w:rPr>
        <w:t>J</w:t>
      </w:r>
      <w:r w:rsidRPr="008C10B9">
        <w:rPr>
          <w:b/>
          <w:bCs/>
          <w:i/>
          <w:iCs/>
          <w:sz w:val="22"/>
          <w:szCs w:val="22"/>
          <w:lang w:eastAsia="lt-LT"/>
        </w:rPr>
        <w:t>eigu</w:t>
      </w:r>
      <w:proofErr w:type="spellEnd"/>
      <w:r w:rsidRPr="008C10B9">
        <w:rPr>
          <w:b/>
          <w:bCs/>
          <w:i/>
          <w:iCs/>
          <w:sz w:val="22"/>
          <w:szCs w:val="22"/>
          <w:lang w:eastAsia="lt-LT"/>
        </w:rPr>
        <w:t xml:space="preserve"> </w:t>
      </w:r>
      <w:proofErr w:type="spellStart"/>
      <w:r w:rsidRPr="008C10B9">
        <w:rPr>
          <w:b/>
          <w:bCs/>
          <w:i/>
          <w:iCs/>
          <w:sz w:val="22"/>
          <w:szCs w:val="22"/>
          <w:lang w:eastAsia="lt-LT"/>
        </w:rPr>
        <w:t>perkančiajai</w:t>
      </w:r>
      <w:proofErr w:type="spellEnd"/>
      <w:r w:rsidRPr="008C10B9">
        <w:rPr>
          <w:b/>
          <w:bCs/>
          <w:i/>
          <w:iCs/>
          <w:sz w:val="22"/>
          <w:szCs w:val="22"/>
          <w:lang w:eastAsia="lt-LT"/>
        </w:rPr>
        <w:t xml:space="preserve"> </w:t>
      </w:r>
      <w:proofErr w:type="spellStart"/>
      <w:r w:rsidRPr="008C10B9">
        <w:rPr>
          <w:b/>
          <w:bCs/>
          <w:i/>
          <w:iCs/>
          <w:sz w:val="22"/>
          <w:szCs w:val="22"/>
          <w:lang w:eastAsia="lt-LT"/>
        </w:rPr>
        <w:t>organizacijai</w:t>
      </w:r>
      <w:proofErr w:type="spellEnd"/>
      <w:r w:rsidRPr="008C10B9">
        <w:rPr>
          <w:b/>
          <w:bCs/>
          <w:i/>
          <w:iCs/>
          <w:sz w:val="22"/>
          <w:szCs w:val="22"/>
          <w:lang w:eastAsia="lt-LT"/>
        </w:rPr>
        <w:t xml:space="preserve"> </w:t>
      </w:r>
      <w:proofErr w:type="spellStart"/>
      <w:r w:rsidRPr="008C10B9">
        <w:rPr>
          <w:b/>
          <w:bCs/>
          <w:i/>
          <w:iCs/>
          <w:sz w:val="22"/>
          <w:szCs w:val="22"/>
          <w:lang w:eastAsia="lt-LT"/>
        </w:rPr>
        <w:t>k</w:t>
      </w:r>
      <w:r w:rsidRPr="008C10B9">
        <w:rPr>
          <w:b/>
          <w:bCs/>
          <w:i/>
          <w:iCs/>
          <w:sz w:val="22"/>
          <w:szCs w:val="22"/>
        </w:rPr>
        <w:t>ils</w:t>
      </w:r>
      <w:proofErr w:type="spellEnd"/>
      <w:r w:rsidRPr="008C10B9">
        <w:rPr>
          <w:b/>
          <w:bCs/>
          <w:i/>
          <w:iCs/>
          <w:sz w:val="22"/>
          <w:szCs w:val="22"/>
          <w:lang w:eastAsia="lt-LT"/>
        </w:rPr>
        <w:t xml:space="preserve"> </w:t>
      </w:r>
      <w:proofErr w:type="spellStart"/>
      <w:r w:rsidRPr="008C10B9">
        <w:rPr>
          <w:b/>
          <w:bCs/>
          <w:i/>
          <w:iCs/>
          <w:sz w:val="22"/>
          <w:szCs w:val="22"/>
          <w:lang w:eastAsia="lt-LT"/>
        </w:rPr>
        <w:t>abejonių</w:t>
      </w:r>
      <w:proofErr w:type="spellEnd"/>
      <w:r w:rsidRPr="008C10B9">
        <w:rPr>
          <w:i/>
          <w:iCs/>
          <w:sz w:val="22"/>
          <w:szCs w:val="22"/>
          <w:lang w:eastAsia="lt-LT"/>
        </w:rPr>
        <w:t xml:space="preserve"> </w:t>
      </w:r>
      <w:proofErr w:type="spellStart"/>
      <w:r w:rsidRPr="008C10B9">
        <w:rPr>
          <w:i/>
          <w:iCs/>
          <w:sz w:val="22"/>
          <w:szCs w:val="22"/>
          <w:lang w:eastAsia="lt-LT"/>
        </w:rPr>
        <w:t>dėl</w:t>
      </w:r>
      <w:proofErr w:type="spellEnd"/>
      <w:r w:rsidRPr="008C10B9">
        <w:rPr>
          <w:i/>
          <w:iCs/>
          <w:sz w:val="22"/>
          <w:szCs w:val="22"/>
          <w:lang w:eastAsia="lt-LT"/>
        </w:rPr>
        <w:t xml:space="preserve"> </w:t>
      </w:r>
      <w:proofErr w:type="spellStart"/>
      <w:r w:rsidRPr="008C10B9">
        <w:rPr>
          <w:i/>
          <w:iCs/>
          <w:sz w:val="22"/>
          <w:szCs w:val="22"/>
          <w:lang w:eastAsia="lt-LT"/>
        </w:rPr>
        <w:t>tiekėjo</w:t>
      </w:r>
      <w:proofErr w:type="spellEnd"/>
      <w:r w:rsidRPr="008C10B9">
        <w:rPr>
          <w:i/>
          <w:iCs/>
          <w:sz w:val="22"/>
          <w:szCs w:val="22"/>
          <w:lang w:eastAsia="lt-LT"/>
        </w:rPr>
        <w:t xml:space="preserve"> </w:t>
      </w:r>
      <w:proofErr w:type="spellStart"/>
      <w:r w:rsidRPr="008C10B9">
        <w:rPr>
          <w:i/>
          <w:iCs/>
          <w:sz w:val="22"/>
          <w:szCs w:val="22"/>
          <w:lang w:eastAsia="lt-LT"/>
        </w:rPr>
        <w:t>pasiūlyme</w:t>
      </w:r>
      <w:proofErr w:type="spellEnd"/>
      <w:r w:rsidRPr="008C10B9">
        <w:rPr>
          <w:i/>
          <w:iCs/>
          <w:sz w:val="22"/>
          <w:szCs w:val="22"/>
          <w:lang w:eastAsia="lt-LT"/>
        </w:rPr>
        <w:t xml:space="preserve"> </w:t>
      </w:r>
      <w:proofErr w:type="spellStart"/>
      <w:r w:rsidRPr="008C10B9">
        <w:rPr>
          <w:i/>
          <w:iCs/>
          <w:sz w:val="22"/>
          <w:szCs w:val="22"/>
          <w:lang w:eastAsia="lt-LT"/>
        </w:rPr>
        <w:t>nurodytos</w:t>
      </w:r>
      <w:proofErr w:type="spellEnd"/>
      <w:r w:rsidRPr="008C10B9">
        <w:rPr>
          <w:i/>
          <w:iCs/>
          <w:sz w:val="22"/>
          <w:szCs w:val="22"/>
          <w:lang w:eastAsia="lt-LT"/>
        </w:rPr>
        <w:t xml:space="preserve"> </w:t>
      </w:r>
      <w:proofErr w:type="spellStart"/>
      <w:r w:rsidRPr="008C10B9">
        <w:rPr>
          <w:i/>
          <w:iCs/>
          <w:sz w:val="22"/>
          <w:szCs w:val="22"/>
          <w:lang w:eastAsia="lt-LT"/>
        </w:rPr>
        <w:t>informacijos</w:t>
      </w:r>
      <w:proofErr w:type="spellEnd"/>
      <w:r w:rsidRPr="008C10B9">
        <w:rPr>
          <w:i/>
          <w:iCs/>
          <w:sz w:val="22"/>
          <w:szCs w:val="22"/>
          <w:lang w:eastAsia="lt-LT"/>
        </w:rPr>
        <w:t xml:space="preserve"> </w:t>
      </w:r>
      <w:proofErr w:type="spellStart"/>
      <w:r w:rsidRPr="008C10B9">
        <w:rPr>
          <w:i/>
          <w:iCs/>
          <w:sz w:val="22"/>
          <w:szCs w:val="22"/>
          <w:lang w:eastAsia="lt-LT"/>
        </w:rPr>
        <w:t>konfidencialumo</w:t>
      </w:r>
      <w:proofErr w:type="spellEnd"/>
      <w:r w:rsidRPr="008C10B9">
        <w:rPr>
          <w:i/>
          <w:iCs/>
          <w:sz w:val="22"/>
          <w:szCs w:val="22"/>
          <w:lang w:eastAsia="lt-LT"/>
        </w:rPr>
        <w:t xml:space="preserve">, </w:t>
      </w:r>
      <w:r w:rsidRPr="008C10B9">
        <w:rPr>
          <w:b/>
          <w:bCs/>
          <w:i/>
          <w:iCs/>
          <w:sz w:val="22"/>
          <w:szCs w:val="22"/>
          <w:lang w:eastAsia="lt-LT"/>
        </w:rPr>
        <w:t xml:space="preserve">ji </w:t>
      </w:r>
      <w:proofErr w:type="spellStart"/>
      <w:r w:rsidRPr="008C10B9">
        <w:rPr>
          <w:b/>
          <w:bCs/>
          <w:i/>
          <w:iCs/>
          <w:sz w:val="22"/>
          <w:szCs w:val="22"/>
          <w:lang w:eastAsia="lt-LT"/>
        </w:rPr>
        <w:t>prašy</w:t>
      </w:r>
      <w:r w:rsidRPr="008C10B9">
        <w:rPr>
          <w:b/>
          <w:bCs/>
          <w:i/>
          <w:iCs/>
          <w:sz w:val="22"/>
          <w:szCs w:val="22"/>
        </w:rPr>
        <w:t>s</w:t>
      </w:r>
      <w:proofErr w:type="spellEnd"/>
      <w:r w:rsidRPr="008C10B9">
        <w:rPr>
          <w:b/>
          <w:bCs/>
          <w:i/>
          <w:iCs/>
          <w:sz w:val="22"/>
          <w:szCs w:val="22"/>
          <w:lang w:eastAsia="lt-LT"/>
        </w:rPr>
        <w:t xml:space="preserve"> </w:t>
      </w:r>
      <w:proofErr w:type="spellStart"/>
      <w:r w:rsidRPr="008C10B9">
        <w:rPr>
          <w:i/>
          <w:iCs/>
          <w:sz w:val="22"/>
          <w:szCs w:val="22"/>
          <w:lang w:eastAsia="lt-LT"/>
        </w:rPr>
        <w:t>tiekėjo</w:t>
      </w:r>
      <w:proofErr w:type="spellEnd"/>
      <w:r w:rsidRPr="008C10B9">
        <w:rPr>
          <w:i/>
          <w:iCs/>
          <w:sz w:val="22"/>
          <w:szCs w:val="22"/>
          <w:lang w:eastAsia="lt-LT"/>
        </w:rPr>
        <w:t xml:space="preserve"> </w:t>
      </w:r>
      <w:proofErr w:type="spellStart"/>
      <w:r w:rsidRPr="008C10B9">
        <w:rPr>
          <w:i/>
          <w:iCs/>
          <w:sz w:val="22"/>
          <w:szCs w:val="22"/>
          <w:lang w:eastAsia="lt-LT"/>
        </w:rPr>
        <w:t>įrodyti</w:t>
      </w:r>
      <w:proofErr w:type="spellEnd"/>
      <w:r w:rsidRPr="008C10B9">
        <w:rPr>
          <w:i/>
          <w:iCs/>
          <w:sz w:val="22"/>
          <w:szCs w:val="22"/>
          <w:lang w:eastAsia="lt-LT"/>
        </w:rPr>
        <w:t xml:space="preserve">, </w:t>
      </w:r>
      <w:proofErr w:type="spellStart"/>
      <w:r w:rsidRPr="008C10B9">
        <w:rPr>
          <w:i/>
          <w:iCs/>
          <w:sz w:val="22"/>
          <w:szCs w:val="22"/>
          <w:lang w:eastAsia="lt-LT"/>
        </w:rPr>
        <w:t>kodėl</w:t>
      </w:r>
      <w:proofErr w:type="spellEnd"/>
      <w:r w:rsidRPr="008C10B9">
        <w:rPr>
          <w:i/>
          <w:iCs/>
          <w:sz w:val="22"/>
          <w:szCs w:val="22"/>
          <w:lang w:eastAsia="lt-LT"/>
        </w:rPr>
        <w:t xml:space="preserve"> </w:t>
      </w:r>
      <w:proofErr w:type="spellStart"/>
      <w:r w:rsidRPr="008C10B9">
        <w:rPr>
          <w:i/>
          <w:iCs/>
          <w:sz w:val="22"/>
          <w:szCs w:val="22"/>
          <w:lang w:eastAsia="lt-LT"/>
        </w:rPr>
        <w:t>nurodyta</w:t>
      </w:r>
      <w:proofErr w:type="spellEnd"/>
      <w:r w:rsidRPr="008C10B9">
        <w:rPr>
          <w:i/>
          <w:iCs/>
          <w:sz w:val="22"/>
          <w:szCs w:val="22"/>
          <w:lang w:eastAsia="lt-LT"/>
        </w:rPr>
        <w:t xml:space="preserve"> </w:t>
      </w:r>
      <w:proofErr w:type="spellStart"/>
      <w:r w:rsidRPr="008C10B9">
        <w:rPr>
          <w:i/>
          <w:iCs/>
          <w:sz w:val="22"/>
          <w:szCs w:val="22"/>
          <w:lang w:eastAsia="lt-LT"/>
        </w:rPr>
        <w:t>informacija</w:t>
      </w:r>
      <w:proofErr w:type="spellEnd"/>
      <w:r w:rsidRPr="008C10B9">
        <w:rPr>
          <w:i/>
          <w:iCs/>
          <w:sz w:val="22"/>
          <w:szCs w:val="22"/>
          <w:lang w:eastAsia="lt-LT"/>
        </w:rPr>
        <w:t xml:space="preserve"> </w:t>
      </w:r>
      <w:proofErr w:type="spellStart"/>
      <w:r w:rsidRPr="008C10B9">
        <w:rPr>
          <w:i/>
          <w:iCs/>
          <w:sz w:val="22"/>
          <w:szCs w:val="22"/>
          <w:lang w:eastAsia="lt-LT"/>
        </w:rPr>
        <w:t>yra</w:t>
      </w:r>
      <w:proofErr w:type="spellEnd"/>
      <w:r w:rsidRPr="008C10B9">
        <w:rPr>
          <w:i/>
          <w:iCs/>
          <w:sz w:val="22"/>
          <w:szCs w:val="22"/>
          <w:lang w:eastAsia="lt-LT"/>
        </w:rPr>
        <w:t xml:space="preserve"> </w:t>
      </w:r>
      <w:proofErr w:type="spellStart"/>
      <w:r w:rsidRPr="008C10B9">
        <w:rPr>
          <w:i/>
          <w:iCs/>
          <w:sz w:val="22"/>
          <w:szCs w:val="22"/>
          <w:lang w:eastAsia="lt-LT"/>
        </w:rPr>
        <w:t>konfidenciali</w:t>
      </w:r>
      <w:proofErr w:type="spellEnd"/>
      <w:r w:rsidRPr="008C10B9">
        <w:rPr>
          <w:i/>
          <w:iCs/>
          <w:sz w:val="22"/>
          <w:szCs w:val="22"/>
          <w:lang w:eastAsia="lt-LT"/>
        </w:rPr>
        <w:t xml:space="preserve">. </w:t>
      </w:r>
      <w:proofErr w:type="spellStart"/>
      <w:r w:rsidRPr="008C10B9">
        <w:rPr>
          <w:i/>
          <w:iCs/>
          <w:sz w:val="22"/>
          <w:szCs w:val="22"/>
          <w:lang w:eastAsia="lt-LT"/>
        </w:rPr>
        <w:t>Jeigu</w:t>
      </w:r>
      <w:proofErr w:type="spellEnd"/>
      <w:r w:rsidRPr="008C10B9">
        <w:rPr>
          <w:i/>
          <w:iCs/>
          <w:sz w:val="22"/>
          <w:szCs w:val="22"/>
          <w:lang w:eastAsia="lt-LT"/>
        </w:rPr>
        <w:t xml:space="preserve"> </w:t>
      </w:r>
      <w:proofErr w:type="spellStart"/>
      <w:r w:rsidRPr="008C10B9">
        <w:rPr>
          <w:i/>
          <w:iCs/>
          <w:sz w:val="22"/>
          <w:szCs w:val="22"/>
          <w:lang w:eastAsia="lt-LT"/>
        </w:rPr>
        <w:t>tiekėjas</w:t>
      </w:r>
      <w:proofErr w:type="spellEnd"/>
      <w:r w:rsidRPr="008C10B9">
        <w:rPr>
          <w:i/>
          <w:iCs/>
          <w:sz w:val="22"/>
          <w:szCs w:val="22"/>
          <w:lang w:eastAsia="lt-LT"/>
        </w:rPr>
        <w:t xml:space="preserve"> per </w:t>
      </w:r>
      <w:proofErr w:type="spellStart"/>
      <w:r w:rsidRPr="008C10B9">
        <w:rPr>
          <w:i/>
          <w:iCs/>
          <w:sz w:val="22"/>
          <w:szCs w:val="22"/>
          <w:lang w:eastAsia="lt-LT"/>
        </w:rPr>
        <w:t>perkančiosios</w:t>
      </w:r>
      <w:proofErr w:type="spellEnd"/>
      <w:r w:rsidRPr="008C10B9">
        <w:rPr>
          <w:i/>
          <w:iCs/>
          <w:sz w:val="22"/>
          <w:szCs w:val="22"/>
          <w:lang w:eastAsia="lt-LT"/>
        </w:rPr>
        <w:t xml:space="preserve"> </w:t>
      </w:r>
      <w:proofErr w:type="spellStart"/>
      <w:r w:rsidRPr="008C10B9">
        <w:rPr>
          <w:i/>
          <w:iCs/>
          <w:sz w:val="22"/>
          <w:szCs w:val="22"/>
          <w:lang w:eastAsia="lt-LT"/>
        </w:rPr>
        <w:t>organizacijos</w:t>
      </w:r>
      <w:proofErr w:type="spellEnd"/>
      <w:r w:rsidRPr="008C10B9">
        <w:rPr>
          <w:i/>
          <w:iCs/>
          <w:sz w:val="22"/>
          <w:szCs w:val="22"/>
          <w:lang w:eastAsia="lt-LT"/>
        </w:rPr>
        <w:t xml:space="preserve"> </w:t>
      </w:r>
      <w:proofErr w:type="spellStart"/>
      <w:r w:rsidRPr="008C10B9">
        <w:rPr>
          <w:i/>
          <w:iCs/>
          <w:sz w:val="22"/>
          <w:szCs w:val="22"/>
          <w:lang w:eastAsia="lt-LT"/>
        </w:rPr>
        <w:t>nurodytą</w:t>
      </w:r>
      <w:proofErr w:type="spellEnd"/>
      <w:r w:rsidRPr="008C10B9">
        <w:rPr>
          <w:i/>
          <w:iCs/>
          <w:sz w:val="22"/>
          <w:szCs w:val="22"/>
          <w:lang w:eastAsia="lt-LT"/>
        </w:rPr>
        <w:t xml:space="preserve"> </w:t>
      </w:r>
      <w:proofErr w:type="spellStart"/>
      <w:r w:rsidRPr="008C10B9">
        <w:rPr>
          <w:i/>
          <w:iCs/>
          <w:sz w:val="22"/>
          <w:szCs w:val="22"/>
          <w:lang w:eastAsia="lt-LT"/>
        </w:rPr>
        <w:t>terminą</w:t>
      </w:r>
      <w:proofErr w:type="spellEnd"/>
      <w:r w:rsidRPr="008C10B9">
        <w:rPr>
          <w:i/>
          <w:iCs/>
          <w:sz w:val="22"/>
          <w:szCs w:val="22"/>
          <w:lang w:eastAsia="lt-LT"/>
        </w:rPr>
        <w:t xml:space="preserve">, </w:t>
      </w:r>
      <w:proofErr w:type="spellStart"/>
      <w:r w:rsidRPr="008C10B9">
        <w:rPr>
          <w:i/>
          <w:iCs/>
          <w:sz w:val="22"/>
          <w:szCs w:val="22"/>
          <w:lang w:eastAsia="lt-LT"/>
        </w:rPr>
        <w:t>kuris</w:t>
      </w:r>
      <w:proofErr w:type="spellEnd"/>
      <w:r w:rsidRPr="008C10B9">
        <w:rPr>
          <w:i/>
          <w:iCs/>
          <w:sz w:val="22"/>
          <w:szCs w:val="22"/>
          <w:lang w:eastAsia="lt-LT"/>
        </w:rPr>
        <w:t xml:space="preserve"> </w:t>
      </w:r>
      <w:proofErr w:type="spellStart"/>
      <w:r w:rsidRPr="008C10B9">
        <w:rPr>
          <w:i/>
          <w:iCs/>
          <w:sz w:val="22"/>
          <w:szCs w:val="22"/>
        </w:rPr>
        <w:t>nebus</w:t>
      </w:r>
      <w:proofErr w:type="spellEnd"/>
      <w:r w:rsidRPr="008C10B9">
        <w:rPr>
          <w:i/>
          <w:iCs/>
          <w:sz w:val="22"/>
          <w:szCs w:val="22"/>
          <w:lang w:eastAsia="lt-LT"/>
        </w:rPr>
        <w:t xml:space="preserve"> </w:t>
      </w:r>
      <w:proofErr w:type="spellStart"/>
      <w:r w:rsidRPr="008C10B9">
        <w:rPr>
          <w:i/>
          <w:iCs/>
          <w:sz w:val="22"/>
          <w:szCs w:val="22"/>
          <w:lang w:eastAsia="lt-LT"/>
        </w:rPr>
        <w:t>trumpesnis</w:t>
      </w:r>
      <w:proofErr w:type="spellEnd"/>
      <w:r w:rsidRPr="008C10B9">
        <w:rPr>
          <w:i/>
          <w:iCs/>
          <w:sz w:val="22"/>
          <w:szCs w:val="22"/>
          <w:lang w:eastAsia="lt-LT"/>
        </w:rPr>
        <w:t xml:space="preserve"> </w:t>
      </w:r>
      <w:proofErr w:type="spellStart"/>
      <w:r w:rsidRPr="008C10B9">
        <w:rPr>
          <w:i/>
          <w:iCs/>
          <w:sz w:val="22"/>
          <w:szCs w:val="22"/>
          <w:lang w:eastAsia="lt-LT"/>
        </w:rPr>
        <w:t>kaip</w:t>
      </w:r>
      <w:proofErr w:type="spellEnd"/>
      <w:r w:rsidRPr="008C10B9">
        <w:rPr>
          <w:i/>
          <w:iCs/>
          <w:sz w:val="22"/>
          <w:szCs w:val="22"/>
          <w:lang w:eastAsia="lt-LT"/>
        </w:rPr>
        <w:t xml:space="preserve"> 3 </w:t>
      </w:r>
      <w:proofErr w:type="spellStart"/>
      <w:r w:rsidRPr="008C10B9">
        <w:rPr>
          <w:i/>
          <w:iCs/>
          <w:sz w:val="22"/>
          <w:szCs w:val="22"/>
          <w:lang w:eastAsia="lt-LT"/>
        </w:rPr>
        <w:t>darbo</w:t>
      </w:r>
      <w:proofErr w:type="spellEnd"/>
      <w:r w:rsidRPr="008C10B9">
        <w:rPr>
          <w:i/>
          <w:iCs/>
          <w:sz w:val="22"/>
          <w:szCs w:val="22"/>
          <w:lang w:eastAsia="lt-LT"/>
        </w:rPr>
        <w:t xml:space="preserve"> </w:t>
      </w:r>
      <w:proofErr w:type="spellStart"/>
      <w:r w:rsidRPr="008C10B9">
        <w:rPr>
          <w:i/>
          <w:iCs/>
          <w:sz w:val="22"/>
          <w:szCs w:val="22"/>
          <w:lang w:eastAsia="lt-LT"/>
        </w:rPr>
        <w:t>dienos</w:t>
      </w:r>
      <w:proofErr w:type="spellEnd"/>
      <w:r w:rsidRPr="008C10B9">
        <w:rPr>
          <w:i/>
          <w:iCs/>
          <w:sz w:val="22"/>
          <w:szCs w:val="22"/>
          <w:lang w:eastAsia="lt-LT"/>
        </w:rPr>
        <w:t xml:space="preserve">, </w:t>
      </w:r>
      <w:proofErr w:type="spellStart"/>
      <w:r w:rsidRPr="008C10B9">
        <w:rPr>
          <w:i/>
          <w:iCs/>
          <w:sz w:val="22"/>
          <w:szCs w:val="22"/>
          <w:lang w:eastAsia="lt-LT"/>
        </w:rPr>
        <w:t>nepateik</w:t>
      </w:r>
      <w:r w:rsidRPr="008C10B9">
        <w:rPr>
          <w:i/>
          <w:iCs/>
          <w:sz w:val="22"/>
          <w:szCs w:val="22"/>
        </w:rPr>
        <w:t>s</w:t>
      </w:r>
      <w:proofErr w:type="spellEnd"/>
      <w:r w:rsidRPr="008C10B9">
        <w:rPr>
          <w:i/>
          <w:iCs/>
          <w:sz w:val="22"/>
          <w:szCs w:val="22"/>
          <w:lang w:eastAsia="lt-LT"/>
        </w:rPr>
        <w:t xml:space="preserve"> </w:t>
      </w:r>
      <w:proofErr w:type="spellStart"/>
      <w:r w:rsidRPr="008C10B9">
        <w:rPr>
          <w:i/>
          <w:iCs/>
          <w:sz w:val="22"/>
          <w:szCs w:val="22"/>
          <w:lang w:eastAsia="lt-LT"/>
        </w:rPr>
        <w:t>tokių</w:t>
      </w:r>
      <w:proofErr w:type="spellEnd"/>
      <w:r w:rsidRPr="008C10B9">
        <w:rPr>
          <w:i/>
          <w:iCs/>
          <w:sz w:val="22"/>
          <w:szCs w:val="22"/>
          <w:lang w:eastAsia="lt-LT"/>
        </w:rPr>
        <w:t xml:space="preserve"> </w:t>
      </w:r>
      <w:proofErr w:type="spellStart"/>
      <w:r w:rsidRPr="008C10B9">
        <w:rPr>
          <w:i/>
          <w:iCs/>
          <w:sz w:val="22"/>
          <w:szCs w:val="22"/>
          <w:lang w:eastAsia="lt-LT"/>
        </w:rPr>
        <w:t>įrodymų</w:t>
      </w:r>
      <w:proofErr w:type="spellEnd"/>
      <w:r w:rsidRPr="008C10B9">
        <w:rPr>
          <w:i/>
          <w:iCs/>
          <w:sz w:val="22"/>
          <w:szCs w:val="22"/>
          <w:lang w:eastAsia="lt-LT"/>
        </w:rPr>
        <w:t xml:space="preserve"> </w:t>
      </w:r>
      <w:proofErr w:type="spellStart"/>
      <w:r w:rsidRPr="008C10B9">
        <w:rPr>
          <w:i/>
          <w:iCs/>
          <w:sz w:val="22"/>
          <w:szCs w:val="22"/>
          <w:lang w:eastAsia="lt-LT"/>
        </w:rPr>
        <w:t>arba</w:t>
      </w:r>
      <w:proofErr w:type="spellEnd"/>
      <w:r w:rsidRPr="008C10B9">
        <w:rPr>
          <w:i/>
          <w:iCs/>
          <w:sz w:val="22"/>
          <w:szCs w:val="22"/>
          <w:lang w:eastAsia="lt-LT"/>
        </w:rPr>
        <w:t xml:space="preserve"> </w:t>
      </w:r>
      <w:proofErr w:type="spellStart"/>
      <w:r w:rsidRPr="008C10B9">
        <w:rPr>
          <w:i/>
          <w:iCs/>
          <w:sz w:val="22"/>
          <w:szCs w:val="22"/>
          <w:lang w:eastAsia="lt-LT"/>
        </w:rPr>
        <w:t>pateik</w:t>
      </w:r>
      <w:r w:rsidRPr="008C10B9">
        <w:rPr>
          <w:i/>
          <w:iCs/>
          <w:sz w:val="22"/>
          <w:szCs w:val="22"/>
        </w:rPr>
        <w:t>s</w:t>
      </w:r>
      <w:proofErr w:type="spellEnd"/>
      <w:r w:rsidRPr="008C10B9">
        <w:rPr>
          <w:i/>
          <w:iCs/>
          <w:sz w:val="22"/>
          <w:szCs w:val="22"/>
        </w:rPr>
        <w:t xml:space="preserve"> </w:t>
      </w:r>
      <w:proofErr w:type="spellStart"/>
      <w:r w:rsidRPr="008C10B9">
        <w:rPr>
          <w:i/>
          <w:iCs/>
          <w:sz w:val="22"/>
          <w:szCs w:val="22"/>
          <w:lang w:eastAsia="lt-LT"/>
        </w:rPr>
        <w:t>netinkamus</w:t>
      </w:r>
      <w:proofErr w:type="spellEnd"/>
      <w:r w:rsidRPr="008C10B9">
        <w:rPr>
          <w:i/>
          <w:iCs/>
          <w:sz w:val="22"/>
          <w:szCs w:val="22"/>
          <w:lang w:eastAsia="lt-LT"/>
        </w:rPr>
        <w:t xml:space="preserve"> </w:t>
      </w:r>
      <w:proofErr w:type="spellStart"/>
      <w:r w:rsidRPr="008C10B9">
        <w:rPr>
          <w:i/>
          <w:iCs/>
          <w:sz w:val="22"/>
          <w:szCs w:val="22"/>
          <w:lang w:eastAsia="lt-LT"/>
        </w:rPr>
        <w:t>įrodymus</w:t>
      </w:r>
      <w:proofErr w:type="spellEnd"/>
      <w:r w:rsidRPr="008C10B9">
        <w:rPr>
          <w:i/>
          <w:iCs/>
          <w:sz w:val="22"/>
          <w:szCs w:val="22"/>
          <w:lang w:eastAsia="lt-LT"/>
        </w:rPr>
        <w:t xml:space="preserve">, </w:t>
      </w:r>
      <w:r w:rsidRPr="008C10B9">
        <w:rPr>
          <w:i/>
          <w:iCs/>
          <w:sz w:val="22"/>
          <w:szCs w:val="22"/>
        </w:rPr>
        <w:t xml:space="preserve">bus </w:t>
      </w:r>
      <w:proofErr w:type="spellStart"/>
      <w:r w:rsidRPr="008C10B9">
        <w:rPr>
          <w:i/>
          <w:iCs/>
          <w:sz w:val="22"/>
          <w:szCs w:val="22"/>
          <w:lang w:eastAsia="lt-LT"/>
        </w:rPr>
        <w:t>laikoma</w:t>
      </w:r>
      <w:proofErr w:type="spellEnd"/>
      <w:r w:rsidRPr="008C10B9">
        <w:rPr>
          <w:i/>
          <w:iCs/>
          <w:sz w:val="22"/>
          <w:szCs w:val="22"/>
          <w:lang w:eastAsia="lt-LT"/>
        </w:rPr>
        <w:t xml:space="preserve">, </w:t>
      </w:r>
      <w:proofErr w:type="spellStart"/>
      <w:r w:rsidRPr="008C10B9">
        <w:rPr>
          <w:i/>
          <w:iCs/>
          <w:sz w:val="22"/>
          <w:szCs w:val="22"/>
          <w:lang w:eastAsia="lt-LT"/>
        </w:rPr>
        <w:t>kad</w:t>
      </w:r>
      <w:proofErr w:type="spellEnd"/>
      <w:r w:rsidRPr="008C10B9">
        <w:rPr>
          <w:i/>
          <w:iCs/>
          <w:sz w:val="22"/>
          <w:szCs w:val="22"/>
          <w:lang w:eastAsia="lt-LT"/>
        </w:rPr>
        <w:t xml:space="preserve"> </w:t>
      </w:r>
      <w:proofErr w:type="spellStart"/>
      <w:r w:rsidRPr="008C10B9">
        <w:rPr>
          <w:i/>
          <w:iCs/>
          <w:sz w:val="22"/>
          <w:szCs w:val="22"/>
          <w:lang w:eastAsia="lt-LT"/>
        </w:rPr>
        <w:t>tokia</w:t>
      </w:r>
      <w:proofErr w:type="spellEnd"/>
      <w:r w:rsidRPr="008C10B9">
        <w:rPr>
          <w:i/>
          <w:iCs/>
          <w:sz w:val="22"/>
          <w:szCs w:val="22"/>
          <w:lang w:eastAsia="lt-LT"/>
        </w:rPr>
        <w:t xml:space="preserve"> </w:t>
      </w:r>
      <w:proofErr w:type="spellStart"/>
      <w:r w:rsidRPr="008C10B9">
        <w:rPr>
          <w:i/>
          <w:iCs/>
          <w:sz w:val="22"/>
          <w:szCs w:val="22"/>
          <w:lang w:eastAsia="lt-LT"/>
        </w:rPr>
        <w:t>informacija</w:t>
      </w:r>
      <w:proofErr w:type="spellEnd"/>
      <w:r w:rsidRPr="008C10B9">
        <w:rPr>
          <w:i/>
          <w:iCs/>
          <w:sz w:val="22"/>
          <w:szCs w:val="22"/>
          <w:lang w:eastAsia="lt-LT"/>
        </w:rPr>
        <w:t xml:space="preserve"> </w:t>
      </w:r>
      <w:proofErr w:type="spellStart"/>
      <w:r w:rsidRPr="008C10B9">
        <w:rPr>
          <w:i/>
          <w:iCs/>
          <w:sz w:val="22"/>
          <w:szCs w:val="22"/>
          <w:lang w:eastAsia="lt-LT"/>
        </w:rPr>
        <w:t>nėra</w:t>
      </w:r>
      <w:proofErr w:type="spellEnd"/>
      <w:r w:rsidRPr="008C10B9">
        <w:rPr>
          <w:i/>
          <w:iCs/>
          <w:sz w:val="22"/>
          <w:szCs w:val="22"/>
          <w:lang w:eastAsia="lt-LT"/>
        </w:rPr>
        <w:t xml:space="preserve"> </w:t>
      </w:r>
      <w:proofErr w:type="spellStart"/>
      <w:r w:rsidRPr="008C10B9">
        <w:rPr>
          <w:i/>
          <w:iCs/>
          <w:sz w:val="22"/>
          <w:szCs w:val="22"/>
          <w:lang w:eastAsia="lt-LT"/>
        </w:rPr>
        <w:t>konfidenciali</w:t>
      </w:r>
      <w:proofErr w:type="spellEnd"/>
      <w:r w:rsidRPr="008C10B9">
        <w:rPr>
          <w:i/>
          <w:iCs/>
          <w:sz w:val="22"/>
          <w:szCs w:val="22"/>
          <w:lang w:eastAsia="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2" w15:restartNumberingAfterBreak="0">
    <w:nsid w:val="6C844F48"/>
    <w:multiLevelType w:val="multilevel"/>
    <w:tmpl w:val="A6EAE372"/>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361173548">
    <w:abstractNumId w:val="12"/>
  </w:num>
  <w:num w:numId="14" w16cid:durableId="7352013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2747"/>
    <w:rsid w:val="00002F53"/>
    <w:rsid w:val="00017EDC"/>
    <w:rsid w:val="00020315"/>
    <w:rsid w:val="00037362"/>
    <w:rsid w:val="000406B0"/>
    <w:rsid w:val="000422B2"/>
    <w:rsid w:val="00057A20"/>
    <w:rsid w:val="00072137"/>
    <w:rsid w:val="00073EF4"/>
    <w:rsid w:val="000759A4"/>
    <w:rsid w:val="00091157"/>
    <w:rsid w:val="000A7FA5"/>
    <w:rsid w:val="000B0C00"/>
    <w:rsid w:val="000B6117"/>
    <w:rsid w:val="000C1607"/>
    <w:rsid w:val="000C6279"/>
    <w:rsid w:val="000C7308"/>
    <w:rsid w:val="000C75B4"/>
    <w:rsid w:val="000D3CF7"/>
    <w:rsid w:val="0011039B"/>
    <w:rsid w:val="001345E0"/>
    <w:rsid w:val="00146735"/>
    <w:rsid w:val="001558D4"/>
    <w:rsid w:val="001940DB"/>
    <w:rsid w:val="001A39F4"/>
    <w:rsid w:val="001B69C1"/>
    <w:rsid w:val="001B714E"/>
    <w:rsid w:val="001C1583"/>
    <w:rsid w:val="001C5C15"/>
    <w:rsid w:val="001C5D1E"/>
    <w:rsid w:val="001F5FA5"/>
    <w:rsid w:val="0022458B"/>
    <w:rsid w:val="00236337"/>
    <w:rsid w:val="002444F8"/>
    <w:rsid w:val="00245C2E"/>
    <w:rsid w:val="002544FA"/>
    <w:rsid w:val="002547A7"/>
    <w:rsid w:val="00256143"/>
    <w:rsid w:val="00261C39"/>
    <w:rsid w:val="002753E9"/>
    <w:rsid w:val="00277343"/>
    <w:rsid w:val="00295E3E"/>
    <w:rsid w:val="002A004F"/>
    <w:rsid w:val="002B426D"/>
    <w:rsid w:val="002C0E46"/>
    <w:rsid w:val="002C6715"/>
    <w:rsid w:val="002D03F9"/>
    <w:rsid w:val="00305D7A"/>
    <w:rsid w:val="00325708"/>
    <w:rsid w:val="00341ED5"/>
    <w:rsid w:val="003554B7"/>
    <w:rsid w:val="00372262"/>
    <w:rsid w:val="00374381"/>
    <w:rsid w:val="003822B2"/>
    <w:rsid w:val="0039062B"/>
    <w:rsid w:val="003A0583"/>
    <w:rsid w:val="003B015D"/>
    <w:rsid w:val="003D309F"/>
    <w:rsid w:val="00406338"/>
    <w:rsid w:val="00414F82"/>
    <w:rsid w:val="00430947"/>
    <w:rsid w:val="00432396"/>
    <w:rsid w:val="004356E3"/>
    <w:rsid w:val="00454448"/>
    <w:rsid w:val="0045653B"/>
    <w:rsid w:val="0047407B"/>
    <w:rsid w:val="004855B0"/>
    <w:rsid w:val="00487CF6"/>
    <w:rsid w:val="005007C3"/>
    <w:rsid w:val="005021B3"/>
    <w:rsid w:val="0050504D"/>
    <w:rsid w:val="00505C6D"/>
    <w:rsid w:val="00514226"/>
    <w:rsid w:val="00523D72"/>
    <w:rsid w:val="005314BE"/>
    <w:rsid w:val="00554837"/>
    <w:rsid w:val="005550C9"/>
    <w:rsid w:val="00570242"/>
    <w:rsid w:val="00574BDC"/>
    <w:rsid w:val="005A7753"/>
    <w:rsid w:val="005B626E"/>
    <w:rsid w:val="005C264D"/>
    <w:rsid w:val="005E2737"/>
    <w:rsid w:val="005F1ABC"/>
    <w:rsid w:val="006042F2"/>
    <w:rsid w:val="00645081"/>
    <w:rsid w:val="0065031B"/>
    <w:rsid w:val="006635DD"/>
    <w:rsid w:val="00674689"/>
    <w:rsid w:val="0068798F"/>
    <w:rsid w:val="006978CF"/>
    <w:rsid w:val="006B6C9E"/>
    <w:rsid w:val="006B6EA5"/>
    <w:rsid w:val="006C6556"/>
    <w:rsid w:val="006C67D7"/>
    <w:rsid w:val="006D5D8F"/>
    <w:rsid w:val="006E63F7"/>
    <w:rsid w:val="00712AEE"/>
    <w:rsid w:val="00713C6D"/>
    <w:rsid w:val="00717AF0"/>
    <w:rsid w:val="007242C8"/>
    <w:rsid w:val="00727109"/>
    <w:rsid w:val="00753718"/>
    <w:rsid w:val="00776B4D"/>
    <w:rsid w:val="00780E1B"/>
    <w:rsid w:val="00787E7F"/>
    <w:rsid w:val="007A310F"/>
    <w:rsid w:val="007B52F6"/>
    <w:rsid w:val="007C6903"/>
    <w:rsid w:val="007F56C2"/>
    <w:rsid w:val="00820F11"/>
    <w:rsid w:val="008341AF"/>
    <w:rsid w:val="00853F02"/>
    <w:rsid w:val="0086034A"/>
    <w:rsid w:val="008758BD"/>
    <w:rsid w:val="00886683"/>
    <w:rsid w:val="00892A5D"/>
    <w:rsid w:val="008B0C1F"/>
    <w:rsid w:val="008B4E99"/>
    <w:rsid w:val="008E0974"/>
    <w:rsid w:val="008E7D65"/>
    <w:rsid w:val="009049F4"/>
    <w:rsid w:val="00921853"/>
    <w:rsid w:val="00930096"/>
    <w:rsid w:val="0094550E"/>
    <w:rsid w:val="00945D9E"/>
    <w:rsid w:val="00956FAE"/>
    <w:rsid w:val="009575D9"/>
    <w:rsid w:val="009B0683"/>
    <w:rsid w:val="009B52D1"/>
    <w:rsid w:val="009C537A"/>
    <w:rsid w:val="009D54D4"/>
    <w:rsid w:val="009E20BC"/>
    <w:rsid w:val="009F2416"/>
    <w:rsid w:val="009F440C"/>
    <w:rsid w:val="00A149E4"/>
    <w:rsid w:val="00A21A53"/>
    <w:rsid w:val="00A24DD1"/>
    <w:rsid w:val="00A3400B"/>
    <w:rsid w:val="00A36A92"/>
    <w:rsid w:val="00A75E75"/>
    <w:rsid w:val="00A76BA8"/>
    <w:rsid w:val="00AA247D"/>
    <w:rsid w:val="00AA5EA0"/>
    <w:rsid w:val="00AA7AF1"/>
    <w:rsid w:val="00AC5404"/>
    <w:rsid w:val="00AD2476"/>
    <w:rsid w:val="00AD251C"/>
    <w:rsid w:val="00AD61B6"/>
    <w:rsid w:val="00AE0841"/>
    <w:rsid w:val="00AE38D6"/>
    <w:rsid w:val="00AE467C"/>
    <w:rsid w:val="00AF6947"/>
    <w:rsid w:val="00B02B6B"/>
    <w:rsid w:val="00B03EC2"/>
    <w:rsid w:val="00B321A5"/>
    <w:rsid w:val="00B363F3"/>
    <w:rsid w:val="00B4043F"/>
    <w:rsid w:val="00B44161"/>
    <w:rsid w:val="00B47368"/>
    <w:rsid w:val="00B72039"/>
    <w:rsid w:val="00B92213"/>
    <w:rsid w:val="00B94585"/>
    <w:rsid w:val="00B9752E"/>
    <w:rsid w:val="00BA50F3"/>
    <w:rsid w:val="00BC1693"/>
    <w:rsid w:val="00BC232C"/>
    <w:rsid w:val="00BE2F0A"/>
    <w:rsid w:val="00BF3D1D"/>
    <w:rsid w:val="00C021DB"/>
    <w:rsid w:val="00C55444"/>
    <w:rsid w:val="00C60C00"/>
    <w:rsid w:val="00C7349C"/>
    <w:rsid w:val="00C811AF"/>
    <w:rsid w:val="00C85D2F"/>
    <w:rsid w:val="00C9658E"/>
    <w:rsid w:val="00CD09DC"/>
    <w:rsid w:val="00CD7243"/>
    <w:rsid w:val="00CE69D0"/>
    <w:rsid w:val="00D273C3"/>
    <w:rsid w:val="00D32087"/>
    <w:rsid w:val="00D6495B"/>
    <w:rsid w:val="00D71E6A"/>
    <w:rsid w:val="00D84BC3"/>
    <w:rsid w:val="00D85668"/>
    <w:rsid w:val="00D93C58"/>
    <w:rsid w:val="00DA1448"/>
    <w:rsid w:val="00DA29F5"/>
    <w:rsid w:val="00DE1132"/>
    <w:rsid w:val="00DF3515"/>
    <w:rsid w:val="00DF6936"/>
    <w:rsid w:val="00E04526"/>
    <w:rsid w:val="00E07948"/>
    <w:rsid w:val="00E17661"/>
    <w:rsid w:val="00E4541A"/>
    <w:rsid w:val="00E533F7"/>
    <w:rsid w:val="00E57A1E"/>
    <w:rsid w:val="00E66DA4"/>
    <w:rsid w:val="00E66FA6"/>
    <w:rsid w:val="00E853DC"/>
    <w:rsid w:val="00E9358C"/>
    <w:rsid w:val="00EC004D"/>
    <w:rsid w:val="00EC2C91"/>
    <w:rsid w:val="00EF22C6"/>
    <w:rsid w:val="00F17738"/>
    <w:rsid w:val="00F17995"/>
    <w:rsid w:val="00F21877"/>
    <w:rsid w:val="00F2664F"/>
    <w:rsid w:val="00F34427"/>
    <w:rsid w:val="00F3602C"/>
    <w:rsid w:val="00F43629"/>
    <w:rsid w:val="00F94695"/>
    <w:rsid w:val="00FA37D7"/>
    <w:rsid w:val="00FD21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melaginga-informacija-pateikusiu-tiekeju-sarasas-3"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viesiejipirkimai.lt"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31</TotalTime>
  <Pages>33</Pages>
  <Words>55135</Words>
  <Characters>31427</Characters>
  <Application>Microsoft Office Word</Application>
  <DocSecurity>0</DocSecurity>
  <Lines>261</Lines>
  <Paragraphs>172</Paragraphs>
  <ScaleCrop>false</ScaleCrop>
  <Company/>
  <LinksUpToDate>false</LinksUpToDate>
  <CharactersWithSpaces>86390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Živilė Kasperavičienė</cp:lastModifiedBy>
  <cp:revision>48</cp:revision>
  <dcterms:created xsi:type="dcterms:W3CDTF">2025-07-24T12:52:00Z</dcterms:created>
  <dcterms:modified xsi:type="dcterms:W3CDTF">2025-07-25T08:46:00Z</dcterms:modified>
</cp:coreProperties>
</file>