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9BCE9462229714FB4FDE9DEBD57BDFE" ma:contentTypeVersion="3" ma:contentTypeDescription="Kurkite naują dokumentą." ma:contentTypeScope="" ma:versionID="cd6434a772eb3e2beba35502f506f156">
  <xsd:schema xmlns:xsd="http://www.w3.org/2001/XMLSchema" xmlns:xs="http://www.w3.org/2001/XMLSchema" xmlns:p="http://schemas.microsoft.com/office/2006/metadata/properties" xmlns:ns2="0c6c8ce1-7aed-4486-a243-46b1d7579e8a" targetNamespace="http://schemas.microsoft.com/office/2006/metadata/properties" ma:root="true" ma:fieldsID="4410ab0c221bff672961f429ac26234b" ns2:_="">
    <xsd:import namespace="0c6c8ce1-7aed-4486-a243-46b1d7579e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6c8ce1-7aed-4486-a243-46b1d7579e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AFDD4F1F-01E9-40DC-81BB-9A51E9513734}"/>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19</cp:revis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0x01010059BCE9462229714FB4FDE9DEBD57BDFE</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