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B4D6F6C" w:rsidR="00011EC0" w:rsidRPr="002B30D8" w:rsidRDefault="00AD46EB"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0223E338"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AD46EB" w:rsidRPr="00AD46EB">
        <w:rPr>
          <w:rFonts w:eastAsia="Calibri"/>
          <w:b/>
          <w:bCs/>
        </w:rPr>
        <w:t>SKULPTŪRŲ PARKO MEDŽIŲ ARBORISTINIO GENĖJIMO PASLAUGOS</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16304072" w:rsidR="00011EC0" w:rsidRDefault="00011EC0" w:rsidP="00011EC0">
      <w:pPr>
        <w:jc w:val="both"/>
        <w:rPr>
          <w:color w:val="000000" w:themeColor="text1"/>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FC52B2" w:rsidRPr="00FC52B2" w14:paraId="0A7788D2" w14:textId="77777777" w:rsidTr="00132705">
        <w:tc>
          <w:tcPr>
            <w:tcW w:w="6804" w:type="dxa"/>
            <w:shd w:val="clear" w:color="auto" w:fill="auto"/>
            <w:tcMar>
              <w:top w:w="0" w:type="dxa"/>
              <w:left w:w="108" w:type="dxa"/>
              <w:bottom w:w="0" w:type="dxa"/>
              <w:right w:w="108" w:type="dxa"/>
            </w:tcMar>
            <w:hideMark/>
          </w:tcPr>
          <w:p w14:paraId="0861CED3" w14:textId="7DB55067" w:rsidR="00FC52B2" w:rsidRPr="00FC52B2" w:rsidRDefault="00FC52B2" w:rsidP="00FC52B2">
            <w:pPr>
              <w:jc w:val="both"/>
              <w:rPr>
                <w:i/>
                <w:iCs/>
                <w:color w:val="000000"/>
              </w:rPr>
            </w:pPr>
            <w:r w:rsidRPr="00FC52B2">
              <w:rPr>
                <w:b/>
              </w:rPr>
              <w:t>Kito ūkio subjekto, kurio pajėgumais (t. y. kvalifikacija) remiamasi,</w:t>
            </w:r>
            <w:r w:rsidRPr="00FC52B2">
              <w:t xml:space="preserve"> pavadinimas</w:t>
            </w:r>
          </w:p>
        </w:tc>
        <w:tc>
          <w:tcPr>
            <w:tcW w:w="2977" w:type="dxa"/>
            <w:shd w:val="clear" w:color="auto" w:fill="auto"/>
            <w:tcMar>
              <w:top w:w="0" w:type="dxa"/>
              <w:left w:w="108" w:type="dxa"/>
              <w:bottom w:w="0" w:type="dxa"/>
              <w:right w:w="108" w:type="dxa"/>
            </w:tcMar>
          </w:tcPr>
          <w:p w14:paraId="2B4829C7" w14:textId="77777777" w:rsidR="00FC52B2" w:rsidRPr="00FC52B2" w:rsidRDefault="00FC52B2" w:rsidP="00FC52B2">
            <w:pPr>
              <w:ind w:left="-142" w:firstLine="720"/>
              <w:jc w:val="both"/>
              <w:rPr>
                <w:color w:val="000000"/>
              </w:rPr>
            </w:pPr>
          </w:p>
        </w:tc>
      </w:tr>
      <w:tr w:rsidR="00FC52B2" w:rsidRPr="00FC52B2" w14:paraId="3CD4DAC2" w14:textId="77777777" w:rsidTr="00132705">
        <w:tc>
          <w:tcPr>
            <w:tcW w:w="6804" w:type="dxa"/>
            <w:tcMar>
              <w:top w:w="0" w:type="dxa"/>
              <w:left w:w="108" w:type="dxa"/>
              <w:bottom w:w="0" w:type="dxa"/>
              <w:right w:w="108" w:type="dxa"/>
            </w:tcMar>
            <w:hideMark/>
          </w:tcPr>
          <w:p w14:paraId="26C88561" w14:textId="77777777" w:rsidR="00FC52B2" w:rsidRPr="00FC52B2" w:rsidRDefault="00FC52B2" w:rsidP="00FC52B2">
            <w:pPr>
              <w:jc w:val="both"/>
              <w:rPr>
                <w:color w:val="000000"/>
              </w:rPr>
            </w:pPr>
            <w:r w:rsidRPr="00FC52B2">
              <w:rPr>
                <w:color w:val="000000"/>
              </w:rPr>
              <w:t>Įsipareigojimų dalis (procentais), kuriai ketinama pasitelkti kitą ūkio subjektą</w:t>
            </w:r>
          </w:p>
        </w:tc>
        <w:tc>
          <w:tcPr>
            <w:tcW w:w="2977" w:type="dxa"/>
            <w:tcMar>
              <w:top w:w="0" w:type="dxa"/>
              <w:left w:w="108" w:type="dxa"/>
              <w:bottom w:w="0" w:type="dxa"/>
              <w:right w:w="108" w:type="dxa"/>
            </w:tcMar>
          </w:tcPr>
          <w:p w14:paraId="75B1B0B4" w14:textId="77777777" w:rsidR="00FC52B2" w:rsidRPr="00FC52B2" w:rsidRDefault="00FC52B2" w:rsidP="00FC52B2">
            <w:pPr>
              <w:ind w:left="-142" w:firstLine="720"/>
              <w:jc w:val="both"/>
              <w:rPr>
                <w:color w:val="000000"/>
              </w:rPr>
            </w:pPr>
          </w:p>
        </w:tc>
      </w:tr>
      <w:tr w:rsidR="00FC52B2" w:rsidRPr="00FC52B2" w14:paraId="665CED4F" w14:textId="77777777" w:rsidTr="00132705">
        <w:tc>
          <w:tcPr>
            <w:tcW w:w="6804" w:type="dxa"/>
            <w:tcMar>
              <w:top w:w="0" w:type="dxa"/>
              <w:left w:w="108" w:type="dxa"/>
              <w:bottom w:w="0" w:type="dxa"/>
              <w:right w:w="108" w:type="dxa"/>
            </w:tcMar>
            <w:hideMark/>
          </w:tcPr>
          <w:p w14:paraId="4CD91792" w14:textId="77777777" w:rsidR="00FC52B2" w:rsidRPr="00FC52B2" w:rsidRDefault="00FC52B2" w:rsidP="00FC52B2">
            <w:pPr>
              <w:jc w:val="both"/>
              <w:rPr>
                <w:color w:val="000000"/>
              </w:rPr>
            </w:pPr>
            <w:r w:rsidRPr="00FC52B2">
              <w:rPr>
                <w:color w:val="000000"/>
              </w:rPr>
              <w:t>Įsipareigojimai, kuriuos numatoma perduoti kitam ūkio subjektui</w:t>
            </w:r>
          </w:p>
        </w:tc>
        <w:tc>
          <w:tcPr>
            <w:tcW w:w="2977" w:type="dxa"/>
            <w:tcMar>
              <w:top w:w="0" w:type="dxa"/>
              <w:left w:w="108" w:type="dxa"/>
              <w:bottom w:w="0" w:type="dxa"/>
              <w:right w:w="108" w:type="dxa"/>
            </w:tcMar>
          </w:tcPr>
          <w:p w14:paraId="3F6A26BD" w14:textId="77777777" w:rsidR="00FC52B2" w:rsidRPr="00FC52B2" w:rsidRDefault="00FC52B2" w:rsidP="00FC52B2">
            <w:pPr>
              <w:ind w:left="-142" w:firstLine="720"/>
              <w:jc w:val="both"/>
              <w:rPr>
                <w:color w:val="000000"/>
              </w:rPr>
            </w:pPr>
          </w:p>
        </w:tc>
      </w:tr>
      <w:tr w:rsidR="00FC52B2" w:rsidRPr="00FC52B2" w14:paraId="6EDCEE9D" w14:textId="77777777" w:rsidTr="00132705">
        <w:trPr>
          <w:trHeight w:val="199"/>
        </w:trPr>
        <w:tc>
          <w:tcPr>
            <w:tcW w:w="9781" w:type="dxa"/>
            <w:gridSpan w:val="2"/>
            <w:shd w:val="clear" w:color="auto" w:fill="auto"/>
            <w:tcMar>
              <w:top w:w="0" w:type="dxa"/>
              <w:left w:w="108" w:type="dxa"/>
              <w:bottom w:w="0" w:type="dxa"/>
              <w:right w:w="108" w:type="dxa"/>
            </w:tcMar>
            <w:hideMark/>
          </w:tcPr>
          <w:p w14:paraId="1608E8F0" w14:textId="77777777" w:rsidR="00FC52B2" w:rsidRPr="00FC52B2" w:rsidRDefault="00FC52B2" w:rsidP="00FC52B2">
            <w:pPr>
              <w:jc w:val="both"/>
              <w:rPr>
                <w:color w:val="000000"/>
              </w:rPr>
            </w:pPr>
            <w:r w:rsidRPr="00FC52B2">
              <w:rPr>
                <w:b/>
                <w:bCs/>
                <w:color w:val="000000"/>
              </w:rPr>
              <w:t xml:space="preserve">Kvazisubtiekėjas – </w:t>
            </w:r>
            <w:r w:rsidRPr="00FC52B2">
              <w:rPr>
                <w:color w:val="000000"/>
              </w:rPr>
              <w:t xml:space="preserve">specialistas, kurio kvalifikacija tiekėjas remiasi, ir kuris pasiūlymo teikimo metu dar nėra tiekėjo, kito ūkio subjekto, kurio pajėgumais remiamasi, darbuotojas, tačiau </w:t>
            </w:r>
            <w:r w:rsidRPr="00FC52B2">
              <w:rPr>
                <w:b/>
                <w:bCs/>
                <w:color w:val="000000"/>
              </w:rPr>
              <w:t xml:space="preserve">yra ketinamas įdarbinti </w:t>
            </w:r>
            <w:r w:rsidRPr="00FC52B2">
              <w:rPr>
                <w:color w:val="000000"/>
              </w:rPr>
              <w:t>konkurso laimėjimo atveju:</w:t>
            </w:r>
          </w:p>
        </w:tc>
      </w:tr>
      <w:tr w:rsidR="00FC52B2" w:rsidRPr="00FC52B2" w14:paraId="6617DDF8" w14:textId="77777777" w:rsidTr="00132705">
        <w:trPr>
          <w:trHeight w:val="20"/>
        </w:trPr>
        <w:tc>
          <w:tcPr>
            <w:tcW w:w="6804" w:type="dxa"/>
            <w:tcMar>
              <w:top w:w="0" w:type="dxa"/>
              <w:left w:w="108" w:type="dxa"/>
              <w:bottom w:w="0" w:type="dxa"/>
              <w:right w:w="108" w:type="dxa"/>
            </w:tcMar>
          </w:tcPr>
          <w:p w14:paraId="2CBAFC6A" w14:textId="642420A3" w:rsidR="00FC52B2" w:rsidRPr="00FC52B2" w:rsidRDefault="00FC52B2" w:rsidP="00FC52B2">
            <w:pPr>
              <w:jc w:val="both"/>
              <w:rPr>
                <w:bCs/>
              </w:rPr>
            </w:pPr>
            <w:r>
              <w:rPr>
                <w:bCs/>
              </w:rPr>
              <w:t>S</w:t>
            </w:r>
            <w:r w:rsidRPr="00FC52B2">
              <w:rPr>
                <w:bCs/>
              </w:rPr>
              <w:t>pecialist</w:t>
            </w:r>
            <w:r>
              <w:rPr>
                <w:bCs/>
              </w:rPr>
              <w:t>as</w:t>
            </w:r>
            <w:r w:rsidRPr="00FC52B2">
              <w:rPr>
                <w:bCs/>
              </w:rPr>
              <w:t xml:space="preserve"> turint</w:t>
            </w:r>
            <w:r>
              <w:rPr>
                <w:bCs/>
              </w:rPr>
              <w:t>is</w:t>
            </w:r>
            <w:r w:rsidRPr="00FC52B2">
              <w:rPr>
                <w:bCs/>
              </w:rPr>
              <w:t xml:space="preserve"> tarptautinės arboristikos asociacijos sertifikavimo centro išduotą medžių techninio eksperto ar medžių rizikos vertinimo, ar medžių specialisto sertifikatą</w:t>
            </w:r>
            <w:r>
              <w:rPr>
                <w:bCs/>
              </w:rPr>
              <w:t>.</w:t>
            </w:r>
          </w:p>
        </w:tc>
        <w:tc>
          <w:tcPr>
            <w:tcW w:w="2977" w:type="dxa"/>
            <w:tcMar>
              <w:top w:w="0" w:type="dxa"/>
              <w:left w:w="108" w:type="dxa"/>
              <w:bottom w:w="0" w:type="dxa"/>
              <w:right w:w="108" w:type="dxa"/>
            </w:tcMar>
          </w:tcPr>
          <w:p w14:paraId="1C724042" w14:textId="77777777" w:rsidR="00FC52B2" w:rsidRPr="00FC52B2" w:rsidRDefault="00FC52B2" w:rsidP="00FC52B2">
            <w:pPr>
              <w:jc w:val="both"/>
              <w:rPr>
                <w:color w:val="000000"/>
              </w:rPr>
            </w:pPr>
          </w:p>
        </w:tc>
      </w:tr>
    </w:tbl>
    <w:p w14:paraId="5AA41181" w14:textId="77777777" w:rsidR="00FC52B2" w:rsidRPr="00FC52B2" w:rsidRDefault="00FC52B2" w:rsidP="00FC52B2">
      <w:pPr>
        <w:jc w:val="both"/>
        <w:rPr>
          <w:rFonts w:ascii="Calibri" w:eastAsia="Calibri" w:hAnsi="Calibri" w:cs="Calibri"/>
          <w:i/>
          <w:iCs/>
          <w:color w:val="000000"/>
          <w:spacing w:val="-4"/>
          <w:sz w:val="22"/>
          <w:szCs w:val="22"/>
        </w:rPr>
      </w:pPr>
      <w:r w:rsidRPr="00FC52B2">
        <w:rPr>
          <w:i/>
          <w:iCs/>
          <w:color w:val="000000"/>
          <w:spacing w:val="-4"/>
        </w:rPr>
        <w:t>Pastaba. Pildoma, jei tiekėjas ketina pasitelkti kitus ūkio subjektus,</w:t>
      </w:r>
      <w:r w:rsidRPr="00FC52B2">
        <w:rPr>
          <w:color w:val="000000"/>
        </w:rPr>
        <w:t xml:space="preserve"> </w:t>
      </w:r>
      <w:r w:rsidRPr="00FC52B2">
        <w:rPr>
          <w:i/>
          <w:iCs/>
          <w:color w:val="000000"/>
        </w:rPr>
        <w:t>kurių pajėgumais remiamasi, kvazisubtiekėjus.</w:t>
      </w:r>
    </w:p>
    <w:p w14:paraId="63405841" w14:textId="77777777" w:rsidR="00FC52B2" w:rsidRPr="00FC52B2" w:rsidRDefault="00FC52B2" w:rsidP="00FC52B2">
      <w:pPr>
        <w:ind w:firstLine="709"/>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FC52B2" w:rsidRPr="00FC52B2" w14:paraId="7BB93CC9" w14:textId="77777777" w:rsidTr="00132705">
        <w:tc>
          <w:tcPr>
            <w:tcW w:w="6941" w:type="dxa"/>
            <w:shd w:val="clear" w:color="auto" w:fill="auto"/>
            <w:tcMar>
              <w:top w:w="0" w:type="dxa"/>
              <w:left w:w="108" w:type="dxa"/>
              <w:bottom w:w="0" w:type="dxa"/>
              <w:right w:w="108" w:type="dxa"/>
            </w:tcMar>
            <w:hideMark/>
          </w:tcPr>
          <w:p w14:paraId="3686A003" w14:textId="0F29855A" w:rsidR="00FC52B2" w:rsidRPr="00FC52B2" w:rsidRDefault="00FC52B2" w:rsidP="00FC52B2">
            <w:pPr>
              <w:jc w:val="both"/>
              <w:rPr>
                <w:i/>
                <w:iCs/>
                <w:color w:val="000000"/>
              </w:rPr>
            </w:pPr>
            <w:r w:rsidRPr="00FC52B2">
              <w:rPr>
                <w:b/>
                <w:bCs/>
                <w:color w:val="000000"/>
              </w:rPr>
              <w:t xml:space="preserve">Subteikėjo pavadinimas </w:t>
            </w:r>
            <w:r w:rsidRPr="00FC52B2">
              <w:rPr>
                <w:bCs/>
                <w:i/>
              </w:rPr>
              <w:t xml:space="preserve">(sutarties vykdymui pasitelkiamas trečiasis asmuo, kurio </w:t>
            </w:r>
            <w:r w:rsidRPr="00FC52B2">
              <w:rPr>
                <w:rFonts w:eastAsia="Calibri"/>
                <w:b/>
                <w:i/>
                <w:lang w:eastAsia="lt-LT"/>
              </w:rPr>
              <w:t>kvalifikacija tiekėjas nesiremia</w:t>
            </w:r>
            <w:r w:rsidRPr="00FC52B2">
              <w:rPr>
                <w:bCs/>
                <w:i/>
              </w:rPr>
              <w:t>, kad atitiktų kvalifikacijos</w:t>
            </w:r>
            <w:r w:rsidRPr="00FC52B2">
              <w:rPr>
                <w:spacing w:val="2"/>
              </w:rPr>
              <w:t xml:space="preserve"> </w:t>
            </w:r>
            <w:r w:rsidRPr="00FC52B2">
              <w:rPr>
                <w:bCs/>
                <w:i/>
              </w:rPr>
              <w:t>reikalavimus</w:t>
            </w:r>
            <w:r w:rsidRPr="00FC52B2">
              <w:rPr>
                <w:i/>
                <w:iCs/>
              </w:rPr>
              <w:t>)</w:t>
            </w:r>
          </w:p>
        </w:tc>
        <w:tc>
          <w:tcPr>
            <w:tcW w:w="2835" w:type="dxa"/>
            <w:shd w:val="clear" w:color="auto" w:fill="auto"/>
            <w:tcMar>
              <w:top w:w="0" w:type="dxa"/>
              <w:left w:w="108" w:type="dxa"/>
              <w:bottom w:w="0" w:type="dxa"/>
              <w:right w:w="108" w:type="dxa"/>
            </w:tcMar>
          </w:tcPr>
          <w:p w14:paraId="65B56A3B" w14:textId="77777777" w:rsidR="00FC52B2" w:rsidRPr="00FC52B2" w:rsidRDefault="00FC52B2" w:rsidP="00FC52B2">
            <w:pPr>
              <w:jc w:val="both"/>
              <w:rPr>
                <w:color w:val="000000"/>
              </w:rPr>
            </w:pPr>
          </w:p>
        </w:tc>
      </w:tr>
      <w:tr w:rsidR="00FC52B2" w:rsidRPr="00FC52B2" w14:paraId="1E6A9597" w14:textId="77777777" w:rsidTr="00132705">
        <w:tc>
          <w:tcPr>
            <w:tcW w:w="6941" w:type="dxa"/>
            <w:tcMar>
              <w:top w:w="0" w:type="dxa"/>
              <w:left w:w="108" w:type="dxa"/>
              <w:bottom w:w="0" w:type="dxa"/>
              <w:right w:w="108" w:type="dxa"/>
            </w:tcMar>
          </w:tcPr>
          <w:p w14:paraId="0C5DE5AE" w14:textId="77777777" w:rsidR="00FC52B2" w:rsidRPr="00FC52B2" w:rsidRDefault="00FC52B2" w:rsidP="00FC52B2">
            <w:pPr>
              <w:jc w:val="both"/>
              <w:rPr>
                <w:color w:val="000000"/>
              </w:rPr>
            </w:pPr>
            <w:r w:rsidRPr="00FC52B2">
              <w:rPr>
                <w:color w:val="000000"/>
              </w:rPr>
              <w:t>Subteikėjui perduodamų vykdyti sutartinių prievolių dalis (procentais)</w:t>
            </w:r>
          </w:p>
        </w:tc>
        <w:tc>
          <w:tcPr>
            <w:tcW w:w="2835" w:type="dxa"/>
            <w:tcMar>
              <w:top w:w="0" w:type="dxa"/>
              <w:left w:w="108" w:type="dxa"/>
              <w:bottom w:w="0" w:type="dxa"/>
              <w:right w:w="108" w:type="dxa"/>
            </w:tcMar>
          </w:tcPr>
          <w:p w14:paraId="09410507" w14:textId="77777777" w:rsidR="00FC52B2" w:rsidRPr="00FC52B2" w:rsidRDefault="00FC52B2" w:rsidP="00FC52B2">
            <w:pPr>
              <w:jc w:val="both"/>
              <w:rPr>
                <w:color w:val="000000"/>
              </w:rPr>
            </w:pPr>
          </w:p>
        </w:tc>
      </w:tr>
      <w:tr w:rsidR="00FC52B2" w:rsidRPr="00FC52B2" w14:paraId="3BDC1538" w14:textId="77777777" w:rsidTr="00132705">
        <w:tc>
          <w:tcPr>
            <w:tcW w:w="6941" w:type="dxa"/>
            <w:tcMar>
              <w:top w:w="0" w:type="dxa"/>
              <w:left w:w="108" w:type="dxa"/>
              <w:bottom w:w="0" w:type="dxa"/>
              <w:right w:w="108" w:type="dxa"/>
            </w:tcMar>
            <w:hideMark/>
          </w:tcPr>
          <w:p w14:paraId="79F99699" w14:textId="77777777" w:rsidR="00FC52B2" w:rsidRPr="00FC52B2" w:rsidRDefault="00FC52B2" w:rsidP="00FC52B2">
            <w:pPr>
              <w:jc w:val="both"/>
              <w:rPr>
                <w:color w:val="000000"/>
              </w:rPr>
            </w:pPr>
            <w:r w:rsidRPr="00FC52B2">
              <w:rPr>
                <w:color w:val="000000"/>
              </w:rPr>
              <w:t>Subteikėjui perduodamos vykdyti sutartinės prievolės</w:t>
            </w:r>
          </w:p>
        </w:tc>
        <w:tc>
          <w:tcPr>
            <w:tcW w:w="2835" w:type="dxa"/>
            <w:tcMar>
              <w:top w:w="0" w:type="dxa"/>
              <w:left w:w="108" w:type="dxa"/>
              <w:bottom w:w="0" w:type="dxa"/>
              <w:right w:w="108" w:type="dxa"/>
            </w:tcMar>
          </w:tcPr>
          <w:p w14:paraId="77135621" w14:textId="77777777" w:rsidR="00FC52B2" w:rsidRPr="00FC52B2" w:rsidRDefault="00FC52B2" w:rsidP="00FC52B2">
            <w:pPr>
              <w:jc w:val="both"/>
              <w:rPr>
                <w:color w:val="000000"/>
              </w:rPr>
            </w:pPr>
          </w:p>
        </w:tc>
      </w:tr>
    </w:tbl>
    <w:p w14:paraId="2DEDB835" w14:textId="44EFF4C6" w:rsidR="00E70490" w:rsidRPr="00FC52B2" w:rsidRDefault="00FC52B2" w:rsidP="00FC52B2">
      <w:pPr>
        <w:ind w:firstLine="709"/>
        <w:jc w:val="both"/>
        <w:rPr>
          <w:rFonts w:ascii="Calibri" w:eastAsia="Calibri" w:hAnsi="Calibri" w:cs="Calibri"/>
          <w:i/>
          <w:iCs/>
          <w:color w:val="000000"/>
          <w:sz w:val="22"/>
          <w:szCs w:val="22"/>
        </w:rPr>
      </w:pPr>
      <w:r w:rsidRPr="00FC52B2">
        <w:rPr>
          <w:i/>
          <w:iCs/>
          <w:color w:val="000000"/>
        </w:rPr>
        <w:t>Pastaba. Pildoma, jei tiekėjas sutartinėms prievolėms (ne kvalifikacijai)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7955236F" w14:textId="523D4CB7" w:rsidR="002B651B" w:rsidRPr="002B651B" w:rsidRDefault="00011EC0" w:rsidP="002B651B">
      <w:pPr>
        <w:widowControl w:val="0"/>
        <w:ind w:firstLine="709"/>
        <w:jc w:val="both"/>
      </w:pPr>
      <w:r w:rsidRPr="00C07237">
        <w:lastRenderedPageBreak/>
        <w:t>Mes siūlome</w:t>
      </w:r>
      <w:r w:rsidR="002B651B">
        <w:t xml:space="preserve"> šias paslaugas</w:t>
      </w:r>
      <w:r>
        <w:t>:</w:t>
      </w:r>
    </w:p>
    <w:tbl>
      <w:tblPr>
        <w:tblpPr w:leftFromText="180" w:rightFromText="180" w:vertAnchor="text" w:horzAnchor="margin" w:tblpXSpec="center" w:tblpY="490"/>
        <w:tblW w:w="9509" w:type="dxa"/>
        <w:tblLook w:val="04A0" w:firstRow="1" w:lastRow="0" w:firstColumn="1" w:lastColumn="0" w:noHBand="0" w:noVBand="1"/>
      </w:tblPr>
      <w:tblGrid>
        <w:gridCol w:w="859"/>
        <w:gridCol w:w="2418"/>
        <w:gridCol w:w="856"/>
        <w:gridCol w:w="1563"/>
        <w:gridCol w:w="1158"/>
        <w:gridCol w:w="1184"/>
        <w:gridCol w:w="1471"/>
      </w:tblGrid>
      <w:tr w:rsidR="000C316C" w:rsidRPr="00420A68" w14:paraId="63CEB6B1" w14:textId="77777777" w:rsidTr="000C316C">
        <w:trPr>
          <w:trHeight w:val="388"/>
        </w:trPr>
        <w:tc>
          <w:tcPr>
            <w:tcW w:w="8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9B7AA1" w14:textId="77777777" w:rsidR="00420A68" w:rsidRPr="00420A68" w:rsidRDefault="00420A68" w:rsidP="00420A68">
            <w:pPr>
              <w:jc w:val="center"/>
              <w:rPr>
                <w:b/>
                <w:bCs/>
                <w:color w:val="000000"/>
                <w:lang w:eastAsia="lt-LT"/>
              </w:rPr>
            </w:pPr>
            <w:r w:rsidRPr="00420A68">
              <w:rPr>
                <w:b/>
                <w:bCs/>
                <w:color w:val="000000"/>
                <w:lang w:eastAsia="lt-LT"/>
              </w:rPr>
              <w:t>Eil. Nr.</w:t>
            </w:r>
          </w:p>
        </w:tc>
        <w:tc>
          <w:tcPr>
            <w:tcW w:w="2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BBC46DB" w14:textId="77777777" w:rsidR="00420A68" w:rsidRPr="00420A68" w:rsidRDefault="00420A68" w:rsidP="00420A68">
            <w:pPr>
              <w:jc w:val="center"/>
              <w:rPr>
                <w:b/>
                <w:bCs/>
                <w:color w:val="000000"/>
                <w:lang w:eastAsia="lt-LT"/>
              </w:rPr>
            </w:pPr>
            <w:r w:rsidRPr="00420A68">
              <w:rPr>
                <w:b/>
                <w:bCs/>
                <w:color w:val="000000"/>
                <w:lang w:eastAsia="lt-LT"/>
              </w:rPr>
              <w:t>Paslaugų pavadinimas</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0F72DA2" w14:textId="77777777" w:rsidR="00420A68" w:rsidRPr="00420A68" w:rsidRDefault="00420A68" w:rsidP="00420A68">
            <w:pPr>
              <w:jc w:val="center"/>
              <w:rPr>
                <w:b/>
                <w:bCs/>
                <w:color w:val="000000"/>
                <w:lang w:eastAsia="lt-LT"/>
              </w:rPr>
            </w:pPr>
            <w:r w:rsidRPr="00420A68">
              <w:rPr>
                <w:b/>
                <w:bCs/>
                <w:color w:val="000000"/>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59E4CE3" w14:textId="77777777" w:rsidR="00420A68" w:rsidRPr="00420A68" w:rsidRDefault="00420A68" w:rsidP="00420A68">
            <w:pPr>
              <w:jc w:val="center"/>
              <w:rPr>
                <w:b/>
                <w:bCs/>
                <w:color w:val="000000"/>
                <w:lang w:eastAsia="lt-LT"/>
              </w:rPr>
            </w:pPr>
            <w:r w:rsidRPr="00420A68">
              <w:rPr>
                <w:b/>
                <w:bCs/>
                <w:color w:val="000000"/>
                <w:lang w:eastAsia="lt-LT"/>
              </w:rPr>
              <w:t>Preliminarus</w:t>
            </w:r>
          </w:p>
          <w:p w14:paraId="44F85A50" w14:textId="77777777" w:rsidR="00420A68" w:rsidRPr="00420A68" w:rsidRDefault="00420A68" w:rsidP="00420A68">
            <w:pPr>
              <w:jc w:val="center"/>
              <w:rPr>
                <w:b/>
                <w:bCs/>
                <w:color w:val="000000"/>
                <w:lang w:eastAsia="lt-LT"/>
              </w:rPr>
            </w:pPr>
            <w:r w:rsidRPr="00420A68">
              <w:rPr>
                <w:b/>
                <w:bCs/>
                <w:color w:val="000000"/>
                <w:lang w:eastAsia="lt-LT"/>
              </w:rPr>
              <w:t>kiekis</w:t>
            </w:r>
          </w:p>
        </w:tc>
        <w:tc>
          <w:tcPr>
            <w:tcW w:w="2342"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6AD76BC" w14:textId="77777777" w:rsidR="00420A68" w:rsidRPr="00420A68" w:rsidRDefault="00420A68" w:rsidP="00420A68">
            <w:pPr>
              <w:jc w:val="center"/>
              <w:rPr>
                <w:b/>
                <w:bCs/>
                <w:color w:val="000000"/>
                <w:lang w:eastAsia="lt-LT"/>
              </w:rPr>
            </w:pPr>
            <w:r w:rsidRPr="00420A68">
              <w:rPr>
                <w:b/>
                <w:bCs/>
                <w:color w:val="000000"/>
                <w:lang w:eastAsia="lt-LT"/>
              </w:rPr>
              <w:t>Įkainis mato vnt.</w:t>
            </w:r>
          </w:p>
        </w:tc>
        <w:tc>
          <w:tcPr>
            <w:tcW w:w="14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B0C6FD" w14:textId="62FDFB40" w:rsidR="00420A68" w:rsidRPr="00420A68" w:rsidRDefault="00420A68" w:rsidP="00420A68">
            <w:pPr>
              <w:jc w:val="center"/>
              <w:rPr>
                <w:color w:val="000000"/>
                <w:lang w:eastAsia="lt-LT"/>
              </w:rPr>
            </w:pPr>
            <w:r w:rsidRPr="00420A68">
              <w:rPr>
                <w:b/>
                <w:bCs/>
                <w:color w:val="000000"/>
                <w:lang w:eastAsia="lt-LT"/>
              </w:rPr>
              <w:t>Preliminari kaina</w:t>
            </w:r>
            <w:r>
              <w:rPr>
                <w:b/>
                <w:bCs/>
                <w:color w:val="000000"/>
                <w:lang w:eastAsia="lt-LT"/>
              </w:rPr>
              <w:t xml:space="preserve"> Eur</w:t>
            </w:r>
            <w:r w:rsidRPr="00420A68">
              <w:rPr>
                <w:b/>
                <w:bCs/>
                <w:color w:val="000000"/>
                <w:lang w:eastAsia="lt-LT"/>
              </w:rPr>
              <w:t xml:space="preserve"> </w:t>
            </w:r>
            <w:r w:rsidR="00CD2DA8">
              <w:rPr>
                <w:b/>
                <w:bCs/>
                <w:color w:val="000000"/>
                <w:lang w:eastAsia="lt-LT"/>
              </w:rPr>
              <w:t>su</w:t>
            </w:r>
            <w:r w:rsidRPr="00420A68">
              <w:rPr>
                <w:b/>
                <w:bCs/>
                <w:color w:val="000000"/>
                <w:lang w:eastAsia="lt-LT"/>
              </w:rPr>
              <w:t xml:space="preserve"> PVM</w:t>
            </w:r>
          </w:p>
        </w:tc>
      </w:tr>
      <w:tr w:rsidR="00420A68" w:rsidRPr="00420A68" w14:paraId="6CB5CCFA" w14:textId="77777777" w:rsidTr="00132705">
        <w:trPr>
          <w:trHeight w:val="188"/>
        </w:trPr>
        <w:tc>
          <w:tcPr>
            <w:tcW w:w="859" w:type="dxa"/>
            <w:vMerge/>
            <w:tcBorders>
              <w:left w:val="single" w:sz="4" w:space="0" w:color="auto"/>
              <w:bottom w:val="single" w:sz="4" w:space="0" w:color="auto"/>
              <w:right w:val="single" w:sz="4" w:space="0" w:color="auto"/>
            </w:tcBorders>
            <w:shd w:val="clear" w:color="000000" w:fill="FFFFFF"/>
            <w:vAlign w:val="center"/>
            <w:hideMark/>
          </w:tcPr>
          <w:p w14:paraId="0C439BE4" w14:textId="77777777" w:rsidR="00420A68" w:rsidRPr="00420A68" w:rsidRDefault="00420A68" w:rsidP="00420A68">
            <w:pPr>
              <w:jc w:val="center"/>
              <w:rPr>
                <w:b/>
                <w:bCs/>
                <w:color w:val="000000"/>
                <w:lang w:eastAsia="lt-LT"/>
              </w:rPr>
            </w:pPr>
          </w:p>
        </w:tc>
        <w:tc>
          <w:tcPr>
            <w:tcW w:w="2418" w:type="dxa"/>
            <w:vMerge/>
            <w:tcBorders>
              <w:left w:val="single" w:sz="4" w:space="0" w:color="auto"/>
              <w:bottom w:val="single" w:sz="4" w:space="0" w:color="auto"/>
              <w:right w:val="single" w:sz="4" w:space="0" w:color="auto"/>
            </w:tcBorders>
            <w:shd w:val="clear" w:color="000000" w:fill="FFFFFF"/>
            <w:vAlign w:val="center"/>
            <w:hideMark/>
          </w:tcPr>
          <w:p w14:paraId="18C02969" w14:textId="77777777" w:rsidR="00420A68" w:rsidRPr="00420A68" w:rsidRDefault="00420A68" w:rsidP="00420A68">
            <w:pPr>
              <w:jc w:val="center"/>
              <w:rPr>
                <w:b/>
                <w:bCs/>
                <w:color w:val="000000"/>
                <w:lang w:eastAsia="lt-LT"/>
              </w:rPr>
            </w:pPr>
          </w:p>
        </w:tc>
        <w:tc>
          <w:tcPr>
            <w:tcW w:w="856" w:type="dxa"/>
            <w:vMerge/>
            <w:tcBorders>
              <w:left w:val="single" w:sz="4" w:space="0" w:color="auto"/>
              <w:bottom w:val="single" w:sz="4" w:space="0" w:color="000000"/>
              <w:right w:val="single" w:sz="4" w:space="0" w:color="auto"/>
            </w:tcBorders>
            <w:shd w:val="clear" w:color="000000" w:fill="FFFFFF"/>
            <w:vAlign w:val="center"/>
          </w:tcPr>
          <w:p w14:paraId="1F0161BC" w14:textId="77777777" w:rsidR="00420A68" w:rsidRPr="00420A68" w:rsidRDefault="00420A68" w:rsidP="00420A68">
            <w:pPr>
              <w:jc w:val="center"/>
              <w:rPr>
                <w:b/>
                <w:bCs/>
                <w:color w:val="000000"/>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130F32CE" w14:textId="77777777" w:rsidR="00420A68" w:rsidRPr="00420A68" w:rsidRDefault="00420A68" w:rsidP="00420A68">
            <w:pPr>
              <w:jc w:val="center"/>
              <w:rPr>
                <w:b/>
                <w:bCs/>
                <w:color w:val="000000"/>
                <w:lang w:eastAsia="lt-LT"/>
              </w:rPr>
            </w:pPr>
          </w:p>
        </w:tc>
        <w:tc>
          <w:tcPr>
            <w:tcW w:w="115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1CC394" w14:textId="77777777" w:rsidR="00420A68" w:rsidRPr="00420A68" w:rsidRDefault="00420A68" w:rsidP="00420A68">
            <w:pPr>
              <w:jc w:val="center"/>
              <w:rPr>
                <w:b/>
                <w:bCs/>
                <w:color w:val="000000"/>
                <w:lang w:eastAsia="lt-LT"/>
              </w:rPr>
            </w:pPr>
            <w:r w:rsidRPr="00420A68">
              <w:rPr>
                <w:b/>
                <w:bCs/>
                <w:color w:val="000000"/>
                <w:lang w:eastAsia="lt-LT"/>
              </w:rPr>
              <w:t>Eur be PVM</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87EE30" w14:textId="77777777" w:rsidR="00420A68" w:rsidRPr="00420A68" w:rsidRDefault="00420A68" w:rsidP="00420A68">
            <w:pPr>
              <w:jc w:val="center"/>
              <w:rPr>
                <w:b/>
                <w:bCs/>
                <w:color w:val="000000"/>
                <w:lang w:eastAsia="lt-LT"/>
              </w:rPr>
            </w:pPr>
            <w:r w:rsidRPr="00420A68">
              <w:rPr>
                <w:b/>
                <w:bCs/>
                <w:color w:val="000000"/>
                <w:lang w:eastAsia="lt-LT"/>
              </w:rPr>
              <w:t>Eur su PVM</w:t>
            </w:r>
          </w:p>
        </w:tc>
        <w:tc>
          <w:tcPr>
            <w:tcW w:w="1471" w:type="dxa"/>
            <w:vMerge/>
            <w:tcBorders>
              <w:left w:val="single" w:sz="4" w:space="0" w:color="auto"/>
              <w:bottom w:val="single" w:sz="4" w:space="0" w:color="000000"/>
              <w:right w:val="single" w:sz="4" w:space="0" w:color="auto"/>
            </w:tcBorders>
            <w:shd w:val="clear" w:color="000000" w:fill="FFFFFF"/>
          </w:tcPr>
          <w:p w14:paraId="4CC99715" w14:textId="77777777" w:rsidR="00420A68" w:rsidRPr="00420A68" w:rsidRDefault="00420A68" w:rsidP="00420A68">
            <w:pPr>
              <w:jc w:val="center"/>
              <w:rPr>
                <w:color w:val="000000"/>
                <w:lang w:eastAsia="lt-LT"/>
              </w:rPr>
            </w:pPr>
          </w:p>
        </w:tc>
      </w:tr>
      <w:tr w:rsidR="00CD2DA8" w:rsidRPr="00420A68" w14:paraId="0973C74B" w14:textId="77777777" w:rsidTr="00132705">
        <w:trPr>
          <w:trHeight w:val="188"/>
        </w:trPr>
        <w:tc>
          <w:tcPr>
            <w:tcW w:w="859" w:type="dxa"/>
            <w:tcBorders>
              <w:left w:val="single" w:sz="4" w:space="0" w:color="auto"/>
              <w:bottom w:val="single" w:sz="4" w:space="0" w:color="auto"/>
              <w:right w:val="single" w:sz="4" w:space="0" w:color="auto"/>
            </w:tcBorders>
            <w:shd w:val="clear" w:color="000000" w:fill="FFFFFF"/>
            <w:vAlign w:val="center"/>
          </w:tcPr>
          <w:p w14:paraId="72EF6573" w14:textId="39B12EAF" w:rsidR="00CD2DA8" w:rsidRPr="000C316C" w:rsidRDefault="00CD2DA8" w:rsidP="00420A68">
            <w:pPr>
              <w:jc w:val="center"/>
              <w:rPr>
                <w:i/>
                <w:iCs/>
                <w:color w:val="000000"/>
                <w:sz w:val="20"/>
                <w:szCs w:val="20"/>
                <w:lang w:eastAsia="lt-LT"/>
              </w:rPr>
            </w:pPr>
            <w:r w:rsidRPr="000C316C">
              <w:rPr>
                <w:i/>
                <w:iCs/>
                <w:color w:val="000000"/>
                <w:sz w:val="20"/>
                <w:szCs w:val="20"/>
                <w:lang w:eastAsia="lt-LT"/>
              </w:rPr>
              <w:t>1</w:t>
            </w:r>
          </w:p>
        </w:tc>
        <w:tc>
          <w:tcPr>
            <w:tcW w:w="2418" w:type="dxa"/>
            <w:tcBorders>
              <w:left w:val="single" w:sz="4" w:space="0" w:color="auto"/>
              <w:bottom w:val="single" w:sz="4" w:space="0" w:color="auto"/>
              <w:right w:val="single" w:sz="4" w:space="0" w:color="auto"/>
            </w:tcBorders>
            <w:shd w:val="clear" w:color="000000" w:fill="FFFFFF"/>
            <w:vAlign w:val="center"/>
          </w:tcPr>
          <w:p w14:paraId="6513E290" w14:textId="5D58D061" w:rsidR="00CD2DA8" w:rsidRPr="000C316C" w:rsidRDefault="00CD2DA8" w:rsidP="00420A68">
            <w:pPr>
              <w:jc w:val="center"/>
              <w:rPr>
                <w:i/>
                <w:iCs/>
                <w:color w:val="000000"/>
                <w:sz w:val="20"/>
                <w:szCs w:val="20"/>
                <w:lang w:eastAsia="lt-LT"/>
              </w:rPr>
            </w:pPr>
            <w:r w:rsidRPr="000C316C">
              <w:rPr>
                <w:i/>
                <w:iCs/>
                <w:color w:val="000000"/>
                <w:sz w:val="20"/>
                <w:szCs w:val="20"/>
                <w:lang w:eastAsia="lt-LT"/>
              </w:rPr>
              <w:t>2</w:t>
            </w:r>
          </w:p>
        </w:tc>
        <w:tc>
          <w:tcPr>
            <w:tcW w:w="856" w:type="dxa"/>
            <w:tcBorders>
              <w:left w:val="single" w:sz="4" w:space="0" w:color="auto"/>
              <w:bottom w:val="single" w:sz="4" w:space="0" w:color="000000"/>
              <w:right w:val="single" w:sz="4" w:space="0" w:color="auto"/>
            </w:tcBorders>
            <w:shd w:val="clear" w:color="000000" w:fill="FFFFFF"/>
            <w:vAlign w:val="center"/>
          </w:tcPr>
          <w:p w14:paraId="46E79CD5" w14:textId="008D9BD6" w:rsidR="00CD2DA8" w:rsidRPr="000C316C" w:rsidRDefault="00CD2DA8" w:rsidP="00420A68">
            <w:pPr>
              <w:jc w:val="center"/>
              <w:rPr>
                <w:i/>
                <w:iCs/>
                <w:color w:val="000000"/>
                <w:sz w:val="20"/>
                <w:szCs w:val="20"/>
                <w:lang w:eastAsia="lt-LT"/>
              </w:rPr>
            </w:pPr>
            <w:r w:rsidRPr="000C316C">
              <w:rPr>
                <w:i/>
                <w:iCs/>
                <w:color w:val="000000"/>
                <w:sz w:val="20"/>
                <w:szCs w:val="20"/>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3E786E25" w14:textId="53A01B8F" w:rsidR="00CD2DA8" w:rsidRPr="000C316C" w:rsidRDefault="00CD2DA8" w:rsidP="00420A68">
            <w:pPr>
              <w:jc w:val="center"/>
              <w:rPr>
                <w:i/>
                <w:iCs/>
                <w:color w:val="000000"/>
                <w:sz w:val="20"/>
                <w:szCs w:val="20"/>
                <w:lang w:eastAsia="lt-LT"/>
              </w:rPr>
            </w:pPr>
            <w:r w:rsidRPr="000C316C">
              <w:rPr>
                <w:i/>
                <w:iCs/>
                <w:color w:val="000000"/>
                <w:sz w:val="20"/>
                <w:szCs w:val="20"/>
                <w:lang w:eastAsia="lt-LT"/>
              </w:rPr>
              <w:t>4</w:t>
            </w:r>
          </w:p>
        </w:tc>
        <w:tc>
          <w:tcPr>
            <w:tcW w:w="1158" w:type="dxa"/>
            <w:tcBorders>
              <w:top w:val="single" w:sz="4" w:space="0" w:color="auto"/>
              <w:left w:val="single" w:sz="4" w:space="0" w:color="auto"/>
              <w:bottom w:val="single" w:sz="4" w:space="0" w:color="000000"/>
              <w:right w:val="single" w:sz="4" w:space="0" w:color="auto"/>
            </w:tcBorders>
            <w:shd w:val="clear" w:color="000000" w:fill="FFFFFF"/>
            <w:vAlign w:val="center"/>
          </w:tcPr>
          <w:p w14:paraId="2D266852" w14:textId="404E2D58" w:rsidR="00CD2DA8" w:rsidRPr="000C316C" w:rsidRDefault="00CD2DA8" w:rsidP="00420A68">
            <w:pPr>
              <w:jc w:val="center"/>
              <w:rPr>
                <w:i/>
                <w:iCs/>
                <w:color w:val="000000"/>
                <w:sz w:val="20"/>
                <w:szCs w:val="20"/>
                <w:lang w:eastAsia="lt-LT"/>
              </w:rPr>
            </w:pPr>
            <w:r w:rsidRPr="000C316C">
              <w:rPr>
                <w:i/>
                <w:iCs/>
                <w:color w:val="000000"/>
                <w:sz w:val="20"/>
                <w:szCs w:val="20"/>
                <w:lang w:eastAsia="lt-LT"/>
              </w:rPr>
              <w:t>5</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tcPr>
          <w:p w14:paraId="357CD454" w14:textId="122E5998" w:rsidR="00CD2DA8" w:rsidRPr="000C316C" w:rsidRDefault="00CD2DA8" w:rsidP="00420A68">
            <w:pPr>
              <w:jc w:val="center"/>
              <w:rPr>
                <w:i/>
                <w:iCs/>
                <w:color w:val="000000"/>
                <w:sz w:val="20"/>
                <w:szCs w:val="20"/>
                <w:lang w:eastAsia="lt-LT"/>
              </w:rPr>
            </w:pPr>
            <w:r w:rsidRPr="000C316C">
              <w:rPr>
                <w:i/>
                <w:iCs/>
                <w:color w:val="000000"/>
                <w:sz w:val="20"/>
                <w:szCs w:val="20"/>
                <w:lang w:eastAsia="lt-LT"/>
              </w:rPr>
              <w:t>6</w:t>
            </w:r>
          </w:p>
        </w:tc>
        <w:tc>
          <w:tcPr>
            <w:tcW w:w="1471" w:type="dxa"/>
            <w:tcBorders>
              <w:left w:val="single" w:sz="4" w:space="0" w:color="auto"/>
              <w:bottom w:val="single" w:sz="4" w:space="0" w:color="000000"/>
              <w:right w:val="single" w:sz="4" w:space="0" w:color="auto"/>
            </w:tcBorders>
            <w:shd w:val="clear" w:color="000000" w:fill="FFFFFF"/>
          </w:tcPr>
          <w:p w14:paraId="10EA5962" w14:textId="172FE0C8" w:rsidR="00CD2DA8" w:rsidRPr="000C316C" w:rsidRDefault="00CD2DA8" w:rsidP="00420A68">
            <w:pPr>
              <w:jc w:val="center"/>
              <w:rPr>
                <w:i/>
                <w:iCs/>
                <w:color w:val="000000"/>
                <w:sz w:val="20"/>
                <w:szCs w:val="20"/>
                <w:lang w:eastAsia="lt-LT"/>
              </w:rPr>
            </w:pPr>
            <w:r w:rsidRPr="000C316C">
              <w:rPr>
                <w:i/>
                <w:iCs/>
                <w:color w:val="000000"/>
                <w:sz w:val="20"/>
                <w:szCs w:val="20"/>
                <w:lang w:eastAsia="lt-LT"/>
              </w:rPr>
              <w:t>7</w:t>
            </w:r>
          </w:p>
        </w:tc>
      </w:tr>
      <w:tr w:rsidR="00420A68" w:rsidRPr="00420A68" w14:paraId="40ED38EC" w14:textId="77777777" w:rsidTr="00132705">
        <w:trPr>
          <w:trHeight w:val="379"/>
        </w:trPr>
        <w:tc>
          <w:tcPr>
            <w:tcW w:w="9509" w:type="dxa"/>
            <w:gridSpan w:val="7"/>
            <w:tcBorders>
              <w:top w:val="nil"/>
              <w:left w:val="single" w:sz="4" w:space="0" w:color="auto"/>
              <w:bottom w:val="single" w:sz="4" w:space="0" w:color="auto"/>
              <w:right w:val="single" w:sz="4" w:space="0" w:color="auto"/>
            </w:tcBorders>
            <w:shd w:val="clear" w:color="auto" w:fill="auto"/>
            <w:vAlign w:val="center"/>
            <w:hideMark/>
          </w:tcPr>
          <w:p w14:paraId="1585968C" w14:textId="77777777" w:rsidR="00420A68" w:rsidRPr="00420A68" w:rsidRDefault="00420A68" w:rsidP="00420A68">
            <w:pPr>
              <w:rPr>
                <w:color w:val="000000"/>
                <w:lang w:eastAsia="lt-LT"/>
              </w:rPr>
            </w:pPr>
            <w:r w:rsidRPr="00420A68">
              <w:rPr>
                <w:color w:val="000000"/>
                <w:lang w:eastAsia="lt-LT"/>
              </w:rPr>
              <w:t>Medžių visos lajos sonuojamasis genėjimas, lajos redukcija reikiamose vietose:</w:t>
            </w:r>
          </w:p>
        </w:tc>
      </w:tr>
      <w:tr w:rsidR="00420A68" w:rsidRPr="00420A68" w14:paraId="3179048C" w14:textId="77777777" w:rsidTr="00132705">
        <w:trPr>
          <w:trHeight w:val="579"/>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7AD9B2F" w14:textId="77777777" w:rsidR="00420A68" w:rsidRPr="00420A68" w:rsidRDefault="00420A68" w:rsidP="00420A68">
            <w:pPr>
              <w:jc w:val="center"/>
              <w:rPr>
                <w:color w:val="000000"/>
                <w:lang w:eastAsia="lt-LT"/>
              </w:rPr>
            </w:pPr>
            <w:r w:rsidRPr="00420A68">
              <w:rPr>
                <w:color w:val="000000"/>
                <w:lang w:eastAsia="lt-LT"/>
              </w:rPr>
              <w:t>1.</w:t>
            </w:r>
          </w:p>
        </w:tc>
        <w:tc>
          <w:tcPr>
            <w:tcW w:w="2418" w:type="dxa"/>
            <w:tcBorders>
              <w:top w:val="single" w:sz="4" w:space="0" w:color="auto"/>
              <w:left w:val="nil"/>
              <w:bottom w:val="single" w:sz="4" w:space="0" w:color="auto"/>
              <w:right w:val="single" w:sz="4" w:space="0" w:color="auto"/>
            </w:tcBorders>
            <w:shd w:val="clear" w:color="000000" w:fill="FFFFFF"/>
            <w:vAlign w:val="center"/>
          </w:tcPr>
          <w:p w14:paraId="0A275808" w14:textId="77777777" w:rsidR="00420A68" w:rsidRPr="00420A68" w:rsidRDefault="00420A68" w:rsidP="00420A68">
            <w:pPr>
              <w:jc w:val="both"/>
              <w:rPr>
                <w:color w:val="000000"/>
                <w:lang w:eastAsia="lt-LT"/>
              </w:rPr>
            </w:pPr>
            <w:r w:rsidRPr="00420A68">
              <w:rPr>
                <w:color w:val="000000"/>
                <w:lang w:eastAsia="lt-LT"/>
              </w:rPr>
              <w:t>Kai medžio skersmuo iki 75cm arba lajos aukštis iki 10 metrų</w:t>
            </w:r>
          </w:p>
        </w:tc>
        <w:tc>
          <w:tcPr>
            <w:tcW w:w="856" w:type="dxa"/>
            <w:tcBorders>
              <w:top w:val="single" w:sz="4" w:space="0" w:color="auto"/>
              <w:left w:val="single" w:sz="4" w:space="0" w:color="auto"/>
              <w:bottom w:val="single" w:sz="4" w:space="0" w:color="auto"/>
              <w:right w:val="single" w:sz="4" w:space="0" w:color="auto"/>
            </w:tcBorders>
            <w:vAlign w:val="center"/>
          </w:tcPr>
          <w:p w14:paraId="2268EB59" w14:textId="77777777" w:rsidR="00420A68" w:rsidRPr="00420A68" w:rsidRDefault="00420A68" w:rsidP="00420A68">
            <w:pPr>
              <w:jc w:val="center"/>
              <w:rPr>
                <w:color w:val="000000"/>
                <w:lang w:eastAsia="lt-LT"/>
              </w:rPr>
            </w:pPr>
            <w:r w:rsidRPr="00420A68">
              <w:rPr>
                <w:color w:val="000000"/>
                <w:lang w:eastAsia="lt-LT"/>
              </w:rPr>
              <w:t>vnt.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2E1970E7" w14:textId="77777777" w:rsidR="00420A68" w:rsidRPr="00420A68" w:rsidRDefault="00420A68" w:rsidP="00420A68">
            <w:pPr>
              <w:jc w:val="center"/>
              <w:rPr>
                <w:color w:val="000000"/>
                <w:lang w:eastAsia="lt-LT"/>
              </w:rPr>
            </w:pPr>
            <w:r w:rsidRPr="00420A68">
              <w:rPr>
                <w:color w:val="000000"/>
                <w:lang w:eastAsia="lt-LT"/>
              </w:rPr>
              <w:t>10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210D10E8" w14:textId="77777777" w:rsidR="00420A68" w:rsidRPr="00420A68" w:rsidRDefault="00420A68" w:rsidP="00420A68">
            <w:pPr>
              <w:jc w:val="center"/>
              <w:rPr>
                <w:color w:val="000000"/>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0D4E5699" w14:textId="77777777" w:rsidR="00420A68" w:rsidRPr="00420A68" w:rsidRDefault="00420A68" w:rsidP="00420A68">
            <w:pPr>
              <w:jc w:val="center"/>
              <w:rPr>
                <w:color w:val="000000"/>
                <w:lang w:eastAsia="lt-LT"/>
              </w:rPr>
            </w:pPr>
          </w:p>
        </w:tc>
        <w:tc>
          <w:tcPr>
            <w:tcW w:w="1471" w:type="dxa"/>
            <w:tcBorders>
              <w:top w:val="single" w:sz="4" w:space="0" w:color="auto"/>
              <w:left w:val="single" w:sz="4" w:space="0" w:color="auto"/>
              <w:bottom w:val="single" w:sz="4" w:space="0" w:color="auto"/>
              <w:right w:val="single" w:sz="4" w:space="0" w:color="auto"/>
            </w:tcBorders>
          </w:tcPr>
          <w:p w14:paraId="115CD58C" w14:textId="77777777" w:rsidR="00420A68" w:rsidRPr="00420A68" w:rsidRDefault="00420A68" w:rsidP="00420A68">
            <w:pPr>
              <w:jc w:val="center"/>
              <w:rPr>
                <w:color w:val="000000"/>
                <w:lang w:eastAsia="lt-LT"/>
              </w:rPr>
            </w:pPr>
          </w:p>
        </w:tc>
      </w:tr>
      <w:tr w:rsidR="00420A68" w:rsidRPr="00420A68" w14:paraId="3AC2B6A0" w14:textId="77777777" w:rsidTr="00132705">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0AB03A8A" w14:textId="77777777" w:rsidR="00420A68" w:rsidRPr="00420A68" w:rsidRDefault="00420A68" w:rsidP="00420A68">
            <w:pPr>
              <w:jc w:val="center"/>
              <w:rPr>
                <w:color w:val="000000"/>
                <w:lang w:eastAsia="lt-LT"/>
              </w:rPr>
            </w:pPr>
            <w:r w:rsidRPr="00420A68">
              <w:rPr>
                <w:color w:val="000000"/>
                <w:lang w:eastAsia="lt-LT"/>
              </w:rPr>
              <w:t>2.</w:t>
            </w:r>
          </w:p>
        </w:tc>
        <w:tc>
          <w:tcPr>
            <w:tcW w:w="2418" w:type="dxa"/>
            <w:vMerge w:val="restart"/>
            <w:tcBorders>
              <w:top w:val="nil"/>
              <w:left w:val="nil"/>
              <w:right w:val="single" w:sz="4" w:space="0" w:color="auto"/>
            </w:tcBorders>
            <w:shd w:val="clear" w:color="000000" w:fill="FFFFFF"/>
            <w:vAlign w:val="center"/>
            <w:hideMark/>
          </w:tcPr>
          <w:p w14:paraId="25C28525" w14:textId="77777777" w:rsidR="00420A68" w:rsidRPr="00420A68" w:rsidRDefault="00420A68" w:rsidP="00420A68">
            <w:pPr>
              <w:jc w:val="both"/>
              <w:rPr>
                <w:color w:val="000000"/>
                <w:lang w:eastAsia="lt-LT"/>
              </w:rPr>
            </w:pPr>
            <w:r w:rsidRPr="00420A68">
              <w:rPr>
                <w:color w:val="000000"/>
                <w:lang w:eastAsia="lt-LT"/>
              </w:rPr>
              <w:t>Kai medžio skersmuo nuo 76 cm iki 90 cm arba lajos aukštis iki 14 metrų</w:t>
            </w:r>
          </w:p>
        </w:tc>
        <w:tc>
          <w:tcPr>
            <w:tcW w:w="856" w:type="dxa"/>
            <w:vMerge w:val="restart"/>
            <w:tcBorders>
              <w:top w:val="nil"/>
              <w:left w:val="single" w:sz="4" w:space="0" w:color="auto"/>
              <w:right w:val="single" w:sz="4" w:space="0" w:color="auto"/>
            </w:tcBorders>
            <w:vAlign w:val="center"/>
          </w:tcPr>
          <w:p w14:paraId="327A9B15" w14:textId="77777777" w:rsidR="00420A68" w:rsidRPr="00420A68" w:rsidRDefault="00420A68" w:rsidP="00420A68">
            <w:pPr>
              <w:jc w:val="center"/>
              <w:rPr>
                <w:color w:val="000000"/>
                <w:lang w:eastAsia="lt-LT"/>
              </w:rPr>
            </w:pPr>
            <w:r w:rsidRPr="00420A68">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249C48C6" w14:textId="77777777" w:rsidR="00420A68" w:rsidRPr="00420A68" w:rsidRDefault="00420A68" w:rsidP="00420A68">
            <w:pPr>
              <w:jc w:val="center"/>
              <w:rPr>
                <w:color w:val="000000"/>
                <w:lang w:eastAsia="lt-LT"/>
              </w:rPr>
            </w:pPr>
            <w:r w:rsidRPr="00420A68">
              <w:rPr>
                <w:color w:val="000000"/>
                <w:lang w:eastAsia="lt-LT"/>
              </w:rPr>
              <w:t>7</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1AA0AD19" w14:textId="77777777" w:rsidR="00420A68" w:rsidRPr="00420A68" w:rsidRDefault="00420A68" w:rsidP="00420A68">
            <w:pPr>
              <w:jc w:val="center"/>
              <w:rPr>
                <w:color w:val="000000"/>
                <w:lang w:eastAsia="lt-LT"/>
              </w:rPr>
            </w:pPr>
            <w:r w:rsidRPr="00420A68">
              <w:rPr>
                <w:color w:val="000000"/>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211D5168" w14:textId="77777777" w:rsidR="00420A68" w:rsidRPr="00420A68" w:rsidRDefault="00420A68" w:rsidP="00420A68">
            <w:pPr>
              <w:jc w:val="center"/>
              <w:rPr>
                <w:color w:val="000000"/>
                <w:lang w:eastAsia="lt-LT"/>
              </w:rPr>
            </w:pPr>
            <w:r w:rsidRPr="00420A68">
              <w:rPr>
                <w:color w:val="000000"/>
                <w:lang w:eastAsia="lt-LT"/>
              </w:rPr>
              <w:t> </w:t>
            </w:r>
          </w:p>
        </w:tc>
        <w:tc>
          <w:tcPr>
            <w:tcW w:w="1471" w:type="dxa"/>
            <w:tcBorders>
              <w:top w:val="single" w:sz="4" w:space="0" w:color="auto"/>
              <w:left w:val="single" w:sz="4" w:space="0" w:color="auto"/>
              <w:right w:val="single" w:sz="4" w:space="0" w:color="auto"/>
            </w:tcBorders>
          </w:tcPr>
          <w:p w14:paraId="7CC8B488" w14:textId="77777777" w:rsidR="00420A68" w:rsidRPr="00420A68" w:rsidRDefault="00420A68" w:rsidP="00420A68">
            <w:pPr>
              <w:jc w:val="center"/>
              <w:rPr>
                <w:color w:val="000000"/>
                <w:lang w:eastAsia="lt-LT"/>
              </w:rPr>
            </w:pPr>
          </w:p>
        </w:tc>
      </w:tr>
      <w:tr w:rsidR="00420A68" w:rsidRPr="00420A68" w14:paraId="01433AC9" w14:textId="77777777" w:rsidTr="00132705">
        <w:trPr>
          <w:trHeight w:val="47"/>
        </w:trPr>
        <w:tc>
          <w:tcPr>
            <w:tcW w:w="859" w:type="dxa"/>
            <w:vMerge/>
            <w:tcBorders>
              <w:top w:val="nil"/>
              <w:left w:val="single" w:sz="4" w:space="0" w:color="auto"/>
              <w:bottom w:val="single" w:sz="4" w:space="0" w:color="auto"/>
              <w:right w:val="single" w:sz="4" w:space="0" w:color="auto"/>
            </w:tcBorders>
            <w:vAlign w:val="center"/>
            <w:hideMark/>
          </w:tcPr>
          <w:p w14:paraId="5AE4DD48" w14:textId="77777777" w:rsidR="00420A68" w:rsidRPr="00420A68" w:rsidRDefault="00420A68" w:rsidP="00420A68">
            <w:pPr>
              <w:rPr>
                <w:color w:val="000000"/>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190A0619" w14:textId="77777777" w:rsidR="00420A68" w:rsidRPr="00420A68" w:rsidRDefault="00420A68" w:rsidP="00420A68">
            <w:pPr>
              <w:jc w:val="both"/>
              <w:rPr>
                <w:color w:val="000000"/>
                <w:lang w:eastAsia="lt-LT"/>
              </w:rPr>
            </w:pPr>
          </w:p>
        </w:tc>
        <w:tc>
          <w:tcPr>
            <w:tcW w:w="856" w:type="dxa"/>
            <w:vMerge/>
            <w:tcBorders>
              <w:left w:val="single" w:sz="4" w:space="0" w:color="auto"/>
              <w:bottom w:val="single" w:sz="4" w:space="0" w:color="auto"/>
              <w:right w:val="single" w:sz="4" w:space="0" w:color="auto"/>
            </w:tcBorders>
            <w:vAlign w:val="center"/>
          </w:tcPr>
          <w:p w14:paraId="3098B8FC" w14:textId="77777777" w:rsidR="00420A68" w:rsidRPr="00420A68" w:rsidRDefault="00420A68" w:rsidP="00420A68">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6DFD7575" w14:textId="77777777" w:rsidR="00420A68" w:rsidRPr="00420A68" w:rsidRDefault="00420A68" w:rsidP="00420A68">
            <w:pPr>
              <w:rPr>
                <w:color w:val="000000"/>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2F900882" w14:textId="77777777" w:rsidR="00420A68" w:rsidRPr="00420A68" w:rsidRDefault="00420A68" w:rsidP="00420A68">
            <w:pPr>
              <w:rPr>
                <w:color w:val="000000"/>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43A33892" w14:textId="77777777" w:rsidR="00420A68" w:rsidRPr="00420A68" w:rsidRDefault="00420A68" w:rsidP="00420A68">
            <w:pPr>
              <w:rPr>
                <w:color w:val="000000"/>
                <w:lang w:eastAsia="lt-LT"/>
              </w:rPr>
            </w:pPr>
          </w:p>
        </w:tc>
        <w:tc>
          <w:tcPr>
            <w:tcW w:w="1471" w:type="dxa"/>
            <w:tcBorders>
              <w:top w:val="nil"/>
              <w:left w:val="single" w:sz="4" w:space="0" w:color="auto"/>
              <w:bottom w:val="single" w:sz="4" w:space="0" w:color="auto"/>
              <w:right w:val="single" w:sz="4" w:space="0" w:color="auto"/>
            </w:tcBorders>
          </w:tcPr>
          <w:p w14:paraId="67BE0E9B" w14:textId="77777777" w:rsidR="00420A68" w:rsidRPr="00420A68" w:rsidRDefault="00420A68" w:rsidP="00420A68">
            <w:pPr>
              <w:rPr>
                <w:color w:val="000000"/>
                <w:lang w:eastAsia="lt-LT"/>
              </w:rPr>
            </w:pPr>
          </w:p>
        </w:tc>
      </w:tr>
      <w:tr w:rsidR="00420A68" w:rsidRPr="00420A68" w14:paraId="2C9E4FE5" w14:textId="77777777" w:rsidTr="00132705">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0B32E8C5" w14:textId="77777777" w:rsidR="00420A68" w:rsidRPr="00420A68" w:rsidRDefault="00420A68" w:rsidP="00420A68">
            <w:pPr>
              <w:jc w:val="center"/>
              <w:rPr>
                <w:color w:val="000000"/>
                <w:lang w:eastAsia="lt-LT"/>
              </w:rPr>
            </w:pPr>
            <w:r w:rsidRPr="00420A68">
              <w:rPr>
                <w:color w:val="000000"/>
                <w:lang w:eastAsia="lt-LT"/>
              </w:rPr>
              <w:t>3.</w:t>
            </w:r>
          </w:p>
        </w:tc>
        <w:tc>
          <w:tcPr>
            <w:tcW w:w="2418" w:type="dxa"/>
            <w:vMerge w:val="restart"/>
            <w:tcBorders>
              <w:top w:val="nil"/>
              <w:left w:val="nil"/>
              <w:right w:val="single" w:sz="4" w:space="0" w:color="auto"/>
            </w:tcBorders>
            <w:shd w:val="clear" w:color="000000" w:fill="FFFFFF"/>
            <w:vAlign w:val="center"/>
            <w:hideMark/>
          </w:tcPr>
          <w:p w14:paraId="3B188670" w14:textId="77777777" w:rsidR="00420A68" w:rsidRPr="00420A68" w:rsidRDefault="00420A68" w:rsidP="00420A68">
            <w:pPr>
              <w:jc w:val="both"/>
              <w:rPr>
                <w:color w:val="000000"/>
                <w:lang w:eastAsia="lt-LT"/>
              </w:rPr>
            </w:pPr>
            <w:r w:rsidRPr="00420A68">
              <w:rPr>
                <w:color w:val="000000"/>
                <w:lang w:eastAsia="lt-LT"/>
              </w:rPr>
              <w:t xml:space="preserve"> Kai medžio skersmuo nuo 91 cm iki 105 cm arba lajos aukštis iki 20 metrų</w:t>
            </w:r>
          </w:p>
        </w:tc>
        <w:tc>
          <w:tcPr>
            <w:tcW w:w="856" w:type="dxa"/>
            <w:vMerge w:val="restart"/>
            <w:tcBorders>
              <w:top w:val="nil"/>
              <w:left w:val="single" w:sz="4" w:space="0" w:color="auto"/>
              <w:right w:val="single" w:sz="4" w:space="0" w:color="auto"/>
            </w:tcBorders>
            <w:vAlign w:val="center"/>
          </w:tcPr>
          <w:p w14:paraId="36EA56DC" w14:textId="77777777" w:rsidR="00420A68" w:rsidRPr="00420A68" w:rsidRDefault="00420A68" w:rsidP="00420A68">
            <w:pPr>
              <w:jc w:val="center"/>
              <w:rPr>
                <w:color w:val="000000"/>
                <w:lang w:eastAsia="lt-LT"/>
              </w:rPr>
            </w:pPr>
            <w:r w:rsidRPr="00420A68">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571301C0" w14:textId="77777777" w:rsidR="00420A68" w:rsidRPr="00420A68" w:rsidRDefault="00420A68" w:rsidP="00420A68">
            <w:pPr>
              <w:jc w:val="center"/>
              <w:rPr>
                <w:color w:val="000000"/>
                <w:lang w:eastAsia="lt-LT"/>
              </w:rPr>
            </w:pPr>
            <w:r w:rsidRPr="00420A68">
              <w:rPr>
                <w:color w:val="000000"/>
                <w:lang w:eastAsia="lt-LT"/>
              </w:rPr>
              <w:t>7</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0F36F5B3" w14:textId="77777777" w:rsidR="00420A68" w:rsidRPr="00420A68" w:rsidRDefault="00420A68" w:rsidP="00420A68">
            <w:pPr>
              <w:jc w:val="center"/>
              <w:rPr>
                <w:color w:val="000000"/>
                <w:lang w:eastAsia="lt-LT"/>
              </w:rPr>
            </w:pPr>
            <w:r w:rsidRPr="00420A68">
              <w:rPr>
                <w:color w:val="000000"/>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4A7C8A6D" w14:textId="77777777" w:rsidR="00420A68" w:rsidRPr="00420A68" w:rsidRDefault="00420A68" w:rsidP="00420A68">
            <w:pPr>
              <w:jc w:val="center"/>
              <w:rPr>
                <w:color w:val="000000"/>
                <w:lang w:eastAsia="lt-LT"/>
              </w:rPr>
            </w:pPr>
            <w:r w:rsidRPr="00420A68">
              <w:rPr>
                <w:color w:val="000000"/>
                <w:lang w:eastAsia="lt-LT"/>
              </w:rPr>
              <w:t> </w:t>
            </w:r>
          </w:p>
        </w:tc>
        <w:tc>
          <w:tcPr>
            <w:tcW w:w="1471" w:type="dxa"/>
            <w:tcBorders>
              <w:top w:val="single" w:sz="4" w:space="0" w:color="auto"/>
              <w:left w:val="single" w:sz="4" w:space="0" w:color="auto"/>
              <w:right w:val="single" w:sz="4" w:space="0" w:color="auto"/>
            </w:tcBorders>
          </w:tcPr>
          <w:p w14:paraId="26D74C7E" w14:textId="77777777" w:rsidR="00420A68" w:rsidRPr="00420A68" w:rsidRDefault="00420A68" w:rsidP="00420A68">
            <w:pPr>
              <w:jc w:val="center"/>
              <w:rPr>
                <w:color w:val="000000"/>
                <w:lang w:eastAsia="lt-LT"/>
              </w:rPr>
            </w:pPr>
          </w:p>
        </w:tc>
      </w:tr>
      <w:tr w:rsidR="00420A68" w:rsidRPr="00420A68" w14:paraId="42C0E0FD" w14:textId="77777777" w:rsidTr="00132705">
        <w:trPr>
          <w:trHeight w:val="71"/>
        </w:trPr>
        <w:tc>
          <w:tcPr>
            <w:tcW w:w="859" w:type="dxa"/>
            <w:vMerge/>
            <w:tcBorders>
              <w:top w:val="nil"/>
              <w:left w:val="single" w:sz="4" w:space="0" w:color="auto"/>
              <w:bottom w:val="single" w:sz="4" w:space="0" w:color="auto"/>
              <w:right w:val="single" w:sz="4" w:space="0" w:color="auto"/>
            </w:tcBorders>
            <w:vAlign w:val="center"/>
            <w:hideMark/>
          </w:tcPr>
          <w:p w14:paraId="506BE107" w14:textId="77777777" w:rsidR="00420A68" w:rsidRPr="00420A68" w:rsidRDefault="00420A68" w:rsidP="00420A68">
            <w:pPr>
              <w:rPr>
                <w:color w:val="000000"/>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55A4A567" w14:textId="77777777" w:rsidR="00420A68" w:rsidRPr="00420A68" w:rsidRDefault="00420A68" w:rsidP="00420A68">
            <w:pPr>
              <w:jc w:val="both"/>
              <w:rPr>
                <w:color w:val="000000"/>
                <w:lang w:eastAsia="lt-LT"/>
              </w:rPr>
            </w:pPr>
          </w:p>
        </w:tc>
        <w:tc>
          <w:tcPr>
            <w:tcW w:w="856" w:type="dxa"/>
            <w:vMerge/>
            <w:tcBorders>
              <w:left w:val="single" w:sz="4" w:space="0" w:color="auto"/>
              <w:bottom w:val="single" w:sz="4" w:space="0" w:color="auto"/>
              <w:right w:val="single" w:sz="4" w:space="0" w:color="auto"/>
            </w:tcBorders>
            <w:vAlign w:val="center"/>
          </w:tcPr>
          <w:p w14:paraId="286A54C9" w14:textId="77777777" w:rsidR="00420A68" w:rsidRPr="00420A68" w:rsidRDefault="00420A68" w:rsidP="00420A68">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124359DF" w14:textId="77777777" w:rsidR="00420A68" w:rsidRPr="00420A68" w:rsidRDefault="00420A68" w:rsidP="00420A68">
            <w:pPr>
              <w:rPr>
                <w:color w:val="000000"/>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3CDB71FD" w14:textId="77777777" w:rsidR="00420A68" w:rsidRPr="00420A68" w:rsidRDefault="00420A68" w:rsidP="00420A68">
            <w:pPr>
              <w:rPr>
                <w:color w:val="000000"/>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49B0D6AB" w14:textId="77777777" w:rsidR="00420A68" w:rsidRPr="00420A68" w:rsidRDefault="00420A68" w:rsidP="00420A68">
            <w:pPr>
              <w:rPr>
                <w:color w:val="000000"/>
                <w:lang w:eastAsia="lt-LT"/>
              </w:rPr>
            </w:pPr>
          </w:p>
        </w:tc>
        <w:tc>
          <w:tcPr>
            <w:tcW w:w="1471" w:type="dxa"/>
            <w:tcBorders>
              <w:top w:val="nil"/>
              <w:left w:val="single" w:sz="4" w:space="0" w:color="auto"/>
              <w:bottom w:val="single" w:sz="4" w:space="0" w:color="auto"/>
              <w:right w:val="single" w:sz="4" w:space="0" w:color="auto"/>
            </w:tcBorders>
          </w:tcPr>
          <w:p w14:paraId="20283D35" w14:textId="77777777" w:rsidR="00420A68" w:rsidRPr="00420A68" w:rsidRDefault="00420A68" w:rsidP="00420A68">
            <w:pPr>
              <w:rPr>
                <w:color w:val="000000"/>
                <w:lang w:eastAsia="lt-LT"/>
              </w:rPr>
            </w:pPr>
          </w:p>
        </w:tc>
      </w:tr>
      <w:tr w:rsidR="00420A68" w:rsidRPr="00420A68" w14:paraId="2B21D209" w14:textId="77777777" w:rsidTr="00132705">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7C840F5E" w14:textId="77777777" w:rsidR="00420A68" w:rsidRPr="00420A68" w:rsidRDefault="00420A68" w:rsidP="00420A68">
            <w:pPr>
              <w:jc w:val="center"/>
              <w:rPr>
                <w:color w:val="000000"/>
                <w:lang w:eastAsia="lt-LT"/>
              </w:rPr>
            </w:pPr>
            <w:r w:rsidRPr="00420A68">
              <w:rPr>
                <w:color w:val="000000"/>
                <w:lang w:eastAsia="lt-LT"/>
              </w:rPr>
              <w:t>4.</w:t>
            </w:r>
          </w:p>
        </w:tc>
        <w:tc>
          <w:tcPr>
            <w:tcW w:w="2418" w:type="dxa"/>
            <w:vMerge w:val="restart"/>
            <w:tcBorders>
              <w:top w:val="nil"/>
              <w:left w:val="nil"/>
              <w:right w:val="single" w:sz="4" w:space="0" w:color="auto"/>
            </w:tcBorders>
            <w:shd w:val="clear" w:color="000000" w:fill="FFFFFF"/>
            <w:vAlign w:val="center"/>
            <w:hideMark/>
          </w:tcPr>
          <w:p w14:paraId="714E7199" w14:textId="77777777" w:rsidR="00420A68" w:rsidRPr="00420A68" w:rsidRDefault="00420A68" w:rsidP="00420A68">
            <w:pPr>
              <w:jc w:val="both"/>
              <w:rPr>
                <w:color w:val="000000"/>
                <w:lang w:eastAsia="lt-LT"/>
              </w:rPr>
            </w:pPr>
            <w:r w:rsidRPr="00420A68">
              <w:rPr>
                <w:color w:val="000000"/>
                <w:lang w:eastAsia="lt-LT"/>
              </w:rPr>
              <w:t xml:space="preserve"> Kai medžio skersmuo nuo 106 cm iki 120 cm skersmens arba medžio aukštis iki 28 metrų</w:t>
            </w:r>
          </w:p>
        </w:tc>
        <w:tc>
          <w:tcPr>
            <w:tcW w:w="856" w:type="dxa"/>
            <w:vMerge w:val="restart"/>
            <w:tcBorders>
              <w:top w:val="nil"/>
              <w:left w:val="single" w:sz="4" w:space="0" w:color="auto"/>
              <w:right w:val="single" w:sz="4" w:space="0" w:color="auto"/>
            </w:tcBorders>
            <w:vAlign w:val="center"/>
          </w:tcPr>
          <w:p w14:paraId="6968DC83" w14:textId="77777777" w:rsidR="00420A68" w:rsidRPr="00420A68" w:rsidRDefault="00420A68" w:rsidP="00420A68">
            <w:pPr>
              <w:jc w:val="center"/>
              <w:rPr>
                <w:color w:val="000000"/>
                <w:lang w:eastAsia="lt-LT"/>
              </w:rPr>
            </w:pPr>
            <w:r w:rsidRPr="00420A68">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76E07703" w14:textId="77777777" w:rsidR="00420A68" w:rsidRPr="00420A68" w:rsidRDefault="00420A68" w:rsidP="00420A68">
            <w:pPr>
              <w:jc w:val="center"/>
              <w:rPr>
                <w:color w:val="000000"/>
                <w:lang w:eastAsia="lt-LT"/>
              </w:rPr>
            </w:pPr>
            <w:r w:rsidRPr="00420A68">
              <w:rPr>
                <w:color w:val="000000"/>
                <w:lang w:eastAsia="lt-LT"/>
              </w:rPr>
              <w:t>5</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1C429DBC" w14:textId="77777777" w:rsidR="00420A68" w:rsidRPr="00420A68" w:rsidRDefault="00420A68" w:rsidP="00420A68">
            <w:pPr>
              <w:jc w:val="center"/>
              <w:rPr>
                <w:b/>
                <w:bCs/>
                <w:color w:val="000000"/>
                <w:lang w:eastAsia="lt-LT"/>
              </w:rPr>
            </w:pPr>
            <w:r w:rsidRPr="00420A68">
              <w:rPr>
                <w:b/>
                <w:bCs/>
                <w:color w:val="000000"/>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42AA01A6" w14:textId="77777777" w:rsidR="00420A68" w:rsidRPr="00420A68" w:rsidRDefault="00420A68" w:rsidP="00420A68">
            <w:pPr>
              <w:jc w:val="center"/>
              <w:rPr>
                <w:color w:val="000000"/>
                <w:lang w:eastAsia="lt-LT"/>
              </w:rPr>
            </w:pPr>
            <w:r w:rsidRPr="00420A68">
              <w:rPr>
                <w:color w:val="000000"/>
                <w:lang w:eastAsia="lt-LT"/>
              </w:rPr>
              <w:t> </w:t>
            </w:r>
          </w:p>
        </w:tc>
        <w:tc>
          <w:tcPr>
            <w:tcW w:w="1471" w:type="dxa"/>
            <w:tcBorders>
              <w:top w:val="single" w:sz="4" w:space="0" w:color="auto"/>
              <w:left w:val="single" w:sz="4" w:space="0" w:color="auto"/>
              <w:right w:val="single" w:sz="4" w:space="0" w:color="auto"/>
            </w:tcBorders>
          </w:tcPr>
          <w:p w14:paraId="0F0E1AAB" w14:textId="77777777" w:rsidR="00420A68" w:rsidRPr="00420A68" w:rsidRDefault="00420A68" w:rsidP="00420A68">
            <w:pPr>
              <w:jc w:val="center"/>
              <w:rPr>
                <w:color w:val="000000"/>
                <w:lang w:eastAsia="lt-LT"/>
              </w:rPr>
            </w:pPr>
          </w:p>
        </w:tc>
      </w:tr>
      <w:tr w:rsidR="00420A68" w:rsidRPr="00420A68" w14:paraId="126F2417" w14:textId="77777777" w:rsidTr="00132705">
        <w:trPr>
          <w:trHeight w:val="50"/>
        </w:trPr>
        <w:tc>
          <w:tcPr>
            <w:tcW w:w="859" w:type="dxa"/>
            <w:vMerge/>
            <w:tcBorders>
              <w:top w:val="nil"/>
              <w:left w:val="single" w:sz="4" w:space="0" w:color="auto"/>
              <w:bottom w:val="single" w:sz="4" w:space="0" w:color="auto"/>
              <w:right w:val="single" w:sz="4" w:space="0" w:color="auto"/>
            </w:tcBorders>
            <w:vAlign w:val="center"/>
            <w:hideMark/>
          </w:tcPr>
          <w:p w14:paraId="4B837AC9" w14:textId="77777777" w:rsidR="00420A68" w:rsidRPr="00420A68" w:rsidRDefault="00420A68" w:rsidP="00420A68">
            <w:pPr>
              <w:rPr>
                <w:color w:val="000000"/>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0E0A50DB" w14:textId="77777777" w:rsidR="00420A68" w:rsidRPr="00420A68" w:rsidRDefault="00420A68" w:rsidP="00420A68">
            <w:pPr>
              <w:jc w:val="both"/>
              <w:rPr>
                <w:color w:val="000000"/>
                <w:lang w:eastAsia="lt-LT"/>
              </w:rPr>
            </w:pPr>
          </w:p>
        </w:tc>
        <w:tc>
          <w:tcPr>
            <w:tcW w:w="856" w:type="dxa"/>
            <w:vMerge/>
            <w:tcBorders>
              <w:left w:val="single" w:sz="4" w:space="0" w:color="auto"/>
              <w:bottom w:val="single" w:sz="4" w:space="0" w:color="auto"/>
              <w:right w:val="single" w:sz="4" w:space="0" w:color="auto"/>
            </w:tcBorders>
            <w:vAlign w:val="center"/>
          </w:tcPr>
          <w:p w14:paraId="3CCCA140" w14:textId="77777777" w:rsidR="00420A68" w:rsidRPr="00420A68" w:rsidRDefault="00420A68" w:rsidP="00420A68">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1152D6DD" w14:textId="77777777" w:rsidR="00420A68" w:rsidRPr="00420A68" w:rsidRDefault="00420A68" w:rsidP="00420A68">
            <w:pPr>
              <w:rPr>
                <w:color w:val="000000"/>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3209A21F" w14:textId="77777777" w:rsidR="00420A68" w:rsidRPr="00420A68" w:rsidRDefault="00420A68" w:rsidP="00420A68">
            <w:pPr>
              <w:rPr>
                <w:b/>
                <w:bCs/>
                <w:color w:val="000000"/>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369D3DD4" w14:textId="77777777" w:rsidR="00420A68" w:rsidRPr="00420A68" w:rsidRDefault="00420A68" w:rsidP="00420A68">
            <w:pPr>
              <w:rPr>
                <w:color w:val="000000"/>
                <w:lang w:eastAsia="lt-LT"/>
              </w:rPr>
            </w:pPr>
          </w:p>
        </w:tc>
        <w:tc>
          <w:tcPr>
            <w:tcW w:w="1471" w:type="dxa"/>
            <w:tcBorders>
              <w:top w:val="nil"/>
              <w:left w:val="single" w:sz="4" w:space="0" w:color="auto"/>
              <w:bottom w:val="single" w:sz="4" w:space="0" w:color="auto"/>
              <w:right w:val="single" w:sz="4" w:space="0" w:color="auto"/>
            </w:tcBorders>
          </w:tcPr>
          <w:p w14:paraId="4959BB31" w14:textId="77777777" w:rsidR="00420A68" w:rsidRPr="00420A68" w:rsidRDefault="00420A68" w:rsidP="00420A68">
            <w:pPr>
              <w:rPr>
                <w:color w:val="000000"/>
                <w:lang w:eastAsia="lt-LT"/>
              </w:rPr>
            </w:pPr>
          </w:p>
        </w:tc>
      </w:tr>
      <w:tr w:rsidR="00420A68" w:rsidRPr="00420A68" w14:paraId="5F2DF643" w14:textId="77777777" w:rsidTr="00132705">
        <w:trPr>
          <w:trHeight w:val="396"/>
        </w:trPr>
        <w:tc>
          <w:tcPr>
            <w:tcW w:w="859" w:type="dxa"/>
            <w:vMerge w:val="restart"/>
            <w:tcBorders>
              <w:top w:val="nil"/>
              <w:left w:val="single" w:sz="4" w:space="0" w:color="auto"/>
              <w:bottom w:val="single" w:sz="4" w:space="0" w:color="000000"/>
              <w:right w:val="single" w:sz="4" w:space="0" w:color="auto"/>
            </w:tcBorders>
            <w:shd w:val="clear" w:color="auto" w:fill="auto"/>
            <w:vAlign w:val="center"/>
          </w:tcPr>
          <w:p w14:paraId="4CC83F4D" w14:textId="77777777" w:rsidR="00420A68" w:rsidRPr="00420A68" w:rsidRDefault="00420A68" w:rsidP="00420A68">
            <w:pPr>
              <w:jc w:val="center"/>
              <w:rPr>
                <w:color w:val="000000"/>
                <w:lang w:eastAsia="lt-LT"/>
              </w:rPr>
            </w:pPr>
            <w:r w:rsidRPr="00420A68">
              <w:rPr>
                <w:color w:val="000000"/>
                <w:lang w:eastAsia="lt-LT"/>
              </w:rPr>
              <w:t>5.</w:t>
            </w:r>
          </w:p>
        </w:tc>
        <w:tc>
          <w:tcPr>
            <w:tcW w:w="2418" w:type="dxa"/>
            <w:vMerge w:val="restart"/>
            <w:tcBorders>
              <w:top w:val="nil"/>
              <w:left w:val="nil"/>
              <w:right w:val="single" w:sz="4" w:space="0" w:color="auto"/>
            </w:tcBorders>
            <w:shd w:val="clear" w:color="000000" w:fill="FFFFFF"/>
            <w:vAlign w:val="center"/>
          </w:tcPr>
          <w:p w14:paraId="3931489C" w14:textId="77777777" w:rsidR="00420A68" w:rsidRPr="00420A68" w:rsidRDefault="00420A68" w:rsidP="00420A68">
            <w:pPr>
              <w:jc w:val="both"/>
              <w:rPr>
                <w:color w:val="000000"/>
                <w:lang w:eastAsia="lt-LT"/>
              </w:rPr>
            </w:pPr>
            <w:r w:rsidRPr="00420A68">
              <w:rPr>
                <w:color w:val="000000"/>
                <w:lang w:eastAsia="lt-LT"/>
              </w:rPr>
              <w:t>Kai medžio  skersmuo virš 121 cm skersmens arba medžio aukštis daugiau kaip 28 metrai</w:t>
            </w:r>
          </w:p>
        </w:tc>
        <w:tc>
          <w:tcPr>
            <w:tcW w:w="856" w:type="dxa"/>
            <w:vMerge w:val="restart"/>
            <w:tcBorders>
              <w:top w:val="nil"/>
              <w:left w:val="single" w:sz="4" w:space="0" w:color="auto"/>
              <w:right w:val="single" w:sz="4" w:space="0" w:color="auto"/>
            </w:tcBorders>
            <w:vAlign w:val="center"/>
          </w:tcPr>
          <w:p w14:paraId="32BB6822" w14:textId="77777777" w:rsidR="00420A68" w:rsidRPr="00420A68" w:rsidRDefault="00420A68" w:rsidP="00420A68">
            <w:pPr>
              <w:jc w:val="center"/>
              <w:rPr>
                <w:color w:val="000000"/>
                <w:lang w:eastAsia="lt-LT"/>
              </w:rPr>
            </w:pPr>
            <w:r w:rsidRPr="00420A68">
              <w:rPr>
                <w:color w:val="000000"/>
                <w:lang w:eastAsia="lt-LT"/>
              </w:rPr>
              <w:t>vnt.</w:t>
            </w:r>
          </w:p>
        </w:tc>
        <w:tc>
          <w:tcPr>
            <w:tcW w:w="1563" w:type="dxa"/>
            <w:vMerge w:val="restart"/>
            <w:tcBorders>
              <w:top w:val="nil"/>
              <w:left w:val="single" w:sz="4" w:space="0" w:color="auto"/>
              <w:bottom w:val="single" w:sz="4" w:space="0" w:color="000000"/>
              <w:right w:val="single" w:sz="4" w:space="0" w:color="auto"/>
            </w:tcBorders>
            <w:shd w:val="clear" w:color="auto" w:fill="auto"/>
            <w:vAlign w:val="center"/>
          </w:tcPr>
          <w:p w14:paraId="5A96A390" w14:textId="77777777" w:rsidR="00420A68" w:rsidRPr="00420A68" w:rsidRDefault="00420A68" w:rsidP="00420A68">
            <w:pPr>
              <w:jc w:val="center"/>
              <w:rPr>
                <w:color w:val="000000"/>
                <w:lang w:eastAsia="lt-LT"/>
              </w:rPr>
            </w:pPr>
            <w:r w:rsidRPr="00420A68">
              <w:rPr>
                <w:color w:val="000000"/>
                <w:lang w:eastAsia="lt-LT"/>
              </w:rPr>
              <w:t>3</w:t>
            </w:r>
          </w:p>
        </w:tc>
        <w:tc>
          <w:tcPr>
            <w:tcW w:w="1158" w:type="dxa"/>
            <w:vMerge w:val="restart"/>
            <w:tcBorders>
              <w:top w:val="nil"/>
              <w:left w:val="single" w:sz="4" w:space="0" w:color="auto"/>
              <w:bottom w:val="single" w:sz="4" w:space="0" w:color="000000"/>
              <w:right w:val="single" w:sz="4" w:space="0" w:color="auto"/>
            </w:tcBorders>
            <w:shd w:val="clear" w:color="auto" w:fill="auto"/>
            <w:vAlign w:val="center"/>
            <w:hideMark/>
          </w:tcPr>
          <w:p w14:paraId="600DA287" w14:textId="77777777" w:rsidR="00420A68" w:rsidRPr="00420A68" w:rsidRDefault="00420A68" w:rsidP="00420A68">
            <w:pPr>
              <w:jc w:val="center"/>
              <w:rPr>
                <w:b/>
                <w:bCs/>
                <w:color w:val="000000"/>
                <w:lang w:eastAsia="lt-LT"/>
              </w:rPr>
            </w:pPr>
            <w:r w:rsidRPr="00420A68">
              <w:rPr>
                <w:b/>
                <w:bCs/>
                <w:color w:val="000000"/>
                <w:lang w:eastAsia="lt-LT"/>
              </w:rPr>
              <w:t> </w:t>
            </w:r>
          </w:p>
        </w:tc>
        <w:tc>
          <w:tcPr>
            <w:tcW w:w="1184" w:type="dxa"/>
            <w:vMerge w:val="restart"/>
            <w:tcBorders>
              <w:top w:val="nil"/>
              <w:left w:val="single" w:sz="4" w:space="0" w:color="auto"/>
              <w:bottom w:val="single" w:sz="4" w:space="0" w:color="000000"/>
              <w:right w:val="single" w:sz="4" w:space="0" w:color="auto"/>
            </w:tcBorders>
            <w:shd w:val="clear" w:color="auto" w:fill="auto"/>
            <w:vAlign w:val="center"/>
            <w:hideMark/>
          </w:tcPr>
          <w:p w14:paraId="0620FF5F" w14:textId="77777777" w:rsidR="00420A68" w:rsidRPr="00420A68" w:rsidRDefault="00420A68" w:rsidP="00420A68">
            <w:pPr>
              <w:jc w:val="center"/>
              <w:rPr>
                <w:color w:val="000000"/>
                <w:lang w:eastAsia="lt-LT"/>
              </w:rPr>
            </w:pPr>
            <w:r w:rsidRPr="00420A68">
              <w:rPr>
                <w:color w:val="000000"/>
                <w:lang w:eastAsia="lt-LT"/>
              </w:rPr>
              <w:t> </w:t>
            </w:r>
          </w:p>
        </w:tc>
        <w:tc>
          <w:tcPr>
            <w:tcW w:w="1471" w:type="dxa"/>
            <w:tcBorders>
              <w:top w:val="single" w:sz="4" w:space="0" w:color="auto"/>
              <w:left w:val="single" w:sz="4" w:space="0" w:color="auto"/>
              <w:right w:val="single" w:sz="4" w:space="0" w:color="auto"/>
            </w:tcBorders>
          </w:tcPr>
          <w:p w14:paraId="3AF18953" w14:textId="77777777" w:rsidR="00420A68" w:rsidRPr="00420A68" w:rsidRDefault="00420A68" w:rsidP="00420A68">
            <w:pPr>
              <w:jc w:val="center"/>
              <w:rPr>
                <w:color w:val="000000"/>
                <w:lang w:eastAsia="lt-LT"/>
              </w:rPr>
            </w:pPr>
          </w:p>
        </w:tc>
      </w:tr>
      <w:tr w:rsidR="00420A68" w:rsidRPr="00420A68" w14:paraId="32CF5332" w14:textId="77777777" w:rsidTr="00132705">
        <w:trPr>
          <w:trHeight w:val="47"/>
        </w:trPr>
        <w:tc>
          <w:tcPr>
            <w:tcW w:w="859" w:type="dxa"/>
            <w:vMerge/>
            <w:tcBorders>
              <w:top w:val="nil"/>
              <w:left w:val="single" w:sz="4" w:space="0" w:color="auto"/>
              <w:bottom w:val="single" w:sz="4" w:space="0" w:color="000000"/>
              <w:right w:val="single" w:sz="4" w:space="0" w:color="auto"/>
            </w:tcBorders>
            <w:vAlign w:val="center"/>
          </w:tcPr>
          <w:p w14:paraId="014D62A1" w14:textId="77777777" w:rsidR="00420A68" w:rsidRPr="00420A68" w:rsidRDefault="00420A68" w:rsidP="00420A68">
            <w:pPr>
              <w:rPr>
                <w:color w:val="000000"/>
                <w:lang w:eastAsia="lt-LT"/>
              </w:rPr>
            </w:pPr>
          </w:p>
        </w:tc>
        <w:tc>
          <w:tcPr>
            <w:tcW w:w="2418" w:type="dxa"/>
            <w:vMerge/>
            <w:tcBorders>
              <w:left w:val="nil"/>
              <w:bottom w:val="single" w:sz="4" w:space="0" w:color="auto"/>
              <w:right w:val="single" w:sz="4" w:space="0" w:color="auto"/>
            </w:tcBorders>
            <w:shd w:val="clear" w:color="000000" w:fill="FFFFFF"/>
            <w:vAlign w:val="center"/>
          </w:tcPr>
          <w:p w14:paraId="10CD5863" w14:textId="77777777" w:rsidR="00420A68" w:rsidRPr="00420A68" w:rsidRDefault="00420A68" w:rsidP="00420A68">
            <w:pPr>
              <w:jc w:val="both"/>
              <w:rPr>
                <w:color w:val="000000"/>
                <w:lang w:eastAsia="lt-LT"/>
              </w:rPr>
            </w:pPr>
          </w:p>
        </w:tc>
        <w:tc>
          <w:tcPr>
            <w:tcW w:w="856" w:type="dxa"/>
            <w:vMerge/>
            <w:tcBorders>
              <w:left w:val="single" w:sz="4" w:space="0" w:color="auto"/>
              <w:bottom w:val="single" w:sz="4" w:space="0" w:color="000000"/>
              <w:right w:val="single" w:sz="4" w:space="0" w:color="auto"/>
            </w:tcBorders>
            <w:vAlign w:val="center"/>
          </w:tcPr>
          <w:p w14:paraId="30C493A7" w14:textId="77777777" w:rsidR="00420A68" w:rsidRPr="00420A68" w:rsidRDefault="00420A68" w:rsidP="00420A68">
            <w:pPr>
              <w:jc w:val="center"/>
              <w:rPr>
                <w:color w:val="000000"/>
                <w:lang w:eastAsia="lt-LT"/>
              </w:rPr>
            </w:pPr>
          </w:p>
        </w:tc>
        <w:tc>
          <w:tcPr>
            <w:tcW w:w="1563" w:type="dxa"/>
            <w:vMerge/>
            <w:tcBorders>
              <w:top w:val="nil"/>
              <w:left w:val="single" w:sz="4" w:space="0" w:color="auto"/>
              <w:bottom w:val="single" w:sz="4" w:space="0" w:color="000000"/>
              <w:right w:val="single" w:sz="4" w:space="0" w:color="auto"/>
            </w:tcBorders>
            <w:vAlign w:val="center"/>
          </w:tcPr>
          <w:p w14:paraId="006129CD" w14:textId="77777777" w:rsidR="00420A68" w:rsidRPr="00420A68" w:rsidRDefault="00420A68" w:rsidP="00420A68">
            <w:pPr>
              <w:rPr>
                <w:color w:val="000000"/>
                <w:lang w:eastAsia="lt-LT"/>
              </w:rPr>
            </w:pPr>
          </w:p>
        </w:tc>
        <w:tc>
          <w:tcPr>
            <w:tcW w:w="1158" w:type="dxa"/>
            <w:vMerge/>
            <w:tcBorders>
              <w:top w:val="nil"/>
              <w:left w:val="single" w:sz="4" w:space="0" w:color="auto"/>
              <w:bottom w:val="single" w:sz="4" w:space="0" w:color="000000"/>
              <w:right w:val="single" w:sz="4" w:space="0" w:color="auto"/>
            </w:tcBorders>
            <w:vAlign w:val="center"/>
            <w:hideMark/>
          </w:tcPr>
          <w:p w14:paraId="2A8D5B2E" w14:textId="77777777" w:rsidR="00420A68" w:rsidRPr="00420A68" w:rsidRDefault="00420A68" w:rsidP="00420A68">
            <w:pPr>
              <w:rPr>
                <w:b/>
                <w:bCs/>
                <w:color w:val="000000"/>
                <w:lang w:eastAsia="lt-LT"/>
              </w:rPr>
            </w:pPr>
          </w:p>
        </w:tc>
        <w:tc>
          <w:tcPr>
            <w:tcW w:w="1184" w:type="dxa"/>
            <w:vMerge/>
            <w:tcBorders>
              <w:top w:val="nil"/>
              <w:left w:val="single" w:sz="4" w:space="0" w:color="auto"/>
              <w:bottom w:val="single" w:sz="4" w:space="0" w:color="000000"/>
              <w:right w:val="single" w:sz="4" w:space="0" w:color="auto"/>
            </w:tcBorders>
            <w:vAlign w:val="center"/>
            <w:hideMark/>
          </w:tcPr>
          <w:p w14:paraId="0BEFAA4D" w14:textId="77777777" w:rsidR="00420A68" w:rsidRPr="00420A68" w:rsidRDefault="00420A68" w:rsidP="00420A68">
            <w:pPr>
              <w:rPr>
                <w:color w:val="000000"/>
                <w:lang w:eastAsia="lt-LT"/>
              </w:rPr>
            </w:pPr>
          </w:p>
        </w:tc>
        <w:tc>
          <w:tcPr>
            <w:tcW w:w="1471" w:type="dxa"/>
            <w:tcBorders>
              <w:top w:val="nil"/>
              <w:left w:val="single" w:sz="4" w:space="0" w:color="auto"/>
              <w:bottom w:val="single" w:sz="4" w:space="0" w:color="000000"/>
              <w:right w:val="single" w:sz="4" w:space="0" w:color="auto"/>
            </w:tcBorders>
          </w:tcPr>
          <w:p w14:paraId="04650722" w14:textId="77777777" w:rsidR="00420A68" w:rsidRPr="00420A68" w:rsidRDefault="00420A68" w:rsidP="00420A68">
            <w:pPr>
              <w:rPr>
                <w:color w:val="000000"/>
                <w:lang w:eastAsia="lt-LT"/>
              </w:rPr>
            </w:pPr>
          </w:p>
        </w:tc>
      </w:tr>
      <w:tr w:rsidR="00420A68" w:rsidRPr="00420A68" w14:paraId="2989B292" w14:textId="77777777" w:rsidTr="00132705">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56B76AF5" w14:textId="77777777" w:rsidR="00420A68" w:rsidRPr="00420A68" w:rsidRDefault="00420A68" w:rsidP="00420A68">
            <w:pPr>
              <w:jc w:val="center"/>
              <w:rPr>
                <w:color w:val="000000"/>
                <w:lang w:eastAsia="lt-LT"/>
              </w:rPr>
            </w:pPr>
            <w:r w:rsidRPr="00420A68">
              <w:rPr>
                <w:color w:val="000000"/>
                <w:lang w:eastAsia="lt-LT"/>
              </w:rPr>
              <w:t>6.</w:t>
            </w:r>
          </w:p>
          <w:p w14:paraId="558F2DA1" w14:textId="77777777" w:rsidR="00420A68" w:rsidRPr="00420A68" w:rsidRDefault="00420A68" w:rsidP="00420A68">
            <w:pPr>
              <w:spacing w:after="160" w:line="259" w:lineRule="auto"/>
              <w:rPr>
                <w:color w:val="000000"/>
                <w:lang w:eastAsia="lt-LT"/>
              </w:rPr>
            </w:pPr>
          </w:p>
          <w:p w14:paraId="70D65BF1" w14:textId="77777777" w:rsidR="00420A68" w:rsidRPr="00420A68" w:rsidRDefault="00420A68" w:rsidP="00420A68">
            <w:pPr>
              <w:spacing w:after="160" w:line="259" w:lineRule="auto"/>
              <w:rPr>
                <w:lang w:eastAsia="lt-LT"/>
              </w:rPr>
            </w:pPr>
          </w:p>
        </w:tc>
        <w:tc>
          <w:tcPr>
            <w:tcW w:w="2418" w:type="dxa"/>
            <w:vMerge w:val="restart"/>
            <w:tcBorders>
              <w:top w:val="nil"/>
              <w:left w:val="nil"/>
              <w:right w:val="single" w:sz="4" w:space="0" w:color="auto"/>
            </w:tcBorders>
            <w:shd w:val="clear" w:color="000000" w:fill="FFFFFF"/>
            <w:vAlign w:val="center"/>
            <w:hideMark/>
          </w:tcPr>
          <w:p w14:paraId="6A922050" w14:textId="77777777" w:rsidR="00420A68" w:rsidRPr="00420A68" w:rsidRDefault="00420A68" w:rsidP="00420A68">
            <w:pPr>
              <w:jc w:val="both"/>
              <w:rPr>
                <w:color w:val="000000"/>
                <w:lang w:eastAsia="lt-LT"/>
              </w:rPr>
            </w:pPr>
            <w:r w:rsidRPr="00420A68">
              <w:rPr>
                <w:color w:val="000000"/>
                <w:lang w:eastAsia="lt-LT"/>
              </w:rPr>
              <w:t>Medžių šaknų mulčiavimas lapuočių mulču 2,5 metrų spinduliu nuo medžio kamieno (mulčo storis 5 cm.)</w:t>
            </w:r>
          </w:p>
          <w:p w14:paraId="02EE8F55" w14:textId="77777777" w:rsidR="00420A68" w:rsidRPr="00420A68" w:rsidRDefault="00420A68" w:rsidP="00420A68">
            <w:pPr>
              <w:jc w:val="both"/>
              <w:rPr>
                <w:color w:val="000000"/>
                <w:lang w:eastAsia="lt-LT"/>
              </w:rPr>
            </w:pPr>
            <w:r w:rsidRPr="00420A68">
              <w:rPr>
                <w:color w:val="000000"/>
                <w:lang w:eastAsia="lt-LT"/>
              </w:rPr>
              <w:t xml:space="preserve"> </w:t>
            </w:r>
            <w:r w:rsidRPr="00420A68">
              <w:rPr>
                <w:color w:val="000000"/>
                <w:lang w:eastAsia="lt-LT"/>
              </w:rPr>
              <w:tab/>
            </w:r>
            <w:r w:rsidRPr="00420A68">
              <w:rPr>
                <w:color w:val="000000"/>
                <w:lang w:eastAsia="lt-LT"/>
              </w:rPr>
              <w:tab/>
            </w:r>
            <w:r w:rsidRPr="00420A68">
              <w:rPr>
                <w:color w:val="000000"/>
                <w:lang w:eastAsia="lt-LT"/>
              </w:rPr>
              <w:tab/>
            </w:r>
            <w:r w:rsidRPr="00420A68">
              <w:rPr>
                <w:color w:val="000000"/>
                <w:lang w:eastAsia="lt-LT"/>
              </w:rPr>
              <w:tab/>
            </w:r>
            <w:r w:rsidRPr="00420A68">
              <w:rPr>
                <w:color w:val="000000"/>
                <w:lang w:eastAsia="lt-LT"/>
              </w:rPr>
              <w:tab/>
            </w:r>
          </w:p>
          <w:p w14:paraId="14FD636F" w14:textId="77777777" w:rsidR="00420A68" w:rsidRPr="00420A68" w:rsidRDefault="00420A68" w:rsidP="00420A68">
            <w:pPr>
              <w:jc w:val="both"/>
              <w:rPr>
                <w:color w:val="000000"/>
                <w:lang w:eastAsia="lt-LT"/>
              </w:rPr>
            </w:pPr>
            <w:r w:rsidRPr="00420A68">
              <w:rPr>
                <w:color w:val="000000"/>
                <w:lang w:eastAsia="lt-LT"/>
              </w:rPr>
              <w:t xml:space="preserve"> </w:t>
            </w:r>
          </w:p>
        </w:tc>
        <w:tc>
          <w:tcPr>
            <w:tcW w:w="856" w:type="dxa"/>
            <w:vMerge w:val="restart"/>
            <w:tcBorders>
              <w:top w:val="nil"/>
              <w:left w:val="single" w:sz="4" w:space="0" w:color="auto"/>
              <w:right w:val="single" w:sz="4" w:space="0" w:color="auto"/>
            </w:tcBorders>
            <w:vAlign w:val="center"/>
          </w:tcPr>
          <w:p w14:paraId="57DC4B9A" w14:textId="77777777" w:rsidR="00420A68" w:rsidRPr="00420A68" w:rsidRDefault="00420A68" w:rsidP="00420A68">
            <w:pPr>
              <w:jc w:val="center"/>
              <w:rPr>
                <w:color w:val="000000"/>
                <w:lang w:eastAsia="lt-LT"/>
              </w:rPr>
            </w:pPr>
            <w:r w:rsidRPr="00420A68">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394D3F38" w14:textId="77777777" w:rsidR="00420A68" w:rsidRPr="00420A68" w:rsidRDefault="00420A68" w:rsidP="00420A68">
            <w:pPr>
              <w:jc w:val="center"/>
              <w:rPr>
                <w:color w:val="000000"/>
                <w:lang w:eastAsia="lt-LT"/>
              </w:rPr>
            </w:pPr>
            <w:r w:rsidRPr="00420A68">
              <w:rPr>
                <w:color w:val="000000"/>
                <w:lang w:eastAsia="lt-LT"/>
              </w:rPr>
              <w:t>7</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637F0CE0" w14:textId="77777777" w:rsidR="00420A68" w:rsidRPr="00420A68" w:rsidRDefault="00420A68" w:rsidP="00420A68">
            <w:pPr>
              <w:jc w:val="center"/>
              <w:rPr>
                <w:b/>
                <w:bCs/>
                <w:color w:val="000000"/>
                <w:lang w:eastAsia="lt-LT"/>
              </w:rPr>
            </w:pPr>
            <w:r w:rsidRPr="00420A68">
              <w:rPr>
                <w:b/>
                <w:bCs/>
                <w:color w:val="000000"/>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1C1DDCCC" w14:textId="77777777" w:rsidR="00420A68" w:rsidRPr="00420A68" w:rsidRDefault="00420A68" w:rsidP="00420A68">
            <w:pPr>
              <w:jc w:val="center"/>
              <w:rPr>
                <w:color w:val="000000"/>
                <w:lang w:eastAsia="lt-LT"/>
              </w:rPr>
            </w:pPr>
            <w:r w:rsidRPr="00420A68">
              <w:rPr>
                <w:color w:val="000000"/>
                <w:lang w:eastAsia="lt-LT"/>
              </w:rPr>
              <w:t> </w:t>
            </w:r>
          </w:p>
        </w:tc>
        <w:tc>
          <w:tcPr>
            <w:tcW w:w="1471" w:type="dxa"/>
            <w:tcBorders>
              <w:top w:val="single" w:sz="4" w:space="0" w:color="000000"/>
              <w:left w:val="single" w:sz="4" w:space="0" w:color="auto"/>
              <w:right w:val="single" w:sz="4" w:space="0" w:color="auto"/>
            </w:tcBorders>
          </w:tcPr>
          <w:p w14:paraId="40AC3568" w14:textId="77777777" w:rsidR="00420A68" w:rsidRPr="00420A68" w:rsidRDefault="00420A68" w:rsidP="00420A68">
            <w:pPr>
              <w:jc w:val="center"/>
              <w:rPr>
                <w:color w:val="000000"/>
                <w:lang w:eastAsia="lt-LT"/>
              </w:rPr>
            </w:pPr>
          </w:p>
        </w:tc>
      </w:tr>
      <w:tr w:rsidR="00420A68" w:rsidRPr="00420A68" w14:paraId="5C5F572A" w14:textId="77777777" w:rsidTr="00132705">
        <w:trPr>
          <w:trHeight w:val="396"/>
        </w:trPr>
        <w:tc>
          <w:tcPr>
            <w:tcW w:w="859" w:type="dxa"/>
            <w:vMerge/>
            <w:tcBorders>
              <w:top w:val="nil"/>
              <w:left w:val="single" w:sz="4" w:space="0" w:color="auto"/>
              <w:bottom w:val="single" w:sz="4" w:space="0" w:color="auto"/>
              <w:right w:val="single" w:sz="4" w:space="0" w:color="auto"/>
            </w:tcBorders>
            <w:shd w:val="clear" w:color="auto" w:fill="auto"/>
            <w:vAlign w:val="center"/>
          </w:tcPr>
          <w:p w14:paraId="22945213" w14:textId="77777777" w:rsidR="00420A68" w:rsidRPr="00420A68" w:rsidRDefault="00420A68" w:rsidP="00420A68">
            <w:pPr>
              <w:jc w:val="center"/>
              <w:rPr>
                <w:color w:val="000000"/>
                <w:lang w:eastAsia="lt-LT"/>
              </w:rPr>
            </w:pPr>
          </w:p>
        </w:tc>
        <w:tc>
          <w:tcPr>
            <w:tcW w:w="2418" w:type="dxa"/>
            <w:vMerge/>
            <w:tcBorders>
              <w:left w:val="nil"/>
              <w:right w:val="single" w:sz="4" w:space="0" w:color="auto"/>
            </w:tcBorders>
            <w:shd w:val="clear" w:color="000000" w:fill="FFFFFF"/>
            <w:vAlign w:val="center"/>
          </w:tcPr>
          <w:p w14:paraId="2F1D5DDF" w14:textId="77777777" w:rsidR="00420A68" w:rsidRPr="00420A68" w:rsidRDefault="00420A68" w:rsidP="00420A68">
            <w:pPr>
              <w:rPr>
                <w:color w:val="000000"/>
                <w:lang w:eastAsia="lt-LT"/>
              </w:rPr>
            </w:pPr>
          </w:p>
        </w:tc>
        <w:tc>
          <w:tcPr>
            <w:tcW w:w="856" w:type="dxa"/>
            <w:vMerge/>
            <w:tcBorders>
              <w:left w:val="single" w:sz="4" w:space="0" w:color="auto"/>
              <w:right w:val="single" w:sz="4" w:space="0" w:color="auto"/>
            </w:tcBorders>
          </w:tcPr>
          <w:p w14:paraId="14A70BFB" w14:textId="77777777" w:rsidR="00420A68" w:rsidRPr="00420A68" w:rsidRDefault="00420A68" w:rsidP="00420A68">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shd w:val="clear" w:color="auto" w:fill="auto"/>
            <w:vAlign w:val="center"/>
          </w:tcPr>
          <w:p w14:paraId="67835919" w14:textId="77777777" w:rsidR="00420A68" w:rsidRPr="00420A68" w:rsidRDefault="00420A68" w:rsidP="00420A68">
            <w:pPr>
              <w:jc w:val="center"/>
              <w:rPr>
                <w:color w:val="000000"/>
                <w:lang w:eastAsia="lt-LT"/>
              </w:rPr>
            </w:pPr>
          </w:p>
        </w:tc>
        <w:tc>
          <w:tcPr>
            <w:tcW w:w="1158" w:type="dxa"/>
            <w:vMerge/>
            <w:tcBorders>
              <w:top w:val="nil"/>
              <w:left w:val="single" w:sz="4" w:space="0" w:color="auto"/>
              <w:bottom w:val="single" w:sz="4" w:space="0" w:color="auto"/>
              <w:right w:val="single" w:sz="4" w:space="0" w:color="auto"/>
            </w:tcBorders>
            <w:shd w:val="clear" w:color="auto" w:fill="auto"/>
            <w:vAlign w:val="center"/>
          </w:tcPr>
          <w:p w14:paraId="34FE07C6" w14:textId="77777777" w:rsidR="00420A68" w:rsidRPr="00420A68" w:rsidRDefault="00420A68" w:rsidP="00420A68">
            <w:pPr>
              <w:jc w:val="center"/>
              <w:rPr>
                <w:b/>
                <w:bCs/>
                <w:color w:val="000000"/>
                <w:lang w:eastAsia="lt-LT"/>
              </w:rPr>
            </w:pPr>
          </w:p>
        </w:tc>
        <w:tc>
          <w:tcPr>
            <w:tcW w:w="1184" w:type="dxa"/>
            <w:vMerge/>
            <w:tcBorders>
              <w:top w:val="nil"/>
              <w:left w:val="single" w:sz="4" w:space="0" w:color="auto"/>
              <w:bottom w:val="single" w:sz="4" w:space="0" w:color="auto"/>
              <w:right w:val="single" w:sz="4" w:space="0" w:color="auto"/>
            </w:tcBorders>
            <w:shd w:val="clear" w:color="auto" w:fill="auto"/>
            <w:vAlign w:val="center"/>
          </w:tcPr>
          <w:p w14:paraId="107CFBCB" w14:textId="77777777" w:rsidR="00420A68" w:rsidRPr="00420A68" w:rsidRDefault="00420A68" w:rsidP="00420A68">
            <w:pPr>
              <w:jc w:val="center"/>
              <w:rPr>
                <w:color w:val="000000"/>
                <w:lang w:eastAsia="lt-LT"/>
              </w:rPr>
            </w:pPr>
          </w:p>
        </w:tc>
        <w:tc>
          <w:tcPr>
            <w:tcW w:w="1471" w:type="dxa"/>
            <w:tcBorders>
              <w:top w:val="nil"/>
              <w:left w:val="single" w:sz="4" w:space="0" w:color="auto"/>
              <w:right w:val="single" w:sz="4" w:space="0" w:color="auto"/>
            </w:tcBorders>
          </w:tcPr>
          <w:p w14:paraId="25D44B74" w14:textId="77777777" w:rsidR="00420A68" w:rsidRPr="00420A68" w:rsidRDefault="00420A68" w:rsidP="00420A68">
            <w:pPr>
              <w:jc w:val="center"/>
              <w:rPr>
                <w:color w:val="000000"/>
                <w:lang w:eastAsia="lt-LT"/>
              </w:rPr>
            </w:pPr>
          </w:p>
        </w:tc>
      </w:tr>
      <w:tr w:rsidR="00420A68" w:rsidRPr="00420A68" w14:paraId="3EA8D0EB" w14:textId="77777777" w:rsidTr="00132705">
        <w:trPr>
          <w:trHeight w:val="51"/>
        </w:trPr>
        <w:tc>
          <w:tcPr>
            <w:tcW w:w="859" w:type="dxa"/>
            <w:vMerge/>
            <w:tcBorders>
              <w:top w:val="nil"/>
              <w:left w:val="single" w:sz="4" w:space="0" w:color="auto"/>
              <w:bottom w:val="single" w:sz="4" w:space="0" w:color="auto"/>
              <w:right w:val="single" w:sz="4" w:space="0" w:color="auto"/>
            </w:tcBorders>
            <w:vAlign w:val="center"/>
            <w:hideMark/>
          </w:tcPr>
          <w:p w14:paraId="509FBEAC" w14:textId="77777777" w:rsidR="00420A68" w:rsidRPr="00420A68" w:rsidRDefault="00420A68" w:rsidP="00420A68">
            <w:pPr>
              <w:rPr>
                <w:color w:val="000000"/>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1B62B337" w14:textId="77777777" w:rsidR="00420A68" w:rsidRPr="00420A68" w:rsidRDefault="00420A68" w:rsidP="00420A68">
            <w:pPr>
              <w:rPr>
                <w:color w:val="000000"/>
                <w:lang w:eastAsia="lt-LT"/>
              </w:rPr>
            </w:pPr>
          </w:p>
        </w:tc>
        <w:tc>
          <w:tcPr>
            <w:tcW w:w="856" w:type="dxa"/>
            <w:vMerge/>
            <w:tcBorders>
              <w:left w:val="single" w:sz="4" w:space="0" w:color="auto"/>
              <w:bottom w:val="single" w:sz="4" w:space="0" w:color="auto"/>
              <w:right w:val="single" w:sz="4" w:space="0" w:color="auto"/>
            </w:tcBorders>
          </w:tcPr>
          <w:p w14:paraId="3481F995" w14:textId="77777777" w:rsidR="00420A68" w:rsidRPr="00420A68" w:rsidRDefault="00420A68" w:rsidP="00420A68">
            <w:pP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950903C" w14:textId="77777777" w:rsidR="00420A68" w:rsidRPr="00420A68" w:rsidRDefault="00420A68" w:rsidP="00420A68">
            <w:pPr>
              <w:rPr>
                <w:color w:val="000000"/>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22BA3619" w14:textId="77777777" w:rsidR="00420A68" w:rsidRPr="00420A68" w:rsidRDefault="00420A68" w:rsidP="00420A68">
            <w:pPr>
              <w:rPr>
                <w:b/>
                <w:bCs/>
                <w:color w:val="000000"/>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5CBA30ED" w14:textId="77777777" w:rsidR="00420A68" w:rsidRPr="00420A68" w:rsidRDefault="00420A68" w:rsidP="00420A68">
            <w:pPr>
              <w:rPr>
                <w:color w:val="000000"/>
                <w:lang w:eastAsia="lt-LT"/>
              </w:rPr>
            </w:pPr>
          </w:p>
        </w:tc>
        <w:tc>
          <w:tcPr>
            <w:tcW w:w="1471" w:type="dxa"/>
            <w:tcBorders>
              <w:top w:val="nil"/>
              <w:left w:val="single" w:sz="4" w:space="0" w:color="auto"/>
              <w:bottom w:val="single" w:sz="4" w:space="0" w:color="auto"/>
              <w:right w:val="single" w:sz="4" w:space="0" w:color="auto"/>
            </w:tcBorders>
          </w:tcPr>
          <w:p w14:paraId="6DF3D7C0" w14:textId="77777777" w:rsidR="00420A68" w:rsidRPr="00420A68" w:rsidRDefault="00420A68" w:rsidP="00420A68">
            <w:pPr>
              <w:rPr>
                <w:color w:val="000000"/>
                <w:lang w:eastAsia="lt-LT"/>
              </w:rPr>
            </w:pPr>
          </w:p>
        </w:tc>
      </w:tr>
      <w:tr w:rsidR="00420A68" w:rsidRPr="00420A68" w14:paraId="2C0E6924" w14:textId="77777777" w:rsidTr="000C316C">
        <w:trPr>
          <w:trHeight w:val="103"/>
        </w:trPr>
        <w:tc>
          <w:tcPr>
            <w:tcW w:w="8038"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639E10" w14:textId="77777777" w:rsidR="00420A68" w:rsidRPr="00420A68" w:rsidRDefault="00420A68" w:rsidP="00420A68">
            <w:pPr>
              <w:jc w:val="right"/>
              <w:rPr>
                <w:b/>
                <w:bCs/>
                <w:color w:val="000000"/>
                <w:lang w:eastAsia="lt-LT"/>
              </w:rPr>
            </w:pPr>
            <w:r w:rsidRPr="00420A68">
              <w:rPr>
                <w:color w:val="000000"/>
                <w:lang w:eastAsia="lt-LT"/>
              </w:rPr>
              <w:t> </w:t>
            </w:r>
          </w:p>
          <w:p w14:paraId="3EA57514" w14:textId="77777777" w:rsidR="00420A68" w:rsidRDefault="00420A68" w:rsidP="000C316C">
            <w:pPr>
              <w:jc w:val="center"/>
              <w:rPr>
                <w:rFonts w:eastAsiaTheme="minorHAnsi"/>
                <w:bCs/>
              </w:rPr>
            </w:pPr>
            <w:r w:rsidRPr="00420A68">
              <w:rPr>
                <w:rFonts w:eastAsiaTheme="minorHAnsi"/>
                <w:b/>
              </w:rPr>
              <w:t xml:space="preserve">Bendra preliminari Sutarties kaina Eur su PVM </w:t>
            </w:r>
            <w:r w:rsidRPr="00420A68">
              <w:rPr>
                <w:rFonts w:eastAsiaTheme="minorHAnsi"/>
                <w:bCs/>
              </w:rPr>
              <w:t xml:space="preserve">(Eil. Nr. 1-6 </w:t>
            </w:r>
            <w:r w:rsidR="000C316C" w:rsidRPr="000C316C">
              <w:rPr>
                <w:rFonts w:eastAsiaTheme="minorHAnsi"/>
                <w:bCs/>
              </w:rPr>
              <w:t>eil.</w:t>
            </w:r>
            <w:r w:rsidRPr="00420A68">
              <w:rPr>
                <w:rFonts w:eastAsiaTheme="minorHAnsi"/>
                <w:bCs/>
              </w:rPr>
              <w:t xml:space="preserve"> suma)</w:t>
            </w:r>
          </w:p>
          <w:p w14:paraId="21B3ABB9" w14:textId="633D384B" w:rsidR="000C316C" w:rsidRPr="00420A68" w:rsidRDefault="000C316C" w:rsidP="000C316C">
            <w:pPr>
              <w:jc w:val="center"/>
              <w:rPr>
                <w:b/>
                <w:bCs/>
                <w:color w:val="000000"/>
                <w:lang w:eastAsia="lt-LT"/>
              </w:rPr>
            </w:pPr>
          </w:p>
        </w:tc>
        <w:tc>
          <w:tcPr>
            <w:tcW w:w="1471" w:type="dxa"/>
            <w:tcBorders>
              <w:top w:val="nil"/>
              <w:left w:val="nil"/>
              <w:bottom w:val="single" w:sz="4" w:space="0" w:color="auto"/>
              <w:right w:val="single" w:sz="4" w:space="0" w:color="auto"/>
            </w:tcBorders>
          </w:tcPr>
          <w:p w14:paraId="04CF9EDE" w14:textId="6DBF6972" w:rsidR="00420A68" w:rsidRPr="00420A68" w:rsidRDefault="000C316C" w:rsidP="00420A68">
            <w:pPr>
              <w:jc w:val="center"/>
              <w:rPr>
                <w:b/>
                <w:bCs/>
                <w:color w:val="000000"/>
                <w:lang w:eastAsia="lt-LT"/>
              </w:rPr>
            </w:pPr>
            <w:r w:rsidRPr="000C316C">
              <w:rPr>
                <w:i/>
                <w:iCs/>
              </w:rPr>
              <w:t>(įrašyti skaičiais ir žodžiais)</w:t>
            </w:r>
          </w:p>
        </w:tc>
      </w:tr>
    </w:tbl>
    <w:p w14:paraId="0740DA51" w14:textId="77777777" w:rsidR="00011EC0" w:rsidRDefault="00011EC0" w:rsidP="00FC52B2">
      <w:pPr>
        <w:widowControl w:val="0"/>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1C4B29DF" w14:textId="77777777" w:rsidR="00FC52B2" w:rsidRPr="00FC52B2" w:rsidRDefault="00FC52B2" w:rsidP="00FC52B2">
      <w:pPr>
        <w:widowControl w:val="0"/>
        <w:ind w:firstLine="567"/>
        <w:jc w:val="both"/>
        <w:rPr>
          <w:i/>
        </w:rPr>
      </w:pPr>
      <w:r w:rsidRPr="00FC52B2">
        <w:rPr>
          <w:i/>
        </w:rPr>
        <w:t xml:space="preserve">- </w:t>
      </w:r>
      <w:r w:rsidRPr="00FC52B2">
        <w:rPr>
          <w:b/>
          <w:bCs/>
          <w:i/>
        </w:rPr>
        <w:t>įkainis, kaina pasiūlyme nurodomi paliekant du skaitmenis po kablelio</w:t>
      </w:r>
      <w:r w:rsidRPr="00FC52B2">
        <w:rPr>
          <w:bCs/>
          <w:i/>
        </w:rPr>
        <w:t>:</w:t>
      </w:r>
      <w:r w:rsidRPr="00FC52B2">
        <w:rPr>
          <w:b/>
          <w:i/>
        </w:rPr>
        <w:t xml:space="preserve"> </w:t>
      </w:r>
      <w:r w:rsidRPr="00FC52B2">
        <w:rPr>
          <w:bCs/>
          <w:i/>
          <w:iCs/>
        </w:rPr>
        <w:t xml:space="preserve">t. y. </w:t>
      </w:r>
      <w:r w:rsidRPr="00FC52B2">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FC52B2">
        <w:rPr>
          <w:bCs/>
          <w:i/>
          <w:iCs/>
        </w:rPr>
        <w:t>)</w:t>
      </w:r>
      <w:r w:rsidRPr="00FC52B2">
        <w:rPr>
          <w:i/>
        </w:rPr>
        <w:t>;</w:t>
      </w:r>
    </w:p>
    <w:p w14:paraId="0A92200A" w14:textId="19867AAA" w:rsidR="00FC52B2" w:rsidRPr="00FC52B2" w:rsidRDefault="00FC52B2" w:rsidP="00FC52B2">
      <w:pPr>
        <w:widowControl w:val="0"/>
        <w:ind w:firstLine="567"/>
        <w:jc w:val="both"/>
        <w:rPr>
          <w:i/>
        </w:rPr>
      </w:pPr>
      <w:r w:rsidRPr="00FC52B2">
        <w:rPr>
          <w:i/>
        </w:rPr>
        <w:t>- išsamesnė perkamų paslaugų informacija pateikiama techninėje specifikacijoje (</w:t>
      </w:r>
      <w:r w:rsidR="00B47326">
        <w:rPr>
          <w:i/>
        </w:rPr>
        <w:t>Pirkimo</w:t>
      </w:r>
      <w:r w:rsidRPr="00FC52B2">
        <w:rPr>
          <w:i/>
        </w:rPr>
        <w:t xml:space="preserve"> sąlygų </w:t>
      </w:r>
      <w:r w:rsidR="00CB5FAF">
        <w:rPr>
          <w:i/>
        </w:rPr>
        <w:t>1</w:t>
      </w:r>
      <w:r w:rsidRPr="00FC52B2">
        <w:rPr>
          <w:i/>
        </w:rPr>
        <w:t xml:space="preserve"> priedas);</w:t>
      </w:r>
    </w:p>
    <w:p w14:paraId="22E3D2D0" w14:textId="77777777" w:rsidR="00FC52B2" w:rsidRPr="00FC52B2" w:rsidRDefault="00FC52B2" w:rsidP="00FC52B2">
      <w:pPr>
        <w:widowControl w:val="0"/>
        <w:ind w:firstLine="567"/>
        <w:jc w:val="both"/>
        <w:rPr>
          <w:i/>
        </w:rPr>
      </w:pPr>
      <w:r w:rsidRPr="00FC52B2">
        <w:rPr>
          <w:i/>
        </w:rPr>
        <w:t xml:space="preserve">- bendra preliminari kaina turi atitikti jos sudėtinių dalių sumą; </w:t>
      </w:r>
    </w:p>
    <w:p w14:paraId="191B2B5D" w14:textId="77777777" w:rsidR="00FC52B2" w:rsidRPr="00FC52B2" w:rsidRDefault="00FC52B2" w:rsidP="00FC52B2">
      <w:pPr>
        <w:widowControl w:val="0"/>
        <w:ind w:firstLine="567"/>
        <w:jc w:val="both"/>
        <w:rPr>
          <w:i/>
        </w:rPr>
      </w:pPr>
      <w:r w:rsidRPr="00FC52B2">
        <w:rPr>
          <w:i/>
        </w:rPr>
        <w:lastRenderedPageBreak/>
        <w:t xml:space="preserve">- tais atvejais, kai pagal galiojančius teisės aktus tiekėjui nereikia mokėti PVM, jis kainas, įkainius nurodo be PVM ir nurodo priežastis, dėl kurių PVM nemoka. </w:t>
      </w:r>
      <w:r w:rsidRPr="00FC52B2">
        <w:rPr>
          <w:bCs/>
          <w:i/>
          <w:iCs/>
        </w:rPr>
        <w:t>Svarbu: t</w:t>
      </w:r>
      <w:r w:rsidRPr="00FC52B2">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66DB03F0" w14:textId="07360807" w:rsidR="00E70490" w:rsidRPr="00F71CDA" w:rsidRDefault="00FC52B2" w:rsidP="00FC52B2">
      <w:pPr>
        <w:widowControl w:val="0"/>
        <w:ind w:firstLine="567"/>
        <w:jc w:val="both"/>
        <w:rPr>
          <w:i/>
        </w:rPr>
      </w:pPr>
      <w:r w:rsidRPr="00FC52B2">
        <w:rPr>
          <w:i/>
        </w:rPr>
        <w:t xml:space="preserve">* </w:t>
      </w:r>
      <w:r w:rsidRPr="00FC52B2">
        <w:rPr>
          <w:b/>
          <w:i/>
        </w:rPr>
        <w:t>Nurodyti paslaugų kiekiai yra preliminarūs lyginamieji, kurie naudojami tik pasiūlymų vertinime ir nebus laikomi maksimaliais</w:t>
      </w:r>
      <w:r w:rsidRPr="00FC52B2">
        <w:rPr>
          <w:i/>
        </w:rPr>
        <w:t xml:space="preserve">. </w:t>
      </w:r>
      <w:r w:rsidRPr="00FC52B2">
        <w:rPr>
          <w:bCs/>
          <w:i/>
        </w:rPr>
        <w:t xml:space="preserve">Sutarties vykdymo metu preliminarūs kiekiai, pagal Perkančiosios organizacijos poreikį, gali būti mažinami arba </w:t>
      </w:r>
      <w:r w:rsidRPr="001056DA">
        <w:rPr>
          <w:bCs/>
          <w:i/>
        </w:rPr>
        <w:t>didinami</w:t>
      </w:r>
      <w:r w:rsidRPr="001056DA">
        <w:rPr>
          <w:b/>
          <w:i/>
        </w:rPr>
        <w:t>. Maksimaliai sutarties vykdymo metu bus perkama ne daugiau kaip už</w:t>
      </w:r>
      <w:r w:rsidRPr="001056DA">
        <w:rPr>
          <w:b/>
          <w:bCs/>
          <w:i/>
        </w:rPr>
        <w:t xml:space="preserve"> </w:t>
      </w:r>
      <w:r w:rsidR="001056DA" w:rsidRPr="001056DA">
        <w:rPr>
          <w:b/>
          <w:i/>
        </w:rPr>
        <w:t>36</w:t>
      </w:r>
      <w:r w:rsidRPr="001056DA">
        <w:rPr>
          <w:b/>
          <w:i/>
        </w:rPr>
        <w:t xml:space="preserve"> 000,00 Eur su PVM</w:t>
      </w:r>
      <w:r w:rsidRPr="001056DA">
        <w:rPr>
          <w:b/>
          <w:bCs/>
          <w:i/>
        </w:rPr>
        <w:t xml:space="preserve"> (arba </w:t>
      </w:r>
      <w:r w:rsidR="001056DA" w:rsidRPr="001056DA">
        <w:rPr>
          <w:b/>
          <w:bCs/>
          <w:i/>
        </w:rPr>
        <w:t>29 752,07</w:t>
      </w:r>
      <w:r w:rsidRPr="001056DA">
        <w:rPr>
          <w:b/>
          <w:bCs/>
          <w:i/>
        </w:rPr>
        <w:t xml:space="preserve"> Eur be PVM, jei tiekėjas yra ne PVM mokėtojas ar paslaugos neapmokestinamos PVM, ar dėl kitų priežasčių Perkančiosios organizacijos galutinė tiekėjui mokėtina suma bus be PVM)</w:t>
      </w:r>
      <w:r w:rsidR="001056DA" w:rsidRPr="001056DA">
        <w:rPr>
          <w:b/>
          <w:bCs/>
          <w:i/>
        </w:rPr>
        <w:t>. Šią sumą viršijantys pasiūlymai bus laikomi nepriimtinais ir bus atmetami.</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24E48027" w:rsidR="0011217F" w:rsidRDefault="00E70490" w:rsidP="00E70490">
      <w:pPr>
        <w:ind w:firstLine="709"/>
      </w:pPr>
      <w:r w:rsidRPr="00405B85">
        <w:rPr>
          <w:b/>
          <w:bCs/>
        </w:rPr>
        <w:t>Patvirtinu, kad Tiekėjui, jo pasitelkiamiems ūkio subjektams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0C316C"/>
    <w:rsid w:val="001056DA"/>
    <w:rsid w:val="0011217F"/>
    <w:rsid w:val="00130581"/>
    <w:rsid w:val="001B02EF"/>
    <w:rsid w:val="001D1CA1"/>
    <w:rsid w:val="00261ED3"/>
    <w:rsid w:val="002B651B"/>
    <w:rsid w:val="00405B85"/>
    <w:rsid w:val="00420A68"/>
    <w:rsid w:val="005762A6"/>
    <w:rsid w:val="006D10B6"/>
    <w:rsid w:val="007079B9"/>
    <w:rsid w:val="00804C01"/>
    <w:rsid w:val="00894D6B"/>
    <w:rsid w:val="00990E4C"/>
    <w:rsid w:val="00A007D6"/>
    <w:rsid w:val="00AD46EB"/>
    <w:rsid w:val="00B466B2"/>
    <w:rsid w:val="00B47326"/>
    <w:rsid w:val="00C228A9"/>
    <w:rsid w:val="00C50CCB"/>
    <w:rsid w:val="00CB5FAF"/>
    <w:rsid w:val="00CD2DA8"/>
    <w:rsid w:val="00E70490"/>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4149</Words>
  <Characters>2365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8</cp:revision>
  <dcterms:created xsi:type="dcterms:W3CDTF">2025-07-08T07:11:00Z</dcterms:created>
  <dcterms:modified xsi:type="dcterms:W3CDTF">2025-07-15T06:47:00Z</dcterms:modified>
</cp:coreProperties>
</file>