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CA65A" w14:textId="64538951" w:rsidR="00C23778" w:rsidRPr="002C7913" w:rsidRDefault="00C23778" w:rsidP="00396C7D">
      <w:pPr>
        <w:pStyle w:val="Heading2"/>
        <w:tabs>
          <w:tab w:val="left" w:pos="11482"/>
        </w:tabs>
        <w:ind w:left="11482"/>
        <w:rPr>
          <w:rFonts w:ascii="Tahoma" w:eastAsia="Calibri" w:hAnsi="Tahoma" w:cs="Tahoma"/>
          <w:color w:val="0070C0"/>
          <w:sz w:val="22"/>
          <w:szCs w:val="22"/>
        </w:rPr>
      </w:pPr>
      <w:bookmarkStart w:id="0" w:name="_Ref39484039"/>
      <w:bookmarkStart w:id="1" w:name="_Ref40278562"/>
      <w:bookmarkStart w:id="2" w:name="_Toc126333945"/>
      <w:r w:rsidRPr="002C7913">
        <w:rPr>
          <w:rFonts w:ascii="Tahoma" w:eastAsia="Calibri" w:hAnsi="Tahoma" w:cs="Tahoma"/>
          <w:color w:val="0070C0"/>
          <w:sz w:val="22"/>
          <w:szCs w:val="22"/>
        </w:rPr>
        <w:t xml:space="preserve">Pirkimo sąlygų </w:t>
      </w:r>
      <w:r w:rsidR="003B7DB7" w:rsidRPr="002C7913">
        <w:rPr>
          <w:rFonts w:ascii="Tahoma" w:eastAsia="Calibri" w:hAnsi="Tahoma" w:cs="Tahoma"/>
          <w:color w:val="FF0000"/>
          <w:sz w:val="22"/>
          <w:szCs w:val="22"/>
        </w:rPr>
        <w:t>x</w:t>
      </w:r>
      <w:r w:rsidRPr="002C7913">
        <w:rPr>
          <w:rFonts w:ascii="Tahoma" w:eastAsia="Calibri" w:hAnsi="Tahoma" w:cs="Tahoma"/>
          <w:color w:val="0070C0"/>
          <w:sz w:val="22"/>
          <w:szCs w:val="22"/>
        </w:rPr>
        <w:t xml:space="preserve"> priedas „Pasiūlymų vertinimo kriterijai ir sąlygos“</w:t>
      </w:r>
      <w:bookmarkEnd w:id="0"/>
      <w:bookmarkEnd w:id="1"/>
      <w:bookmarkEnd w:id="2"/>
    </w:p>
    <w:p w14:paraId="7226B88A" w14:textId="77777777" w:rsidR="00C23778" w:rsidRPr="002C7913" w:rsidRDefault="00C23778" w:rsidP="00C23778">
      <w:pPr>
        <w:jc w:val="center"/>
        <w:rPr>
          <w:rFonts w:ascii="Tahoma" w:hAnsi="Tahoma" w:cs="Tahoma"/>
          <w:b/>
          <w:sz w:val="22"/>
          <w:szCs w:val="22"/>
        </w:rPr>
      </w:pPr>
    </w:p>
    <w:p w14:paraId="52826B0F" w14:textId="1493142E" w:rsidR="00C23778" w:rsidRPr="00396C7D" w:rsidRDefault="00C23778" w:rsidP="00C23778">
      <w:pPr>
        <w:pStyle w:val="Subtitle"/>
        <w:jc w:val="center"/>
        <w:rPr>
          <w:rFonts w:ascii="Tahoma" w:hAnsi="Tahoma" w:cs="Tahoma"/>
          <w:b/>
          <w:bCs/>
          <w:smallCaps/>
          <w:color w:val="auto"/>
          <w:sz w:val="22"/>
          <w:szCs w:val="22"/>
        </w:rPr>
      </w:pPr>
      <w:r w:rsidRPr="00396C7D">
        <w:rPr>
          <w:rFonts w:ascii="Tahoma" w:hAnsi="Tahoma" w:cs="Tahoma"/>
          <w:b/>
          <w:bCs/>
          <w:color w:val="auto"/>
          <w:sz w:val="22"/>
          <w:szCs w:val="22"/>
        </w:rPr>
        <w:t xml:space="preserve">PASIŪLYMŲ VERTINIMO KRITERIJAI </w:t>
      </w:r>
      <w:r w:rsidR="00DA7150" w:rsidRPr="00396C7D">
        <w:rPr>
          <w:rFonts w:ascii="Tahoma" w:hAnsi="Tahoma" w:cs="Tahoma"/>
          <w:b/>
          <w:bCs/>
          <w:color w:val="auto"/>
          <w:sz w:val="22"/>
          <w:szCs w:val="22"/>
        </w:rPr>
        <w:t>IR SĄLYGOS</w:t>
      </w:r>
    </w:p>
    <w:p w14:paraId="1BEC628F" w14:textId="77777777" w:rsidR="00C23778" w:rsidRPr="002C7913" w:rsidRDefault="00C23778" w:rsidP="00396C7D">
      <w:pPr>
        <w:numPr>
          <w:ilvl w:val="0"/>
          <w:numId w:val="1"/>
        </w:numPr>
        <w:spacing w:after="120" w:line="240" w:lineRule="auto"/>
        <w:ind w:left="0" w:firstLine="567"/>
        <w:jc w:val="both"/>
        <w:rPr>
          <w:rFonts w:ascii="Tahoma" w:hAnsi="Tahoma" w:cs="Tahoma"/>
          <w:sz w:val="22"/>
          <w:szCs w:val="22"/>
        </w:rPr>
      </w:pPr>
      <w:r w:rsidRPr="002C7913">
        <w:rPr>
          <w:rFonts w:ascii="Tahoma" w:hAnsi="Tahoma" w:cs="Tahoma"/>
          <w:sz w:val="22"/>
          <w:szCs w:val="22"/>
        </w:rPr>
        <w:t>Perkančioji organizacija ekonomiškai naudingiausią pasiūlymą išrenka pagal kainą ir su pirkimo objektu susijusius kriterijus, vadovaudamasi šiame priede nustatyta vertinimo tvarka.</w:t>
      </w:r>
    </w:p>
    <w:p w14:paraId="21026E70" w14:textId="77777777" w:rsidR="00DA7150" w:rsidRPr="00396C7D" w:rsidRDefault="00C23778" w:rsidP="00396C7D">
      <w:pPr>
        <w:numPr>
          <w:ilvl w:val="0"/>
          <w:numId w:val="1"/>
        </w:numPr>
        <w:spacing w:after="120" w:line="240" w:lineRule="auto"/>
        <w:ind w:left="0" w:firstLine="567"/>
        <w:jc w:val="both"/>
        <w:rPr>
          <w:rFonts w:ascii="Tahoma" w:hAnsi="Tahoma" w:cs="Tahoma"/>
          <w:sz w:val="22"/>
          <w:szCs w:val="22"/>
        </w:rPr>
      </w:pPr>
      <w:r w:rsidRPr="002C7913">
        <w:rPr>
          <w:rFonts w:ascii="Tahoma" w:eastAsiaTheme="minorHAnsi" w:hAnsi="Tahoma" w:cs="Tahoma"/>
          <w:bCs/>
          <w:iCs/>
          <w:sz w:val="22"/>
          <w:szCs w:val="22"/>
        </w:rPr>
        <w:t>Pasiūlyme nurodyta pirkimo objekto kaina laikoma neįprastai maža, jeigu ji atrodo neįprastai maža ir visais atvejais laikoma neįprastai maža, jeigu ji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pasiūlytos kainos aritmetinį vidurkį</w:t>
      </w:r>
      <w:r w:rsidR="00DA7150" w:rsidRPr="002C7913">
        <w:rPr>
          <w:rFonts w:ascii="Tahoma" w:eastAsiaTheme="minorHAnsi" w:hAnsi="Tahoma" w:cs="Tahoma"/>
          <w:bCs/>
          <w:iCs/>
          <w:sz w:val="22"/>
          <w:szCs w:val="22"/>
        </w:rPr>
        <w:t>.</w:t>
      </w:r>
    </w:p>
    <w:p w14:paraId="5B8974BA" w14:textId="73F59EEA" w:rsidR="00DA7150" w:rsidRPr="002C7913" w:rsidRDefault="00DA7150" w:rsidP="00396C7D">
      <w:pPr>
        <w:numPr>
          <w:ilvl w:val="0"/>
          <w:numId w:val="1"/>
        </w:numPr>
        <w:spacing w:after="120" w:line="240" w:lineRule="auto"/>
        <w:ind w:left="0" w:firstLine="567"/>
        <w:jc w:val="both"/>
        <w:rPr>
          <w:rFonts w:ascii="Tahoma" w:hAnsi="Tahoma" w:cs="Tahoma"/>
          <w:sz w:val="22"/>
          <w:szCs w:val="22"/>
        </w:rPr>
      </w:pPr>
      <w:r w:rsidRPr="002C7913">
        <w:rPr>
          <w:rFonts w:ascii="Tahoma" w:hAnsi="Tahoma" w:cs="Tahoma"/>
          <w:sz w:val="22"/>
          <w:szCs w:val="22"/>
        </w:rPr>
        <w:t>Pasiūlymų eilė sudaroma ekonominio naudingumo mažėjimo tvarka. Tais atvejais, kai kelių tiekėjų pasiūlymų ekonominis naudingumas bus vienod</w:t>
      </w:r>
      <w:r w:rsidR="003B7DB7" w:rsidRPr="002C7913">
        <w:rPr>
          <w:rFonts w:ascii="Tahoma" w:hAnsi="Tahoma" w:cs="Tahoma"/>
          <w:sz w:val="22"/>
          <w:szCs w:val="22"/>
        </w:rPr>
        <w:t>a</w:t>
      </w:r>
      <w:r w:rsidRPr="002C7913">
        <w:rPr>
          <w:rFonts w:ascii="Tahoma" w:hAnsi="Tahoma" w:cs="Tahoma"/>
          <w:sz w:val="22"/>
          <w:szCs w:val="22"/>
        </w:rPr>
        <w:t>s, sudarant pasiūlymų eilę, pirmesnis į šią eilę įrašomas tiekėjas, kurio pasiūlymas pateiktas anksčiau.</w:t>
      </w:r>
      <w:r w:rsidRPr="002C7913">
        <w:rPr>
          <w:rFonts w:ascii="Tahoma" w:eastAsiaTheme="minorHAnsi" w:hAnsi="Tahoma" w:cs="Tahoma"/>
          <w:bCs/>
          <w:iCs/>
          <w:sz w:val="22"/>
          <w:szCs w:val="22"/>
        </w:rPr>
        <w:t xml:space="preserve"> </w:t>
      </w:r>
    </w:p>
    <w:p w14:paraId="3676356D" w14:textId="6844B22E" w:rsidR="00C23778" w:rsidRPr="002C7913" w:rsidRDefault="00C23778" w:rsidP="00396C7D">
      <w:pPr>
        <w:numPr>
          <w:ilvl w:val="0"/>
          <w:numId w:val="1"/>
        </w:numPr>
        <w:spacing w:after="120" w:line="240" w:lineRule="auto"/>
        <w:ind w:left="0" w:firstLine="567"/>
        <w:jc w:val="both"/>
        <w:rPr>
          <w:rFonts w:ascii="Tahoma" w:hAnsi="Tahoma" w:cs="Tahoma"/>
          <w:sz w:val="22"/>
          <w:szCs w:val="22"/>
        </w:rPr>
      </w:pPr>
      <w:r w:rsidRPr="002C7913">
        <w:rPr>
          <w:rFonts w:ascii="Tahoma" w:hAnsi="Tahoma" w:cs="Tahoma"/>
          <w:sz w:val="22"/>
          <w:szCs w:val="22"/>
        </w:rPr>
        <w:t>Pasiūlymų vertinimo kriterijai:</w:t>
      </w:r>
      <w:r w:rsidR="00DA7150" w:rsidRPr="002C7913">
        <w:rPr>
          <w:rFonts w:ascii="Tahoma" w:hAnsi="Tahoma" w:cs="Tahoma"/>
          <w:sz w:val="22"/>
          <w:szCs w:val="22"/>
        </w:rPr>
        <w:t xml:space="preserve"> </w:t>
      </w:r>
    </w:p>
    <w:tbl>
      <w:tblPr>
        <w:tblW w:w="1630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3833"/>
        <w:gridCol w:w="4253"/>
        <w:gridCol w:w="1559"/>
        <w:gridCol w:w="3260"/>
        <w:gridCol w:w="2835"/>
      </w:tblGrid>
      <w:tr w:rsidR="00901885" w:rsidRPr="002C7913" w14:paraId="49B05623" w14:textId="23023A45" w:rsidTr="00AD41B3">
        <w:trPr>
          <w:trHeight w:val="396"/>
        </w:trPr>
        <w:tc>
          <w:tcPr>
            <w:tcW w:w="16302" w:type="dxa"/>
            <w:gridSpan w:val="6"/>
            <w:shd w:val="clear" w:color="auto" w:fill="FFC000" w:themeFill="accent4"/>
            <w:vAlign w:val="center"/>
          </w:tcPr>
          <w:p w14:paraId="27823DE3" w14:textId="433F8971" w:rsidR="00901885" w:rsidRPr="00C55953" w:rsidRDefault="00901885" w:rsidP="001813F9">
            <w:pPr>
              <w:widowControl w:val="0"/>
              <w:tabs>
                <w:tab w:val="left" w:pos="851"/>
              </w:tabs>
              <w:spacing w:after="0" w:line="240" w:lineRule="auto"/>
              <w:ind w:right="-9"/>
              <w:jc w:val="center"/>
              <w:rPr>
                <w:rFonts w:ascii="Tahoma" w:eastAsia="Times New Roman" w:hAnsi="Tahoma" w:cs="Tahoma"/>
                <w:b/>
                <w:sz w:val="22"/>
                <w:szCs w:val="22"/>
              </w:rPr>
            </w:pPr>
            <w:r w:rsidRPr="00C55953">
              <w:rPr>
                <w:rFonts w:ascii="Tahoma" w:eastAsia="Times New Roman" w:hAnsi="Tahoma" w:cs="Tahoma"/>
                <w:b/>
                <w:sz w:val="22"/>
                <w:szCs w:val="22"/>
              </w:rPr>
              <w:t>Pirkimo objekto dalies Nr</w:t>
            </w:r>
            <w:r w:rsidRPr="002C7913">
              <w:rPr>
                <w:rFonts w:ascii="Tahoma" w:eastAsia="Times New Roman" w:hAnsi="Tahoma" w:cs="Tahoma"/>
                <w:b/>
                <w:sz w:val="22"/>
                <w:szCs w:val="22"/>
              </w:rPr>
              <w:t xml:space="preserve">. – </w:t>
            </w:r>
            <w:r w:rsidRPr="00D25A72">
              <w:rPr>
                <w:rFonts w:ascii="Tahoma" w:eastAsia="Times New Roman" w:hAnsi="Tahoma" w:cs="Tahoma"/>
                <w:b/>
                <w:color w:val="FF0000"/>
                <w:sz w:val="22"/>
                <w:szCs w:val="22"/>
              </w:rPr>
              <w:t>1</w:t>
            </w:r>
          </w:p>
        </w:tc>
      </w:tr>
      <w:tr w:rsidR="00901885" w:rsidRPr="002C7913" w14:paraId="50C4028D" w14:textId="4A8CF89E" w:rsidTr="00901885">
        <w:tc>
          <w:tcPr>
            <w:tcW w:w="562" w:type="dxa"/>
            <w:shd w:val="clear" w:color="auto" w:fill="D0CECE" w:themeFill="background2" w:themeFillShade="E6"/>
            <w:vAlign w:val="center"/>
          </w:tcPr>
          <w:p w14:paraId="3DAFFE93" w14:textId="64E198C3" w:rsidR="00901885" w:rsidRPr="00396C7D" w:rsidRDefault="00901885" w:rsidP="001813F9">
            <w:pPr>
              <w:widowControl w:val="0"/>
              <w:tabs>
                <w:tab w:val="left" w:pos="851"/>
              </w:tabs>
              <w:spacing w:line="240" w:lineRule="auto"/>
              <w:jc w:val="center"/>
              <w:rPr>
                <w:rFonts w:ascii="Tahoma" w:eastAsia="Times New Roman" w:hAnsi="Tahoma" w:cs="Tahoma"/>
                <w:b/>
                <w:sz w:val="20"/>
                <w:szCs w:val="20"/>
              </w:rPr>
            </w:pPr>
            <w:r w:rsidRPr="00396C7D">
              <w:rPr>
                <w:rFonts w:ascii="Tahoma" w:eastAsia="Times New Roman" w:hAnsi="Tahoma" w:cs="Tahoma"/>
                <w:b/>
                <w:sz w:val="20"/>
                <w:szCs w:val="20"/>
              </w:rPr>
              <w:t>Eil. Nr.</w:t>
            </w:r>
          </w:p>
        </w:tc>
        <w:tc>
          <w:tcPr>
            <w:tcW w:w="3833" w:type="dxa"/>
            <w:shd w:val="clear" w:color="auto" w:fill="D0CECE" w:themeFill="background2" w:themeFillShade="E6"/>
            <w:vAlign w:val="center"/>
          </w:tcPr>
          <w:p w14:paraId="6FEC760E" w14:textId="2E748759" w:rsidR="00901885" w:rsidRPr="00396C7D" w:rsidRDefault="00901885" w:rsidP="001813F9">
            <w:pPr>
              <w:widowControl w:val="0"/>
              <w:tabs>
                <w:tab w:val="left" w:pos="851"/>
              </w:tabs>
              <w:spacing w:line="240" w:lineRule="auto"/>
              <w:jc w:val="center"/>
              <w:rPr>
                <w:rFonts w:ascii="Tahoma" w:eastAsia="Times New Roman" w:hAnsi="Tahoma" w:cs="Tahoma"/>
                <w:b/>
                <w:sz w:val="20"/>
                <w:szCs w:val="20"/>
              </w:rPr>
            </w:pPr>
            <w:r w:rsidRPr="00396C7D">
              <w:rPr>
                <w:rFonts w:ascii="Tahoma" w:eastAsia="Times New Roman" w:hAnsi="Tahoma" w:cs="Tahoma"/>
                <w:b/>
                <w:sz w:val="20"/>
                <w:szCs w:val="20"/>
              </w:rPr>
              <w:t>Vertinimo kriterijaus pavadinimas</w:t>
            </w:r>
            <w:r>
              <w:rPr>
                <w:rFonts w:ascii="Tahoma" w:eastAsia="Times New Roman" w:hAnsi="Tahoma" w:cs="Tahoma"/>
                <w:b/>
                <w:sz w:val="20"/>
                <w:szCs w:val="20"/>
              </w:rPr>
              <w:t xml:space="preserve"> / aprašymas</w:t>
            </w:r>
          </w:p>
        </w:tc>
        <w:tc>
          <w:tcPr>
            <w:tcW w:w="4253" w:type="dxa"/>
            <w:shd w:val="clear" w:color="auto" w:fill="D0CECE" w:themeFill="background2" w:themeFillShade="E6"/>
            <w:vAlign w:val="center"/>
          </w:tcPr>
          <w:p w14:paraId="5D79E0A9" w14:textId="0DA9BDA6" w:rsidR="00901885" w:rsidRPr="00396C7D" w:rsidRDefault="00901885" w:rsidP="001813F9">
            <w:pPr>
              <w:widowControl w:val="0"/>
              <w:tabs>
                <w:tab w:val="left" w:pos="851"/>
              </w:tabs>
              <w:spacing w:line="240" w:lineRule="auto"/>
              <w:ind w:right="-108"/>
              <w:jc w:val="center"/>
              <w:rPr>
                <w:rFonts w:ascii="Tahoma" w:eastAsia="Times New Roman" w:hAnsi="Tahoma" w:cs="Tahoma"/>
                <w:b/>
                <w:sz w:val="20"/>
                <w:szCs w:val="20"/>
              </w:rPr>
            </w:pPr>
            <w:r w:rsidRPr="00396C7D">
              <w:rPr>
                <w:rFonts w:ascii="Tahoma" w:eastAsia="Times New Roman" w:hAnsi="Tahoma" w:cs="Tahoma"/>
                <w:b/>
                <w:sz w:val="20"/>
                <w:szCs w:val="20"/>
              </w:rPr>
              <w:t>Balų skyrimo tvarka</w:t>
            </w:r>
          </w:p>
        </w:tc>
        <w:tc>
          <w:tcPr>
            <w:tcW w:w="1559" w:type="dxa"/>
            <w:shd w:val="clear" w:color="auto" w:fill="D0CECE" w:themeFill="background2" w:themeFillShade="E6"/>
            <w:vAlign w:val="center"/>
          </w:tcPr>
          <w:p w14:paraId="27AC8AB0" w14:textId="12077FC7" w:rsidR="00901885" w:rsidRPr="00396C7D" w:rsidRDefault="00901885" w:rsidP="00396C7D">
            <w:pPr>
              <w:widowControl w:val="0"/>
              <w:tabs>
                <w:tab w:val="left" w:pos="851"/>
              </w:tabs>
              <w:spacing w:after="0" w:line="240" w:lineRule="auto"/>
              <w:ind w:right="-9"/>
              <w:jc w:val="center"/>
              <w:rPr>
                <w:rFonts w:ascii="Tahoma" w:eastAsia="Times New Roman" w:hAnsi="Tahoma" w:cs="Tahoma"/>
                <w:b/>
                <w:i/>
                <w:iCs/>
                <w:sz w:val="20"/>
                <w:szCs w:val="20"/>
              </w:rPr>
            </w:pPr>
            <w:r w:rsidRPr="00396C7D">
              <w:rPr>
                <w:rFonts w:ascii="Tahoma" w:eastAsia="Times New Roman" w:hAnsi="Tahoma" w:cs="Tahoma"/>
                <w:b/>
                <w:sz w:val="20"/>
                <w:szCs w:val="20"/>
              </w:rPr>
              <w:t xml:space="preserve">Lyginamasis svoris / </w:t>
            </w:r>
            <w:r>
              <w:rPr>
                <w:rFonts w:ascii="Tahoma" w:eastAsia="Times New Roman" w:hAnsi="Tahoma" w:cs="Tahoma"/>
                <w:b/>
                <w:sz w:val="20"/>
                <w:szCs w:val="20"/>
              </w:rPr>
              <w:t>Maksimalus skiriamų</w:t>
            </w:r>
            <w:r w:rsidRPr="00396C7D">
              <w:rPr>
                <w:rFonts w:ascii="Tahoma" w:eastAsia="Times New Roman" w:hAnsi="Tahoma" w:cs="Tahoma"/>
                <w:b/>
                <w:sz w:val="20"/>
                <w:szCs w:val="20"/>
              </w:rPr>
              <w:t xml:space="preserve"> balų skaičius</w:t>
            </w:r>
          </w:p>
        </w:tc>
        <w:tc>
          <w:tcPr>
            <w:tcW w:w="3260" w:type="dxa"/>
            <w:shd w:val="clear" w:color="auto" w:fill="D0CECE" w:themeFill="background2" w:themeFillShade="E6"/>
            <w:vAlign w:val="center"/>
          </w:tcPr>
          <w:p w14:paraId="4921DB1A" w14:textId="7D9DD13A" w:rsidR="00901885" w:rsidRPr="002C7913" w:rsidRDefault="00901885" w:rsidP="002C7913">
            <w:pPr>
              <w:widowControl w:val="0"/>
              <w:tabs>
                <w:tab w:val="left" w:pos="851"/>
              </w:tabs>
              <w:spacing w:after="0" w:line="240" w:lineRule="auto"/>
              <w:ind w:right="-9"/>
              <w:jc w:val="center"/>
              <w:rPr>
                <w:rFonts w:ascii="Tahoma" w:eastAsia="Times New Roman" w:hAnsi="Tahoma" w:cs="Tahoma"/>
                <w:b/>
                <w:sz w:val="20"/>
                <w:szCs w:val="20"/>
              </w:rPr>
            </w:pPr>
            <w:r w:rsidRPr="00396C7D">
              <w:rPr>
                <w:rStyle w:val="Laukeliai"/>
                <w:rFonts w:ascii="Tahoma" w:eastAsia="Arial" w:hAnsi="Tahoma" w:cs="Tahoma"/>
                <w:b/>
                <w:bCs/>
                <w:szCs w:val="20"/>
                <w:u w:val="single"/>
              </w:rPr>
              <w:t>Kartu su pasiūlymu</w:t>
            </w:r>
            <w:r w:rsidRPr="00396C7D">
              <w:rPr>
                <w:rStyle w:val="Laukeliai"/>
                <w:rFonts w:ascii="Tahoma" w:eastAsia="Arial" w:hAnsi="Tahoma" w:cs="Tahoma"/>
                <w:b/>
                <w:bCs/>
                <w:szCs w:val="20"/>
              </w:rPr>
              <w:t xml:space="preserve"> pateikiami dokumentai / informacija</w:t>
            </w:r>
          </w:p>
        </w:tc>
        <w:tc>
          <w:tcPr>
            <w:tcW w:w="2835" w:type="dxa"/>
            <w:shd w:val="clear" w:color="auto" w:fill="D0CECE" w:themeFill="background2" w:themeFillShade="E6"/>
            <w:vAlign w:val="center"/>
          </w:tcPr>
          <w:p w14:paraId="1D2AA65C" w14:textId="25B39454" w:rsidR="00901885" w:rsidRPr="00901885" w:rsidRDefault="00901885" w:rsidP="00901885">
            <w:pPr>
              <w:widowControl w:val="0"/>
              <w:tabs>
                <w:tab w:val="left" w:pos="851"/>
              </w:tabs>
              <w:spacing w:after="0" w:line="240" w:lineRule="auto"/>
              <w:ind w:right="-9"/>
              <w:jc w:val="center"/>
              <w:rPr>
                <w:rStyle w:val="Laukeliai"/>
                <w:rFonts w:ascii="Tahoma" w:eastAsia="Arial" w:hAnsi="Tahoma" w:cs="Tahoma"/>
                <w:b/>
                <w:bCs/>
                <w:szCs w:val="20"/>
              </w:rPr>
            </w:pPr>
            <w:r w:rsidRPr="00901885">
              <w:rPr>
                <w:rStyle w:val="Laukeliai"/>
                <w:rFonts w:ascii="Tahoma" w:eastAsia="Arial" w:hAnsi="Tahoma" w:cs="Tahoma"/>
                <w:b/>
                <w:bCs/>
                <w:color w:val="0070C0"/>
                <w:szCs w:val="20"/>
              </w:rPr>
              <w:t>Klausimai rinkos konsultacijos dalyviams / Rinkos konsultacijų dalyvių pastabos</w:t>
            </w:r>
          </w:p>
        </w:tc>
      </w:tr>
      <w:tr w:rsidR="00FD03C1" w:rsidRPr="002C7913" w14:paraId="1C985005" w14:textId="083CCC8D" w:rsidTr="00FD03C1">
        <w:trPr>
          <w:trHeight w:val="404"/>
        </w:trPr>
        <w:tc>
          <w:tcPr>
            <w:tcW w:w="562" w:type="dxa"/>
            <w:vAlign w:val="center"/>
          </w:tcPr>
          <w:p w14:paraId="01A040EF" w14:textId="6478870F" w:rsidR="00FD03C1" w:rsidRPr="00396C7D" w:rsidRDefault="00FD03C1" w:rsidP="00396C7D">
            <w:pPr>
              <w:pStyle w:val="ListParagraph"/>
              <w:numPr>
                <w:ilvl w:val="0"/>
                <w:numId w:val="6"/>
              </w:numPr>
              <w:tabs>
                <w:tab w:val="left" w:pos="22"/>
              </w:tabs>
              <w:spacing w:after="0" w:line="240" w:lineRule="auto"/>
              <w:ind w:left="22" w:right="1633" w:firstLine="0"/>
              <w:rPr>
                <w:rFonts w:ascii="Tahoma" w:eastAsia="Times New Roman" w:hAnsi="Tahoma" w:cs="Tahoma"/>
                <w:b/>
                <w:iCs/>
                <w:sz w:val="20"/>
                <w:szCs w:val="20"/>
              </w:rPr>
            </w:pPr>
            <w:bookmarkStart w:id="3" w:name="_Hlk204340874"/>
          </w:p>
        </w:tc>
        <w:tc>
          <w:tcPr>
            <w:tcW w:w="3833" w:type="dxa"/>
            <w:vAlign w:val="center"/>
          </w:tcPr>
          <w:p w14:paraId="2B0CA2C1" w14:textId="77777777" w:rsidR="00FD03C1" w:rsidRPr="00396C7D" w:rsidRDefault="00FD03C1" w:rsidP="00396C7D">
            <w:pPr>
              <w:widowControl w:val="0"/>
              <w:tabs>
                <w:tab w:val="left" w:pos="851"/>
              </w:tabs>
              <w:spacing w:after="0" w:line="240" w:lineRule="auto"/>
              <w:rPr>
                <w:rFonts w:ascii="Tahoma" w:eastAsia="Times New Roman" w:hAnsi="Tahoma" w:cs="Tahoma"/>
                <w:sz w:val="20"/>
                <w:szCs w:val="20"/>
              </w:rPr>
            </w:pPr>
            <w:r w:rsidRPr="00396C7D">
              <w:rPr>
                <w:rFonts w:ascii="Tahoma" w:eastAsia="Times New Roman" w:hAnsi="Tahoma" w:cs="Tahoma"/>
                <w:b/>
                <w:iCs/>
                <w:sz w:val="20"/>
                <w:szCs w:val="20"/>
              </w:rPr>
              <w:t>Kaina</w:t>
            </w:r>
          </w:p>
        </w:tc>
        <w:tc>
          <w:tcPr>
            <w:tcW w:w="4253" w:type="dxa"/>
            <w:vAlign w:val="center"/>
          </w:tcPr>
          <w:p w14:paraId="6D05E2BB" w14:textId="71567E2E" w:rsidR="00FD03C1" w:rsidRPr="00396C7D" w:rsidRDefault="00FD03C1" w:rsidP="00396C7D">
            <w:pPr>
              <w:widowControl w:val="0"/>
              <w:tabs>
                <w:tab w:val="left" w:pos="851"/>
              </w:tabs>
              <w:spacing w:after="0" w:line="240" w:lineRule="auto"/>
              <w:rPr>
                <w:rFonts w:ascii="Tahoma" w:eastAsia="Times New Roman" w:hAnsi="Tahoma" w:cs="Tahoma"/>
                <w:sz w:val="20"/>
                <w:szCs w:val="20"/>
              </w:rPr>
            </w:pPr>
          </w:p>
        </w:tc>
        <w:tc>
          <w:tcPr>
            <w:tcW w:w="1559" w:type="dxa"/>
            <w:vAlign w:val="center"/>
          </w:tcPr>
          <w:p w14:paraId="15D80DDB" w14:textId="3E8FE164" w:rsidR="00FD03C1" w:rsidRPr="00396C7D" w:rsidRDefault="00775E2F" w:rsidP="00396C7D">
            <w:pPr>
              <w:widowControl w:val="0"/>
              <w:tabs>
                <w:tab w:val="left" w:pos="851"/>
              </w:tabs>
              <w:spacing w:after="0" w:line="240" w:lineRule="auto"/>
              <w:jc w:val="center"/>
              <w:rPr>
                <w:rFonts w:ascii="Tahoma" w:eastAsia="Times New Roman" w:hAnsi="Tahoma" w:cs="Tahoma"/>
                <w:b/>
                <w:bCs/>
                <w:sz w:val="20"/>
                <w:szCs w:val="20"/>
              </w:rPr>
            </w:pPr>
            <w:r>
              <w:rPr>
                <w:rFonts w:ascii="Tahoma" w:eastAsia="Times New Roman" w:hAnsi="Tahoma" w:cs="Tahoma"/>
                <w:b/>
                <w:bCs/>
                <w:color w:val="FF0000"/>
                <w:sz w:val="20"/>
                <w:szCs w:val="20"/>
              </w:rPr>
              <w:t>X</w:t>
            </w:r>
          </w:p>
        </w:tc>
        <w:tc>
          <w:tcPr>
            <w:tcW w:w="3260" w:type="dxa"/>
            <w:vAlign w:val="center"/>
          </w:tcPr>
          <w:p w14:paraId="3E043E96" w14:textId="163F3917" w:rsidR="00FD03C1" w:rsidRPr="00396C7D" w:rsidRDefault="00FD03C1" w:rsidP="00396C7D">
            <w:pPr>
              <w:widowControl w:val="0"/>
              <w:tabs>
                <w:tab w:val="left" w:pos="851"/>
              </w:tabs>
              <w:spacing w:after="0" w:line="240" w:lineRule="auto"/>
              <w:rPr>
                <w:rFonts w:ascii="Tahoma" w:eastAsia="Times New Roman" w:hAnsi="Tahoma" w:cs="Tahoma"/>
                <w:sz w:val="20"/>
                <w:szCs w:val="20"/>
              </w:rPr>
            </w:pPr>
            <w:r>
              <w:rPr>
                <w:rFonts w:ascii="Tahoma" w:eastAsia="Times New Roman" w:hAnsi="Tahoma" w:cs="Tahoma"/>
                <w:sz w:val="20"/>
                <w:szCs w:val="20"/>
              </w:rPr>
              <w:t>P</w:t>
            </w:r>
            <w:r w:rsidRPr="00396C7D">
              <w:rPr>
                <w:rFonts w:ascii="Tahoma" w:eastAsia="Times New Roman" w:hAnsi="Tahoma" w:cs="Tahoma"/>
                <w:sz w:val="20"/>
                <w:szCs w:val="20"/>
              </w:rPr>
              <w:t>asiūlymo forma</w:t>
            </w:r>
            <w:r>
              <w:rPr>
                <w:rFonts w:ascii="Tahoma" w:eastAsia="Times New Roman" w:hAnsi="Tahoma" w:cs="Tahoma"/>
                <w:sz w:val="20"/>
                <w:szCs w:val="20"/>
              </w:rPr>
              <w:t xml:space="preserve"> (Pirkimo sąlygų 5 priedas).</w:t>
            </w:r>
          </w:p>
        </w:tc>
        <w:tc>
          <w:tcPr>
            <w:tcW w:w="2835" w:type="dxa"/>
          </w:tcPr>
          <w:p w14:paraId="1F7FE862" w14:textId="18119DA4" w:rsidR="00FD03C1" w:rsidRDefault="00FD03C1" w:rsidP="00396C7D">
            <w:pPr>
              <w:widowControl w:val="0"/>
              <w:tabs>
                <w:tab w:val="left" w:pos="851"/>
              </w:tabs>
              <w:spacing w:after="0" w:line="240" w:lineRule="auto"/>
              <w:rPr>
                <w:rFonts w:ascii="Tahoma" w:eastAsia="Times New Roman" w:hAnsi="Tahoma" w:cs="Tahoma"/>
                <w:sz w:val="20"/>
                <w:szCs w:val="20"/>
              </w:rPr>
            </w:pPr>
          </w:p>
        </w:tc>
      </w:tr>
      <w:bookmarkEnd w:id="3"/>
      <w:tr w:rsidR="00901885" w:rsidRPr="002C7913" w14:paraId="0DFE7B9C" w14:textId="0902C30F" w:rsidTr="00901885">
        <w:tc>
          <w:tcPr>
            <w:tcW w:w="562" w:type="dxa"/>
            <w:vMerge w:val="restart"/>
          </w:tcPr>
          <w:p w14:paraId="077C1777" w14:textId="18E75DD8" w:rsidR="00901885" w:rsidRPr="00396C7D" w:rsidRDefault="00901885" w:rsidP="00396C7D">
            <w:pPr>
              <w:pStyle w:val="ListParagraph"/>
              <w:numPr>
                <w:ilvl w:val="0"/>
                <w:numId w:val="6"/>
              </w:numPr>
              <w:tabs>
                <w:tab w:val="left" w:pos="22"/>
              </w:tabs>
              <w:spacing w:after="0" w:line="240" w:lineRule="auto"/>
              <w:ind w:left="22" w:firstLine="0"/>
              <w:rPr>
                <w:rFonts w:ascii="Tahoma" w:eastAsia="Times New Roman" w:hAnsi="Tahoma" w:cs="Tahoma"/>
                <w:b/>
                <w:iCs/>
                <w:sz w:val="20"/>
                <w:szCs w:val="20"/>
              </w:rPr>
            </w:pPr>
          </w:p>
        </w:tc>
        <w:tc>
          <w:tcPr>
            <w:tcW w:w="12905" w:type="dxa"/>
            <w:gridSpan w:val="4"/>
          </w:tcPr>
          <w:p w14:paraId="48E3D32C" w14:textId="07887709" w:rsidR="00901885" w:rsidRPr="00396C7D" w:rsidDel="003B7DB7" w:rsidRDefault="0082068B" w:rsidP="001813F9">
            <w:pPr>
              <w:tabs>
                <w:tab w:val="left" w:pos="588"/>
              </w:tabs>
              <w:spacing w:after="0"/>
              <w:contextualSpacing/>
              <w:rPr>
                <w:rFonts w:ascii="Tahoma" w:eastAsia="Times New Roman" w:hAnsi="Tahoma" w:cs="Tahoma"/>
                <w:iCs/>
                <w:sz w:val="20"/>
                <w:szCs w:val="20"/>
              </w:rPr>
            </w:pPr>
            <w:bookmarkStart w:id="4" w:name="_Hlk204340916"/>
            <w:r w:rsidRPr="0082068B">
              <w:rPr>
                <w:rFonts w:ascii="Tahoma" w:eastAsia="Times New Roman" w:hAnsi="Tahoma" w:cs="Tahoma"/>
                <w:b/>
                <w:bCs/>
                <w:sz w:val="20"/>
                <w:szCs w:val="20"/>
              </w:rPr>
              <w:t xml:space="preserve">Sutarties vykdymui </w:t>
            </w:r>
            <w:r w:rsidR="00775E2F" w:rsidRPr="00775E2F">
              <w:rPr>
                <w:rFonts w:ascii="Tahoma" w:eastAsia="Times New Roman" w:hAnsi="Tahoma" w:cs="Tahoma"/>
                <w:b/>
                <w:bCs/>
                <w:sz w:val="20"/>
                <w:szCs w:val="20"/>
              </w:rPr>
              <w:t>siūlomo Projektų koordinatoriaus</w:t>
            </w:r>
            <w:r w:rsidRPr="0082068B">
              <w:rPr>
                <w:rFonts w:ascii="Tahoma" w:eastAsia="Times New Roman" w:hAnsi="Tahoma" w:cs="Tahoma"/>
                <w:b/>
                <w:bCs/>
                <w:sz w:val="20"/>
                <w:szCs w:val="20"/>
              </w:rPr>
              <w:t xml:space="preserve"> papildoma patirtis</w:t>
            </w:r>
            <w:bookmarkEnd w:id="4"/>
          </w:p>
        </w:tc>
        <w:tc>
          <w:tcPr>
            <w:tcW w:w="2835" w:type="dxa"/>
          </w:tcPr>
          <w:p w14:paraId="4A01C68E" w14:textId="77777777" w:rsidR="00901885" w:rsidRPr="00396C7D" w:rsidRDefault="00901885" w:rsidP="001813F9">
            <w:pPr>
              <w:tabs>
                <w:tab w:val="left" w:pos="588"/>
              </w:tabs>
              <w:spacing w:after="0"/>
              <w:contextualSpacing/>
              <w:rPr>
                <w:rFonts w:ascii="Tahoma" w:eastAsia="Times New Roman" w:hAnsi="Tahoma" w:cs="Tahoma"/>
                <w:b/>
                <w:bCs/>
                <w:sz w:val="20"/>
                <w:szCs w:val="20"/>
              </w:rPr>
            </w:pPr>
          </w:p>
        </w:tc>
      </w:tr>
      <w:tr w:rsidR="00901885" w:rsidRPr="002C7913" w14:paraId="1C967787" w14:textId="412B0097" w:rsidTr="00901885">
        <w:tc>
          <w:tcPr>
            <w:tcW w:w="562" w:type="dxa"/>
            <w:vMerge/>
          </w:tcPr>
          <w:p w14:paraId="6D4E782E" w14:textId="77777777" w:rsidR="00901885" w:rsidRPr="00396C7D" w:rsidRDefault="00901885" w:rsidP="00396C7D">
            <w:pPr>
              <w:pStyle w:val="ListParagraph"/>
              <w:widowControl w:val="0"/>
              <w:tabs>
                <w:tab w:val="left" w:pos="22"/>
              </w:tabs>
              <w:spacing w:after="0" w:line="240" w:lineRule="auto"/>
              <w:ind w:left="0" w:right="36"/>
              <w:jc w:val="both"/>
              <w:rPr>
                <w:rFonts w:ascii="Tahoma" w:eastAsia="Times New Roman" w:hAnsi="Tahoma" w:cs="Tahoma"/>
                <w:b/>
                <w:iCs/>
                <w:sz w:val="20"/>
                <w:szCs w:val="20"/>
              </w:rPr>
            </w:pPr>
          </w:p>
        </w:tc>
        <w:tc>
          <w:tcPr>
            <w:tcW w:w="3833" w:type="dxa"/>
          </w:tcPr>
          <w:p w14:paraId="5FA9405F" w14:textId="1D78E241" w:rsidR="00565C0C" w:rsidRPr="0010339C" w:rsidRDefault="00565C0C" w:rsidP="00565C0C">
            <w:pPr>
              <w:spacing w:after="0"/>
              <w:jc w:val="both"/>
              <w:rPr>
                <w:rFonts w:ascii="Tahoma" w:hAnsi="Tahoma" w:cs="Tahoma"/>
                <w:bCs/>
                <w:sz w:val="20"/>
                <w:szCs w:val="20"/>
              </w:rPr>
            </w:pPr>
            <w:r w:rsidRPr="0010339C">
              <w:rPr>
                <w:rFonts w:ascii="Tahoma" w:hAnsi="Tahoma" w:cs="Tahoma"/>
                <w:bCs/>
                <w:sz w:val="20"/>
                <w:szCs w:val="20"/>
              </w:rPr>
              <w:t xml:space="preserve">Tiekėjo siūlomo </w:t>
            </w:r>
            <w:r w:rsidRPr="00890864">
              <w:rPr>
                <w:rFonts w:ascii="Tahoma" w:hAnsi="Tahoma" w:cs="Tahoma"/>
                <w:bCs/>
                <w:sz w:val="20"/>
                <w:szCs w:val="20"/>
              </w:rPr>
              <w:t>Projektų koordinatoriaus</w:t>
            </w:r>
            <w:r w:rsidRPr="0010339C">
              <w:rPr>
                <w:rFonts w:ascii="Tahoma" w:hAnsi="Tahoma" w:cs="Tahoma"/>
                <w:bCs/>
                <w:sz w:val="20"/>
                <w:szCs w:val="20"/>
              </w:rPr>
              <w:t xml:space="preserve"> papildoma patirtis:</w:t>
            </w:r>
          </w:p>
          <w:p w14:paraId="53C14B5F" w14:textId="77777777" w:rsidR="00565C0C" w:rsidRDefault="00565C0C" w:rsidP="00565C0C">
            <w:pPr>
              <w:pStyle w:val="ListParagraph"/>
              <w:numPr>
                <w:ilvl w:val="0"/>
                <w:numId w:val="20"/>
              </w:numPr>
              <w:tabs>
                <w:tab w:val="left" w:pos="369"/>
                <w:tab w:val="left" w:pos="2160"/>
              </w:tabs>
              <w:spacing w:beforeLines="60" w:before="144" w:afterLines="60" w:after="144"/>
              <w:ind w:left="0" w:firstLine="0"/>
              <w:rPr>
                <w:rFonts w:ascii="Tahoma" w:hAnsi="Tahoma" w:cs="Tahoma"/>
                <w:sz w:val="20"/>
                <w:szCs w:val="20"/>
              </w:rPr>
            </w:pPr>
            <w:r w:rsidRPr="0010339C">
              <w:rPr>
                <w:rFonts w:ascii="Tahoma" w:eastAsia="Times New Roman" w:hAnsi="Tahoma" w:cs="Tahoma"/>
                <w:sz w:val="20"/>
                <w:szCs w:val="20"/>
              </w:rPr>
              <w:t xml:space="preserve">Ilgesnė nei </w:t>
            </w:r>
            <w:r w:rsidRPr="0010339C">
              <w:rPr>
                <w:rFonts w:ascii="Tahoma" w:eastAsia="Times New Roman" w:hAnsi="Tahoma" w:cs="Tahoma"/>
                <w:sz w:val="20"/>
                <w:szCs w:val="20"/>
                <w:lang w:val="en-US"/>
              </w:rPr>
              <w:t xml:space="preserve">1 m. </w:t>
            </w:r>
            <w:r w:rsidRPr="00565C0C">
              <w:rPr>
                <w:rFonts w:ascii="Tahoma" w:eastAsia="Times New Roman" w:hAnsi="Tahoma" w:cs="Tahoma"/>
                <w:sz w:val="20"/>
                <w:szCs w:val="20"/>
              </w:rPr>
              <w:t>patirtis</w:t>
            </w:r>
            <w:r w:rsidRPr="00565C0C">
              <w:rPr>
                <w:rFonts w:ascii="Tahoma" w:hAnsi="Tahoma" w:cs="Tahoma"/>
                <w:sz w:val="20"/>
                <w:szCs w:val="20"/>
              </w:rPr>
              <w:t xml:space="preserve"> </w:t>
            </w:r>
            <w:r w:rsidRPr="0010339C">
              <w:rPr>
                <w:rFonts w:ascii="Tahoma" w:hAnsi="Tahoma" w:cs="Tahoma"/>
                <w:sz w:val="20"/>
                <w:szCs w:val="20"/>
              </w:rPr>
              <w:t>koordinuojant ir organizuojant paslaugas apimančias gidų, bilietų, edukacinių programų ar kitų pramoginių veiklų užsakymą bei koordinavimą.</w:t>
            </w:r>
          </w:p>
          <w:p w14:paraId="3975702D" w14:textId="77777777" w:rsidR="00565C0C" w:rsidRPr="0010339C" w:rsidRDefault="00565C0C" w:rsidP="00565C0C">
            <w:pPr>
              <w:pStyle w:val="ListParagraph"/>
              <w:numPr>
                <w:ilvl w:val="0"/>
                <w:numId w:val="20"/>
              </w:numPr>
              <w:tabs>
                <w:tab w:val="left" w:pos="369"/>
                <w:tab w:val="left" w:pos="2160"/>
              </w:tabs>
              <w:spacing w:beforeLines="60" w:before="144" w:afterLines="60" w:after="144"/>
              <w:ind w:left="0" w:firstLine="0"/>
              <w:rPr>
                <w:rFonts w:ascii="Tahoma" w:hAnsi="Tahoma" w:cs="Tahoma"/>
                <w:sz w:val="20"/>
                <w:szCs w:val="20"/>
              </w:rPr>
            </w:pPr>
            <w:r w:rsidRPr="0010339C">
              <w:rPr>
                <w:rFonts w:ascii="Tahoma" w:hAnsi="Tahoma" w:cs="Tahoma"/>
                <w:sz w:val="20"/>
                <w:szCs w:val="20"/>
              </w:rPr>
              <w:lastRenderedPageBreak/>
              <w:t>Gebė</w:t>
            </w:r>
            <w:r>
              <w:rPr>
                <w:rFonts w:ascii="Tahoma" w:hAnsi="Tahoma" w:cs="Tahoma"/>
                <w:sz w:val="20"/>
                <w:szCs w:val="20"/>
              </w:rPr>
              <w:t>jimas</w:t>
            </w:r>
            <w:r w:rsidRPr="0010339C">
              <w:rPr>
                <w:rFonts w:ascii="Tahoma" w:hAnsi="Tahoma" w:cs="Tahoma"/>
                <w:sz w:val="20"/>
                <w:szCs w:val="20"/>
              </w:rPr>
              <w:t xml:space="preserve"> efektyviai planuoti ir koordinuoti veiklas, operatyviai reaguoti į paslaugų užsakymo / keitimo / atšaukimo poreikius bei užtikrinti jų savalaikį įgyvendinimą.</w:t>
            </w:r>
          </w:p>
          <w:p w14:paraId="76657DCF" w14:textId="33AB63BF" w:rsidR="00901885" w:rsidRPr="0010339C" w:rsidDel="003B7DB7" w:rsidRDefault="00901885" w:rsidP="0010339C">
            <w:pPr>
              <w:pStyle w:val="ListParagraph"/>
              <w:tabs>
                <w:tab w:val="left" w:pos="306"/>
                <w:tab w:val="left" w:pos="1980"/>
              </w:tabs>
              <w:spacing w:after="0"/>
              <w:ind w:left="0"/>
              <w:contextualSpacing w:val="0"/>
              <w:jc w:val="both"/>
              <w:rPr>
                <w:rFonts w:ascii="Tahoma" w:eastAsia="Times New Roman" w:hAnsi="Tahoma" w:cs="Tahoma"/>
                <w:sz w:val="20"/>
                <w:szCs w:val="20"/>
              </w:rPr>
            </w:pPr>
          </w:p>
        </w:tc>
        <w:tc>
          <w:tcPr>
            <w:tcW w:w="4253" w:type="dxa"/>
          </w:tcPr>
          <w:p w14:paraId="43E7BC6B" w14:textId="05DEF41E" w:rsidR="00565C0C" w:rsidRDefault="00D7011F" w:rsidP="00565C0C">
            <w:pPr>
              <w:widowControl w:val="0"/>
              <w:tabs>
                <w:tab w:val="left" w:pos="851"/>
              </w:tabs>
              <w:spacing w:after="0"/>
              <w:jc w:val="both"/>
              <w:rPr>
                <w:rFonts w:ascii="Tahoma" w:hAnsi="Tahoma" w:cs="Tahoma"/>
                <w:sz w:val="20"/>
                <w:szCs w:val="20"/>
              </w:rPr>
            </w:pPr>
            <w:r>
              <w:rPr>
                <w:rFonts w:ascii="Tahoma" w:eastAsia="Times New Roman" w:hAnsi="Tahoma" w:cs="Tahoma"/>
                <w:noProof/>
                <w:sz w:val="20"/>
                <w:szCs w:val="20"/>
                <w14:ligatures w14:val="standardContextual"/>
              </w:rPr>
              <w:lastRenderedPageBreak/>
              <mc:AlternateContent>
                <mc:Choice Requires="wpi">
                  <w:drawing>
                    <wp:anchor distT="0" distB="0" distL="114300" distR="114300" simplePos="0" relativeHeight="251659264" behindDoc="0" locked="0" layoutInCell="1" allowOverlap="1" wp14:anchorId="5547DD1E" wp14:editId="77C6AA6E">
                      <wp:simplePos x="0" y="0"/>
                      <wp:positionH relativeFrom="column">
                        <wp:posOffset>1294840</wp:posOffset>
                      </wp:positionH>
                      <wp:positionV relativeFrom="paragraph">
                        <wp:posOffset>953620</wp:posOffset>
                      </wp:positionV>
                      <wp:extent cx="360" cy="360"/>
                      <wp:effectExtent l="38100" t="38100" r="38100" b="38100"/>
                      <wp:wrapNone/>
                      <wp:docPr id="960037380" name="Ink 3"/>
                      <wp:cNvGraphicFramePr/>
                      <a:graphic xmlns:a="http://schemas.openxmlformats.org/drawingml/2006/main">
                        <a:graphicData uri="http://schemas.microsoft.com/office/word/2010/wordprocessingInk">
                          <w14:contentPart bwMode="auto" r:id="rId8">
                            <w14:nvContentPartPr>
                              <w14:cNvContentPartPr/>
                            </w14:nvContentPartPr>
                            <w14:xfrm>
                              <a:off x="0" y="0"/>
                              <a:ext cx="360" cy="360"/>
                            </w14:xfrm>
                          </w14:contentPart>
                        </a:graphicData>
                      </a:graphic>
                    </wp:anchor>
                  </w:drawing>
                </mc:Choice>
                <mc:Fallback>
                  <w:pict>
                    <v:shapetype w14:anchorId="478EFF0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 o:spid="_x0000_s1026" type="#_x0000_t75" style="position:absolute;margin-left:101.45pt;margin-top:74.6pt;width:1.05pt;height:1.0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">
                      <v:imagedata r:id="rId9" o:title=""/>
                    </v:shape>
                  </w:pict>
                </mc:Fallback>
              </mc:AlternateContent>
            </w:r>
            <w:r w:rsidR="00565C0C" w:rsidRPr="00396C7D">
              <w:rPr>
                <w:rFonts w:ascii="Tahoma" w:eastAsia="Times New Roman" w:hAnsi="Tahoma" w:cs="Tahoma"/>
                <w:sz w:val="20"/>
                <w:szCs w:val="20"/>
              </w:rPr>
              <w:t xml:space="preserve">Tiekėjui kvalifikacijos atitikčiai Pirkimo sąlygose nustatytiems reikalavimas kvalifikacijai pagrįsti pasiūlius specialistą, turintį nurodytą papildomą patirtį, </w:t>
            </w:r>
            <w:r w:rsidR="00565C0C" w:rsidRPr="00396C7D">
              <w:rPr>
                <w:rFonts w:ascii="Tahoma" w:hAnsi="Tahoma" w:cs="Tahoma"/>
                <w:sz w:val="20"/>
                <w:szCs w:val="20"/>
              </w:rPr>
              <w:t xml:space="preserve">patvirtintą tiekėjo pateiktu </w:t>
            </w:r>
            <w:r w:rsidR="00565C0C" w:rsidRPr="00396C7D">
              <w:rPr>
                <w:rFonts w:ascii="Tahoma" w:eastAsia="Times New Roman" w:hAnsi="Tahoma" w:cs="Tahoma"/>
                <w:b/>
                <w:bCs/>
                <w:sz w:val="20"/>
                <w:szCs w:val="20"/>
              </w:rPr>
              <w:t xml:space="preserve">tai įrodančiu užsakovo atsiliepimu (specialiųjų pirkimo sąlygų </w:t>
            </w:r>
            <w:r w:rsidR="00565C0C" w:rsidRPr="00396C7D">
              <w:rPr>
                <w:rFonts w:ascii="Tahoma" w:eastAsia="Times New Roman" w:hAnsi="Tahoma" w:cs="Tahoma"/>
                <w:b/>
                <w:bCs/>
                <w:color w:val="FF0000"/>
                <w:sz w:val="20"/>
                <w:szCs w:val="20"/>
              </w:rPr>
              <w:t>x</w:t>
            </w:r>
            <w:r w:rsidR="00565C0C" w:rsidRPr="00396C7D">
              <w:rPr>
                <w:rFonts w:ascii="Tahoma" w:eastAsia="Times New Roman" w:hAnsi="Tahoma" w:cs="Tahoma"/>
                <w:b/>
                <w:bCs/>
                <w:sz w:val="20"/>
                <w:szCs w:val="20"/>
              </w:rPr>
              <w:t xml:space="preserve"> priedas)</w:t>
            </w:r>
            <w:r w:rsidR="00565C0C" w:rsidRPr="00396C7D">
              <w:rPr>
                <w:rFonts w:ascii="Tahoma" w:hAnsi="Tahoma" w:cs="Tahoma"/>
                <w:sz w:val="20"/>
                <w:szCs w:val="20"/>
              </w:rPr>
              <w:t>,</w:t>
            </w:r>
            <w:r w:rsidR="00565C0C" w:rsidRPr="00396C7D">
              <w:rPr>
                <w:rFonts w:ascii="Tahoma" w:eastAsia="Times New Roman" w:hAnsi="Tahoma" w:cs="Tahoma"/>
                <w:sz w:val="20"/>
                <w:szCs w:val="20"/>
              </w:rPr>
              <w:t xml:space="preserve"> tiekėjui skiriamas maksimalus balų skaičius</w:t>
            </w:r>
            <w:r w:rsidR="00565C0C" w:rsidRPr="00396C7D">
              <w:rPr>
                <w:rStyle w:val="FootnoteReference"/>
                <w:rFonts w:ascii="Tahoma" w:hAnsi="Tahoma" w:cs="Tahoma"/>
                <w:sz w:val="20"/>
                <w:szCs w:val="20"/>
              </w:rPr>
              <w:footnoteReference w:id="1"/>
            </w:r>
            <w:r w:rsidR="00565C0C" w:rsidRPr="00396C7D">
              <w:rPr>
                <w:rFonts w:ascii="Tahoma" w:hAnsi="Tahoma" w:cs="Tahoma"/>
                <w:sz w:val="20"/>
                <w:szCs w:val="20"/>
              </w:rPr>
              <w:t>.</w:t>
            </w:r>
          </w:p>
          <w:p w14:paraId="58905FB0" w14:textId="2C341D54" w:rsidR="00901885" w:rsidRDefault="00565C0C" w:rsidP="00565C0C">
            <w:pPr>
              <w:widowControl w:val="0"/>
              <w:tabs>
                <w:tab w:val="left" w:pos="851"/>
              </w:tabs>
              <w:spacing w:after="0"/>
              <w:jc w:val="both"/>
              <w:rPr>
                <w:rFonts w:ascii="Tahoma" w:eastAsia="Times New Roman" w:hAnsi="Tahoma" w:cs="Tahoma"/>
                <w:b/>
                <w:bCs/>
                <w:sz w:val="20"/>
                <w:szCs w:val="20"/>
              </w:rPr>
            </w:pPr>
            <w:r w:rsidRPr="006D0A29">
              <w:rPr>
                <w:rFonts w:ascii="Tahoma" w:eastAsia="Times New Roman" w:hAnsi="Tahoma" w:cs="Tahoma"/>
                <w:b/>
                <w:bCs/>
                <w:sz w:val="20"/>
                <w:szCs w:val="20"/>
              </w:rPr>
              <w:lastRenderedPageBreak/>
              <w:t>PASTABA.</w:t>
            </w:r>
            <w:r w:rsidRPr="004C2F98">
              <w:rPr>
                <w:rFonts w:ascii="Tahoma" w:eastAsia="Times New Roman" w:hAnsi="Tahoma" w:cs="Tahoma"/>
                <w:sz w:val="20"/>
                <w:szCs w:val="20"/>
              </w:rPr>
              <w:t xml:space="preserve"> </w:t>
            </w:r>
            <w:r w:rsidRPr="006D0A29">
              <w:rPr>
                <w:rFonts w:ascii="Tahoma" w:hAnsi="Tahoma" w:cs="Tahoma"/>
                <w:sz w:val="20"/>
                <w:szCs w:val="20"/>
              </w:rPr>
              <w:t xml:space="preserve">Šį kriterijų turi atitikti Tiekėjas arba bent vienas ūkio subjektų grupės narys, jei šio ūkio subjektų grupės nario specialistas faktiškai teiks Paslaugas pagal sutartį. </w:t>
            </w:r>
            <w:r>
              <w:rPr>
                <w:rFonts w:ascii="Tahoma" w:hAnsi="Tahoma" w:cs="Tahoma"/>
                <w:sz w:val="20"/>
                <w:szCs w:val="20"/>
              </w:rPr>
              <w:t>Šio</w:t>
            </w:r>
            <w:r w:rsidRPr="006D0A29">
              <w:rPr>
                <w:rFonts w:ascii="Tahoma" w:hAnsi="Tahoma" w:cs="Tahoma"/>
                <w:sz w:val="20"/>
                <w:szCs w:val="20"/>
              </w:rPr>
              <w:t xml:space="preserve"> kriterij</w:t>
            </w:r>
            <w:r>
              <w:rPr>
                <w:rFonts w:ascii="Tahoma" w:hAnsi="Tahoma" w:cs="Tahoma"/>
                <w:sz w:val="20"/>
                <w:szCs w:val="20"/>
              </w:rPr>
              <w:t>aus</w:t>
            </w:r>
            <w:r w:rsidRPr="006D0A29">
              <w:rPr>
                <w:rFonts w:ascii="Tahoma" w:hAnsi="Tahoma" w:cs="Tahoma"/>
                <w:sz w:val="20"/>
                <w:szCs w:val="20"/>
              </w:rPr>
              <w:t xml:space="preserve"> atitikimui Tiekėjas taip pat gali pasitelkti kitą ūkio subjektą,  tačiau tik tokiu atveju, jei Paslaugas pagal sutartį faktiškai teiks pasitelkto ūkio subjekto specialistas. Jeigu Tiekėjas dėl </w:t>
            </w:r>
            <w:r>
              <w:rPr>
                <w:rFonts w:ascii="Tahoma" w:hAnsi="Tahoma" w:cs="Tahoma"/>
                <w:sz w:val="20"/>
                <w:szCs w:val="20"/>
              </w:rPr>
              <w:t>šio</w:t>
            </w:r>
            <w:r w:rsidRPr="006D0A29">
              <w:rPr>
                <w:rFonts w:ascii="Tahoma" w:hAnsi="Tahoma" w:cs="Tahoma"/>
                <w:sz w:val="20"/>
                <w:szCs w:val="20"/>
              </w:rPr>
              <w:t xml:space="preserve"> kriterij</w:t>
            </w:r>
            <w:r>
              <w:rPr>
                <w:rFonts w:ascii="Tahoma" w:hAnsi="Tahoma" w:cs="Tahoma"/>
                <w:sz w:val="20"/>
                <w:szCs w:val="20"/>
              </w:rPr>
              <w:t xml:space="preserve">aus </w:t>
            </w:r>
            <w:r w:rsidRPr="006D0A29">
              <w:rPr>
                <w:rFonts w:ascii="Tahoma" w:hAnsi="Tahoma" w:cs="Tahoma"/>
                <w:sz w:val="20"/>
                <w:szCs w:val="20"/>
              </w:rPr>
              <w:t>atitikimo pateiks: 1) pasitelkiamo subtiekėjo dokumentus, ar 2) ūkio subjekto, kurio kvalifikacija nesiremia, dokumentus, arba 3) ūkio subjekto, kurio kvalifikacija remiamasi, arba ūkio subjektų grupės nario</w:t>
            </w:r>
            <w:r>
              <w:rPr>
                <w:rFonts w:ascii="Tahoma" w:hAnsi="Tahoma" w:cs="Tahoma"/>
                <w:sz w:val="20"/>
                <w:szCs w:val="20"/>
              </w:rPr>
              <w:t>,</w:t>
            </w:r>
            <w:r w:rsidRPr="006D0A29">
              <w:rPr>
                <w:rFonts w:ascii="Tahoma" w:hAnsi="Tahoma" w:cs="Tahoma"/>
                <w:sz w:val="20"/>
                <w:szCs w:val="20"/>
              </w:rPr>
              <w:t xml:space="preserve"> dokumentus, tačiau šių ūkio subjektų specialistas nebus atsakingas už sutarties vykdymą ir/ar faktiškai neteiks paslaugų pagal sutartį – už juos bus suteikiama 0 balų.</w:t>
            </w:r>
          </w:p>
          <w:p w14:paraId="2E986D34" w14:textId="09217729" w:rsidR="00901885" w:rsidRPr="00396C7D" w:rsidDel="002211EA" w:rsidRDefault="00901885" w:rsidP="00396C7D">
            <w:pPr>
              <w:widowControl w:val="0"/>
              <w:tabs>
                <w:tab w:val="left" w:pos="851"/>
              </w:tabs>
              <w:spacing w:after="0"/>
              <w:jc w:val="both"/>
              <w:rPr>
                <w:rFonts w:ascii="Tahoma" w:eastAsia="Times New Roman" w:hAnsi="Tahoma" w:cs="Tahoma"/>
                <w:color w:val="00B050"/>
                <w:sz w:val="20"/>
                <w:szCs w:val="20"/>
                <w:highlight w:val="lightGray"/>
              </w:rPr>
            </w:pPr>
          </w:p>
        </w:tc>
        <w:tc>
          <w:tcPr>
            <w:tcW w:w="1559" w:type="dxa"/>
          </w:tcPr>
          <w:p w14:paraId="1565312B" w14:textId="77777777" w:rsidR="00100BBB" w:rsidRPr="00100BBB" w:rsidRDefault="00100BBB" w:rsidP="00100BBB">
            <w:pPr>
              <w:widowControl w:val="0"/>
              <w:tabs>
                <w:tab w:val="left" w:pos="851"/>
              </w:tabs>
              <w:spacing w:after="0"/>
              <w:jc w:val="center"/>
              <w:rPr>
                <w:rFonts w:ascii="Tahoma" w:eastAsia="Times New Roman" w:hAnsi="Tahoma" w:cs="Tahoma"/>
                <w:b/>
                <w:bCs/>
                <w:color w:val="FF0000"/>
                <w:sz w:val="20"/>
                <w:szCs w:val="20"/>
              </w:rPr>
            </w:pPr>
            <w:r w:rsidRPr="00100BBB">
              <w:rPr>
                <w:rFonts w:ascii="Tahoma" w:eastAsia="Times New Roman" w:hAnsi="Tahoma" w:cs="Tahoma"/>
                <w:b/>
                <w:bCs/>
                <w:color w:val="FF0000"/>
                <w:sz w:val="20"/>
                <w:szCs w:val="20"/>
              </w:rPr>
              <w:lastRenderedPageBreak/>
              <w:t>Minimalus: 0 balų</w:t>
            </w:r>
          </w:p>
          <w:p w14:paraId="28A2393C" w14:textId="6C16CC4F" w:rsidR="00901885" w:rsidRPr="00565C0C" w:rsidRDefault="00100BBB" w:rsidP="00100BBB">
            <w:pPr>
              <w:widowControl w:val="0"/>
              <w:tabs>
                <w:tab w:val="left" w:pos="851"/>
              </w:tabs>
              <w:spacing w:after="0"/>
              <w:jc w:val="center"/>
              <w:rPr>
                <w:rFonts w:ascii="Tahoma" w:eastAsia="Times New Roman" w:hAnsi="Tahoma" w:cs="Tahoma"/>
                <w:b/>
                <w:bCs/>
                <w:color w:val="FF0000"/>
                <w:sz w:val="20"/>
                <w:szCs w:val="20"/>
                <w:lang w:val="en-US"/>
              </w:rPr>
            </w:pPr>
            <w:r w:rsidRPr="00100BBB">
              <w:rPr>
                <w:rFonts w:ascii="Tahoma" w:eastAsia="Times New Roman" w:hAnsi="Tahoma" w:cs="Tahoma"/>
                <w:b/>
                <w:bCs/>
                <w:color w:val="FF0000"/>
                <w:sz w:val="20"/>
                <w:szCs w:val="20"/>
              </w:rPr>
              <w:t xml:space="preserve">Maksimalus: </w:t>
            </w:r>
            <w:r w:rsidR="00775E2F">
              <w:rPr>
                <w:rFonts w:ascii="Tahoma" w:eastAsia="Times New Roman" w:hAnsi="Tahoma" w:cs="Tahoma"/>
                <w:b/>
                <w:bCs/>
                <w:color w:val="FF0000"/>
                <w:sz w:val="20"/>
                <w:szCs w:val="20"/>
              </w:rPr>
              <w:t>X</w:t>
            </w:r>
            <w:r w:rsidR="00775E2F" w:rsidRPr="00100BBB">
              <w:rPr>
                <w:rFonts w:ascii="Tahoma" w:eastAsia="Times New Roman" w:hAnsi="Tahoma" w:cs="Tahoma"/>
                <w:b/>
                <w:bCs/>
                <w:color w:val="FF0000"/>
                <w:sz w:val="20"/>
                <w:szCs w:val="20"/>
              </w:rPr>
              <w:t xml:space="preserve"> </w:t>
            </w:r>
            <w:r w:rsidRPr="00100BBB">
              <w:rPr>
                <w:rFonts w:ascii="Tahoma" w:eastAsia="Times New Roman" w:hAnsi="Tahoma" w:cs="Tahoma"/>
                <w:b/>
                <w:bCs/>
                <w:color w:val="FF0000"/>
                <w:sz w:val="20"/>
                <w:szCs w:val="20"/>
              </w:rPr>
              <w:t>balai</w:t>
            </w:r>
          </w:p>
        </w:tc>
        <w:tc>
          <w:tcPr>
            <w:tcW w:w="3260" w:type="dxa"/>
          </w:tcPr>
          <w:p w14:paraId="08C58AAD" w14:textId="65160DBA" w:rsidR="00901885" w:rsidRDefault="00901885" w:rsidP="00396C7D">
            <w:pPr>
              <w:pStyle w:val="ListParagraph"/>
              <w:widowControl w:val="0"/>
              <w:numPr>
                <w:ilvl w:val="0"/>
                <w:numId w:val="10"/>
              </w:numPr>
              <w:tabs>
                <w:tab w:val="left" w:pos="346"/>
                <w:tab w:val="left" w:pos="851"/>
              </w:tabs>
              <w:spacing w:after="0"/>
              <w:ind w:left="0" w:firstLine="0"/>
              <w:jc w:val="both"/>
              <w:rPr>
                <w:rFonts w:ascii="Tahoma" w:eastAsia="Times New Roman" w:hAnsi="Tahoma" w:cs="Tahoma"/>
                <w:sz w:val="20"/>
                <w:szCs w:val="20"/>
              </w:rPr>
            </w:pPr>
            <w:r>
              <w:rPr>
                <w:rFonts w:ascii="Tahoma" w:eastAsia="Times New Roman" w:hAnsi="Tahoma" w:cs="Tahoma"/>
                <w:sz w:val="20"/>
                <w:szCs w:val="20"/>
              </w:rPr>
              <w:t>P</w:t>
            </w:r>
            <w:r w:rsidRPr="00396C7D">
              <w:rPr>
                <w:rFonts w:ascii="Tahoma" w:eastAsia="Times New Roman" w:hAnsi="Tahoma" w:cs="Tahoma"/>
                <w:sz w:val="20"/>
                <w:szCs w:val="20"/>
              </w:rPr>
              <w:t>asiūlymo forma</w:t>
            </w:r>
            <w:r>
              <w:rPr>
                <w:rFonts w:ascii="Tahoma" w:eastAsia="Times New Roman" w:hAnsi="Tahoma" w:cs="Tahoma"/>
                <w:sz w:val="20"/>
                <w:szCs w:val="20"/>
              </w:rPr>
              <w:t xml:space="preserve"> (Pirkimo sąlygų 5 priedas);</w:t>
            </w:r>
          </w:p>
          <w:p w14:paraId="3DC2DE22" w14:textId="5E55485A" w:rsidR="00901885" w:rsidRPr="004C2F98" w:rsidRDefault="00901885" w:rsidP="00396C7D">
            <w:pPr>
              <w:pStyle w:val="ListParagraph"/>
              <w:widowControl w:val="0"/>
              <w:numPr>
                <w:ilvl w:val="0"/>
                <w:numId w:val="10"/>
              </w:numPr>
              <w:tabs>
                <w:tab w:val="left" w:pos="346"/>
                <w:tab w:val="left" w:pos="851"/>
              </w:tabs>
              <w:spacing w:after="0"/>
              <w:ind w:left="0" w:firstLine="0"/>
              <w:jc w:val="both"/>
              <w:rPr>
                <w:rFonts w:ascii="Tahoma" w:eastAsia="Times New Roman" w:hAnsi="Tahoma" w:cs="Tahoma"/>
                <w:sz w:val="20"/>
                <w:szCs w:val="20"/>
              </w:rPr>
            </w:pPr>
            <w:r w:rsidRPr="00396C7D">
              <w:rPr>
                <w:rFonts w:ascii="Tahoma" w:eastAsia="Times New Roman" w:hAnsi="Tahoma" w:cs="Tahoma"/>
                <w:sz w:val="20"/>
                <w:szCs w:val="20"/>
              </w:rPr>
              <w:t>Specialistų sąraš</w:t>
            </w:r>
            <w:r>
              <w:rPr>
                <w:rFonts w:ascii="Tahoma" w:eastAsia="Times New Roman" w:hAnsi="Tahoma" w:cs="Tahoma"/>
                <w:sz w:val="20"/>
                <w:szCs w:val="20"/>
              </w:rPr>
              <w:t>as</w:t>
            </w:r>
            <w:r w:rsidRPr="00396C7D">
              <w:rPr>
                <w:rFonts w:ascii="Tahoma" w:eastAsia="Times New Roman" w:hAnsi="Tahoma" w:cs="Tahoma"/>
                <w:sz w:val="20"/>
                <w:szCs w:val="20"/>
              </w:rPr>
              <w:t xml:space="preserve"> ir kokybinių vertinimo kriterijų atitikties pažym</w:t>
            </w:r>
            <w:r>
              <w:rPr>
                <w:rFonts w:ascii="Tahoma" w:eastAsia="Times New Roman" w:hAnsi="Tahoma" w:cs="Tahoma"/>
                <w:sz w:val="20"/>
                <w:szCs w:val="20"/>
              </w:rPr>
              <w:t>a</w:t>
            </w:r>
            <w:r w:rsidRPr="00396C7D">
              <w:rPr>
                <w:rFonts w:ascii="Tahoma" w:eastAsia="Times New Roman" w:hAnsi="Tahoma" w:cs="Tahoma"/>
                <w:sz w:val="20"/>
                <w:szCs w:val="20"/>
              </w:rPr>
              <w:t xml:space="preserve"> </w:t>
            </w:r>
            <w:r w:rsidRPr="004C2F98">
              <w:rPr>
                <w:rFonts w:ascii="Tahoma" w:eastAsia="Times New Roman" w:hAnsi="Tahoma" w:cs="Tahoma"/>
                <w:sz w:val="20"/>
                <w:szCs w:val="20"/>
              </w:rPr>
              <w:t xml:space="preserve">(Pirkimo sąlygų </w:t>
            </w:r>
            <w:r w:rsidRPr="00396C7D">
              <w:rPr>
                <w:rFonts w:ascii="Tahoma" w:eastAsia="Times New Roman" w:hAnsi="Tahoma" w:cs="Tahoma"/>
                <w:color w:val="FF0000"/>
                <w:sz w:val="20"/>
                <w:szCs w:val="20"/>
              </w:rPr>
              <w:t xml:space="preserve">x </w:t>
            </w:r>
            <w:r w:rsidRPr="004C2F98">
              <w:rPr>
                <w:rFonts w:ascii="Tahoma" w:eastAsia="Times New Roman" w:hAnsi="Tahoma" w:cs="Tahoma"/>
                <w:sz w:val="20"/>
                <w:szCs w:val="20"/>
              </w:rPr>
              <w:t>priedas);</w:t>
            </w:r>
          </w:p>
          <w:p w14:paraId="3052AE88" w14:textId="52272AE6" w:rsidR="00901885" w:rsidRPr="004C2F98" w:rsidRDefault="00901885" w:rsidP="00396C7D">
            <w:pPr>
              <w:pStyle w:val="ListParagraph"/>
              <w:widowControl w:val="0"/>
              <w:numPr>
                <w:ilvl w:val="0"/>
                <w:numId w:val="10"/>
              </w:numPr>
              <w:tabs>
                <w:tab w:val="left" w:pos="346"/>
                <w:tab w:val="left" w:pos="851"/>
              </w:tabs>
              <w:spacing w:after="0"/>
              <w:ind w:left="0" w:firstLine="0"/>
              <w:jc w:val="both"/>
              <w:rPr>
                <w:rFonts w:ascii="Tahoma" w:eastAsia="Times New Roman" w:hAnsi="Tahoma" w:cs="Tahoma"/>
                <w:sz w:val="20"/>
                <w:szCs w:val="20"/>
              </w:rPr>
            </w:pPr>
            <w:r>
              <w:rPr>
                <w:rFonts w:ascii="Tahoma" w:eastAsia="Times New Roman" w:hAnsi="Tahoma" w:cs="Tahoma"/>
                <w:sz w:val="20"/>
                <w:szCs w:val="20"/>
              </w:rPr>
              <w:t xml:space="preserve">Užsakovo atsiliepimas </w:t>
            </w:r>
            <w:r w:rsidRPr="004C2F98">
              <w:rPr>
                <w:rFonts w:ascii="Tahoma" w:eastAsia="Times New Roman" w:hAnsi="Tahoma" w:cs="Tahoma"/>
                <w:sz w:val="20"/>
                <w:szCs w:val="20"/>
              </w:rPr>
              <w:t xml:space="preserve">(Pirkimo sąlygų </w:t>
            </w:r>
            <w:r w:rsidRPr="004C2F98">
              <w:rPr>
                <w:rFonts w:ascii="Tahoma" w:eastAsia="Times New Roman" w:hAnsi="Tahoma" w:cs="Tahoma"/>
                <w:color w:val="FF0000"/>
                <w:sz w:val="20"/>
                <w:szCs w:val="20"/>
              </w:rPr>
              <w:t xml:space="preserve">x </w:t>
            </w:r>
            <w:r w:rsidRPr="004C2F98">
              <w:rPr>
                <w:rFonts w:ascii="Tahoma" w:eastAsia="Times New Roman" w:hAnsi="Tahoma" w:cs="Tahoma"/>
                <w:sz w:val="20"/>
                <w:szCs w:val="20"/>
              </w:rPr>
              <w:t>priedas).</w:t>
            </w:r>
          </w:p>
          <w:p w14:paraId="314ACA10" w14:textId="349F4F4E" w:rsidR="00901885" w:rsidRPr="00396C7D" w:rsidRDefault="00901885" w:rsidP="00396C7D">
            <w:pPr>
              <w:pStyle w:val="ListParagraph"/>
              <w:widowControl w:val="0"/>
              <w:tabs>
                <w:tab w:val="left" w:pos="346"/>
                <w:tab w:val="left" w:pos="851"/>
              </w:tabs>
              <w:spacing w:before="120" w:after="0"/>
              <w:ind w:left="-113"/>
              <w:contextualSpacing w:val="0"/>
              <w:jc w:val="both"/>
              <w:rPr>
                <w:rFonts w:ascii="Tahoma" w:eastAsia="Times New Roman" w:hAnsi="Tahoma" w:cs="Tahoma"/>
                <w:sz w:val="20"/>
                <w:szCs w:val="20"/>
              </w:rPr>
            </w:pPr>
          </w:p>
        </w:tc>
        <w:tc>
          <w:tcPr>
            <w:tcW w:w="2835" w:type="dxa"/>
          </w:tcPr>
          <w:p w14:paraId="3441F1E1" w14:textId="77777777" w:rsidR="00D7011F" w:rsidRPr="00D7011F" w:rsidRDefault="00D7011F" w:rsidP="00D7011F">
            <w:pPr>
              <w:pStyle w:val="ListParagraph"/>
              <w:widowControl w:val="0"/>
              <w:tabs>
                <w:tab w:val="left" w:pos="346"/>
                <w:tab w:val="left" w:pos="851"/>
              </w:tabs>
              <w:spacing w:after="0"/>
              <w:ind w:left="0"/>
              <w:jc w:val="both"/>
              <w:rPr>
                <w:rFonts w:ascii="Tahoma" w:eastAsia="Times New Roman" w:hAnsi="Tahoma" w:cs="Tahoma"/>
                <w:sz w:val="20"/>
                <w:szCs w:val="20"/>
              </w:rPr>
            </w:pPr>
          </w:p>
          <w:p w14:paraId="29C273E1" w14:textId="62869DD4" w:rsidR="00901885" w:rsidRPr="00D7011F" w:rsidRDefault="00901885" w:rsidP="00D7011F">
            <w:pPr>
              <w:pStyle w:val="ListParagraph"/>
              <w:widowControl w:val="0"/>
              <w:tabs>
                <w:tab w:val="left" w:pos="39"/>
                <w:tab w:val="left" w:pos="346"/>
              </w:tabs>
              <w:spacing w:after="0"/>
              <w:ind w:left="0"/>
              <w:jc w:val="both"/>
              <w:rPr>
                <w:rFonts w:ascii="Tahoma" w:eastAsia="Times New Roman" w:hAnsi="Tahoma" w:cs="Tahoma"/>
                <w:b/>
                <w:bCs/>
                <w:sz w:val="20"/>
                <w:szCs w:val="20"/>
              </w:rPr>
            </w:pPr>
          </w:p>
        </w:tc>
      </w:tr>
    </w:tbl>
    <w:p w14:paraId="1A2332A5" w14:textId="63DB6DE9" w:rsidR="00330D8D" w:rsidRPr="00BE6E00" w:rsidRDefault="00C23778" w:rsidP="00BE6E00">
      <w:pPr>
        <w:pStyle w:val="ListParagraph"/>
        <w:numPr>
          <w:ilvl w:val="0"/>
          <w:numId w:val="1"/>
        </w:numPr>
        <w:tabs>
          <w:tab w:val="left" w:pos="993"/>
        </w:tabs>
        <w:spacing w:before="240" w:after="0"/>
        <w:ind w:left="0" w:firstLine="426"/>
        <w:contextualSpacing w:val="0"/>
        <w:jc w:val="both"/>
        <w:rPr>
          <w:rFonts w:ascii="Tahoma" w:hAnsi="Tahoma" w:cs="Tahoma"/>
          <w:noProof/>
          <w:sz w:val="22"/>
          <w:szCs w:val="22"/>
        </w:rPr>
      </w:pPr>
      <w:r w:rsidRPr="002C7913">
        <w:rPr>
          <w:rFonts w:ascii="Tahoma" w:hAnsi="Tahoma" w:cs="Tahoma"/>
          <w:noProof/>
          <w:sz w:val="22"/>
          <w:szCs w:val="22"/>
        </w:rPr>
        <w:lastRenderedPageBreak/>
        <w:t>Ekonominis</w:t>
      </w:r>
      <w:r w:rsidRPr="002C7913">
        <w:rPr>
          <w:rFonts w:ascii="Tahoma" w:eastAsia="Times New Roman" w:hAnsi="Tahoma" w:cs="Tahoma"/>
          <w:noProof/>
          <w:sz w:val="22"/>
          <w:szCs w:val="22"/>
        </w:rPr>
        <w:t xml:space="preserve"> naudingumas apskaičiuojamas vadovaujantis pirkimo dokumentuose pateikta Viešųjų pirkimų tarnybos parengta ir perkančiosios organizacijos pagal pirkimo dokumentus dalinai užpildyta skaičiuokle (formulė – Telgen (absoliutinė)) (skaičiuoklė pridedama). Pagal šią formulę laimėtoju pripažįstamas pasiūlymas, surinkęs didžiausią balų skaičių. Pasiūlymams, kuriuose nurodyta kaina viršija PSetMax, už kainą suteikiamas neigiamas balas. Jeigu pasiūlymo kaina lygi PSetMax, tuomet pasiūlymui už kainą suteikiama 0 balų, o pasiūlymams, kurių kaina artėja link PSetMin, atitinkamai suteikiamas vis didesnis teigiamas balų skaičius. Pasiūlymams, kurių kaina žemesnė už PSetMin, suteikiamų balų skaičius bus didesnis už lyginamąjį svorį. Perkančioji organizacija nustato, </w:t>
      </w:r>
      <w:r w:rsidRPr="00BE6E00">
        <w:rPr>
          <w:rFonts w:ascii="Tahoma" w:eastAsia="Times New Roman" w:hAnsi="Tahoma" w:cs="Tahoma"/>
          <w:noProof/>
          <w:sz w:val="22"/>
          <w:szCs w:val="22"/>
        </w:rPr>
        <w:t>kad PsetMin lygi 0, PsetMax</w:t>
      </w:r>
      <w:r w:rsidR="00BE6E00" w:rsidRPr="00BE6E00">
        <w:rPr>
          <w:rFonts w:ascii="Tahoma" w:eastAsia="Times New Roman" w:hAnsi="Tahoma" w:cs="Tahoma"/>
          <w:noProof/>
          <w:sz w:val="22"/>
          <w:szCs w:val="22"/>
        </w:rPr>
        <w:t xml:space="preserve"> </w:t>
      </w:r>
      <w:r w:rsidRPr="00BE6E00">
        <w:rPr>
          <w:rFonts w:ascii="Tahoma" w:eastAsia="Times New Roman" w:hAnsi="Tahoma" w:cs="Tahoma"/>
          <w:noProof/>
          <w:sz w:val="22"/>
          <w:szCs w:val="22"/>
        </w:rPr>
        <w:t xml:space="preserve">lygi </w:t>
      </w:r>
      <w:r w:rsidR="0043576F" w:rsidRPr="00BE6E00">
        <w:rPr>
          <w:rFonts w:ascii="Tahoma" w:eastAsia="Times New Roman" w:hAnsi="Tahoma" w:cs="Tahoma"/>
          <w:noProof/>
          <w:sz w:val="22"/>
          <w:szCs w:val="22"/>
        </w:rPr>
        <w:t>suplanuotai</w:t>
      </w:r>
      <w:r w:rsidR="00471E1A" w:rsidRPr="00BE6E00">
        <w:rPr>
          <w:rFonts w:ascii="Tahoma" w:eastAsia="Times New Roman" w:hAnsi="Tahoma" w:cs="Tahoma"/>
          <w:noProof/>
          <w:sz w:val="22"/>
          <w:szCs w:val="22"/>
        </w:rPr>
        <w:t xml:space="preserve"> pirkimo vertei</w:t>
      </w:r>
      <w:r w:rsidRPr="00BE6E00">
        <w:rPr>
          <w:rFonts w:ascii="Tahoma" w:eastAsia="Times New Roman" w:hAnsi="Tahoma" w:cs="Tahoma"/>
          <w:noProof/>
          <w:sz w:val="22"/>
          <w:szCs w:val="22"/>
        </w:rPr>
        <w:t xml:space="preserve"> </w:t>
      </w:r>
      <w:r w:rsidRPr="00BE6E00">
        <w:rPr>
          <w:rFonts w:ascii="Tahoma" w:eastAsia="Calibri" w:hAnsi="Tahoma" w:cs="Tahoma"/>
          <w:sz w:val="22"/>
          <w:szCs w:val="22"/>
        </w:rPr>
        <w:t xml:space="preserve">EUR </w:t>
      </w:r>
      <w:r w:rsidR="00D25A72" w:rsidRPr="00BE6E00">
        <w:rPr>
          <w:rFonts w:ascii="Tahoma" w:eastAsia="Calibri" w:hAnsi="Tahoma" w:cs="Tahoma"/>
          <w:sz w:val="22"/>
          <w:szCs w:val="22"/>
        </w:rPr>
        <w:t>su</w:t>
      </w:r>
      <w:r w:rsidRPr="00BE6E00">
        <w:rPr>
          <w:rFonts w:ascii="Tahoma" w:eastAsia="Calibri" w:hAnsi="Tahoma" w:cs="Tahoma"/>
          <w:sz w:val="22"/>
          <w:szCs w:val="22"/>
        </w:rPr>
        <w:t xml:space="preserve"> PVM</w:t>
      </w:r>
      <w:r w:rsidR="00BE6E00" w:rsidRPr="00BE6E00">
        <w:rPr>
          <w:rFonts w:ascii="Tahoma" w:eastAsia="Calibri" w:hAnsi="Tahoma" w:cs="Tahoma"/>
          <w:sz w:val="22"/>
          <w:szCs w:val="22"/>
        </w:rPr>
        <w:t>.</w:t>
      </w:r>
    </w:p>
    <w:p w14:paraId="39D60466" w14:textId="36DE49B4" w:rsidR="002A7375" w:rsidRPr="00901885" w:rsidRDefault="00C23778" w:rsidP="00901885">
      <w:pPr>
        <w:pStyle w:val="ListParagraph"/>
        <w:numPr>
          <w:ilvl w:val="0"/>
          <w:numId w:val="1"/>
        </w:numPr>
        <w:tabs>
          <w:tab w:val="left" w:pos="993"/>
        </w:tabs>
        <w:spacing w:before="240" w:after="0"/>
        <w:ind w:left="0" w:firstLine="426"/>
        <w:contextualSpacing w:val="0"/>
        <w:jc w:val="both"/>
        <w:rPr>
          <w:rFonts w:ascii="Tahoma" w:hAnsi="Tahoma" w:cs="Tahoma"/>
          <w:noProof/>
          <w:sz w:val="22"/>
          <w:szCs w:val="22"/>
        </w:rPr>
      </w:pPr>
      <w:r w:rsidRPr="00330D8D">
        <w:rPr>
          <w:rFonts w:ascii="Tahoma" w:eastAsia="Calibri" w:hAnsi="Tahoma" w:cs="Tahoma"/>
          <w:sz w:val="22"/>
          <w:szCs w:val="22"/>
        </w:rPr>
        <w:t xml:space="preserve">Pasiūlymai bus vertinami eurais. Jeigu pasiūlymuose kaina </w:t>
      </w:r>
      <w:r w:rsidR="00D25A72" w:rsidRPr="00330D8D">
        <w:rPr>
          <w:rFonts w:ascii="Tahoma" w:eastAsia="Calibri" w:hAnsi="Tahoma" w:cs="Tahoma"/>
          <w:sz w:val="22"/>
          <w:szCs w:val="22"/>
        </w:rPr>
        <w:t xml:space="preserve">ar įkainis </w:t>
      </w:r>
      <w:r w:rsidRPr="00330D8D">
        <w:rPr>
          <w:rFonts w:ascii="Tahoma" w:eastAsia="Calibri" w:hAnsi="Tahoma" w:cs="Tahoma"/>
          <w:sz w:val="22"/>
          <w:szCs w:val="22"/>
        </w:rPr>
        <w:t>nurodyta užsienio valiuta, ji</w:t>
      </w:r>
      <w:r w:rsidR="00D25A72" w:rsidRPr="00330D8D">
        <w:rPr>
          <w:rFonts w:ascii="Tahoma" w:eastAsia="Calibri" w:hAnsi="Tahoma" w:cs="Tahoma"/>
          <w:sz w:val="22"/>
          <w:szCs w:val="22"/>
        </w:rPr>
        <w:t>e</w:t>
      </w:r>
      <w:r w:rsidRPr="00330D8D">
        <w:rPr>
          <w:rFonts w:ascii="Tahoma" w:eastAsia="Calibri" w:hAnsi="Tahoma" w:cs="Tahoma"/>
          <w:sz w:val="22"/>
          <w:szCs w:val="22"/>
        </w:rPr>
        <w:t xml:space="preserve"> bus perskaičiuojam</w:t>
      </w:r>
      <w:r w:rsidR="00D25A72" w:rsidRPr="00330D8D">
        <w:rPr>
          <w:rFonts w:ascii="Tahoma" w:eastAsia="Calibri" w:hAnsi="Tahoma" w:cs="Tahoma"/>
          <w:sz w:val="22"/>
          <w:szCs w:val="22"/>
        </w:rPr>
        <w:t>i</w:t>
      </w:r>
      <w:r w:rsidRPr="00330D8D">
        <w:rPr>
          <w:rFonts w:ascii="Tahoma" w:eastAsia="Calibri" w:hAnsi="Tahoma" w:cs="Tahoma"/>
          <w:sz w:val="22"/>
          <w:szCs w:val="22"/>
        </w:rPr>
        <w:t xml:space="preserve">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D25A72" w:rsidRPr="00330D8D">
        <w:rPr>
          <w:rFonts w:ascii="Tahoma" w:eastAsia="Calibri" w:hAnsi="Tahoma" w:cs="Tahoma"/>
          <w:sz w:val="22"/>
          <w:szCs w:val="22"/>
        </w:rPr>
        <w:t>.</w:t>
      </w:r>
    </w:p>
    <w:sectPr w:rsidR="002A7375" w:rsidRPr="00901885" w:rsidSect="00396C7D">
      <w:headerReference w:type="default" r:id="rId10"/>
      <w:pgSz w:w="16838" w:h="11906" w:orient="landscape"/>
      <w:pgMar w:top="1134" w:right="678"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35164" w14:textId="77777777" w:rsidR="00B47434" w:rsidRDefault="00B47434" w:rsidP="00DD3A79">
      <w:pPr>
        <w:spacing w:line="240" w:lineRule="auto"/>
      </w:pPr>
      <w:r>
        <w:separator/>
      </w:r>
    </w:p>
  </w:endnote>
  <w:endnote w:type="continuationSeparator" w:id="0">
    <w:p w14:paraId="7951F784" w14:textId="77777777" w:rsidR="00B47434" w:rsidRDefault="00B47434"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7C0E0" w14:textId="77777777" w:rsidR="00B47434" w:rsidRDefault="00B47434" w:rsidP="00DD3A79">
      <w:pPr>
        <w:spacing w:line="240" w:lineRule="auto"/>
      </w:pPr>
      <w:r>
        <w:separator/>
      </w:r>
    </w:p>
  </w:footnote>
  <w:footnote w:type="continuationSeparator" w:id="0">
    <w:p w14:paraId="2490569A" w14:textId="77777777" w:rsidR="00B47434" w:rsidRDefault="00B47434" w:rsidP="00DD3A79">
      <w:pPr>
        <w:spacing w:line="240" w:lineRule="auto"/>
      </w:pPr>
      <w:r>
        <w:continuationSeparator/>
      </w:r>
    </w:p>
  </w:footnote>
  <w:footnote w:id="1">
    <w:p w14:paraId="6655EBCA" w14:textId="77777777" w:rsidR="00565C0C" w:rsidRPr="005E71E5" w:rsidRDefault="00565C0C" w:rsidP="00565C0C">
      <w:pPr>
        <w:pStyle w:val="FootnoteText"/>
        <w:rPr>
          <w:rFonts w:ascii="Times New Roman" w:hAnsi="Times New Roman" w:cs="Times New Roman"/>
        </w:rPr>
      </w:pPr>
      <w:r w:rsidRPr="005E71E5">
        <w:rPr>
          <w:rStyle w:val="FootnoteReference"/>
        </w:rPr>
        <w:footnoteRef/>
      </w:r>
      <w:r w:rsidRPr="005E71E5">
        <w:rPr>
          <w:rFonts w:ascii="Times New Roman" w:hAnsi="Times New Roman" w:cs="Times New Roman"/>
        </w:rPr>
        <w:t xml:space="preserve"> </w:t>
      </w:r>
      <w:r w:rsidRPr="005E71E5">
        <w:rPr>
          <w:rFonts w:ascii="Times New Roman" w:hAnsi="Times New Roman" w:cs="Times New Roman"/>
          <w:lang w:val="af-ZA"/>
        </w:rPr>
        <w:t>Jeigu tiekėjas kvalifikacijos atitikimui remsis ta pačia sutartimi, kuria remiasi ir papildomos patirties įrodymui, tokia sutartis nebus užskaitoma kaip papildoma patirtis ir už ją nebus skiriami ekonominio naudingumo balai.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ahoma"/>
      </w:rPr>
      <w:id w:val="673924340"/>
      <w:docPartObj>
        <w:docPartGallery w:val="Page Numbers (Top of Page)"/>
        <w:docPartUnique/>
      </w:docPartObj>
    </w:sdtPr>
    <w:sdtContent>
      <w:p w14:paraId="08D18C1B" w14:textId="77777777" w:rsidR="00DD3A79" w:rsidRPr="00F350AC" w:rsidRDefault="00DD3A79" w:rsidP="00B76466">
        <w:pPr>
          <w:pStyle w:val="Header"/>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F350AC">
          <w:rPr>
            <w:rFonts w:cs="Tahoma"/>
            <w:bCs/>
            <w:noProof/>
          </w:rPr>
          <w:t>1</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F350AC">
          <w:rPr>
            <w:rFonts w:cs="Tahoma"/>
            <w:bCs/>
            <w:noProof/>
          </w:rPr>
          <w:t>1</w:t>
        </w:r>
        <w:r w:rsidRPr="00F350AC">
          <w:rPr>
            <w:rFonts w:cs="Tahoma"/>
            <w:bCs/>
          </w:rPr>
          <w:fldChar w:fldCharType="end"/>
        </w:r>
      </w:p>
    </w:sdtContent>
  </w:sdt>
  <w:p w14:paraId="69F8AF5D" w14:textId="77777777" w:rsidR="00DD3A79" w:rsidRPr="00F350AC" w:rsidRDefault="00DD3A79">
    <w:pPr>
      <w:pStyle w:val="Header"/>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871CD"/>
    <w:multiLevelType w:val="hybridMultilevel"/>
    <w:tmpl w:val="A62C56FA"/>
    <w:lvl w:ilvl="0" w:tplc="2A50B600">
      <w:start w:val="1"/>
      <w:numFmt w:val="decimal"/>
      <w:lvlText w:val="%1."/>
      <w:lvlJc w:val="left"/>
      <w:pPr>
        <w:ind w:left="717" w:hanging="360"/>
      </w:pPr>
      <w:rPr>
        <w:rFonts w:hint="default"/>
        <w:b/>
        <w:bCs/>
      </w:rPr>
    </w:lvl>
    <w:lvl w:ilvl="1" w:tplc="04270019" w:tentative="1">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abstractNum w:abstractNumId="1" w15:restartNumberingAfterBreak="0">
    <w:nsid w:val="0D582BF6"/>
    <w:multiLevelType w:val="multilevel"/>
    <w:tmpl w:val="341A338A"/>
    <w:lvl w:ilvl="0">
      <w:start w:val="1"/>
      <w:numFmt w:val="decimal"/>
      <w:lvlText w:val="%1."/>
      <w:lvlJc w:val="left"/>
      <w:pPr>
        <w:ind w:left="720" w:hanging="360"/>
      </w:pPr>
      <w:rPr>
        <w:rFonts w:hint="default"/>
        <w:i w:val="0"/>
        <w:color w:val="auto"/>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27A01F9"/>
    <w:multiLevelType w:val="hybridMultilevel"/>
    <w:tmpl w:val="7ED4FDB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3013402"/>
    <w:multiLevelType w:val="hybridMultilevel"/>
    <w:tmpl w:val="7194DD0C"/>
    <w:lvl w:ilvl="0" w:tplc="A8E8813C">
      <w:start w:val="1"/>
      <w:numFmt w:val="lowerLetter"/>
      <w:lvlText w:val="%1)"/>
      <w:lvlJc w:val="left"/>
      <w:pPr>
        <w:ind w:left="900" w:hanging="540"/>
      </w:pPr>
      <w:rPr>
        <w:rFonts w:eastAsia="Times New Roman"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47A3BF3"/>
    <w:multiLevelType w:val="multilevel"/>
    <w:tmpl w:val="150CEC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D040C5"/>
    <w:multiLevelType w:val="hybridMultilevel"/>
    <w:tmpl w:val="FCC2331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C7549E1"/>
    <w:multiLevelType w:val="hybridMultilevel"/>
    <w:tmpl w:val="69BCC03A"/>
    <w:lvl w:ilvl="0" w:tplc="A072C22A">
      <w:start w:val="1"/>
      <w:numFmt w:val="lowerLetter"/>
      <w:lvlText w:val="%1)"/>
      <w:lvlJc w:val="left"/>
      <w:pPr>
        <w:ind w:left="717" w:hanging="360"/>
      </w:pPr>
      <w:rPr>
        <w:rFonts w:eastAsia="Tahoma" w:hint="default"/>
      </w:rPr>
    </w:lvl>
    <w:lvl w:ilvl="1" w:tplc="04270019" w:tentative="1">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abstractNum w:abstractNumId="7" w15:restartNumberingAfterBreak="0">
    <w:nsid w:val="314904B6"/>
    <w:multiLevelType w:val="hybridMultilevel"/>
    <w:tmpl w:val="69BCC03A"/>
    <w:lvl w:ilvl="0" w:tplc="FFFFFFFF">
      <w:start w:val="1"/>
      <w:numFmt w:val="lowerLetter"/>
      <w:lvlText w:val="%1)"/>
      <w:lvlJc w:val="left"/>
      <w:pPr>
        <w:ind w:left="717" w:hanging="360"/>
      </w:pPr>
      <w:rPr>
        <w:rFonts w:eastAsia="Tahoma" w:hint="default"/>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8" w15:restartNumberingAfterBreak="0">
    <w:nsid w:val="3E4A65E3"/>
    <w:multiLevelType w:val="hybridMultilevel"/>
    <w:tmpl w:val="7ED4FD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FE91626"/>
    <w:multiLevelType w:val="hybridMultilevel"/>
    <w:tmpl w:val="A96C0C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7571FD3"/>
    <w:multiLevelType w:val="hybridMultilevel"/>
    <w:tmpl w:val="FCC233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BC80EB0"/>
    <w:multiLevelType w:val="hybridMultilevel"/>
    <w:tmpl w:val="2EACEFDC"/>
    <w:lvl w:ilvl="0" w:tplc="0427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34650A2"/>
    <w:multiLevelType w:val="multilevel"/>
    <w:tmpl w:val="789C7C64"/>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652A4F57"/>
    <w:multiLevelType w:val="multilevel"/>
    <w:tmpl w:val="06A68CEC"/>
    <w:lvl w:ilvl="0">
      <w:start w:val="6"/>
      <w:numFmt w:val="decimal"/>
      <w:lvlText w:val="%1."/>
      <w:lvlJc w:val="left"/>
      <w:pPr>
        <w:ind w:left="360" w:hanging="360"/>
      </w:pPr>
      <w:rPr>
        <w:rFonts w:ascii="Tahoma" w:eastAsia="Calibri" w:hAnsi="Tahoma" w:cs="Tahoma"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2"/>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4" w15:restartNumberingAfterBreak="0">
    <w:nsid w:val="68317024"/>
    <w:multiLevelType w:val="hybridMultilevel"/>
    <w:tmpl w:val="066E2AA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99F3D29"/>
    <w:multiLevelType w:val="hybridMultilevel"/>
    <w:tmpl w:val="C3B8DDB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2404A29"/>
    <w:multiLevelType w:val="hybridMultilevel"/>
    <w:tmpl w:val="FCC233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6393D61"/>
    <w:multiLevelType w:val="multilevel"/>
    <w:tmpl w:val="8B26D4E4"/>
    <w:lvl w:ilvl="0">
      <w:start w:val="8"/>
      <w:numFmt w:val="decimal"/>
      <w:lvlText w:val="%1."/>
      <w:lvlJc w:val="left"/>
      <w:pPr>
        <w:ind w:left="720" w:hanging="360"/>
      </w:pPr>
      <w:rPr>
        <w:rFonts w:hint="default"/>
        <w:i w:val="0"/>
        <w:color w:val="auto"/>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ABD6B35"/>
    <w:multiLevelType w:val="hybridMultilevel"/>
    <w:tmpl w:val="1D9EB9A8"/>
    <w:lvl w:ilvl="0" w:tplc="0427000D">
      <w:start w:val="1"/>
      <w:numFmt w:val="bullet"/>
      <w:lvlText w:val=""/>
      <w:lvlJc w:val="left"/>
      <w:pPr>
        <w:ind w:left="1015" w:hanging="360"/>
      </w:pPr>
      <w:rPr>
        <w:rFonts w:ascii="Wingdings" w:hAnsi="Wingdings" w:hint="default"/>
      </w:rPr>
    </w:lvl>
    <w:lvl w:ilvl="1" w:tplc="FFFFFFFF" w:tentative="1">
      <w:start w:val="1"/>
      <w:numFmt w:val="bullet"/>
      <w:lvlText w:val="o"/>
      <w:lvlJc w:val="left"/>
      <w:pPr>
        <w:ind w:left="1735" w:hanging="360"/>
      </w:pPr>
      <w:rPr>
        <w:rFonts w:ascii="Courier New" w:hAnsi="Courier New" w:cs="Courier New" w:hint="default"/>
      </w:rPr>
    </w:lvl>
    <w:lvl w:ilvl="2" w:tplc="FFFFFFFF" w:tentative="1">
      <w:start w:val="1"/>
      <w:numFmt w:val="bullet"/>
      <w:lvlText w:val=""/>
      <w:lvlJc w:val="left"/>
      <w:pPr>
        <w:ind w:left="2455" w:hanging="360"/>
      </w:pPr>
      <w:rPr>
        <w:rFonts w:ascii="Wingdings" w:hAnsi="Wingdings" w:hint="default"/>
      </w:rPr>
    </w:lvl>
    <w:lvl w:ilvl="3" w:tplc="FFFFFFFF" w:tentative="1">
      <w:start w:val="1"/>
      <w:numFmt w:val="bullet"/>
      <w:lvlText w:val=""/>
      <w:lvlJc w:val="left"/>
      <w:pPr>
        <w:ind w:left="3175" w:hanging="360"/>
      </w:pPr>
      <w:rPr>
        <w:rFonts w:ascii="Symbol" w:hAnsi="Symbol" w:hint="default"/>
      </w:rPr>
    </w:lvl>
    <w:lvl w:ilvl="4" w:tplc="FFFFFFFF" w:tentative="1">
      <w:start w:val="1"/>
      <w:numFmt w:val="bullet"/>
      <w:lvlText w:val="o"/>
      <w:lvlJc w:val="left"/>
      <w:pPr>
        <w:ind w:left="3895" w:hanging="360"/>
      </w:pPr>
      <w:rPr>
        <w:rFonts w:ascii="Courier New" w:hAnsi="Courier New" w:cs="Courier New" w:hint="default"/>
      </w:rPr>
    </w:lvl>
    <w:lvl w:ilvl="5" w:tplc="FFFFFFFF" w:tentative="1">
      <w:start w:val="1"/>
      <w:numFmt w:val="bullet"/>
      <w:lvlText w:val=""/>
      <w:lvlJc w:val="left"/>
      <w:pPr>
        <w:ind w:left="4615" w:hanging="360"/>
      </w:pPr>
      <w:rPr>
        <w:rFonts w:ascii="Wingdings" w:hAnsi="Wingdings" w:hint="default"/>
      </w:rPr>
    </w:lvl>
    <w:lvl w:ilvl="6" w:tplc="FFFFFFFF" w:tentative="1">
      <w:start w:val="1"/>
      <w:numFmt w:val="bullet"/>
      <w:lvlText w:val=""/>
      <w:lvlJc w:val="left"/>
      <w:pPr>
        <w:ind w:left="5335" w:hanging="360"/>
      </w:pPr>
      <w:rPr>
        <w:rFonts w:ascii="Symbol" w:hAnsi="Symbol" w:hint="default"/>
      </w:rPr>
    </w:lvl>
    <w:lvl w:ilvl="7" w:tplc="FFFFFFFF" w:tentative="1">
      <w:start w:val="1"/>
      <w:numFmt w:val="bullet"/>
      <w:lvlText w:val="o"/>
      <w:lvlJc w:val="left"/>
      <w:pPr>
        <w:ind w:left="6055" w:hanging="360"/>
      </w:pPr>
      <w:rPr>
        <w:rFonts w:ascii="Courier New" w:hAnsi="Courier New" w:cs="Courier New" w:hint="default"/>
      </w:rPr>
    </w:lvl>
    <w:lvl w:ilvl="8" w:tplc="FFFFFFFF" w:tentative="1">
      <w:start w:val="1"/>
      <w:numFmt w:val="bullet"/>
      <w:lvlText w:val=""/>
      <w:lvlJc w:val="left"/>
      <w:pPr>
        <w:ind w:left="6775" w:hanging="360"/>
      </w:pPr>
      <w:rPr>
        <w:rFonts w:ascii="Wingdings" w:hAnsi="Wingdings" w:hint="default"/>
      </w:rPr>
    </w:lvl>
  </w:abstractNum>
  <w:abstractNum w:abstractNumId="19" w15:restartNumberingAfterBreak="0">
    <w:nsid w:val="7E2D5BA1"/>
    <w:multiLevelType w:val="hybridMultilevel"/>
    <w:tmpl w:val="39A28726"/>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52952473">
    <w:abstractNumId w:val="1"/>
  </w:num>
  <w:num w:numId="2" w16cid:durableId="1013066889">
    <w:abstractNumId w:val="4"/>
  </w:num>
  <w:num w:numId="3" w16cid:durableId="1947074619">
    <w:abstractNumId w:val="13"/>
  </w:num>
  <w:num w:numId="4" w16cid:durableId="1593123153">
    <w:abstractNumId w:val="17"/>
  </w:num>
  <w:num w:numId="5" w16cid:durableId="30959526">
    <w:abstractNumId w:val="19"/>
  </w:num>
  <w:num w:numId="6" w16cid:durableId="1988901249">
    <w:abstractNumId w:val="12"/>
  </w:num>
  <w:num w:numId="7" w16cid:durableId="2110007114">
    <w:abstractNumId w:val="11"/>
  </w:num>
  <w:num w:numId="8" w16cid:durableId="2117480476">
    <w:abstractNumId w:val="9"/>
  </w:num>
  <w:num w:numId="9" w16cid:durableId="1450121386">
    <w:abstractNumId w:val="18"/>
  </w:num>
  <w:num w:numId="10" w16cid:durableId="1922983362">
    <w:abstractNumId w:val="5"/>
  </w:num>
  <w:num w:numId="11" w16cid:durableId="304433515">
    <w:abstractNumId w:val="10"/>
  </w:num>
  <w:num w:numId="12" w16cid:durableId="13113715">
    <w:abstractNumId w:val="14"/>
  </w:num>
  <w:num w:numId="13" w16cid:durableId="1016005787">
    <w:abstractNumId w:val="15"/>
  </w:num>
  <w:num w:numId="14" w16cid:durableId="1165437819">
    <w:abstractNumId w:val="2"/>
  </w:num>
  <w:num w:numId="15" w16cid:durableId="299573470">
    <w:abstractNumId w:val="8"/>
  </w:num>
  <w:num w:numId="16" w16cid:durableId="2136873199">
    <w:abstractNumId w:val="6"/>
  </w:num>
  <w:num w:numId="17" w16cid:durableId="1109275492">
    <w:abstractNumId w:val="0"/>
  </w:num>
  <w:num w:numId="18" w16cid:durableId="2079787315">
    <w:abstractNumId w:val="7"/>
  </w:num>
  <w:num w:numId="19" w16cid:durableId="1028068816">
    <w:abstractNumId w:val="16"/>
  </w:num>
  <w:num w:numId="20" w16cid:durableId="16080062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778"/>
    <w:rsid w:val="000012CF"/>
    <w:rsid w:val="00074FBD"/>
    <w:rsid w:val="0008187E"/>
    <w:rsid w:val="0008343E"/>
    <w:rsid w:val="00096F4C"/>
    <w:rsid w:val="000B4AA7"/>
    <w:rsid w:val="000C0F13"/>
    <w:rsid w:val="00100BBB"/>
    <w:rsid w:val="0010339C"/>
    <w:rsid w:val="001813F9"/>
    <w:rsid w:val="001A1835"/>
    <w:rsid w:val="001B02C8"/>
    <w:rsid w:val="001E223C"/>
    <w:rsid w:val="001E603F"/>
    <w:rsid w:val="001F27FB"/>
    <w:rsid w:val="002211EA"/>
    <w:rsid w:val="002A622A"/>
    <w:rsid w:val="002A7375"/>
    <w:rsid w:val="002C7913"/>
    <w:rsid w:val="00330D8D"/>
    <w:rsid w:val="00393CF5"/>
    <w:rsid w:val="00396C7D"/>
    <w:rsid w:val="003B7DB7"/>
    <w:rsid w:val="003C2905"/>
    <w:rsid w:val="003E48E6"/>
    <w:rsid w:val="0043576F"/>
    <w:rsid w:val="00471E1A"/>
    <w:rsid w:val="004C2F98"/>
    <w:rsid w:val="00524D1D"/>
    <w:rsid w:val="0052557E"/>
    <w:rsid w:val="005544DE"/>
    <w:rsid w:val="00565C0C"/>
    <w:rsid w:val="005A30D5"/>
    <w:rsid w:val="006209A8"/>
    <w:rsid w:val="00672D56"/>
    <w:rsid w:val="00676866"/>
    <w:rsid w:val="00700211"/>
    <w:rsid w:val="0071030F"/>
    <w:rsid w:val="007579E5"/>
    <w:rsid w:val="00775E2F"/>
    <w:rsid w:val="0078342E"/>
    <w:rsid w:val="007E040D"/>
    <w:rsid w:val="0082068B"/>
    <w:rsid w:val="008435F7"/>
    <w:rsid w:val="00890864"/>
    <w:rsid w:val="00901885"/>
    <w:rsid w:val="00930C01"/>
    <w:rsid w:val="00975E3C"/>
    <w:rsid w:val="009B1200"/>
    <w:rsid w:val="009E2253"/>
    <w:rsid w:val="00A87BAE"/>
    <w:rsid w:val="00AB57A3"/>
    <w:rsid w:val="00AE7F9E"/>
    <w:rsid w:val="00B07F73"/>
    <w:rsid w:val="00B47434"/>
    <w:rsid w:val="00B76466"/>
    <w:rsid w:val="00BC519A"/>
    <w:rsid w:val="00BE6E00"/>
    <w:rsid w:val="00C23778"/>
    <w:rsid w:val="00D02F77"/>
    <w:rsid w:val="00D25A72"/>
    <w:rsid w:val="00D7011F"/>
    <w:rsid w:val="00DA7150"/>
    <w:rsid w:val="00DC36D7"/>
    <w:rsid w:val="00DD3A79"/>
    <w:rsid w:val="00DE2CE1"/>
    <w:rsid w:val="00E24615"/>
    <w:rsid w:val="00E377C8"/>
    <w:rsid w:val="00EF480D"/>
    <w:rsid w:val="00EF6518"/>
    <w:rsid w:val="00F24960"/>
    <w:rsid w:val="00F350AC"/>
    <w:rsid w:val="00F85553"/>
    <w:rsid w:val="00FD03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C6EB31"/>
  <w15:chartTrackingRefBased/>
  <w15:docId w15:val="{13DC9578-3461-44B8-8F7D-951BB56DA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kern w:val="2"/>
        <w:sz w:val="22"/>
        <w:szCs w:val="22"/>
        <w:lang w:val="lt-LT" w:eastAsia="en-US" w:bidi="ar-SA"/>
        <w14:ligatures w14:val="standardContextual"/>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778"/>
    <w:pPr>
      <w:spacing w:after="160" w:line="276" w:lineRule="auto"/>
      <w:ind w:firstLine="0"/>
    </w:pPr>
    <w:rPr>
      <w:rFonts w:asciiTheme="minorHAnsi" w:eastAsiaTheme="minorEastAsia" w:hAnsiTheme="minorHAnsi"/>
      <w:kern w:val="0"/>
      <w:sz w:val="21"/>
      <w:szCs w:val="21"/>
      <w:lang w:eastAsia="lt-LT"/>
      <w14:ligatures w14:val="none"/>
    </w:rPr>
  </w:style>
  <w:style w:type="paragraph" w:styleId="Heading1">
    <w:name w:val="heading 1"/>
    <w:basedOn w:val="Normal"/>
    <w:next w:val="Normal"/>
    <w:link w:val="Heading1Char"/>
    <w:uiPriority w:val="9"/>
    <w:qFormat/>
    <w:rsid w:val="00C2377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C2377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C23778"/>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C23778"/>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C23778"/>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C2377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377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377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377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3A79"/>
    <w:pPr>
      <w:tabs>
        <w:tab w:val="center" w:pos="4986"/>
        <w:tab w:val="right" w:pos="9972"/>
      </w:tabs>
      <w:spacing w:line="240" w:lineRule="auto"/>
    </w:pPr>
  </w:style>
  <w:style w:type="character" w:customStyle="1" w:styleId="HeaderChar">
    <w:name w:val="Header Char"/>
    <w:basedOn w:val="DefaultParagraphFont"/>
    <w:link w:val="Header"/>
    <w:uiPriority w:val="99"/>
    <w:rsid w:val="00DD3A79"/>
  </w:style>
  <w:style w:type="paragraph" w:styleId="Footer">
    <w:name w:val="footer"/>
    <w:basedOn w:val="Normal"/>
    <w:link w:val="FooterChar"/>
    <w:uiPriority w:val="99"/>
    <w:unhideWhenUsed/>
    <w:rsid w:val="00DD3A79"/>
    <w:pPr>
      <w:tabs>
        <w:tab w:val="center" w:pos="4986"/>
        <w:tab w:val="right" w:pos="9972"/>
      </w:tabs>
      <w:spacing w:line="240" w:lineRule="auto"/>
    </w:pPr>
  </w:style>
  <w:style w:type="character" w:customStyle="1" w:styleId="FooterChar">
    <w:name w:val="Footer Char"/>
    <w:basedOn w:val="DefaultParagraphFont"/>
    <w:link w:val="Footer"/>
    <w:uiPriority w:val="99"/>
    <w:rsid w:val="00DD3A79"/>
  </w:style>
  <w:style w:type="character" w:customStyle="1" w:styleId="Heading1Char">
    <w:name w:val="Heading 1 Char"/>
    <w:basedOn w:val="DefaultParagraphFont"/>
    <w:link w:val="Heading1"/>
    <w:uiPriority w:val="9"/>
    <w:rsid w:val="00C23778"/>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C23778"/>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C23778"/>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C23778"/>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C23778"/>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C2377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2377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2377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2377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237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37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37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377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23778"/>
    <w:pPr>
      <w:spacing w:before="160"/>
      <w:jc w:val="center"/>
    </w:pPr>
    <w:rPr>
      <w:i/>
      <w:iCs/>
      <w:color w:val="404040" w:themeColor="text1" w:themeTint="BF"/>
    </w:rPr>
  </w:style>
  <w:style w:type="character" w:customStyle="1" w:styleId="QuoteChar">
    <w:name w:val="Quote Char"/>
    <w:basedOn w:val="DefaultParagraphFont"/>
    <w:link w:val="Quote"/>
    <w:uiPriority w:val="29"/>
    <w:rsid w:val="00C23778"/>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punktai"/>
    <w:basedOn w:val="Normal"/>
    <w:link w:val="ListParagraphChar"/>
    <w:uiPriority w:val="34"/>
    <w:qFormat/>
    <w:rsid w:val="00C23778"/>
    <w:pPr>
      <w:ind w:left="720"/>
      <w:contextualSpacing/>
    </w:pPr>
  </w:style>
  <w:style w:type="character" w:styleId="IntenseEmphasis">
    <w:name w:val="Intense Emphasis"/>
    <w:basedOn w:val="DefaultParagraphFont"/>
    <w:uiPriority w:val="21"/>
    <w:qFormat/>
    <w:rsid w:val="00C23778"/>
    <w:rPr>
      <w:i/>
      <w:iCs/>
      <w:color w:val="2E74B5" w:themeColor="accent1" w:themeShade="BF"/>
    </w:rPr>
  </w:style>
  <w:style w:type="paragraph" w:styleId="IntenseQuote">
    <w:name w:val="Intense Quote"/>
    <w:basedOn w:val="Normal"/>
    <w:next w:val="Normal"/>
    <w:link w:val="IntenseQuoteChar"/>
    <w:uiPriority w:val="30"/>
    <w:qFormat/>
    <w:rsid w:val="00C2377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C23778"/>
    <w:rPr>
      <w:i/>
      <w:iCs/>
      <w:color w:val="2E74B5" w:themeColor="accent1" w:themeShade="BF"/>
    </w:rPr>
  </w:style>
  <w:style w:type="character" w:styleId="IntenseReference">
    <w:name w:val="Intense Reference"/>
    <w:basedOn w:val="DefaultParagraphFont"/>
    <w:uiPriority w:val="32"/>
    <w:qFormat/>
    <w:rsid w:val="00C23778"/>
    <w:rPr>
      <w:b/>
      <w:bCs/>
      <w:smallCaps/>
      <w:color w:val="2E74B5" w:themeColor="accent1" w:themeShade="BF"/>
      <w:spacing w:val="5"/>
    </w:rPr>
  </w:style>
  <w:style w:type="paragraph" w:customStyle="1" w:styleId="paragrafesrasas2lygis">
    <w:name w:val="_paragrafe sąrasas 2 lygis"/>
    <w:basedOn w:val="BodyTextIndent2"/>
    <w:link w:val="paragrafesrasas2lygisDiagrama"/>
    <w:qFormat/>
    <w:rsid w:val="00C23778"/>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C23778"/>
    <w:rPr>
      <w:rFonts w:ascii="Times New Roman" w:eastAsia="Times New Roman" w:hAnsi="Times New Roman" w:cs="Times New Roman"/>
      <w:kern w:val="0"/>
      <w14:ligatures w14:val="none"/>
    </w:rPr>
  </w:style>
  <w:style w:type="paragraph" w:styleId="BodyTextIndent2">
    <w:name w:val="Body Text Indent 2"/>
    <w:basedOn w:val="Normal"/>
    <w:link w:val="BodyTextIndent2Char"/>
    <w:uiPriority w:val="99"/>
    <w:semiHidden/>
    <w:unhideWhenUsed/>
    <w:rsid w:val="00C23778"/>
    <w:pPr>
      <w:spacing w:after="120" w:line="480" w:lineRule="auto"/>
      <w:ind w:left="283"/>
    </w:pPr>
  </w:style>
  <w:style w:type="character" w:customStyle="1" w:styleId="BodyTextIndent2Char">
    <w:name w:val="Body Text Indent 2 Char"/>
    <w:basedOn w:val="DefaultParagraphFont"/>
    <w:link w:val="BodyTextIndent2"/>
    <w:uiPriority w:val="99"/>
    <w:semiHidden/>
    <w:rsid w:val="00C23778"/>
    <w:rPr>
      <w:rFonts w:asciiTheme="minorHAnsi" w:eastAsiaTheme="minorEastAsia" w:hAnsiTheme="minorHAnsi"/>
      <w:kern w:val="0"/>
      <w:sz w:val="21"/>
      <w:szCs w:val="21"/>
      <w:lang w:eastAsia="lt-LT"/>
      <w14:ligatures w14:val="none"/>
    </w:rPr>
  </w:style>
  <w:style w:type="character" w:styleId="Hyperlink">
    <w:name w:val="Hyperlink"/>
    <w:aliases w:val="Alna"/>
    <w:basedOn w:val="DefaultParagraphFont"/>
    <w:uiPriority w:val="99"/>
    <w:unhideWhenUsed/>
    <w:rsid w:val="00C23778"/>
    <w:rPr>
      <w:strike w:val="0"/>
      <w:dstrike w:val="0"/>
      <w:color w:val="auto"/>
      <w:u w:val="none"/>
      <w:effect w:val="none"/>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Car,Car"/>
    <w:basedOn w:val="Normal"/>
    <w:link w:val="FootnoteTextChar"/>
    <w:uiPriority w:val="99"/>
    <w:unhideWhenUsed/>
    <w:qFormat/>
    <w:rsid w:val="00C23778"/>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C23778"/>
    <w:rPr>
      <w:rFonts w:asciiTheme="minorHAnsi" w:eastAsiaTheme="minorEastAsia" w:hAnsiTheme="minorHAnsi"/>
      <w:kern w:val="0"/>
      <w:sz w:val="20"/>
      <w:szCs w:val="20"/>
      <w:lang w:eastAsia="lt-LT"/>
      <w14:ligatures w14:val="none"/>
    </w:rPr>
  </w:style>
  <w:style w:type="paragraph" w:styleId="CommentText">
    <w:name w:val="annotation text"/>
    <w:aliases w:val="Diagrama,Diagrama Diagrama Diagrama Diagrama,Diagrama Diagrama Diagrama,Diagrama Diagrama Char Char,Diagrama Diagrama Char,Diagrama Diagrama, Diagrama Diagrama Diagrama, Diagrama Diagrama, Diagrama Diagrama Char Char"/>
    <w:basedOn w:val="Normal"/>
    <w:link w:val="CommentTextChar"/>
    <w:uiPriority w:val="99"/>
    <w:unhideWhenUsed/>
    <w:qFormat/>
    <w:rsid w:val="00C23778"/>
    <w:rPr>
      <w:sz w:val="20"/>
      <w:szCs w:val="20"/>
    </w:rPr>
  </w:style>
  <w:style w:type="character" w:customStyle="1" w:styleId="CommentTextChar">
    <w:name w:val="Comment Text Char"/>
    <w:aliases w:val="Diagrama Char,Diagrama Diagrama Diagrama Diagrama Char,Diagrama Diagrama Diagrama Char,Diagrama Diagrama Char Char Char,Diagrama Diagrama Char Char1,Diagrama Diagrama Char1, Diagrama Diagrama Diagrama Char, Diagrama Diagrama Char"/>
    <w:basedOn w:val="DefaultParagraphFont"/>
    <w:link w:val="CommentText"/>
    <w:uiPriority w:val="99"/>
    <w:qFormat/>
    <w:rsid w:val="00C23778"/>
    <w:rPr>
      <w:rFonts w:asciiTheme="minorHAnsi" w:eastAsiaTheme="minorEastAsia" w:hAnsiTheme="minorHAnsi"/>
      <w:kern w:val="0"/>
      <w:sz w:val="20"/>
      <w:szCs w:val="20"/>
      <w:lang w:eastAsia="lt-LT"/>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C23778"/>
  </w:style>
  <w:style w:type="character" w:styleId="FootnoteReference">
    <w:name w:val="footnote reference"/>
    <w:aliases w:val="Footnote symbol,Nota,Footnote number,de nota al pie,Ref,SUPERS,Voetnootmarkering,Char1,fr,o,(NECG) Footnote Reference,-E Fußnotenzeichen,ESPON Footnote No,Footnote call,Odwołanie przypisu,Footnote Reference Number,Ref1,Ref2,Ref11,numb"/>
    <w:basedOn w:val="DefaultParagraphFont"/>
    <w:link w:val="SUPERSCharCharCharCharCharCharCharChar"/>
    <w:uiPriority w:val="99"/>
    <w:unhideWhenUsed/>
    <w:qFormat/>
    <w:rsid w:val="00C23778"/>
    <w:rPr>
      <w:vertAlign w:val="superscript"/>
    </w:rPr>
  </w:style>
  <w:style w:type="character" w:styleId="CommentReference">
    <w:name w:val="annotation reference"/>
    <w:aliases w:val="Heading 5 Char1"/>
    <w:basedOn w:val="DefaultParagraphFont"/>
    <w:uiPriority w:val="99"/>
    <w:unhideWhenUsed/>
    <w:rsid w:val="00C23778"/>
    <w:rPr>
      <w:sz w:val="16"/>
      <w:szCs w:val="16"/>
    </w:rPr>
  </w:style>
  <w:style w:type="table" w:styleId="TableGrid">
    <w:name w:val="Table Grid"/>
    <w:aliases w:val="Smart Text Table"/>
    <w:basedOn w:val="TableNormal"/>
    <w:rsid w:val="00C23778"/>
    <w:pPr>
      <w:spacing w:line="240" w:lineRule="auto"/>
      <w:ind w:firstLine="0"/>
    </w:pPr>
    <w:rPr>
      <w:rFonts w:ascii="Times New Roman" w:eastAsiaTheme="minorEastAsia" w:hAnsiTheme="minorHAns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C23778"/>
    <w:pPr>
      <w:spacing w:before="60" w:line="240" w:lineRule="exact"/>
      <w:jc w:val="both"/>
    </w:pPr>
    <w:rPr>
      <w:rFonts w:ascii="Tahoma" w:eastAsiaTheme="minorHAnsi" w:hAnsi="Tahoma"/>
      <w:kern w:val="2"/>
      <w:sz w:val="22"/>
      <w:szCs w:val="22"/>
      <w:vertAlign w:val="superscript"/>
      <w:lang w:eastAsia="en-US"/>
      <w14:ligatures w14:val="standardContextual"/>
    </w:rPr>
  </w:style>
  <w:style w:type="paragraph" w:styleId="Revision">
    <w:name w:val="Revision"/>
    <w:hidden/>
    <w:uiPriority w:val="99"/>
    <w:semiHidden/>
    <w:rsid w:val="00DA7150"/>
    <w:pPr>
      <w:spacing w:line="240" w:lineRule="auto"/>
      <w:ind w:firstLine="0"/>
    </w:pPr>
    <w:rPr>
      <w:rFonts w:asciiTheme="minorHAnsi" w:eastAsiaTheme="minorEastAsia" w:hAnsiTheme="minorHAnsi"/>
      <w:kern w:val="0"/>
      <w:sz w:val="21"/>
      <w:szCs w:val="21"/>
      <w:lang w:eastAsia="lt-LT"/>
      <w14:ligatures w14:val="none"/>
    </w:rPr>
  </w:style>
  <w:style w:type="character" w:customStyle="1" w:styleId="Laukeliai">
    <w:name w:val="Laukeliai"/>
    <w:basedOn w:val="DefaultParagraphFont"/>
    <w:uiPriority w:val="1"/>
    <w:qFormat/>
    <w:rsid w:val="002C7913"/>
    <w:rPr>
      <w:rFonts w:ascii="Arial" w:hAnsi="Arial"/>
      <w:sz w:val="20"/>
    </w:rPr>
  </w:style>
  <w:style w:type="paragraph" w:styleId="NormalWeb">
    <w:name w:val="Normal (Web)"/>
    <w:basedOn w:val="Normal"/>
    <w:link w:val="NormalWebChar"/>
    <w:uiPriority w:val="99"/>
    <w:unhideWhenUsed/>
    <w:rsid w:val="007E040D"/>
    <w:pPr>
      <w:spacing w:before="100" w:beforeAutospacing="1" w:after="100" w:afterAutospacing="1"/>
    </w:pPr>
  </w:style>
  <w:style w:type="character" w:customStyle="1" w:styleId="NormalWebChar">
    <w:name w:val="Normal (Web) Char"/>
    <w:basedOn w:val="DefaultParagraphFont"/>
    <w:link w:val="NormalWeb"/>
    <w:uiPriority w:val="99"/>
    <w:rsid w:val="007E040D"/>
    <w:rPr>
      <w:rFonts w:asciiTheme="minorHAnsi" w:eastAsiaTheme="minorEastAsia" w:hAnsiTheme="minorHAnsi"/>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7-25T10:07:06.434"/>
    </inkml:context>
    <inkml:brush xml:id="br0">
      <inkml:brushProperty name="width" value="0.035" units="cm"/>
      <inkml:brushProperty name="height" value="0.035" units="cm"/>
    </inkml:brush>
  </inkml:definitions>
  <inkml:trace contextRef="#ctx0" brushRef="#br0">0 1 24575</inkml:trace>
</inkml:ink>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ECF098-FE0D-41A2-A39B-28ABF8913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2854</Words>
  <Characters>1627</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Balsytė</dc:creator>
  <cp:keywords/>
  <dc:description/>
  <cp:lastModifiedBy>Valda Dargužienė</cp:lastModifiedBy>
  <cp:revision>3</cp:revision>
  <dcterms:created xsi:type="dcterms:W3CDTF">2025-07-25T10:11:00Z</dcterms:created>
  <dcterms:modified xsi:type="dcterms:W3CDTF">2025-07-25T10:18:00Z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2024-12-17T06:58:15Z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9ab85885-6b90-4c85-b9ac-82bfc3e68da6</vt:lpwstr>
  </property>
  <property fmtid="{D5CDD505-2E9C-101B-9397-08002B2CF9AE}" pid="8" name="MSIP_Label_179ca552-b207-4d72-8d58-818aee87ca18_ContentBits">
    <vt:lpwstr>0</vt:lpwstr>
  </property>
</Properties>
</file>