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41E136DE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62407EF3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18DE1D6D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68E56019" w:rsidR="000B7062" w:rsidRPr="001C0A17" w:rsidRDefault="007D47A7" w:rsidP="00734721">
            <w:pPr>
              <w:jc w:val="both"/>
              <w:rPr>
                <w:rFonts w:ascii="Times New Roman" w:hAnsi="Times New Roman" w:cs="Times New Roman"/>
              </w:rPr>
            </w:pPr>
            <w:r w:rsidRPr="007D47A7">
              <w:rPr>
                <w:rFonts w:ascii="Times New Roman" w:hAnsi="Times New Roman" w:cs="Times New Roman"/>
              </w:rPr>
              <w:t>Pirkimo s</w:t>
            </w:r>
            <w:r w:rsidRPr="007D47A7">
              <w:rPr>
                <w:rFonts w:ascii="Times New Roman" w:hAnsi="Times New Roman" w:cs="Times New Roman" w:hint="cs"/>
              </w:rPr>
              <w:t>ą</w:t>
            </w:r>
            <w:r w:rsidRPr="007D47A7">
              <w:rPr>
                <w:rFonts w:ascii="Times New Roman" w:hAnsi="Times New Roman" w:cs="Times New Roman"/>
              </w:rPr>
              <w:t>lygose ra</w:t>
            </w:r>
            <w:r w:rsidRPr="007D47A7">
              <w:rPr>
                <w:rFonts w:ascii="Times New Roman" w:hAnsi="Times New Roman" w:cs="Times New Roman" w:hint="cs"/>
              </w:rPr>
              <w:t>š</w:t>
            </w:r>
            <w:r w:rsidRPr="007D47A7">
              <w:rPr>
                <w:rFonts w:ascii="Times New Roman" w:hAnsi="Times New Roman" w:cs="Times New Roman"/>
              </w:rPr>
              <w:t>oma, kad "Autobus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stot</w:t>
            </w:r>
            <w:r w:rsidRPr="007D47A7">
              <w:rPr>
                <w:rFonts w:ascii="Times New Roman" w:hAnsi="Times New Roman" w:cs="Times New Roman" w:hint="cs"/>
              </w:rPr>
              <w:t>į</w:t>
            </w:r>
            <w:r w:rsidRPr="007D47A7">
              <w:rPr>
                <w:rFonts w:ascii="Times New Roman" w:hAnsi="Times New Roman" w:cs="Times New Roman"/>
              </w:rPr>
              <w:t xml:space="preserve"> planuojama i</w:t>
            </w:r>
            <w:r w:rsidRPr="007D47A7">
              <w:rPr>
                <w:rFonts w:ascii="Times New Roman" w:hAnsi="Times New Roman" w:cs="Times New Roman" w:hint="cs"/>
              </w:rPr>
              <w:t>š</w:t>
            </w:r>
            <w:r w:rsidRPr="007D47A7">
              <w:rPr>
                <w:rFonts w:ascii="Times New Roman" w:hAnsi="Times New Roman" w:cs="Times New Roman"/>
              </w:rPr>
              <w:t xml:space="preserve">kelti </w:t>
            </w:r>
            <w:r w:rsidRPr="007D47A7">
              <w:rPr>
                <w:rFonts w:ascii="Times New Roman" w:hAnsi="Times New Roman" w:cs="Times New Roman" w:hint="cs"/>
              </w:rPr>
              <w:t>į</w:t>
            </w:r>
            <w:r w:rsidRPr="007D47A7">
              <w:rPr>
                <w:rFonts w:ascii="Times New Roman" w:hAnsi="Times New Roman" w:cs="Times New Roman"/>
              </w:rPr>
              <w:t xml:space="preserve"> pietin</w:t>
            </w:r>
            <w:r w:rsidRPr="007D47A7">
              <w:rPr>
                <w:rFonts w:ascii="Times New Roman" w:hAnsi="Times New Roman" w:cs="Times New Roman" w:hint="cs"/>
              </w:rPr>
              <w:t>ę</w:t>
            </w:r>
            <w:r w:rsidRPr="007D47A7">
              <w:rPr>
                <w:rFonts w:ascii="Times New Roman" w:hAnsi="Times New Roman" w:cs="Times New Roman"/>
              </w:rPr>
              <w:t xml:space="preserve"> miesto dal</w:t>
            </w:r>
            <w:r w:rsidRPr="007D47A7">
              <w:rPr>
                <w:rFonts w:ascii="Times New Roman" w:hAnsi="Times New Roman" w:cs="Times New Roman" w:hint="cs"/>
              </w:rPr>
              <w:t>į</w:t>
            </w:r>
            <w:r w:rsidRPr="007D47A7">
              <w:rPr>
                <w:rFonts w:ascii="Times New Roman" w:hAnsi="Times New Roman" w:cs="Times New Roman"/>
              </w:rPr>
              <w:t>, o jos sklypas b</w:t>
            </w:r>
            <w:r w:rsidRPr="007D47A7">
              <w:rPr>
                <w:rFonts w:ascii="Times New Roman" w:hAnsi="Times New Roman" w:cs="Times New Roman" w:hint="cs"/>
              </w:rPr>
              <w:t>ū</w:t>
            </w:r>
            <w:r w:rsidRPr="007D47A7">
              <w:rPr>
                <w:rFonts w:ascii="Times New Roman" w:hAnsi="Times New Roman" w:cs="Times New Roman"/>
              </w:rPr>
              <w:t>t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naudojamas projektuojant pagrindin</w:t>
            </w:r>
            <w:r w:rsidRPr="007D47A7">
              <w:rPr>
                <w:rFonts w:ascii="Times New Roman" w:hAnsi="Times New Roman" w:cs="Times New Roman" w:hint="cs"/>
              </w:rPr>
              <w:t>į</w:t>
            </w:r>
            <w:r w:rsidRPr="007D47A7">
              <w:rPr>
                <w:rFonts w:ascii="Times New Roman" w:hAnsi="Times New Roman" w:cs="Times New Roman"/>
              </w:rPr>
              <w:t xml:space="preserve"> Mol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t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vandens pa</w:t>
            </w:r>
            <w:r w:rsidRPr="007D47A7">
              <w:rPr>
                <w:rFonts w:ascii="Times New Roman" w:hAnsi="Times New Roman" w:cs="Times New Roman" w:hint="cs"/>
              </w:rPr>
              <w:t>ž</w:t>
            </w:r>
            <w:r w:rsidRPr="007D47A7">
              <w:rPr>
                <w:rFonts w:ascii="Times New Roman" w:hAnsi="Times New Roman" w:cs="Times New Roman"/>
              </w:rPr>
              <w:t>inimo centro pastat</w:t>
            </w:r>
            <w:r w:rsidRPr="007D47A7">
              <w:rPr>
                <w:rFonts w:ascii="Times New Roman" w:hAnsi="Times New Roman" w:cs="Times New Roman" w:hint="cs"/>
              </w:rPr>
              <w:t>ą</w:t>
            </w:r>
            <w:r w:rsidRPr="007D47A7">
              <w:rPr>
                <w:rFonts w:ascii="Times New Roman" w:hAnsi="Times New Roman" w:cs="Times New Roman"/>
              </w:rPr>
              <w:t xml:space="preserve"> su vidaus ekspozicija". Pra</w:t>
            </w:r>
            <w:r w:rsidRPr="007D47A7">
              <w:rPr>
                <w:rFonts w:ascii="Times New Roman" w:hAnsi="Times New Roman" w:cs="Times New Roman" w:hint="cs"/>
              </w:rPr>
              <w:t>š</w:t>
            </w:r>
            <w:r w:rsidRPr="007D47A7">
              <w:rPr>
                <w:rFonts w:ascii="Times New Roman" w:hAnsi="Times New Roman" w:cs="Times New Roman"/>
              </w:rPr>
              <w:t>ome patikslinti, ar turimas omeny sklypas, kuris Technin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s specifikacijos 2.1 skyriaus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47A7">
              <w:rPr>
                <w:rFonts w:ascii="Times New Roman" w:hAnsi="Times New Roman" w:cs="Times New Roman"/>
              </w:rPr>
              <w:t>paveiksl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lyje pa</w:t>
            </w:r>
            <w:r w:rsidRPr="007D47A7">
              <w:rPr>
                <w:rFonts w:ascii="Times New Roman" w:hAnsi="Times New Roman" w:cs="Times New Roman" w:hint="cs"/>
              </w:rPr>
              <w:t>ž</w:t>
            </w:r>
            <w:r w:rsidRPr="007D47A7">
              <w:rPr>
                <w:rFonts w:ascii="Times New Roman" w:hAnsi="Times New Roman" w:cs="Times New Roman"/>
              </w:rPr>
              <w:t>ym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tas numeriu 1? Ar galima muziejaus statyba kituose sklypuose, pa</w:t>
            </w:r>
            <w:r w:rsidRPr="007D47A7">
              <w:rPr>
                <w:rFonts w:ascii="Times New Roman" w:hAnsi="Times New Roman" w:cs="Times New Roman" w:hint="cs"/>
              </w:rPr>
              <w:t>ž</w:t>
            </w:r>
            <w:r w:rsidRPr="007D47A7">
              <w:rPr>
                <w:rFonts w:ascii="Times New Roman" w:hAnsi="Times New Roman" w:cs="Times New Roman"/>
              </w:rPr>
              <w:t>ym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tuose min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tame paveiksl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lyje?</w:t>
            </w:r>
          </w:p>
        </w:tc>
        <w:tc>
          <w:tcPr>
            <w:tcW w:w="4573" w:type="dxa"/>
          </w:tcPr>
          <w:p w14:paraId="3ADA1531" w14:textId="1743750D" w:rsidR="003C482A" w:rsidRPr="00245DCA" w:rsidRDefault="007D47A7" w:rsidP="004E4BCC">
            <w:pPr>
              <w:jc w:val="both"/>
            </w:pPr>
            <w:r w:rsidRPr="007D47A7">
              <w:t>Pagrindinis pastatas tur</w:t>
            </w:r>
            <w:r w:rsidRPr="007D47A7">
              <w:rPr>
                <w:rFonts w:hint="cs"/>
              </w:rPr>
              <w:t>ė</w:t>
            </w:r>
            <w:r w:rsidRPr="007D47A7">
              <w:t>t</w:t>
            </w:r>
            <w:r w:rsidRPr="007D47A7">
              <w:rPr>
                <w:rFonts w:hint="cs"/>
              </w:rPr>
              <w:t>ų</w:t>
            </w:r>
            <w:r w:rsidRPr="007D47A7">
              <w:t xml:space="preserve"> b</w:t>
            </w:r>
            <w:r w:rsidRPr="007D47A7">
              <w:rPr>
                <w:rFonts w:hint="cs"/>
              </w:rPr>
              <w:t>ū</w:t>
            </w:r>
            <w:r w:rsidRPr="007D47A7">
              <w:t>ti projektuojamas sklype Nr. 1 (Vilniaus g. 2). Ta</w:t>
            </w:r>
            <w:r w:rsidRPr="007D47A7">
              <w:rPr>
                <w:rFonts w:hint="cs"/>
              </w:rPr>
              <w:t>č</w:t>
            </w:r>
            <w:r w:rsidRPr="007D47A7">
              <w:t>iau jei yra poreikis, galima naudoti ir gretimus sklypus: sklyp</w:t>
            </w:r>
            <w:r w:rsidRPr="007D47A7">
              <w:rPr>
                <w:rFonts w:hint="cs"/>
              </w:rPr>
              <w:t>ą</w:t>
            </w:r>
            <w:r w:rsidRPr="007D47A7">
              <w:t xml:space="preserve"> Nr. 2 (Turgaus g. 12), nesuformuoto </w:t>
            </w:r>
            <w:r w:rsidRPr="007D47A7">
              <w:rPr>
                <w:rFonts w:hint="cs"/>
              </w:rPr>
              <w:t>ž</w:t>
            </w:r>
            <w:r w:rsidRPr="007D47A7">
              <w:t>em</w:t>
            </w:r>
            <w:r w:rsidRPr="007D47A7">
              <w:rPr>
                <w:rFonts w:hint="cs"/>
              </w:rPr>
              <w:t>ė</w:t>
            </w:r>
            <w:r w:rsidRPr="007D47A7">
              <w:t>s sklypo Nr. 6 dal</w:t>
            </w:r>
            <w:r w:rsidRPr="007D47A7">
              <w:rPr>
                <w:rFonts w:hint="cs"/>
              </w:rPr>
              <w:t>į</w:t>
            </w:r>
            <w:r w:rsidRPr="007D47A7">
              <w:t xml:space="preserve"> </w:t>
            </w:r>
            <w:r w:rsidRPr="007D47A7">
              <w:rPr>
                <w:rFonts w:hint="cs"/>
              </w:rPr>
              <w:t>š</w:t>
            </w:r>
            <w:r w:rsidRPr="007D47A7">
              <w:t>alia Turgaus g. ir nesuformuot</w:t>
            </w:r>
            <w:r w:rsidRPr="007D47A7">
              <w:rPr>
                <w:rFonts w:hint="cs"/>
              </w:rPr>
              <w:t>ą</w:t>
            </w:r>
            <w:r w:rsidRPr="007D47A7">
              <w:t xml:space="preserve"> </w:t>
            </w:r>
            <w:r w:rsidRPr="007D47A7">
              <w:rPr>
                <w:rFonts w:hint="cs"/>
              </w:rPr>
              <w:t>ž</w:t>
            </w:r>
            <w:r w:rsidRPr="007D47A7">
              <w:t>em</w:t>
            </w:r>
            <w:r w:rsidRPr="007D47A7">
              <w:rPr>
                <w:rFonts w:hint="cs"/>
              </w:rPr>
              <w:t>ė</w:t>
            </w:r>
            <w:r w:rsidRPr="007D47A7">
              <w:t>s sklyp</w:t>
            </w:r>
            <w:r w:rsidRPr="007D47A7">
              <w:rPr>
                <w:rFonts w:hint="cs"/>
              </w:rPr>
              <w:t>ą</w:t>
            </w:r>
            <w:r w:rsidRPr="007D47A7">
              <w:t xml:space="preserve"> Nr. 7. Projektuojant </w:t>
            </w:r>
            <w:r w:rsidRPr="007D47A7">
              <w:rPr>
                <w:rFonts w:hint="cs"/>
              </w:rPr>
              <w:t>š</w:t>
            </w:r>
            <w:r w:rsidRPr="007D47A7">
              <w:t>iuose sklypuose turi b</w:t>
            </w:r>
            <w:r w:rsidRPr="007D47A7">
              <w:rPr>
                <w:rFonts w:hint="cs"/>
              </w:rPr>
              <w:t>ū</w:t>
            </w:r>
            <w:r w:rsidRPr="007D47A7">
              <w:t xml:space="preserve">ti </w:t>
            </w:r>
            <w:r w:rsidRPr="007D47A7">
              <w:rPr>
                <w:rFonts w:hint="cs"/>
              </w:rPr>
              <w:t>į</w:t>
            </w:r>
            <w:r w:rsidRPr="007D47A7">
              <w:t>vertintos in</w:t>
            </w:r>
            <w:r w:rsidRPr="007D47A7">
              <w:rPr>
                <w:rFonts w:hint="cs"/>
              </w:rPr>
              <w:t>ž</w:t>
            </w:r>
            <w:r w:rsidRPr="007D47A7">
              <w:t>inerin</w:t>
            </w:r>
            <w:r w:rsidRPr="007D47A7">
              <w:rPr>
                <w:rFonts w:hint="cs"/>
              </w:rPr>
              <w:t>ė</w:t>
            </w:r>
            <w:r w:rsidRPr="007D47A7">
              <w:t xml:space="preserve">s komunikacijos, servitutai ir kt. </w:t>
            </w:r>
            <w:r w:rsidRPr="007D47A7">
              <w:rPr>
                <w:rFonts w:hint="cs"/>
              </w:rPr>
              <w:t>Ž</w:t>
            </w:r>
            <w:r w:rsidRPr="007D47A7">
              <w:t>r. papildyt</w:t>
            </w:r>
            <w:r w:rsidRPr="007D47A7">
              <w:rPr>
                <w:rFonts w:hint="cs"/>
              </w:rPr>
              <w:t>ą</w:t>
            </w:r>
            <w:r w:rsidRPr="007D47A7">
              <w:t xml:space="preserve"> schem</w:t>
            </w:r>
            <w:r w:rsidRPr="007D47A7">
              <w:rPr>
                <w:rFonts w:hint="cs"/>
              </w:rPr>
              <w:t>ą</w:t>
            </w:r>
            <w:r w:rsidRPr="007D47A7">
              <w:t xml:space="preserve"> Nr. 3+</w:t>
            </w:r>
            <w:r>
              <w:t xml:space="preserve">. </w:t>
            </w:r>
            <w:r>
              <w:rPr>
                <w:noProof/>
              </w:rPr>
              <w:drawing>
                <wp:inline distT="0" distB="0" distL="0" distR="0" wp14:anchorId="5884ABE5" wp14:editId="11EE3EBB">
                  <wp:extent cx="2766695" cy="1602105"/>
                  <wp:effectExtent l="0" t="0" r="0" b="0"/>
                  <wp:docPr id="17137168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95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062" w:rsidRPr="00F90521" w14:paraId="6AB7B6CD" w14:textId="77777777" w:rsidTr="00734721">
        <w:trPr>
          <w:trHeight w:val="457"/>
        </w:trPr>
        <w:tc>
          <w:tcPr>
            <w:tcW w:w="704" w:type="dxa"/>
          </w:tcPr>
          <w:p w14:paraId="0A518697" w14:textId="25BB4CFA" w:rsidR="000B7062" w:rsidRPr="00F90521" w:rsidRDefault="000B7062" w:rsidP="000B7062">
            <w:r w:rsidRPr="00F90521">
              <w:t>2.</w:t>
            </w:r>
          </w:p>
        </w:tc>
        <w:tc>
          <w:tcPr>
            <w:tcW w:w="4678" w:type="dxa"/>
          </w:tcPr>
          <w:p w14:paraId="74A51237" w14:textId="6FA704B5" w:rsidR="000B7062" w:rsidRPr="001C0A17" w:rsidRDefault="007D47A7" w:rsidP="00734721">
            <w:pPr>
              <w:jc w:val="both"/>
              <w:rPr>
                <w:rFonts w:ascii="Times New Roman" w:hAnsi="Times New Roman" w:cs="Times New Roman"/>
              </w:rPr>
            </w:pPr>
            <w:r w:rsidRPr="007D47A7">
              <w:rPr>
                <w:rFonts w:ascii="Times New Roman" w:hAnsi="Times New Roman" w:cs="Times New Roman"/>
              </w:rPr>
              <w:t>J</w:t>
            </w:r>
            <w:r w:rsidRPr="007D47A7">
              <w:rPr>
                <w:rFonts w:ascii="Times New Roman" w:hAnsi="Times New Roman" w:cs="Times New Roman" w:hint="cs"/>
              </w:rPr>
              <w:t>ū</w:t>
            </w:r>
            <w:r w:rsidRPr="007D47A7">
              <w:rPr>
                <w:rFonts w:ascii="Times New Roman" w:hAnsi="Times New Roman" w:cs="Times New Roman"/>
              </w:rPr>
              <w:t>s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pateiktuose topografiniuose br</w:t>
            </w:r>
            <w:r w:rsidRPr="007D47A7">
              <w:rPr>
                <w:rFonts w:ascii="Times New Roman" w:hAnsi="Times New Roman" w:cs="Times New Roman" w:hint="cs"/>
              </w:rPr>
              <w:t>ėž</w:t>
            </w:r>
            <w:r w:rsidRPr="007D47A7">
              <w:rPr>
                <w:rFonts w:ascii="Times New Roman" w:hAnsi="Times New Roman" w:cs="Times New Roman"/>
              </w:rPr>
              <w:t>iniuose tr</w:t>
            </w:r>
            <w:r w:rsidRPr="007D47A7">
              <w:rPr>
                <w:rFonts w:ascii="Times New Roman" w:hAnsi="Times New Roman" w:cs="Times New Roman" w:hint="cs"/>
              </w:rPr>
              <w:t>ū</w:t>
            </w:r>
            <w:r w:rsidRPr="007D47A7">
              <w:rPr>
                <w:rFonts w:ascii="Times New Roman" w:hAnsi="Times New Roman" w:cs="Times New Roman"/>
              </w:rPr>
              <w:t>ksta sklyp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rib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. Gal galite </w:t>
            </w:r>
            <w:r w:rsidRPr="007D47A7">
              <w:rPr>
                <w:rFonts w:ascii="Times New Roman" w:hAnsi="Times New Roman" w:cs="Times New Roman" w:hint="cs"/>
              </w:rPr>
              <w:t>į</w:t>
            </w:r>
            <w:r w:rsidRPr="007D47A7">
              <w:rPr>
                <w:rFonts w:ascii="Times New Roman" w:hAnsi="Times New Roman" w:cs="Times New Roman"/>
              </w:rPr>
              <w:t>kelti topo nuotrauką su pa</w:t>
            </w:r>
            <w:r w:rsidRPr="007D47A7">
              <w:rPr>
                <w:rFonts w:ascii="Times New Roman" w:hAnsi="Times New Roman" w:cs="Times New Roman" w:hint="cs"/>
              </w:rPr>
              <w:t>ž</w:t>
            </w:r>
            <w:r w:rsidRPr="007D47A7">
              <w:rPr>
                <w:rFonts w:ascii="Times New Roman" w:hAnsi="Times New Roman" w:cs="Times New Roman"/>
              </w:rPr>
              <w:t>ym</w:t>
            </w:r>
            <w:r w:rsidRPr="007D47A7">
              <w:rPr>
                <w:rFonts w:ascii="Times New Roman" w:hAnsi="Times New Roman" w:cs="Times New Roman" w:hint="cs"/>
              </w:rPr>
              <w:t>ė</w:t>
            </w:r>
            <w:r w:rsidRPr="007D47A7">
              <w:rPr>
                <w:rFonts w:ascii="Times New Roman" w:hAnsi="Times New Roman" w:cs="Times New Roman"/>
              </w:rPr>
              <w:t>tomis sklyp</w:t>
            </w:r>
            <w:r w:rsidRPr="007D47A7">
              <w:rPr>
                <w:rFonts w:ascii="Times New Roman" w:hAnsi="Times New Roman" w:cs="Times New Roman" w:hint="cs"/>
              </w:rPr>
              <w:t>ų</w:t>
            </w:r>
            <w:r w:rsidRPr="007D47A7">
              <w:rPr>
                <w:rFonts w:ascii="Times New Roman" w:hAnsi="Times New Roman" w:cs="Times New Roman"/>
              </w:rPr>
              <w:t xml:space="preserve"> ribomis?</w:t>
            </w:r>
          </w:p>
        </w:tc>
        <w:tc>
          <w:tcPr>
            <w:tcW w:w="4573" w:type="dxa"/>
          </w:tcPr>
          <w:p w14:paraId="54375B55" w14:textId="6A2F1A67" w:rsidR="003C482A" w:rsidRPr="00245DCA" w:rsidRDefault="007D47A7" w:rsidP="007D47A7">
            <w:pPr>
              <w:jc w:val="both"/>
            </w:pPr>
            <w:r w:rsidRPr="007D47A7">
              <w:t>Projektuojamos teritorijos sklyp</w:t>
            </w:r>
            <w:r w:rsidRPr="007D47A7">
              <w:rPr>
                <w:rFonts w:hint="cs"/>
              </w:rPr>
              <w:t>ų</w:t>
            </w:r>
            <w:r w:rsidRPr="007D47A7">
              <w:t xml:space="preserve"> ribos keisis. Jos bus patikslintos rengiamo teritorijos detalaus plano metu. </w:t>
            </w:r>
            <w:r w:rsidRPr="007D47A7">
              <w:rPr>
                <w:rFonts w:hint="cs"/>
              </w:rPr>
              <w:t>Š</w:t>
            </w:r>
            <w:r w:rsidRPr="007D47A7">
              <w:t>iuo metu vadovaukit</w:t>
            </w:r>
            <w:r w:rsidRPr="007D47A7">
              <w:rPr>
                <w:rFonts w:hint="cs"/>
              </w:rPr>
              <w:t>ė</w:t>
            </w:r>
            <w:r w:rsidRPr="007D47A7">
              <w:t>s regia.lt pateiktomis sklyp</w:t>
            </w:r>
            <w:r w:rsidRPr="007D47A7">
              <w:rPr>
                <w:rFonts w:hint="cs"/>
              </w:rPr>
              <w:t>ų</w:t>
            </w:r>
            <w:r w:rsidRPr="007D47A7">
              <w:t xml:space="preserve"> ribomis.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3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160589"/>
    <w:rsid w:val="00163408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A086C"/>
    <w:rsid w:val="003C482A"/>
    <w:rsid w:val="00492BBF"/>
    <w:rsid w:val="004B2CAF"/>
    <w:rsid w:val="004C5991"/>
    <w:rsid w:val="004E3C7C"/>
    <w:rsid w:val="004E4BCC"/>
    <w:rsid w:val="00512ABB"/>
    <w:rsid w:val="00522B7E"/>
    <w:rsid w:val="005907D6"/>
    <w:rsid w:val="00595F3D"/>
    <w:rsid w:val="00597946"/>
    <w:rsid w:val="005B1E8C"/>
    <w:rsid w:val="005B411B"/>
    <w:rsid w:val="005E5341"/>
    <w:rsid w:val="00637EC2"/>
    <w:rsid w:val="00651D89"/>
    <w:rsid w:val="006910DD"/>
    <w:rsid w:val="006E098D"/>
    <w:rsid w:val="00717FCA"/>
    <w:rsid w:val="00734721"/>
    <w:rsid w:val="00734EB8"/>
    <w:rsid w:val="007C12D6"/>
    <w:rsid w:val="007D08E8"/>
    <w:rsid w:val="007D47A7"/>
    <w:rsid w:val="007D4EC3"/>
    <w:rsid w:val="00821754"/>
    <w:rsid w:val="008356D5"/>
    <w:rsid w:val="00845F4D"/>
    <w:rsid w:val="008A4F7D"/>
    <w:rsid w:val="008D02E0"/>
    <w:rsid w:val="008D5AD1"/>
    <w:rsid w:val="008F160E"/>
    <w:rsid w:val="00973D50"/>
    <w:rsid w:val="00991E77"/>
    <w:rsid w:val="009C2D2C"/>
    <w:rsid w:val="009C65BD"/>
    <w:rsid w:val="00A646E4"/>
    <w:rsid w:val="00AA35F8"/>
    <w:rsid w:val="00B045A7"/>
    <w:rsid w:val="00B052E8"/>
    <w:rsid w:val="00B122B4"/>
    <w:rsid w:val="00B22C8C"/>
    <w:rsid w:val="00B47EB1"/>
    <w:rsid w:val="00B83CD1"/>
    <w:rsid w:val="00BB31A5"/>
    <w:rsid w:val="00BB5C81"/>
    <w:rsid w:val="00C223E0"/>
    <w:rsid w:val="00C24F57"/>
    <w:rsid w:val="00C36E99"/>
    <w:rsid w:val="00C4362B"/>
    <w:rsid w:val="00CA00D5"/>
    <w:rsid w:val="00CA56C0"/>
    <w:rsid w:val="00D243A9"/>
    <w:rsid w:val="00DF1994"/>
    <w:rsid w:val="00E37654"/>
    <w:rsid w:val="00E5744F"/>
    <w:rsid w:val="00E701D7"/>
    <w:rsid w:val="00E8693F"/>
    <w:rsid w:val="00EC4DC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5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Simonas Ališauskas</cp:lastModifiedBy>
  <cp:revision>14</cp:revision>
  <cp:lastPrinted>2025-06-20T11:15:00Z</cp:lastPrinted>
  <dcterms:created xsi:type="dcterms:W3CDTF">2025-07-15T12:07:00Z</dcterms:created>
  <dcterms:modified xsi:type="dcterms:W3CDTF">2025-07-25T10:17:00Z</dcterms:modified>
  <dc:language>lt-LT</dc:language>
</cp:coreProperties>
</file>