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2C9C6C2A" w:rsidR="00BA52A5" w:rsidRPr="00AA7B0B"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202</w:t>
      </w:r>
      <w:r w:rsidR="00FB474A">
        <w:rPr>
          <w:rFonts w:ascii="Times New Roman" w:eastAsia="Times New Roman" w:hAnsi="Times New Roman" w:cs="Times New Roman"/>
          <w:sz w:val="24"/>
          <w:szCs w:val="24"/>
        </w:rPr>
        <w:t>4</w:t>
      </w:r>
      <w:r w:rsidRPr="00AA7B0B">
        <w:rPr>
          <w:rFonts w:ascii="Times New Roman" w:eastAsia="Times New Roman" w:hAnsi="Times New Roman" w:cs="Times New Roman"/>
          <w:sz w:val="24"/>
          <w:szCs w:val="24"/>
        </w:rPr>
        <w:t xml:space="preserve"> m. </w:t>
      </w:r>
      <w:r w:rsidR="00DA60A3">
        <w:rPr>
          <w:rFonts w:ascii="Times New Roman" w:eastAsia="Times New Roman" w:hAnsi="Times New Roman" w:cs="Times New Roman"/>
          <w:sz w:val="24"/>
          <w:szCs w:val="24"/>
        </w:rPr>
        <w:t>gruodžio</w:t>
      </w:r>
      <w:r w:rsidR="00B94D36">
        <w:rPr>
          <w:rFonts w:ascii="Times New Roman" w:eastAsia="Times New Roman" w:hAnsi="Times New Roman" w:cs="Times New Roman"/>
          <w:sz w:val="24"/>
          <w:szCs w:val="24"/>
        </w:rPr>
        <w:t xml:space="preserve"> </w:t>
      </w:r>
      <w:r w:rsidR="00DA60A3">
        <w:rPr>
          <w:rFonts w:ascii="Times New Roman" w:eastAsia="Times New Roman" w:hAnsi="Times New Roman" w:cs="Times New Roman"/>
          <w:sz w:val="24"/>
          <w:szCs w:val="24"/>
        </w:rPr>
        <w:t>10</w:t>
      </w:r>
      <w:r w:rsidRPr="00AA7B0B">
        <w:rPr>
          <w:rFonts w:ascii="Times New Roman" w:eastAsia="Times New Roman" w:hAnsi="Times New Roman" w:cs="Times New Roman"/>
          <w:sz w:val="24"/>
          <w:szCs w:val="24"/>
        </w:rPr>
        <w:t xml:space="preserve"> d.</w:t>
      </w:r>
    </w:p>
    <w:p w14:paraId="5646291E" w14:textId="3CE78A90"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posėdžio protokolu Nr.</w:t>
      </w:r>
      <w:r w:rsidR="00DB3710" w:rsidRPr="00AA7B0B">
        <w:rPr>
          <w:rFonts w:ascii="Times New Roman" w:eastAsia="Times New Roman" w:hAnsi="Times New Roman" w:cs="Times New Roman"/>
          <w:sz w:val="24"/>
          <w:szCs w:val="24"/>
        </w:rPr>
        <w:t xml:space="preserve"> </w:t>
      </w:r>
      <w:r w:rsidR="00FB474A">
        <w:rPr>
          <w:rFonts w:ascii="Times New Roman" w:eastAsia="Times New Roman" w:hAnsi="Times New Roman" w:cs="Times New Roman"/>
          <w:sz w:val="24"/>
          <w:szCs w:val="24"/>
        </w:rPr>
        <w:t>VPP-</w:t>
      </w:r>
      <w:r w:rsidR="009C6F46" w:rsidRPr="009C6F46">
        <w:rPr>
          <w:rFonts w:ascii="Times New Roman" w:eastAsia="Times New Roman" w:hAnsi="Times New Roman" w:cs="Times New Roman"/>
          <w:sz w:val="24"/>
          <w:szCs w:val="24"/>
        </w:rPr>
        <w:t>274</w:t>
      </w:r>
    </w:p>
    <w:p w14:paraId="6B9BB84F" w14:textId="77777777" w:rsidR="00224F4E" w:rsidRDefault="00224F4E" w:rsidP="00BA52A5">
      <w:pPr>
        <w:tabs>
          <w:tab w:val="right" w:leader="underscore" w:pos="8640"/>
        </w:tabs>
        <w:ind w:left="6379"/>
        <w:jc w:val="both"/>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425B73C6"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DA60A3">
        <w:rPr>
          <w:rFonts w:ascii="Times New Roman" w:eastAsia="Times New Roman" w:hAnsi="Times New Roman" w:cs="Times New Roman"/>
          <w:b/>
          <w:caps/>
          <w:color w:val="000000"/>
          <w:sz w:val="24"/>
          <w:szCs w:val="24"/>
        </w:rPr>
        <w:t>PANEVĖŽIO MIESTO RĖKLIŲ GATVĖS KAPITALINIO REMONTO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0F67685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Techninis </w:t>
            </w:r>
            <w:r w:rsidR="00DA60A3">
              <w:rPr>
                <w:rFonts w:ascii="Times New Roman" w:hAnsi="Times New Roman" w:cs="Times New Roman"/>
                <w:spacing w:val="-6"/>
                <w:sz w:val="24"/>
                <w:szCs w:val="24"/>
              </w:rPr>
              <w:t xml:space="preserve">darbo </w:t>
            </w:r>
            <w:r w:rsidRPr="00010012">
              <w:rPr>
                <w:rFonts w:ascii="Times New Roman" w:hAnsi="Times New Roman" w:cs="Times New Roman"/>
                <w:spacing w:val="-6"/>
                <w:sz w:val="24"/>
                <w:szCs w:val="24"/>
              </w:rPr>
              <w:t>projektas</w:t>
            </w:r>
          </w:p>
          <w:p w14:paraId="62DAF2FF" w14:textId="1A8292B9" w:rsidR="00314C61" w:rsidRDefault="00D35EA0" w:rsidP="00825930">
            <w:pPr>
              <w:jc w:val="both"/>
              <w:rPr>
                <w:rFonts w:ascii="Times New Roman" w:hAnsi="Times New Roman" w:cs="Times New Roman"/>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3E886EF3" w14:textId="6EA5F0EE" w:rsidR="003944FE" w:rsidRDefault="003944FE"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5 priedas – Atliktų statybos darbų sąrašo forma</w:t>
            </w:r>
          </w:p>
          <w:p w14:paraId="266E5A48" w14:textId="01DB9E85" w:rsidR="003944FE" w:rsidRPr="00010012" w:rsidRDefault="003944FE"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6 priedas – Specialistų sąrašo forma</w:t>
            </w:r>
          </w:p>
          <w:p w14:paraId="44580F4E" w14:textId="49A780EB" w:rsidR="0044253C" w:rsidRDefault="003944FE" w:rsidP="0044253C">
            <w:pPr>
              <w:jc w:val="both"/>
              <w:rPr>
                <w:rFonts w:ascii="Times New Roman" w:hAnsi="Times New Roman" w:cs="Times New Roman"/>
                <w:spacing w:val="-6"/>
                <w:sz w:val="24"/>
                <w:szCs w:val="24"/>
              </w:rPr>
            </w:pPr>
            <w:r>
              <w:rPr>
                <w:rFonts w:ascii="Times New Roman" w:hAnsi="Times New Roman" w:cs="Times New Roman"/>
                <w:sz w:val="24"/>
                <w:szCs w:val="24"/>
              </w:rPr>
              <w:t>7</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1E229EA0" w:rsidR="00314C61" w:rsidRDefault="003944FE" w:rsidP="0044253C">
            <w:pPr>
              <w:jc w:val="both"/>
              <w:rPr>
                <w:rFonts w:ascii="Times New Roman" w:hAnsi="Times New Roman" w:cs="Times New Roman"/>
                <w:sz w:val="24"/>
                <w:szCs w:val="24"/>
              </w:rPr>
            </w:pPr>
            <w:r>
              <w:rPr>
                <w:rFonts w:ascii="Times New Roman" w:hAnsi="Times New Roman" w:cs="Times New Roman"/>
                <w:sz w:val="24"/>
                <w:szCs w:val="24"/>
              </w:rPr>
              <w:t>8</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45283B57" w:rsidR="003C4F82" w:rsidRDefault="003C4F82" w:rsidP="00251478">
      <w:pPr>
        <w:numPr>
          <w:ilvl w:val="1"/>
          <w:numId w:val="25"/>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DA60A3">
        <w:rPr>
          <w:rFonts w:ascii="Times New Roman" w:eastAsia="Times New Roman" w:hAnsi="Times New Roman" w:cs="Times New Roman"/>
          <w:b/>
          <w:bCs/>
          <w:sz w:val="24"/>
          <w:szCs w:val="24"/>
        </w:rPr>
        <w:t>Panevėžio miesto Rėklių gatvės kapitalinio remonto darbus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 xml:space="preserve">(BVPŽ kodai – </w:t>
      </w:r>
      <w:r w:rsidR="00DA60A3">
        <w:rPr>
          <w:rFonts w:ascii="Times New Roman" w:eastAsia="Times New Roman" w:hAnsi="Times New Roman" w:cs="Times New Roman"/>
          <w:b/>
          <w:bCs/>
          <w:sz w:val="24"/>
          <w:szCs w:val="24"/>
        </w:rPr>
        <w:t>45233142-6</w:t>
      </w:r>
      <w:r w:rsidR="00BA0FC5">
        <w:rPr>
          <w:rFonts w:ascii="Times New Roman" w:eastAsia="Times New Roman" w:hAnsi="Times New Roman" w:cs="Times New Roman"/>
          <w:b/>
          <w:bCs/>
          <w:sz w:val="24"/>
          <w:szCs w:val="24"/>
        </w:rPr>
        <w:t xml:space="preserve">; </w:t>
      </w:r>
      <w:r w:rsidR="00C07CC1">
        <w:rPr>
          <w:rFonts w:ascii="Times New Roman" w:eastAsia="Times New Roman" w:hAnsi="Times New Roman" w:cs="Times New Roman"/>
          <w:b/>
          <w:bCs/>
          <w:sz w:val="24"/>
          <w:szCs w:val="24"/>
        </w:rPr>
        <w:t>71354300-7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02F66C23" w14:textId="6D5A6B1D" w:rsidR="00D35EA0" w:rsidRPr="00D35EA0" w:rsidRDefault="00D35EA0" w:rsidP="00D35EA0">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w:t>
      </w:r>
      <w:r w:rsidR="00C07CC1">
        <w:rPr>
          <w:rFonts w:ascii="Times New Roman" w:hAnsi="Times New Roman" w:cs="Times New Roman"/>
          <w:sz w:val="24"/>
          <w:szCs w:val="24"/>
        </w:rPr>
        <w:t>Statybos</w:t>
      </w:r>
      <w:r w:rsidRPr="00D35EA0">
        <w:rPr>
          <w:rFonts w:ascii="Times New Roman" w:hAnsi="Times New Roman" w:cs="Times New Roman"/>
          <w:sz w:val="24"/>
          <w:szCs w:val="24"/>
        </w:rPr>
        <w:t xml:space="preserve"> skyriaus vyriausioji specialistė Rasa Augustinaitė tel. </w:t>
      </w:r>
      <w:r w:rsidR="00F066F0">
        <w:rPr>
          <w:rFonts w:ascii="Times New Roman" w:hAnsi="Times New Roman" w:cs="Times New Roman"/>
          <w:sz w:val="24"/>
          <w:szCs w:val="24"/>
        </w:rPr>
        <w:t>+370</w:t>
      </w:r>
      <w:r w:rsidRPr="00D35EA0">
        <w:rPr>
          <w:rFonts w:ascii="Times New Roman" w:hAnsi="Times New Roman" w:cs="Times New Roman"/>
          <w:sz w:val="24"/>
          <w:szCs w:val="24"/>
        </w:rPr>
        <w:t xml:space="preserve"> 45 504 456, el. p. </w:t>
      </w:r>
      <w:hyperlink r:id="rId13" w:history="1">
        <w:r w:rsidRPr="00D35EA0">
          <w:rPr>
            <w:rStyle w:val="Hipersaitas"/>
            <w:rFonts w:ascii="Times New Roman" w:hAnsi="Times New Roman"/>
            <w:sz w:val="24"/>
            <w:szCs w:val="24"/>
          </w:rPr>
          <w:t>rasa.augustinaite@panevezys.lt</w:t>
        </w:r>
      </w:hyperlink>
      <w:r w:rsidRPr="00D35EA0">
        <w:rPr>
          <w:rFonts w:ascii="Times New Roman" w:hAnsi="Times New Roman" w:cs="Times New Roman"/>
          <w:sz w:val="24"/>
          <w:szCs w:val="24"/>
        </w:rPr>
        <w:t>;</w:t>
      </w:r>
    </w:p>
    <w:p w14:paraId="7A98C3B0" w14:textId="35EBA70C" w:rsidR="00AF6D06" w:rsidRPr="00AF6D06" w:rsidRDefault="00AF6D06" w:rsidP="00AF6D06">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w:t>
      </w:r>
      <w:r w:rsidR="00DA60A3">
        <w:rPr>
          <w:rFonts w:ascii="Times New Roman" w:hAnsi="Times New Roman" w:cs="Times New Roman"/>
          <w:sz w:val="24"/>
          <w:szCs w:val="24"/>
        </w:rPr>
        <w:t>vedėjo pavaduotoja</w:t>
      </w:r>
      <w:r w:rsidRPr="00AF6D06">
        <w:rPr>
          <w:rFonts w:ascii="Times New Roman" w:hAnsi="Times New Roman" w:cs="Times New Roman"/>
          <w:sz w:val="24"/>
          <w:szCs w:val="24"/>
        </w:rPr>
        <w:t xml:space="preserve"> </w:t>
      </w:r>
      <w:r w:rsidR="00DA60A3">
        <w:rPr>
          <w:rFonts w:ascii="Times New Roman" w:hAnsi="Times New Roman" w:cs="Times New Roman"/>
          <w:sz w:val="24"/>
          <w:szCs w:val="24"/>
        </w:rPr>
        <w:t>Ieva Adomėnienė</w:t>
      </w:r>
      <w:r w:rsidRPr="00AF6D06">
        <w:rPr>
          <w:rFonts w:ascii="Times New Roman" w:hAnsi="Times New Roman" w:cs="Times New Roman"/>
          <w:sz w:val="24"/>
          <w:szCs w:val="24"/>
        </w:rPr>
        <w:t xml:space="preserve">, tel. </w:t>
      </w:r>
      <w:r w:rsidR="00F066F0">
        <w:rPr>
          <w:rFonts w:ascii="Times New Roman" w:hAnsi="Times New Roman" w:cs="Times New Roman"/>
          <w:sz w:val="24"/>
          <w:szCs w:val="24"/>
        </w:rPr>
        <w:t>+370</w:t>
      </w:r>
      <w:r w:rsidRPr="00AF6D06">
        <w:rPr>
          <w:rFonts w:ascii="Times New Roman" w:hAnsi="Times New Roman" w:cs="Times New Roman"/>
          <w:sz w:val="24"/>
          <w:szCs w:val="24"/>
        </w:rPr>
        <w:t xml:space="preserve"> 45 </w:t>
      </w:r>
      <w:r w:rsidR="00DA60A3">
        <w:rPr>
          <w:rFonts w:ascii="Times New Roman" w:hAnsi="Times New Roman" w:cs="Times New Roman"/>
          <w:sz w:val="24"/>
          <w:szCs w:val="24"/>
        </w:rPr>
        <w:t>501 338</w:t>
      </w:r>
      <w:r w:rsidRPr="00AF6D06">
        <w:rPr>
          <w:rFonts w:ascii="Times New Roman" w:hAnsi="Times New Roman" w:cs="Times New Roman"/>
          <w:sz w:val="24"/>
          <w:szCs w:val="24"/>
        </w:rPr>
        <w:t xml:space="preserve">, el. p. </w:t>
      </w:r>
      <w:hyperlink r:id="rId14" w:history="1">
        <w:r w:rsidR="00DA60A3" w:rsidRPr="000C0253">
          <w:rPr>
            <w:rStyle w:val="Hipersaitas"/>
            <w:rFonts w:ascii="Times New Roman" w:hAnsi="Times New Roman"/>
            <w:sz w:val="24"/>
            <w:szCs w:val="24"/>
          </w:rPr>
          <w:t>ieva.adomeniene@panevezys.lt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761F1FEB" w14:textId="13F77FA2" w:rsidR="003C4F82" w:rsidRPr="003C4F82"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3C4F82">
        <w:rPr>
          <w:rFonts w:ascii="Times New Roman" w:eastAsia="Times New Roman" w:hAnsi="Times New Roman" w:cs="Times New Roman"/>
          <w:bCs/>
          <w:sz w:val="24"/>
          <w:szCs w:val="24"/>
        </w:rPr>
        <w:t>1.1</w:t>
      </w:r>
      <w:r w:rsidR="00D35EA0">
        <w:rPr>
          <w:rFonts w:ascii="Times New Roman" w:eastAsia="Times New Roman" w:hAnsi="Times New Roman" w:cs="Times New Roman"/>
          <w:bCs/>
          <w:sz w:val="24"/>
          <w:szCs w:val="24"/>
        </w:rPr>
        <w:t>1</w:t>
      </w:r>
      <w:r w:rsidRPr="009D28B1">
        <w:rPr>
          <w:rFonts w:ascii="Times New Roman" w:eastAsia="Times New Roman" w:hAnsi="Times New Roman" w:cs="Times New Roman"/>
          <w:bCs/>
          <w:sz w:val="24"/>
          <w:szCs w:val="24"/>
        </w:rPr>
        <w:t xml:space="preserve">. </w:t>
      </w:r>
      <w:r w:rsidRPr="009D28B1">
        <w:rPr>
          <w:rFonts w:ascii="Times New Roman" w:eastAsia="Times New Roman" w:hAnsi="Times New Roman" w:cs="Times New Roman"/>
          <w:sz w:val="24"/>
          <w:szCs w:val="24"/>
          <w:lang w:val="lt"/>
        </w:rPr>
        <w:t>Vadovaujantis Viešųjų pirkimų įstatymo 45 str. 2</w:t>
      </w:r>
      <w:r w:rsidRPr="009D28B1">
        <w:rPr>
          <w:rFonts w:ascii="Times New Roman" w:eastAsia="Times New Roman" w:hAnsi="Times New Roman" w:cs="Times New Roman"/>
          <w:sz w:val="24"/>
          <w:szCs w:val="24"/>
          <w:vertAlign w:val="superscript"/>
          <w:lang w:val="lt"/>
        </w:rPr>
        <w:t>1</w:t>
      </w:r>
      <w:r w:rsidRPr="009D28B1">
        <w:rPr>
          <w:rFonts w:ascii="Times New Roman" w:eastAsia="Times New Roman" w:hAnsi="Times New Roman" w:cs="Times New Roman"/>
          <w:sz w:val="24"/>
          <w:szCs w:val="24"/>
          <w:lang w:val="lt"/>
        </w:rPr>
        <w:t xml:space="preserve"> d. nuostatomis, Tiekėjas ir jo siūlom</w:t>
      </w:r>
      <w:r w:rsidR="008A025C" w:rsidRPr="009D28B1">
        <w:rPr>
          <w:rFonts w:ascii="Times New Roman" w:eastAsia="Times New Roman" w:hAnsi="Times New Roman" w:cs="Times New Roman"/>
          <w:sz w:val="24"/>
          <w:szCs w:val="24"/>
          <w:lang w:val="lt"/>
        </w:rPr>
        <w:t xml:space="preserve">i darbai </w:t>
      </w:r>
      <w:r w:rsidRPr="009D28B1">
        <w:rPr>
          <w:rFonts w:ascii="Times New Roman" w:eastAsia="Times New Roman" w:hAnsi="Times New Roman" w:cs="Times New Roman"/>
          <w:sz w:val="24"/>
          <w:szCs w:val="24"/>
          <w:lang w:val="lt"/>
        </w:rPr>
        <w:t>negali kelti grėsmės nacionaliniam saugumui.</w:t>
      </w:r>
      <w:r w:rsidRPr="003C4F82">
        <w:rPr>
          <w:rFonts w:ascii="Times New Roman" w:eastAsia="Times New Roman" w:hAnsi="Times New Roman" w:cs="Times New Roman"/>
          <w:sz w:val="24"/>
          <w:szCs w:val="24"/>
          <w:lang w:val="lt"/>
        </w:rPr>
        <w:t xml:space="preserve"> </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50810FAA"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D00F4E">
        <w:rPr>
          <w:rFonts w:eastAsia="Times New Roman"/>
          <w:b/>
          <w:bCs/>
          <w:szCs w:val="24"/>
        </w:rPr>
        <w:t>Panevėžio miesto Rėklių gatvės kapitalinio remonto darbai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63B4A294" w14:textId="62EA3AA0" w:rsidR="00C07CC1" w:rsidRPr="00D00F4E" w:rsidRDefault="00111D86" w:rsidP="00D00F4E">
      <w:pPr>
        <w:widowControl w:val="0"/>
        <w:shd w:val="clear" w:color="auto" w:fill="FFFFFF"/>
        <w:autoSpaceDE w:val="0"/>
        <w:autoSpaceDN w:val="0"/>
        <w:adjustRightInd w:val="0"/>
        <w:ind w:firstLine="709"/>
        <w:jc w:val="both"/>
        <w:rPr>
          <w:rFonts w:ascii="Times New Roman" w:hAnsi="Times New Roman" w:cs="Times New Roman"/>
          <w:b/>
          <w:bCs/>
          <w:szCs w:val="24"/>
        </w:rPr>
      </w:pPr>
      <w:r w:rsidRPr="00C07CC1">
        <w:rPr>
          <w:rFonts w:ascii="Times New Roman" w:hAnsi="Times New Roman" w:cs="Times New Roman"/>
          <w:b/>
          <w:sz w:val="24"/>
          <w:szCs w:val="24"/>
        </w:rPr>
        <w:t>2.1.1. Perkamų darbų apimtys</w:t>
      </w:r>
      <w:r w:rsidR="00D00F4E">
        <w:rPr>
          <w:rFonts w:ascii="Times New Roman" w:hAnsi="Times New Roman" w:cs="Times New Roman"/>
          <w:b/>
          <w:sz w:val="24"/>
          <w:szCs w:val="24"/>
        </w:rPr>
        <w:t xml:space="preserve">: </w:t>
      </w:r>
      <w:r w:rsidR="00C07CC1" w:rsidRPr="00D00F4E">
        <w:rPr>
          <w:rFonts w:ascii="Times New Roman" w:hAnsi="Times New Roman" w:cs="Times New Roman"/>
          <w:bCs/>
          <w:szCs w:val="24"/>
        </w:rPr>
        <w:t xml:space="preserve">Statybos darbai atliekami pagal parengtą </w:t>
      </w:r>
      <w:r w:rsidR="00D00F4E">
        <w:rPr>
          <w:rFonts w:ascii="Times New Roman" w:hAnsi="Times New Roman" w:cs="Times New Roman"/>
          <w:bCs/>
          <w:szCs w:val="24"/>
        </w:rPr>
        <w:t xml:space="preserve">techninį </w:t>
      </w:r>
      <w:r w:rsidR="00C07CC1" w:rsidRPr="00D00F4E">
        <w:rPr>
          <w:rFonts w:ascii="Times New Roman" w:hAnsi="Times New Roman" w:cs="Times New Roman"/>
          <w:bCs/>
          <w:szCs w:val="24"/>
        </w:rPr>
        <w:t xml:space="preserve">darbo projektą, vadovaujantis teisės aktais, reglamentuojančiais jų atlikimą ir vadovaujantis sutarties projekto sąlygomis, nuostatomis ir terminais (pirkimo sąlygų </w:t>
      </w:r>
      <w:r w:rsidR="00C07CC1" w:rsidRPr="00D00F4E">
        <w:rPr>
          <w:rFonts w:ascii="Times New Roman" w:hAnsi="Times New Roman" w:cs="Times New Roman"/>
          <w:b/>
          <w:i/>
          <w:iCs/>
          <w:szCs w:val="24"/>
        </w:rPr>
        <w:t>4 priedas</w:t>
      </w:r>
      <w:r w:rsidR="00C07CC1" w:rsidRPr="00D00F4E">
        <w:rPr>
          <w:rFonts w:ascii="Times New Roman" w:hAnsi="Times New Roman" w:cs="Times New Roman"/>
          <w:bCs/>
          <w:szCs w:val="24"/>
        </w:rPr>
        <w:t xml:space="preserve">). Statybos darbų apimtys numatytos techniniame </w:t>
      </w:r>
      <w:r w:rsidR="00D00F4E">
        <w:rPr>
          <w:rFonts w:ascii="Times New Roman" w:hAnsi="Times New Roman" w:cs="Times New Roman"/>
          <w:bCs/>
          <w:szCs w:val="24"/>
        </w:rPr>
        <w:t xml:space="preserve"> darbo </w:t>
      </w:r>
      <w:r w:rsidR="00C07CC1" w:rsidRPr="00D00F4E">
        <w:rPr>
          <w:rFonts w:ascii="Times New Roman" w:hAnsi="Times New Roman" w:cs="Times New Roman"/>
          <w:bCs/>
          <w:szCs w:val="24"/>
        </w:rPr>
        <w:t xml:space="preserve">projekte (pirkimo sąlygų </w:t>
      </w:r>
      <w:r w:rsidR="00C07CC1" w:rsidRPr="00D00F4E">
        <w:rPr>
          <w:rFonts w:ascii="Times New Roman" w:hAnsi="Times New Roman" w:cs="Times New Roman"/>
          <w:b/>
          <w:i/>
          <w:iCs/>
          <w:szCs w:val="24"/>
        </w:rPr>
        <w:t>3 priedas</w:t>
      </w:r>
      <w:r w:rsidR="00C07CC1" w:rsidRPr="00D00F4E">
        <w:rPr>
          <w:rFonts w:ascii="Times New Roman" w:hAnsi="Times New Roman" w:cs="Times New Roman"/>
          <w:bCs/>
          <w:szCs w:val="24"/>
        </w:rPr>
        <w:t>).</w:t>
      </w:r>
    </w:p>
    <w:p w14:paraId="625E1611" w14:textId="57F8F1C4" w:rsidR="00673D76" w:rsidRPr="00C07CC1" w:rsidRDefault="00111D86" w:rsidP="00C07CC1">
      <w:pPr>
        <w:pStyle w:val="Sraopastraipa"/>
        <w:widowControl w:val="0"/>
        <w:shd w:val="clear" w:color="auto" w:fill="FFFFFF"/>
        <w:autoSpaceDE w:val="0"/>
        <w:autoSpaceDN w:val="0"/>
        <w:adjustRightInd w:val="0"/>
        <w:ind w:left="0" w:firstLine="709"/>
        <w:jc w:val="both"/>
        <w:rPr>
          <w:bCs/>
          <w:szCs w:val="24"/>
        </w:rPr>
      </w:pPr>
      <w:r w:rsidRPr="00E85591">
        <w:rPr>
          <w:b/>
          <w:szCs w:val="24"/>
        </w:rPr>
        <w:t xml:space="preserve">Pagrindiniai </w:t>
      </w:r>
      <w:r w:rsidR="005E3C04">
        <w:rPr>
          <w:b/>
          <w:szCs w:val="24"/>
        </w:rPr>
        <w:t xml:space="preserve">statinio </w:t>
      </w:r>
      <w:r w:rsidRPr="00E85591">
        <w:rPr>
          <w:b/>
          <w:szCs w:val="24"/>
        </w:rPr>
        <w:t xml:space="preserve">bendrieji rodikliai: </w:t>
      </w:r>
      <w:r w:rsidR="00C07CC1" w:rsidRPr="00C07CC1">
        <w:rPr>
          <w:bCs/>
          <w:szCs w:val="24"/>
        </w:rPr>
        <w:t xml:space="preserve">gatvės ilgis ~ </w:t>
      </w:r>
      <w:r w:rsidR="00D00F4E">
        <w:rPr>
          <w:b/>
          <w:szCs w:val="24"/>
        </w:rPr>
        <w:t>1,423 k</w:t>
      </w:r>
      <w:r w:rsidR="00C07CC1" w:rsidRPr="00483AC8">
        <w:rPr>
          <w:b/>
          <w:szCs w:val="24"/>
        </w:rPr>
        <w:t>m</w:t>
      </w:r>
      <w:r w:rsidR="00C07CC1" w:rsidRPr="00C07CC1">
        <w:rPr>
          <w:bCs/>
          <w:szCs w:val="24"/>
        </w:rPr>
        <w:t xml:space="preserve">, važiuojamos dalies plotis - </w:t>
      </w:r>
      <w:r w:rsidR="00D00F4E">
        <w:rPr>
          <w:b/>
          <w:szCs w:val="24"/>
        </w:rPr>
        <w:t>5</w:t>
      </w:r>
      <w:r w:rsidR="00C07CC1" w:rsidRPr="00483AC8">
        <w:rPr>
          <w:b/>
          <w:szCs w:val="24"/>
        </w:rPr>
        <w:t>,5 m</w:t>
      </w:r>
      <w:r w:rsidR="00C07CC1" w:rsidRPr="00C07CC1">
        <w:rPr>
          <w:bCs/>
          <w:szCs w:val="24"/>
        </w:rPr>
        <w:t xml:space="preserve">, eismo juostų skaičius - </w:t>
      </w:r>
      <w:r w:rsidR="00C07CC1" w:rsidRPr="00483AC8">
        <w:rPr>
          <w:b/>
          <w:szCs w:val="24"/>
        </w:rPr>
        <w:t>2</w:t>
      </w:r>
      <w:r w:rsidR="00C07CC1" w:rsidRPr="00C07CC1">
        <w:rPr>
          <w:bCs/>
          <w:szCs w:val="24"/>
        </w:rPr>
        <w:t xml:space="preserve">, eismo juostos plotis – </w:t>
      </w:r>
      <w:r w:rsidR="00D00F4E">
        <w:rPr>
          <w:b/>
          <w:szCs w:val="24"/>
        </w:rPr>
        <w:t>2</w:t>
      </w:r>
      <w:r w:rsidR="00C07CC1" w:rsidRPr="00483AC8">
        <w:rPr>
          <w:b/>
          <w:szCs w:val="24"/>
        </w:rPr>
        <w:t>,75 m</w:t>
      </w:r>
      <w:r w:rsidR="00C07CC1" w:rsidRPr="00C07CC1">
        <w:rPr>
          <w:bCs/>
          <w:szCs w:val="24"/>
        </w:rPr>
        <w:t>.</w:t>
      </w:r>
    </w:p>
    <w:p w14:paraId="1EBF6F34" w14:textId="0F90342C" w:rsidR="00B94D36" w:rsidRDefault="00111D86" w:rsidP="00B94D3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Techninio </w:t>
      </w:r>
      <w:r w:rsidR="00D00F4E">
        <w:rPr>
          <w:bCs/>
          <w:szCs w:val="24"/>
        </w:rPr>
        <w:t xml:space="preserve">darbo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projektą, pasiūlymo teikimui, vietoje įvardintų medžiagų turi teisę parinkti lygiavertes medžiagas (pateikiant tai įrodančius dokumentus). Techniniame projekte nurodyti standartai, techniniai liudijimai ir bendrosios techninės specifikacijos taip pat gali būti parinktos lygiavertės nurodytiems </w:t>
      </w:r>
      <w:r w:rsidRPr="00E85591">
        <w:rPr>
          <w:bCs/>
          <w:szCs w:val="24"/>
        </w:rPr>
        <w:lastRenderedPageBreak/>
        <w:t>(pateikiant tai įrodančius dokumentus).</w:t>
      </w:r>
    </w:p>
    <w:p w14:paraId="1CCDF84F" w14:textId="4C5F713E" w:rsidR="00524515" w:rsidRDefault="003208B9" w:rsidP="00AD0E33">
      <w:pPr>
        <w:tabs>
          <w:tab w:val="left" w:pos="600"/>
        </w:tabs>
        <w:ind w:firstLine="567"/>
        <w:jc w:val="both"/>
        <w:rPr>
          <w:rFonts w:ascii="Times New Roman" w:hAnsi="Times New Roman" w:cs="Times New Roman"/>
          <w:sz w:val="24"/>
          <w:szCs w:val="24"/>
        </w:rPr>
      </w:pPr>
      <w:r w:rsidRPr="00E85591">
        <w:rPr>
          <w:rFonts w:ascii="Times New Roman" w:hAnsi="Times New Roman" w:cs="Times New Roman"/>
          <w:bCs/>
          <w:iCs/>
          <w:sz w:val="24"/>
          <w:szCs w:val="24"/>
        </w:rPr>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14027E" w:rsidRPr="00E85591">
        <w:rPr>
          <w:rFonts w:ascii="Times New Roman" w:hAnsi="Times New Roman" w:cs="Times New Roman"/>
          <w:sz w:val="24"/>
          <w:szCs w:val="24"/>
        </w:rPr>
        <w:t xml:space="preserve">. Darbų pradžia bus numatyta Kalendoriniame Darbų vykdymo grafike. Darbų pabaiga – </w:t>
      </w:r>
      <w:r w:rsidR="009D2F96">
        <w:rPr>
          <w:rFonts w:ascii="Times New Roman" w:hAnsi="Times New Roman" w:cs="Times New Roman"/>
          <w:b/>
          <w:bCs/>
          <w:sz w:val="24"/>
          <w:szCs w:val="24"/>
        </w:rPr>
        <w:t>202</w:t>
      </w:r>
      <w:r w:rsidR="00D00F4E">
        <w:rPr>
          <w:rFonts w:ascii="Times New Roman" w:hAnsi="Times New Roman" w:cs="Times New Roman"/>
          <w:b/>
          <w:bCs/>
          <w:sz w:val="24"/>
          <w:szCs w:val="24"/>
        </w:rPr>
        <w:t>6</w:t>
      </w:r>
      <w:r w:rsidR="009D2F96">
        <w:rPr>
          <w:rFonts w:ascii="Times New Roman" w:hAnsi="Times New Roman" w:cs="Times New Roman"/>
          <w:b/>
          <w:bCs/>
          <w:sz w:val="24"/>
          <w:szCs w:val="24"/>
        </w:rPr>
        <w:t xml:space="preserve"> m. </w:t>
      </w:r>
      <w:r w:rsidR="00D00F4E">
        <w:rPr>
          <w:rFonts w:ascii="Times New Roman" w:hAnsi="Times New Roman" w:cs="Times New Roman"/>
          <w:b/>
          <w:bCs/>
          <w:sz w:val="24"/>
          <w:szCs w:val="24"/>
        </w:rPr>
        <w:t>spalio</w:t>
      </w:r>
      <w:r w:rsidR="00524515">
        <w:rPr>
          <w:rFonts w:ascii="Times New Roman" w:hAnsi="Times New Roman" w:cs="Times New Roman"/>
          <w:b/>
          <w:bCs/>
          <w:sz w:val="24"/>
          <w:szCs w:val="24"/>
        </w:rPr>
        <w:t xml:space="preserve"> </w:t>
      </w:r>
      <w:r w:rsidR="00D00F4E">
        <w:rPr>
          <w:rFonts w:ascii="Times New Roman" w:hAnsi="Times New Roman" w:cs="Times New Roman"/>
          <w:b/>
          <w:bCs/>
          <w:sz w:val="24"/>
          <w:szCs w:val="24"/>
        </w:rPr>
        <w:t>30</w:t>
      </w:r>
      <w:r w:rsidR="009D2F96">
        <w:rPr>
          <w:rFonts w:ascii="Times New Roman" w:hAnsi="Times New Roman" w:cs="Times New Roman"/>
          <w:b/>
          <w:bCs/>
          <w:sz w:val="24"/>
          <w:szCs w:val="24"/>
        </w:rPr>
        <w:t xml:space="preserve"> d</w:t>
      </w:r>
      <w:r w:rsidR="0014027E" w:rsidRPr="00E85591">
        <w:rPr>
          <w:rFonts w:ascii="Times New Roman" w:hAnsi="Times New Roman" w:cs="Times New Roman"/>
          <w:sz w:val="24"/>
          <w:szCs w:val="24"/>
        </w:rPr>
        <w:t xml:space="preserve">. </w:t>
      </w:r>
      <w:r w:rsidR="00524515" w:rsidRPr="00524515">
        <w:rPr>
          <w:rFonts w:ascii="Times New Roman" w:hAnsi="Times New Roman" w:cs="Times New Roman"/>
          <w:sz w:val="24"/>
          <w:szCs w:val="24"/>
        </w:rPr>
        <w:t>Darbų pabaiga pagal Sutartį bus laikomas momentas, kai bus užbaigti visi Sutartyje numatyti Darbai, ištaisyti defektai, pasirašyti visi Darbų perdavimo–priėmimo aktai ir, atlikus statybos užbaigimo procedūras, pasirašyti / patvirtinti / užregistruoti Statinio statybos užbaigimo dokumentai, vadovaujantis statybos techninio reglamento STR 1.05.01:2017 „Statybą leidžiantys dokumentai. Statybos užbaigimas. Statybos sustabdymas. Savavališkos statybos padarinių šalinimas. Statybos pagal neteisėtai išduotą statybą leidžiantį dokumentą padarinių šalinimas“ ir kitų Lietuvos Respublikos teisės aktų, reglamentuojančių statybos užbaigimą, reikalavimais.</w:t>
      </w:r>
    </w:p>
    <w:p w14:paraId="1EB6ED2F" w14:textId="4C8C8E30" w:rsidR="0009307A" w:rsidRDefault="0009307A" w:rsidP="00524515">
      <w:pPr>
        <w:tabs>
          <w:tab w:val="left" w:pos="600"/>
        </w:tabs>
        <w:ind w:firstLine="567"/>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F066F0">
        <w:rPr>
          <w:rFonts w:ascii="Times New Roman" w:hAnsi="Times New Roman" w:cs="Times New Roman"/>
          <w:sz w:val="24"/>
          <w:szCs w:val="24"/>
        </w:rPr>
        <w:t xml:space="preserve">atlikimo pratęsimo </w:t>
      </w:r>
      <w:r w:rsidRPr="00E85591">
        <w:rPr>
          <w:rFonts w:ascii="Times New Roman" w:hAnsi="Times New Roman" w:cs="Times New Roman"/>
          <w:sz w:val="24"/>
          <w:szCs w:val="24"/>
        </w:rPr>
        <w:t>termin</w:t>
      </w:r>
      <w:r w:rsidR="00D00F4E">
        <w:rPr>
          <w:rFonts w:ascii="Times New Roman" w:hAnsi="Times New Roman" w:cs="Times New Roman"/>
          <w:sz w:val="24"/>
          <w:szCs w:val="24"/>
        </w:rPr>
        <w:t>o galimybė nenumatoma</w:t>
      </w:r>
      <w:r w:rsidR="0069188C">
        <w:rPr>
          <w:rFonts w:ascii="Times New Roman" w:hAnsi="Times New Roman" w:cs="Times New Roman"/>
          <w:sz w:val="24"/>
          <w:szCs w:val="24"/>
        </w:rPr>
        <w:t>.</w:t>
      </w:r>
    </w:p>
    <w:p w14:paraId="2927DEA6" w14:textId="08BEE72A" w:rsidR="00B94D36" w:rsidRPr="00524515" w:rsidRDefault="003208B9" w:rsidP="00524515">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2073881C" w14:textId="77777777" w:rsidR="006F228C" w:rsidRPr="007C151B" w:rsidRDefault="00B94D36" w:rsidP="006F228C">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r w:rsidR="006F228C" w:rsidRPr="007C151B">
        <w:rPr>
          <w:rFonts w:ascii="Times New Roman" w:hAnsi="Times New Roman" w:cs="Times New Roman"/>
          <w:sz w:val="24"/>
          <w:szCs w:val="24"/>
        </w:rPr>
        <w:t>Pirkimo objekto neskaidymo į dalis argumentai:</w:t>
      </w:r>
    </w:p>
    <w:p w14:paraId="4BF86981" w14:textId="41A5CFD7" w:rsidR="009B307D" w:rsidRDefault="009B307D" w:rsidP="006F1D45">
      <w:pPr>
        <w:pStyle w:val="Sraopastraipa"/>
        <w:widowControl w:val="0"/>
        <w:shd w:val="clear" w:color="auto" w:fill="FFFFFF"/>
        <w:autoSpaceDE w:val="0"/>
        <w:autoSpaceDN w:val="0"/>
        <w:adjustRightInd w:val="0"/>
        <w:ind w:left="0" w:firstLine="709"/>
        <w:jc w:val="both"/>
      </w:pPr>
      <w:r>
        <w:t>2.5.</w:t>
      </w:r>
      <w:r w:rsidR="006F228C">
        <w:t>1. Pirkimas į dalis dėl perkamų paslaugų (darbo projekto parengimas) ir darbų (statybos darbai) neskaidomas, kadangi pagal darbo projektą, detalizuojant techninio projekto sprendinius, vykdomi statybos darbai, už kuriuos atsakingas darbus atliekantis tiekėjas.</w:t>
      </w:r>
    </w:p>
    <w:p w14:paraId="4C9B9022" w14:textId="77777777" w:rsidR="009B307D" w:rsidRDefault="009B307D" w:rsidP="006F1D45">
      <w:pPr>
        <w:pStyle w:val="Sraopastraipa"/>
        <w:widowControl w:val="0"/>
        <w:shd w:val="clear" w:color="auto" w:fill="FFFFFF"/>
        <w:autoSpaceDE w:val="0"/>
        <w:autoSpaceDN w:val="0"/>
        <w:adjustRightInd w:val="0"/>
        <w:ind w:left="0" w:firstLine="709"/>
        <w:jc w:val="both"/>
      </w:pPr>
      <w:r>
        <w:t>2.5.</w:t>
      </w:r>
      <w:r w:rsidR="006F228C">
        <w:t>2. Darbus atliekantis tiekėjas, pats rengdamas darbo projektą, kartu sieks efektyvumo ir kaštų taupymo, t. y. parinks optimalų techninio projekto sprendinių įgyvendinimą sudėtingumo prasme</w:t>
      </w:r>
      <w:r>
        <w:t>.</w:t>
      </w:r>
    </w:p>
    <w:p w14:paraId="220947CA" w14:textId="77777777" w:rsidR="009B307D" w:rsidRDefault="009B307D" w:rsidP="009B307D">
      <w:pPr>
        <w:pStyle w:val="Sraopastraipa"/>
        <w:widowControl w:val="0"/>
        <w:shd w:val="clear" w:color="auto" w:fill="FFFFFF"/>
        <w:autoSpaceDE w:val="0"/>
        <w:autoSpaceDN w:val="0"/>
        <w:adjustRightInd w:val="0"/>
        <w:ind w:left="0" w:firstLine="709"/>
        <w:jc w:val="both"/>
      </w:pPr>
      <w:r>
        <w:t>2.5.</w:t>
      </w:r>
      <w:r w:rsidR="006F228C">
        <w:t>3. Jeigu 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ir/ar paslaugų koordinavimas. Perkančiajai organizacijai būtų sudėtinga užtikrinti kokybiško darbų atlikimo bei paslaugų teikimo administravimą, o tai keltų riziką netinkamai įvykdyti pirkimo sutartį ar net iškiltų pavojus nepasiekti viešųjų pirkimų tikslų.</w:t>
      </w:r>
    </w:p>
    <w:p w14:paraId="17158E29" w14:textId="59077715" w:rsidR="00B26A2A" w:rsidRPr="009B307D" w:rsidRDefault="009B307D" w:rsidP="009B307D">
      <w:pPr>
        <w:pStyle w:val="Sraopastraipa"/>
        <w:widowControl w:val="0"/>
        <w:shd w:val="clear" w:color="auto" w:fill="FFFFFF"/>
        <w:autoSpaceDE w:val="0"/>
        <w:autoSpaceDN w:val="0"/>
        <w:adjustRightInd w:val="0"/>
        <w:ind w:left="0" w:firstLine="709"/>
        <w:jc w:val="both"/>
      </w:pPr>
      <w:r>
        <w:t>2.5.</w:t>
      </w:r>
      <w:r w:rsidR="006F228C">
        <w:t>4. Perkančioji organizacija pirkimo sutartyje yra numačiusi tiesioginio atsiskaitymo su subtiekėju (-</w:t>
      </w:r>
      <w:proofErr w:type="spellStart"/>
      <w:r w:rsidR="006F228C">
        <w:t>ais</w:t>
      </w:r>
      <w:proofErr w:type="spellEnd"/>
      <w:r w:rsidR="006F228C">
        <w:t>) galimybę. Tokiu būdu galės būti išlaikomas darbo projekto rengėjo, jeigu tam būtų pasitelktas subtiekėjas, nepriklausomumas nuo tiekėjo.</w:t>
      </w:r>
    </w:p>
    <w:p w14:paraId="132C5400" w14:textId="6C590712" w:rsidR="00B17DB7"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2759C7E8" w14:textId="37514E2B" w:rsidR="005F5A4A" w:rsidRDefault="005F5A4A" w:rsidP="00D00F4E">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176289">
        <w:rPr>
          <w:rFonts w:ascii="Times New Roman" w:hAnsi="Times New Roman" w:cs="Times New Roman"/>
          <w:sz w:val="24"/>
          <w:szCs w:val="24"/>
        </w:rPr>
        <w:t xml:space="preserve">2.7. </w:t>
      </w:r>
      <w:r w:rsidRPr="00176289">
        <w:rPr>
          <w:rFonts w:ascii="Times New Roman" w:hAnsi="Times New Roman" w:cs="Times New Roman"/>
          <w:bCs/>
          <w:sz w:val="24"/>
          <w:szCs w:val="24"/>
        </w:rPr>
        <w:t xml:space="preserve">Šis pirkimas laikomas žaliuoju pirkimu, nes pirkime taikomas aplinkos apsaugos priemonių įgyvendinimas: </w:t>
      </w:r>
      <w:r>
        <w:rPr>
          <w:rFonts w:ascii="Times New Roman" w:hAnsi="Times New Roman" w:cs="Times New Roman"/>
          <w:bCs/>
          <w:sz w:val="24"/>
          <w:szCs w:val="24"/>
        </w:rPr>
        <w:t xml:space="preserve">tiekėjas turi laikytis, </w:t>
      </w:r>
      <w:r w:rsidRPr="006D6228">
        <w:rPr>
          <w:rFonts w:ascii="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(toliau – Tvarkos aprašas), 4.1 papunkčiu </w:t>
      </w:r>
      <w:r w:rsidR="00D00F4E">
        <w:rPr>
          <w:rFonts w:ascii="Times New Roman" w:hAnsi="Times New Roman" w:cs="Times New Roman"/>
          <w:sz w:val="24"/>
          <w:szCs w:val="24"/>
        </w:rPr>
        <w:t xml:space="preserve">nustatyto šio minimalaus aplinkos apsaugos kriterijaus – Statybos darbus </w:t>
      </w:r>
      <w:r w:rsidR="00D00F4E">
        <w:rPr>
          <w:rFonts w:ascii="Times New Roman" w:eastAsia="Times New Roman" w:hAnsi="Times New Roman" w:cs="Times New Roman"/>
          <w:spacing w:val="-3"/>
          <w:sz w:val="24"/>
          <w:szCs w:val="20"/>
          <w:lang w:eastAsia="ar-SA"/>
        </w:rPr>
        <w:t>atlikti</w:t>
      </w:r>
      <w:r w:rsidR="00D00F4E"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 xml:space="preserve"> LST EN ISO 14001 arba Europos S</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jungos aplinkosaugos vadybos ir audito sistem</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 xml:space="preserve"> (EMAS), ar kitus aplinkos apsaugos vadybos standartus, pagr</w:t>
      </w:r>
      <w:r w:rsidR="00D00F4E" w:rsidRPr="005A16DA">
        <w:rPr>
          <w:rFonts w:ascii="Times New Roman" w:eastAsia="Times New Roman" w:hAnsi="Times New Roman" w:cs="Times New Roman" w:hint="eastAsia"/>
          <w:spacing w:val="-3"/>
          <w:sz w:val="24"/>
          <w:szCs w:val="20"/>
          <w:lang w:eastAsia="ar-SA"/>
        </w:rPr>
        <w:t>į</w:t>
      </w:r>
      <w:r w:rsidR="00D00F4E"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00D00F4E" w:rsidRPr="005A16DA">
        <w:rPr>
          <w:rFonts w:ascii="Times New Roman" w:eastAsia="Times New Roman" w:hAnsi="Times New Roman" w:cs="Times New Roman" w:hint="eastAsia"/>
          <w:spacing w:val="-3"/>
          <w:sz w:val="24"/>
          <w:szCs w:val="20"/>
          <w:lang w:eastAsia="ar-SA"/>
        </w:rPr>
        <w:t>į</w:t>
      </w:r>
      <w:r w:rsidR="00D00F4E" w:rsidRPr="005A16DA">
        <w:rPr>
          <w:rFonts w:ascii="Times New Roman" w:eastAsia="Times New Roman" w:hAnsi="Times New Roman" w:cs="Times New Roman"/>
          <w:spacing w:val="-3"/>
          <w:sz w:val="24"/>
          <w:szCs w:val="20"/>
          <w:lang w:eastAsia="ar-SA"/>
        </w:rPr>
        <w:t>staigos, atitinkan</w:t>
      </w:r>
      <w:r w:rsidR="00D00F4E" w:rsidRPr="005A16DA">
        <w:rPr>
          <w:rFonts w:ascii="Times New Roman" w:eastAsia="Times New Roman" w:hAnsi="Times New Roman" w:cs="Times New Roman" w:hint="eastAsia"/>
          <w:spacing w:val="-3"/>
          <w:sz w:val="24"/>
          <w:szCs w:val="20"/>
          <w:lang w:eastAsia="ar-SA"/>
        </w:rPr>
        <w:t>č</w:t>
      </w:r>
      <w:r w:rsidR="00D00F4E" w:rsidRPr="005A16DA">
        <w:rPr>
          <w:rFonts w:ascii="Times New Roman" w:eastAsia="Times New Roman" w:hAnsi="Times New Roman" w:cs="Times New Roman"/>
          <w:spacing w:val="-3"/>
          <w:sz w:val="24"/>
          <w:szCs w:val="20"/>
          <w:lang w:eastAsia="ar-SA"/>
        </w:rPr>
        <w:t>ios Europos S</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jungos teis</w:t>
      </w:r>
      <w:r w:rsidR="00D00F4E" w:rsidRPr="005A16DA">
        <w:rPr>
          <w:rFonts w:ascii="Times New Roman" w:eastAsia="Times New Roman" w:hAnsi="Times New Roman" w:cs="Times New Roman" w:hint="eastAsia"/>
          <w:spacing w:val="-3"/>
          <w:sz w:val="24"/>
          <w:szCs w:val="20"/>
          <w:lang w:eastAsia="ar-SA"/>
        </w:rPr>
        <w:t>ė</w:t>
      </w:r>
      <w:r w:rsidR="00D00F4E"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00D00F4E"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170B2F36" w14:textId="290E98EC"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AB5E95">
        <w:rPr>
          <w:rFonts w:ascii="Times New Roman" w:hAnsi="Times New Roman" w:cs="Times New Roman"/>
          <w:sz w:val="24"/>
          <w:szCs w:val="24"/>
        </w:rPr>
        <w:t>8</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345D2B5F" w14:textId="65FCF3B1" w:rsidR="000136FF"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AB5E95">
        <w:rPr>
          <w:szCs w:val="24"/>
        </w:rPr>
        <w:t>9</w:t>
      </w:r>
      <w:r w:rsidRPr="00E85591">
        <w:rPr>
          <w:szCs w:val="24"/>
        </w:rPr>
        <w:t xml:space="preserve">. </w:t>
      </w:r>
      <w:r w:rsidR="00B26A2A" w:rsidRPr="00E85591">
        <w:rPr>
          <w:szCs w:val="24"/>
        </w:rPr>
        <w:t xml:space="preserve">Darbų atlikimo vieta – </w:t>
      </w:r>
      <w:r w:rsidR="00D00F4E">
        <w:rPr>
          <w:rFonts w:eastAsia="Times New Roman"/>
          <w:b/>
          <w:bCs/>
          <w:szCs w:val="24"/>
        </w:rPr>
        <w:t>Rėklių g.,</w:t>
      </w:r>
      <w:r w:rsidR="00B26A2A" w:rsidRPr="00E85591">
        <w:rPr>
          <w:b/>
          <w:bCs/>
          <w:szCs w:val="24"/>
        </w:rPr>
        <w:t xml:space="preserve"> Panevėžys</w:t>
      </w:r>
      <w:r w:rsidR="00B26A2A" w:rsidRPr="00E85591">
        <w:rPr>
          <w:szCs w:val="24"/>
        </w:rPr>
        <w:t>.</w:t>
      </w:r>
    </w:p>
    <w:p w14:paraId="5E7725A5" w14:textId="77777777" w:rsidR="000136FF" w:rsidRPr="00992024" w:rsidRDefault="000136FF" w:rsidP="00992024">
      <w:pPr>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57B282C7"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lastRenderedPageBreak/>
        <w:t xml:space="preserve">3.1. Tiekėjai, dalyvaujantys pirkime, turi neatitikti tiekėjų pašalinimo pagrindų, atitikti minimalius kvalifikacijos reikalavimus ir pateikti pirkimo sąlygų </w:t>
      </w:r>
      <w:r w:rsidR="00654B41">
        <w:rPr>
          <w:rFonts w:ascii="Times New Roman" w:hAnsi="Times New Roman" w:cs="Times New Roman"/>
          <w:b/>
          <w:bCs/>
          <w:i/>
          <w:iCs/>
          <w:sz w:val="24"/>
          <w:szCs w:val="24"/>
        </w:rPr>
        <w:t>7</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2EAF4AC" w14:textId="51DBE28E" w:rsidR="00C53C0F" w:rsidRDefault="00C53C0F" w:rsidP="00C53C0F">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7B8F4E61" w14:textId="77777777" w:rsidR="00BF0A5A" w:rsidRPr="00C53C0F" w:rsidRDefault="00BF0A5A" w:rsidP="00C53C0F">
      <w:pPr>
        <w:autoSpaceDE w:val="0"/>
        <w:autoSpaceDN w:val="0"/>
        <w:adjustRightInd w:val="0"/>
        <w:ind w:firstLine="839"/>
        <w:jc w:val="both"/>
        <w:rPr>
          <w:rFonts w:ascii="Times New Roman" w:eastAsia="Calibri" w:hAnsi="Times New Roman" w:cs="Times New Roman"/>
          <w:sz w:val="24"/>
          <w:szCs w:val="24"/>
        </w:rPr>
      </w:pP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C16FB3">
              <w:rPr>
                <w:rFonts w:ascii="Times New Roman" w:eastAsia="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w:t>
            </w:r>
            <w:r w:rsidRPr="00C16FB3">
              <w:rPr>
                <w:rFonts w:ascii="Times New Roman" w:eastAsia="Times New Roman" w:hAnsi="Times New Roman" w:cs="Times New Roman"/>
                <w:sz w:val="24"/>
                <w:szCs w:val="24"/>
                <w:lang w:eastAsia="en-US"/>
              </w:rPr>
              <w:lastRenderedPageBreak/>
              <w:t>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lastRenderedPageBreak/>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 xml:space="preserve">2) tiekėjo, kuris yra juridinis asmuo, kita organizacija ar jos </w:t>
            </w:r>
            <w:r w:rsidRPr="00C16FB3">
              <w:rPr>
                <w:rFonts w:ascii="Times New Roman" w:eastAsia="Times New Roman" w:hAnsi="Times New Roman" w:cs="Times New Roman"/>
                <w:bCs/>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 xml:space="preserve">tos dienos, kai tiekėjas perkančiosios organizacijos prašymu turės pateikti </w:t>
            </w:r>
            <w:r w:rsidRPr="00C16FB3">
              <w:rPr>
                <w:rFonts w:ascii="Times New Roman" w:eastAsia="Times New Roman" w:hAnsi="Times New Roman" w:cs="Times New Roman"/>
                <w:i/>
                <w:iCs/>
                <w:sz w:val="24"/>
                <w:szCs w:val="24"/>
              </w:rPr>
              <w:lastRenderedPageBreak/>
              <w:t>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2.2) Jeigu tiekėjas yra fizinis asmuo, registruotas Lietuvos Respublikoje, jis pateikia išrašą iš teismo sprendimo (jei </w:t>
            </w:r>
            <w:r w:rsidRPr="00C16FB3">
              <w:rPr>
                <w:rFonts w:ascii="Times New Roman" w:eastAsia="Times New Roman" w:hAnsi="Times New Roman" w:cs="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C16FB3">
              <w:rPr>
                <w:rFonts w:ascii="Times New Roman" w:eastAsia="Times New Roman" w:hAnsi="Times New Roman" w:cs="Times New Roman"/>
                <w:bCs/>
                <w:sz w:val="24"/>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1212897B" w14:textId="77777777" w:rsidR="00CE36EF" w:rsidRPr="00C16FB3" w:rsidRDefault="00CE36EF" w:rsidP="00AB3027">
            <w:pPr>
              <w:jc w:val="both"/>
              <w:rPr>
                <w:rFonts w:ascii="Times New Roman" w:eastAsia="Times New Roman" w:hAnsi="Times New Roman" w:cs="Times New Roman"/>
                <w:sz w:val="24"/>
                <w:szCs w:val="24"/>
                <w:u w:val="single"/>
              </w:rPr>
            </w:pPr>
            <w:hyperlink r:id="rId17">
              <w:r w:rsidRPr="00C16FB3">
                <w:rPr>
                  <w:rFonts w:ascii="Times New Roman" w:eastAsia="Times New Roman" w:hAnsi="Times New Roman" w:cs="Times New Roman"/>
                  <w:color w:val="0000FF"/>
                  <w:sz w:val="24"/>
                  <w:szCs w:val="24"/>
                  <w:u w:val="single"/>
                </w:rPr>
                <w:t>https://vpt.lrv.lt/melaginga-informacija-pateikusiu-tiekeju-sarasas-3</w:t>
              </w:r>
            </w:hyperlink>
          </w:p>
          <w:p w14:paraId="6C30E270"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C16FB3">
              <w:rPr>
                <w:rFonts w:ascii="Times New Roman" w:eastAsia="Times New Roman" w:hAnsi="Times New Roman" w:cs="Times New Roman"/>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w:t>
            </w:r>
            <w:r w:rsidRPr="00C16FB3">
              <w:rPr>
                <w:rFonts w:ascii="Times New Roman" w:eastAsia="Times New Roman" w:hAnsi="Times New Roman" w:cs="Times New Roman"/>
                <w:b/>
                <w:bCs/>
                <w:sz w:val="24"/>
                <w:szCs w:val="24"/>
              </w:rPr>
              <w:lastRenderedPageBreak/>
              <w:t xml:space="preserve">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01DD2DD0" w14:textId="77777777" w:rsidR="00CE36EF" w:rsidRPr="00C16FB3" w:rsidRDefault="00CE36EF" w:rsidP="00AB3027">
            <w:pPr>
              <w:jc w:val="both"/>
              <w:rPr>
                <w:rFonts w:ascii="Times New Roman" w:eastAsia="Times New Roman" w:hAnsi="Times New Roman" w:cs="Times New Roman"/>
                <w:color w:val="0000FF"/>
                <w:sz w:val="24"/>
                <w:szCs w:val="24"/>
                <w:u w:val="single"/>
              </w:rPr>
            </w:pPr>
            <w:hyperlink r:id="rId18"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1D333305" w14:textId="77777777" w:rsidR="00CE36EF" w:rsidRPr="00C16FB3" w:rsidRDefault="00CE36EF" w:rsidP="00AB3027">
            <w:pPr>
              <w:jc w:val="both"/>
              <w:rPr>
                <w:rFonts w:ascii="Times New Roman" w:eastAsia="Times New Roman" w:hAnsi="Times New Roman" w:cs="Times New Roman"/>
                <w:sz w:val="24"/>
                <w:szCs w:val="24"/>
              </w:rPr>
            </w:pPr>
          </w:p>
          <w:p w14:paraId="503911F9" w14:textId="77777777" w:rsidR="00CE36EF" w:rsidRPr="00C16FB3" w:rsidRDefault="00CE36EF" w:rsidP="00AB3027">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8734F0E" w14:textId="77777777" w:rsidR="00CE36EF" w:rsidRPr="00C16FB3" w:rsidRDefault="00CE36EF" w:rsidP="00AB3027">
            <w:pPr>
              <w:jc w:val="both"/>
              <w:rPr>
                <w:rFonts w:ascii="Times New Roman" w:eastAsia="Times New Roman" w:hAnsi="Times New Roman" w:cs="Times New Roman"/>
                <w:bCs/>
                <w:sz w:val="24"/>
                <w:szCs w:val="24"/>
              </w:rPr>
            </w:pPr>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padaręs rimtą profesinį pažeidimą, dėl kurio perkančioji organizacija abejoja tiekėjo sąžiningumu, kai jis yra padaręs finansinės atskaitomybės </w:t>
            </w:r>
            <w:r w:rsidRPr="00C16FB3">
              <w:rPr>
                <w:rFonts w:ascii="Times New Roman" w:eastAsia="Times New Roman" w:hAnsi="Times New Roman" w:cs="Times New Roman"/>
                <w:sz w:val="24"/>
                <w:szCs w:val="24"/>
              </w:rPr>
              <w:lastRenderedPageBreak/>
              <w:t>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 xml:space="preserve">Iš Lietuvoje įsteigtų subjektų įrodančių dokumentų nereikalaujama. Užtenka pateikto EBVPD. Priimant sprendimus dėl tiekėjo pašalinimo iš pirkimo procedūros šiame punkte nurodytu </w:t>
            </w:r>
            <w:r w:rsidRPr="00C16FB3">
              <w:rPr>
                <w:rFonts w:ascii="Times New Roman" w:eastAsia="Times New Roman" w:hAnsi="Times New Roman" w:cs="Times New Roman"/>
                <w:sz w:val="24"/>
                <w:szCs w:val="24"/>
                <w:lang w:eastAsia="en-US"/>
              </w:rPr>
              <w:lastRenderedPageBreak/>
              <w:t>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77777777" w:rsidR="00CE36EF" w:rsidRPr="00C16FB3" w:rsidRDefault="00CE36EF" w:rsidP="00AB3027">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w:t>
      </w:r>
      <w:r w:rsidRPr="00AA4135">
        <w:rPr>
          <w:rFonts w:ascii="Times New Roman" w:hAnsi="Times New Roman" w:cs="Times New Roman"/>
          <w:sz w:val="24"/>
          <w:szCs w:val="24"/>
        </w:rPr>
        <w:lastRenderedPageBreak/>
        <w:t>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 Vadovaujantis Viešųjų pirkimų įstatymo 35 str. 2 d. 6 p., Jeigu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77777777"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7AF9C586" w14:textId="68E50A0B" w:rsidR="004537D2" w:rsidRDefault="006E5BDE" w:rsidP="004537D2">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205"/>
        <w:gridCol w:w="4433"/>
      </w:tblGrid>
      <w:tr w:rsidR="004537D2" w:rsidRPr="004537D2" w14:paraId="0E0C3258" w14:textId="77777777" w:rsidTr="004537D2">
        <w:tc>
          <w:tcPr>
            <w:tcW w:w="990" w:type="dxa"/>
            <w:shd w:val="clear" w:color="auto" w:fill="D9D9D9" w:themeFill="background1" w:themeFillShade="D9"/>
          </w:tcPr>
          <w:p w14:paraId="291564F0" w14:textId="77777777" w:rsidR="004537D2" w:rsidRPr="004537D2" w:rsidRDefault="004537D2" w:rsidP="004537D2">
            <w:pPr>
              <w:autoSpaceDE w:val="0"/>
              <w:autoSpaceDN w:val="0"/>
              <w:adjustRightInd w:val="0"/>
              <w:jc w:val="both"/>
              <w:rPr>
                <w:rFonts w:ascii="Times New Roman" w:eastAsia="Times New Roman" w:hAnsi="Times New Roman" w:cs="Times New Roman"/>
                <w:b/>
                <w:bCs/>
                <w:sz w:val="24"/>
                <w:szCs w:val="24"/>
              </w:rPr>
            </w:pPr>
            <w:r w:rsidRPr="004537D2">
              <w:rPr>
                <w:rFonts w:ascii="Times New Roman" w:eastAsia="Times New Roman" w:hAnsi="Times New Roman" w:cs="Times New Roman"/>
                <w:b/>
                <w:bCs/>
                <w:sz w:val="24"/>
                <w:szCs w:val="24"/>
              </w:rPr>
              <w:t>Eil.</w:t>
            </w:r>
          </w:p>
          <w:p w14:paraId="34CE0F73" w14:textId="77777777" w:rsidR="004537D2" w:rsidRPr="004537D2" w:rsidRDefault="004537D2" w:rsidP="004537D2">
            <w:pPr>
              <w:autoSpaceDE w:val="0"/>
              <w:autoSpaceDN w:val="0"/>
              <w:adjustRightInd w:val="0"/>
              <w:jc w:val="both"/>
              <w:rPr>
                <w:rFonts w:ascii="Times New Roman" w:eastAsia="Times New Roman" w:hAnsi="Times New Roman" w:cs="Times New Roman"/>
                <w:b/>
                <w:bCs/>
                <w:sz w:val="24"/>
                <w:szCs w:val="24"/>
              </w:rPr>
            </w:pPr>
            <w:r w:rsidRPr="004537D2">
              <w:rPr>
                <w:rFonts w:ascii="Times New Roman" w:eastAsia="Times New Roman" w:hAnsi="Times New Roman" w:cs="Times New Roman"/>
                <w:b/>
                <w:bCs/>
                <w:sz w:val="24"/>
                <w:szCs w:val="24"/>
              </w:rPr>
              <w:t>Nr.</w:t>
            </w:r>
          </w:p>
        </w:tc>
        <w:tc>
          <w:tcPr>
            <w:tcW w:w="4205" w:type="dxa"/>
            <w:shd w:val="clear" w:color="auto" w:fill="D9D9D9" w:themeFill="background1" w:themeFillShade="D9"/>
          </w:tcPr>
          <w:p w14:paraId="60337476" w14:textId="77777777" w:rsidR="004537D2" w:rsidRPr="004537D2" w:rsidRDefault="004537D2" w:rsidP="004537D2">
            <w:pPr>
              <w:autoSpaceDE w:val="0"/>
              <w:autoSpaceDN w:val="0"/>
              <w:adjustRightInd w:val="0"/>
              <w:jc w:val="center"/>
              <w:rPr>
                <w:rFonts w:ascii="Times New Roman" w:eastAsia="Times New Roman" w:hAnsi="Times New Roman" w:cs="Times New Roman"/>
                <w:b/>
                <w:bCs/>
                <w:sz w:val="24"/>
                <w:szCs w:val="24"/>
              </w:rPr>
            </w:pPr>
            <w:r w:rsidRPr="004537D2">
              <w:rPr>
                <w:rFonts w:ascii="Times New Roman" w:eastAsia="Times New Roman" w:hAnsi="Times New Roman" w:cs="Times New Roman"/>
                <w:b/>
                <w:bCs/>
                <w:sz w:val="24"/>
                <w:szCs w:val="24"/>
              </w:rPr>
              <w:t>Kvalifikacijos reikalavimai</w:t>
            </w:r>
          </w:p>
        </w:tc>
        <w:tc>
          <w:tcPr>
            <w:tcW w:w="4433" w:type="dxa"/>
            <w:shd w:val="clear" w:color="auto" w:fill="D9D9D9" w:themeFill="background1" w:themeFillShade="D9"/>
          </w:tcPr>
          <w:p w14:paraId="3107A9DC" w14:textId="77777777" w:rsidR="004537D2" w:rsidRPr="004537D2" w:rsidRDefault="004537D2" w:rsidP="004537D2">
            <w:pPr>
              <w:autoSpaceDE w:val="0"/>
              <w:autoSpaceDN w:val="0"/>
              <w:adjustRightInd w:val="0"/>
              <w:jc w:val="center"/>
              <w:rPr>
                <w:rFonts w:ascii="Times New Roman" w:eastAsia="Times New Roman" w:hAnsi="Times New Roman" w:cs="Times New Roman"/>
                <w:b/>
                <w:bCs/>
                <w:sz w:val="24"/>
                <w:szCs w:val="24"/>
              </w:rPr>
            </w:pPr>
            <w:r w:rsidRPr="004537D2">
              <w:rPr>
                <w:rFonts w:ascii="Times New Roman" w:eastAsia="Times New Roman" w:hAnsi="Times New Roman" w:cs="Times New Roman"/>
                <w:b/>
                <w:bCs/>
                <w:sz w:val="24"/>
                <w:szCs w:val="24"/>
              </w:rPr>
              <w:t>Kvalifikacijos reikalavimus įrodantys dokumentai</w:t>
            </w:r>
          </w:p>
        </w:tc>
      </w:tr>
      <w:tr w:rsidR="00D00F4E" w:rsidRPr="004537D2" w14:paraId="039420B1" w14:textId="77777777" w:rsidTr="00AB3027">
        <w:tc>
          <w:tcPr>
            <w:tcW w:w="990" w:type="dxa"/>
          </w:tcPr>
          <w:p w14:paraId="04F41025" w14:textId="77777777" w:rsidR="00D00F4E" w:rsidRPr="004537D2" w:rsidRDefault="00D00F4E" w:rsidP="00D00F4E">
            <w:pPr>
              <w:autoSpaceDE w:val="0"/>
              <w:autoSpaceDN w:val="0"/>
              <w:adjustRightInd w:val="0"/>
              <w:jc w:val="center"/>
              <w:rPr>
                <w:rFonts w:ascii="Times New Roman" w:eastAsia="Times New Roman" w:hAnsi="Times New Roman" w:cs="Times New Roman"/>
                <w:bCs/>
                <w:sz w:val="24"/>
                <w:szCs w:val="24"/>
              </w:rPr>
            </w:pPr>
            <w:r w:rsidRPr="004537D2">
              <w:rPr>
                <w:rFonts w:ascii="Times New Roman" w:eastAsia="Times New Roman" w:hAnsi="Times New Roman" w:cs="Times New Roman"/>
                <w:bCs/>
                <w:sz w:val="24"/>
                <w:szCs w:val="24"/>
              </w:rPr>
              <w:t>1.</w:t>
            </w:r>
          </w:p>
        </w:tc>
        <w:tc>
          <w:tcPr>
            <w:tcW w:w="4205" w:type="dxa"/>
          </w:tcPr>
          <w:p w14:paraId="58508AD2" w14:textId="03AE01D3" w:rsidR="00D00F4E" w:rsidRPr="00D00F4E" w:rsidRDefault="00D00F4E" w:rsidP="00D00F4E">
            <w:pPr>
              <w:autoSpaceDE w:val="0"/>
              <w:autoSpaceDN w:val="0"/>
              <w:adjustRightInd w:val="0"/>
              <w:jc w:val="both"/>
              <w:rPr>
                <w:rFonts w:ascii="Times New Roman" w:hAnsi="Times New Roman" w:cs="Times New Roman"/>
                <w:sz w:val="24"/>
                <w:szCs w:val="24"/>
              </w:rPr>
            </w:pPr>
            <w:r w:rsidRPr="00D00F4E">
              <w:rPr>
                <w:rFonts w:ascii="Times New Roman" w:hAnsi="Times New Roman" w:cs="Times New Roman"/>
                <w:sz w:val="24"/>
                <w:szCs w:val="24"/>
              </w:rPr>
              <w:t>Tiekėjas, tiekėjų grupės partneriai kartu, kiti ūkio subjektai, kurių pajėgumais remiasi tiekėjas,</w:t>
            </w:r>
            <w:r w:rsidRPr="00D00F4E">
              <w:rPr>
                <w:rFonts w:ascii="Times New Roman" w:hAnsi="Times New Roman" w:cs="Times New Roman"/>
                <w:sz w:val="24"/>
                <w:szCs w:val="24"/>
                <w:lang w:eastAsia="ar-SA"/>
              </w:rPr>
              <w:t xml:space="preserve"> turi teisę atlikti elektros įrenginių iki 1000 V įrengimo  darbus (išskyrus oro ir oro kabelių linijas).</w:t>
            </w:r>
          </w:p>
          <w:p w14:paraId="24EA7BEC" w14:textId="77777777" w:rsidR="00D00F4E" w:rsidRPr="00D00F4E" w:rsidRDefault="00D00F4E" w:rsidP="00D00F4E">
            <w:pPr>
              <w:autoSpaceDE w:val="0"/>
              <w:autoSpaceDN w:val="0"/>
              <w:adjustRightInd w:val="0"/>
              <w:jc w:val="both"/>
              <w:rPr>
                <w:rFonts w:ascii="Times New Roman" w:hAnsi="Times New Roman" w:cs="Times New Roman"/>
                <w:sz w:val="24"/>
                <w:szCs w:val="24"/>
                <w:lang w:eastAsia="ar-SA"/>
              </w:rPr>
            </w:pPr>
          </w:p>
          <w:p w14:paraId="12F123E9" w14:textId="52A0DA36" w:rsidR="00D00F4E" w:rsidRPr="00D00F4E" w:rsidRDefault="00D00F4E" w:rsidP="00D00F4E">
            <w:pPr>
              <w:autoSpaceDE w:val="0"/>
              <w:autoSpaceDN w:val="0"/>
              <w:adjustRightInd w:val="0"/>
              <w:jc w:val="both"/>
              <w:rPr>
                <w:rFonts w:ascii="Times New Roman" w:eastAsia="Times New Roman" w:hAnsi="Times New Roman" w:cs="Times New Roman"/>
                <w:sz w:val="24"/>
                <w:szCs w:val="24"/>
              </w:rPr>
            </w:pPr>
            <w:r w:rsidRPr="00D00F4E">
              <w:rPr>
                <w:rFonts w:ascii="Times New Roman" w:hAnsi="Times New Roman" w:cs="Times New Roman"/>
                <w:sz w:val="24"/>
                <w:szCs w:val="24"/>
              </w:rPr>
              <w:lastRenderedPageBreak/>
              <w:t>(Tiekėjas gali remtis kitų ūkio subjektų pajėgumais tik tuomet, kai tie subjektai, kurių pajėgumais buvo pasiremta, patys atliks darbus, kuriems reikia jų pajėgumų.)</w:t>
            </w:r>
          </w:p>
        </w:tc>
        <w:tc>
          <w:tcPr>
            <w:tcW w:w="4433" w:type="dxa"/>
          </w:tcPr>
          <w:p w14:paraId="53AEDD55" w14:textId="06C0B35C" w:rsidR="00D00F4E" w:rsidRPr="00D00F4E" w:rsidRDefault="003944FE" w:rsidP="00D00F4E">
            <w:pPr>
              <w:spacing w:line="240" w:lineRule="atLeast"/>
              <w:jc w:val="both"/>
              <w:rPr>
                <w:rFonts w:ascii="Times New Roman" w:hAnsi="Times New Roman" w:cs="Times New Roman"/>
                <w:sz w:val="24"/>
                <w:szCs w:val="24"/>
              </w:rPr>
            </w:pPr>
            <w:r w:rsidRPr="003944FE">
              <w:rPr>
                <w:rFonts w:ascii="Times New Roman" w:hAnsi="Times New Roman" w:cs="Times New Roman"/>
                <w:b/>
                <w:bCs/>
                <w:sz w:val="24"/>
                <w:szCs w:val="24"/>
              </w:rPr>
              <w:lastRenderedPageBreak/>
              <w:t>Pateikiama:</w:t>
            </w:r>
            <w:r>
              <w:rPr>
                <w:rFonts w:ascii="Times New Roman" w:hAnsi="Times New Roman" w:cs="Times New Roman"/>
                <w:sz w:val="24"/>
                <w:szCs w:val="24"/>
              </w:rPr>
              <w:t xml:space="preserve"> </w:t>
            </w:r>
            <w:r w:rsidR="00D00F4E" w:rsidRPr="00D00F4E">
              <w:rPr>
                <w:rFonts w:ascii="Times New Roman" w:hAnsi="Times New Roman" w:cs="Times New Roman"/>
                <w:sz w:val="24"/>
                <w:szCs w:val="24"/>
              </w:rPr>
              <w:t>Valstybinės energetikos reguliavimo tarybos arba Valstybinės Energetikos inspekcijos prie Energetikos ministerijos išduotas atestatas (-ai) suteikiantis (-</w:t>
            </w:r>
            <w:proofErr w:type="spellStart"/>
            <w:r w:rsidR="00D00F4E" w:rsidRPr="00D00F4E">
              <w:rPr>
                <w:rFonts w:ascii="Times New Roman" w:hAnsi="Times New Roman" w:cs="Times New Roman"/>
                <w:sz w:val="24"/>
                <w:szCs w:val="24"/>
              </w:rPr>
              <w:t>ys</w:t>
            </w:r>
            <w:proofErr w:type="spellEnd"/>
            <w:r w:rsidR="00D00F4E" w:rsidRPr="00D00F4E">
              <w:rPr>
                <w:rFonts w:ascii="Times New Roman" w:hAnsi="Times New Roman" w:cs="Times New Roman"/>
                <w:sz w:val="24"/>
                <w:szCs w:val="24"/>
              </w:rPr>
              <w:t xml:space="preserve">) teisę atlikti elektros įrenginių iki 1000 V įrengimo darbus </w:t>
            </w:r>
            <w:r w:rsidR="00D00F4E" w:rsidRPr="00D00F4E">
              <w:rPr>
                <w:rFonts w:ascii="Times New Roman" w:hAnsi="Times New Roman" w:cs="Times New Roman"/>
                <w:sz w:val="24"/>
                <w:szCs w:val="24"/>
                <w:lang w:eastAsia="ar-SA"/>
              </w:rPr>
              <w:lastRenderedPageBreak/>
              <w:t xml:space="preserve">(išskyrus oro ir oro kabelių linijas) </w:t>
            </w:r>
            <w:r w:rsidR="00D00F4E" w:rsidRPr="00D00F4E">
              <w:rPr>
                <w:rFonts w:ascii="Times New Roman" w:hAnsi="Times New Roman" w:cs="Times New Roman"/>
                <w:sz w:val="24"/>
                <w:szCs w:val="24"/>
              </w:rPr>
              <w:t>arba kitas lygiavertis dokumentas</w:t>
            </w:r>
          </w:p>
          <w:p w14:paraId="766DE303" w14:textId="77777777" w:rsidR="00D00F4E" w:rsidRPr="00D00F4E" w:rsidRDefault="00D00F4E" w:rsidP="00D00F4E">
            <w:pPr>
              <w:spacing w:line="240" w:lineRule="atLeast"/>
              <w:jc w:val="both"/>
              <w:rPr>
                <w:rFonts w:ascii="Times New Roman" w:hAnsi="Times New Roman" w:cs="Times New Roman"/>
                <w:sz w:val="24"/>
                <w:szCs w:val="24"/>
              </w:rPr>
            </w:pPr>
            <w:r w:rsidRPr="00D00F4E">
              <w:rPr>
                <w:rFonts w:ascii="Times New Roman" w:hAnsi="Times New Roman" w:cs="Times New Roman"/>
                <w:sz w:val="24"/>
                <w:szCs w:val="24"/>
              </w:rPr>
              <w:t>(Taikoma ir užsienio šalių tiekėjams)</w:t>
            </w:r>
          </w:p>
          <w:p w14:paraId="10435EAF" w14:textId="29AD9595" w:rsidR="00D00F4E" w:rsidRPr="00D00F4E" w:rsidRDefault="00D00F4E" w:rsidP="003944FE">
            <w:pPr>
              <w:autoSpaceDE w:val="0"/>
              <w:autoSpaceDN w:val="0"/>
              <w:adjustRightInd w:val="0"/>
              <w:jc w:val="both"/>
              <w:rPr>
                <w:rFonts w:ascii="Times New Roman" w:eastAsia="Times New Roman" w:hAnsi="Times New Roman" w:cs="Times New Roman"/>
                <w:sz w:val="24"/>
                <w:szCs w:val="24"/>
              </w:rPr>
            </w:pPr>
            <w:r w:rsidRPr="00D00F4E">
              <w:rPr>
                <w:rFonts w:ascii="Times New Roman" w:hAnsi="Times New Roman" w:cs="Times New Roman"/>
                <w:b/>
                <w:sz w:val="24"/>
                <w:szCs w:val="24"/>
                <w:u w:val="single"/>
              </w:rPr>
              <w:t>Pateikiami skenuoti dokumentai elektroninėje formoje</w:t>
            </w:r>
            <w:r w:rsidRPr="00D00F4E">
              <w:rPr>
                <w:rFonts w:ascii="Times New Roman" w:hAnsi="Times New Roman" w:cs="Times New Roman"/>
                <w:sz w:val="24"/>
                <w:szCs w:val="24"/>
              </w:rPr>
              <w:t xml:space="preserve"> </w:t>
            </w:r>
          </w:p>
        </w:tc>
      </w:tr>
      <w:tr w:rsidR="00D00F4E" w:rsidRPr="004537D2" w14:paraId="22CE16CF" w14:textId="77777777" w:rsidTr="00AB3027">
        <w:tc>
          <w:tcPr>
            <w:tcW w:w="990" w:type="dxa"/>
          </w:tcPr>
          <w:p w14:paraId="64B6D3DB" w14:textId="77777777" w:rsidR="00D00F4E" w:rsidRPr="004537D2" w:rsidRDefault="00D00F4E" w:rsidP="00D00F4E">
            <w:pPr>
              <w:autoSpaceDE w:val="0"/>
              <w:autoSpaceDN w:val="0"/>
              <w:adjustRightInd w:val="0"/>
              <w:jc w:val="center"/>
              <w:rPr>
                <w:rFonts w:ascii="Times New Roman" w:eastAsia="Times New Roman" w:hAnsi="Times New Roman" w:cs="Times New Roman"/>
                <w:bCs/>
                <w:sz w:val="24"/>
                <w:szCs w:val="24"/>
              </w:rPr>
            </w:pPr>
            <w:bookmarkStart w:id="10" w:name="_Hlk128556765"/>
            <w:r w:rsidRPr="004537D2">
              <w:rPr>
                <w:rFonts w:ascii="Times New Roman" w:eastAsia="Times New Roman" w:hAnsi="Times New Roman" w:cs="Times New Roman"/>
                <w:bCs/>
                <w:sz w:val="24"/>
                <w:szCs w:val="24"/>
              </w:rPr>
              <w:lastRenderedPageBreak/>
              <w:t>2.</w:t>
            </w:r>
          </w:p>
        </w:tc>
        <w:tc>
          <w:tcPr>
            <w:tcW w:w="4205" w:type="dxa"/>
          </w:tcPr>
          <w:p w14:paraId="12E5E2EF" w14:textId="035041B6" w:rsidR="00D00F4E" w:rsidRPr="00D00F4E" w:rsidRDefault="00D00F4E" w:rsidP="00D00F4E">
            <w:pPr>
              <w:jc w:val="both"/>
              <w:rPr>
                <w:rFonts w:ascii="Times New Roman" w:hAnsi="Times New Roman" w:cs="Times New Roman"/>
                <w:sz w:val="24"/>
                <w:szCs w:val="24"/>
              </w:rPr>
            </w:pPr>
            <w:r w:rsidRPr="00D00F4E">
              <w:rPr>
                <w:rFonts w:ascii="Times New Roman" w:hAnsi="Times New Roman" w:cs="Times New Roman"/>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ypatingųjų ir (ar) neypatingųjų statinių </w:t>
            </w:r>
            <w:bookmarkStart w:id="11" w:name="_Hlk183676014"/>
            <w:r w:rsidRPr="00D00F4E">
              <w:rPr>
                <w:rFonts w:ascii="Times New Roman" w:hAnsi="Times New Roman" w:cs="Times New Roman"/>
                <w:sz w:val="24"/>
                <w:szCs w:val="24"/>
              </w:rPr>
              <w:t>(inžinerinių statinių grupė – susisiekimo komunikacijų statiniai, pogrupis (paskirtis) – kelių ir (ar) gatvių</w:t>
            </w:r>
            <w:bookmarkEnd w:id="11"/>
            <w:r w:rsidRPr="00D00F4E">
              <w:rPr>
                <w:rFonts w:ascii="Times New Roman" w:hAnsi="Times New Roman" w:cs="Times New Roman"/>
                <w:sz w:val="24"/>
                <w:szCs w:val="24"/>
              </w:rPr>
              <w:t>) naujos statybos ir (ar) rekonstravimo ir (ar) kapitalinio remonto darbų už 700 000 Eur be PVM ir darbų atlikimas ir galutiniai rezultatai buvo tinkami.</w:t>
            </w:r>
          </w:p>
          <w:p w14:paraId="183FB3CF" w14:textId="77777777" w:rsidR="00D00F4E" w:rsidRPr="00D00F4E" w:rsidRDefault="00D00F4E" w:rsidP="00D00F4E">
            <w:pPr>
              <w:jc w:val="both"/>
              <w:rPr>
                <w:rFonts w:ascii="Times New Roman" w:hAnsi="Times New Roman" w:cs="Times New Roman"/>
                <w:sz w:val="24"/>
                <w:szCs w:val="24"/>
              </w:rPr>
            </w:pPr>
          </w:p>
          <w:p w14:paraId="5EE1BC87" w14:textId="77777777" w:rsidR="00D00F4E" w:rsidRPr="00D00F4E" w:rsidRDefault="00D00F4E" w:rsidP="00D00F4E">
            <w:pPr>
              <w:jc w:val="both"/>
              <w:rPr>
                <w:rFonts w:ascii="Times New Roman" w:hAnsi="Times New Roman" w:cs="Times New Roman"/>
                <w:sz w:val="24"/>
                <w:szCs w:val="24"/>
              </w:rPr>
            </w:pPr>
            <w:r w:rsidRPr="00D00F4E">
              <w:rPr>
                <w:rFonts w:ascii="Times New Roman" w:hAnsi="Times New Roman" w:cs="Times New Roman"/>
                <w:sz w:val="24"/>
                <w:szCs w:val="24"/>
              </w:rPr>
              <w:t>Tiekėjai reikalaujamą patirtį gali įrodinėti tiek baigtomis, tiek nebaigtų vykdyti sutarčių jau įvykdytomis dalimis.</w:t>
            </w:r>
          </w:p>
          <w:p w14:paraId="150A66F4" w14:textId="77777777" w:rsidR="00D00F4E" w:rsidRPr="00D00F4E" w:rsidRDefault="00D00F4E" w:rsidP="00D00F4E">
            <w:pPr>
              <w:jc w:val="both"/>
              <w:rPr>
                <w:rFonts w:ascii="Times New Roman" w:hAnsi="Times New Roman" w:cs="Times New Roman"/>
                <w:sz w:val="24"/>
                <w:szCs w:val="24"/>
              </w:rPr>
            </w:pPr>
          </w:p>
          <w:p w14:paraId="4B1C654C" w14:textId="77777777" w:rsidR="00D00F4E" w:rsidRPr="00D00F4E" w:rsidRDefault="00D00F4E" w:rsidP="00D00F4E">
            <w:pPr>
              <w:jc w:val="both"/>
              <w:rPr>
                <w:rFonts w:ascii="Times New Roman" w:hAnsi="Times New Roman" w:cs="Times New Roman"/>
                <w:sz w:val="24"/>
                <w:szCs w:val="24"/>
              </w:rPr>
            </w:pPr>
          </w:p>
          <w:p w14:paraId="1B66F977" w14:textId="77777777" w:rsidR="00D00F4E" w:rsidRPr="00D00F4E" w:rsidRDefault="00D00F4E" w:rsidP="00D00F4E">
            <w:pPr>
              <w:jc w:val="both"/>
              <w:rPr>
                <w:rFonts w:ascii="Times New Roman" w:hAnsi="Times New Roman" w:cs="Times New Roman"/>
                <w:sz w:val="24"/>
                <w:szCs w:val="24"/>
              </w:rPr>
            </w:pPr>
          </w:p>
          <w:p w14:paraId="587D1070" w14:textId="77777777" w:rsidR="00D00F4E" w:rsidRPr="00D00F4E" w:rsidRDefault="00D00F4E" w:rsidP="00D00F4E">
            <w:pPr>
              <w:jc w:val="both"/>
              <w:rPr>
                <w:rFonts w:ascii="Times New Roman" w:hAnsi="Times New Roman" w:cs="Times New Roman"/>
                <w:sz w:val="24"/>
                <w:szCs w:val="24"/>
              </w:rPr>
            </w:pPr>
          </w:p>
          <w:p w14:paraId="50EC7A18" w14:textId="77777777" w:rsidR="00D00F4E" w:rsidRPr="00D00F4E" w:rsidRDefault="00D00F4E" w:rsidP="00D00F4E">
            <w:pPr>
              <w:jc w:val="both"/>
              <w:rPr>
                <w:rFonts w:ascii="Times New Roman" w:hAnsi="Times New Roman" w:cs="Times New Roman"/>
                <w:sz w:val="24"/>
                <w:szCs w:val="24"/>
              </w:rPr>
            </w:pPr>
          </w:p>
          <w:p w14:paraId="1B14C9A8" w14:textId="77777777" w:rsidR="00D00F4E" w:rsidRPr="00D00F4E" w:rsidRDefault="00D00F4E" w:rsidP="00D00F4E">
            <w:pPr>
              <w:jc w:val="both"/>
              <w:rPr>
                <w:rFonts w:ascii="Times New Roman" w:hAnsi="Times New Roman" w:cs="Times New Roman"/>
                <w:sz w:val="24"/>
                <w:szCs w:val="24"/>
              </w:rPr>
            </w:pPr>
          </w:p>
          <w:p w14:paraId="0788EAD5" w14:textId="77777777" w:rsidR="00D00F4E" w:rsidRPr="00D00F4E" w:rsidRDefault="00D00F4E" w:rsidP="00D00F4E">
            <w:pPr>
              <w:jc w:val="both"/>
              <w:rPr>
                <w:rFonts w:ascii="Times New Roman" w:hAnsi="Times New Roman" w:cs="Times New Roman"/>
                <w:sz w:val="24"/>
                <w:szCs w:val="24"/>
              </w:rPr>
            </w:pPr>
          </w:p>
          <w:p w14:paraId="2AA594B8" w14:textId="77777777" w:rsidR="00D00F4E" w:rsidRPr="00D00F4E" w:rsidRDefault="00D00F4E" w:rsidP="00D00F4E">
            <w:pPr>
              <w:jc w:val="both"/>
              <w:rPr>
                <w:rFonts w:ascii="Times New Roman" w:hAnsi="Times New Roman" w:cs="Times New Roman"/>
                <w:sz w:val="24"/>
                <w:szCs w:val="24"/>
              </w:rPr>
            </w:pPr>
          </w:p>
          <w:p w14:paraId="2D47182F" w14:textId="77777777" w:rsidR="00D00F4E" w:rsidRPr="00D00F4E" w:rsidRDefault="00D00F4E" w:rsidP="00D00F4E">
            <w:pPr>
              <w:jc w:val="both"/>
              <w:rPr>
                <w:rFonts w:ascii="Times New Roman" w:hAnsi="Times New Roman" w:cs="Times New Roman"/>
                <w:sz w:val="24"/>
                <w:szCs w:val="24"/>
              </w:rPr>
            </w:pPr>
          </w:p>
          <w:p w14:paraId="1B77858A" w14:textId="77777777" w:rsidR="00D00F4E" w:rsidRPr="00D00F4E" w:rsidRDefault="00D00F4E" w:rsidP="00D00F4E">
            <w:pPr>
              <w:jc w:val="both"/>
              <w:rPr>
                <w:rFonts w:ascii="Times New Roman" w:hAnsi="Times New Roman" w:cs="Times New Roman"/>
                <w:sz w:val="24"/>
                <w:szCs w:val="24"/>
              </w:rPr>
            </w:pPr>
          </w:p>
          <w:p w14:paraId="534AB707" w14:textId="77777777" w:rsidR="00D00F4E" w:rsidRPr="00D00F4E" w:rsidRDefault="00D00F4E" w:rsidP="00D00F4E">
            <w:pPr>
              <w:jc w:val="both"/>
              <w:rPr>
                <w:rFonts w:ascii="Times New Roman" w:hAnsi="Times New Roman" w:cs="Times New Roman"/>
                <w:sz w:val="24"/>
                <w:szCs w:val="24"/>
              </w:rPr>
            </w:pPr>
          </w:p>
          <w:p w14:paraId="745C74B6" w14:textId="77777777" w:rsidR="00D00F4E" w:rsidRPr="00D00F4E" w:rsidRDefault="00D00F4E" w:rsidP="00D00F4E">
            <w:pPr>
              <w:jc w:val="both"/>
              <w:rPr>
                <w:rFonts w:ascii="Times New Roman" w:hAnsi="Times New Roman" w:cs="Times New Roman"/>
                <w:sz w:val="24"/>
                <w:szCs w:val="24"/>
              </w:rPr>
            </w:pPr>
          </w:p>
          <w:p w14:paraId="19F65CE9" w14:textId="77777777" w:rsidR="00D00F4E" w:rsidRPr="00D00F4E" w:rsidRDefault="00D00F4E" w:rsidP="00D00F4E">
            <w:pPr>
              <w:jc w:val="both"/>
              <w:rPr>
                <w:rFonts w:ascii="Times New Roman" w:hAnsi="Times New Roman" w:cs="Times New Roman"/>
                <w:sz w:val="24"/>
                <w:szCs w:val="24"/>
              </w:rPr>
            </w:pPr>
          </w:p>
          <w:p w14:paraId="1B57149D" w14:textId="77777777" w:rsidR="00D00F4E" w:rsidRPr="00D00F4E" w:rsidRDefault="00D00F4E" w:rsidP="00D00F4E">
            <w:pPr>
              <w:jc w:val="both"/>
              <w:rPr>
                <w:rFonts w:ascii="Times New Roman" w:hAnsi="Times New Roman" w:cs="Times New Roman"/>
                <w:sz w:val="24"/>
                <w:szCs w:val="24"/>
              </w:rPr>
            </w:pPr>
          </w:p>
          <w:p w14:paraId="76BE86D3" w14:textId="77777777" w:rsidR="00D00F4E" w:rsidRPr="00D00F4E" w:rsidRDefault="00D00F4E" w:rsidP="00D00F4E">
            <w:pPr>
              <w:jc w:val="both"/>
              <w:rPr>
                <w:rFonts w:ascii="Times New Roman" w:hAnsi="Times New Roman" w:cs="Times New Roman"/>
                <w:sz w:val="24"/>
                <w:szCs w:val="24"/>
              </w:rPr>
            </w:pPr>
          </w:p>
          <w:p w14:paraId="765B3477" w14:textId="06474AE9" w:rsidR="00D00F4E" w:rsidRPr="00D00F4E" w:rsidRDefault="00D00F4E" w:rsidP="00D00F4E">
            <w:pPr>
              <w:autoSpaceDE w:val="0"/>
              <w:autoSpaceDN w:val="0"/>
              <w:adjustRightInd w:val="0"/>
              <w:jc w:val="both"/>
              <w:rPr>
                <w:rFonts w:ascii="Times New Roman" w:eastAsia="Times New Roman" w:hAnsi="Times New Roman" w:cs="Times New Roman"/>
                <w:sz w:val="24"/>
                <w:szCs w:val="24"/>
              </w:rPr>
            </w:pPr>
            <w:r w:rsidRPr="00D00F4E">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433" w:type="dxa"/>
          </w:tcPr>
          <w:p w14:paraId="52CEB289" w14:textId="578689F0" w:rsidR="00D00F4E" w:rsidRPr="00D00F4E" w:rsidRDefault="003944FE" w:rsidP="00D00F4E">
            <w:pPr>
              <w:tabs>
                <w:tab w:val="num" w:pos="122"/>
                <w:tab w:val="left" w:pos="1980"/>
              </w:tabs>
              <w:jc w:val="both"/>
              <w:rPr>
                <w:rFonts w:ascii="Times New Roman" w:hAnsi="Times New Roman" w:cs="Times New Roman"/>
                <w:bCs/>
                <w:sz w:val="24"/>
                <w:szCs w:val="24"/>
              </w:rPr>
            </w:pPr>
            <w:r w:rsidRPr="003944FE">
              <w:rPr>
                <w:rFonts w:ascii="Times New Roman" w:hAnsi="Times New Roman" w:cs="Times New Roman"/>
                <w:b/>
                <w:sz w:val="24"/>
                <w:szCs w:val="24"/>
              </w:rPr>
              <w:t>Pateikiama</w:t>
            </w:r>
            <w:r>
              <w:rPr>
                <w:rFonts w:ascii="Times New Roman" w:hAnsi="Times New Roman" w:cs="Times New Roman"/>
                <w:bCs/>
                <w:sz w:val="24"/>
                <w:szCs w:val="24"/>
              </w:rPr>
              <w:t xml:space="preserve">: </w:t>
            </w:r>
            <w:r w:rsidR="00D00F4E" w:rsidRPr="00D00F4E">
              <w:rPr>
                <w:rFonts w:ascii="Times New Roman" w:hAnsi="Times New Roman" w:cs="Times New Roman"/>
                <w:bCs/>
                <w:sz w:val="24"/>
                <w:szCs w:val="24"/>
              </w:rPr>
              <w:t xml:space="preserve">Per paskutinius 5 metus </w:t>
            </w:r>
            <w:r w:rsidR="00D00F4E" w:rsidRPr="00D00F4E">
              <w:rPr>
                <w:rFonts w:ascii="Times New Roman" w:hAnsi="Times New Roman" w:cs="Times New Roman"/>
                <w:sz w:val="24"/>
                <w:szCs w:val="24"/>
              </w:rPr>
              <w:t xml:space="preserve">arba per laiką nuo tiekėjo įregistravimo dienos (jeigu tiekėjas vykdė veiklą trumpiau kaip 5 metus) iki pasiūlymo pateikimo termino pabaigos </w:t>
            </w:r>
            <w:r w:rsidR="00D00F4E" w:rsidRPr="00D00F4E">
              <w:rPr>
                <w:rFonts w:ascii="Times New Roman" w:hAnsi="Times New Roman" w:cs="Times New Roman"/>
                <w:bCs/>
                <w:sz w:val="24"/>
                <w:szCs w:val="24"/>
              </w:rPr>
              <w:t>atliktų  statybos darbų sąrašas (</w:t>
            </w:r>
            <w:r w:rsidR="00D00F4E" w:rsidRPr="003944FE">
              <w:rPr>
                <w:rFonts w:ascii="Times New Roman" w:hAnsi="Times New Roman" w:cs="Times New Roman"/>
                <w:b/>
                <w:i/>
                <w:iCs/>
                <w:sz w:val="24"/>
                <w:szCs w:val="24"/>
              </w:rPr>
              <w:t xml:space="preserve">užpildant </w:t>
            </w:r>
            <w:r w:rsidRPr="003944FE">
              <w:rPr>
                <w:rFonts w:ascii="Times New Roman" w:hAnsi="Times New Roman" w:cs="Times New Roman"/>
                <w:b/>
                <w:i/>
                <w:iCs/>
                <w:sz w:val="24"/>
                <w:szCs w:val="24"/>
              </w:rPr>
              <w:t xml:space="preserve">pirkimo sąlygų </w:t>
            </w:r>
            <w:r w:rsidRPr="003944FE">
              <w:rPr>
                <w:rFonts w:ascii="Times New Roman" w:hAnsi="Times New Roman" w:cs="Times New Roman"/>
                <w:b/>
                <w:i/>
                <w:iCs/>
                <w:color w:val="FF0000"/>
                <w:sz w:val="24"/>
                <w:szCs w:val="24"/>
              </w:rPr>
              <w:t xml:space="preserve">5 priede </w:t>
            </w:r>
            <w:r w:rsidR="00D00F4E" w:rsidRPr="003944FE">
              <w:rPr>
                <w:rFonts w:ascii="Times New Roman" w:hAnsi="Times New Roman" w:cs="Times New Roman"/>
                <w:b/>
                <w:i/>
                <w:iCs/>
                <w:sz w:val="24"/>
                <w:szCs w:val="24"/>
              </w:rPr>
              <w:t>pateiktą formą</w:t>
            </w:r>
            <w:r w:rsidR="00D00F4E" w:rsidRPr="00D00F4E">
              <w:rPr>
                <w:rFonts w:ascii="Times New Roman" w:hAnsi="Times New Roman" w:cs="Times New Roman"/>
                <w:bCs/>
                <w:sz w:val="24"/>
                <w:szCs w:val="24"/>
              </w:rPr>
              <w:t xml:space="preserve">) kartu su užsakovų (tiek viešųjų, tiek privačiųjų) pažymomis ir (ar) kitais dokumentais, apie tai, kad </w:t>
            </w:r>
            <w:r w:rsidR="00D00F4E" w:rsidRPr="00D00F4E">
              <w:rPr>
                <w:rFonts w:ascii="Times New Roman" w:hAnsi="Times New Roman" w:cs="Times New Roman"/>
                <w:sz w:val="24"/>
                <w:szCs w:val="24"/>
              </w:rPr>
              <w:t xml:space="preserve">ypatingųjų ir (ar) neypatingųjų statinių </w:t>
            </w:r>
            <w:r w:rsidR="00D00F4E" w:rsidRPr="00D00F4E">
              <w:rPr>
                <w:rFonts w:ascii="Times New Roman" w:hAnsi="Times New Roman" w:cs="Times New Roman"/>
                <w:bCs/>
                <w:sz w:val="24"/>
                <w:szCs w:val="24"/>
              </w:rPr>
              <w:t xml:space="preserve">(inžinerinių statinių grupė – susisiekimo komunikacijų statiniai, pogrupis (paskirtis) – kelių </w:t>
            </w:r>
            <w:r w:rsidR="00D00F4E" w:rsidRPr="00D00F4E">
              <w:rPr>
                <w:rFonts w:ascii="Times New Roman" w:hAnsi="Times New Roman" w:cs="Times New Roman"/>
                <w:sz w:val="24"/>
                <w:szCs w:val="24"/>
              </w:rPr>
              <w:t xml:space="preserve">ir (ar) </w:t>
            </w:r>
            <w:r w:rsidR="00D00F4E" w:rsidRPr="00D00F4E">
              <w:rPr>
                <w:rFonts w:ascii="Times New Roman" w:hAnsi="Times New Roman" w:cs="Times New Roman"/>
                <w:bCs/>
                <w:sz w:val="24"/>
                <w:szCs w:val="24"/>
              </w:rPr>
              <w:t xml:space="preserve">gatvių) </w:t>
            </w:r>
            <w:r w:rsidR="00D00F4E" w:rsidRPr="00D00F4E">
              <w:rPr>
                <w:rFonts w:ascii="Times New Roman" w:hAnsi="Times New Roman" w:cs="Times New Roman"/>
                <w:sz w:val="24"/>
                <w:szCs w:val="24"/>
              </w:rPr>
              <w:t xml:space="preserve">naujos statybos ir (ar) rekonstravimo ir (ar) kapitalinio remonto darbų </w:t>
            </w:r>
            <w:r w:rsidR="00D00F4E" w:rsidRPr="00D00F4E">
              <w:rPr>
                <w:rFonts w:ascii="Times New Roman" w:hAnsi="Times New Roman" w:cs="Times New Roman"/>
                <w:bCs/>
                <w:sz w:val="24"/>
                <w:szCs w:val="24"/>
              </w:rPr>
              <w:t xml:space="preserve">atlikimas ir galutiniai rezultatai buvo tinkami. </w:t>
            </w:r>
          </w:p>
          <w:p w14:paraId="5EA4187F" w14:textId="77777777" w:rsidR="00D00F4E" w:rsidRPr="00D00F4E" w:rsidRDefault="00D00F4E" w:rsidP="00D00F4E">
            <w:pPr>
              <w:tabs>
                <w:tab w:val="num" w:pos="122"/>
                <w:tab w:val="left" w:pos="1980"/>
              </w:tabs>
              <w:jc w:val="both"/>
              <w:rPr>
                <w:rFonts w:ascii="Times New Roman" w:hAnsi="Times New Roman" w:cs="Times New Roman"/>
                <w:bCs/>
                <w:sz w:val="24"/>
                <w:szCs w:val="24"/>
              </w:rPr>
            </w:pPr>
            <w:bookmarkStart w:id="12" w:name="_Hlk183677486"/>
            <w:r w:rsidRPr="00D00F4E">
              <w:rPr>
                <w:rFonts w:ascii="Times New Roman" w:hAnsi="Times New Roman" w:cs="Times New Roman"/>
                <w:bCs/>
                <w:sz w:val="24"/>
                <w:szCs w:val="24"/>
              </w:rPr>
              <w:t xml:space="preserve">Pažymose turi būti nurodyta statinio pavadinimas, statinio kategorija, statinių grupė ir pogrupis (paskirtis), statybos darbų rūšis, statybos darbų </w:t>
            </w:r>
            <w:r w:rsidRPr="00D00F4E">
              <w:rPr>
                <w:rFonts w:ascii="Times New Roman" w:hAnsi="Times New Roman" w:cs="Times New Roman"/>
                <w:sz w:val="24"/>
                <w:szCs w:val="24"/>
              </w:rPr>
              <w:t xml:space="preserve">konkretaus ūkio subjekto, dalyvaujančio viešajame pirkime, savo jėgomis atliktų </w:t>
            </w:r>
            <w:r w:rsidRPr="00D00F4E">
              <w:rPr>
                <w:rFonts w:ascii="Times New Roman" w:hAnsi="Times New Roman" w:cs="Times New Roman"/>
                <w:bCs/>
                <w:sz w:val="24"/>
                <w:szCs w:val="24"/>
              </w:rPr>
              <w:t>statybos darbų vertė be PVM, data ir vieta, ar darbai buvo atlikti ir užbaigti pagal darbų atlikimą reglamentuojančių teisės aktų bei sutarties reikalavimus.</w:t>
            </w:r>
          </w:p>
          <w:p w14:paraId="584C9B19" w14:textId="77777777" w:rsidR="00D00F4E" w:rsidRPr="00D00F4E" w:rsidRDefault="00D00F4E" w:rsidP="00D00F4E">
            <w:pPr>
              <w:tabs>
                <w:tab w:val="num" w:pos="122"/>
                <w:tab w:val="left" w:pos="1980"/>
              </w:tabs>
              <w:jc w:val="both"/>
              <w:rPr>
                <w:rFonts w:ascii="Times New Roman" w:hAnsi="Times New Roman" w:cs="Times New Roman"/>
                <w:bCs/>
                <w:sz w:val="24"/>
                <w:szCs w:val="24"/>
              </w:rPr>
            </w:pPr>
            <w:r w:rsidRPr="00D00F4E">
              <w:rPr>
                <w:rFonts w:ascii="Times New Roman" w:hAnsi="Times New Roman" w:cs="Times New Roman"/>
                <w:sz w:val="24"/>
                <w:szCs w:val="24"/>
              </w:rPr>
              <w:t>Papildomai gali būti pateikiami ir kiti lygiaverčiai dokumentai, įrodantys konkretaus ūkio subjekto, dalyvaujančio viešajame pirkime, savo jėgomis atliktus darbus, jų apimtis, vertes.</w:t>
            </w:r>
          </w:p>
          <w:bookmarkEnd w:id="12"/>
          <w:p w14:paraId="0DE6FB8E" w14:textId="77777777" w:rsidR="00D00F4E" w:rsidRPr="00D00F4E" w:rsidRDefault="00D00F4E" w:rsidP="00D00F4E">
            <w:pPr>
              <w:tabs>
                <w:tab w:val="num" w:pos="122"/>
                <w:tab w:val="left" w:pos="1980"/>
              </w:tabs>
              <w:jc w:val="both"/>
              <w:rPr>
                <w:rFonts w:ascii="Times New Roman" w:hAnsi="Times New Roman" w:cs="Times New Roman"/>
                <w:bCs/>
                <w:sz w:val="24"/>
                <w:szCs w:val="24"/>
              </w:rPr>
            </w:pPr>
          </w:p>
          <w:p w14:paraId="714D3885" w14:textId="77777777" w:rsidR="00D00F4E" w:rsidRPr="00D00F4E" w:rsidRDefault="00D00F4E" w:rsidP="00D00F4E">
            <w:pPr>
              <w:spacing w:after="120"/>
              <w:jc w:val="both"/>
              <w:rPr>
                <w:rFonts w:ascii="Times New Roman" w:hAnsi="Times New Roman" w:cs="Times New Roman"/>
                <w:sz w:val="24"/>
                <w:szCs w:val="24"/>
              </w:rPr>
            </w:pPr>
            <w:r w:rsidRPr="00D00F4E">
              <w:rPr>
                <w:rFonts w:ascii="Times New Roman" w:hAnsi="Times New Roman" w:cs="Times New Roman"/>
                <w:sz w:val="24"/>
                <w:szCs w:val="24"/>
              </w:rPr>
              <w:t>Pastaba: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p w14:paraId="4F9BB07A" w14:textId="3A7E4086" w:rsidR="00D00F4E" w:rsidRPr="00D00F4E" w:rsidRDefault="00D00F4E" w:rsidP="00D00F4E">
            <w:pPr>
              <w:autoSpaceDE w:val="0"/>
              <w:autoSpaceDN w:val="0"/>
              <w:adjustRightInd w:val="0"/>
              <w:jc w:val="both"/>
              <w:rPr>
                <w:rFonts w:ascii="Times New Roman" w:eastAsia="Times New Roman" w:hAnsi="Times New Roman" w:cs="Times New Roman"/>
                <w:b/>
                <w:bCs/>
                <w:sz w:val="24"/>
                <w:szCs w:val="24"/>
              </w:rPr>
            </w:pPr>
            <w:r w:rsidRPr="00D00F4E">
              <w:rPr>
                <w:rFonts w:ascii="Times New Roman" w:hAnsi="Times New Roman" w:cs="Times New Roman"/>
                <w:b/>
                <w:bCs/>
                <w:sz w:val="24"/>
                <w:szCs w:val="24"/>
                <w:u w:val="single"/>
              </w:rPr>
              <w:t>Pateikiami skenuoti dokumentai elektroninėje formoje</w:t>
            </w:r>
          </w:p>
        </w:tc>
      </w:tr>
      <w:bookmarkEnd w:id="10"/>
      <w:tr w:rsidR="00D00F4E" w:rsidRPr="004537D2" w14:paraId="08A5A5CE" w14:textId="77777777" w:rsidTr="00AB3027">
        <w:tc>
          <w:tcPr>
            <w:tcW w:w="990" w:type="dxa"/>
          </w:tcPr>
          <w:p w14:paraId="574DB88C" w14:textId="764FF125" w:rsidR="00D00F4E" w:rsidRPr="004537D2" w:rsidRDefault="00D00F4E" w:rsidP="00D00F4E">
            <w:pPr>
              <w:autoSpaceDE w:val="0"/>
              <w:autoSpaceDN w:val="0"/>
              <w:adjustRightInd w:val="0"/>
              <w:jc w:val="center"/>
              <w:rPr>
                <w:rFonts w:ascii="Times New Roman" w:eastAsia="Times New Roman" w:hAnsi="Times New Roman" w:cs="Times New Roman"/>
                <w:bCs/>
                <w:sz w:val="24"/>
                <w:szCs w:val="24"/>
              </w:rPr>
            </w:pPr>
            <w:r w:rsidRPr="004537D2">
              <w:rPr>
                <w:rFonts w:ascii="Times New Roman" w:eastAsia="Times New Roman" w:hAnsi="Times New Roman" w:cs="Times New Roman"/>
                <w:bCs/>
                <w:sz w:val="24"/>
                <w:szCs w:val="24"/>
              </w:rPr>
              <w:t>3</w:t>
            </w:r>
            <w:r w:rsidR="00654B41">
              <w:rPr>
                <w:rFonts w:ascii="Times New Roman" w:eastAsia="Times New Roman" w:hAnsi="Times New Roman" w:cs="Times New Roman"/>
                <w:bCs/>
                <w:sz w:val="24"/>
                <w:szCs w:val="24"/>
              </w:rPr>
              <w:t>.</w:t>
            </w:r>
          </w:p>
        </w:tc>
        <w:tc>
          <w:tcPr>
            <w:tcW w:w="4205" w:type="dxa"/>
          </w:tcPr>
          <w:p w14:paraId="5DCD7EE8" w14:textId="3D46E4EB" w:rsidR="00D00F4E" w:rsidRPr="00D00F4E" w:rsidRDefault="00D00F4E" w:rsidP="00D00F4E">
            <w:pPr>
              <w:jc w:val="both"/>
              <w:rPr>
                <w:rFonts w:ascii="Times New Roman" w:eastAsia="Times New Roman" w:hAnsi="Times New Roman" w:cs="Times New Roman"/>
                <w:sz w:val="24"/>
                <w:szCs w:val="24"/>
              </w:rPr>
            </w:pPr>
            <w:r w:rsidRPr="00D00F4E">
              <w:rPr>
                <w:rFonts w:ascii="Times New Roman" w:hAnsi="Times New Roman" w:cs="Times New Roman"/>
                <w:sz w:val="24"/>
                <w:szCs w:val="24"/>
              </w:rPr>
              <w:t xml:space="preserve">Tiekėjas, tiekėjų grupės partneriai kartu privalo turėti bent 1 (vieną) kvalifikuotą specialistą, kuris bus skiriamas statinio statybos vadovu pirkime numatytiems statybos darbams, turintį teisę eiti neypatingojo statinio </w:t>
            </w:r>
            <w:r w:rsidRPr="00D00F4E">
              <w:rPr>
                <w:rFonts w:ascii="Times New Roman" w:hAnsi="Times New Roman" w:cs="Times New Roman"/>
                <w:bCs/>
                <w:sz w:val="24"/>
                <w:szCs w:val="24"/>
              </w:rPr>
              <w:t xml:space="preserve">(inžinerinių statinių </w:t>
            </w:r>
            <w:r w:rsidRPr="00D00F4E">
              <w:rPr>
                <w:rFonts w:ascii="Times New Roman" w:hAnsi="Times New Roman" w:cs="Times New Roman"/>
                <w:bCs/>
                <w:sz w:val="24"/>
                <w:szCs w:val="24"/>
              </w:rPr>
              <w:lastRenderedPageBreak/>
              <w:t>grupė – susisiekimo komunikacijų statiniai, pogrupis (paskirtis) –</w:t>
            </w:r>
            <w:r w:rsidRPr="00D00F4E">
              <w:rPr>
                <w:rFonts w:ascii="Times New Roman" w:hAnsi="Times New Roman" w:cs="Times New Roman"/>
                <w:sz w:val="24"/>
                <w:szCs w:val="24"/>
              </w:rPr>
              <w:t xml:space="preserve"> </w:t>
            </w:r>
            <w:r w:rsidRPr="00D00F4E">
              <w:rPr>
                <w:rFonts w:ascii="Times New Roman" w:hAnsi="Times New Roman" w:cs="Times New Roman"/>
                <w:bCs/>
                <w:sz w:val="24"/>
                <w:szCs w:val="24"/>
              </w:rPr>
              <w:t xml:space="preserve">gatvių) </w:t>
            </w:r>
            <w:r w:rsidRPr="00D00F4E">
              <w:rPr>
                <w:rFonts w:ascii="Times New Roman" w:hAnsi="Times New Roman" w:cs="Times New Roman"/>
                <w:sz w:val="24"/>
                <w:szCs w:val="24"/>
              </w:rPr>
              <w:t>statybos vadovo pareigas.</w:t>
            </w:r>
          </w:p>
        </w:tc>
        <w:tc>
          <w:tcPr>
            <w:tcW w:w="4433" w:type="dxa"/>
          </w:tcPr>
          <w:p w14:paraId="2BF466F7" w14:textId="77777777" w:rsidR="00D00F4E" w:rsidRPr="003944FE" w:rsidRDefault="00D00F4E" w:rsidP="00D00F4E">
            <w:pPr>
              <w:jc w:val="both"/>
              <w:rPr>
                <w:rFonts w:ascii="Times New Roman" w:hAnsi="Times New Roman" w:cs="Times New Roman"/>
                <w:b/>
                <w:sz w:val="24"/>
                <w:szCs w:val="24"/>
              </w:rPr>
            </w:pPr>
            <w:r w:rsidRPr="003944FE">
              <w:rPr>
                <w:rFonts w:ascii="Times New Roman" w:hAnsi="Times New Roman" w:cs="Times New Roman"/>
                <w:b/>
                <w:sz w:val="24"/>
                <w:szCs w:val="24"/>
              </w:rPr>
              <w:lastRenderedPageBreak/>
              <w:t>Pateikiama:</w:t>
            </w:r>
          </w:p>
          <w:p w14:paraId="5A1ED8FC" w14:textId="100B2E65" w:rsidR="00D00F4E" w:rsidRPr="00D00F4E" w:rsidRDefault="00D00F4E" w:rsidP="00D00F4E">
            <w:pPr>
              <w:jc w:val="both"/>
              <w:rPr>
                <w:rFonts w:ascii="Times New Roman" w:hAnsi="Times New Roman" w:cs="Times New Roman"/>
                <w:bCs/>
                <w:sz w:val="24"/>
                <w:szCs w:val="24"/>
              </w:rPr>
            </w:pPr>
            <w:r w:rsidRPr="00D00F4E">
              <w:rPr>
                <w:rFonts w:ascii="Times New Roman" w:hAnsi="Times New Roman" w:cs="Times New Roman"/>
                <w:sz w:val="24"/>
                <w:szCs w:val="24"/>
              </w:rPr>
              <w:t xml:space="preserve">Specialistų (statinio statybos vadovo, kuris bus skiriamas statinio statybos vadovu pirkime numatytiems statybos darbams) sąrašas </w:t>
            </w:r>
            <w:r w:rsidRPr="00D00F4E">
              <w:rPr>
                <w:rFonts w:ascii="Times New Roman" w:hAnsi="Times New Roman" w:cs="Times New Roman"/>
                <w:bCs/>
                <w:sz w:val="24"/>
                <w:szCs w:val="24"/>
              </w:rPr>
              <w:t>(</w:t>
            </w:r>
            <w:r w:rsidR="003944FE" w:rsidRPr="003944FE">
              <w:rPr>
                <w:rFonts w:ascii="Times New Roman" w:hAnsi="Times New Roman" w:cs="Times New Roman"/>
                <w:b/>
                <w:i/>
                <w:iCs/>
                <w:sz w:val="24"/>
                <w:szCs w:val="24"/>
              </w:rPr>
              <w:t xml:space="preserve">užpildant pirkimo sąlygų </w:t>
            </w:r>
            <w:r w:rsidR="003944FE" w:rsidRPr="003944FE">
              <w:rPr>
                <w:rFonts w:ascii="Times New Roman" w:hAnsi="Times New Roman" w:cs="Times New Roman"/>
                <w:b/>
                <w:i/>
                <w:iCs/>
                <w:color w:val="FF0000"/>
                <w:sz w:val="24"/>
                <w:szCs w:val="24"/>
              </w:rPr>
              <w:t xml:space="preserve">6 priede </w:t>
            </w:r>
            <w:r w:rsidR="003944FE" w:rsidRPr="003944FE">
              <w:rPr>
                <w:rFonts w:ascii="Times New Roman" w:hAnsi="Times New Roman" w:cs="Times New Roman"/>
                <w:b/>
                <w:i/>
                <w:iCs/>
                <w:sz w:val="24"/>
                <w:szCs w:val="24"/>
              </w:rPr>
              <w:t>pateiktą formą</w:t>
            </w:r>
            <w:r w:rsidR="003944FE">
              <w:rPr>
                <w:rFonts w:ascii="Times New Roman" w:hAnsi="Times New Roman" w:cs="Times New Roman"/>
                <w:b/>
                <w:i/>
                <w:iCs/>
                <w:sz w:val="24"/>
                <w:szCs w:val="24"/>
              </w:rPr>
              <w:t>).</w:t>
            </w:r>
          </w:p>
          <w:p w14:paraId="6C7731C8" w14:textId="77777777" w:rsidR="00D00F4E" w:rsidRPr="00D00F4E" w:rsidRDefault="00D00F4E" w:rsidP="00D00F4E">
            <w:pPr>
              <w:jc w:val="both"/>
              <w:rPr>
                <w:rFonts w:ascii="Times New Roman" w:hAnsi="Times New Roman" w:cs="Times New Roman"/>
                <w:b/>
                <w:bCs/>
                <w:sz w:val="24"/>
                <w:szCs w:val="24"/>
              </w:rPr>
            </w:pPr>
            <w:r w:rsidRPr="00D00F4E">
              <w:rPr>
                <w:rFonts w:ascii="Times New Roman" w:hAnsi="Times New Roman" w:cs="Times New Roman"/>
                <w:bCs/>
                <w:sz w:val="24"/>
                <w:szCs w:val="24"/>
              </w:rPr>
              <w:lastRenderedPageBreak/>
              <w:t>Lietuvos Respublikos ir trečiųjų valstybių piliečiui</w:t>
            </w:r>
            <w:r w:rsidRPr="00D00F4E">
              <w:rPr>
                <w:rFonts w:ascii="Times New Roman" w:hAnsi="Times New Roman" w:cs="Times New Roman"/>
                <w:sz w:val="24"/>
                <w:szCs w:val="24"/>
              </w:rPr>
              <w:t xml:space="preserve">, kuris bus skiriamas statinio statybos vadovu pirkime numatytiems statybos darbams, </w:t>
            </w:r>
            <w:r w:rsidRPr="00D00F4E">
              <w:rPr>
                <w:rFonts w:ascii="Times New Roman" w:hAnsi="Times New Roman" w:cs="Times New Roman"/>
                <w:bCs/>
                <w:sz w:val="24"/>
                <w:szCs w:val="24"/>
              </w:rPr>
              <w:t xml:space="preserve">Lietuvos Respublikos aplinkos ministerijos arba jos įgaliotos institucijos </w:t>
            </w:r>
            <w:r w:rsidRPr="00D00F4E">
              <w:rPr>
                <w:rFonts w:ascii="Times New Roman" w:hAnsi="Times New Roman" w:cs="Times New Roman"/>
                <w:sz w:val="24"/>
                <w:szCs w:val="24"/>
              </w:rPr>
              <w:t xml:space="preserve">išduoto kvalifikacijos </w:t>
            </w:r>
            <w:r w:rsidRPr="00D00F4E">
              <w:rPr>
                <w:rFonts w:ascii="Times New Roman" w:hAnsi="Times New Roman" w:cs="Times New Roman"/>
                <w:bCs/>
                <w:sz w:val="24"/>
                <w:szCs w:val="24"/>
              </w:rPr>
              <w:t xml:space="preserve">atestato,  suteikiančio teisę </w:t>
            </w:r>
            <w:r w:rsidRPr="00D00F4E">
              <w:rPr>
                <w:rFonts w:ascii="Times New Roman" w:hAnsi="Times New Roman" w:cs="Times New Roman"/>
                <w:sz w:val="24"/>
                <w:szCs w:val="24"/>
              </w:rPr>
              <w:t xml:space="preserve">eiti neypatingojo arba ypatingojo statinio </w:t>
            </w:r>
            <w:r w:rsidRPr="00D00F4E">
              <w:rPr>
                <w:rFonts w:ascii="Times New Roman" w:hAnsi="Times New Roman" w:cs="Times New Roman"/>
                <w:bCs/>
                <w:sz w:val="24"/>
                <w:szCs w:val="24"/>
              </w:rPr>
              <w:t>(inžinerinių statinių grupė – susisiekimo komunikacijų statiniai, pogrupis (paskirtis) –</w:t>
            </w:r>
            <w:r w:rsidRPr="00D00F4E">
              <w:rPr>
                <w:rFonts w:ascii="Times New Roman" w:hAnsi="Times New Roman" w:cs="Times New Roman"/>
                <w:sz w:val="24"/>
                <w:szCs w:val="24"/>
              </w:rPr>
              <w:t xml:space="preserve"> </w:t>
            </w:r>
            <w:r w:rsidRPr="00D00F4E">
              <w:rPr>
                <w:rFonts w:ascii="Times New Roman" w:hAnsi="Times New Roman" w:cs="Times New Roman"/>
                <w:bCs/>
                <w:sz w:val="24"/>
                <w:szCs w:val="24"/>
              </w:rPr>
              <w:t xml:space="preserve">gatvių) </w:t>
            </w:r>
            <w:r w:rsidRPr="00D00F4E">
              <w:rPr>
                <w:rFonts w:ascii="Times New Roman" w:hAnsi="Times New Roman" w:cs="Times New Roman"/>
                <w:sz w:val="24"/>
                <w:szCs w:val="24"/>
              </w:rPr>
              <w:t>statybos vadovo pareigas,</w:t>
            </w:r>
            <w:r w:rsidRPr="00D00F4E">
              <w:rPr>
                <w:rFonts w:ascii="Times New Roman" w:hAnsi="Times New Roman" w:cs="Times New Roman"/>
                <w:bCs/>
                <w:sz w:val="24"/>
                <w:szCs w:val="24"/>
              </w:rPr>
              <w:t xml:space="preserve"> </w:t>
            </w:r>
            <w:r w:rsidRPr="00D00F4E">
              <w:rPr>
                <w:rFonts w:ascii="Times New Roman" w:hAnsi="Times New Roman" w:cs="Times New Roman"/>
                <w:sz w:val="24"/>
                <w:szCs w:val="24"/>
              </w:rPr>
              <w:t xml:space="preserve">arba kito lygiaverčio dokumento </w:t>
            </w:r>
            <w:r w:rsidRPr="00D00F4E">
              <w:rPr>
                <w:rFonts w:ascii="Times New Roman" w:hAnsi="Times New Roman" w:cs="Times New Roman"/>
                <w:b/>
                <w:bCs/>
                <w:sz w:val="24"/>
                <w:szCs w:val="24"/>
              </w:rPr>
              <w:t xml:space="preserve">skaitmeninės kopijos </w:t>
            </w:r>
            <w:r w:rsidRPr="00D00F4E">
              <w:rPr>
                <w:rFonts w:ascii="Times New Roman" w:hAnsi="Times New Roman" w:cs="Times New Roman"/>
                <w:sz w:val="24"/>
                <w:szCs w:val="24"/>
              </w:rPr>
              <w:t>arba nuorodos į SSVA ir (ar) kitus oficialius registrus prie kurių Perkančioji organizacija turės galimybę tiesiogiai ir neatlygintinai prisijungusi susipažinti su reikalaujamais dokumentais ir (ar) informacija.</w:t>
            </w:r>
          </w:p>
          <w:p w14:paraId="27D74603" w14:textId="33BDB7A0" w:rsidR="00D00F4E" w:rsidRPr="00D00F4E" w:rsidRDefault="00D00F4E" w:rsidP="00D00F4E">
            <w:pPr>
              <w:tabs>
                <w:tab w:val="num" w:pos="122"/>
                <w:tab w:val="left" w:pos="1980"/>
              </w:tabs>
              <w:jc w:val="both"/>
              <w:rPr>
                <w:rFonts w:ascii="Times New Roman" w:eastAsia="Times New Roman" w:hAnsi="Times New Roman" w:cs="Times New Roman"/>
                <w:sz w:val="24"/>
                <w:szCs w:val="24"/>
              </w:rPr>
            </w:pPr>
            <w:r w:rsidRPr="00D00F4E">
              <w:rPr>
                <w:rFonts w:ascii="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D00F4E">
              <w:rPr>
                <w:rFonts w:ascii="Times New Roman" w:hAnsi="Times New Roman" w:cs="Times New Roman"/>
                <w:sz w:val="24"/>
                <w:szCs w:val="24"/>
              </w:rPr>
              <w:t xml:space="preserve">Statybos sektoriaus vystymo agentūrą (prašymo formą galima rasti  </w:t>
            </w:r>
            <w:hyperlink r:id="rId22" w:history="1">
              <w:r w:rsidRPr="00D00F4E">
                <w:rPr>
                  <w:rStyle w:val="Hipersaitas"/>
                  <w:rFonts w:ascii="Times New Roman" w:hAnsi="Times New Roman"/>
                  <w:i/>
                  <w:iCs/>
                  <w:sz w:val="24"/>
                  <w:szCs w:val="24"/>
                </w:rPr>
                <w:t>http://www.ssva.lt</w:t>
              </w:r>
            </w:hyperlink>
            <w:r w:rsidRPr="00D00F4E">
              <w:rPr>
                <w:rFonts w:ascii="Times New Roman" w:hAnsi="Times New Roman" w:cs="Times New Roman"/>
                <w:sz w:val="24"/>
                <w:szCs w:val="24"/>
                <w:lang w:eastAsia="en-GB"/>
              </w:rPr>
              <w:t>.) dėl teisės pripažinimo dokumento išdavimo, kurį turi įgyti prieš pasirašant sutartį (PO pasitikrins LT registruose).</w:t>
            </w:r>
          </w:p>
        </w:tc>
      </w:tr>
    </w:tbl>
    <w:p w14:paraId="10CE6590" w14:textId="77777777" w:rsidR="00B2618A" w:rsidRDefault="00B2618A" w:rsidP="00B2618A">
      <w:pPr>
        <w:jc w:val="both"/>
        <w:outlineLvl w:val="1"/>
        <w:rPr>
          <w:rFonts w:ascii="Times New Roman" w:hAnsi="Times New Roman" w:cs="Times New Roman"/>
          <w:b/>
          <w:sz w:val="24"/>
          <w:szCs w:val="24"/>
        </w:rPr>
      </w:pPr>
    </w:p>
    <w:p w14:paraId="5BBB9B39" w14:textId="5D69EDF2" w:rsidR="0087244E" w:rsidRDefault="0087244E" w:rsidP="00B2618A">
      <w:pPr>
        <w:ind w:firstLine="567"/>
        <w:jc w:val="both"/>
        <w:outlineLvl w:val="1"/>
        <w:rPr>
          <w:rFonts w:ascii="Times New Roman" w:hAnsi="Times New Roman" w:cs="Times New Roman"/>
          <w:bCs/>
          <w:sz w:val="24"/>
          <w:szCs w:val="24"/>
          <w:lang w:eastAsia="en-US"/>
        </w:rPr>
      </w:pPr>
      <w:r w:rsidRPr="0087244E">
        <w:rPr>
          <w:rFonts w:ascii="Times New Roman" w:hAnsi="Times New Roman" w:cs="Times New Roman"/>
          <w:b/>
          <w:sz w:val="24"/>
          <w:szCs w:val="24"/>
        </w:rPr>
        <w:t>3.12. Kiti tiekėjui taikomi</w:t>
      </w:r>
      <w:r w:rsidRPr="0087244E">
        <w:rPr>
          <w:rFonts w:ascii="Times New Roman" w:hAnsi="Times New Roman" w:cs="Times New Roman"/>
          <w:sz w:val="24"/>
          <w:szCs w:val="24"/>
        </w:rPr>
        <w:t xml:space="preserve"> </w:t>
      </w:r>
      <w:r w:rsidRPr="0087244E">
        <w:rPr>
          <w:rFonts w:ascii="Times New Roman" w:hAnsi="Times New Roman" w:cs="Times New Roman"/>
          <w:bCs/>
          <w:sz w:val="24"/>
          <w:szCs w:val="24"/>
          <w:lang w:eastAsia="en-US"/>
        </w:rPr>
        <w:t>Aplinkos apsaugos vadybos sistemos standartų reikalavimai:</w:t>
      </w:r>
    </w:p>
    <w:p w14:paraId="47B3F944" w14:textId="77777777" w:rsidR="001533C5" w:rsidRDefault="001533C5" w:rsidP="0087244E">
      <w:pPr>
        <w:autoSpaceDE w:val="0"/>
        <w:autoSpaceDN w:val="0"/>
        <w:adjustRightInd w:val="0"/>
        <w:ind w:firstLine="840"/>
        <w:jc w:val="right"/>
        <w:rPr>
          <w:rFonts w:ascii="Times New Roman" w:hAnsi="Times New Roman" w:cs="Times New Roman"/>
          <w:b/>
          <w:sz w:val="24"/>
          <w:szCs w:val="24"/>
        </w:rPr>
      </w:pPr>
    </w:p>
    <w:p w14:paraId="473EBDA9" w14:textId="156E68B7" w:rsidR="0087244E" w:rsidRPr="0087244E" w:rsidRDefault="0087244E" w:rsidP="0087244E">
      <w:pPr>
        <w:autoSpaceDE w:val="0"/>
        <w:autoSpaceDN w:val="0"/>
        <w:adjustRightInd w:val="0"/>
        <w:ind w:firstLine="840"/>
        <w:jc w:val="right"/>
        <w:rPr>
          <w:rFonts w:ascii="Times New Roman" w:hAnsi="Times New Roman" w:cs="Times New Roman"/>
          <w:b/>
          <w:sz w:val="24"/>
          <w:szCs w:val="24"/>
        </w:rPr>
      </w:pPr>
      <w:r w:rsidRPr="0087244E">
        <w:rPr>
          <w:rFonts w:ascii="Times New Roman" w:hAnsi="Times New Roman" w:cs="Times New Roman"/>
          <w:b/>
          <w:sz w:val="24"/>
          <w:szCs w:val="24"/>
        </w:rPr>
        <w:t>3 lentelė</w:t>
      </w:r>
    </w:p>
    <w:p w14:paraId="4CFEE212" w14:textId="7FCE386E" w:rsidR="0087244E" w:rsidRDefault="0087244E" w:rsidP="0087244E">
      <w:pPr>
        <w:ind w:firstLine="567"/>
        <w:jc w:val="center"/>
        <w:outlineLvl w:val="1"/>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C6781F" w:rsidRPr="0087244E" w14:paraId="3DFBBE4A" w14:textId="77777777" w:rsidTr="004C5C36">
        <w:tc>
          <w:tcPr>
            <w:tcW w:w="876" w:type="dxa"/>
            <w:shd w:val="clear" w:color="auto" w:fill="auto"/>
          </w:tcPr>
          <w:p w14:paraId="46736CB6"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Eil. Nr.</w:t>
            </w:r>
          </w:p>
        </w:tc>
        <w:tc>
          <w:tcPr>
            <w:tcW w:w="4194" w:type="dxa"/>
            <w:shd w:val="clear" w:color="auto" w:fill="auto"/>
          </w:tcPr>
          <w:p w14:paraId="551E6792" w14:textId="77777777" w:rsidR="00C6781F" w:rsidRPr="00B2618A" w:rsidRDefault="00C6781F" w:rsidP="004C5C3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w:t>
            </w:r>
            <w:r w:rsidRPr="00B2618A">
              <w:rPr>
                <w:rFonts w:ascii="Times New Roman" w:hAnsi="Times New Roman" w:cs="Times New Roman"/>
                <w:b/>
                <w:sz w:val="24"/>
                <w:szCs w:val="24"/>
                <w:lang w:eastAsia="en-US"/>
              </w:rPr>
              <w:t>plinkos apsaugos vadybos sistemos standartų reikalavimai</w:t>
            </w:r>
          </w:p>
        </w:tc>
        <w:tc>
          <w:tcPr>
            <w:tcW w:w="4536" w:type="dxa"/>
            <w:shd w:val="clear" w:color="auto" w:fill="auto"/>
          </w:tcPr>
          <w:p w14:paraId="0A7823A2"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Reikalavimus patvirtinantys dokumentai</w:t>
            </w:r>
          </w:p>
        </w:tc>
      </w:tr>
      <w:tr w:rsidR="003944FE" w:rsidRPr="0087244E" w14:paraId="0E20E60B" w14:textId="77777777" w:rsidTr="004C5C36">
        <w:tc>
          <w:tcPr>
            <w:tcW w:w="876" w:type="dxa"/>
            <w:shd w:val="clear" w:color="auto" w:fill="auto"/>
          </w:tcPr>
          <w:p w14:paraId="7DBFFED0" w14:textId="77777777" w:rsidR="003944FE" w:rsidRPr="0087244E" w:rsidRDefault="003944FE" w:rsidP="003944FE">
            <w:pPr>
              <w:jc w:val="center"/>
              <w:rPr>
                <w:rFonts w:ascii="Times New Roman" w:hAnsi="Times New Roman" w:cs="Times New Roman"/>
                <w:sz w:val="24"/>
                <w:szCs w:val="24"/>
                <w:highlight w:val="yellow"/>
                <w:lang w:eastAsia="en-US"/>
              </w:rPr>
            </w:pPr>
            <w:bookmarkStart w:id="13" w:name="_Hlk127879594"/>
            <w:r w:rsidRPr="00333D26">
              <w:rPr>
                <w:rFonts w:ascii="Times New Roman" w:hAnsi="Times New Roman" w:cs="Times New Roman"/>
                <w:sz w:val="24"/>
                <w:szCs w:val="24"/>
                <w:lang w:eastAsia="en-US"/>
              </w:rPr>
              <w:t>1.</w:t>
            </w:r>
          </w:p>
        </w:tc>
        <w:tc>
          <w:tcPr>
            <w:tcW w:w="4194" w:type="dxa"/>
            <w:shd w:val="clear" w:color="auto" w:fill="auto"/>
          </w:tcPr>
          <w:p w14:paraId="0AA59F33" w14:textId="77777777" w:rsidR="003944FE" w:rsidRPr="00726E53" w:rsidRDefault="003944FE" w:rsidP="003944FE">
            <w:pPr>
              <w:shd w:val="clear" w:color="auto" w:fill="FFFFFF"/>
              <w:tabs>
                <w:tab w:val="left" w:pos="993"/>
              </w:tabs>
              <w:jc w:val="both"/>
              <w:rPr>
                <w:rFonts w:ascii="Times New Roman" w:hAnsi="Times New Roman" w:cs="Times New Roman"/>
                <w:sz w:val="24"/>
                <w:szCs w:val="24"/>
              </w:rPr>
            </w:pPr>
            <w:r w:rsidRPr="00726E53">
              <w:rPr>
                <w:rFonts w:ascii="Times New Roman" w:hAnsi="Times New Roman" w:cs="Times New Roman"/>
                <w:sz w:val="24"/>
                <w:szCs w:val="24"/>
              </w:rPr>
              <w:t xml:space="preserve">Tiekėjas turi būti įdiegęs ir taikyti </w:t>
            </w:r>
            <w:r w:rsidRPr="00726E53">
              <w:rPr>
                <w:rStyle w:val="markedcontent"/>
                <w:sz w:val="24"/>
                <w:szCs w:val="24"/>
              </w:rPr>
              <w:t xml:space="preserve">atliekamų statybos darbų apimtyje </w:t>
            </w:r>
            <w:r w:rsidRPr="00726E53">
              <w:rPr>
                <w:rFonts w:ascii="Times New Roman" w:hAnsi="Times New Roman" w:cs="Times New Roman"/>
                <w:sz w:val="24"/>
                <w:szCs w:val="24"/>
              </w:rPr>
              <w:t xml:space="preserve">aplinkos apsaugos vadybos sistemą </w:t>
            </w:r>
            <w:r w:rsidRPr="00726E53">
              <w:rPr>
                <w:rFonts w:ascii="Times New Roman" w:hAnsi="Times New Roman" w:cs="Times New Roman"/>
                <w:i/>
                <w:sz w:val="24"/>
                <w:szCs w:val="24"/>
              </w:rPr>
              <w:t xml:space="preserve">EMAS </w:t>
            </w:r>
            <w:r w:rsidRPr="00726E53">
              <w:rPr>
                <w:rFonts w:ascii="Times New Roman" w:hAnsi="Times New Roman" w:cs="Times New Roman"/>
                <w:sz w:val="24"/>
                <w:szCs w:val="24"/>
              </w:rPr>
              <w:t xml:space="preserve">arba kitą aplinkos apsaugos vadybos sistemą, įdiegtą pagal standartą </w:t>
            </w:r>
            <w:r w:rsidRPr="00726E53">
              <w:rPr>
                <w:rFonts w:ascii="Times New Roman" w:hAnsi="Times New Roman" w:cs="Times New Roman"/>
                <w:i/>
                <w:sz w:val="24"/>
                <w:szCs w:val="24"/>
              </w:rPr>
              <w:t>LST EN ISO 14001</w:t>
            </w:r>
            <w:r w:rsidRPr="00726E53">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w:t>
            </w:r>
            <w:r w:rsidRPr="00726E53">
              <w:rPr>
                <w:rFonts w:ascii="Times New Roman" w:hAnsi="Times New Roman" w:cs="Times New Roman"/>
                <w:sz w:val="24"/>
                <w:szCs w:val="24"/>
              </w:rPr>
              <w:lastRenderedPageBreak/>
              <w:t>lygiavertes aplinkos apsaugos vadybos užtikrinimo priemones.</w:t>
            </w:r>
          </w:p>
          <w:p w14:paraId="0ED91397" w14:textId="77777777" w:rsidR="003944FE" w:rsidRPr="00726E53" w:rsidRDefault="003944FE" w:rsidP="003944FE">
            <w:pPr>
              <w:jc w:val="both"/>
              <w:rPr>
                <w:rFonts w:ascii="Times New Roman" w:hAnsi="Times New Roman" w:cs="Times New Roman"/>
                <w:sz w:val="24"/>
                <w:szCs w:val="24"/>
                <w:lang w:eastAsia="en-US"/>
              </w:rPr>
            </w:pPr>
          </w:p>
          <w:p w14:paraId="38D133D7" w14:textId="77777777" w:rsidR="003944FE" w:rsidRPr="00726E53"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726E53">
              <w:rPr>
                <w:i/>
                <w:color w:val="000000"/>
                <w:szCs w:val="24"/>
                <w:shd w:val="clear" w:color="auto" w:fill="FFFFFF"/>
              </w:rPr>
              <w:t>Jeigu pasiūlymą teikia ūkio subjektų grupė – reikalavimą turi atitikti ūkio</w:t>
            </w:r>
            <w:r w:rsidRPr="00726E53">
              <w:rPr>
                <w:i/>
                <w:color w:val="000000"/>
                <w:szCs w:val="24"/>
              </w:rPr>
              <w:t xml:space="preserve"> subjektų grupės narys (-</w:t>
            </w:r>
            <w:proofErr w:type="spellStart"/>
            <w:r w:rsidRPr="00726E53">
              <w:rPr>
                <w:i/>
                <w:color w:val="000000"/>
                <w:szCs w:val="24"/>
              </w:rPr>
              <w:t>iai</w:t>
            </w:r>
            <w:proofErr w:type="spellEnd"/>
            <w:r w:rsidRPr="00726E53">
              <w:rPr>
                <w:i/>
                <w:color w:val="000000"/>
                <w:szCs w:val="24"/>
              </w:rPr>
              <w:t>), atsižvelgiant į jų prisiimamus įsipareigojimus pirkimo sutarčiai vykdyti;</w:t>
            </w:r>
          </w:p>
          <w:p w14:paraId="4CBE8A7C" w14:textId="77777777" w:rsidR="003944FE" w:rsidRPr="002E30CC"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2E30CC">
              <w:rPr>
                <w:i/>
                <w:color w:val="000000"/>
                <w:szCs w:val="24"/>
              </w:rPr>
              <w:t>Tiekėjas gali remtis kitų ūkio subjektų pajėgumais atsižvelgiant į jų prisiimamus įsipareigojimus pirkimo sutarčiai vykdyti;</w:t>
            </w:r>
          </w:p>
          <w:p w14:paraId="7DBE2013" w14:textId="44D3868C" w:rsidR="003944FE" w:rsidRPr="006A1582" w:rsidRDefault="003944FE" w:rsidP="003944FE">
            <w:pPr>
              <w:pStyle w:val="Sraopastraipa"/>
              <w:shd w:val="clear" w:color="auto" w:fill="FFFFFF"/>
              <w:suppressAutoHyphens/>
              <w:autoSpaceDN w:val="0"/>
              <w:ind w:left="180"/>
              <w:contextualSpacing w:val="0"/>
              <w:jc w:val="both"/>
              <w:textAlignment w:val="baseline"/>
              <w:rPr>
                <w:i/>
                <w:color w:val="000000"/>
                <w:szCs w:val="24"/>
              </w:rPr>
            </w:pPr>
            <w:r w:rsidRPr="00726E53">
              <w:rPr>
                <w:i/>
                <w:color w:val="000000"/>
                <w:szCs w:val="24"/>
              </w:rPr>
              <w:t xml:space="preserve">Subtiekėjai turi laikytis reikalaujamų </w:t>
            </w:r>
            <w:r w:rsidRPr="00726E53">
              <w:rPr>
                <w:bCs/>
                <w:i/>
                <w:color w:val="000000"/>
                <w:szCs w:val="24"/>
              </w:rPr>
              <w:t xml:space="preserve">aplinkos apsaugos vadybos priemonių, </w:t>
            </w:r>
            <w:r w:rsidRPr="00726E53">
              <w:rPr>
                <w:i/>
                <w:color w:val="000000"/>
                <w:szCs w:val="24"/>
              </w:rPr>
              <w:t>atsižvelgiant į jų prisiimamus įsipareigojimus pirkimo sutarčiai vykdyti.</w:t>
            </w:r>
          </w:p>
        </w:tc>
        <w:tc>
          <w:tcPr>
            <w:tcW w:w="4536" w:type="dxa"/>
            <w:shd w:val="clear" w:color="auto" w:fill="auto"/>
          </w:tcPr>
          <w:p w14:paraId="2850D132" w14:textId="77777777" w:rsidR="003944FE" w:rsidRPr="003944FE" w:rsidRDefault="003944FE" w:rsidP="003944FE">
            <w:pPr>
              <w:tabs>
                <w:tab w:val="left" w:pos="993"/>
              </w:tabs>
              <w:jc w:val="both"/>
              <w:rPr>
                <w:rFonts w:ascii="Times New Roman" w:eastAsia="Andale Sans UI" w:hAnsi="Times New Roman" w:cs="Times New Roman"/>
                <w:b/>
                <w:bCs/>
                <w:sz w:val="24"/>
                <w:szCs w:val="24"/>
                <w:lang w:bidi="en-US"/>
              </w:rPr>
            </w:pPr>
            <w:r w:rsidRPr="003944FE">
              <w:rPr>
                <w:rFonts w:ascii="Times New Roman" w:eastAsia="Andale Sans UI" w:hAnsi="Times New Roman" w:cs="Times New Roman"/>
                <w:b/>
                <w:bCs/>
                <w:sz w:val="24"/>
                <w:szCs w:val="24"/>
                <w:lang w:bidi="en-US"/>
              </w:rPr>
              <w:lastRenderedPageBreak/>
              <w:t>Pateikiama:</w:t>
            </w:r>
          </w:p>
          <w:p w14:paraId="3F762C0E" w14:textId="77777777" w:rsidR="003944FE" w:rsidRPr="00726E53" w:rsidRDefault="003944FE" w:rsidP="003944FE">
            <w:pPr>
              <w:ind w:firstLine="851"/>
              <w:jc w:val="both"/>
              <w:rPr>
                <w:rFonts w:ascii="Times New Roman" w:eastAsia="Times New Roman" w:hAnsi="Times New Roman" w:cs="Times New Roman"/>
                <w:color w:val="000000"/>
                <w:sz w:val="27"/>
                <w:szCs w:val="27"/>
              </w:rPr>
            </w:pPr>
            <w:r w:rsidRPr="00726E53">
              <w:rPr>
                <w:rFonts w:ascii="Times New Roman" w:eastAsia="Andale Sans UI" w:hAnsi="Times New Roman" w:cs="Times New Roman"/>
                <w:i/>
                <w:iCs/>
                <w:sz w:val="24"/>
                <w:szCs w:val="24"/>
                <w:lang w:bidi="en-US"/>
              </w:rPr>
              <w:t>EMAS</w:t>
            </w:r>
            <w:r w:rsidRPr="00726E53">
              <w:rPr>
                <w:rFonts w:ascii="Times New Roman" w:eastAsia="Andale Sans UI" w:hAnsi="Times New Roman" w:cs="Times New Roman"/>
                <w:sz w:val="24"/>
                <w:szCs w:val="24"/>
                <w:lang w:bidi="en-US"/>
              </w:rPr>
              <w:t xml:space="preserve"> arba </w:t>
            </w:r>
            <w:r w:rsidRPr="00726E53">
              <w:rPr>
                <w:rFonts w:ascii="Times New Roman" w:eastAsia="Andale Sans UI" w:hAnsi="Times New Roman" w:cs="Times New Roman"/>
                <w:i/>
                <w:iCs/>
                <w:sz w:val="24"/>
                <w:szCs w:val="24"/>
                <w:lang w:bidi="en-US"/>
              </w:rPr>
              <w:t>LST EN ISO 14001</w:t>
            </w:r>
            <w:r w:rsidRPr="00726E53">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rPr>
                <w:rFonts w:ascii="Times New Roman" w:hAnsi="Times New Roman" w:cs="Times New Roman"/>
                <w:sz w:val="24"/>
                <w:szCs w:val="24"/>
              </w:rPr>
              <w:t xml:space="preserve">Lietuvos Respublikos aplinkos ministro 2011 m. birželio 28 d. įsakymu Nr. D1-508 (Lietuvos Respublikos aplinkos ministro 2022 m. gruodžio 13 d. įsakymu Nr. D1-401)    </w:t>
            </w:r>
            <w:r w:rsidRPr="00726E53">
              <w:rPr>
                <w:rFonts w:ascii="Times New Roman" w:hAnsi="Times New Roman" w:cs="Times New Roman"/>
                <w:sz w:val="24"/>
                <w:szCs w:val="24"/>
              </w:rPr>
              <w:lastRenderedPageBreak/>
              <w:t>„Dėl aplinkos apsaugos kriterijų taikymo, vykdant žaliuosius pirkimus, tvarkos aprašo patvirtinimo“</w:t>
            </w:r>
            <w:r w:rsidRPr="00726E53">
              <w:rPr>
                <w:color w:val="000000"/>
              </w:rPr>
              <w:t xml:space="preserve"> </w:t>
            </w:r>
            <w:r w:rsidRPr="00726E53">
              <w:rPr>
                <w:rFonts w:ascii="Times New Roman" w:hAnsi="Times New Roman" w:cs="Times New Roman"/>
                <w:sz w:val="24"/>
                <w:szCs w:val="24"/>
              </w:rPr>
              <w:t>patvirtinto aprašo 10 punkto visus šiuos reikalavimus</w:t>
            </w:r>
            <w:r w:rsidRPr="00726E53">
              <w:rPr>
                <w:rFonts w:ascii="Times New Roman" w:eastAsia="Times New Roman" w:hAnsi="Times New Roman" w:cs="Times New Roman"/>
                <w:color w:val="000000"/>
                <w:sz w:val="27"/>
                <w:szCs w:val="27"/>
              </w:rPr>
              <w:t>:</w:t>
            </w:r>
          </w:p>
          <w:p w14:paraId="3384EB1B"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4" w:name="part_33e7c169efa3469bb3fbd07430741947"/>
            <w:bookmarkEnd w:id="14"/>
            <w:r w:rsidRPr="00726E53">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0D3C32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5" w:name="part_bf646b5def314c43954a3d0e0b880ac4"/>
            <w:bookmarkEnd w:id="15"/>
            <w:r w:rsidRPr="00726E53">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59650588"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6" w:name="part_4f09a2613de44fd1832052d5ec1dedea"/>
            <w:bookmarkEnd w:id="16"/>
            <w:r w:rsidRPr="00726E53">
              <w:rPr>
                <w:rFonts w:ascii="Times New Roman" w:eastAsia="Times New Roman" w:hAnsi="Times New Roman" w:cs="Times New Roman"/>
                <w:color w:val="000000"/>
                <w:sz w:val="24"/>
                <w:szCs w:val="24"/>
              </w:rPr>
              <w:t>3. nustatyti aplinkosauginiai tikslai, uždaviniai ir priemonės šiems tikslams pasiekti;</w:t>
            </w:r>
          </w:p>
          <w:p w14:paraId="139213E4"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7" w:name="part_7abd5c50b3ec400d87c599422b297e54"/>
            <w:bookmarkEnd w:id="17"/>
            <w:r w:rsidRPr="00726E53">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6611D1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8" w:name="part_63118ffc1e2948c3a6c6bc653fafcb64"/>
            <w:bookmarkEnd w:id="18"/>
            <w:r w:rsidRPr="00726E53">
              <w:rPr>
                <w:rFonts w:ascii="Times New Roman" w:eastAsia="Times New Roman" w:hAnsi="Times New Roman" w:cs="Times New Roman"/>
                <w:color w:val="000000"/>
                <w:sz w:val="24"/>
                <w:szCs w:val="24"/>
              </w:rPr>
              <w:t>5. parengtas aplinkosauginių ir avarinių situacijų valdymo planas;</w:t>
            </w:r>
          </w:p>
          <w:p w14:paraId="5499DE2F"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9" w:name="part_f941b32ea23941cf97e3642767d82d47"/>
            <w:bookmarkEnd w:id="19"/>
            <w:r w:rsidRPr="00726E53">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DEDA584" w14:textId="77777777" w:rsidR="003944FE" w:rsidRPr="00726E53" w:rsidRDefault="003944FE" w:rsidP="003944FE">
            <w:pPr>
              <w:tabs>
                <w:tab w:val="left" w:pos="993"/>
              </w:tabs>
              <w:jc w:val="both"/>
              <w:rPr>
                <w:rFonts w:ascii="Times New Roman" w:eastAsia="Andale Sans UI" w:hAnsi="Times New Roman" w:cs="Times New Roman"/>
                <w:sz w:val="24"/>
                <w:szCs w:val="24"/>
                <w:lang w:bidi="en-US"/>
              </w:rPr>
            </w:pPr>
            <w:r w:rsidRPr="00726E53">
              <w:rPr>
                <w:rFonts w:ascii="Times New Roman" w:eastAsia="Andale Sans UI" w:hAnsi="Times New Roman" w:cs="Times New Roman"/>
                <w:sz w:val="24"/>
                <w:szCs w:val="24"/>
                <w:lang w:bidi="en-US"/>
              </w:rPr>
              <w:t>arba kitus lygiaverčius įrodymus</w:t>
            </w:r>
            <w:r w:rsidRPr="00726E53">
              <w:rPr>
                <w:rFonts w:ascii="Times New Roman" w:hAnsi="Times New Roman" w:cs="Times New Roman"/>
                <w:sz w:val="24"/>
                <w:szCs w:val="24"/>
              </w:rPr>
              <w:t>.</w:t>
            </w:r>
          </w:p>
          <w:p w14:paraId="042B59CE" w14:textId="10F376C6" w:rsidR="003944FE" w:rsidRPr="009F5C1D" w:rsidRDefault="003944FE" w:rsidP="003944FE">
            <w:pPr>
              <w:jc w:val="both"/>
              <w:rPr>
                <w:rFonts w:ascii="Times New Roman" w:hAnsi="Times New Roman" w:cs="Times New Roman"/>
                <w:i/>
                <w:sz w:val="24"/>
                <w:szCs w:val="24"/>
                <w:u w:val="single"/>
              </w:rPr>
            </w:pPr>
            <w:r w:rsidRPr="00726E53">
              <w:rPr>
                <w:rFonts w:ascii="Times New Roman" w:hAnsi="Times New Roman" w:cs="Times New Roman"/>
                <w:b/>
                <w:bCs/>
                <w:sz w:val="24"/>
                <w:szCs w:val="24"/>
                <w:u w:val="single"/>
              </w:rPr>
              <w:t>Pateikiami skenuoti dokumentai elektroninėje formoje</w:t>
            </w:r>
          </w:p>
        </w:tc>
      </w:tr>
      <w:bookmarkEnd w:id="13"/>
    </w:tbl>
    <w:p w14:paraId="4B16BF17" w14:textId="77777777" w:rsidR="001533C5" w:rsidRDefault="001533C5"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15B13A50"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3</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77777777" w:rsidR="001533C5" w:rsidRPr="00C53958" w:rsidRDefault="001533C5"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shd w:val="clear" w:color="auto" w:fill="auto"/>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shd w:val="clear" w:color="auto" w:fill="auto"/>
          </w:tcPr>
          <w:p w14:paraId="4185643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3) Lietuvos Respublikos Vyriausybė, vadovaudamasi Nacionaliniam saugumui </w:t>
            </w:r>
            <w:r w:rsidRPr="00C53958">
              <w:rPr>
                <w:rFonts w:ascii="Times New Roman" w:eastAsia="Times New Roman" w:hAnsi="Times New Roman" w:cs="Times New Roman"/>
                <w:sz w:val="24"/>
                <w:szCs w:val="24"/>
              </w:rPr>
              <w:lastRenderedPageBreak/>
              <w:t>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shd w:val="clear" w:color="auto" w:fill="auto"/>
          </w:tcPr>
          <w:p w14:paraId="60C23F7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fiziniam asmeniui: asmens tapatybę patvirtinančio dokumento (tapatybės kortelės ar paso) kopija ir leidimo verstis atitinkama ūkine veikla patvirtinančio dokumento (pavyzdžiui, verslo </w:t>
            </w:r>
            <w:r w:rsidRPr="00C53958">
              <w:rPr>
                <w:rFonts w:ascii="Times New Roman" w:eastAsia="Times New Roman" w:hAnsi="Times New Roman" w:cs="Times New Roman"/>
                <w:sz w:val="24"/>
                <w:szCs w:val="24"/>
              </w:rPr>
              <w:lastRenderedPageBreak/>
              <w:t>liudijimo, individualios veiklos pažymėjimo ir pan. jeigu tokie jam yra išduoti) kopija ar  atitinkami valstybės narės ar trečiosios šalies dokumentai;</w:t>
            </w:r>
          </w:p>
          <w:p w14:paraId="565D792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(pateikiamos skaitmeninės dokumentų kopijos).</w:t>
            </w:r>
          </w:p>
          <w:p w14:paraId="5AFEB38C" w14:textId="77777777" w:rsidR="001533C5" w:rsidRPr="00C53958" w:rsidRDefault="001533C5" w:rsidP="00AB3027">
            <w:pPr>
              <w:jc w:val="both"/>
              <w:rPr>
                <w:rFonts w:ascii="Times New Roman" w:eastAsia="Times New Roman" w:hAnsi="Times New Roman" w:cs="Times New Roman"/>
                <w:sz w:val="24"/>
                <w:szCs w:val="24"/>
              </w:rPr>
            </w:pPr>
          </w:p>
          <w:p w14:paraId="783AF9E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C53958" w:rsidRDefault="001533C5" w:rsidP="00AB3027">
            <w:pPr>
              <w:jc w:val="both"/>
              <w:rPr>
                <w:rFonts w:ascii="Times New Roman" w:eastAsia="Times New Roman" w:hAnsi="Times New Roman" w:cs="Times New Roman"/>
                <w:sz w:val="24"/>
                <w:szCs w:val="24"/>
              </w:rPr>
            </w:pPr>
          </w:p>
          <w:p w14:paraId="32A3E56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4A57FAE" w14:textId="77777777" w:rsidR="001533C5" w:rsidRPr="00C53958" w:rsidRDefault="001533C5" w:rsidP="00AB3027">
            <w:pPr>
              <w:ind w:left="63"/>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Terminas taip pat netaikomas juridinio asmens steigimo dokumentui.</w:t>
            </w:r>
          </w:p>
        </w:tc>
      </w:tr>
    </w:tbl>
    <w:p w14:paraId="6F16D353" w14:textId="7CDE91D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lastRenderedPageBreak/>
        <w:t xml:space="preserve">3.14.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C2E50E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3.15.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5CE347E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6</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2726D68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7</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5F07CC1"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1E43A3">
        <w:rPr>
          <w:rFonts w:ascii="Times New Roman" w:hAnsi="Times New Roman" w:cs="Times New Roman"/>
          <w:sz w:val="24"/>
          <w:szCs w:val="24"/>
        </w:rPr>
        <w:t>8</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23F48DA0"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9</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w:t>
      </w:r>
      <w:r w:rsidRPr="00580F50">
        <w:rPr>
          <w:rFonts w:ascii="Times New Roman" w:hAnsi="Times New Roman" w:cs="Times New Roman"/>
          <w:sz w:val="24"/>
          <w:szCs w:val="24"/>
        </w:rPr>
        <w:lastRenderedPageBreak/>
        <w:t xml:space="preserve">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53275A7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1E43A3">
        <w:rPr>
          <w:rFonts w:ascii="Times New Roman" w:hAnsi="Times New Roman" w:cs="Times New Roman"/>
          <w:sz w:val="24"/>
          <w:szCs w:val="24"/>
        </w:rPr>
        <w:t>20</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5B89F5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.1. </w:t>
      </w:r>
      <w:bookmarkStart w:id="20"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0"/>
    <w:p w14:paraId="1CA63C87" w14:textId="5CBCD613"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68687C2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2</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 3.12 ir 3.13.</w:t>
      </w:r>
      <w:r w:rsidRPr="00580F50">
        <w:rPr>
          <w:rFonts w:ascii="Times New Roman" w:hAnsi="Times New Roman" w:cs="Times New Roman"/>
          <w:sz w:val="24"/>
          <w:szCs w:val="24"/>
        </w:rPr>
        <w:t xml:space="preserve"> 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lastRenderedPageBreak/>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1B20CE85"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01</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03</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lastRenderedPageBreak/>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6ABCDE48"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1533C5">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-0</w:t>
      </w:r>
      <w:r w:rsidR="00654B41">
        <w:rPr>
          <w:rFonts w:ascii="Times New Roman" w:hAnsi="Times New Roman" w:cs="Times New Roman"/>
          <w:b/>
          <w:iCs/>
          <w:color w:val="FF0000"/>
          <w:sz w:val="24"/>
          <w:szCs w:val="24"/>
        </w:rPr>
        <w:t>4</w:t>
      </w:r>
      <w:r w:rsidR="00D6137D" w:rsidRPr="00345516">
        <w:rPr>
          <w:rFonts w:ascii="Times New Roman" w:hAnsi="Times New Roman" w:cs="Times New Roman"/>
          <w:b/>
          <w:iCs/>
          <w:color w:val="FF0000"/>
          <w:sz w:val="24"/>
          <w:szCs w:val="24"/>
        </w:rPr>
        <w:t>-</w:t>
      </w:r>
      <w:r w:rsidR="00654B41">
        <w:rPr>
          <w:rFonts w:ascii="Times New Roman" w:hAnsi="Times New Roman" w:cs="Times New Roman"/>
          <w:b/>
          <w:iCs/>
          <w:color w:val="FF0000"/>
          <w:sz w:val="24"/>
          <w:szCs w:val="24"/>
        </w:rPr>
        <w:t>03</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5775F2ED"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654B41">
        <w:rPr>
          <w:rFonts w:ascii="Times New Roman" w:hAnsi="Times New Roman" w:cs="Times New Roman"/>
          <w:b/>
          <w:bCs/>
          <w:sz w:val="24"/>
          <w:szCs w:val="24"/>
        </w:rPr>
        <w:t>8</w:t>
      </w:r>
      <w:r w:rsidRPr="00E84957">
        <w:rPr>
          <w:rFonts w:ascii="Times New Roman" w:hAnsi="Times New Roman" w:cs="Times New Roman"/>
          <w:b/>
          <w:bCs/>
          <w:i/>
          <w:sz w:val="24"/>
          <w:szCs w:val="24"/>
        </w:rPr>
        <w:t xml:space="preserve"> priedą</w:t>
      </w:r>
      <w:r w:rsidRPr="00E84957">
        <w:rPr>
          <w:rFonts w:ascii="Times New Roman" w:hAnsi="Times New Roman" w:cs="Times New Roman"/>
          <w:b/>
          <w:bCs/>
          <w:sz w:val="24"/>
          <w:szCs w:val="24"/>
        </w:rPr>
        <w:t>.</w:t>
      </w:r>
    </w:p>
    <w:p w14:paraId="4189B048" w14:textId="7742CEF1"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654B41">
        <w:rPr>
          <w:rFonts w:ascii="Times New Roman" w:hAnsi="Times New Roman" w:cs="Times New Roman"/>
          <w:b/>
          <w:bCs/>
          <w:i/>
          <w:iCs/>
          <w:sz w:val="24"/>
          <w:szCs w:val="24"/>
        </w:rPr>
        <w:t>7</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A1C0FF9" w:rsidR="00E84957" w:rsidRPr="00E84957" w:rsidRDefault="00E84957" w:rsidP="005304A4">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Pr="00AC0007">
        <w:rPr>
          <w:rFonts w:ascii="Times New Roman" w:hAnsi="Times New Roman" w:cs="Times New Roman"/>
          <w:b/>
          <w:bCs/>
          <w:sz w:val="24"/>
          <w:szCs w:val="24"/>
          <w:lang w:eastAsia="en-US"/>
        </w:rPr>
        <w:t>pasiūlymų galiojimą užtikrinantis dokumentas</w:t>
      </w:r>
      <w:r w:rsidRPr="00E84957">
        <w:rPr>
          <w:rFonts w:ascii="Times New Roman" w:hAnsi="Times New Roman" w:cs="Times New Roman"/>
          <w:sz w:val="24"/>
          <w:szCs w:val="24"/>
          <w:lang w:eastAsia="en-US"/>
        </w:rPr>
        <w:t xml:space="preserve">. Elektroniniu būdu teikiamas dokumentas turi būti pasirašytas pasiūlymo galiojimo užtikrinimą išdavusio banko ar draudimo bendrovės saugiu elektroniniu parašu, atitinkančiu Lietuvos Respublikos elektroninio parašo įstatymo nustatytus reikalavimus. Pasiūlymo galiojimo užtikrinimo banko ar draudimo bendrovės saugų elektroninį parašą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turi galėti nekliudomai patikrinti;</w:t>
      </w:r>
    </w:p>
    <w:p w14:paraId="7B853DFE" w14:textId="77777777" w:rsidR="00E84957" w:rsidRPr="00E84957" w:rsidRDefault="00E84957" w:rsidP="00E84957">
      <w:pPr>
        <w:ind w:firstLine="993"/>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p>
    <w:p w14:paraId="41A833B5" w14:textId="77777777" w:rsidR="00E84957" w:rsidRPr="00E84957" w:rsidRDefault="00E84957" w:rsidP="00E84957">
      <w:pPr>
        <w:ind w:firstLine="993"/>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w:t>
      </w:r>
      <w:r w:rsidRPr="00E84957">
        <w:rPr>
          <w:rFonts w:ascii="Times New Roman" w:hAnsi="Times New Roman" w:cs="Times New Roman"/>
          <w:sz w:val="24"/>
          <w:szCs w:val="24"/>
          <w:lang w:eastAsia="en-US"/>
        </w:rPr>
        <w:lastRenderedPageBreak/>
        <w:t xml:space="preserve">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09B7F049"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7.1. Tiekėjo pateikiamo pasiūlymo galiojimas turi būti užtikrintas.</w:t>
      </w:r>
    </w:p>
    <w:p w14:paraId="7089D4F7"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lastRenderedPageBreak/>
        <w:t xml:space="preserve">7.2. Lietuvos Respublikoje ar užsienyje registruoto banko ar kredito unijos garantija ar Lietuvos Respublikoje ar užsienyje registruotos draudimo bendrovės laidavimo raštas (pateikiant jį su tinkamai patvirtinta laidavimo draudimo liudijimo (poliso) kopija). Užtikrinimo suma – </w:t>
      </w:r>
      <w:r w:rsidRPr="00AC0007">
        <w:rPr>
          <w:rFonts w:ascii="Times New Roman" w:eastAsia="Arial Unicode MS" w:hAnsi="Times New Roman" w:cs="Times New Roman"/>
          <w:b/>
          <w:bCs/>
          <w:color w:val="000000"/>
          <w:sz w:val="24"/>
          <w:szCs w:val="24"/>
        </w:rPr>
        <w:t>1 %</w:t>
      </w:r>
      <w:r w:rsidRPr="00AC0007">
        <w:rPr>
          <w:rFonts w:ascii="Times New Roman" w:eastAsia="Arial Unicode MS" w:hAnsi="Times New Roman" w:cs="Times New Roman"/>
          <w:color w:val="000000"/>
          <w:sz w:val="24"/>
          <w:szCs w:val="24"/>
        </w:rPr>
        <w:t xml:space="preserve"> nuo pasiūlymo kainos be PVM.</w:t>
      </w:r>
    </w:p>
    <w:p w14:paraId="72BC0DA0"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7.3.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3363A3BE"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7.4. Pasiūlymo galiojimo užtikrinimas turi būti išduotas perkančiajai organizacijai kaip vienas pasiūlymo galiojimo užtikrinimas visai reikalaujamai sumai.</w:t>
      </w:r>
    </w:p>
    <w:p w14:paraId="108D8A2A"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7.5.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apie šių sąlygų nesilaikymą: </w:t>
      </w:r>
    </w:p>
    <w:p w14:paraId="20FA3471"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jeigu pasiūlymo galiojimo laikotarpiu tiekėjas atsiima savo pasiūlymą; </w:t>
      </w:r>
    </w:p>
    <w:p w14:paraId="39BA9BF5"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jeigu tiekėją pripažinus pirkimo laimėtoju, tiekėjas iki perkančiosios organizacijos nurodyto laiko neatvyksta sudaryti pirkimo sutarties; </w:t>
      </w:r>
    </w:p>
    <w:p w14:paraId="46FDD5BA"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3) jeigu tiekėją pripažinus pirkimo laimėtoju tiekėjas nepateikia pirkimo dokumentuose nustatyto sutarties įvykdymo užtikrinimo (jei reikalaujamas).</w:t>
      </w:r>
    </w:p>
    <w:p w14:paraId="12FD249A"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7.6. Pasiūlymo galiojimo užtikrinime turi būti numatyta, kad </w:t>
      </w:r>
      <w:proofErr w:type="spellStart"/>
      <w:r w:rsidRPr="00AC0007">
        <w:rPr>
          <w:rFonts w:ascii="Times New Roman" w:eastAsia="Arial Unicode MS" w:hAnsi="Times New Roman" w:cs="Times New Roman"/>
          <w:color w:val="000000"/>
          <w:sz w:val="24"/>
          <w:szCs w:val="24"/>
        </w:rPr>
        <w:t>užtikrintojas</w:t>
      </w:r>
      <w:proofErr w:type="spellEnd"/>
      <w:r w:rsidRPr="00AC0007">
        <w:rPr>
          <w:rFonts w:ascii="Times New Roman" w:eastAsia="Arial Unicode MS" w:hAnsi="Times New Roman" w:cs="Times New Roman"/>
          <w:color w:val="000000"/>
          <w:sz w:val="24"/>
          <w:szCs w:val="24"/>
        </w:rPr>
        <w:t xml:space="preserve"> neturi teisės reikalauti, kad perkančioji organizacija pagrįstų savo reikalavimą. Perkančioji organizacija pranešime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nurodys dėl kurios iš aukščiau išvardintų aplinkybių jai priklauso pasiūlymo galiojimo užtikrinimo suma. </w:t>
      </w:r>
    </w:p>
    <w:p w14:paraId="1471EE3B"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7.7.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1CD0F71"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7.8. Pasiūlymo galiojimo užtikrinimas taikomas, jeigu: </w:t>
      </w:r>
    </w:p>
    <w:p w14:paraId="62D6633A"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55A9879A"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pirkimo laimėtojas per nustatytą laiką nepasirašo pirkimo sutarties; </w:t>
      </w:r>
    </w:p>
    <w:p w14:paraId="63C40F7C" w14:textId="77777777" w:rsidR="00AC0007" w:rsidRPr="00AC000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3) pirkimo laimėtojas per nustatytą laiką nepateikia pirkimo sutarties įvykdymo užtikrinimo (jei numatyta pirkimo sutartyje). </w:t>
      </w:r>
    </w:p>
    <w:p w14:paraId="15668D21" w14:textId="69AD9C8F" w:rsidR="00E84957" w:rsidRDefault="00AC0007" w:rsidP="00AC000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5C0CF7" w14:textId="77777777" w:rsidR="00AC0007" w:rsidRPr="00E84957" w:rsidRDefault="00AC0007"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lastRenderedPageBreak/>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6C10C06B" w:rsidR="00E84957" w:rsidRPr="00093402" w:rsidRDefault="00093402" w:rsidP="00251478">
      <w:pPr>
        <w:numPr>
          <w:ilvl w:val="1"/>
          <w:numId w:val="16"/>
        </w:numPr>
        <w:spacing w:after="200" w:line="276" w:lineRule="auto"/>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023705">
        <w:rPr>
          <w:rFonts w:ascii="Times New Roman" w:hAnsi="Times New Roman" w:cs="Times New Roman"/>
          <w:b/>
          <w:bCs/>
          <w:color w:val="FF0000"/>
          <w:sz w:val="24"/>
          <w:szCs w:val="24"/>
          <w:lang w:eastAsia="en-US"/>
        </w:rPr>
        <w:t>sausio</w:t>
      </w:r>
      <w:r w:rsidR="006B0784">
        <w:rPr>
          <w:rFonts w:ascii="Times New Roman" w:hAnsi="Times New Roman" w:cs="Times New Roman"/>
          <w:b/>
          <w:bCs/>
          <w:color w:val="FF0000"/>
          <w:sz w:val="24"/>
          <w:szCs w:val="24"/>
          <w:lang w:eastAsia="en-US"/>
        </w:rPr>
        <w:t xml:space="preserve"> </w:t>
      </w:r>
      <w:r w:rsidR="00023705">
        <w:rPr>
          <w:rFonts w:ascii="Times New Roman" w:hAnsi="Times New Roman" w:cs="Times New Roman"/>
          <w:b/>
          <w:bCs/>
          <w:color w:val="FF0000"/>
          <w:sz w:val="24"/>
          <w:szCs w:val="24"/>
          <w:lang w:eastAsia="en-US"/>
        </w:rPr>
        <w:t>3</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251478">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lastRenderedPageBreak/>
        <w:t>10.1.5. tikrina ar nebuvo pasiūlyta neįprastai maža kaina ir ar teikėjas pirkimo komisijos prašymu pateikė raštišką tinkamą kainos pagrįstumo įrodymą;</w:t>
      </w:r>
    </w:p>
    <w:p w14:paraId="6CD385D2" w14:textId="75E43474"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Pr>
          <w:rFonts w:ascii="Times New Roman" w:hAnsi="Times New Roman" w:cs="Times New Roman"/>
          <w:sz w:val="24"/>
          <w:szCs w:val="24"/>
        </w:rPr>
        <w:t xml:space="preserve"> </w:t>
      </w:r>
      <w:r w:rsidRPr="00E84957">
        <w:rPr>
          <w:rFonts w:ascii="Times New Roman" w:hAnsi="Times New Roman" w:cs="Times New Roman"/>
          <w:sz w:val="24"/>
          <w:szCs w:val="24"/>
        </w:rPr>
        <w:t xml:space="preserve">ar galimas laimėtojas atitinka pirkimo sąlygų 3.11 </w:t>
      </w:r>
      <w:r w:rsidR="00EB4F58">
        <w:rPr>
          <w:rFonts w:ascii="Times New Roman" w:hAnsi="Times New Roman" w:cs="Times New Roman"/>
          <w:sz w:val="24"/>
          <w:szCs w:val="24"/>
        </w:rPr>
        <w:t xml:space="preserve">ir 3.12. </w:t>
      </w:r>
      <w:r w:rsidRPr="00E84957">
        <w:rPr>
          <w:rFonts w:ascii="Times New Roman" w:hAnsi="Times New Roman" w:cs="Times New Roman"/>
          <w:sz w:val="24"/>
          <w:szCs w:val="24"/>
        </w:rPr>
        <w:t>punkt</w:t>
      </w:r>
      <w:r w:rsidR="00EB4F58">
        <w:rPr>
          <w:rFonts w:ascii="Times New Roman" w:hAnsi="Times New Roman" w:cs="Times New Roman"/>
          <w:sz w:val="24"/>
          <w:szCs w:val="24"/>
        </w:rPr>
        <w:t>uose</w:t>
      </w:r>
      <w:r w:rsidRPr="00E84957">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EB4F58">
        <w:rPr>
          <w:rFonts w:ascii="Times New Roman" w:hAnsi="Times New Roman" w:cs="Times New Roman"/>
          <w:sz w:val="24"/>
          <w:szCs w:val="24"/>
        </w:rPr>
        <w:t>3</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D8CCE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6161DAF6" w14:textId="2CC2870F"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p>
    <w:p w14:paraId="021A0562" w14:textId="7BF04734"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3.13</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p>
    <w:p w14:paraId="29A514E1" w14:textId="22E004B7"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7</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EEB923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8</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3CF97B8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9</w:t>
      </w:r>
      <w:r w:rsidRPr="00E84957">
        <w:rPr>
          <w:rFonts w:ascii="Times New Roman" w:hAnsi="Times New Roman" w:cs="Times New Roman"/>
          <w:sz w:val="24"/>
          <w:szCs w:val="24"/>
        </w:rPr>
        <w:t xml:space="preserve">. jei tiekėjas pateikia daugiau kaip vieną pasiūlymą arba ūkio subjektų grupės narys dalyvauja teikiant kelis pasiūlymus. Laikoma, kad tiekėjas pateikė daugiau kaip vieną </w:t>
      </w:r>
      <w:r w:rsidRPr="00E84957">
        <w:rPr>
          <w:rFonts w:ascii="Times New Roman" w:hAnsi="Times New Roman" w:cs="Times New Roman"/>
          <w:sz w:val="24"/>
          <w:szCs w:val="24"/>
        </w:rPr>
        <w:lastRenderedPageBreak/>
        <w:t>pasiūlymą, jeigu tą patį pasiūlymą pateikė ir raštu (popierine forma, vokuose), ir naudodamasis CVP IS priemonėmis;</w:t>
      </w:r>
    </w:p>
    <w:p w14:paraId="4E6FEB1F" w14:textId="4B4E674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EA722B">
        <w:rPr>
          <w:rFonts w:ascii="Times New Roman" w:hAnsi="Times New Roman" w:cs="Times New Roman"/>
          <w:sz w:val="24"/>
          <w:szCs w:val="24"/>
        </w:rPr>
        <w:t>0</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 xml:space="preserve">sprendimą nustatyti </w:t>
      </w:r>
      <w:r w:rsidR="00086388" w:rsidRPr="00086388">
        <w:rPr>
          <w:rFonts w:ascii="Times New Roman" w:hAnsi="Times New Roman" w:cs="Times New Roman"/>
          <w:sz w:val="24"/>
          <w:szCs w:val="24"/>
          <w:lang w:eastAsia="en-US"/>
        </w:rPr>
        <w:lastRenderedPageBreak/>
        <w:t>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lastRenderedPageBreak/>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7657BF27" w14:textId="4831EC9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04486549" w14:textId="77777777" w:rsidR="001533C5" w:rsidRDefault="00E84957" w:rsidP="001533C5">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AC0007">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7375769D" w14:textId="2BC3287C" w:rsidR="00251478" w:rsidRDefault="00251478" w:rsidP="001533C5">
      <w:pPr>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15.3. </w:t>
      </w:r>
      <w:r w:rsidRPr="00251478">
        <w:rPr>
          <w:rFonts w:ascii="Times New Roman" w:hAnsi="Times New Roman" w:cs="Times New Roman"/>
          <w:color w:val="000000"/>
          <w:sz w:val="24"/>
          <w:szCs w:val="24"/>
          <w:lang w:eastAsia="en-US"/>
        </w:rPr>
        <w:t xml:space="preserve">Už atliktus Darbus Užsakovas Rangovui apmoka per 60 kalendorinių dienų nuo PVM sąskaitos faktūros gavimo dienos. </w:t>
      </w:r>
      <w:r w:rsidR="00323F9D" w:rsidRPr="00E46DC6">
        <w:rPr>
          <w:rFonts w:ascii="Times New Roman" w:eastAsia="Arial Unicode MS" w:hAnsi="Times New Roman" w:cs="Times New Roman"/>
          <w:color w:val="00000A"/>
          <w:sz w:val="24"/>
          <w:szCs w:val="24"/>
          <w:lang w:eastAsia="ar-SA"/>
        </w:rPr>
        <w:t xml:space="preserve">Atsiskaitymui taikomas ilgesnis nei 30 </w:t>
      </w:r>
      <w:r w:rsidR="00323F9D">
        <w:rPr>
          <w:rFonts w:ascii="Times New Roman" w:eastAsia="Arial Unicode MS" w:hAnsi="Times New Roman" w:cs="Times New Roman"/>
          <w:color w:val="00000A"/>
          <w:sz w:val="24"/>
          <w:szCs w:val="24"/>
          <w:lang w:eastAsia="ar-SA"/>
        </w:rPr>
        <w:t xml:space="preserve">(trisdešimt) kalendorinių </w:t>
      </w:r>
      <w:r w:rsidR="00323F9D" w:rsidRPr="00E46DC6">
        <w:rPr>
          <w:rFonts w:ascii="Times New Roman" w:eastAsia="Arial Unicode MS" w:hAnsi="Times New Roman" w:cs="Times New Roman"/>
          <w:color w:val="00000A"/>
          <w:sz w:val="24"/>
          <w:szCs w:val="24"/>
          <w:lang w:eastAsia="ar-SA"/>
        </w:rPr>
        <w:t>dienų terminas, kuris bendruoju atveju privalomas pagal Mokėjimų, atliekamų pagal komercines sutartis, vėla</w:t>
      </w:r>
      <w:r w:rsidR="00323F9D" w:rsidRPr="00D931D2">
        <w:rPr>
          <w:rFonts w:ascii="Times New Roman" w:eastAsia="Arial Unicode MS" w:hAnsi="Times New Roman" w:cs="Times New Roman"/>
          <w:color w:val="00000A"/>
          <w:sz w:val="24"/>
          <w:szCs w:val="24"/>
          <w:lang w:eastAsia="ar-SA"/>
        </w:rPr>
        <w:t>vimo prevencijos įstatymą, kadangi Darbų finansavimas planuojamas iš Valstybės biudžeto lėšų.</w:t>
      </w:r>
    </w:p>
    <w:p w14:paraId="34F28448" w14:textId="1CB5B145" w:rsidR="00746639" w:rsidRDefault="00AC0007" w:rsidP="006B0784">
      <w:pPr>
        <w:ind w:firstLine="709"/>
        <w:jc w:val="both"/>
      </w:pPr>
      <w:r w:rsidRPr="00B3055F">
        <w:rPr>
          <w:rFonts w:ascii="Times New Roman" w:hAnsi="Times New Roman" w:cs="Times New Roman"/>
          <w:color w:val="000000"/>
          <w:sz w:val="24"/>
          <w:szCs w:val="24"/>
          <w:lang w:eastAsia="en-US"/>
        </w:rPr>
        <w:t>15.</w:t>
      </w:r>
      <w:r w:rsidR="00251478">
        <w:rPr>
          <w:rFonts w:ascii="Times New Roman" w:hAnsi="Times New Roman" w:cs="Times New Roman"/>
          <w:color w:val="000000"/>
          <w:sz w:val="24"/>
          <w:szCs w:val="24"/>
          <w:lang w:eastAsia="en-US"/>
        </w:rPr>
        <w:t>4</w:t>
      </w:r>
      <w:r w:rsidRPr="00B3055F">
        <w:rPr>
          <w:rFonts w:ascii="Times New Roman" w:hAnsi="Times New Roman" w:cs="Times New Roman"/>
          <w:color w:val="000000"/>
          <w:sz w:val="24"/>
          <w:szCs w:val="24"/>
          <w:lang w:eastAsia="en-US"/>
        </w:rPr>
        <w:t xml:space="preserve">. </w:t>
      </w:r>
      <w:r w:rsidR="00994448" w:rsidRPr="005A16DA">
        <w:rPr>
          <w:rFonts w:ascii="Times New Roman" w:eastAsia="Times New Roman" w:hAnsi="Times New Roman" w:cs="Times New Roman"/>
          <w:sz w:val="24"/>
          <w:szCs w:val="24"/>
        </w:rPr>
        <w:t xml:space="preserve">Rangovas </w:t>
      </w:r>
      <w:r w:rsidR="00994448" w:rsidRPr="003059BC">
        <w:rPr>
          <w:rFonts w:ascii="Times New Roman" w:eastAsia="Times New Roman" w:hAnsi="Times New Roman" w:cs="Times New Roman"/>
          <w:sz w:val="24"/>
          <w:szCs w:val="24"/>
        </w:rPr>
        <w:t xml:space="preserve">per </w:t>
      </w:r>
      <w:r w:rsidR="00994448" w:rsidRPr="0080213A">
        <w:rPr>
          <w:rFonts w:ascii="Times New Roman" w:eastAsia="Times New Roman" w:hAnsi="Times New Roman" w:cs="Times New Roman"/>
          <w:sz w:val="24"/>
          <w:szCs w:val="24"/>
        </w:rPr>
        <w:t>7</w:t>
      </w:r>
      <w:r w:rsidR="00994448" w:rsidRPr="003059BC">
        <w:rPr>
          <w:rFonts w:ascii="Times New Roman" w:eastAsia="Times New Roman" w:hAnsi="Times New Roman" w:cs="Times New Roman"/>
          <w:sz w:val="24"/>
          <w:szCs w:val="24"/>
        </w:rPr>
        <w:t xml:space="preserve"> (</w:t>
      </w:r>
      <w:r w:rsidR="00994448" w:rsidRPr="0080213A">
        <w:rPr>
          <w:rFonts w:ascii="Times New Roman" w:eastAsia="Times New Roman" w:hAnsi="Times New Roman" w:cs="Times New Roman"/>
          <w:sz w:val="24"/>
          <w:szCs w:val="24"/>
        </w:rPr>
        <w:t>septynias</w:t>
      </w:r>
      <w:r w:rsidR="00994448" w:rsidRPr="003059BC">
        <w:rPr>
          <w:rFonts w:ascii="Times New Roman" w:eastAsia="Times New Roman" w:hAnsi="Times New Roman" w:cs="Times New Roman"/>
          <w:sz w:val="24"/>
          <w:szCs w:val="24"/>
        </w:rPr>
        <w:t>)</w:t>
      </w:r>
      <w:r w:rsidR="00994448"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sidR="00994448">
        <w:rPr>
          <w:rFonts w:ascii="Times New Roman" w:eastAsia="Times New Roman" w:hAnsi="Times New Roman" w:cs="Times New Roman"/>
          <w:sz w:val="24"/>
          <w:szCs w:val="24"/>
        </w:rPr>
        <w:t>,</w:t>
      </w:r>
      <w:r w:rsidR="00994448"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00994448" w:rsidRPr="0010566D">
        <w:rPr>
          <w:rFonts w:ascii="Times New Roman" w:eastAsia="Times New Roman" w:hAnsi="Times New Roman" w:cs="Times New Roman"/>
          <w:sz w:val="24"/>
          <w:szCs w:val="24"/>
        </w:rPr>
        <w:t xml:space="preserve">) ir </w:t>
      </w:r>
      <w:r w:rsidR="00994448" w:rsidRPr="00590F97">
        <w:rPr>
          <w:rFonts w:ascii="Times New Roman" w:eastAsia="Times New Roman" w:hAnsi="Times New Roman" w:cs="Times New Roman"/>
          <w:sz w:val="24"/>
          <w:szCs w:val="24"/>
        </w:rPr>
        <w:t xml:space="preserve">galioti iki </w:t>
      </w:r>
      <w:r w:rsidR="00994448" w:rsidRPr="00E46DC6">
        <w:rPr>
          <w:rFonts w:ascii="Times New Roman" w:eastAsia="Times New Roman" w:hAnsi="Times New Roman" w:cs="Times New Roman"/>
          <w:sz w:val="24"/>
          <w:szCs w:val="24"/>
        </w:rPr>
        <w:t>202</w:t>
      </w:r>
      <w:r w:rsidR="00994448">
        <w:rPr>
          <w:rFonts w:ascii="Times New Roman" w:eastAsia="Times New Roman" w:hAnsi="Times New Roman" w:cs="Times New Roman"/>
          <w:sz w:val="24"/>
          <w:szCs w:val="24"/>
        </w:rPr>
        <w:t>6</w:t>
      </w:r>
      <w:r w:rsidR="00994448" w:rsidRPr="00E46DC6">
        <w:rPr>
          <w:rFonts w:ascii="Times New Roman" w:eastAsia="Times New Roman" w:hAnsi="Times New Roman" w:cs="Times New Roman"/>
          <w:sz w:val="24"/>
          <w:szCs w:val="24"/>
        </w:rPr>
        <w:t xml:space="preserve"> m. </w:t>
      </w:r>
      <w:r w:rsidR="00994448">
        <w:rPr>
          <w:rFonts w:ascii="Times New Roman" w:eastAsia="Times New Roman" w:hAnsi="Times New Roman" w:cs="Times New Roman"/>
          <w:sz w:val="24"/>
          <w:szCs w:val="24"/>
        </w:rPr>
        <w:t>gruodžio 29</w:t>
      </w:r>
      <w:r w:rsidR="00994448" w:rsidRPr="00E46DC6">
        <w:rPr>
          <w:rFonts w:ascii="Times New Roman" w:eastAsia="Times New Roman" w:hAnsi="Times New Roman" w:cs="Times New Roman"/>
          <w:sz w:val="24"/>
          <w:szCs w:val="24"/>
        </w:rPr>
        <w:t xml:space="preserve"> d.</w:t>
      </w:r>
      <w:r w:rsidR="00746639">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7354E8">
      <w:pPr>
        <w:pStyle w:val="Literatrossraoantrat"/>
        <w:jc w:val="center"/>
        <w:rPr>
          <w:b/>
          <w:szCs w:val="24"/>
          <w:lang w:val="lt-LT"/>
        </w:rPr>
      </w:pPr>
    </w:p>
    <w:p w14:paraId="2765F68B" w14:textId="77777777"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77A18464"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023705">
        <w:rPr>
          <w:rFonts w:ascii="Times New Roman" w:eastAsia="Times New Roman" w:hAnsi="Times New Roman" w:cs="Times New Roman"/>
          <w:b/>
          <w:caps/>
          <w:color w:val="000000"/>
          <w:sz w:val="24"/>
          <w:szCs w:val="24"/>
        </w:rPr>
        <w:t>PANEVĖŽIO MIESTO RĖKLIŲ GATVĖS KAPITALINIO REMONTO DARBAI</w:t>
      </w:r>
      <w:r w:rsidRPr="007354E8">
        <w:rPr>
          <w:rFonts w:ascii="Times New Roman" w:hAnsi="Times New Roman" w:cs="Times New Roman"/>
          <w:b/>
          <w:sz w:val="24"/>
          <w:szCs w:val="24"/>
        </w:rPr>
        <w:t xml:space="preserve">“ </w:t>
      </w:r>
    </w:p>
    <w:p w14:paraId="34E77BA6"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2F7F6579"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(Data)</w:t>
      </w:r>
    </w:p>
    <w:p w14:paraId="4564A873"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7354E8" w:rsidRPr="007354E8" w14:paraId="0BE7E324" w14:textId="77777777" w:rsidTr="00421A08">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529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051"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908"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577A13B1"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 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21A08">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5298" w:type="dxa"/>
            <w:vAlign w:val="center"/>
          </w:tcPr>
          <w:p w14:paraId="08603299" w14:textId="7F14E7A9" w:rsidR="007354E8" w:rsidRPr="00CC6BFD" w:rsidRDefault="00023705" w:rsidP="00456DA8">
            <w:pPr>
              <w:jc w:val="center"/>
              <w:rPr>
                <w:rFonts w:ascii="Times New Roman" w:hAnsi="Times New Roman" w:cs="Times New Roman"/>
                <w:b/>
                <w:bCs/>
                <w:color w:val="000000"/>
                <w:sz w:val="24"/>
                <w:szCs w:val="24"/>
              </w:rPr>
            </w:pPr>
            <w:r>
              <w:rPr>
                <w:rFonts w:ascii="Times New Roman" w:hAnsi="Times New Roman" w:cs="Times New Roman"/>
                <w:b/>
                <w:bCs/>
                <w:sz w:val="24"/>
                <w:szCs w:val="24"/>
              </w:rPr>
              <w:t>Panevėžio miesto Rėklių gatvės kapitalinio remonto darbai</w:t>
            </w:r>
          </w:p>
        </w:tc>
        <w:tc>
          <w:tcPr>
            <w:tcW w:w="1051" w:type="dxa"/>
          </w:tcPr>
          <w:p w14:paraId="6D81D4B9" w14:textId="77777777" w:rsidR="007354E8" w:rsidRPr="007354E8" w:rsidRDefault="007354E8" w:rsidP="00421A08">
            <w:pPr>
              <w:rPr>
                <w:rFonts w:ascii="Times New Roman" w:hAnsi="Times New Roman" w:cs="Times New Roman"/>
                <w:sz w:val="24"/>
                <w:szCs w:val="24"/>
              </w:rPr>
            </w:pPr>
          </w:p>
        </w:tc>
        <w:tc>
          <w:tcPr>
            <w:tcW w:w="908"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21A08">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051"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5210DDEE" w14:textId="31FB97FA" w:rsidR="007354E8" w:rsidRPr="003D686B" w:rsidRDefault="007354E8" w:rsidP="00374029">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6C1EE44D" w14:textId="77777777" w:rsidR="007354E8" w:rsidRPr="007354E8" w:rsidRDefault="007354E8" w:rsidP="007354E8">
      <w:pPr>
        <w:tabs>
          <w:tab w:val="left" w:pos="720"/>
        </w:tabs>
        <w:jc w:val="both"/>
        <w:rPr>
          <w:rFonts w:ascii="Times New Roman" w:hAnsi="Times New Roman" w:cs="Times New Roman"/>
          <w:sz w:val="24"/>
          <w:szCs w:val="24"/>
        </w:rPr>
      </w:pPr>
    </w:p>
    <w:p w14:paraId="78294CF0" w14:textId="6BB5D8A7" w:rsid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E8C87CE" w14:textId="77777777" w:rsidR="004D755A" w:rsidRPr="007354E8" w:rsidRDefault="004D755A" w:rsidP="007354E8">
      <w:pPr>
        <w:tabs>
          <w:tab w:val="left" w:pos="720"/>
        </w:tabs>
        <w:jc w:val="both"/>
        <w:rPr>
          <w:rFonts w:ascii="Times New Roman" w:hAnsi="Times New Roman" w:cs="Times New Roman"/>
          <w:b/>
          <w:sz w:val="24"/>
          <w:szCs w:val="24"/>
        </w:rPr>
      </w:pP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A29744C"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335F759B" w14:textId="77777777" w:rsidR="007354E8" w:rsidRPr="007354E8" w:rsidRDefault="007354E8" w:rsidP="007354E8">
      <w:pPr>
        <w:ind w:left="120" w:firstLine="720"/>
        <w:jc w:val="both"/>
        <w:rPr>
          <w:rFonts w:ascii="Times New Roman" w:hAnsi="Times New Roman" w:cs="Times New Roman"/>
          <w:bCs/>
          <w:sz w:val="24"/>
          <w:szCs w:val="24"/>
        </w:rPr>
      </w:pP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lastRenderedPageBreak/>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4BFD61B9" w14:textId="77777777" w:rsidR="007354E8" w:rsidRPr="007354E8" w:rsidRDefault="007354E8" w:rsidP="00DB3710">
      <w:pPr>
        <w:rPr>
          <w:rFonts w:ascii="Times New Roman" w:hAnsi="Times New Roman" w:cs="Times New Roman"/>
          <w:sz w:val="24"/>
          <w:szCs w:val="24"/>
        </w:rPr>
      </w:pPr>
    </w:p>
    <w:p w14:paraId="529ACE19" w14:textId="777572E7" w:rsidR="007354E8" w:rsidRPr="007354E8" w:rsidRDefault="007354E8" w:rsidP="007354E8">
      <w:pPr>
        <w:ind w:firstLine="720"/>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885C36">
        <w:rPr>
          <w:rFonts w:ascii="Times New Roman" w:hAnsi="Times New Roman" w:cs="Times New Roman"/>
          <w:sz w:val="24"/>
          <w:szCs w:val="24"/>
        </w:rPr>
        <w:t>5</w:t>
      </w:r>
      <w:r w:rsidRPr="007354E8">
        <w:rPr>
          <w:rFonts w:ascii="Times New Roman" w:hAnsi="Times New Roman" w:cs="Times New Roman"/>
          <w:sz w:val="24"/>
          <w:szCs w:val="24"/>
        </w:rPr>
        <w:t xml:space="preserve"> m.   ______________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3F5294D5" w14:textId="77777777" w:rsidR="00D73697" w:rsidRPr="007354E8" w:rsidRDefault="00D73697" w:rsidP="00175B14">
            <w:pPr>
              <w:rPr>
                <w:rFonts w:ascii="Times New Roman" w:hAnsi="Times New Roman" w:cs="Times New Roman"/>
                <w:sz w:val="24"/>
                <w:szCs w:val="24"/>
              </w:rPr>
            </w:pPr>
          </w:p>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4A97DEFE" w14:textId="042C2557" w:rsidR="00D73697" w:rsidRDefault="00D73697" w:rsidP="00D73697">
      <w:pPr>
        <w:jc w:val="center"/>
        <w:rPr>
          <w:b/>
          <w:caps/>
          <w:sz w:val="23"/>
          <w:szCs w:val="23"/>
        </w:rPr>
      </w:pPr>
    </w:p>
    <w:p w14:paraId="32BA5092" w14:textId="77777777" w:rsidR="00885C36" w:rsidRDefault="00885C36" w:rsidP="00885C36">
      <w:pPr>
        <w:rPr>
          <w:rFonts w:ascii="Times New Roman" w:eastAsia="Times New Roman" w:hAnsi="Times New Roman" w:cs="Times New Roman"/>
          <w:b/>
          <w:sz w:val="24"/>
          <w:szCs w:val="24"/>
        </w:rPr>
      </w:pPr>
    </w:p>
    <w:p w14:paraId="1247559E" w14:textId="77777777" w:rsidR="00023705" w:rsidRPr="00023705" w:rsidRDefault="00023705" w:rsidP="00023705">
      <w:pPr>
        <w:jc w:val="center"/>
        <w:rPr>
          <w:rFonts w:ascii="Times New Roman" w:eastAsia="Times New Roman" w:hAnsi="Times New Roman" w:cs="Times New Roman"/>
          <w:b/>
          <w:caps/>
          <w:sz w:val="23"/>
          <w:szCs w:val="23"/>
        </w:rPr>
      </w:pPr>
      <w:r w:rsidRPr="00023705">
        <w:rPr>
          <w:rFonts w:ascii="Times New Roman" w:eastAsia="Times New Roman" w:hAnsi="Times New Roman" w:cs="Times New Roman"/>
          <w:b/>
          <w:caps/>
          <w:sz w:val="23"/>
          <w:szCs w:val="23"/>
        </w:rPr>
        <w:t>Įkainotos veiklos sąrašas</w:t>
      </w:r>
    </w:p>
    <w:p w14:paraId="55AC4685" w14:textId="77777777" w:rsidR="00023705" w:rsidRPr="00023705" w:rsidRDefault="00023705" w:rsidP="00023705">
      <w:pPr>
        <w:ind w:firstLine="709"/>
        <w:jc w:val="center"/>
        <w:rPr>
          <w:rFonts w:ascii="Times New Roman" w:eastAsia="Times New Roman" w:hAnsi="Times New Roman" w:cs="Times New Roman"/>
          <w:b/>
          <w:sz w:val="24"/>
          <w:szCs w:val="24"/>
        </w:rPr>
      </w:pPr>
      <w:bookmarkStart w:id="21" w:name="_Hlk157761438"/>
      <w:bookmarkStart w:id="22" w:name="_Hlk126920406"/>
      <w:r w:rsidRPr="00023705">
        <w:rPr>
          <w:rFonts w:ascii="Times New Roman" w:eastAsia="Times New Roman" w:hAnsi="Times New Roman" w:cs="Times New Roman"/>
          <w:b/>
          <w:sz w:val="24"/>
          <w:szCs w:val="24"/>
        </w:rPr>
        <w:t>Panevėžio miesto Rėklių gatvės kapitalinio remonto darbai</w:t>
      </w:r>
      <w:bookmarkEnd w:id="21"/>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3798"/>
        <w:gridCol w:w="1447"/>
        <w:gridCol w:w="1275"/>
      </w:tblGrid>
      <w:tr w:rsidR="00023705" w:rsidRPr="00023705" w14:paraId="09154AD0" w14:textId="77777777" w:rsidTr="002E4BA4">
        <w:tc>
          <w:tcPr>
            <w:tcW w:w="562" w:type="dxa"/>
            <w:vAlign w:val="center"/>
          </w:tcPr>
          <w:bookmarkEnd w:id="22"/>
          <w:p w14:paraId="4D1A3807"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Nr.</w:t>
            </w:r>
          </w:p>
        </w:tc>
        <w:tc>
          <w:tcPr>
            <w:tcW w:w="2552" w:type="dxa"/>
            <w:vAlign w:val="center"/>
          </w:tcPr>
          <w:p w14:paraId="01E44AF9"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Darbų veiklos (etapo) pavadinimas</w:t>
            </w:r>
          </w:p>
          <w:p w14:paraId="2E1CF18C" w14:textId="77777777" w:rsidR="00023705" w:rsidRPr="00023705" w:rsidRDefault="00023705" w:rsidP="00023705">
            <w:pPr>
              <w:jc w:val="center"/>
              <w:rPr>
                <w:rFonts w:ascii="Times New Roman" w:eastAsia="Times New Roman" w:hAnsi="Times New Roman" w:cs="Times New Roman"/>
                <w:sz w:val="23"/>
                <w:szCs w:val="23"/>
              </w:rPr>
            </w:pPr>
          </w:p>
        </w:tc>
        <w:tc>
          <w:tcPr>
            <w:tcW w:w="3798" w:type="dxa"/>
            <w:vAlign w:val="center"/>
          </w:tcPr>
          <w:p w14:paraId="276B5F74"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Pastabos</w:t>
            </w:r>
          </w:p>
          <w:p w14:paraId="5D39BC95" w14:textId="77777777" w:rsidR="00023705" w:rsidRPr="00023705" w:rsidRDefault="00023705" w:rsidP="00023705">
            <w:pPr>
              <w:jc w:val="center"/>
              <w:rPr>
                <w:rFonts w:ascii="Times New Roman" w:eastAsia="Times New Roman" w:hAnsi="Times New Roman" w:cs="Times New Roman"/>
                <w:i/>
                <w:sz w:val="23"/>
                <w:szCs w:val="23"/>
              </w:rPr>
            </w:pPr>
          </w:p>
        </w:tc>
        <w:tc>
          <w:tcPr>
            <w:tcW w:w="1447" w:type="dxa"/>
            <w:vAlign w:val="center"/>
          </w:tcPr>
          <w:p w14:paraId="0B0478FF"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 xml:space="preserve">Bendra darbo apimtis </w:t>
            </w:r>
          </w:p>
          <w:p w14:paraId="45A29272" w14:textId="77777777" w:rsidR="00023705" w:rsidRPr="00023705" w:rsidRDefault="00023705" w:rsidP="00023705">
            <w:pPr>
              <w:jc w:val="center"/>
              <w:rPr>
                <w:rFonts w:ascii="Times New Roman" w:eastAsia="Times New Roman" w:hAnsi="Times New Roman" w:cs="Times New Roman"/>
                <w:i/>
                <w:sz w:val="23"/>
                <w:szCs w:val="23"/>
              </w:rPr>
            </w:pPr>
          </w:p>
        </w:tc>
        <w:tc>
          <w:tcPr>
            <w:tcW w:w="1275" w:type="dxa"/>
            <w:vAlign w:val="center"/>
          </w:tcPr>
          <w:p w14:paraId="08D90805"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 xml:space="preserve">Darbų veiklos (etapo) kaina, (Eur) </w:t>
            </w:r>
          </w:p>
        </w:tc>
      </w:tr>
      <w:tr w:rsidR="00023705" w:rsidRPr="00023705" w14:paraId="56E43479" w14:textId="77777777" w:rsidTr="002E4BA4">
        <w:tc>
          <w:tcPr>
            <w:tcW w:w="562" w:type="dxa"/>
          </w:tcPr>
          <w:p w14:paraId="10E3BA5F"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1</w:t>
            </w:r>
          </w:p>
        </w:tc>
        <w:tc>
          <w:tcPr>
            <w:tcW w:w="2552" w:type="dxa"/>
          </w:tcPr>
          <w:p w14:paraId="0B7199D1" w14:textId="77777777" w:rsidR="00023705" w:rsidRPr="00023705" w:rsidRDefault="00023705" w:rsidP="00023705">
            <w:pP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 xml:space="preserve">Gatvės kapitalinio remonto darbai ir kt. </w:t>
            </w:r>
          </w:p>
          <w:p w14:paraId="2026AF75" w14:textId="77777777" w:rsidR="00023705" w:rsidRPr="00023705" w:rsidRDefault="00023705" w:rsidP="00023705">
            <w:pP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(Susisiekimo dalis)</w:t>
            </w:r>
          </w:p>
        </w:tc>
        <w:tc>
          <w:tcPr>
            <w:tcW w:w="3798" w:type="dxa"/>
          </w:tcPr>
          <w:p w14:paraId="0725EEC1" w14:textId="77777777" w:rsidR="00023705" w:rsidRPr="00023705" w:rsidRDefault="00023705" w:rsidP="00023705">
            <w:pPr>
              <w:jc w:val="center"/>
              <w:rPr>
                <w:rFonts w:ascii="Times New Roman" w:eastAsia="Times New Roman" w:hAnsi="Times New Roman" w:cs="Times New Roman"/>
                <w:sz w:val="23"/>
                <w:szCs w:val="23"/>
                <w:highlight w:val="yellow"/>
              </w:rPr>
            </w:pPr>
            <w:r w:rsidRPr="00023705">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447" w:type="dxa"/>
          </w:tcPr>
          <w:p w14:paraId="55450E05"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1 komplektas*</w:t>
            </w:r>
          </w:p>
        </w:tc>
        <w:tc>
          <w:tcPr>
            <w:tcW w:w="1275" w:type="dxa"/>
          </w:tcPr>
          <w:p w14:paraId="5537C097" w14:textId="77777777" w:rsidR="00023705" w:rsidRPr="00023705" w:rsidRDefault="00023705" w:rsidP="00023705">
            <w:pPr>
              <w:rPr>
                <w:rFonts w:ascii="Times New Roman" w:eastAsia="Times New Roman" w:hAnsi="Times New Roman" w:cs="Times New Roman"/>
                <w:sz w:val="23"/>
                <w:szCs w:val="23"/>
              </w:rPr>
            </w:pPr>
          </w:p>
        </w:tc>
      </w:tr>
      <w:tr w:rsidR="00023705" w:rsidRPr="00023705" w14:paraId="34DD5D27" w14:textId="77777777" w:rsidTr="002E4BA4">
        <w:tc>
          <w:tcPr>
            <w:tcW w:w="562" w:type="dxa"/>
          </w:tcPr>
          <w:p w14:paraId="0BBDFB13"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2</w:t>
            </w:r>
          </w:p>
          <w:p w14:paraId="1255B7B6" w14:textId="77777777" w:rsidR="00023705" w:rsidRPr="00023705" w:rsidRDefault="00023705" w:rsidP="00023705">
            <w:pPr>
              <w:jc w:val="center"/>
              <w:rPr>
                <w:rFonts w:ascii="Times New Roman" w:eastAsia="Times New Roman" w:hAnsi="Times New Roman" w:cs="Times New Roman"/>
                <w:sz w:val="23"/>
                <w:szCs w:val="23"/>
              </w:rPr>
            </w:pPr>
          </w:p>
        </w:tc>
        <w:tc>
          <w:tcPr>
            <w:tcW w:w="2552" w:type="dxa"/>
          </w:tcPr>
          <w:p w14:paraId="7D75703E" w14:textId="77777777" w:rsidR="00023705" w:rsidRPr="00023705" w:rsidRDefault="00023705" w:rsidP="00023705">
            <w:pP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 xml:space="preserve">Gatvės apšvietimas ir kt. </w:t>
            </w:r>
          </w:p>
          <w:p w14:paraId="1D600465" w14:textId="77777777" w:rsidR="00023705" w:rsidRPr="00023705" w:rsidRDefault="00023705" w:rsidP="00023705">
            <w:pPr>
              <w:rPr>
                <w:rFonts w:ascii="Times New Roman" w:eastAsia="Times New Roman" w:hAnsi="Times New Roman" w:cs="Times New Roman"/>
                <w:sz w:val="23"/>
                <w:szCs w:val="23"/>
                <w:highlight w:val="yellow"/>
              </w:rPr>
            </w:pPr>
            <w:r w:rsidRPr="00023705">
              <w:rPr>
                <w:rFonts w:ascii="Times New Roman" w:eastAsia="Times New Roman" w:hAnsi="Times New Roman" w:cs="Times New Roman"/>
                <w:sz w:val="23"/>
                <w:szCs w:val="23"/>
              </w:rPr>
              <w:t>(Elektrotechnikos dalis (gatvės apšvietimas))</w:t>
            </w:r>
          </w:p>
        </w:tc>
        <w:tc>
          <w:tcPr>
            <w:tcW w:w="3798" w:type="dxa"/>
          </w:tcPr>
          <w:p w14:paraId="07955290"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447" w:type="dxa"/>
          </w:tcPr>
          <w:p w14:paraId="068D16D0"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1 komplektas*</w:t>
            </w:r>
          </w:p>
        </w:tc>
        <w:tc>
          <w:tcPr>
            <w:tcW w:w="1275" w:type="dxa"/>
          </w:tcPr>
          <w:p w14:paraId="6DB0DB63" w14:textId="77777777" w:rsidR="00023705" w:rsidRPr="00023705" w:rsidRDefault="00023705" w:rsidP="00023705">
            <w:pPr>
              <w:rPr>
                <w:rFonts w:ascii="Times New Roman" w:eastAsia="Times New Roman" w:hAnsi="Times New Roman" w:cs="Times New Roman"/>
                <w:sz w:val="23"/>
                <w:szCs w:val="23"/>
              </w:rPr>
            </w:pPr>
          </w:p>
        </w:tc>
      </w:tr>
      <w:tr w:rsidR="00023705" w:rsidRPr="00023705" w14:paraId="194F88EC" w14:textId="77777777" w:rsidTr="002E4BA4">
        <w:tc>
          <w:tcPr>
            <w:tcW w:w="562" w:type="dxa"/>
          </w:tcPr>
          <w:p w14:paraId="2B4B6222"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3</w:t>
            </w:r>
          </w:p>
        </w:tc>
        <w:tc>
          <w:tcPr>
            <w:tcW w:w="2552" w:type="dxa"/>
          </w:tcPr>
          <w:p w14:paraId="06007857" w14:textId="77777777" w:rsidR="00023705" w:rsidRPr="00023705" w:rsidRDefault="00023705" w:rsidP="00023705">
            <w:pP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Statinių kadastrinių matavimų bylų parengimas, jeigu reikia, atliekamas statinio žemės sklypo kadastro duomenų patikslinimas</w:t>
            </w:r>
            <w:r w:rsidRPr="00023705">
              <w:rPr>
                <w:rFonts w:ascii="Times New Roman" w:eastAsia="Times New Roman" w:hAnsi="Times New Roman" w:cs="Times New Roman"/>
                <w:sz w:val="24"/>
                <w:szCs w:val="24"/>
                <w:lang w:eastAsia="ar-SA"/>
              </w:rPr>
              <w:t xml:space="preserve"> </w:t>
            </w:r>
          </w:p>
        </w:tc>
        <w:tc>
          <w:tcPr>
            <w:tcW w:w="3798" w:type="dxa"/>
          </w:tcPr>
          <w:p w14:paraId="5B1547BE" w14:textId="77777777" w:rsidR="00023705" w:rsidRPr="00023705" w:rsidRDefault="00023705" w:rsidP="00023705">
            <w:pPr>
              <w:jc w:val="center"/>
              <w:rPr>
                <w:rFonts w:ascii="Times New Roman" w:eastAsia="Times New Roman" w:hAnsi="Times New Roman" w:cs="Times New Roman"/>
                <w:sz w:val="23"/>
                <w:szCs w:val="23"/>
                <w:highlight w:val="yellow"/>
              </w:rPr>
            </w:pPr>
            <w:r w:rsidRPr="00023705">
              <w:rPr>
                <w:rFonts w:ascii="Times New Roman" w:eastAsia="Times New Roman" w:hAnsi="Times New Roman" w:cs="Times New Roman"/>
                <w:sz w:val="23"/>
                <w:szCs w:val="23"/>
              </w:rPr>
              <w:t>Kadastrinių matavimų bylų parengimas ir statinio žemės sklypo kadastro duomenų patikslinimas atliekamas, vadovaujantis  teisės aktais, reglamentuojančiais jų rengimą</w:t>
            </w:r>
          </w:p>
        </w:tc>
        <w:tc>
          <w:tcPr>
            <w:tcW w:w="1447" w:type="dxa"/>
          </w:tcPr>
          <w:p w14:paraId="5A6E2F52"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1 komplektas*</w:t>
            </w:r>
          </w:p>
        </w:tc>
        <w:tc>
          <w:tcPr>
            <w:tcW w:w="1275" w:type="dxa"/>
          </w:tcPr>
          <w:p w14:paraId="501A3AD3" w14:textId="77777777" w:rsidR="00023705" w:rsidRPr="00023705" w:rsidRDefault="00023705" w:rsidP="00023705">
            <w:pPr>
              <w:rPr>
                <w:rFonts w:ascii="Times New Roman" w:eastAsia="Times New Roman" w:hAnsi="Times New Roman" w:cs="Times New Roman"/>
                <w:sz w:val="23"/>
                <w:szCs w:val="23"/>
              </w:rPr>
            </w:pPr>
          </w:p>
        </w:tc>
      </w:tr>
      <w:tr w:rsidR="00023705" w:rsidRPr="00023705" w14:paraId="07E02B4F" w14:textId="77777777" w:rsidTr="002E4BA4">
        <w:tc>
          <w:tcPr>
            <w:tcW w:w="562" w:type="dxa"/>
          </w:tcPr>
          <w:p w14:paraId="1B44782A"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4</w:t>
            </w:r>
          </w:p>
        </w:tc>
        <w:tc>
          <w:tcPr>
            <w:tcW w:w="2552" w:type="dxa"/>
          </w:tcPr>
          <w:p w14:paraId="2CC2A01A" w14:textId="77777777" w:rsidR="00023705" w:rsidRPr="00023705" w:rsidRDefault="00023705" w:rsidP="00023705">
            <w:pP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Statybos užbaigimo procedūrų vykdymas</w:t>
            </w:r>
          </w:p>
        </w:tc>
        <w:tc>
          <w:tcPr>
            <w:tcW w:w="3798" w:type="dxa"/>
          </w:tcPr>
          <w:p w14:paraId="4184CBCE"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447" w:type="dxa"/>
          </w:tcPr>
          <w:p w14:paraId="1E8B66D2"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1 komplektas*</w:t>
            </w:r>
          </w:p>
        </w:tc>
        <w:tc>
          <w:tcPr>
            <w:tcW w:w="1275" w:type="dxa"/>
          </w:tcPr>
          <w:p w14:paraId="64F4369E" w14:textId="77777777" w:rsidR="00023705" w:rsidRPr="00023705" w:rsidRDefault="00023705" w:rsidP="00023705">
            <w:pPr>
              <w:rPr>
                <w:rFonts w:ascii="Times New Roman" w:eastAsia="Times New Roman" w:hAnsi="Times New Roman" w:cs="Times New Roman"/>
                <w:sz w:val="23"/>
                <w:szCs w:val="23"/>
              </w:rPr>
            </w:pPr>
          </w:p>
        </w:tc>
      </w:tr>
      <w:tr w:rsidR="00023705" w:rsidRPr="00023705" w14:paraId="780865E5" w14:textId="77777777" w:rsidTr="002E4BA4">
        <w:tc>
          <w:tcPr>
            <w:tcW w:w="562" w:type="dxa"/>
          </w:tcPr>
          <w:p w14:paraId="3DEA3C5B" w14:textId="77777777" w:rsidR="00023705" w:rsidRPr="00023705" w:rsidRDefault="00023705" w:rsidP="00023705">
            <w:pPr>
              <w:jc w:val="center"/>
              <w:rPr>
                <w:rFonts w:ascii="Times New Roman" w:eastAsia="Times New Roman" w:hAnsi="Times New Roman" w:cs="Times New Roman"/>
                <w:sz w:val="23"/>
                <w:szCs w:val="23"/>
              </w:rPr>
            </w:pPr>
          </w:p>
        </w:tc>
        <w:tc>
          <w:tcPr>
            <w:tcW w:w="6350" w:type="dxa"/>
            <w:gridSpan w:val="2"/>
          </w:tcPr>
          <w:p w14:paraId="5E1A53E9" w14:textId="77777777" w:rsidR="00023705" w:rsidRPr="00023705" w:rsidRDefault="00023705" w:rsidP="00023705">
            <w:pPr>
              <w:jc w:val="right"/>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Suma (be PVM)**:</w:t>
            </w:r>
          </w:p>
        </w:tc>
        <w:tc>
          <w:tcPr>
            <w:tcW w:w="1447" w:type="dxa"/>
          </w:tcPr>
          <w:p w14:paraId="3311FE37" w14:textId="77777777" w:rsidR="00023705" w:rsidRPr="00023705" w:rsidRDefault="00023705" w:rsidP="00023705">
            <w:pPr>
              <w:rPr>
                <w:rFonts w:ascii="Times New Roman" w:eastAsia="Times New Roman" w:hAnsi="Times New Roman" w:cs="Times New Roman"/>
                <w:sz w:val="23"/>
                <w:szCs w:val="23"/>
              </w:rPr>
            </w:pPr>
          </w:p>
        </w:tc>
        <w:tc>
          <w:tcPr>
            <w:tcW w:w="1275" w:type="dxa"/>
          </w:tcPr>
          <w:p w14:paraId="54526563" w14:textId="77777777" w:rsidR="00023705" w:rsidRPr="00023705" w:rsidRDefault="00023705" w:rsidP="00023705">
            <w:pPr>
              <w:rPr>
                <w:rFonts w:ascii="Times New Roman" w:eastAsia="Times New Roman" w:hAnsi="Times New Roman" w:cs="Times New Roman"/>
                <w:sz w:val="23"/>
                <w:szCs w:val="23"/>
              </w:rPr>
            </w:pPr>
          </w:p>
        </w:tc>
      </w:tr>
      <w:tr w:rsidR="00023705" w:rsidRPr="00023705" w14:paraId="6E41ABA6" w14:textId="77777777" w:rsidTr="002E4BA4">
        <w:tc>
          <w:tcPr>
            <w:tcW w:w="562" w:type="dxa"/>
          </w:tcPr>
          <w:p w14:paraId="753A07B6" w14:textId="77777777" w:rsidR="00023705" w:rsidRPr="00023705" w:rsidRDefault="00023705" w:rsidP="00023705">
            <w:pPr>
              <w:jc w:val="center"/>
              <w:rPr>
                <w:rFonts w:ascii="Times New Roman" w:eastAsia="Times New Roman" w:hAnsi="Times New Roman" w:cs="Times New Roman"/>
                <w:sz w:val="23"/>
                <w:szCs w:val="23"/>
              </w:rPr>
            </w:pPr>
          </w:p>
        </w:tc>
        <w:tc>
          <w:tcPr>
            <w:tcW w:w="6350" w:type="dxa"/>
            <w:gridSpan w:val="2"/>
          </w:tcPr>
          <w:p w14:paraId="4E46C555" w14:textId="77777777" w:rsidR="00023705" w:rsidRPr="00023705" w:rsidRDefault="00023705" w:rsidP="00023705">
            <w:pPr>
              <w:jc w:val="right"/>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PVM [%] suma**:</w:t>
            </w:r>
          </w:p>
        </w:tc>
        <w:tc>
          <w:tcPr>
            <w:tcW w:w="1447" w:type="dxa"/>
          </w:tcPr>
          <w:p w14:paraId="0C0D1D3B" w14:textId="77777777" w:rsidR="00023705" w:rsidRPr="00023705" w:rsidRDefault="00023705" w:rsidP="00023705">
            <w:pPr>
              <w:rPr>
                <w:rFonts w:ascii="Times New Roman" w:eastAsia="Times New Roman" w:hAnsi="Times New Roman" w:cs="Times New Roman"/>
                <w:sz w:val="23"/>
                <w:szCs w:val="23"/>
              </w:rPr>
            </w:pPr>
          </w:p>
        </w:tc>
        <w:tc>
          <w:tcPr>
            <w:tcW w:w="1275" w:type="dxa"/>
          </w:tcPr>
          <w:p w14:paraId="6E27219E" w14:textId="77777777" w:rsidR="00023705" w:rsidRPr="00023705" w:rsidRDefault="00023705" w:rsidP="00023705">
            <w:pPr>
              <w:rPr>
                <w:rFonts w:ascii="Times New Roman" w:eastAsia="Times New Roman" w:hAnsi="Times New Roman" w:cs="Times New Roman"/>
                <w:sz w:val="23"/>
                <w:szCs w:val="23"/>
              </w:rPr>
            </w:pPr>
          </w:p>
        </w:tc>
      </w:tr>
      <w:tr w:rsidR="00023705" w:rsidRPr="00023705" w14:paraId="37A0CDD6" w14:textId="77777777" w:rsidTr="002E4BA4">
        <w:tc>
          <w:tcPr>
            <w:tcW w:w="562" w:type="dxa"/>
          </w:tcPr>
          <w:p w14:paraId="6862E5E1" w14:textId="77777777" w:rsidR="00023705" w:rsidRPr="00023705" w:rsidRDefault="00023705" w:rsidP="00023705">
            <w:pPr>
              <w:rPr>
                <w:rFonts w:ascii="Times New Roman" w:eastAsia="Times New Roman" w:hAnsi="Times New Roman" w:cs="Times New Roman"/>
                <w:sz w:val="23"/>
                <w:szCs w:val="23"/>
              </w:rPr>
            </w:pPr>
          </w:p>
        </w:tc>
        <w:tc>
          <w:tcPr>
            <w:tcW w:w="6350" w:type="dxa"/>
            <w:gridSpan w:val="2"/>
          </w:tcPr>
          <w:p w14:paraId="3519DC34" w14:textId="77777777" w:rsidR="00023705" w:rsidRPr="00023705" w:rsidRDefault="00023705" w:rsidP="00023705">
            <w:pPr>
              <w:jc w:val="right"/>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Bendra suma**:</w:t>
            </w:r>
          </w:p>
        </w:tc>
        <w:tc>
          <w:tcPr>
            <w:tcW w:w="1447" w:type="dxa"/>
          </w:tcPr>
          <w:p w14:paraId="3C218D35" w14:textId="77777777" w:rsidR="00023705" w:rsidRPr="00023705" w:rsidRDefault="00023705" w:rsidP="00023705">
            <w:pPr>
              <w:rPr>
                <w:rFonts w:ascii="Times New Roman" w:eastAsia="Times New Roman" w:hAnsi="Times New Roman" w:cs="Times New Roman"/>
                <w:sz w:val="23"/>
                <w:szCs w:val="23"/>
              </w:rPr>
            </w:pPr>
          </w:p>
        </w:tc>
        <w:tc>
          <w:tcPr>
            <w:tcW w:w="1275" w:type="dxa"/>
          </w:tcPr>
          <w:p w14:paraId="6E330DAE" w14:textId="77777777" w:rsidR="00023705" w:rsidRPr="00023705" w:rsidRDefault="00023705" w:rsidP="00023705">
            <w:pPr>
              <w:rPr>
                <w:rFonts w:ascii="Times New Roman" w:eastAsia="Times New Roman" w:hAnsi="Times New Roman" w:cs="Times New Roman"/>
                <w:sz w:val="23"/>
                <w:szCs w:val="23"/>
              </w:rPr>
            </w:pPr>
          </w:p>
        </w:tc>
      </w:tr>
    </w:tbl>
    <w:p w14:paraId="2F056DE0" w14:textId="77777777" w:rsidR="00023705" w:rsidRPr="00023705" w:rsidRDefault="00023705" w:rsidP="00023705">
      <w:pPr>
        <w:ind w:firstLine="709"/>
        <w:jc w:val="both"/>
        <w:rPr>
          <w:rFonts w:ascii="Times New Roman" w:eastAsia="Times New Roman" w:hAnsi="Times New Roman" w:cs="Times New Roman"/>
          <w:b/>
          <w:sz w:val="24"/>
          <w:szCs w:val="24"/>
        </w:rPr>
      </w:pPr>
      <w:r w:rsidRPr="00023705">
        <w:rPr>
          <w:rFonts w:ascii="Times New Roman" w:eastAsia="Times New Roman" w:hAnsi="Times New Roman" w:cs="Times New Roman"/>
          <w:sz w:val="23"/>
          <w:szCs w:val="23"/>
        </w:rPr>
        <w:t>* - komplektas, tai visi Darbai reikalingi įvykdyti „</w:t>
      </w:r>
      <w:r w:rsidRPr="00023705">
        <w:rPr>
          <w:rFonts w:ascii="Times New Roman" w:eastAsia="Times New Roman" w:hAnsi="Times New Roman" w:cs="Times New Roman"/>
          <w:bCs/>
          <w:sz w:val="24"/>
          <w:szCs w:val="24"/>
        </w:rPr>
        <w:t>Panevėžio miesto Rėklių gatvės kapitalinio remonto darbai“ pagal Panevėžio miesto Rėklių gatvės</w:t>
      </w:r>
      <w:r w:rsidRPr="00023705">
        <w:rPr>
          <w:rFonts w:ascii="Times New Roman" w:eastAsia="Times New Roman" w:hAnsi="Times New Roman" w:cs="Times New Roman"/>
          <w:b/>
          <w:sz w:val="24"/>
          <w:szCs w:val="24"/>
        </w:rPr>
        <w:t xml:space="preserve"> </w:t>
      </w:r>
      <w:r w:rsidRPr="00023705">
        <w:rPr>
          <w:rFonts w:ascii="Times New Roman" w:eastAsia="Times New Roman" w:hAnsi="Times New Roman" w:cs="Times New Roman"/>
          <w:bCs/>
          <w:sz w:val="24"/>
          <w:szCs w:val="24"/>
        </w:rPr>
        <w:t>kapitalinio remonto</w:t>
      </w:r>
      <w:r w:rsidRPr="00023705">
        <w:rPr>
          <w:rFonts w:ascii="Times New Roman" w:eastAsia="Times New Roman" w:hAnsi="Times New Roman" w:cs="Times New Roman"/>
          <w:sz w:val="23"/>
          <w:szCs w:val="23"/>
        </w:rPr>
        <w:t xml:space="preserve"> </w:t>
      </w:r>
      <w:r w:rsidRPr="00023705">
        <w:rPr>
          <w:rFonts w:ascii="Times New Roman" w:eastAsia="Times New Roman" w:hAnsi="Times New Roman" w:cs="Times New Roman"/>
          <w:sz w:val="24"/>
          <w:szCs w:val="24"/>
        </w:rPr>
        <w:t xml:space="preserve">techninį darbo </w:t>
      </w:r>
      <w:r w:rsidRPr="00023705">
        <w:rPr>
          <w:rFonts w:ascii="Times New Roman" w:eastAsia="Times New Roman" w:hAnsi="Times New Roman" w:cs="Times New Roman"/>
          <w:sz w:val="23"/>
          <w:szCs w:val="23"/>
        </w:rPr>
        <w:t>projektą Darbų veiklą (etapą), kad būtų pasirašyti / patvirtinti / užregistruoti statinių statybos užbaigimo dokumentai.</w:t>
      </w:r>
    </w:p>
    <w:p w14:paraId="7E54E9C3" w14:textId="77777777" w:rsidR="00023705" w:rsidRPr="00023705" w:rsidRDefault="00023705" w:rsidP="00023705">
      <w:pPr>
        <w:ind w:firstLine="709"/>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lang w:val="en-GB"/>
        </w:rPr>
        <w:t xml:space="preserve">** </w:t>
      </w:r>
      <w:r w:rsidRPr="00023705">
        <w:rPr>
          <w:rFonts w:ascii="Times New Roman" w:eastAsia="Times New Roman" w:hAnsi="Times New Roman" w:cs="Times New Roman"/>
          <w:sz w:val="23"/>
          <w:szCs w:val="23"/>
        </w:rPr>
        <w:t>- nurodytos sumos privalo sutapti su Pasiūlymo rašte nurodytomis sumomis</w:t>
      </w:r>
    </w:p>
    <w:p w14:paraId="1A98D14F" w14:textId="77777777" w:rsidR="00023705" w:rsidRPr="00023705" w:rsidRDefault="00023705" w:rsidP="00023705">
      <w:pP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Pastabos:</w:t>
      </w:r>
    </w:p>
    <w:p w14:paraId="73A273BA" w14:textId="77777777" w:rsidR="00023705" w:rsidRPr="00023705" w:rsidRDefault="00023705" w:rsidP="00023705">
      <w:pPr>
        <w:numPr>
          <w:ilvl w:val="0"/>
          <w:numId w:val="21"/>
        </w:numPr>
        <w:jc w:val="both"/>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pateikiant veiklos sąrašo eilutės kainą, būtina</w:t>
      </w:r>
      <w:r w:rsidRPr="00023705">
        <w:rPr>
          <w:rFonts w:ascii="Times New Roman" w:eastAsia="Times New Roman" w:hAnsi="Times New Roman" w:cs="Times New Roman"/>
          <w:sz w:val="24"/>
          <w:szCs w:val="24"/>
        </w:rPr>
        <w:t xml:space="preserve"> įvertinti pateiktą techninį darbo projektą, </w:t>
      </w:r>
      <w:r w:rsidRPr="00023705">
        <w:rPr>
          <w:rFonts w:ascii="Times New Roman" w:eastAsia="Times New Roman" w:hAnsi="Times New Roman" w:cs="Times New Roman"/>
          <w:sz w:val="23"/>
          <w:szCs w:val="23"/>
        </w:rPr>
        <w:t>reikalavimus numatytus viešojo pirkimo dokumentuose, apžiūrėti Statinį vietoje, išsimatuoti kiekius, įvertinant darbus, kuriuos reikia atlikti, kad būtų pasirašyti / patvirtinti / užregistruoti  Statinio statybos užbaigimo dokumentai;</w:t>
      </w:r>
    </w:p>
    <w:p w14:paraId="3A3E90F8" w14:textId="77777777" w:rsidR="00023705" w:rsidRPr="00023705" w:rsidRDefault="00023705" w:rsidP="00023705">
      <w:pPr>
        <w:numPr>
          <w:ilvl w:val="0"/>
          <w:numId w:val="21"/>
        </w:numPr>
        <w:jc w:val="both"/>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kainos pasiūlyme nurodomos paliekant du skaičius po kablelio;</w:t>
      </w:r>
    </w:p>
    <w:p w14:paraId="0D4C513D" w14:textId="77777777" w:rsidR="00023705" w:rsidRPr="00023705" w:rsidRDefault="00023705" w:rsidP="00023705">
      <w:pPr>
        <w:numPr>
          <w:ilvl w:val="0"/>
          <w:numId w:val="21"/>
        </w:numPr>
        <w:jc w:val="both"/>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bendra kaina turi atitikti pateiktų jos sudėtinių dalių sumą.</w:t>
      </w:r>
    </w:p>
    <w:p w14:paraId="43D54E27" w14:textId="77777777" w:rsidR="00023705" w:rsidRPr="00023705" w:rsidRDefault="00023705" w:rsidP="00023705">
      <w:pPr>
        <w:ind w:left="720"/>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023705" w:rsidRPr="00023705" w14:paraId="257F4FF8" w14:textId="77777777" w:rsidTr="002E4BA4">
        <w:trPr>
          <w:trHeight w:val="1467"/>
        </w:trPr>
        <w:tc>
          <w:tcPr>
            <w:tcW w:w="9550" w:type="dxa"/>
            <w:vAlign w:val="center"/>
          </w:tcPr>
          <w:p w14:paraId="69240276" w14:textId="77777777" w:rsidR="00023705" w:rsidRPr="00023705" w:rsidRDefault="00023705" w:rsidP="00023705">
            <w:pPr>
              <w:jc w:val="both"/>
              <w:rPr>
                <w:rFonts w:ascii="Times New Roman" w:eastAsia="Times New Roman" w:hAnsi="Times New Roman" w:cs="Times New Roman"/>
                <w:i/>
                <w:sz w:val="23"/>
                <w:szCs w:val="23"/>
              </w:rPr>
            </w:pPr>
            <w:r w:rsidRPr="00023705">
              <w:rPr>
                <w:rFonts w:ascii="Times New Roman" w:eastAsia="Times New Roman" w:hAnsi="Times New Roman" w:cs="Times New Roman"/>
                <w:sz w:val="23"/>
                <w:szCs w:val="23"/>
              </w:rPr>
              <w:lastRenderedPageBreak/>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sidRPr="00023705">
              <w:rPr>
                <w:rFonts w:ascii="Times New Roman" w:eastAsia="Times New Roman" w:hAnsi="Times New Roman" w:cs="Times New Roman"/>
                <w:sz w:val="24"/>
                <w:szCs w:val="24"/>
              </w:rPr>
              <w:t xml:space="preserve">pasirašyti / patvirtinti / užregistruoti </w:t>
            </w:r>
            <w:r w:rsidRPr="00023705">
              <w:rPr>
                <w:rFonts w:ascii="Times New Roman" w:eastAsia="Times New Roman" w:hAnsi="Times New Roman" w:cs="Times New Roman"/>
                <w:sz w:val="23"/>
                <w:szCs w:val="23"/>
              </w:rPr>
              <w:t xml:space="preserve"> Statinio  statybos užbaigimo dokumentai. </w:t>
            </w:r>
          </w:p>
        </w:tc>
      </w:tr>
    </w:tbl>
    <w:p w14:paraId="202BB48A"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_______________________________________________________</w:t>
      </w:r>
    </w:p>
    <w:p w14:paraId="47B9C4A2" w14:textId="77777777" w:rsidR="00023705" w:rsidRPr="00023705" w:rsidRDefault="00023705" w:rsidP="00023705">
      <w:pPr>
        <w:jc w:val="center"/>
        <w:rPr>
          <w:rFonts w:ascii="Times New Roman" w:eastAsia="Times New Roman" w:hAnsi="Times New Roman" w:cs="Times New Roman"/>
          <w:sz w:val="23"/>
          <w:szCs w:val="23"/>
        </w:rPr>
      </w:pPr>
      <w:r w:rsidRPr="00023705">
        <w:rPr>
          <w:rFonts w:ascii="Times New Roman" w:eastAsia="Times New Roman" w:hAnsi="Times New Roman" w:cs="Times New Roman"/>
          <w:sz w:val="23"/>
          <w:szCs w:val="23"/>
        </w:rPr>
        <w:t>(Rangovo arba jo įgalioto asmens vardas, pavardė, parašas)</w:t>
      </w:r>
    </w:p>
    <w:p w14:paraId="2A221513" w14:textId="77777777" w:rsidR="00885C36" w:rsidRDefault="00885C36" w:rsidP="00885C36"/>
    <w:p w14:paraId="308ABE1C" w14:textId="77777777" w:rsidR="00885C36" w:rsidRDefault="00885C36">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315BF9CB"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6EBF5CB3" w14:textId="1266C03F" w:rsid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 xml:space="preserve">TECHNINIS </w:t>
      </w:r>
      <w:r w:rsidR="008B65F6">
        <w:rPr>
          <w:rFonts w:ascii="Times New Roman" w:hAnsi="Times New Roman" w:cs="Times New Roman"/>
          <w:b/>
          <w:sz w:val="24"/>
          <w:szCs w:val="24"/>
        </w:rPr>
        <w:t xml:space="preserve">DARBO </w:t>
      </w:r>
      <w:r>
        <w:rPr>
          <w:rFonts w:ascii="Times New Roman" w:hAnsi="Times New Roman" w:cs="Times New Roman"/>
          <w:b/>
          <w:sz w:val="24"/>
          <w:szCs w:val="24"/>
        </w:rPr>
        <w:t xml:space="preserve">PROJEKTAS </w:t>
      </w:r>
    </w:p>
    <w:p w14:paraId="2319EF30" w14:textId="322C6DD4" w:rsidR="00140CF0" w:rsidRP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w:t>
      </w:r>
      <w:r w:rsidR="008B65F6">
        <w:rPr>
          <w:rFonts w:ascii="Times New Roman" w:eastAsia="Times New Roman" w:hAnsi="Times New Roman" w:cs="Times New Roman"/>
          <w:b/>
          <w:caps/>
          <w:color w:val="000000"/>
          <w:sz w:val="24"/>
          <w:szCs w:val="24"/>
        </w:rPr>
        <w:t xml:space="preserve">PANEVĖŽIO MIESTO RĖKLIŲ GATVĖS KAPITALINIO REMONTO </w:t>
      </w:r>
      <w:r w:rsidR="00994448">
        <w:rPr>
          <w:rFonts w:ascii="Times New Roman" w:eastAsia="Times New Roman" w:hAnsi="Times New Roman" w:cs="Times New Roman"/>
          <w:b/>
          <w:caps/>
          <w:color w:val="000000"/>
          <w:sz w:val="24"/>
          <w:szCs w:val="24"/>
        </w:rPr>
        <w:t>PROJEKTAS</w:t>
      </w:r>
      <w:r>
        <w:rPr>
          <w:rFonts w:ascii="Times New Roman" w:hAnsi="Times New Roman" w:cs="Times New Roman"/>
          <w:b/>
          <w:sz w:val="24"/>
          <w:szCs w:val="24"/>
        </w:rPr>
        <w:t xml:space="preserve">“ </w:t>
      </w:r>
    </w:p>
    <w:p w14:paraId="7EAFBD1C" w14:textId="6BF8DE2C"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proofErr w:type="spellStart"/>
      <w:r w:rsidR="008B65F6">
        <w:rPr>
          <w:rFonts w:ascii="Times New Roman" w:hAnsi="Times New Roman" w:cs="Times New Roman"/>
          <w:sz w:val="24"/>
          <w:szCs w:val="24"/>
        </w:rPr>
        <w:t>zip.</w:t>
      </w:r>
      <w:r w:rsidRPr="00D61D2A">
        <w:rPr>
          <w:rFonts w:ascii="Times New Roman" w:hAnsi="Times New Roman" w:cs="Times New Roman"/>
          <w:sz w:val="24"/>
          <w:szCs w:val="24"/>
        </w:rPr>
        <w:t>formatu</w:t>
      </w:r>
      <w:proofErr w:type="spellEnd"/>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175B14">
        <w:tc>
          <w:tcPr>
            <w:tcW w:w="2660" w:type="dxa"/>
          </w:tcPr>
          <w:p w14:paraId="59DDAD20" w14:textId="4D72D224" w:rsidR="0044505E" w:rsidRPr="0044505E" w:rsidRDefault="0044505E" w:rsidP="00175B14">
            <w:pPr>
              <w:rPr>
                <w:rFonts w:ascii="Times New Roman" w:hAnsi="Times New Roman" w:cs="Times New Roman"/>
                <w:sz w:val="24"/>
                <w:szCs w:val="24"/>
              </w:rPr>
            </w:pPr>
          </w:p>
          <w:p w14:paraId="28477AF2" w14:textId="77777777"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175B14">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68F2C57F" w14:textId="77777777" w:rsidR="00CC2296" w:rsidRDefault="00CC2296" w:rsidP="00CC2296">
      <w:pPr>
        <w:ind w:right="280"/>
        <w:rPr>
          <w:rFonts w:ascii="Times New Roman" w:hAnsi="Times New Roman" w:cs="Times New Roman"/>
          <w:sz w:val="24"/>
          <w:szCs w:val="24"/>
        </w:rPr>
      </w:pPr>
    </w:p>
    <w:p w14:paraId="4FAAA1F0" w14:textId="4F0AC4D0" w:rsidR="00CC2296" w:rsidRDefault="00CC2296" w:rsidP="00CC2296">
      <w:pPr>
        <w:ind w:right="280"/>
        <w:rPr>
          <w:rFonts w:ascii="Times New Roman" w:hAnsi="Times New Roman" w:cs="Times New Roman"/>
          <w:sz w:val="24"/>
          <w:szCs w:val="24"/>
        </w:rPr>
      </w:pPr>
    </w:p>
    <w:p w14:paraId="6B2D3235" w14:textId="0B0A8063" w:rsidR="004931AC" w:rsidRPr="004931AC" w:rsidRDefault="004931AC" w:rsidP="00CC2296">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931AC">
        <w:rPr>
          <w:rFonts w:ascii="Times New Roman" w:hAnsi="Times New Roman" w:cs="Times New Roman"/>
          <w:b/>
          <w:bCs/>
          <w:i/>
          <w:iCs/>
          <w:sz w:val="24"/>
          <w:szCs w:val="24"/>
        </w:rPr>
        <w:t>Projektas</w:t>
      </w:r>
    </w:p>
    <w:p w14:paraId="6344C7FC" w14:textId="77777777" w:rsidR="00251478" w:rsidRDefault="00251478" w:rsidP="00251478">
      <w:pPr>
        <w:autoSpaceDE w:val="0"/>
        <w:autoSpaceDN w:val="0"/>
        <w:adjustRightInd w:val="0"/>
        <w:spacing w:before="120" w:after="120"/>
        <w:jc w:val="center"/>
        <w:outlineLvl w:val="0"/>
        <w:rPr>
          <w:rFonts w:ascii="Times New Roman" w:eastAsia="Times New Roman" w:hAnsi="Times New Roman" w:cs="Times New Roman"/>
          <w:b/>
          <w:bCs/>
          <w:caps/>
          <w:sz w:val="24"/>
          <w:szCs w:val="24"/>
        </w:rPr>
      </w:pPr>
    </w:p>
    <w:p w14:paraId="1FE9811F" w14:textId="77777777" w:rsidR="00023705" w:rsidRPr="00023705" w:rsidRDefault="00023705" w:rsidP="00023705">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sidRPr="00023705">
        <w:rPr>
          <w:rFonts w:ascii="Times New Roman" w:eastAsia="Times New Roman" w:hAnsi="Times New Roman" w:cs="Times New Roman"/>
          <w:b/>
          <w:bCs/>
          <w:caps/>
          <w:sz w:val="24"/>
          <w:szCs w:val="24"/>
        </w:rPr>
        <w:t xml:space="preserve">RANGOS sutartis </w:t>
      </w:r>
    </w:p>
    <w:p w14:paraId="5C0B46BF" w14:textId="77777777" w:rsidR="00023705" w:rsidRPr="00023705" w:rsidRDefault="00023705" w:rsidP="00023705">
      <w:pPr>
        <w:autoSpaceDE w:val="0"/>
        <w:autoSpaceDN w:val="0"/>
        <w:adjustRightInd w:val="0"/>
        <w:spacing w:before="120" w:after="120"/>
        <w:jc w:val="center"/>
        <w:rPr>
          <w:rFonts w:ascii="Times New Roman" w:eastAsia="Times New Roman" w:hAnsi="Times New Roman" w:cs="Times New Roman"/>
          <w:b/>
          <w:bCs/>
          <w:caps/>
          <w:sz w:val="24"/>
          <w:szCs w:val="24"/>
        </w:rPr>
      </w:pPr>
      <w:r w:rsidRPr="00023705">
        <w:rPr>
          <w:rFonts w:ascii="Times New Roman" w:eastAsia="Times New Roman" w:hAnsi="Times New Roman" w:cs="Times New Roman"/>
          <w:sz w:val="24"/>
          <w:szCs w:val="24"/>
        </w:rPr>
        <w:t>2024 m. _______________  ___ d.</w:t>
      </w:r>
    </w:p>
    <w:p w14:paraId="37A5E7FA" w14:textId="77777777" w:rsidR="00023705" w:rsidRPr="00023705" w:rsidRDefault="00023705" w:rsidP="00023705">
      <w:pPr>
        <w:spacing w:before="120" w:after="120"/>
        <w:jc w:val="cente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Panevėžys</w:t>
      </w:r>
    </w:p>
    <w:p w14:paraId="72C12C72"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b/>
          <w:sz w:val="24"/>
          <w:szCs w:val="24"/>
        </w:rPr>
        <w:t>Panevėžio miesto savivaldybės administracija</w:t>
      </w:r>
      <w:r w:rsidRPr="00023705">
        <w:rPr>
          <w:rFonts w:ascii="Times New Roman" w:eastAsia="Times New Roman" w:hAnsi="Times New Roman" w:cs="Times New Roman"/>
          <w:i/>
          <w:sz w:val="24"/>
          <w:szCs w:val="24"/>
        </w:rPr>
        <w:t>,</w:t>
      </w:r>
      <w:r w:rsidRPr="00023705">
        <w:rPr>
          <w:rFonts w:ascii="Times New Roman" w:eastAsia="Times New Roman" w:hAnsi="Times New Roman" w:cs="Times New Roman"/>
          <w:sz w:val="24"/>
          <w:szCs w:val="24"/>
        </w:rPr>
        <w:t xml:space="preserve"> juridinio asmens kodas 288724610, kurios registruota buveinė yra Laisvės a. 20, Panevėžys</w:t>
      </w:r>
      <w:r w:rsidRPr="00023705">
        <w:rPr>
          <w:rFonts w:ascii="Times New Roman" w:eastAsia="Times New Roman" w:hAnsi="Times New Roman" w:cs="Times New Roman"/>
          <w:bCs/>
          <w:sz w:val="24"/>
          <w:szCs w:val="24"/>
        </w:rPr>
        <w:t xml:space="preserve">, </w:t>
      </w:r>
      <w:r w:rsidRPr="00023705">
        <w:rPr>
          <w:rFonts w:ascii="Times New Roman" w:eastAsia="Times New Roman" w:hAnsi="Times New Roman" w:cs="Times New Roman"/>
          <w:sz w:val="24"/>
          <w:szCs w:val="24"/>
        </w:rPr>
        <w:t>atstovaujama [</w:t>
      </w:r>
      <w:r w:rsidRPr="00023705">
        <w:rPr>
          <w:rFonts w:ascii="Times New Roman" w:eastAsia="Times New Roman" w:hAnsi="Times New Roman" w:cs="Times New Roman"/>
          <w:i/>
          <w:sz w:val="24"/>
          <w:szCs w:val="24"/>
        </w:rPr>
        <w:t>pareigos, vardas, pavardė</w:t>
      </w:r>
      <w:r w:rsidRPr="00023705">
        <w:rPr>
          <w:rFonts w:ascii="Times New Roman" w:eastAsia="Times New Roman" w:hAnsi="Times New Roman" w:cs="Times New Roman"/>
          <w:sz w:val="24"/>
          <w:szCs w:val="24"/>
        </w:rPr>
        <w:t>],</w:t>
      </w:r>
      <w:r w:rsidRPr="00023705">
        <w:rPr>
          <w:rFonts w:ascii="Times New Roman" w:eastAsia="Times New Roman" w:hAnsi="Times New Roman" w:cs="Times New Roman"/>
          <w:bCs/>
          <w:sz w:val="24"/>
          <w:szCs w:val="24"/>
        </w:rPr>
        <w:t xml:space="preserve"> </w:t>
      </w:r>
      <w:r w:rsidRPr="00023705">
        <w:rPr>
          <w:rFonts w:ascii="Times New Roman" w:eastAsia="Times New Roman" w:hAnsi="Times New Roman" w:cs="Times New Roman"/>
          <w:sz w:val="24"/>
          <w:szCs w:val="24"/>
        </w:rPr>
        <w:t>veikiančio (-</w:t>
      </w:r>
      <w:proofErr w:type="spellStart"/>
      <w:r w:rsidRPr="00023705">
        <w:rPr>
          <w:rFonts w:ascii="Times New Roman" w:eastAsia="Times New Roman" w:hAnsi="Times New Roman" w:cs="Times New Roman"/>
          <w:sz w:val="24"/>
          <w:szCs w:val="24"/>
        </w:rPr>
        <w:t>ios</w:t>
      </w:r>
      <w:proofErr w:type="spellEnd"/>
      <w:r w:rsidRPr="00023705">
        <w:rPr>
          <w:rFonts w:ascii="Times New Roman" w:eastAsia="Times New Roman" w:hAnsi="Times New Roman" w:cs="Times New Roman"/>
          <w:sz w:val="24"/>
          <w:szCs w:val="24"/>
        </w:rPr>
        <w:t>)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rsidRPr="00023705">
        <w:t xml:space="preserve"> </w:t>
      </w:r>
      <w:r w:rsidRPr="00023705">
        <w:rPr>
          <w:rFonts w:ascii="Times New Roman" w:eastAsia="Times New Roman" w:hAnsi="Times New Roman" w:cs="Times New Roman"/>
          <w:iCs/>
          <w:sz w:val="24"/>
          <w:szCs w:val="24"/>
        </w:rPr>
        <w:t>(</w:t>
      </w:r>
      <w:r w:rsidRPr="00023705">
        <w:rPr>
          <w:rFonts w:ascii="Times New Roman" w:eastAsia="Times New Roman" w:hAnsi="Times New Roman" w:cs="Times New Roman"/>
          <w:sz w:val="24"/>
          <w:szCs w:val="24"/>
        </w:rPr>
        <w:t xml:space="preserve">toliau </w:t>
      </w:r>
      <w:r w:rsidRPr="00023705">
        <w:rPr>
          <w:rFonts w:ascii="Times New Roman" w:eastAsia="Times New Roman" w:hAnsi="Times New Roman" w:cs="Times New Roman"/>
          <w:sz w:val="24"/>
          <w:szCs w:val="24"/>
        </w:rPr>
        <w:sym w:font="Symbol" w:char="F02D"/>
      </w:r>
      <w:r w:rsidRPr="00023705">
        <w:rPr>
          <w:rFonts w:ascii="Times New Roman" w:eastAsia="Times New Roman" w:hAnsi="Times New Roman" w:cs="Times New Roman"/>
          <w:sz w:val="24"/>
          <w:szCs w:val="24"/>
        </w:rPr>
        <w:t xml:space="preserve"> </w:t>
      </w:r>
      <w:r w:rsidRPr="00023705">
        <w:rPr>
          <w:rFonts w:ascii="Times New Roman" w:eastAsia="Times New Roman" w:hAnsi="Times New Roman" w:cs="Times New Roman"/>
          <w:bCs/>
          <w:sz w:val="24"/>
          <w:szCs w:val="24"/>
        </w:rPr>
        <w:t>Užsakovas)</w:t>
      </w:r>
      <w:r w:rsidRPr="00023705">
        <w:rPr>
          <w:rFonts w:ascii="Times New Roman" w:eastAsia="Times New Roman" w:hAnsi="Times New Roman" w:cs="Times New Roman"/>
          <w:sz w:val="24"/>
          <w:szCs w:val="24"/>
        </w:rPr>
        <w:t xml:space="preserve"> ir</w:t>
      </w:r>
    </w:p>
    <w:p w14:paraId="77D30E51"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b/>
          <w:bCs/>
          <w:sz w:val="24"/>
          <w:szCs w:val="24"/>
        </w:rPr>
        <w:t>[</w:t>
      </w:r>
      <w:r w:rsidRPr="00023705">
        <w:rPr>
          <w:rFonts w:ascii="Times New Roman" w:eastAsia="Times New Roman" w:hAnsi="Times New Roman" w:cs="Times New Roman"/>
          <w:b/>
          <w:bCs/>
          <w:i/>
          <w:sz w:val="24"/>
          <w:szCs w:val="24"/>
        </w:rPr>
        <w:t>teisinė forma</w:t>
      </w:r>
      <w:r w:rsidRPr="00023705">
        <w:rPr>
          <w:rFonts w:ascii="Times New Roman" w:eastAsia="Times New Roman" w:hAnsi="Times New Roman" w:cs="Times New Roman"/>
          <w:b/>
          <w:bCs/>
          <w:sz w:val="24"/>
          <w:szCs w:val="24"/>
        </w:rPr>
        <w:t>] [</w:t>
      </w:r>
      <w:r w:rsidRPr="00023705">
        <w:rPr>
          <w:rFonts w:ascii="Times New Roman" w:eastAsia="Times New Roman" w:hAnsi="Times New Roman" w:cs="Times New Roman"/>
          <w:b/>
          <w:i/>
          <w:sz w:val="24"/>
          <w:szCs w:val="24"/>
        </w:rPr>
        <w:t>pavadinimas</w:t>
      </w:r>
      <w:r w:rsidRPr="00023705">
        <w:rPr>
          <w:rFonts w:ascii="Times New Roman" w:eastAsia="Times New Roman" w:hAnsi="Times New Roman" w:cs="Times New Roman"/>
          <w:b/>
          <w:sz w:val="24"/>
          <w:szCs w:val="24"/>
        </w:rPr>
        <w:t>],</w:t>
      </w:r>
      <w:r w:rsidRPr="00023705">
        <w:rPr>
          <w:rFonts w:ascii="Times New Roman" w:eastAsia="Times New Roman" w:hAnsi="Times New Roman" w:cs="Times New Roman"/>
          <w:sz w:val="24"/>
          <w:szCs w:val="24"/>
        </w:rPr>
        <w:t xml:space="preserve"> juridinio asmens kodas [</w:t>
      </w:r>
      <w:r w:rsidRPr="00023705">
        <w:rPr>
          <w:rFonts w:ascii="Times New Roman" w:eastAsia="Times New Roman" w:hAnsi="Times New Roman" w:cs="Times New Roman"/>
          <w:i/>
          <w:sz w:val="24"/>
          <w:szCs w:val="24"/>
        </w:rPr>
        <w:t>kodas</w:t>
      </w:r>
      <w:r w:rsidRPr="00023705">
        <w:rPr>
          <w:rFonts w:ascii="Times New Roman" w:eastAsia="Times New Roman" w:hAnsi="Times New Roman" w:cs="Times New Roman"/>
          <w:sz w:val="24"/>
          <w:szCs w:val="24"/>
        </w:rPr>
        <w:t>], kurios registruota buveinė yra [</w:t>
      </w:r>
      <w:r w:rsidRPr="00023705">
        <w:rPr>
          <w:rFonts w:ascii="Times New Roman" w:eastAsia="Times New Roman" w:hAnsi="Times New Roman" w:cs="Times New Roman"/>
          <w:i/>
          <w:sz w:val="24"/>
          <w:szCs w:val="24"/>
        </w:rPr>
        <w:t>adresas</w:t>
      </w:r>
      <w:r w:rsidRPr="00023705">
        <w:rPr>
          <w:rFonts w:ascii="Times New Roman" w:eastAsia="Times New Roman" w:hAnsi="Times New Roman" w:cs="Times New Roman"/>
          <w:sz w:val="24"/>
          <w:szCs w:val="24"/>
        </w:rPr>
        <w:t>], atstovaujama [</w:t>
      </w:r>
      <w:r w:rsidRPr="00023705">
        <w:rPr>
          <w:rFonts w:ascii="Times New Roman" w:eastAsia="Times New Roman" w:hAnsi="Times New Roman" w:cs="Times New Roman"/>
          <w:i/>
          <w:sz w:val="24"/>
          <w:szCs w:val="24"/>
        </w:rPr>
        <w:t>pareigos, vardas, pavardė</w:t>
      </w:r>
      <w:r w:rsidRPr="00023705">
        <w:rPr>
          <w:rFonts w:ascii="Times New Roman" w:eastAsia="Times New Roman" w:hAnsi="Times New Roman" w:cs="Times New Roman"/>
          <w:sz w:val="24"/>
          <w:szCs w:val="24"/>
        </w:rPr>
        <w:t>], veikiančio (-</w:t>
      </w:r>
      <w:proofErr w:type="spellStart"/>
      <w:r w:rsidRPr="00023705">
        <w:rPr>
          <w:rFonts w:ascii="Times New Roman" w:eastAsia="Times New Roman" w:hAnsi="Times New Roman" w:cs="Times New Roman"/>
          <w:sz w:val="24"/>
          <w:szCs w:val="24"/>
        </w:rPr>
        <w:t>ios</w:t>
      </w:r>
      <w:proofErr w:type="spellEnd"/>
      <w:r w:rsidRPr="00023705">
        <w:rPr>
          <w:rFonts w:ascii="Times New Roman" w:eastAsia="Times New Roman" w:hAnsi="Times New Roman" w:cs="Times New Roman"/>
          <w:sz w:val="24"/>
          <w:szCs w:val="24"/>
        </w:rPr>
        <w:t>) pagal [</w:t>
      </w:r>
      <w:r w:rsidRPr="00023705">
        <w:rPr>
          <w:rFonts w:ascii="Times New Roman" w:eastAsia="Times New Roman" w:hAnsi="Times New Roman" w:cs="Times New Roman"/>
          <w:i/>
          <w:sz w:val="24"/>
          <w:szCs w:val="24"/>
        </w:rPr>
        <w:t>dokumentas, kurio pagrindu veikia asmuo</w:t>
      </w:r>
      <w:r w:rsidRPr="00023705">
        <w:rPr>
          <w:rFonts w:ascii="Times New Roman" w:eastAsia="Times New Roman" w:hAnsi="Times New Roman" w:cs="Times New Roman"/>
          <w:sz w:val="24"/>
          <w:szCs w:val="24"/>
        </w:rPr>
        <w:t>],</w:t>
      </w:r>
      <w:r w:rsidRPr="00023705">
        <w:rPr>
          <w:rFonts w:ascii="Times New Roman" w:eastAsia="Times New Roman" w:hAnsi="Times New Roman" w:cs="Times New Roman"/>
          <w:b/>
          <w:iCs/>
          <w:sz w:val="24"/>
          <w:szCs w:val="24"/>
        </w:rPr>
        <w:t xml:space="preserve"> </w:t>
      </w:r>
      <w:r w:rsidRPr="00023705">
        <w:rPr>
          <w:rFonts w:ascii="Times New Roman" w:eastAsia="Times New Roman" w:hAnsi="Times New Roman" w:cs="Times New Roman"/>
          <w:iCs/>
          <w:sz w:val="24"/>
          <w:szCs w:val="24"/>
        </w:rPr>
        <w:t>(</w:t>
      </w:r>
      <w:r w:rsidRPr="00023705">
        <w:rPr>
          <w:rFonts w:ascii="Times New Roman" w:eastAsia="Times New Roman" w:hAnsi="Times New Roman" w:cs="Times New Roman"/>
          <w:sz w:val="24"/>
          <w:szCs w:val="24"/>
        </w:rPr>
        <w:t xml:space="preserve">toliau </w:t>
      </w:r>
      <w:r w:rsidRPr="00023705">
        <w:rPr>
          <w:rFonts w:ascii="Times New Roman" w:eastAsia="Times New Roman" w:hAnsi="Times New Roman" w:cs="Times New Roman"/>
          <w:sz w:val="24"/>
          <w:szCs w:val="24"/>
        </w:rPr>
        <w:sym w:font="Symbol" w:char="F02D"/>
      </w:r>
      <w:r w:rsidRPr="00023705">
        <w:rPr>
          <w:rFonts w:ascii="Times New Roman" w:eastAsia="Times New Roman" w:hAnsi="Times New Roman" w:cs="Times New Roman"/>
          <w:sz w:val="24"/>
          <w:szCs w:val="24"/>
        </w:rPr>
        <w:t xml:space="preserve"> Rangovas),</w:t>
      </w:r>
    </w:p>
    <w:p w14:paraId="76D931D5" w14:textId="77777777" w:rsidR="00023705" w:rsidRPr="00023705" w:rsidRDefault="00023705" w:rsidP="00023705">
      <w:pPr>
        <w:autoSpaceDE w:val="0"/>
        <w:autoSpaceDN w:val="0"/>
        <w:adjustRightInd w:val="0"/>
        <w:jc w:val="both"/>
        <w:rPr>
          <w:rFonts w:ascii="Times New Roman" w:eastAsia="Times New Roman" w:hAnsi="Times New Roman" w:cs="Times New Roman"/>
          <w:sz w:val="24"/>
          <w:szCs w:val="24"/>
        </w:rPr>
      </w:pPr>
      <w:r w:rsidRPr="00023705">
        <w:rPr>
          <w:rFonts w:ascii="Times New Roman" w:eastAsia="Times New Roman" w:hAnsi="Times New Roman" w:cs="Times New Roman"/>
          <w:bCs/>
          <w:sz w:val="24"/>
          <w:szCs w:val="24"/>
        </w:rPr>
        <w:t xml:space="preserve">toliau kartu vadinami Šalimis, o kiekvienas atskirai – Šalimi, </w:t>
      </w:r>
      <w:r w:rsidRPr="00023705">
        <w:rPr>
          <w:rFonts w:ascii="Times New Roman" w:eastAsia="Times New Roman" w:hAnsi="Times New Roman" w:cs="Times New Roman"/>
          <w:sz w:val="24"/>
          <w:szCs w:val="24"/>
        </w:rPr>
        <w:t>sudarėme šią Rangos sutartį (toliau - Sutartis), kurioje susitariame:</w:t>
      </w:r>
    </w:p>
    <w:p w14:paraId="0559B4B0" w14:textId="77777777" w:rsidR="00023705" w:rsidRPr="00023705" w:rsidRDefault="00023705" w:rsidP="00023705">
      <w:pPr>
        <w:autoSpaceDE w:val="0"/>
        <w:autoSpaceDN w:val="0"/>
        <w:adjustRightInd w:val="0"/>
        <w:jc w:val="both"/>
        <w:rPr>
          <w:rFonts w:ascii="Times New Roman" w:eastAsia="Times New Roman" w:hAnsi="Times New Roman" w:cs="Times New Roman"/>
          <w:sz w:val="24"/>
          <w:szCs w:val="24"/>
        </w:rPr>
      </w:pPr>
    </w:p>
    <w:p w14:paraId="5D758499" w14:textId="77777777" w:rsidR="00023705" w:rsidRPr="00023705" w:rsidRDefault="00023705" w:rsidP="00023705">
      <w:pPr>
        <w:numPr>
          <w:ilvl w:val="0"/>
          <w:numId w:val="22"/>
        </w:numPr>
        <w:tabs>
          <w:tab w:val="left" w:pos="360"/>
        </w:tabs>
        <w:ind w:left="0" w:firstLine="0"/>
        <w:rPr>
          <w:rFonts w:ascii="Times New Roman" w:eastAsia="Times New Roman" w:hAnsi="Times New Roman" w:cs="Times New Roman"/>
          <w:b/>
          <w:bCs/>
          <w:sz w:val="24"/>
          <w:szCs w:val="24"/>
        </w:rPr>
      </w:pPr>
      <w:r w:rsidRPr="00023705">
        <w:rPr>
          <w:rFonts w:ascii="Times New Roman" w:eastAsia="Times New Roman" w:hAnsi="Times New Roman" w:cs="Times New Roman"/>
          <w:b/>
          <w:bCs/>
          <w:sz w:val="24"/>
          <w:szCs w:val="24"/>
        </w:rPr>
        <w:t>BENDROSIOS NUOSTATOS</w:t>
      </w:r>
    </w:p>
    <w:p w14:paraId="006CD86C" w14:textId="77777777" w:rsidR="00023705" w:rsidRPr="00023705" w:rsidRDefault="00023705" w:rsidP="00023705">
      <w:pPr>
        <w:tabs>
          <w:tab w:val="left" w:pos="1080"/>
        </w:tabs>
        <w:jc w:val="both"/>
        <w:rPr>
          <w:rFonts w:ascii="Times New Roman" w:eastAsia="Times New Roman" w:hAnsi="Times New Roman" w:cs="Times New Roman"/>
          <w:bCs/>
          <w:sz w:val="24"/>
          <w:szCs w:val="24"/>
        </w:rPr>
      </w:pPr>
      <w:r w:rsidRPr="00023705">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6AB75DDB" w14:textId="77777777" w:rsidR="00023705" w:rsidRPr="00023705" w:rsidRDefault="00023705" w:rsidP="00023705">
      <w:pPr>
        <w:tabs>
          <w:tab w:val="left" w:pos="1080"/>
          <w:tab w:val="num" w:pos="5594"/>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1798845C" w14:textId="77777777" w:rsidR="00023705" w:rsidRPr="00023705" w:rsidRDefault="00023705" w:rsidP="00023705">
      <w:pPr>
        <w:tabs>
          <w:tab w:val="left" w:pos="1080"/>
          <w:tab w:val="num" w:pos="5594"/>
        </w:tabs>
        <w:jc w:val="both"/>
        <w:rPr>
          <w:rFonts w:ascii="Times New Roman" w:eastAsia="Times New Roman" w:hAnsi="Times New Roman" w:cs="Times New Roman"/>
          <w:bCs/>
          <w:sz w:val="24"/>
          <w:szCs w:val="24"/>
        </w:rPr>
      </w:pPr>
    </w:p>
    <w:p w14:paraId="511A8EA5" w14:textId="77777777" w:rsidR="00023705" w:rsidRPr="00023705" w:rsidRDefault="00023705" w:rsidP="00023705">
      <w:pPr>
        <w:numPr>
          <w:ilvl w:val="0"/>
          <w:numId w:val="22"/>
        </w:numPr>
        <w:tabs>
          <w:tab w:val="left" w:pos="360"/>
        </w:tabs>
        <w:ind w:left="0" w:firstLine="0"/>
        <w:rPr>
          <w:rFonts w:ascii="Times New Roman" w:eastAsia="Times New Roman" w:hAnsi="Times New Roman" w:cs="Times New Roman"/>
          <w:sz w:val="24"/>
          <w:szCs w:val="24"/>
        </w:rPr>
      </w:pPr>
      <w:r w:rsidRPr="00023705">
        <w:rPr>
          <w:rFonts w:ascii="Times New Roman" w:eastAsia="Times New Roman" w:hAnsi="Times New Roman" w:cs="Times New Roman"/>
          <w:b/>
          <w:caps/>
          <w:sz w:val="24"/>
          <w:szCs w:val="24"/>
        </w:rPr>
        <w:t>sutarties dalykas</w:t>
      </w:r>
      <w:bookmarkStart w:id="23" w:name="_Ref227994958"/>
    </w:p>
    <w:p w14:paraId="02DF25E3" w14:textId="77777777" w:rsidR="00023705" w:rsidRPr="00023705" w:rsidRDefault="00023705" w:rsidP="00023705">
      <w:pPr>
        <w:jc w:val="both"/>
        <w:rPr>
          <w:rFonts w:ascii="Times New Roman" w:eastAsia="Times New Roman" w:hAnsi="Times New Roman" w:cs="Times New Roman"/>
          <w:color w:val="000000"/>
          <w:sz w:val="24"/>
          <w:szCs w:val="24"/>
        </w:rPr>
      </w:pPr>
      <w:r w:rsidRPr="00023705">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bookmarkStart w:id="24" w:name="_Hlk126741366"/>
      <w:r w:rsidRPr="00023705">
        <w:rPr>
          <w:rFonts w:ascii="Times New Roman" w:eastAsia="Times New Roman" w:hAnsi="Times New Roman" w:cs="Times New Roman"/>
          <w:b/>
          <w:bCs/>
          <w:color w:val="000000"/>
          <w:sz w:val="24"/>
          <w:szCs w:val="24"/>
        </w:rPr>
        <w:t xml:space="preserve">Panevėžio miesto Rėklių gatvės </w:t>
      </w:r>
      <w:r w:rsidRPr="00023705">
        <w:rPr>
          <w:rFonts w:ascii="Times New Roman" w:eastAsia="Times New Roman" w:hAnsi="Times New Roman" w:cs="Times New Roman"/>
          <w:color w:val="000000"/>
          <w:sz w:val="24"/>
          <w:szCs w:val="24"/>
        </w:rPr>
        <w:t xml:space="preserve">(toliau – Statinys)  </w:t>
      </w:r>
      <w:r w:rsidRPr="00023705">
        <w:rPr>
          <w:rFonts w:ascii="Times New Roman" w:eastAsia="Times New Roman" w:hAnsi="Times New Roman" w:cs="Times New Roman"/>
          <w:b/>
          <w:bCs/>
          <w:color w:val="000000"/>
          <w:sz w:val="24"/>
          <w:szCs w:val="24"/>
        </w:rPr>
        <w:t>kapitalinio remonto</w:t>
      </w:r>
      <w:r w:rsidRPr="00023705">
        <w:rPr>
          <w:rFonts w:ascii="Times New Roman" w:eastAsia="Times New Roman" w:hAnsi="Times New Roman" w:cs="Times New Roman"/>
          <w:color w:val="000000"/>
          <w:sz w:val="24"/>
          <w:szCs w:val="24"/>
        </w:rPr>
        <w:t xml:space="preserve"> </w:t>
      </w:r>
      <w:r w:rsidRPr="00023705">
        <w:rPr>
          <w:rFonts w:ascii="Times New Roman" w:eastAsia="Times New Roman" w:hAnsi="Times New Roman" w:cs="Times New Roman"/>
          <w:b/>
          <w:bCs/>
          <w:color w:val="000000"/>
          <w:sz w:val="24"/>
          <w:szCs w:val="24"/>
        </w:rPr>
        <w:t>darbus</w:t>
      </w:r>
      <w:bookmarkEnd w:id="24"/>
      <w:r w:rsidRPr="00023705">
        <w:rPr>
          <w:rFonts w:ascii="Times New Roman" w:eastAsia="Times New Roman" w:hAnsi="Times New Roman" w:cs="Times New Roman"/>
          <w:b/>
          <w:bCs/>
          <w:color w:val="000000"/>
          <w:sz w:val="24"/>
          <w:szCs w:val="24"/>
        </w:rPr>
        <w:t xml:space="preserve"> </w:t>
      </w:r>
      <w:r w:rsidRPr="00023705">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23"/>
      <w:r w:rsidRPr="00023705">
        <w:rPr>
          <w:rFonts w:ascii="Times New Roman" w:eastAsia="Times New Roman" w:hAnsi="Times New Roman" w:cs="Times New Roman"/>
          <w:color w:val="000000"/>
          <w:sz w:val="24"/>
          <w:szCs w:val="24"/>
        </w:rPr>
        <w:t>.</w:t>
      </w:r>
    </w:p>
    <w:p w14:paraId="45BD360E" w14:textId="77777777" w:rsidR="00023705" w:rsidRPr="00023705" w:rsidRDefault="00023705" w:rsidP="00023705">
      <w:pPr>
        <w:jc w:val="both"/>
        <w:rPr>
          <w:rFonts w:ascii="Times New Roman" w:eastAsia="Times New Roman" w:hAnsi="Times New Roman" w:cs="Times New Roman"/>
          <w:color w:val="000000"/>
          <w:sz w:val="24"/>
          <w:szCs w:val="24"/>
        </w:rPr>
      </w:pPr>
      <w:r w:rsidRPr="00023705">
        <w:rPr>
          <w:rFonts w:ascii="Times New Roman" w:eastAsia="Times New Roman" w:hAnsi="Times New Roman" w:cs="Times New Roman"/>
          <w:color w:val="000000"/>
          <w:sz w:val="24"/>
          <w:szCs w:val="24"/>
        </w:rPr>
        <w:t xml:space="preserve">2.2. Rangovas vadovaudamasis Užsakovo pateiktu </w:t>
      </w:r>
      <w:bookmarkStart w:id="25" w:name="_Hlk129081897"/>
      <w:r w:rsidRPr="00023705">
        <w:rPr>
          <w:rFonts w:ascii="Times New Roman" w:eastAsia="Times New Roman" w:hAnsi="Times New Roman" w:cs="Times New Roman"/>
          <w:color w:val="000000"/>
          <w:sz w:val="24"/>
          <w:szCs w:val="24"/>
        </w:rPr>
        <w:t>Panevėžio miesto Rėklių gatvės kapitalinio remonto</w:t>
      </w:r>
      <w:r w:rsidRPr="00023705">
        <w:rPr>
          <w:sz w:val="24"/>
          <w:szCs w:val="24"/>
        </w:rPr>
        <w:t xml:space="preserve"> </w:t>
      </w:r>
      <w:r w:rsidRPr="00023705">
        <w:rPr>
          <w:rFonts w:ascii="Times New Roman" w:eastAsia="Times New Roman" w:hAnsi="Times New Roman" w:cs="Times New Roman"/>
          <w:color w:val="000000"/>
          <w:sz w:val="24"/>
          <w:szCs w:val="24"/>
        </w:rPr>
        <w:t>techniniu darbo</w:t>
      </w:r>
      <w:r w:rsidRPr="00023705">
        <w:rPr>
          <w:sz w:val="24"/>
          <w:szCs w:val="24"/>
        </w:rPr>
        <w:t xml:space="preserve"> </w:t>
      </w:r>
      <w:bookmarkEnd w:id="25"/>
      <w:r w:rsidRPr="00023705">
        <w:rPr>
          <w:rFonts w:ascii="Times New Roman" w:eastAsia="Times New Roman" w:hAnsi="Times New Roman" w:cs="Times New Roman"/>
          <w:color w:val="000000"/>
          <w:sz w:val="24"/>
          <w:szCs w:val="24"/>
        </w:rPr>
        <w:t>projektu ir teisės aktais, reglamentuojančiais statybos darbų atlikimą, atlieka Statinio kapitalinio remonto darbus (toliau – Statybos darbai).</w:t>
      </w:r>
    </w:p>
    <w:p w14:paraId="06CF8099" w14:textId="77777777" w:rsidR="00023705" w:rsidRPr="00023705" w:rsidRDefault="00023705" w:rsidP="00023705">
      <w:pPr>
        <w:tabs>
          <w:tab w:val="left" w:pos="709"/>
        </w:tabs>
        <w:jc w:val="both"/>
        <w:rPr>
          <w:rFonts w:ascii="Times New Roman" w:eastAsia="Times New Roman" w:hAnsi="Times New Roman" w:cs="Times New Roman"/>
          <w:sz w:val="24"/>
          <w:szCs w:val="24"/>
          <w:lang w:eastAsia="en-US"/>
        </w:rPr>
      </w:pPr>
      <w:r w:rsidRPr="00023705">
        <w:rPr>
          <w:rFonts w:ascii="Times New Roman" w:eastAsia="Times New Roman" w:hAnsi="Times New Roman" w:cs="Times New Roman"/>
          <w:sz w:val="24"/>
          <w:szCs w:val="24"/>
        </w:rPr>
        <w:t xml:space="preserve">2.3. </w:t>
      </w:r>
      <w:r w:rsidRPr="00023705">
        <w:rPr>
          <w:rFonts w:ascii="Times New Roman" w:eastAsia="Times New Roman" w:hAnsi="Times New Roman" w:cs="Times New Roman"/>
          <w:sz w:val="24"/>
          <w:szCs w:val="24"/>
          <w:lang w:eastAsia="en-US"/>
        </w:rPr>
        <w:t xml:space="preserve">Darbų rezultatas </w:t>
      </w:r>
      <w:r w:rsidRPr="00023705">
        <w:rPr>
          <w:rFonts w:ascii="Arial" w:eastAsia="Times New Roman" w:hAnsi="Arial" w:cs="Times New Roman"/>
          <w:sz w:val="24"/>
          <w:szCs w:val="24"/>
          <w:lang w:eastAsia="en-US"/>
        </w:rPr>
        <w:t xml:space="preserve">– </w:t>
      </w:r>
      <w:r w:rsidRPr="00023705">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023705">
        <w:rPr>
          <w:rFonts w:ascii="Times New Roman" w:eastAsia="Times New Roman" w:hAnsi="Times New Roman" w:cs="Times New Roman"/>
          <w:sz w:val="24"/>
          <w:szCs w:val="24"/>
        </w:rPr>
        <w:t>pasirašyti / patvirtinti / užregistruoti S</w:t>
      </w:r>
      <w:r w:rsidRPr="00023705">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023705">
        <w:rPr>
          <w:rFonts w:ascii="Times New Roman" w:eastAsia="Times New Roman" w:hAnsi="Times New Roman" w:cs="Times New Roman"/>
          <w:sz w:val="24"/>
          <w:szCs w:val="24"/>
        </w:rPr>
        <w:t xml:space="preserve">vadovaujantis </w:t>
      </w:r>
      <w:r w:rsidRPr="00023705">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023705">
        <w:rPr>
          <w:rFonts w:ascii="Times New Roman" w:eastAsia="Times New Roman" w:hAnsi="Times New Roman" w:cs="Times New Roman"/>
          <w:sz w:val="24"/>
          <w:szCs w:val="24"/>
          <w:lang w:eastAsia="en-US"/>
        </w:rPr>
        <w:t xml:space="preserve"> </w:t>
      </w:r>
      <w:r w:rsidRPr="00023705">
        <w:rPr>
          <w:rFonts w:ascii="Times New Roman" w:eastAsia="Times New Roman" w:hAnsi="Times New Roman" w:cs="Times New Roman"/>
          <w:sz w:val="24"/>
          <w:szCs w:val="24"/>
        </w:rPr>
        <w:t>ir kitų Lietuvos Respublikos teisės aktų, reglamentuojančių statybos užbaigimą, reikalavimais.</w:t>
      </w:r>
    </w:p>
    <w:p w14:paraId="618518F7" w14:textId="77777777" w:rsidR="00023705" w:rsidRPr="00023705" w:rsidRDefault="00023705" w:rsidP="00023705">
      <w:pPr>
        <w:tabs>
          <w:tab w:val="left" w:pos="1080"/>
        </w:tabs>
        <w:jc w:val="both"/>
        <w:rPr>
          <w:rFonts w:ascii="Times New Roman" w:eastAsia="Times New Roman" w:hAnsi="Times New Roman" w:cs="Times New Roman"/>
          <w:color w:val="000000"/>
          <w:sz w:val="24"/>
          <w:szCs w:val="24"/>
        </w:rPr>
      </w:pPr>
      <w:r w:rsidRPr="00023705">
        <w:rPr>
          <w:rFonts w:ascii="Times New Roman" w:eastAsia="Times New Roman" w:hAnsi="Times New Roman" w:cs="Times New Roman"/>
          <w:sz w:val="24"/>
          <w:szCs w:val="24"/>
        </w:rPr>
        <w:t>2.4. S</w:t>
      </w:r>
      <w:r w:rsidRPr="00023705">
        <w:rPr>
          <w:rFonts w:ascii="Times New Roman" w:eastAsia="Times New Roman" w:hAnsi="Times New Roman" w:cs="Times New Roman"/>
          <w:color w:val="000000"/>
          <w:sz w:val="24"/>
          <w:szCs w:val="24"/>
        </w:rPr>
        <w:t>tatybos darbų atlikimo vieta: Rėklių  gatvė,</w:t>
      </w:r>
      <w:r w:rsidRPr="00023705">
        <w:rPr>
          <w:rFonts w:ascii="Times New Roman" w:eastAsia="Times New Roman" w:hAnsi="Times New Roman" w:cs="Times New Roman"/>
          <w:b/>
          <w:bCs/>
          <w:color w:val="000000"/>
          <w:sz w:val="24"/>
          <w:szCs w:val="24"/>
        </w:rPr>
        <w:t xml:space="preserve"> </w:t>
      </w:r>
      <w:r w:rsidRPr="00023705">
        <w:rPr>
          <w:rFonts w:ascii="Times New Roman" w:eastAsia="Times New Roman" w:hAnsi="Times New Roman" w:cs="Times New Roman"/>
          <w:color w:val="000000"/>
          <w:sz w:val="24"/>
          <w:szCs w:val="24"/>
        </w:rPr>
        <w:t xml:space="preserve">Panevėžyje. </w:t>
      </w:r>
    </w:p>
    <w:p w14:paraId="4A1B9C17" w14:textId="77777777" w:rsidR="00023705" w:rsidRPr="00023705" w:rsidRDefault="00023705" w:rsidP="00023705">
      <w:pPr>
        <w:rPr>
          <w:rFonts w:ascii="Times New Roman" w:eastAsia="Times New Roman" w:hAnsi="Times New Roman" w:cs="Times New Roman"/>
          <w:sz w:val="24"/>
          <w:szCs w:val="24"/>
        </w:rPr>
      </w:pPr>
    </w:p>
    <w:p w14:paraId="203FE876" w14:textId="77777777" w:rsidR="00023705" w:rsidRPr="00023705" w:rsidRDefault="00023705" w:rsidP="00023705">
      <w:pPr>
        <w:rPr>
          <w:rFonts w:ascii="Times New Roman" w:eastAsia="Times New Roman" w:hAnsi="Times New Roman" w:cs="Times New Roman"/>
          <w:b/>
          <w:sz w:val="24"/>
          <w:szCs w:val="24"/>
        </w:rPr>
      </w:pPr>
      <w:r w:rsidRPr="00023705">
        <w:rPr>
          <w:rFonts w:ascii="Times New Roman" w:eastAsia="Times New Roman" w:hAnsi="Times New Roman" w:cs="Times New Roman"/>
          <w:b/>
          <w:sz w:val="24"/>
          <w:szCs w:val="24"/>
        </w:rPr>
        <w:t>3.  SUTARTIES KAINA (KAINODAROS TAISYKLĖS)</w:t>
      </w:r>
    </w:p>
    <w:p w14:paraId="4EC5C2FE" w14:textId="77777777" w:rsidR="00023705" w:rsidRPr="00023705" w:rsidRDefault="00023705" w:rsidP="00023705">
      <w:pPr>
        <w:suppressAutoHyphens/>
        <w:jc w:val="both"/>
        <w:rPr>
          <w:rFonts w:ascii="Times New Roman" w:eastAsia="Times New Roman" w:hAnsi="Times New Roman" w:cs="Times New Roman"/>
          <w:sz w:val="24"/>
          <w:szCs w:val="24"/>
          <w:lang w:eastAsia="ar-SA"/>
        </w:rPr>
      </w:pPr>
      <w:bookmarkStart w:id="26" w:name="_Ref227942311"/>
      <w:r w:rsidRPr="00023705">
        <w:rPr>
          <w:rFonts w:ascii="Times New Roman" w:eastAsia="Times New Roman" w:hAnsi="Times New Roman" w:cs="Times New Roman"/>
          <w:sz w:val="24"/>
          <w:szCs w:val="24"/>
          <w:lang w:eastAsia="ar-SA"/>
        </w:rPr>
        <w:t xml:space="preserve">3.1. </w:t>
      </w:r>
      <w:r w:rsidRPr="00023705">
        <w:rPr>
          <w:rFonts w:ascii="Times New Roman" w:eastAsia="Times New Roman" w:hAnsi="Times New Roman" w:cs="Times New Roman"/>
          <w:sz w:val="24"/>
          <w:szCs w:val="20"/>
          <w:lang w:eastAsia="ar-SA"/>
        </w:rPr>
        <w:t xml:space="preserve">Sutartyje yra pasirinktas šis kainos apskaičiavimo būdas: fiksuotos kainos. Pradinė Sutarties vertė ir </w:t>
      </w:r>
      <w:r w:rsidRPr="00023705">
        <w:rPr>
          <w:rFonts w:ascii="Times New Roman" w:eastAsia="Times New Roman" w:hAnsi="Times New Roman" w:cs="Times New Roman"/>
          <w:sz w:val="24"/>
          <w:szCs w:val="24"/>
          <w:lang w:eastAsia="ar-SA"/>
        </w:rPr>
        <w:t>Sutartyje nurodytų atliekamų Darbų kaina be pridėtinės vertės mokesčio (toliau – PVM) – [</w:t>
      </w:r>
      <w:r w:rsidRPr="00023705">
        <w:rPr>
          <w:rFonts w:ascii="Times New Roman" w:eastAsia="Times New Roman" w:hAnsi="Times New Roman" w:cs="Times New Roman"/>
          <w:i/>
          <w:sz w:val="24"/>
          <w:szCs w:val="24"/>
          <w:lang w:eastAsia="ar-SA"/>
        </w:rPr>
        <w:t>suma</w:t>
      </w:r>
      <w:r w:rsidRPr="00023705">
        <w:rPr>
          <w:rFonts w:ascii="Times New Roman" w:eastAsia="Times New Roman" w:hAnsi="Times New Roman" w:cs="Times New Roman"/>
          <w:sz w:val="24"/>
          <w:szCs w:val="24"/>
          <w:lang w:eastAsia="ar-SA"/>
        </w:rPr>
        <w:t xml:space="preserve"> </w:t>
      </w:r>
      <w:r w:rsidRPr="00023705">
        <w:rPr>
          <w:rFonts w:ascii="Times New Roman" w:eastAsia="Times New Roman" w:hAnsi="Times New Roman" w:cs="Times New Roman"/>
          <w:i/>
          <w:sz w:val="24"/>
          <w:szCs w:val="24"/>
          <w:lang w:eastAsia="ar-SA"/>
        </w:rPr>
        <w:t>skaitmenimis</w:t>
      </w:r>
      <w:r w:rsidRPr="00023705">
        <w:rPr>
          <w:rFonts w:ascii="Times New Roman" w:eastAsia="Times New Roman" w:hAnsi="Times New Roman" w:cs="Times New Roman"/>
          <w:sz w:val="24"/>
          <w:szCs w:val="24"/>
          <w:lang w:eastAsia="ar-SA"/>
        </w:rPr>
        <w:t>] Eur [</w:t>
      </w:r>
      <w:r w:rsidRPr="00023705">
        <w:rPr>
          <w:rFonts w:ascii="Times New Roman" w:eastAsia="Times New Roman" w:hAnsi="Times New Roman" w:cs="Times New Roman"/>
          <w:i/>
          <w:sz w:val="24"/>
          <w:szCs w:val="24"/>
          <w:lang w:eastAsia="ar-SA"/>
        </w:rPr>
        <w:t>suma žodžiais</w:t>
      </w:r>
      <w:r w:rsidRPr="00023705">
        <w:rPr>
          <w:rFonts w:ascii="Times New Roman" w:eastAsia="Times New Roman" w:hAnsi="Times New Roman" w:cs="Times New Roman"/>
          <w:sz w:val="24"/>
          <w:szCs w:val="24"/>
          <w:lang w:eastAsia="ar-SA"/>
        </w:rPr>
        <w:t>], PVM – [</w:t>
      </w:r>
      <w:r w:rsidRPr="00023705">
        <w:rPr>
          <w:rFonts w:ascii="Times New Roman" w:eastAsia="Times New Roman" w:hAnsi="Times New Roman" w:cs="Times New Roman"/>
          <w:i/>
          <w:sz w:val="24"/>
          <w:szCs w:val="24"/>
          <w:lang w:eastAsia="ar-SA"/>
        </w:rPr>
        <w:t>suma</w:t>
      </w:r>
      <w:r w:rsidRPr="00023705">
        <w:rPr>
          <w:rFonts w:ascii="Times New Roman" w:eastAsia="Times New Roman" w:hAnsi="Times New Roman" w:cs="Times New Roman"/>
          <w:sz w:val="24"/>
          <w:szCs w:val="24"/>
          <w:lang w:eastAsia="ar-SA"/>
        </w:rPr>
        <w:t xml:space="preserve"> </w:t>
      </w:r>
      <w:r w:rsidRPr="00023705">
        <w:rPr>
          <w:rFonts w:ascii="Times New Roman" w:eastAsia="Times New Roman" w:hAnsi="Times New Roman" w:cs="Times New Roman"/>
          <w:i/>
          <w:sz w:val="24"/>
          <w:szCs w:val="24"/>
          <w:lang w:eastAsia="ar-SA"/>
        </w:rPr>
        <w:t>skaitmenimis</w:t>
      </w:r>
      <w:r w:rsidRPr="00023705">
        <w:rPr>
          <w:rFonts w:ascii="Times New Roman" w:eastAsia="Times New Roman" w:hAnsi="Times New Roman" w:cs="Times New Roman"/>
          <w:sz w:val="24"/>
          <w:szCs w:val="24"/>
          <w:lang w:eastAsia="ar-SA"/>
        </w:rPr>
        <w:t>] Eur [</w:t>
      </w:r>
      <w:r w:rsidRPr="00023705">
        <w:rPr>
          <w:rFonts w:ascii="Times New Roman" w:eastAsia="Times New Roman" w:hAnsi="Times New Roman" w:cs="Times New Roman"/>
          <w:i/>
          <w:sz w:val="24"/>
          <w:szCs w:val="24"/>
          <w:lang w:eastAsia="ar-SA"/>
        </w:rPr>
        <w:t>suma žodžiais</w:t>
      </w:r>
      <w:r w:rsidRPr="00023705">
        <w:rPr>
          <w:rFonts w:ascii="Times New Roman" w:eastAsia="Times New Roman" w:hAnsi="Times New Roman" w:cs="Times New Roman"/>
          <w:sz w:val="24"/>
          <w:szCs w:val="24"/>
          <w:lang w:eastAsia="ar-SA"/>
        </w:rPr>
        <w:t xml:space="preserve">], Darbų kaina su PVM – </w:t>
      </w:r>
      <w:r w:rsidRPr="00023705">
        <w:rPr>
          <w:rFonts w:ascii="Times New Roman" w:eastAsia="Times New Roman" w:hAnsi="Times New Roman" w:cs="Times New Roman"/>
          <w:iCs/>
          <w:sz w:val="24"/>
          <w:szCs w:val="24"/>
          <w:lang w:eastAsia="ar-SA"/>
        </w:rPr>
        <w:t>[</w:t>
      </w:r>
      <w:r w:rsidRPr="00023705">
        <w:rPr>
          <w:rFonts w:ascii="Times New Roman" w:eastAsia="Times New Roman" w:hAnsi="Times New Roman" w:cs="Times New Roman"/>
          <w:i/>
          <w:sz w:val="24"/>
          <w:szCs w:val="24"/>
          <w:lang w:eastAsia="ar-SA"/>
        </w:rPr>
        <w:t>suma skaitmenimis</w:t>
      </w:r>
      <w:r w:rsidRPr="00023705">
        <w:rPr>
          <w:rFonts w:ascii="Times New Roman" w:eastAsia="Times New Roman" w:hAnsi="Times New Roman" w:cs="Times New Roman"/>
          <w:iCs/>
          <w:sz w:val="24"/>
          <w:szCs w:val="24"/>
          <w:lang w:eastAsia="ar-SA"/>
        </w:rPr>
        <w:t>]</w:t>
      </w:r>
      <w:r w:rsidRPr="00023705">
        <w:rPr>
          <w:rFonts w:ascii="Times New Roman" w:eastAsia="Times New Roman" w:hAnsi="Times New Roman" w:cs="Times New Roman"/>
          <w:i/>
          <w:sz w:val="24"/>
          <w:szCs w:val="24"/>
          <w:lang w:eastAsia="ar-SA"/>
        </w:rPr>
        <w:t xml:space="preserve"> Eur </w:t>
      </w:r>
      <w:r w:rsidRPr="00023705">
        <w:rPr>
          <w:rFonts w:ascii="Times New Roman" w:eastAsia="Times New Roman" w:hAnsi="Times New Roman" w:cs="Times New Roman"/>
          <w:iCs/>
          <w:sz w:val="24"/>
          <w:szCs w:val="24"/>
          <w:lang w:eastAsia="ar-SA"/>
        </w:rPr>
        <w:t>[</w:t>
      </w:r>
      <w:r w:rsidRPr="00023705">
        <w:rPr>
          <w:rFonts w:ascii="Times New Roman" w:eastAsia="Times New Roman" w:hAnsi="Times New Roman" w:cs="Times New Roman"/>
          <w:i/>
          <w:sz w:val="24"/>
          <w:szCs w:val="24"/>
          <w:lang w:eastAsia="ar-SA"/>
        </w:rPr>
        <w:t>suma žodžiais</w:t>
      </w:r>
      <w:r w:rsidRPr="00023705">
        <w:rPr>
          <w:rFonts w:ascii="Times New Roman" w:eastAsia="Times New Roman" w:hAnsi="Times New Roman" w:cs="Times New Roman"/>
          <w:sz w:val="24"/>
          <w:szCs w:val="24"/>
          <w:lang w:eastAsia="ar-SA"/>
        </w:rPr>
        <w:t xml:space="preserve">] (toliau – Darbų kaina / Sutarties kaina). </w:t>
      </w:r>
      <w:bookmarkEnd w:id="26"/>
      <w:r w:rsidRPr="00023705">
        <w:rPr>
          <w:rFonts w:ascii="Times New Roman" w:eastAsia="Times New Roman" w:hAnsi="Times New Roman" w:cs="Times New Roman"/>
          <w:sz w:val="24"/>
          <w:szCs w:val="24"/>
          <w:lang w:eastAsia="ar-SA"/>
        </w:rPr>
        <w:t xml:space="preserve">Darbų </w:t>
      </w:r>
      <w:r w:rsidRPr="00023705">
        <w:rPr>
          <w:rFonts w:ascii="Times New Roman" w:eastAsia="Times New Roman" w:hAnsi="Times New Roman" w:cs="Times New Roman"/>
          <w:sz w:val="24"/>
          <w:szCs w:val="24"/>
          <w:lang w:eastAsia="ar-SA"/>
        </w:rPr>
        <w:lastRenderedPageBreak/>
        <w:t>kainos sudedamosios dalys pateikiamos Įkainotos veiklos sąraše (Sutarties 1 priedas), kuris yra neatskiriama Sutarties dalis.</w:t>
      </w:r>
    </w:p>
    <w:p w14:paraId="13D67918" w14:textId="77777777" w:rsidR="00023705" w:rsidRPr="00023705" w:rsidRDefault="00023705" w:rsidP="00023705">
      <w:pPr>
        <w:tabs>
          <w:tab w:val="left" w:pos="1080"/>
          <w:tab w:val="left" w:pos="1134"/>
          <w:tab w:val="left" w:pos="1843"/>
          <w:tab w:val="left" w:pos="8505"/>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3.2. Už Sutartyje nurodytą Darbų kainą Rangovas įsipareigoja atlikti Darbus, numatytus Sutarties 2 punkte. Į Darbų kainą įeina darbo jėgos, mechanizmų ir medžiagų kaina, mokesčiai, draudimo, transportavimo, apsaugos išlaidos bei </w:t>
      </w:r>
      <w:r w:rsidRPr="00023705">
        <w:rPr>
          <w:rFonts w:ascii="Times New Roman" w:eastAsia="Times New Roman" w:hAnsi="Times New Roman" w:cs="Times New Roman"/>
          <w:bCs/>
          <w:sz w:val="24"/>
          <w:szCs w:val="24"/>
        </w:rPr>
        <w:t xml:space="preserve">išlaidos susijusios su Statinio nužymėjimu vietoje, </w:t>
      </w:r>
      <w:r w:rsidRPr="00023705">
        <w:rPr>
          <w:rFonts w:ascii="Times New Roman" w:eastAsia="Times New Roman" w:hAnsi="Times New Roman" w:cs="Times New Roman"/>
          <w:sz w:val="24"/>
          <w:szCs w:val="24"/>
        </w:rPr>
        <w:t xml:space="preserve">išpildomųjų geodezinių nuotraukų parengimu ir įkėlimu į </w:t>
      </w:r>
      <w:r w:rsidRPr="00023705">
        <w:rPr>
          <w:rFonts w:ascii="Times New Roman" w:eastAsia="Times New Roman" w:hAnsi="Times New Roman" w:cs="Times New Roman"/>
          <w:color w:val="000000"/>
          <w:sz w:val="24"/>
          <w:szCs w:val="24"/>
        </w:rPr>
        <w:t>TOPD sistemą</w:t>
      </w:r>
      <w:r w:rsidRPr="00023705">
        <w:rPr>
          <w:rFonts w:ascii="Times New Roman" w:eastAsia="Times New Roman" w:hAnsi="Times New Roman" w:cs="Times New Roman"/>
          <w:sz w:val="24"/>
          <w:szCs w:val="24"/>
        </w:rPr>
        <w:t xml:space="preserve">, </w:t>
      </w:r>
      <w:r w:rsidRPr="00023705">
        <w:rPr>
          <w:rFonts w:ascii="Times New Roman" w:eastAsia="Times New Roman" w:hAnsi="Times New Roman" w:cs="Times New Roman"/>
          <w:bCs/>
          <w:sz w:val="24"/>
          <w:szCs w:val="24"/>
        </w:rPr>
        <w:t xml:space="preserve">kadastrinių matavimų bylų parengimu, </w:t>
      </w:r>
      <w:r w:rsidRPr="00023705">
        <w:rPr>
          <w:rFonts w:ascii="Times New Roman" w:eastAsia="Times New Roman" w:hAnsi="Times New Roman" w:cs="Times New Roman"/>
          <w:sz w:val="23"/>
          <w:szCs w:val="23"/>
        </w:rPr>
        <w:t>jei reikia žemės sklypų kadastro duomenų patikslinimu,</w:t>
      </w:r>
      <w:r w:rsidRPr="00023705">
        <w:rPr>
          <w:rFonts w:ascii="Times New Roman" w:eastAsia="Times New Roman" w:hAnsi="Times New Roman" w:cs="Times New Roman"/>
          <w:bCs/>
          <w:sz w:val="24"/>
          <w:szCs w:val="24"/>
        </w:rPr>
        <w:t xml:space="preserve"> reikalingų bandymų, laboratorinių ir kitų tyrimų atlikimu, leidimų ar licencijų išėmimu, </w:t>
      </w:r>
      <w:r w:rsidRPr="00023705">
        <w:rPr>
          <w:rFonts w:ascii="Times New Roman" w:eastAsia="Times New Roman" w:hAnsi="Times New Roman" w:cs="Times New Roman"/>
          <w:color w:val="000000"/>
          <w:sz w:val="24"/>
          <w:szCs w:val="24"/>
        </w:rPr>
        <w:t>Statinio (dalies) ekspertize</w:t>
      </w:r>
      <w:r w:rsidRPr="00023705">
        <w:rPr>
          <w:rFonts w:ascii="Times New Roman" w:eastAsia="Times New Roman" w:hAnsi="Times New Roman" w:cs="Times New Roman"/>
          <w:bCs/>
          <w:sz w:val="24"/>
          <w:szCs w:val="24"/>
        </w:rPr>
        <w:t xml:space="preserve"> </w:t>
      </w:r>
      <w:r w:rsidRPr="00023705">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25F059FF" w14:textId="77777777" w:rsidR="00023705" w:rsidRPr="00023705" w:rsidRDefault="00023705" w:rsidP="00023705">
      <w:pPr>
        <w:suppressAutoHyphens/>
        <w:jc w:val="both"/>
        <w:rPr>
          <w:rFonts w:ascii="Times New Roman" w:eastAsia="Times New Roman" w:hAnsi="Times New Roman" w:cs="Times New Roman"/>
          <w:sz w:val="24"/>
          <w:szCs w:val="24"/>
          <w:lang w:eastAsia="ar-SA"/>
        </w:rPr>
      </w:pPr>
      <w:r w:rsidRPr="00023705">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10B96208" w14:textId="77777777" w:rsidR="00023705" w:rsidRPr="00023705" w:rsidRDefault="00023705" w:rsidP="00023705">
      <w:pPr>
        <w:suppressAutoHyphen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32F290F1" w14:textId="77777777" w:rsidR="00023705" w:rsidRPr="00023705" w:rsidRDefault="00023705" w:rsidP="00023705">
      <w:pPr>
        <w:spacing w:after="120"/>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EAF44B2" w14:textId="77777777" w:rsidR="00023705" w:rsidRPr="00023705" w:rsidRDefault="00023705" w:rsidP="00023705">
      <w:pPr>
        <w:numPr>
          <w:ilvl w:val="0"/>
          <w:numId w:val="4"/>
        </w:numPr>
        <w:spacing w:after="120"/>
        <w:ind w:left="1167" w:hanging="425"/>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44EB1DA8" w14:textId="77777777" w:rsidR="00023705" w:rsidRPr="00023705" w:rsidRDefault="00023705" w:rsidP="00023705">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023705">
        <w:rPr>
          <w:rFonts w:ascii="Times New Roman" w:eastAsia="Times New Roman" w:hAnsi="Times New Roman" w:cs="Times New Roman"/>
          <w:color w:val="000000"/>
          <w:sz w:val="24"/>
          <w:szCs w:val="24"/>
        </w:rPr>
        <w:t xml:space="preserve">pritaikant Sutartyje nurodytų darbų įkainius, arba </w:t>
      </w:r>
    </w:p>
    <w:p w14:paraId="0ADD8A54" w14:textId="77777777" w:rsidR="00023705" w:rsidRPr="00023705" w:rsidRDefault="00023705" w:rsidP="00023705">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023705">
        <w:rPr>
          <w:rFonts w:ascii="Times New Roman" w:eastAsia="Times New Roman" w:hAnsi="Times New Roman" w:cs="Times New Roman"/>
          <w:color w:val="000000"/>
          <w:sz w:val="24"/>
          <w:szCs w:val="24"/>
        </w:rPr>
        <w:t xml:space="preserve">išskaičiuojant kainos dalį iš Sutartyje numatyto įkainio, arba </w:t>
      </w:r>
    </w:p>
    <w:p w14:paraId="70107940" w14:textId="77777777" w:rsidR="00023705" w:rsidRPr="00023705" w:rsidRDefault="00023705" w:rsidP="00023705">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023705">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43088A0E" w14:textId="77777777" w:rsidR="00023705" w:rsidRPr="00023705" w:rsidRDefault="00023705" w:rsidP="00023705">
      <w:pPr>
        <w:numPr>
          <w:ilvl w:val="0"/>
          <w:numId w:val="4"/>
        </w:numPr>
        <w:spacing w:after="120"/>
        <w:ind w:left="1167" w:hanging="425"/>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39A51407" w14:textId="77777777" w:rsidR="00023705" w:rsidRPr="00023705" w:rsidRDefault="00023705" w:rsidP="00023705">
      <w:pPr>
        <w:spacing w:after="120"/>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CFE1B53" w14:textId="77777777" w:rsidR="00023705" w:rsidRPr="00023705" w:rsidRDefault="00023705" w:rsidP="00023705">
      <w:pPr>
        <w:spacing w:after="120"/>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Sutarties kainos perskaičiavimo formulė pasikeitus PVM tarifui:</w:t>
      </w:r>
    </w:p>
    <w:p w14:paraId="0B6AFD45" w14:textId="77777777" w:rsidR="00023705" w:rsidRPr="00023705" w:rsidRDefault="00023705" w:rsidP="00023705">
      <w:pPr>
        <w:spacing w:before="200"/>
        <w:jc w:val="center"/>
        <w:rPr>
          <w:rFonts w:ascii="Times New Roman" w:eastAsia="Times New Roman" w:hAnsi="Times New Roman" w:cs="Times New Roman"/>
          <w:sz w:val="24"/>
          <w:szCs w:val="24"/>
        </w:rPr>
      </w:pPr>
      <w:r w:rsidRPr="00023705">
        <w:rPr>
          <w:rFonts w:ascii="Times New Roman" w:eastAsia="Times New Roman" w:hAnsi="Times New Roman" w:cs="Times New Roman"/>
          <w:noProof/>
          <w:sz w:val="24"/>
          <w:szCs w:val="24"/>
        </w:rPr>
        <w:drawing>
          <wp:inline distT="0" distB="0" distL="0" distR="0" wp14:anchorId="18936761" wp14:editId="69F1BF17">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228309CC" w14:textId="77777777" w:rsidR="00023705" w:rsidRPr="00023705" w:rsidRDefault="00023705" w:rsidP="00023705">
      <w:pPr>
        <w:spacing w:before="120"/>
        <w:ind w:left="1332"/>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ab/>
      </w:r>
      <w:r w:rsidRPr="00023705">
        <w:rPr>
          <w:rFonts w:ascii="Times New Roman" w:eastAsia="Times New Roman" w:hAnsi="Times New Roman" w:cs="Times New Roman"/>
          <w:noProof/>
          <w:sz w:val="24"/>
          <w:szCs w:val="24"/>
        </w:rPr>
        <w:drawing>
          <wp:inline distT="0" distB="0" distL="0" distR="0" wp14:anchorId="7A3CC0CD" wp14:editId="07BD6473">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023705">
        <w:rPr>
          <w:rFonts w:ascii="Times New Roman" w:eastAsia="Times New Roman" w:hAnsi="Times New Roman" w:cs="Times New Roman"/>
          <w:sz w:val="24"/>
          <w:szCs w:val="24"/>
        </w:rPr>
        <w:t xml:space="preserve"> – perskaičiuota Sutarties kaina (su PVM);</w:t>
      </w:r>
    </w:p>
    <w:p w14:paraId="181BA6C3" w14:textId="77777777" w:rsidR="00023705" w:rsidRPr="00023705" w:rsidRDefault="00023705" w:rsidP="00023705">
      <w:pPr>
        <w:ind w:left="1332"/>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ab/>
      </w:r>
      <w:r w:rsidRPr="00023705">
        <w:rPr>
          <w:rFonts w:ascii="Times New Roman" w:eastAsia="Times New Roman" w:hAnsi="Times New Roman" w:cs="Times New Roman"/>
          <w:noProof/>
          <w:sz w:val="24"/>
          <w:szCs w:val="24"/>
        </w:rPr>
        <w:drawing>
          <wp:inline distT="0" distB="0" distL="0" distR="0" wp14:anchorId="07C33984" wp14:editId="67823718">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023705">
        <w:rPr>
          <w:rFonts w:ascii="Times New Roman" w:eastAsia="Times New Roman" w:hAnsi="Times New Roman" w:cs="Times New Roman"/>
          <w:sz w:val="24"/>
          <w:szCs w:val="24"/>
        </w:rPr>
        <w:t xml:space="preserve"> – Sutarties kaina (su PVM) iki perskaičiavimo;</w:t>
      </w:r>
    </w:p>
    <w:p w14:paraId="77D93D89" w14:textId="77777777" w:rsidR="00023705" w:rsidRPr="00023705" w:rsidRDefault="00023705" w:rsidP="00023705">
      <w:pPr>
        <w:ind w:left="1332"/>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ab/>
        <w:t xml:space="preserve">A </w:t>
      </w:r>
      <w:bookmarkStart w:id="27" w:name="_Hlk158104822"/>
      <w:r w:rsidRPr="00023705">
        <w:rPr>
          <w:rFonts w:ascii="Times New Roman" w:eastAsia="Times New Roman" w:hAnsi="Times New Roman" w:cs="Times New Roman"/>
          <w:sz w:val="24"/>
          <w:szCs w:val="24"/>
        </w:rPr>
        <w:t>–</w:t>
      </w:r>
      <w:bookmarkEnd w:id="27"/>
      <w:r w:rsidRPr="00023705">
        <w:rPr>
          <w:rFonts w:ascii="Times New Roman" w:eastAsia="Times New Roman" w:hAnsi="Times New Roman" w:cs="Times New Roman"/>
          <w:sz w:val="24"/>
          <w:szCs w:val="24"/>
        </w:rPr>
        <w:t xml:space="preserve"> atliktų Darbų kaina (su PVM) iki perskaičiavimo;</w:t>
      </w:r>
    </w:p>
    <w:p w14:paraId="641AA189" w14:textId="77777777" w:rsidR="00023705" w:rsidRPr="00023705" w:rsidRDefault="00023705" w:rsidP="00023705">
      <w:pPr>
        <w:ind w:left="1332"/>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ab/>
      </w:r>
      <w:r w:rsidRPr="00023705">
        <w:rPr>
          <w:rFonts w:ascii="Times New Roman" w:eastAsia="Times New Roman" w:hAnsi="Times New Roman" w:cs="Times New Roman"/>
          <w:noProof/>
          <w:sz w:val="24"/>
          <w:szCs w:val="24"/>
        </w:rPr>
        <w:drawing>
          <wp:inline distT="0" distB="0" distL="0" distR="0" wp14:anchorId="09889220" wp14:editId="575A9982">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023705">
        <w:rPr>
          <w:rFonts w:ascii="Times New Roman" w:eastAsia="Times New Roman" w:hAnsi="Times New Roman" w:cs="Times New Roman"/>
          <w:sz w:val="24"/>
          <w:szCs w:val="24"/>
        </w:rPr>
        <w:t xml:space="preserve"> – senas PVM tarifas (procentais);</w:t>
      </w:r>
    </w:p>
    <w:p w14:paraId="6CB3ECD8" w14:textId="77777777" w:rsidR="00023705" w:rsidRPr="00023705" w:rsidRDefault="00023705" w:rsidP="00023705">
      <w:pPr>
        <w:spacing w:after="120"/>
        <w:ind w:left="1332"/>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lastRenderedPageBreak/>
        <w:tab/>
      </w:r>
      <w:r w:rsidRPr="00023705">
        <w:rPr>
          <w:rFonts w:ascii="Times New Roman" w:eastAsia="Times New Roman" w:hAnsi="Times New Roman" w:cs="Times New Roman"/>
          <w:noProof/>
          <w:sz w:val="24"/>
          <w:szCs w:val="24"/>
        </w:rPr>
        <w:drawing>
          <wp:inline distT="0" distB="0" distL="0" distR="0" wp14:anchorId="49BFFFCB" wp14:editId="65C4FA57">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023705">
        <w:rPr>
          <w:rFonts w:ascii="Times New Roman" w:eastAsia="Times New Roman" w:hAnsi="Times New Roman" w:cs="Times New Roman"/>
          <w:sz w:val="24"/>
          <w:szCs w:val="24"/>
        </w:rPr>
        <w:t xml:space="preserve"> – naujas PVM tarifas (procentais).</w:t>
      </w:r>
    </w:p>
    <w:p w14:paraId="4D91FFC5" w14:textId="77777777" w:rsidR="00023705" w:rsidRPr="00023705" w:rsidRDefault="00023705" w:rsidP="00023705">
      <w:pPr>
        <w:suppressAutoHyphen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750E1895"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3.4.3. Sutarties kaina perskaičiuojama, atsižvelgiant į statybos kainų lygio kitimą. </w:t>
      </w:r>
      <w:proofErr w:type="spellStart"/>
      <w:r w:rsidRPr="00023705">
        <w:rPr>
          <w:rFonts w:ascii="Times New Roman" w:eastAsia="Times New Roman" w:hAnsi="Times New Roman" w:cs="Times New Roman"/>
          <w:sz w:val="24"/>
          <w:szCs w:val="24"/>
        </w:rPr>
        <w:t>Perskaičiavimas</w:t>
      </w:r>
      <w:proofErr w:type="spellEnd"/>
      <w:r w:rsidRPr="00023705">
        <w:rPr>
          <w:rFonts w:ascii="Times New Roman" w:eastAsia="Times New Roman" w:hAnsi="Times New Roman" w:cs="Times New Roman"/>
          <w:sz w:val="24"/>
          <w:szCs w:val="24"/>
        </w:rPr>
        <w:t xml:space="preserve"> atliekamas laikantis žemiau pateiktų nuostatų.</w:t>
      </w:r>
    </w:p>
    <w:p w14:paraId="38D1FB2C" w14:textId="77777777" w:rsidR="00023705" w:rsidRPr="00023705" w:rsidRDefault="00023705" w:rsidP="00023705">
      <w:pPr>
        <w:ind w:firstLine="709"/>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3.4.3.1. Indeksas – </w:t>
      </w:r>
      <w:r w:rsidRPr="00023705">
        <w:rPr>
          <w:rFonts w:ascii="Times New Roman" w:hAnsi="Times New Roman"/>
          <w:sz w:val="24"/>
          <w:szCs w:val="24"/>
        </w:rPr>
        <w:t xml:space="preserve">Valstybės duomenų agentūros viešai Oficialiosios statistikos portale </w:t>
      </w:r>
      <w:r w:rsidRPr="00023705">
        <w:rPr>
          <w:rFonts w:ascii="Times New Roman" w:hAnsi="Times New Roman" w:cs="Times New Roman"/>
          <w:sz w:val="24"/>
          <w:szCs w:val="24"/>
        </w:rPr>
        <w:t>(https://vda.lrv.lt/lt/)</w:t>
      </w:r>
      <w:r w:rsidRPr="00023705">
        <w:rPr>
          <w:rFonts w:ascii="Times New Roman" w:hAnsi="Times New Roman"/>
          <w:sz w:val="24"/>
          <w:szCs w:val="24"/>
        </w:rPr>
        <w:t xml:space="preserve"> </w:t>
      </w:r>
      <w:r w:rsidRPr="00023705">
        <w:rPr>
          <w:rFonts w:ascii="Times New Roman" w:eastAsia="Times New Roman" w:hAnsi="Times New Roman" w:cs="Times New Roman"/>
          <w:sz w:val="24"/>
          <w:szCs w:val="24"/>
        </w:rPr>
        <w:t xml:space="preserve">skelbiamas </w:t>
      </w:r>
      <w:proofErr w:type="spellStart"/>
      <w:r w:rsidRPr="00023705">
        <w:rPr>
          <w:rFonts w:ascii="Times New Roman" w:eastAsia="Times New Roman" w:hAnsi="Times New Roman" w:cs="Times New Roman"/>
          <w:sz w:val="24"/>
          <w:szCs w:val="24"/>
        </w:rPr>
        <w:t>mėnesinis</w:t>
      </w:r>
      <w:proofErr w:type="spellEnd"/>
      <w:r w:rsidRPr="00023705">
        <w:rPr>
          <w:rFonts w:ascii="Times New Roman" w:eastAsia="Times New Roman" w:hAnsi="Times New Roman" w:cs="Times New Roman"/>
          <w:sz w:val="24"/>
          <w:szCs w:val="24"/>
        </w:rPr>
        <w:t xml:space="preserve"> statybos </w:t>
      </w:r>
      <w:proofErr w:type="spellStart"/>
      <w:r w:rsidRPr="00023705">
        <w:rPr>
          <w:rFonts w:ascii="Times New Roman" w:eastAsia="Times New Roman" w:hAnsi="Times New Roman" w:cs="Times New Roman"/>
          <w:sz w:val="24"/>
          <w:szCs w:val="24"/>
        </w:rPr>
        <w:t>sąnaudu</w:t>
      </w:r>
      <w:proofErr w:type="spellEnd"/>
      <w:r w:rsidRPr="00023705">
        <w:rPr>
          <w:rFonts w:ascii="Times New Roman" w:eastAsia="Times New Roman" w:hAnsi="Times New Roman" w:cs="Times New Roman"/>
          <w:sz w:val="24"/>
          <w:szCs w:val="24"/>
        </w:rPr>
        <w:t xml:space="preserve">̨ elementų </w:t>
      </w:r>
      <w:proofErr w:type="spellStart"/>
      <w:r w:rsidRPr="00023705">
        <w:rPr>
          <w:rFonts w:ascii="Times New Roman" w:eastAsia="Times New Roman" w:hAnsi="Times New Roman" w:cs="Times New Roman"/>
          <w:sz w:val="24"/>
          <w:szCs w:val="24"/>
        </w:rPr>
        <w:t>kainu</w:t>
      </w:r>
      <w:proofErr w:type="spellEnd"/>
      <w:r w:rsidRPr="00023705">
        <w:rPr>
          <w:rFonts w:ascii="Times New Roman" w:eastAsia="Times New Roman" w:hAnsi="Times New Roman" w:cs="Times New Roman"/>
          <w:sz w:val="24"/>
          <w:szCs w:val="24"/>
        </w:rPr>
        <w:t>̨ indeksas (Inžineriniai statiniai);</w:t>
      </w:r>
    </w:p>
    <w:p w14:paraId="6A9DA850" w14:textId="77777777" w:rsidR="00023705" w:rsidRPr="00023705" w:rsidRDefault="00023705" w:rsidP="00023705">
      <w:pPr>
        <w:ind w:firstLine="709"/>
        <w:jc w:val="both"/>
        <w:rPr>
          <w:rFonts w:ascii="Times New Roman" w:eastAsia="Times New Roman" w:hAnsi="Times New Roman" w:cs="Times New Roman"/>
          <w:iCs/>
          <w:sz w:val="24"/>
          <w:szCs w:val="24"/>
        </w:rPr>
      </w:pPr>
      <w:r w:rsidRPr="00023705">
        <w:rPr>
          <w:rFonts w:ascii="Times New Roman" w:eastAsia="Times New Roman" w:hAnsi="Times New Roman" w:cs="Times New Roman"/>
          <w:sz w:val="24"/>
          <w:szCs w:val="24"/>
        </w:rPr>
        <w:t xml:space="preserve">3.4.3.2. </w:t>
      </w:r>
      <w:r w:rsidRPr="00023705">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023705">
        <w:rPr>
          <w:rFonts w:ascii="Times New Roman" w:eastAsia="Times New Roman" w:hAnsi="Times New Roman" w:cs="Times New Roman"/>
          <w:iCs/>
          <w:sz w:val="24"/>
          <w:szCs w:val="24"/>
        </w:rPr>
        <w:t>būti</w:t>
      </w:r>
      <w:proofErr w:type="spellEnd"/>
      <w:r w:rsidRPr="00023705">
        <w:rPr>
          <w:rFonts w:ascii="Times New Roman" w:eastAsia="Times New Roman" w:hAnsi="Times New Roman" w:cs="Times New Roman"/>
          <w:iCs/>
          <w:sz w:val="24"/>
          <w:szCs w:val="24"/>
        </w:rPr>
        <w:t xml:space="preserve"> </w:t>
      </w:r>
      <w:proofErr w:type="spellStart"/>
      <w:r w:rsidRPr="00023705">
        <w:rPr>
          <w:rFonts w:ascii="Times New Roman" w:eastAsia="Times New Roman" w:hAnsi="Times New Roman" w:cs="Times New Roman"/>
          <w:iCs/>
          <w:sz w:val="24"/>
          <w:szCs w:val="24"/>
        </w:rPr>
        <w:t>perskaičiuojama</w:t>
      </w:r>
      <w:proofErr w:type="spellEnd"/>
      <w:r w:rsidRPr="00023705">
        <w:rPr>
          <w:rFonts w:ascii="Times New Roman" w:eastAsia="Times New Roman" w:hAnsi="Times New Roman" w:cs="Times New Roman"/>
          <w:iCs/>
          <w:sz w:val="24"/>
          <w:szCs w:val="24"/>
        </w:rPr>
        <w:t xml:space="preserve"> Sutarties kaina. </w:t>
      </w:r>
      <w:r w:rsidRPr="00023705">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3D4F0364" w14:textId="77777777" w:rsidR="00023705" w:rsidRPr="00023705" w:rsidRDefault="00023705" w:rsidP="00023705">
      <w:pPr>
        <w:ind w:firstLine="709"/>
        <w:jc w:val="both"/>
        <w:rPr>
          <w:rFonts w:ascii="Times New Roman" w:eastAsia="Times New Roman" w:hAnsi="Times New Roman" w:cs="Times New Roman"/>
          <w:iCs/>
          <w:sz w:val="24"/>
          <w:szCs w:val="24"/>
        </w:rPr>
      </w:pPr>
      <w:r w:rsidRPr="00023705">
        <w:rPr>
          <w:rFonts w:ascii="Times New Roman" w:eastAsia="Times New Roman" w:hAnsi="Times New Roman" w:cs="Times New Roman"/>
          <w:sz w:val="24"/>
          <w:szCs w:val="24"/>
        </w:rPr>
        <w:t xml:space="preserve">3.4.3.3. </w:t>
      </w:r>
      <w:r w:rsidRPr="00023705">
        <w:rPr>
          <w:rFonts w:ascii="Times New Roman" w:eastAsia="Times New Roman" w:hAnsi="Times New Roman" w:cs="Times New Roman"/>
          <w:iCs/>
          <w:sz w:val="24"/>
          <w:szCs w:val="24"/>
        </w:rPr>
        <w:t xml:space="preserve">Pirmą kartą Sutarties kaina gali </w:t>
      </w:r>
      <w:proofErr w:type="spellStart"/>
      <w:r w:rsidRPr="00023705">
        <w:rPr>
          <w:rFonts w:ascii="Times New Roman" w:eastAsia="Times New Roman" w:hAnsi="Times New Roman" w:cs="Times New Roman"/>
          <w:iCs/>
          <w:sz w:val="24"/>
          <w:szCs w:val="24"/>
        </w:rPr>
        <w:t>būti</w:t>
      </w:r>
      <w:proofErr w:type="spellEnd"/>
      <w:r w:rsidRPr="00023705">
        <w:rPr>
          <w:rFonts w:ascii="Times New Roman" w:eastAsia="Times New Roman" w:hAnsi="Times New Roman" w:cs="Times New Roman"/>
          <w:iCs/>
          <w:sz w:val="24"/>
          <w:szCs w:val="24"/>
        </w:rPr>
        <w:t xml:space="preserve"> </w:t>
      </w:r>
      <w:proofErr w:type="spellStart"/>
      <w:r w:rsidRPr="00023705">
        <w:rPr>
          <w:rFonts w:ascii="Times New Roman" w:eastAsia="Times New Roman" w:hAnsi="Times New Roman" w:cs="Times New Roman"/>
          <w:iCs/>
          <w:sz w:val="24"/>
          <w:szCs w:val="24"/>
        </w:rPr>
        <w:t>perskaičiuojama</w:t>
      </w:r>
      <w:proofErr w:type="spellEnd"/>
      <w:r w:rsidRPr="00023705">
        <w:rPr>
          <w:rFonts w:ascii="Times New Roman" w:eastAsia="Times New Roman" w:hAnsi="Times New Roman" w:cs="Times New Roman"/>
          <w:iCs/>
          <w:sz w:val="24"/>
          <w:szCs w:val="24"/>
        </w:rPr>
        <w:t xml:space="preserve">, kai Indekso pokytis </w:t>
      </w:r>
      <w:r w:rsidRPr="00023705">
        <w:rPr>
          <w:rFonts w:ascii="Times New Roman" w:eastAsia="Times New Roman" w:hAnsi="Times New Roman" w:cs="Times New Roman"/>
          <w:color w:val="000000"/>
          <w:sz w:val="24"/>
          <w:szCs w:val="24"/>
        </w:rPr>
        <w:t xml:space="preserve">nuo </w:t>
      </w:r>
      <w:r w:rsidRPr="00023705">
        <w:rPr>
          <w:rFonts w:ascii="Times New Roman" w:eastAsia="Times New Roman" w:hAnsi="Times New Roman" w:cs="Times New Roman"/>
          <w:sz w:val="24"/>
          <w:szCs w:val="24"/>
        </w:rPr>
        <w:t xml:space="preserve">pasiūlymų pateikimo viešajame pirkime, kuriame sudaryta Sutartis, termino paskutinės dienos </w:t>
      </w:r>
      <w:r w:rsidRPr="00023705">
        <w:rPr>
          <w:rFonts w:ascii="Times New Roman" w:eastAsia="Times New Roman" w:hAnsi="Times New Roman" w:cs="Times New Roman"/>
          <w:iCs/>
          <w:sz w:val="24"/>
          <w:szCs w:val="24"/>
        </w:rPr>
        <w:t>yra didesnis kaip 5 proc. Vėlesnis indeksavimas atliekamas ne anksčiau nei praėjus 6 mėn. nuo ankstesnio indeksavimo datos ir tik, jei Indekso pokytis yra didesnis kaip 5 proc.</w:t>
      </w:r>
    </w:p>
    <w:p w14:paraId="1B41F69C" w14:textId="77777777" w:rsidR="00023705" w:rsidRPr="00023705" w:rsidRDefault="00023705" w:rsidP="00023705">
      <w:pPr>
        <w:ind w:firstLine="710"/>
        <w:jc w:val="both"/>
        <w:rPr>
          <w:rFonts w:ascii="Times New Roman" w:eastAsia="Times New Roman" w:hAnsi="Times New Roman" w:cs="Times New Roman"/>
          <w:color w:val="000000"/>
          <w:sz w:val="24"/>
          <w:szCs w:val="24"/>
        </w:rPr>
      </w:pPr>
      <w:r w:rsidRPr="00023705">
        <w:rPr>
          <w:rFonts w:ascii="Times New Roman" w:eastAsia="Times New Roman" w:hAnsi="Times New Roman" w:cs="Times New Roman"/>
          <w:sz w:val="24"/>
          <w:szCs w:val="24"/>
        </w:rPr>
        <w:t xml:space="preserve">3.4.3.4. Sutarties kaina </w:t>
      </w:r>
      <w:proofErr w:type="spellStart"/>
      <w:r w:rsidRPr="00023705">
        <w:rPr>
          <w:rFonts w:ascii="Times New Roman" w:eastAsia="Times New Roman" w:hAnsi="Times New Roman" w:cs="Times New Roman"/>
          <w:sz w:val="24"/>
          <w:szCs w:val="24"/>
        </w:rPr>
        <w:t>perskaičiuojama</w:t>
      </w:r>
      <w:proofErr w:type="spellEnd"/>
      <w:r w:rsidRPr="00023705">
        <w:rPr>
          <w:rFonts w:ascii="Times New Roman" w:eastAsia="Times New Roman" w:hAnsi="Times New Roman" w:cs="Times New Roman"/>
          <w:sz w:val="24"/>
          <w:szCs w:val="24"/>
        </w:rPr>
        <w:t xml:space="preserve"> bet kuriai iš Šalių pateikus kitai Šaliai </w:t>
      </w:r>
      <w:proofErr w:type="spellStart"/>
      <w:r w:rsidRPr="00023705">
        <w:rPr>
          <w:rFonts w:ascii="Times New Roman" w:eastAsia="Times New Roman" w:hAnsi="Times New Roman" w:cs="Times New Roman"/>
          <w:sz w:val="24"/>
          <w:szCs w:val="24"/>
        </w:rPr>
        <w:t>prašyma</w:t>
      </w:r>
      <w:proofErr w:type="spellEnd"/>
      <w:r w:rsidRPr="00023705">
        <w:rPr>
          <w:rFonts w:ascii="Times New Roman" w:eastAsia="Times New Roman" w:hAnsi="Times New Roman" w:cs="Times New Roman"/>
          <w:sz w:val="24"/>
          <w:szCs w:val="24"/>
        </w:rPr>
        <w:t xml:space="preserve">̨ </w:t>
      </w:r>
      <w:proofErr w:type="spellStart"/>
      <w:r w:rsidRPr="00023705">
        <w:rPr>
          <w:rFonts w:ascii="Times New Roman" w:eastAsia="Times New Roman" w:hAnsi="Times New Roman" w:cs="Times New Roman"/>
          <w:sz w:val="24"/>
          <w:szCs w:val="24"/>
        </w:rPr>
        <w:t>perskaičiuoti</w:t>
      </w:r>
      <w:proofErr w:type="spellEnd"/>
      <w:r w:rsidRPr="00023705">
        <w:rPr>
          <w:rFonts w:ascii="Times New Roman" w:eastAsia="Times New Roman" w:hAnsi="Times New Roman" w:cs="Times New Roman"/>
          <w:sz w:val="24"/>
          <w:szCs w:val="24"/>
        </w:rPr>
        <w:t xml:space="preserve"> Sutarties kainą. Prašyme turi </w:t>
      </w:r>
      <w:proofErr w:type="spellStart"/>
      <w:r w:rsidRPr="00023705">
        <w:rPr>
          <w:rFonts w:ascii="Times New Roman" w:eastAsia="Times New Roman" w:hAnsi="Times New Roman" w:cs="Times New Roman"/>
          <w:sz w:val="24"/>
          <w:szCs w:val="24"/>
        </w:rPr>
        <w:t>būti</w:t>
      </w:r>
      <w:proofErr w:type="spellEnd"/>
      <w:r w:rsidRPr="00023705">
        <w:rPr>
          <w:rFonts w:ascii="Times New Roman" w:eastAsia="Times New Roman" w:hAnsi="Times New Roman" w:cs="Times New Roman"/>
          <w:sz w:val="24"/>
          <w:szCs w:val="24"/>
        </w:rPr>
        <w:t xml:space="preserve"> </w:t>
      </w:r>
      <w:r w:rsidRPr="00023705">
        <w:rPr>
          <w:rFonts w:ascii="Times New Roman" w:eastAsia="Times New Roman" w:hAnsi="Times New Roman" w:cs="Times New Roman"/>
          <w:color w:val="000000"/>
          <w:sz w:val="24"/>
          <w:szCs w:val="24"/>
        </w:rPr>
        <w:t xml:space="preserve">nurodytas Sutarties kainos </w:t>
      </w:r>
      <w:proofErr w:type="spellStart"/>
      <w:r w:rsidRPr="00023705">
        <w:rPr>
          <w:rFonts w:ascii="Times New Roman" w:eastAsia="Times New Roman" w:hAnsi="Times New Roman" w:cs="Times New Roman"/>
          <w:color w:val="000000"/>
          <w:sz w:val="24"/>
          <w:szCs w:val="24"/>
        </w:rPr>
        <w:t>perskaičiavimui</w:t>
      </w:r>
      <w:proofErr w:type="spellEnd"/>
      <w:r w:rsidRPr="00023705">
        <w:rPr>
          <w:rFonts w:ascii="Times New Roman" w:eastAsia="Times New Roman" w:hAnsi="Times New Roman" w:cs="Times New Roman"/>
          <w:color w:val="000000"/>
          <w:sz w:val="24"/>
          <w:szCs w:val="24"/>
        </w:rPr>
        <w:t xml:space="preserve"> naudojamas Indeksavimo laikotarpis. Sutarties kaina laikoma </w:t>
      </w:r>
      <w:proofErr w:type="spellStart"/>
      <w:r w:rsidRPr="00023705">
        <w:rPr>
          <w:rFonts w:ascii="Times New Roman" w:eastAsia="Times New Roman" w:hAnsi="Times New Roman" w:cs="Times New Roman"/>
          <w:color w:val="000000"/>
          <w:sz w:val="24"/>
          <w:szCs w:val="24"/>
        </w:rPr>
        <w:t>perskaičiuota</w:t>
      </w:r>
      <w:proofErr w:type="spellEnd"/>
      <w:r w:rsidRPr="00023705">
        <w:rPr>
          <w:rFonts w:ascii="Times New Roman" w:eastAsia="Times New Roman" w:hAnsi="Times New Roman" w:cs="Times New Roman"/>
          <w:color w:val="000000"/>
          <w:sz w:val="24"/>
          <w:szCs w:val="24"/>
        </w:rPr>
        <w:t xml:space="preserve">, kai Šalys pasirašo </w:t>
      </w:r>
      <w:proofErr w:type="spellStart"/>
      <w:r w:rsidRPr="00023705">
        <w:rPr>
          <w:rFonts w:ascii="Times New Roman" w:eastAsia="Times New Roman" w:hAnsi="Times New Roman" w:cs="Times New Roman"/>
          <w:color w:val="000000"/>
          <w:sz w:val="24"/>
          <w:szCs w:val="24"/>
        </w:rPr>
        <w:t>susitarima</w:t>
      </w:r>
      <w:proofErr w:type="spellEnd"/>
      <w:r w:rsidRPr="00023705">
        <w:rPr>
          <w:rFonts w:ascii="Times New Roman" w:eastAsia="Times New Roman" w:hAnsi="Times New Roman" w:cs="Times New Roman"/>
          <w:color w:val="000000"/>
          <w:sz w:val="24"/>
          <w:szCs w:val="24"/>
        </w:rPr>
        <w:t xml:space="preserve">̨ prie Sutarties </w:t>
      </w:r>
      <w:proofErr w:type="spellStart"/>
      <w:r w:rsidRPr="00023705">
        <w:rPr>
          <w:rFonts w:ascii="Times New Roman" w:eastAsia="Times New Roman" w:hAnsi="Times New Roman" w:cs="Times New Roman"/>
          <w:color w:val="000000"/>
          <w:sz w:val="24"/>
          <w:szCs w:val="24"/>
        </w:rPr>
        <w:t>dėl</w:t>
      </w:r>
      <w:proofErr w:type="spellEnd"/>
      <w:r w:rsidRPr="00023705">
        <w:rPr>
          <w:rFonts w:ascii="Times New Roman" w:eastAsia="Times New Roman" w:hAnsi="Times New Roman" w:cs="Times New Roman"/>
          <w:color w:val="000000"/>
          <w:sz w:val="24"/>
          <w:szCs w:val="24"/>
        </w:rPr>
        <w:t xml:space="preserve"> kainos </w:t>
      </w:r>
      <w:proofErr w:type="spellStart"/>
      <w:r w:rsidRPr="00023705">
        <w:rPr>
          <w:rFonts w:ascii="Times New Roman" w:eastAsia="Times New Roman" w:hAnsi="Times New Roman" w:cs="Times New Roman"/>
          <w:color w:val="000000"/>
          <w:sz w:val="24"/>
          <w:szCs w:val="24"/>
        </w:rPr>
        <w:t>perskaičiavimo</w:t>
      </w:r>
      <w:proofErr w:type="spellEnd"/>
      <w:r w:rsidRPr="00023705">
        <w:rPr>
          <w:rFonts w:ascii="Times New Roman" w:eastAsia="Times New Roman" w:hAnsi="Times New Roman" w:cs="Times New Roman"/>
          <w:color w:val="000000"/>
          <w:sz w:val="24"/>
          <w:szCs w:val="24"/>
        </w:rPr>
        <w:t xml:space="preserve">. Nei viena iš Šalių neturi </w:t>
      </w:r>
      <w:proofErr w:type="spellStart"/>
      <w:r w:rsidRPr="00023705">
        <w:rPr>
          <w:rFonts w:ascii="Times New Roman" w:eastAsia="Times New Roman" w:hAnsi="Times New Roman" w:cs="Times New Roman"/>
          <w:color w:val="000000"/>
          <w:sz w:val="24"/>
          <w:szCs w:val="24"/>
        </w:rPr>
        <w:t>teisės</w:t>
      </w:r>
      <w:proofErr w:type="spellEnd"/>
      <w:r w:rsidRPr="00023705">
        <w:rPr>
          <w:rFonts w:ascii="Times New Roman" w:eastAsia="Times New Roman" w:hAnsi="Times New Roman" w:cs="Times New Roman"/>
          <w:color w:val="000000"/>
          <w:sz w:val="24"/>
          <w:szCs w:val="24"/>
        </w:rPr>
        <w:t xml:space="preserve"> atsisakyti pasirašyti tokį </w:t>
      </w:r>
      <w:proofErr w:type="spellStart"/>
      <w:r w:rsidRPr="00023705">
        <w:rPr>
          <w:rFonts w:ascii="Times New Roman" w:eastAsia="Times New Roman" w:hAnsi="Times New Roman" w:cs="Times New Roman"/>
          <w:color w:val="000000"/>
          <w:sz w:val="24"/>
          <w:szCs w:val="24"/>
        </w:rPr>
        <w:t>susitarima</w:t>
      </w:r>
      <w:proofErr w:type="spellEnd"/>
      <w:r w:rsidRPr="00023705">
        <w:rPr>
          <w:rFonts w:ascii="Times New Roman" w:eastAsia="Times New Roman" w:hAnsi="Times New Roman" w:cs="Times New Roman"/>
          <w:color w:val="000000"/>
          <w:sz w:val="24"/>
          <w:szCs w:val="24"/>
        </w:rPr>
        <w:t xml:space="preserve">̨ be </w:t>
      </w:r>
      <w:proofErr w:type="spellStart"/>
      <w:r w:rsidRPr="00023705">
        <w:rPr>
          <w:rFonts w:ascii="Times New Roman" w:eastAsia="Times New Roman" w:hAnsi="Times New Roman" w:cs="Times New Roman"/>
          <w:color w:val="000000"/>
          <w:sz w:val="24"/>
          <w:szCs w:val="24"/>
        </w:rPr>
        <w:t>pagrįstu</w:t>
      </w:r>
      <w:proofErr w:type="spellEnd"/>
      <w:r w:rsidRPr="00023705">
        <w:rPr>
          <w:rFonts w:ascii="Times New Roman" w:eastAsia="Times New Roman" w:hAnsi="Times New Roman" w:cs="Times New Roman"/>
          <w:color w:val="000000"/>
          <w:sz w:val="24"/>
          <w:szCs w:val="24"/>
        </w:rPr>
        <w:t xml:space="preserve">̨ </w:t>
      </w:r>
      <w:proofErr w:type="spellStart"/>
      <w:r w:rsidRPr="00023705">
        <w:rPr>
          <w:rFonts w:ascii="Times New Roman" w:eastAsia="Times New Roman" w:hAnsi="Times New Roman" w:cs="Times New Roman"/>
          <w:color w:val="000000"/>
          <w:sz w:val="24"/>
          <w:szCs w:val="24"/>
        </w:rPr>
        <w:t>priežasčiu</w:t>
      </w:r>
      <w:proofErr w:type="spellEnd"/>
      <w:r w:rsidRPr="00023705">
        <w:rPr>
          <w:rFonts w:ascii="Times New Roman" w:eastAsia="Times New Roman" w:hAnsi="Times New Roman" w:cs="Times New Roman"/>
          <w:color w:val="000000"/>
          <w:sz w:val="24"/>
          <w:szCs w:val="24"/>
        </w:rPr>
        <w:t>̨;</w:t>
      </w:r>
    </w:p>
    <w:p w14:paraId="4C9E8BFF" w14:textId="77777777" w:rsidR="00023705" w:rsidRPr="00023705" w:rsidRDefault="00023705" w:rsidP="00023705">
      <w:pPr>
        <w:ind w:left="709"/>
        <w:jc w:val="both"/>
        <w:rPr>
          <w:rFonts w:ascii="Times New Roman" w:eastAsia="Times New Roman" w:hAnsi="Times New Roman" w:cs="Times New Roman"/>
          <w:color w:val="000000"/>
          <w:sz w:val="24"/>
          <w:szCs w:val="24"/>
        </w:rPr>
      </w:pPr>
      <w:r w:rsidRPr="00023705">
        <w:rPr>
          <w:rFonts w:ascii="Times New Roman" w:eastAsia="Times New Roman" w:hAnsi="Times New Roman" w:cs="Times New Roman"/>
          <w:color w:val="000000"/>
          <w:sz w:val="24"/>
          <w:szCs w:val="24"/>
        </w:rPr>
        <w:t xml:space="preserve">3.4.3.5. Sutarties kaina </w:t>
      </w:r>
      <w:proofErr w:type="spellStart"/>
      <w:r w:rsidRPr="00023705">
        <w:rPr>
          <w:rFonts w:ascii="Times New Roman" w:eastAsia="Times New Roman" w:hAnsi="Times New Roman" w:cs="Times New Roman"/>
          <w:color w:val="000000"/>
          <w:sz w:val="24"/>
          <w:szCs w:val="24"/>
        </w:rPr>
        <w:t>perskaičiuojama</w:t>
      </w:r>
      <w:proofErr w:type="spellEnd"/>
      <w:r w:rsidRPr="00023705">
        <w:rPr>
          <w:rFonts w:ascii="Times New Roman" w:eastAsia="Times New Roman" w:hAnsi="Times New Roman" w:cs="Times New Roman"/>
          <w:color w:val="000000"/>
          <w:sz w:val="24"/>
          <w:szCs w:val="24"/>
        </w:rPr>
        <w:t xml:space="preserve"> pagal žemiau nurodytą formulę:</w:t>
      </w:r>
    </w:p>
    <w:p w14:paraId="796DA0DB" w14:textId="77777777" w:rsidR="00023705" w:rsidRPr="00023705" w:rsidRDefault="00023705" w:rsidP="00023705">
      <w:pPr>
        <w:ind w:firstLine="709"/>
        <w:jc w:val="both"/>
        <w:rPr>
          <w:rFonts w:ascii="Times New Roman" w:eastAsia="Times New Roman" w:hAnsi="Times New Roman" w:cs="Times New Roman"/>
          <w:color w:val="000000"/>
          <w:sz w:val="24"/>
          <w:szCs w:val="24"/>
        </w:rPr>
      </w:pPr>
      <w:r w:rsidRPr="00023705">
        <w:rPr>
          <w:rFonts w:ascii="Times New Roman" w:eastAsia="Times New Roman" w:hAnsi="Times New Roman" w:cs="Times New Roman"/>
          <w:color w:val="000000"/>
          <w:sz w:val="24"/>
          <w:szCs w:val="24"/>
        </w:rPr>
        <w:t>Perskaičiuota Sutarties kaina = PD+((SK – PD)*(</w:t>
      </w:r>
      <w:proofErr w:type="spellStart"/>
      <w:r w:rsidRPr="00023705">
        <w:rPr>
          <w:rFonts w:ascii="Times New Roman" w:eastAsia="Times New Roman" w:hAnsi="Times New Roman" w:cs="Times New Roman"/>
          <w:color w:val="000000"/>
          <w:sz w:val="24"/>
          <w:szCs w:val="24"/>
        </w:rPr>
        <w:t>IPb</w:t>
      </w:r>
      <w:proofErr w:type="spellEnd"/>
      <w:r w:rsidRPr="00023705">
        <w:rPr>
          <w:rFonts w:ascii="Times New Roman" w:eastAsia="Times New Roman" w:hAnsi="Times New Roman" w:cs="Times New Roman"/>
          <w:color w:val="000000"/>
          <w:sz w:val="24"/>
          <w:szCs w:val="24"/>
        </w:rPr>
        <w:t xml:space="preserve"> / </w:t>
      </w:r>
      <w:proofErr w:type="spellStart"/>
      <w:r w:rsidRPr="00023705">
        <w:rPr>
          <w:rFonts w:ascii="Times New Roman" w:eastAsia="Times New Roman" w:hAnsi="Times New Roman" w:cs="Times New Roman"/>
          <w:color w:val="000000"/>
          <w:sz w:val="24"/>
          <w:szCs w:val="24"/>
        </w:rPr>
        <w:t>IPr</w:t>
      </w:r>
      <w:proofErr w:type="spellEnd"/>
      <w:r w:rsidRPr="00023705">
        <w:rPr>
          <w:rFonts w:ascii="Times New Roman" w:eastAsia="Times New Roman" w:hAnsi="Times New Roman" w:cs="Times New Roman"/>
          <w:color w:val="000000"/>
          <w:sz w:val="24"/>
          <w:szCs w:val="24"/>
        </w:rPr>
        <w:t>)) + KD</w:t>
      </w:r>
    </w:p>
    <w:p w14:paraId="7DC0EEFC" w14:textId="77777777" w:rsidR="00023705" w:rsidRPr="00023705" w:rsidRDefault="00023705" w:rsidP="00023705">
      <w:pPr>
        <w:ind w:firstLine="709"/>
        <w:jc w:val="both"/>
        <w:rPr>
          <w:rFonts w:ascii="Times New Roman" w:eastAsia="Times New Roman" w:hAnsi="Times New Roman" w:cs="Times New Roman"/>
          <w:color w:val="000000"/>
          <w:sz w:val="24"/>
          <w:szCs w:val="24"/>
        </w:rPr>
      </w:pPr>
      <w:r w:rsidRPr="00023705">
        <w:rPr>
          <w:rFonts w:ascii="Times New Roman" w:eastAsia="Times New Roman" w:hAnsi="Times New Roman" w:cs="Times New Roman"/>
          <w:color w:val="000000"/>
          <w:sz w:val="24"/>
          <w:szCs w:val="24"/>
        </w:rPr>
        <w:t>Pateiktoje formulėje:</w:t>
      </w:r>
    </w:p>
    <w:p w14:paraId="6D9D3C72" w14:textId="77777777" w:rsidR="00023705" w:rsidRPr="00023705" w:rsidRDefault="00023705" w:rsidP="00023705">
      <w:pPr>
        <w:ind w:firstLine="709"/>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PD – iki prašymo pateikimo Užsakovui atliktų Statybos darbų kaina su PVM;</w:t>
      </w:r>
    </w:p>
    <w:p w14:paraId="4424C7D7" w14:textId="77777777" w:rsidR="00023705" w:rsidRPr="00023705" w:rsidRDefault="00023705" w:rsidP="00023705">
      <w:pPr>
        <w:ind w:firstLine="709"/>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SK – perskaičiavimo metu galiojanti Statybos darbų kaina su PVM;</w:t>
      </w:r>
    </w:p>
    <w:p w14:paraId="521368A2" w14:textId="77777777" w:rsidR="00023705" w:rsidRPr="00023705" w:rsidRDefault="00023705" w:rsidP="00023705">
      <w:pPr>
        <w:ind w:firstLine="709"/>
        <w:jc w:val="both"/>
        <w:rPr>
          <w:rFonts w:ascii="Times New Roman" w:eastAsia="Times New Roman" w:hAnsi="Times New Roman" w:cs="Times New Roman"/>
          <w:sz w:val="24"/>
          <w:szCs w:val="24"/>
        </w:rPr>
      </w:pPr>
      <w:proofErr w:type="spellStart"/>
      <w:r w:rsidRPr="00023705">
        <w:rPr>
          <w:rFonts w:ascii="Times New Roman" w:eastAsia="Times New Roman" w:hAnsi="Times New Roman" w:cs="Times New Roman"/>
          <w:sz w:val="24"/>
          <w:szCs w:val="24"/>
        </w:rPr>
        <w:t>IPr</w:t>
      </w:r>
      <w:proofErr w:type="spellEnd"/>
      <w:r w:rsidRPr="00023705">
        <w:rPr>
          <w:rFonts w:ascii="Times New Roman" w:eastAsia="Times New Roman" w:hAnsi="Times New Roman" w:cs="Times New Roman"/>
          <w:sz w:val="24"/>
          <w:szCs w:val="24"/>
        </w:rPr>
        <w:t xml:space="preserve"> – Indeksavimo laikotarpio pradžios Indeksas;</w:t>
      </w:r>
    </w:p>
    <w:p w14:paraId="4DA1ED69" w14:textId="77777777" w:rsidR="00023705" w:rsidRPr="00023705" w:rsidRDefault="00023705" w:rsidP="00023705">
      <w:pPr>
        <w:ind w:firstLine="709"/>
        <w:jc w:val="both"/>
        <w:rPr>
          <w:rFonts w:ascii="Times New Roman" w:eastAsia="Times New Roman" w:hAnsi="Times New Roman" w:cs="Times New Roman"/>
          <w:sz w:val="24"/>
          <w:szCs w:val="24"/>
        </w:rPr>
      </w:pPr>
      <w:proofErr w:type="spellStart"/>
      <w:r w:rsidRPr="00023705">
        <w:rPr>
          <w:rFonts w:ascii="Times New Roman" w:eastAsia="Times New Roman" w:hAnsi="Times New Roman" w:cs="Times New Roman"/>
          <w:sz w:val="24"/>
          <w:szCs w:val="24"/>
        </w:rPr>
        <w:t>IPb</w:t>
      </w:r>
      <w:proofErr w:type="spellEnd"/>
      <w:r w:rsidRPr="00023705">
        <w:rPr>
          <w:rFonts w:ascii="Times New Roman" w:eastAsia="Times New Roman" w:hAnsi="Times New Roman" w:cs="Times New Roman"/>
          <w:sz w:val="24"/>
          <w:szCs w:val="24"/>
        </w:rPr>
        <w:t xml:space="preserve"> – Indeksavimo laikotarpio pabaigos Indeksas (nurodytas Šalies prašyme);</w:t>
      </w:r>
    </w:p>
    <w:p w14:paraId="581DB7D3" w14:textId="77777777" w:rsidR="00023705" w:rsidRPr="00023705" w:rsidRDefault="00023705" w:rsidP="00023705">
      <w:pPr>
        <w:ind w:firstLine="709"/>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KD – kitos sudedamosios Darbų kainos dalys (statinių kadastrinių matavimo bylų parengimas, statybos užbaigimo procedūros).</w:t>
      </w:r>
    </w:p>
    <w:p w14:paraId="0721FBF6" w14:textId="77777777" w:rsidR="00023705" w:rsidRPr="00023705" w:rsidRDefault="00023705" w:rsidP="00023705">
      <w:pPr>
        <w:ind w:firstLine="710"/>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3.4.3.6. </w:t>
      </w:r>
      <w:proofErr w:type="spellStart"/>
      <w:r w:rsidRPr="00023705">
        <w:rPr>
          <w:rFonts w:ascii="Times New Roman" w:eastAsia="Times New Roman" w:hAnsi="Times New Roman" w:cs="Times New Roman"/>
          <w:sz w:val="24"/>
          <w:szCs w:val="24"/>
        </w:rPr>
        <w:t>Perskaičiavus</w:t>
      </w:r>
      <w:proofErr w:type="spellEnd"/>
      <w:r w:rsidRPr="00023705">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023705">
        <w:rPr>
          <w:rFonts w:ascii="Times New Roman" w:eastAsia="Times New Roman" w:hAnsi="Times New Roman" w:cs="Times New Roman"/>
          <w:sz w:val="24"/>
          <w:szCs w:val="24"/>
        </w:rPr>
        <w:t>įtraukiamas</w:t>
      </w:r>
      <w:proofErr w:type="spellEnd"/>
      <w:r w:rsidRPr="00023705">
        <w:rPr>
          <w:rFonts w:ascii="Times New Roman" w:eastAsia="Times New Roman" w:hAnsi="Times New Roman" w:cs="Times New Roman"/>
          <w:sz w:val="24"/>
          <w:szCs w:val="24"/>
        </w:rPr>
        <w:t xml:space="preserve"> į visas naujai išrašomas PVM </w:t>
      </w:r>
      <w:proofErr w:type="spellStart"/>
      <w:r w:rsidRPr="00023705">
        <w:rPr>
          <w:rFonts w:ascii="Times New Roman" w:eastAsia="Times New Roman" w:hAnsi="Times New Roman" w:cs="Times New Roman"/>
          <w:sz w:val="24"/>
          <w:szCs w:val="24"/>
        </w:rPr>
        <w:t>sąskaitas</w:t>
      </w:r>
      <w:proofErr w:type="spellEnd"/>
      <w:r w:rsidRPr="00023705">
        <w:rPr>
          <w:rFonts w:ascii="Times New Roman" w:eastAsia="Times New Roman" w:hAnsi="Times New Roman" w:cs="Times New Roman"/>
          <w:sz w:val="24"/>
          <w:szCs w:val="24"/>
        </w:rPr>
        <w:t xml:space="preserve"> </w:t>
      </w:r>
      <w:proofErr w:type="spellStart"/>
      <w:r w:rsidRPr="00023705">
        <w:rPr>
          <w:rFonts w:ascii="Times New Roman" w:eastAsia="Times New Roman" w:hAnsi="Times New Roman" w:cs="Times New Roman"/>
          <w:sz w:val="24"/>
          <w:szCs w:val="24"/>
        </w:rPr>
        <w:t>faktūras</w:t>
      </w:r>
      <w:proofErr w:type="spellEnd"/>
      <w:r w:rsidRPr="00023705">
        <w:rPr>
          <w:rFonts w:ascii="Times New Roman" w:eastAsia="Times New Roman" w:hAnsi="Times New Roman" w:cs="Times New Roman"/>
          <w:sz w:val="24"/>
          <w:szCs w:val="24"/>
        </w:rPr>
        <w:t xml:space="preserve">. </w:t>
      </w:r>
    </w:p>
    <w:p w14:paraId="3DCBCBD5" w14:textId="77777777" w:rsidR="00023705" w:rsidRPr="00023705" w:rsidRDefault="00023705" w:rsidP="00023705">
      <w:pPr>
        <w:tabs>
          <w:tab w:val="left" w:pos="1080"/>
          <w:tab w:val="num" w:pos="1512"/>
        </w:tabs>
        <w:jc w:val="both"/>
        <w:rPr>
          <w:rFonts w:ascii="Times New Roman" w:eastAsia="Times New Roman" w:hAnsi="Times New Roman" w:cs="Times New Roman"/>
          <w:bCs/>
          <w:sz w:val="24"/>
          <w:szCs w:val="24"/>
        </w:rPr>
      </w:pPr>
      <w:r w:rsidRPr="00023705">
        <w:rPr>
          <w:rFonts w:ascii="Times New Roman" w:eastAsia="Times New Roman" w:hAnsi="Times New Roman" w:cs="Times New Roman"/>
          <w:bCs/>
          <w:sz w:val="24"/>
          <w:szCs w:val="24"/>
        </w:rPr>
        <w:t>3.5. Šalys susitaria, kad tuo atveju kai neatliktų Darbų dalis Užsakovui dėl objektyvių priežasčių tampa nereikalinga arba neatliktiems darbams atlikti neskiriamas finansavimas, priklausantis nuo trečiųjų šalių, Užsakovas praneša Rangovui raštu prieš 30 (trisdešimt) kalendorinių dienų apie neatliktų Darbų dalies atsisakymą. Rangovas ir Užsakovas neatliktų Darbų atsisakymą įformina Šalių pasirašomu susitarimu prie Sutarties.</w:t>
      </w:r>
    </w:p>
    <w:p w14:paraId="4E577E73" w14:textId="77777777" w:rsidR="00023705" w:rsidRPr="00023705" w:rsidRDefault="00023705" w:rsidP="00023705">
      <w:pPr>
        <w:tabs>
          <w:tab w:val="left" w:pos="1080"/>
          <w:tab w:val="num" w:pos="1512"/>
        </w:tabs>
        <w:jc w:val="both"/>
        <w:rPr>
          <w:rFonts w:ascii="Times New Roman" w:eastAsia="Times New Roman" w:hAnsi="Times New Roman" w:cs="Times New Roman"/>
          <w:sz w:val="24"/>
          <w:szCs w:val="24"/>
        </w:rPr>
      </w:pPr>
      <w:r w:rsidRPr="00023705">
        <w:rPr>
          <w:rFonts w:ascii="Times New Roman" w:eastAsia="Times New Roman" w:hAnsi="Times New Roman" w:cs="Times New Roman"/>
          <w:bCs/>
          <w:sz w:val="24"/>
          <w:szCs w:val="24"/>
        </w:rPr>
        <w:t xml:space="preserve">3.6. Šalys susitaria, kad techniniame darbo projekte numatyti detalizuoti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023705">
        <w:rPr>
          <w:rFonts w:ascii="Times New Roman" w:eastAsia="Times New Roman" w:hAnsi="Times New Roman" w:cs="Times New Roman"/>
          <w:sz w:val="24"/>
          <w:szCs w:val="24"/>
        </w:rPr>
        <w:t xml:space="preserve">Rangovui reikalauti padengti išlaidas, viršijančias Sutarties 3.1 punkte nurodytą Darbų kainą. </w:t>
      </w:r>
    </w:p>
    <w:p w14:paraId="0D9AD3FA" w14:textId="77777777" w:rsidR="00023705" w:rsidRPr="00023705" w:rsidRDefault="00023705" w:rsidP="00023705">
      <w:pPr>
        <w:tabs>
          <w:tab w:val="left" w:pos="1080"/>
          <w:tab w:val="num" w:pos="1512"/>
        </w:tabs>
        <w:jc w:val="both"/>
        <w:rPr>
          <w:rFonts w:ascii="Times New Roman" w:eastAsia="Times New Roman" w:hAnsi="Times New Roman" w:cs="Times New Roman"/>
          <w:sz w:val="24"/>
          <w:szCs w:val="24"/>
        </w:rPr>
      </w:pPr>
      <w:r w:rsidRPr="00023705">
        <w:rPr>
          <w:rFonts w:ascii="Times New Roman" w:eastAsia="Times New Roman" w:hAnsi="Times New Roman" w:cs="Times New Roman"/>
          <w:color w:val="000000"/>
          <w:sz w:val="24"/>
          <w:szCs w:val="24"/>
        </w:rPr>
        <w:t xml:space="preserve">3.7. Šalys susitaria, kad Rangovas prieš pradėdamas darbus, detalizuoja Darbų kainą (pagal Įkainotos veiklos sąrašą) lokalinėse sąmatose, kurias pateikia Užsakovui. </w:t>
      </w:r>
      <w:r w:rsidRPr="00023705">
        <w:rPr>
          <w:rFonts w:ascii="Times New Roman" w:eastAsia="Times New Roman" w:hAnsi="Times New Roman" w:cs="Times New Roman"/>
          <w:color w:val="000000"/>
          <w:sz w:val="24"/>
          <w:szCs w:val="24"/>
          <w:lang w:val="pt-BR"/>
        </w:rPr>
        <w:t xml:space="preserve">Lokalinėse sąmatose </w:t>
      </w:r>
      <w:r w:rsidRPr="00023705">
        <w:rPr>
          <w:rFonts w:ascii="Times New Roman" w:eastAsia="Times New Roman" w:hAnsi="Times New Roman" w:cs="Times New Roman"/>
          <w:sz w:val="24"/>
          <w:szCs w:val="24"/>
        </w:rPr>
        <w:t xml:space="preserve">Rangovas nurodo visas pagal Sutarties nuostatas mokėtinas sumas. </w:t>
      </w:r>
    </w:p>
    <w:p w14:paraId="07C2DB44" w14:textId="77777777" w:rsidR="00023705" w:rsidRPr="00023705" w:rsidRDefault="00023705" w:rsidP="00023705">
      <w:pPr>
        <w:tabs>
          <w:tab w:val="left" w:pos="1080"/>
          <w:tab w:val="num" w:pos="1512"/>
        </w:tabs>
        <w:jc w:val="both"/>
        <w:rPr>
          <w:rFonts w:ascii="Times New Roman" w:eastAsia="Times New Roman" w:hAnsi="Times New Roman" w:cs="Times New Roman"/>
          <w:bCs/>
          <w:sz w:val="24"/>
          <w:szCs w:val="24"/>
        </w:rPr>
      </w:pPr>
    </w:p>
    <w:p w14:paraId="59627114" w14:textId="77777777" w:rsidR="00023705" w:rsidRPr="00023705" w:rsidRDefault="00023705" w:rsidP="00023705">
      <w:pPr>
        <w:suppressAutoHyphens/>
        <w:rPr>
          <w:rFonts w:ascii="Times New Roman" w:eastAsia="Times New Roman" w:hAnsi="Times New Roman" w:cs="Times New Roman"/>
          <w:b/>
          <w:iCs/>
          <w:sz w:val="24"/>
          <w:szCs w:val="24"/>
          <w:lang w:eastAsia="ar-SA"/>
        </w:rPr>
      </w:pPr>
      <w:r w:rsidRPr="00023705">
        <w:rPr>
          <w:rFonts w:ascii="Times New Roman" w:eastAsia="Times New Roman" w:hAnsi="Times New Roman" w:cs="Times New Roman"/>
          <w:b/>
          <w:sz w:val="24"/>
          <w:szCs w:val="20"/>
          <w:lang w:eastAsia="ar-SA"/>
        </w:rPr>
        <w:t xml:space="preserve">4. SUTARTIES DARBŲ ATLIKIMO TERMINAI </w:t>
      </w:r>
    </w:p>
    <w:p w14:paraId="30990101"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4.</w:t>
      </w:r>
      <w:r w:rsidRPr="00023705">
        <w:rPr>
          <w:rFonts w:ascii="Times New Roman" w:eastAsia="Times New Roman" w:hAnsi="Times New Roman" w:cs="Times New Roman"/>
          <w:sz w:val="24"/>
          <w:szCs w:val="24"/>
          <w:lang w:val="en-US"/>
        </w:rPr>
        <w:t>1</w:t>
      </w:r>
      <w:r w:rsidRPr="00023705">
        <w:rPr>
          <w:rFonts w:ascii="Times New Roman" w:eastAsia="Times New Roman" w:hAnsi="Times New Roman" w:cs="Times New Roman"/>
          <w:sz w:val="24"/>
          <w:szCs w:val="24"/>
        </w:rPr>
        <w:t>. Rangovas turi atlikti Darbus laikydamasis šių terminų:</w:t>
      </w:r>
    </w:p>
    <w:p w14:paraId="78C85D0D" w14:textId="77777777" w:rsidR="00023705" w:rsidRPr="00023705" w:rsidRDefault="00023705" w:rsidP="00023705">
      <w:pPr>
        <w:tabs>
          <w:tab w:val="left" w:pos="1080"/>
        </w:tabs>
        <w:jc w:val="both"/>
        <w:rPr>
          <w:rFonts w:ascii="Times New Roman" w:eastAsia="Times New Roman" w:hAnsi="Times New Roman" w:cs="Times New Roman"/>
          <w:bCs/>
          <w:sz w:val="24"/>
          <w:szCs w:val="24"/>
        </w:rPr>
      </w:pPr>
      <w:r w:rsidRPr="00023705">
        <w:rPr>
          <w:rFonts w:ascii="Times New Roman" w:eastAsia="Times New Roman" w:hAnsi="Times New Roman" w:cs="Times New Roman"/>
          <w:sz w:val="24"/>
          <w:szCs w:val="24"/>
        </w:rPr>
        <w:lastRenderedPageBreak/>
        <w:t>4.1.1. Darbų pradžia – numatoma Kalendoriniame Darbų vykdymo grafike (Sutarties 2 priedas). Kalendorinis Darbų vykdymo grafikas sudaromas atsižvelgiant į skirtą finansavimą arba Panevėžio miesto savivaldybės tarybai leidus ir numačius finansavimo šaltinį atitinkamam Sutarties vykdymo laikotarpiui. Rangovas Kalendorinį Darbų vykdymo grafiką turi sudaryti ir suderinti su Užsakovu per 5 (penkias) darbo dienas nuo informacijos apie skirtas ar numatytas atitinkamam Sutarties vykdymo laikotarpiui lėšas gavimo dienos.</w:t>
      </w:r>
    </w:p>
    <w:p w14:paraId="39A6A5D2" w14:textId="77777777" w:rsidR="00023705" w:rsidRPr="00023705" w:rsidRDefault="00023705" w:rsidP="00023705">
      <w:pPr>
        <w:tabs>
          <w:tab w:val="left" w:pos="60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4.1.2. </w:t>
      </w:r>
      <w:r w:rsidRPr="00023705">
        <w:rPr>
          <w:rFonts w:ascii="Times New Roman" w:eastAsia="Times New Roman" w:hAnsi="Times New Roman" w:cs="Times New Roman"/>
          <w:b/>
          <w:sz w:val="24"/>
          <w:szCs w:val="24"/>
        </w:rPr>
        <w:t>Darbų pabaiga – 2026 m. spalio 30 d.</w:t>
      </w:r>
      <w:r w:rsidRPr="00023705">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perdavimo–priėmimo aktai ir, atlikus </w:t>
      </w:r>
      <w:r w:rsidRPr="00023705">
        <w:rPr>
          <w:rFonts w:ascii="Times New Roman" w:eastAsia="Times New Roman" w:hAnsi="Times New Roman" w:cs="Times New Roman"/>
          <w:sz w:val="24"/>
          <w:szCs w:val="24"/>
          <w:lang w:eastAsia="en-US"/>
        </w:rPr>
        <w:t xml:space="preserve">statybos užbaigimo procedūras, </w:t>
      </w:r>
      <w:r w:rsidRPr="00023705">
        <w:rPr>
          <w:rFonts w:ascii="Times New Roman" w:eastAsia="Times New Roman" w:hAnsi="Times New Roman" w:cs="Times New Roman"/>
          <w:sz w:val="24"/>
          <w:szCs w:val="24"/>
        </w:rPr>
        <w:t xml:space="preserve">pasirašyti / patvirtinti / užregistruoti </w:t>
      </w:r>
      <w:r w:rsidRPr="00023705">
        <w:rPr>
          <w:rFonts w:ascii="Times New Roman" w:eastAsia="Times New Roman" w:hAnsi="Times New Roman" w:cs="Times New Roman"/>
          <w:sz w:val="24"/>
          <w:szCs w:val="24"/>
          <w:lang w:eastAsia="en-US"/>
        </w:rPr>
        <w:t xml:space="preserve">Statinio statybos užbaigimo dokumentai, </w:t>
      </w:r>
      <w:r w:rsidRPr="00023705">
        <w:rPr>
          <w:rFonts w:ascii="Times New Roman" w:eastAsia="Times New Roman" w:hAnsi="Times New Roman" w:cs="Times New Roman"/>
          <w:sz w:val="24"/>
          <w:szCs w:val="24"/>
        </w:rPr>
        <w:t xml:space="preserve">vadovaujantis </w:t>
      </w:r>
      <w:r w:rsidRPr="00023705">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023705">
        <w:rPr>
          <w:rFonts w:ascii="Times New Roman" w:eastAsia="Times New Roman" w:hAnsi="Times New Roman" w:cs="Times New Roman"/>
          <w:sz w:val="24"/>
          <w:szCs w:val="24"/>
          <w:lang w:eastAsia="en-US"/>
        </w:rPr>
        <w:t xml:space="preserve"> </w:t>
      </w:r>
      <w:r w:rsidRPr="00023705">
        <w:rPr>
          <w:rFonts w:ascii="Times New Roman" w:eastAsia="Times New Roman" w:hAnsi="Times New Roman" w:cs="Times New Roman"/>
          <w:sz w:val="24"/>
          <w:szCs w:val="24"/>
        </w:rPr>
        <w:t xml:space="preserve">ir kitų Lietuvos Respublikos teisės aktų, reglamentuojančių statybos užbaigimą, reikalavimais. </w:t>
      </w:r>
    </w:p>
    <w:p w14:paraId="49344AEC" w14:textId="77777777" w:rsidR="00023705" w:rsidRPr="00023705" w:rsidRDefault="00023705" w:rsidP="00023705">
      <w:pPr>
        <w:tabs>
          <w:tab w:val="left" w:pos="60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4.2. Rangovas Darbus atlieka, laikydamasis Kalendoriniame Darbų vykdymo grafike numatytų terminų.</w:t>
      </w:r>
    </w:p>
    <w:p w14:paraId="762B0D35" w14:textId="77777777" w:rsidR="00023705" w:rsidRPr="00023705" w:rsidRDefault="00023705" w:rsidP="00023705">
      <w:pPr>
        <w:tabs>
          <w:tab w:val="left" w:pos="60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4.3.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6CA6A369" w14:textId="77777777" w:rsidR="00023705" w:rsidRPr="00023705" w:rsidRDefault="00023705" w:rsidP="00023705">
      <w:pPr>
        <w:tabs>
          <w:tab w:val="left" w:pos="1080"/>
          <w:tab w:val="left" w:pos="120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4.4. Rangovas turi teisę užbaigti Darbus anksčiau sutarto termino.</w:t>
      </w:r>
    </w:p>
    <w:p w14:paraId="4FD7E868" w14:textId="77777777" w:rsidR="00023705" w:rsidRPr="00023705" w:rsidRDefault="00023705" w:rsidP="00023705">
      <w:pPr>
        <w:tabs>
          <w:tab w:val="left" w:pos="1080"/>
          <w:tab w:val="left" w:pos="1200"/>
        </w:tabs>
        <w:jc w:val="both"/>
        <w:rPr>
          <w:rFonts w:ascii="Times New Roman" w:eastAsia="Times New Roman" w:hAnsi="Times New Roman" w:cs="Times New Roman"/>
          <w:bCs/>
          <w:sz w:val="24"/>
          <w:szCs w:val="24"/>
        </w:rPr>
      </w:pPr>
    </w:p>
    <w:p w14:paraId="28FBC1F6" w14:textId="77777777" w:rsidR="00023705" w:rsidRPr="00023705" w:rsidRDefault="00023705" w:rsidP="00023705">
      <w:pPr>
        <w:tabs>
          <w:tab w:val="left" w:pos="1080"/>
        </w:tabs>
        <w:rPr>
          <w:rFonts w:ascii="Times New Roman" w:eastAsia="Times New Roman" w:hAnsi="Times New Roman" w:cs="Times New Roman"/>
          <w:b/>
          <w:bCs/>
          <w:sz w:val="24"/>
          <w:szCs w:val="24"/>
        </w:rPr>
      </w:pPr>
      <w:bookmarkStart w:id="28" w:name="_Ref227945720"/>
      <w:r w:rsidRPr="00023705">
        <w:rPr>
          <w:rFonts w:ascii="Times New Roman" w:eastAsia="Times New Roman" w:hAnsi="Times New Roman" w:cs="Times New Roman"/>
          <w:b/>
          <w:bCs/>
          <w:sz w:val="24"/>
          <w:szCs w:val="24"/>
        </w:rPr>
        <w:t>5. ATLIKTŲ DARBŲ PERDAVIMO IR PRIĖMIMO TVARKA</w:t>
      </w:r>
      <w:bookmarkEnd w:id="28"/>
    </w:p>
    <w:p w14:paraId="5D4CCE96" w14:textId="77777777" w:rsidR="00023705" w:rsidRPr="00023705" w:rsidRDefault="00023705" w:rsidP="00023705">
      <w:pPr>
        <w:tabs>
          <w:tab w:val="left" w:pos="0"/>
          <w:tab w:val="num" w:pos="1080"/>
          <w:tab w:val="left" w:pos="1540"/>
        </w:tabs>
        <w:jc w:val="both"/>
        <w:rPr>
          <w:rFonts w:ascii="Times New Roman" w:eastAsia="Times New Roman" w:hAnsi="Times New Roman" w:cs="Times New Roman"/>
          <w:sz w:val="24"/>
          <w:szCs w:val="24"/>
        </w:rPr>
      </w:pPr>
      <w:bookmarkStart w:id="29" w:name="_Hlk128575835"/>
      <w:r w:rsidRPr="00023705">
        <w:rPr>
          <w:rFonts w:ascii="Times New Roman" w:eastAsia="Times New Roman" w:hAnsi="Times New Roman" w:cs="Times New Roman"/>
          <w:sz w:val="24"/>
          <w:szCs w:val="24"/>
        </w:rPr>
        <w:t xml:space="preserve">5.1. </w:t>
      </w:r>
      <w:r w:rsidRPr="00023705">
        <w:rPr>
          <w:rFonts w:ascii="Times New Roman" w:eastAsia="Times New Roman" w:hAnsi="Times New Roman" w:cs="Times New Roman"/>
          <w:iCs/>
          <w:sz w:val="24"/>
          <w:szCs w:val="24"/>
        </w:rPr>
        <w:t xml:space="preserve">Atliktų Darbų tarpinis </w:t>
      </w:r>
      <w:proofErr w:type="spellStart"/>
      <w:r w:rsidRPr="00023705">
        <w:rPr>
          <w:rFonts w:ascii="Times New Roman" w:eastAsia="Times New Roman" w:hAnsi="Times New Roman" w:cs="Times New Roman"/>
          <w:iCs/>
          <w:sz w:val="24"/>
          <w:szCs w:val="24"/>
        </w:rPr>
        <w:t>aktavimas</w:t>
      </w:r>
      <w:proofErr w:type="spellEnd"/>
      <w:r w:rsidRPr="00023705">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023705">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29"/>
    <w:p w14:paraId="669E30A0" w14:textId="77777777" w:rsidR="00023705" w:rsidRPr="00023705" w:rsidRDefault="00023705" w:rsidP="00023705">
      <w:pPr>
        <w:tabs>
          <w:tab w:val="left" w:pos="0"/>
          <w:tab w:val="num" w:pos="1080"/>
          <w:tab w:val="left" w:pos="154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5.2. Šalims pasirašius Aktus, Rangovas sąskaitas faktūras Užsakovui teikia tik elektroniniu būdu:</w:t>
      </w:r>
    </w:p>
    <w:p w14:paraId="5DBC45B0" w14:textId="77777777" w:rsidR="00023705" w:rsidRPr="00023705" w:rsidRDefault="00023705" w:rsidP="00023705">
      <w:pPr>
        <w:tabs>
          <w:tab w:val="left" w:pos="0"/>
          <w:tab w:val="num" w:pos="1080"/>
          <w:tab w:val="left" w:pos="154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5.2.1.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ACA496E" w14:textId="77777777" w:rsidR="00023705" w:rsidRPr="00023705" w:rsidRDefault="00023705" w:rsidP="00023705">
      <w:pPr>
        <w:tabs>
          <w:tab w:val="left" w:pos="0"/>
          <w:tab w:val="num" w:pos="1080"/>
          <w:tab w:val="left" w:pos="154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5.2.2. Europos elektroninių sąskaitų faktūrų standarto neatitinkančios elektroninės sąskaitos faktūros gali būti teikiamos tik naudojantis </w:t>
      </w:r>
      <w:bookmarkStart w:id="30" w:name="_Hlk175133994"/>
      <w:bookmarkStart w:id="31" w:name="_Hlk175065854"/>
      <w:r w:rsidRPr="00023705">
        <w:rPr>
          <w:rFonts w:ascii="Times New Roman" w:eastAsia="Times New Roman" w:hAnsi="Times New Roman" w:cs="Times New Roman"/>
          <w:sz w:val="24"/>
          <w:szCs w:val="24"/>
        </w:rPr>
        <w:t>s</w:t>
      </w:r>
      <w:hyperlink r:id="rId29" w:history="1">
        <w:r w:rsidRPr="00023705">
          <w:rPr>
            <w:rFonts w:ascii="Times New Roman" w:eastAsia="Times New Roman" w:hAnsi="Times New Roman" w:cs="Times New Roman"/>
            <w:sz w:val="24"/>
            <w:szCs w:val="24"/>
          </w:rPr>
          <w:t>ąskaitų administravimo bendrosios informacinės sistemos (SABIS)</w:t>
        </w:r>
      </w:hyperlink>
      <w:r w:rsidRPr="00023705">
        <w:rPr>
          <w:rFonts w:ascii="Times New Roman" w:eastAsia="Times New Roman" w:hAnsi="Times New Roman" w:cs="Times New Roman"/>
          <w:sz w:val="24"/>
          <w:szCs w:val="24"/>
        </w:rPr>
        <w:t xml:space="preserve"> </w:t>
      </w:r>
      <w:bookmarkEnd w:id="30"/>
      <w:r w:rsidRPr="00023705">
        <w:rPr>
          <w:rFonts w:ascii="Times New Roman" w:eastAsia="Times New Roman" w:hAnsi="Times New Roman" w:cs="Times New Roman"/>
          <w:sz w:val="24"/>
          <w:szCs w:val="24"/>
        </w:rPr>
        <w:t>priemonėmis</w:t>
      </w:r>
      <w:bookmarkEnd w:id="31"/>
      <w:r w:rsidRPr="00023705">
        <w:rPr>
          <w:rFonts w:ascii="Times New Roman" w:eastAsia="Times New Roman" w:hAnsi="Times New Roman" w:cs="Times New Roman"/>
          <w:sz w:val="24"/>
          <w:szCs w:val="24"/>
        </w:rPr>
        <w:t>;</w:t>
      </w:r>
    </w:p>
    <w:p w14:paraId="5D6FC84B" w14:textId="77777777" w:rsidR="00023705" w:rsidRPr="00023705" w:rsidRDefault="00023705" w:rsidP="00023705">
      <w:pPr>
        <w:tabs>
          <w:tab w:val="left" w:pos="0"/>
          <w:tab w:val="num" w:pos="1080"/>
          <w:tab w:val="left" w:pos="1540"/>
        </w:tabs>
        <w:jc w:val="both"/>
        <w:rPr>
          <w:rFonts w:ascii="Times New Roman" w:hAnsi="Times New Roman"/>
          <w:iCs/>
          <w:sz w:val="24"/>
          <w:szCs w:val="24"/>
        </w:rPr>
      </w:pPr>
      <w:r w:rsidRPr="00023705">
        <w:rPr>
          <w:rFonts w:ascii="Times New Roman" w:eastAsia="Times New Roman" w:hAnsi="Times New Roman" w:cs="Times New Roman"/>
          <w:sz w:val="24"/>
          <w:szCs w:val="24"/>
        </w:rPr>
        <w:t>5.2.3. Užsakovas elektronines</w:t>
      </w:r>
      <w:r w:rsidRPr="00023705">
        <w:rPr>
          <w:rFonts w:ascii="Times New Roman" w:hAnsi="Times New Roman"/>
          <w:iCs/>
          <w:sz w:val="24"/>
          <w:szCs w:val="24"/>
        </w:rPr>
        <w:t xml:space="preserve"> sąskaitas faktūras priima ir apdoroja naudodamasis SABIS, išskyrus </w:t>
      </w:r>
      <w:bookmarkStart w:id="32" w:name="_Hlk175065951"/>
      <w:r w:rsidRPr="00023705">
        <w:rPr>
          <w:rFonts w:ascii="Times New Roman" w:hAnsi="Times New Roman"/>
          <w:iCs/>
          <w:sz w:val="24"/>
          <w:szCs w:val="24"/>
        </w:rPr>
        <w:t>jeigu mobilizacijos, karo ar nepaprastosios padėties atveju yra informacinės sistemos SABIS pažeidimų, dėl kurių negalimas Užsakovo ir Rangovo bendravimas ir keitimasis informacija naudojantis SABIS</w:t>
      </w:r>
      <w:bookmarkEnd w:id="32"/>
      <w:r w:rsidRPr="00023705">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2463BC17" w14:textId="77777777" w:rsidR="00023705" w:rsidRPr="00023705" w:rsidRDefault="00023705" w:rsidP="00023705">
      <w:pPr>
        <w:tabs>
          <w:tab w:val="left" w:pos="0"/>
          <w:tab w:val="left" w:pos="720"/>
          <w:tab w:val="left" w:pos="1540"/>
        </w:tabs>
        <w:jc w:val="both"/>
        <w:rPr>
          <w:rFonts w:ascii="Times New Roman" w:eastAsia="Times New Roman" w:hAnsi="Times New Roman" w:cs="Times New Roman"/>
          <w:iCs/>
          <w:sz w:val="24"/>
          <w:szCs w:val="24"/>
        </w:rPr>
      </w:pPr>
      <w:r w:rsidRPr="00023705">
        <w:rPr>
          <w:rFonts w:ascii="Times New Roman" w:eastAsia="Times New Roman" w:hAnsi="Times New Roman" w:cs="Times New Roman"/>
          <w:sz w:val="24"/>
          <w:szCs w:val="24"/>
        </w:rPr>
        <w:t>5.3. Rangovas užbaigęs Darbus, pateikia Užsakovo derinimui užpildytus statybos darbų žurnalus, išpildomąsias geodezinės nuotraukas, medžiagų ir įrengimų sertifikatus, atitikties deklaracijas, išpildomąją dokumentaciją, techninį darbo projektą, Statinio kadastrinių matavimų bylas ir šių dokumentų kompiuterines laikmenas. Taip pat Rangovas pateikia ir kitus dokumentus, priklausančius pateikti pagal Lietuvos Respublikos teisės aktus, kad būtų pasirašyti / patvirtinti / užregistruoti Statinio s</w:t>
      </w:r>
      <w:r w:rsidRPr="00023705">
        <w:rPr>
          <w:rFonts w:ascii="Times New Roman" w:eastAsia="Times New Roman" w:hAnsi="Times New Roman" w:cs="Times New Roman"/>
          <w:bCs/>
          <w:sz w:val="24"/>
          <w:szCs w:val="24"/>
        </w:rPr>
        <w:t xml:space="preserve">tatybos užbaigimo dokumentai pagal </w:t>
      </w:r>
      <w:r w:rsidRPr="00023705">
        <w:rPr>
          <w:rFonts w:ascii="Times New Roman" w:eastAsia="Times New Roman" w:hAnsi="Times New Roman" w:cs="Times New Roman"/>
          <w:sz w:val="24"/>
          <w:szCs w:val="24"/>
        </w:rPr>
        <w:t xml:space="preserve">STR 1.05.01:2017 „Statybą leidžiantys dokumentai. </w:t>
      </w:r>
      <w:r w:rsidRPr="00023705">
        <w:rPr>
          <w:rFonts w:ascii="Times New Roman" w:eastAsia="Times New Roman" w:hAnsi="Times New Roman" w:cs="Times New Roman"/>
          <w:sz w:val="24"/>
          <w:szCs w:val="24"/>
        </w:rPr>
        <w:lastRenderedPageBreak/>
        <w:t>Statybos užbaigimas. Statybos sustabdymas. Savavališkos statybos padarinių šalinimas. Statybos pagal neteisėtai išduotą statybą leidžiantį dokumentą padarinių šalinimas“ bei jų kompiuterines laikmenas.</w:t>
      </w:r>
      <w:r w:rsidRPr="00023705">
        <w:rPr>
          <w:rFonts w:ascii="Times New Roman" w:eastAsia="Times New Roman" w:hAnsi="Times New Roman" w:cs="Times New Roman"/>
          <w:iCs/>
          <w:sz w:val="24"/>
          <w:szCs w:val="24"/>
        </w:rPr>
        <w:t xml:space="preserve"> </w:t>
      </w:r>
    </w:p>
    <w:p w14:paraId="213385D7" w14:textId="77777777" w:rsidR="00023705" w:rsidRPr="00023705" w:rsidRDefault="00023705" w:rsidP="00023705">
      <w:pPr>
        <w:tabs>
          <w:tab w:val="left" w:pos="1080"/>
          <w:tab w:val="left" w:pos="1134"/>
          <w:tab w:val="left" w:pos="1843"/>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023705">
        <w:rPr>
          <w:rFonts w:ascii="Times New Roman" w:eastAsia="Times New Roman" w:hAnsi="Times New Roman" w:cs="Times New Roman"/>
          <w:bCs/>
          <w:sz w:val="24"/>
          <w:szCs w:val="24"/>
        </w:rPr>
        <w:t xml:space="preserve"> organizuojamos Statinio statybos užbaigimo procedūros.</w:t>
      </w:r>
    </w:p>
    <w:p w14:paraId="50A24785" w14:textId="77777777" w:rsidR="00023705" w:rsidRPr="00023705" w:rsidRDefault="00023705" w:rsidP="00023705">
      <w:pPr>
        <w:tabs>
          <w:tab w:val="left" w:pos="1080"/>
          <w:tab w:val="left" w:pos="1134"/>
          <w:tab w:val="left" w:pos="1843"/>
        </w:tabs>
        <w:jc w:val="both"/>
        <w:rPr>
          <w:rFonts w:ascii="Times New Roman" w:eastAsia="Times New Roman" w:hAnsi="Times New Roman" w:cs="Times New Roman"/>
          <w:bCs/>
          <w:sz w:val="24"/>
          <w:szCs w:val="24"/>
        </w:rPr>
      </w:pPr>
      <w:r w:rsidRPr="00023705">
        <w:rPr>
          <w:rFonts w:ascii="Times New Roman" w:eastAsia="Times New Roman" w:hAnsi="Times New Roman" w:cs="Times New Roman"/>
          <w:bCs/>
          <w:sz w:val="24"/>
          <w:szCs w:val="24"/>
        </w:rPr>
        <w:t xml:space="preserve">5.5. Rangovas privalo per protingai trumpą laikotarpį neatlygintinai pašalinti Statinio </w:t>
      </w:r>
      <w:hyperlink r:id="rId30" w:anchor="48z" w:history="1">
        <w:r w:rsidRPr="00023705">
          <w:rPr>
            <w:rFonts w:ascii="Times New Roman" w:eastAsia="Times New Roman" w:hAnsi="Times New Roman" w:cs="Times New Roman"/>
            <w:bCs/>
            <w:sz w:val="24"/>
            <w:szCs w:val="24"/>
          </w:rPr>
          <w:t>statybos</w:t>
        </w:r>
      </w:hyperlink>
      <w:r w:rsidRPr="00023705">
        <w:rPr>
          <w:rFonts w:ascii="Times New Roman" w:eastAsia="Times New Roman" w:hAnsi="Times New Roman" w:cs="Times New Roman"/>
          <w:bCs/>
          <w:sz w:val="24"/>
          <w:szCs w:val="24"/>
        </w:rPr>
        <w:t xml:space="preserve"> </w:t>
      </w:r>
      <w:hyperlink r:id="rId31" w:anchor="49z" w:history="1">
        <w:r w:rsidRPr="00023705">
          <w:rPr>
            <w:rFonts w:ascii="Times New Roman" w:eastAsia="Times New Roman" w:hAnsi="Times New Roman" w:cs="Times New Roman"/>
            <w:bCs/>
            <w:sz w:val="24"/>
            <w:szCs w:val="24"/>
          </w:rPr>
          <w:t>užbaigimo</w:t>
        </w:r>
      </w:hyperlink>
      <w:r w:rsidRPr="00023705">
        <w:rPr>
          <w:rFonts w:ascii="Times New Roman" w:eastAsia="Times New Roman" w:hAnsi="Times New Roman" w:cs="Times New Roman"/>
          <w:sz w:val="24"/>
          <w:szCs w:val="24"/>
        </w:rPr>
        <w:t xml:space="preserve"> procedūros metu</w:t>
      </w:r>
      <w:r w:rsidRPr="00023705">
        <w:rPr>
          <w:rFonts w:ascii="Times New Roman" w:eastAsia="Times New Roman" w:hAnsi="Times New Roman" w:cs="Times New Roman"/>
          <w:bCs/>
          <w:sz w:val="24"/>
          <w:szCs w:val="24"/>
        </w:rPr>
        <w:t xml:space="preserve"> nustatytus Darbų defektus ir trūkumus.</w:t>
      </w:r>
    </w:p>
    <w:p w14:paraId="7C9E9EEA" w14:textId="77777777" w:rsidR="00023705" w:rsidRPr="00023705" w:rsidRDefault="00023705" w:rsidP="00023705">
      <w:pPr>
        <w:tabs>
          <w:tab w:val="left" w:pos="1080"/>
          <w:tab w:val="left" w:pos="1134"/>
          <w:tab w:val="left" w:pos="1843"/>
        </w:tabs>
        <w:jc w:val="both"/>
        <w:rPr>
          <w:rFonts w:ascii="Times New Roman" w:eastAsia="Times New Roman" w:hAnsi="Times New Roman" w:cs="Times New Roman"/>
          <w:bCs/>
          <w:sz w:val="24"/>
          <w:szCs w:val="24"/>
        </w:rPr>
      </w:pPr>
      <w:bookmarkStart w:id="33" w:name="_Ref227946745"/>
    </w:p>
    <w:p w14:paraId="6C4382E6" w14:textId="77777777" w:rsidR="00023705" w:rsidRPr="00023705" w:rsidRDefault="00023705" w:rsidP="00023705">
      <w:pPr>
        <w:tabs>
          <w:tab w:val="left" w:pos="1080"/>
          <w:tab w:val="left" w:pos="1134"/>
          <w:tab w:val="left" w:pos="1843"/>
        </w:tabs>
        <w:rPr>
          <w:rFonts w:ascii="Times New Roman" w:eastAsia="Times New Roman" w:hAnsi="Times New Roman" w:cs="Times New Roman"/>
          <w:b/>
          <w:bCs/>
          <w:sz w:val="24"/>
          <w:szCs w:val="24"/>
        </w:rPr>
      </w:pPr>
      <w:r w:rsidRPr="00023705">
        <w:rPr>
          <w:rFonts w:ascii="Times New Roman" w:eastAsia="Times New Roman" w:hAnsi="Times New Roman" w:cs="Times New Roman"/>
          <w:b/>
          <w:sz w:val="24"/>
          <w:szCs w:val="24"/>
        </w:rPr>
        <w:t>6. GARANTIJOS</w:t>
      </w:r>
      <w:bookmarkStart w:id="34" w:name="_Ref227943766"/>
      <w:bookmarkEnd w:id="33"/>
    </w:p>
    <w:p w14:paraId="75019030" w14:textId="77777777" w:rsidR="00023705" w:rsidRPr="00023705" w:rsidRDefault="00023705" w:rsidP="00023705">
      <w:pPr>
        <w:tabs>
          <w:tab w:val="left" w:pos="1080"/>
        </w:tabs>
        <w:suppressAutoHyphens/>
        <w:jc w:val="both"/>
        <w:rPr>
          <w:rFonts w:ascii="Times New Roman" w:eastAsia="Times New Roman" w:hAnsi="Times New Roman" w:cs="Times New Roman"/>
          <w:bCs/>
          <w:color w:val="0000FF"/>
          <w:sz w:val="24"/>
          <w:szCs w:val="24"/>
          <w:lang w:eastAsia="ar-SA"/>
        </w:rPr>
      </w:pPr>
      <w:r w:rsidRPr="00023705">
        <w:rPr>
          <w:rFonts w:ascii="Times New Roman" w:eastAsia="Times New Roman" w:hAnsi="Times New Roman" w:cs="Times New Roman"/>
          <w:sz w:val="24"/>
          <w:szCs w:val="24"/>
          <w:lang w:eastAsia="ar-SA"/>
        </w:rPr>
        <w:t xml:space="preserve">6.1. </w:t>
      </w:r>
      <w:bookmarkEnd w:id="34"/>
      <w:r w:rsidRPr="00023705">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58056B29" w14:textId="77777777" w:rsidR="00023705" w:rsidRPr="00023705" w:rsidRDefault="00023705" w:rsidP="00023705">
      <w:pPr>
        <w:tabs>
          <w:tab w:val="left" w:pos="1080"/>
        </w:tabs>
        <w:suppressAutoHyphens/>
        <w:jc w:val="both"/>
        <w:rPr>
          <w:rFonts w:ascii="Times New Roman" w:eastAsia="Times New Roman" w:hAnsi="Times New Roman" w:cs="Times New Roman"/>
          <w:sz w:val="24"/>
          <w:szCs w:val="24"/>
          <w:lang w:eastAsia="ar-SA"/>
        </w:rPr>
      </w:pPr>
      <w:r w:rsidRPr="00023705">
        <w:rPr>
          <w:rFonts w:ascii="Times New Roman" w:eastAsia="Times New Roman" w:hAnsi="Times New Roman" w:cs="Times New Roman"/>
          <w:sz w:val="24"/>
          <w:szCs w:val="24"/>
          <w:lang w:eastAsia="ar-SA"/>
        </w:rPr>
        <w:t xml:space="preserve">6.1.1. 5 (penki) metai – statinio atviroms konstrukcijoms ir kitiems darbams; </w:t>
      </w:r>
    </w:p>
    <w:p w14:paraId="62ECE91F" w14:textId="77777777" w:rsidR="00023705" w:rsidRPr="00023705" w:rsidRDefault="00023705" w:rsidP="00023705">
      <w:pPr>
        <w:tabs>
          <w:tab w:val="left" w:pos="1080"/>
        </w:tabs>
        <w:suppressAutoHyphens/>
        <w:jc w:val="both"/>
        <w:rPr>
          <w:rFonts w:ascii="Times New Roman" w:eastAsia="Times New Roman" w:hAnsi="Times New Roman" w:cs="Times New Roman"/>
          <w:sz w:val="24"/>
          <w:szCs w:val="24"/>
          <w:lang w:eastAsia="ar-SA"/>
        </w:rPr>
      </w:pPr>
      <w:r w:rsidRPr="00023705">
        <w:rPr>
          <w:rFonts w:ascii="Times New Roman" w:eastAsia="Times New Roman" w:hAnsi="Times New Roman" w:cs="Times New Roman"/>
          <w:sz w:val="24"/>
          <w:szCs w:val="24"/>
          <w:lang w:eastAsia="ar-SA"/>
        </w:rPr>
        <w:t>6.1.2. 10 (dešimt) metų – paslėptiems statinio elementams (konstrukcijoms, vamzdynams ir kt.);</w:t>
      </w:r>
    </w:p>
    <w:p w14:paraId="35B83350" w14:textId="77777777" w:rsidR="00023705" w:rsidRPr="00023705" w:rsidRDefault="00023705" w:rsidP="00023705">
      <w:pPr>
        <w:tabs>
          <w:tab w:val="left" w:pos="1080"/>
        </w:tabs>
        <w:suppressAutoHyphens/>
        <w:jc w:val="both"/>
        <w:rPr>
          <w:rFonts w:ascii="Times New Roman" w:eastAsia="Times New Roman" w:hAnsi="Times New Roman" w:cs="Times New Roman"/>
          <w:sz w:val="24"/>
          <w:szCs w:val="24"/>
          <w:lang w:eastAsia="ar-SA"/>
        </w:rPr>
      </w:pPr>
      <w:r w:rsidRPr="00023705">
        <w:rPr>
          <w:rFonts w:ascii="Times New Roman" w:eastAsia="Times New Roman" w:hAnsi="Times New Roman" w:cs="Times New Roman"/>
          <w:bCs/>
          <w:sz w:val="24"/>
          <w:szCs w:val="24"/>
          <w:lang w:eastAsia="ar-SA"/>
        </w:rPr>
        <w:t xml:space="preserve">6.1.3. </w:t>
      </w:r>
      <w:r w:rsidRPr="00023705">
        <w:rPr>
          <w:rFonts w:ascii="Times New Roman" w:eastAsia="Times New Roman" w:hAnsi="Times New Roman" w:cs="Times New Roman"/>
          <w:sz w:val="24"/>
          <w:szCs w:val="24"/>
          <w:lang w:eastAsia="ar-SA"/>
        </w:rPr>
        <w:t>20 (dvidešimt) metų – jeigu buvo nustatyta šiuose elementuose tyčia paslėptų defektų.</w:t>
      </w:r>
    </w:p>
    <w:p w14:paraId="769550DC" w14:textId="77777777" w:rsidR="00023705" w:rsidRPr="00023705" w:rsidRDefault="00023705" w:rsidP="00023705">
      <w:pPr>
        <w:suppressAutoHyphens/>
        <w:jc w:val="both"/>
        <w:rPr>
          <w:rFonts w:ascii="Times New Roman" w:eastAsia="Times New Roman" w:hAnsi="Times New Roman" w:cs="Times New Roman"/>
          <w:sz w:val="24"/>
          <w:szCs w:val="24"/>
          <w:lang w:eastAsia="ar-SA"/>
        </w:rPr>
      </w:pPr>
      <w:r w:rsidRPr="00023705">
        <w:rPr>
          <w:rFonts w:ascii="Times New Roman" w:eastAsia="Times New Roman" w:hAnsi="Times New Roman" w:cs="Times New Roman"/>
          <w:sz w:val="24"/>
          <w:szCs w:val="24"/>
          <w:lang w:eastAsia="ar-SA"/>
        </w:rPr>
        <w:t xml:space="preserve">6.2. </w:t>
      </w:r>
      <w:r w:rsidRPr="00023705">
        <w:rPr>
          <w:rFonts w:ascii="Times New Roman" w:eastAsia="Times New Roman" w:hAnsi="Times New Roman" w:cs="Times New Roman"/>
          <w:bCs/>
          <w:sz w:val="24"/>
          <w:szCs w:val="24"/>
          <w:lang w:eastAsia="ar-SA"/>
        </w:rPr>
        <w:t>Rangovas</w:t>
      </w:r>
      <w:r w:rsidRPr="00023705">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594C0F17" w14:textId="77777777" w:rsidR="00023705" w:rsidRPr="00023705" w:rsidRDefault="00023705" w:rsidP="00023705">
      <w:pPr>
        <w:suppressAutoHyphens/>
        <w:jc w:val="both"/>
        <w:rPr>
          <w:rFonts w:ascii="Times New Roman" w:eastAsia="Times New Roman" w:hAnsi="Times New Roman" w:cs="Times New Roman"/>
          <w:sz w:val="24"/>
          <w:szCs w:val="20"/>
          <w:lang w:eastAsia="ar-SA"/>
        </w:rPr>
      </w:pPr>
      <w:r w:rsidRPr="00023705">
        <w:rPr>
          <w:rFonts w:ascii="Times New Roman" w:eastAsia="Times New Roman" w:hAnsi="Times New Roman" w:cs="Times New Roman"/>
          <w:bCs/>
          <w:sz w:val="24"/>
          <w:szCs w:val="20"/>
          <w:lang w:eastAsia="ar-SA"/>
        </w:rPr>
        <w:t xml:space="preserve">6.3. </w:t>
      </w:r>
      <w:r w:rsidRPr="00023705">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023705">
        <w:rPr>
          <w:rFonts w:ascii="Times New Roman" w:eastAsia="Times New Roman" w:hAnsi="Times New Roman" w:cs="Times New Roman"/>
          <w:sz w:val="24"/>
          <w:szCs w:val="24"/>
          <w:lang w:eastAsia="ar-SA"/>
        </w:rPr>
        <w:t>Statybos</w:t>
      </w:r>
      <w:r w:rsidRPr="00023705">
        <w:rPr>
          <w:rFonts w:ascii="Times New Roman" w:eastAsia="Times New Roman" w:hAnsi="Times New Roman" w:cs="Times New Roman"/>
          <w:sz w:val="24"/>
          <w:szCs w:val="20"/>
          <w:lang w:eastAsia="ar-SA"/>
        </w:rPr>
        <w:t xml:space="preserve"> darbų defektus. Garantinio laikotarpio metu išryškėję </w:t>
      </w:r>
      <w:r w:rsidRPr="00023705">
        <w:rPr>
          <w:rFonts w:ascii="Times New Roman" w:eastAsia="Times New Roman" w:hAnsi="Times New Roman" w:cs="Times New Roman"/>
          <w:sz w:val="24"/>
          <w:szCs w:val="24"/>
          <w:lang w:eastAsia="ar-SA"/>
        </w:rPr>
        <w:t>Statybos</w:t>
      </w:r>
      <w:r w:rsidRPr="00023705">
        <w:rPr>
          <w:rFonts w:ascii="Times New Roman" w:eastAsia="Times New Roman" w:hAnsi="Times New Roman" w:cs="Times New Roman"/>
          <w:sz w:val="24"/>
          <w:szCs w:val="20"/>
          <w:lang w:eastAsia="ar-SA"/>
        </w:rPr>
        <w:t xml:space="preserve"> darbų defektai fiksuojami šios Sutarties 6.4 punkte nustatyta tvarka. </w:t>
      </w:r>
    </w:p>
    <w:p w14:paraId="55EBD945" w14:textId="77777777" w:rsidR="00023705" w:rsidRPr="00023705" w:rsidRDefault="00023705" w:rsidP="00023705">
      <w:pPr>
        <w:suppressAutoHyphens/>
        <w:jc w:val="both"/>
        <w:rPr>
          <w:rFonts w:ascii="Times New Roman" w:eastAsia="Times New Roman" w:hAnsi="Times New Roman" w:cs="Times New Roman"/>
          <w:sz w:val="24"/>
          <w:szCs w:val="20"/>
          <w:lang w:eastAsia="ar-SA"/>
        </w:rPr>
      </w:pPr>
      <w:r w:rsidRPr="00023705">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023705">
        <w:rPr>
          <w:rFonts w:ascii="Times New Roman" w:eastAsia="Times New Roman" w:hAnsi="Times New Roman" w:cs="Times New Roman"/>
          <w:iCs/>
          <w:sz w:val="24"/>
          <w:szCs w:val="24"/>
          <w:lang w:eastAsia="ar-SA"/>
        </w:rPr>
        <w:t xml:space="preserve">Rangovui nepagrįstai atsisakius </w:t>
      </w:r>
      <w:r w:rsidRPr="00023705">
        <w:rPr>
          <w:rFonts w:ascii="Times New Roman" w:eastAsia="Times New Roman" w:hAnsi="Times New Roman" w:cs="Times New Roman"/>
          <w:sz w:val="24"/>
          <w:szCs w:val="24"/>
          <w:lang w:eastAsia="ar-SA"/>
        </w:rPr>
        <w:t xml:space="preserve">nustatyti defektus ir </w:t>
      </w:r>
      <w:r w:rsidRPr="00023705">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53FB05D4" w14:textId="77777777" w:rsidR="00023705" w:rsidRPr="00023705" w:rsidRDefault="00023705" w:rsidP="00023705">
      <w:pPr>
        <w:tabs>
          <w:tab w:val="left" w:pos="720"/>
        </w:tabs>
        <w:spacing w:after="120"/>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6.5. Jei R</w:t>
      </w:r>
      <w:r w:rsidRPr="00023705">
        <w:rPr>
          <w:rFonts w:ascii="Times New Roman" w:eastAsia="Times New Roman" w:hAnsi="Times New Roman" w:cs="Times New Roman"/>
          <w:bCs/>
          <w:sz w:val="24"/>
          <w:szCs w:val="24"/>
        </w:rPr>
        <w:t>angovas</w:t>
      </w:r>
      <w:r w:rsidRPr="00023705">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023705">
        <w:rPr>
          <w:rFonts w:ascii="Times New Roman" w:eastAsia="Times New Roman" w:hAnsi="Times New Roman" w:cs="Times New Roman"/>
          <w:bCs/>
          <w:sz w:val="24"/>
          <w:szCs w:val="24"/>
        </w:rPr>
        <w:t>Užsakovo</w:t>
      </w:r>
      <w:r w:rsidRPr="00023705">
        <w:rPr>
          <w:rFonts w:ascii="Times New Roman" w:eastAsia="Times New Roman" w:hAnsi="Times New Roman" w:cs="Times New Roman"/>
          <w:sz w:val="24"/>
          <w:szCs w:val="24"/>
        </w:rPr>
        <w:t xml:space="preserve"> nurodytą protingą laiką, </w:t>
      </w:r>
      <w:r w:rsidRPr="00023705">
        <w:rPr>
          <w:rFonts w:ascii="Times New Roman" w:eastAsia="Times New Roman" w:hAnsi="Times New Roman" w:cs="Times New Roman"/>
          <w:bCs/>
          <w:sz w:val="24"/>
          <w:szCs w:val="24"/>
        </w:rPr>
        <w:t>Užsakovas</w:t>
      </w:r>
      <w:r w:rsidRPr="00023705">
        <w:rPr>
          <w:rFonts w:ascii="Times New Roman" w:eastAsia="Times New Roman" w:hAnsi="Times New Roman" w:cs="Times New Roman"/>
          <w:sz w:val="24"/>
          <w:szCs w:val="24"/>
        </w:rPr>
        <w:t xml:space="preserve"> pats arba trečiųjų asmenų pagalba gali atlikti tokius darbus </w:t>
      </w:r>
      <w:r w:rsidRPr="00023705">
        <w:rPr>
          <w:rFonts w:ascii="Times New Roman" w:eastAsia="Times New Roman" w:hAnsi="Times New Roman" w:cs="Times New Roman"/>
          <w:bCs/>
          <w:sz w:val="24"/>
          <w:szCs w:val="24"/>
        </w:rPr>
        <w:t>Rangovo</w:t>
      </w:r>
      <w:r w:rsidRPr="00023705">
        <w:rPr>
          <w:rFonts w:ascii="Times New Roman" w:eastAsia="Times New Roman" w:hAnsi="Times New Roman" w:cs="Times New Roman"/>
          <w:sz w:val="24"/>
          <w:szCs w:val="24"/>
        </w:rPr>
        <w:t xml:space="preserve"> sąskaita. Rangovas privalo atlyginti visus nuostolius, kuriuos patiria </w:t>
      </w:r>
      <w:r w:rsidRPr="00023705">
        <w:rPr>
          <w:rFonts w:ascii="Times New Roman" w:eastAsia="Times New Roman" w:hAnsi="Times New Roman" w:cs="Times New Roman"/>
          <w:bCs/>
          <w:sz w:val="24"/>
          <w:szCs w:val="24"/>
        </w:rPr>
        <w:t>Užsakovas</w:t>
      </w:r>
      <w:r w:rsidRPr="00023705">
        <w:rPr>
          <w:rFonts w:ascii="Times New Roman" w:eastAsia="Times New Roman" w:hAnsi="Times New Roman" w:cs="Times New Roman"/>
          <w:sz w:val="24"/>
          <w:szCs w:val="24"/>
        </w:rPr>
        <w:t xml:space="preserve">, ištaisydamas defektą ir atitaisydamas žalą, įskaitant </w:t>
      </w:r>
      <w:r w:rsidRPr="00023705">
        <w:rPr>
          <w:rFonts w:ascii="Times New Roman" w:eastAsia="Times New Roman" w:hAnsi="Times New Roman" w:cs="Times New Roman"/>
          <w:bCs/>
          <w:sz w:val="24"/>
          <w:szCs w:val="24"/>
        </w:rPr>
        <w:t xml:space="preserve">Užsakovo </w:t>
      </w:r>
      <w:r w:rsidRPr="00023705">
        <w:rPr>
          <w:rFonts w:ascii="Times New Roman" w:eastAsia="Times New Roman" w:hAnsi="Times New Roman" w:cs="Times New Roman"/>
          <w:sz w:val="24"/>
          <w:szCs w:val="24"/>
        </w:rPr>
        <w:t>kaštus ieškant kito rangovo ir pan.</w:t>
      </w:r>
      <w:bookmarkStart w:id="35" w:name="_Ref227946731"/>
    </w:p>
    <w:p w14:paraId="601B8715" w14:textId="77777777" w:rsidR="00023705" w:rsidRPr="00023705" w:rsidRDefault="00023705" w:rsidP="00023705">
      <w:pPr>
        <w:rPr>
          <w:rFonts w:ascii="Times New Roman" w:eastAsia="Times New Roman" w:hAnsi="Times New Roman" w:cs="Times New Roman"/>
          <w:b/>
          <w:bCs/>
          <w:caps/>
          <w:sz w:val="24"/>
          <w:szCs w:val="24"/>
        </w:rPr>
      </w:pPr>
      <w:r w:rsidRPr="00023705">
        <w:rPr>
          <w:rFonts w:ascii="Times New Roman" w:eastAsia="Times New Roman" w:hAnsi="Times New Roman" w:cs="Times New Roman"/>
          <w:b/>
          <w:bCs/>
          <w:caps/>
          <w:sz w:val="24"/>
          <w:szCs w:val="24"/>
        </w:rPr>
        <w:t>7.  Sutarties ĮVYKDYMO užtikrinim</w:t>
      </w:r>
      <w:bookmarkEnd w:id="35"/>
      <w:r w:rsidRPr="00023705">
        <w:rPr>
          <w:rFonts w:ascii="Times New Roman" w:eastAsia="Times New Roman" w:hAnsi="Times New Roman" w:cs="Times New Roman"/>
          <w:b/>
          <w:bCs/>
          <w:caps/>
          <w:sz w:val="24"/>
          <w:szCs w:val="24"/>
        </w:rPr>
        <w:t xml:space="preserve">as </w:t>
      </w:r>
    </w:p>
    <w:p w14:paraId="1B1A0E24" w14:textId="77777777" w:rsidR="00023705" w:rsidRPr="00023705" w:rsidRDefault="00023705" w:rsidP="00023705">
      <w:pPr>
        <w:tabs>
          <w:tab w:val="left" w:pos="1080"/>
        </w:tabs>
        <w:jc w:val="both"/>
        <w:rPr>
          <w:rFonts w:ascii="Times New Roman" w:eastAsia="Calibri" w:hAnsi="Times New Roman" w:cs="Times New Roman"/>
          <w:sz w:val="24"/>
          <w:szCs w:val="24"/>
          <w:lang w:eastAsia="en-US"/>
        </w:rPr>
      </w:pPr>
      <w:bookmarkStart w:id="36" w:name="_Ref227947386"/>
      <w:r w:rsidRPr="00023705">
        <w:rPr>
          <w:rFonts w:ascii="Times New Roman" w:eastAsia="Times New Roman" w:hAnsi="Times New Roman" w:cs="Times New Roman"/>
          <w:sz w:val="24"/>
          <w:szCs w:val="24"/>
        </w:rPr>
        <w:t>7.1. Rangovas per 7 (septynias)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w:t>
      </w:r>
      <w:bookmarkEnd w:id="36"/>
      <w:r w:rsidRPr="00023705">
        <w:rPr>
          <w:rFonts w:ascii="Times New Roman" w:eastAsia="Times New Roman" w:hAnsi="Times New Roman" w:cs="Times New Roman"/>
          <w:sz w:val="24"/>
          <w:szCs w:val="24"/>
        </w:rPr>
        <w:t xml:space="preserve"> ir galioti iki 2026 m. gruodžio 29 d.</w:t>
      </w:r>
      <w:bookmarkStart w:id="37" w:name="_Hlk62723956"/>
      <w:r w:rsidRPr="00023705">
        <w:rPr>
          <w:rFonts w:ascii="Times New Roman" w:eastAsia="Calibri" w:hAnsi="Times New Roman" w:cs="Times New Roman"/>
          <w:sz w:val="24"/>
          <w:szCs w:val="24"/>
          <w:lang w:eastAsia="en-US"/>
        </w:rPr>
        <w:t xml:space="preserve"> </w:t>
      </w:r>
    </w:p>
    <w:p w14:paraId="519D48EE" w14:textId="77777777" w:rsidR="00023705" w:rsidRPr="00023705" w:rsidRDefault="00023705" w:rsidP="00023705">
      <w:pPr>
        <w:tabs>
          <w:tab w:val="left" w:pos="1080"/>
        </w:tabs>
        <w:jc w:val="both"/>
        <w:rPr>
          <w:rFonts w:ascii="Times New Roman" w:eastAsia="Calibri" w:hAnsi="Times New Roman" w:cs="Times New Roman"/>
          <w:sz w:val="24"/>
          <w:szCs w:val="24"/>
          <w:lang w:eastAsia="en-US"/>
        </w:rPr>
      </w:pPr>
      <w:r w:rsidRPr="00023705">
        <w:rPr>
          <w:rFonts w:ascii="Times New Roman" w:eastAsia="Calibri" w:hAnsi="Times New Roman" w:cs="Times New Roman"/>
          <w:sz w:val="24"/>
          <w:szCs w:val="24"/>
          <w:lang w:eastAsia="en-US"/>
        </w:rPr>
        <w:t xml:space="preserve">7.2. Jei Rangovas nepateikia Sutarties įvykdymo užtikrinimo Sutarties 7.1 </w:t>
      </w:r>
      <w:r w:rsidRPr="00023705">
        <w:rPr>
          <w:rFonts w:ascii="Times New Roman" w:eastAsia="Times New Roman" w:hAnsi="Times New Roman" w:cs="Times New Roman"/>
          <w:sz w:val="24"/>
          <w:szCs w:val="24"/>
        </w:rPr>
        <w:t>punkte</w:t>
      </w:r>
      <w:r w:rsidRPr="00023705">
        <w:rPr>
          <w:rFonts w:ascii="Times New Roman" w:eastAsia="Calibri" w:hAnsi="Times New Roman" w:cs="Times New Roman"/>
          <w:sz w:val="24"/>
          <w:szCs w:val="24"/>
          <w:lang w:eastAsia="en-US"/>
        </w:rPr>
        <w:t xml:space="preserve"> numatytu terminu, </w:t>
      </w:r>
      <w:bookmarkEnd w:id="37"/>
      <w:r w:rsidRPr="00023705">
        <w:rPr>
          <w:rFonts w:ascii="Times New Roman" w:eastAsia="Calibri" w:hAnsi="Times New Roman" w:cs="Times New Roman"/>
          <w:sz w:val="24"/>
          <w:szCs w:val="24"/>
          <w:lang w:eastAsia="en-US"/>
        </w:rPr>
        <w:t>tai laikoma, kad Sutartis neįsigaliojo ir Užsakovas įgyja teisę siūlyti sudaryti šią Sutartį tiekėjui, kurio pasiūlymas pagal nustatytą pasiūlymų eilę yra pirmas po tiekėjo, atsisakiusio sudaryti šią Sutartį.</w:t>
      </w:r>
    </w:p>
    <w:p w14:paraId="1A03A1BD"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7.3.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w:t>
      </w:r>
      <w:r w:rsidRPr="00023705">
        <w:rPr>
          <w:rFonts w:ascii="Times New Roman" w:eastAsia="Times New Roman" w:hAnsi="Times New Roman" w:cs="Times New Roman"/>
          <w:sz w:val="24"/>
          <w:szCs w:val="24"/>
        </w:rPr>
        <w:lastRenderedPageBreak/>
        <w:t xml:space="preserve">Respublikoje ar užsienyje registruotos draudimo bendrovės laidavimo rašto (pateikiant jį su tinkamai patvirtinta laidavimo draudimo liudijimo (poliso) kopija) pratęsimą. </w:t>
      </w:r>
    </w:p>
    <w:p w14:paraId="186089E2"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7.4.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4A965BBF" w14:textId="77777777" w:rsidR="00023705" w:rsidRPr="00023705" w:rsidRDefault="00023705" w:rsidP="00023705">
      <w:pPr>
        <w:tabs>
          <w:tab w:val="left" w:pos="1080"/>
        </w:tabs>
        <w:jc w:val="both"/>
        <w:rPr>
          <w:rFonts w:ascii="Times New Roman" w:eastAsia="Times New Roman" w:hAnsi="Times New Roman" w:cs="Times New Roman"/>
          <w:sz w:val="24"/>
          <w:szCs w:val="24"/>
        </w:rPr>
      </w:pPr>
    </w:p>
    <w:p w14:paraId="054A9485" w14:textId="77777777" w:rsidR="00023705" w:rsidRPr="00023705" w:rsidRDefault="00023705" w:rsidP="00023705">
      <w:pPr>
        <w:jc w:val="both"/>
        <w:rPr>
          <w:rFonts w:ascii="Times New Roman" w:eastAsia="Times New Roman" w:hAnsi="Times New Roman" w:cs="Times New Roman"/>
          <w:b/>
          <w:bCs/>
          <w:sz w:val="24"/>
          <w:szCs w:val="24"/>
        </w:rPr>
      </w:pPr>
      <w:r w:rsidRPr="00023705">
        <w:rPr>
          <w:rFonts w:ascii="Times New Roman" w:eastAsia="Times New Roman" w:hAnsi="Times New Roman" w:cs="Times New Roman"/>
          <w:b/>
          <w:bCs/>
          <w:sz w:val="24"/>
          <w:szCs w:val="24"/>
        </w:rPr>
        <w:t>8.  ATSISKAITYMŲ TVARKA</w:t>
      </w:r>
    </w:p>
    <w:p w14:paraId="19305589" w14:textId="77777777" w:rsidR="00023705" w:rsidRPr="00023705" w:rsidRDefault="00023705" w:rsidP="00023705">
      <w:pPr>
        <w:tabs>
          <w:tab w:val="left" w:pos="1276"/>
        </w:tabs>
        <w:suppressAutoHyphens/>
        <w:jc w:val="both"/>
        <w:rPr>
          <w:rFonts w:ascii="Times New Roman" w:eastAsia="Arial Unicode MS" w:hAnsi="Times New Roman" w:cs="Times New Roman"/>
          <w:color w:val="00000A"/>
          <w:sz w:val="24"/>
          <w:szCs w:val="24"/>
          <w:lang w:eastAsia="ar-SA"/>
        </w:rPr>
      </w:pPr>
      <w:r w:rsidRPr="00023705">
        <w:rPr>
          <w:rFonts w:ascii="Times New Roman" w:eastAsia="Arial Unicode MS" w:hAnsi="Times New Roman" w:cs="Times New Roman"/>
          <w:color w:val="00000A"/>
          <w:sz w:val="24"/>
          <w:szCs w:val="24"/>
          <w:lang w:eastAsia="ar-SA"/>
        </w:rPr>
        <w:t>8.1. Už atliktus Darbus Užsakovas Rangovui apmoka per 60 (šešiasdešimt) kalendorinių dienų nuo PVM sąskaitos faktūros gavimo dienos. Atsiskaitymui taikomas ilgesnis nei 30 (trisdešimt) kalendorinių dienų terminas, kuris bendruoju atveju privalomas pagal Mokėjimų, atliekamų pagal komercines sutartis, vėlavimo prevencijos įstatymą, kadangi Darbų finansavimas planuojamas iš Valstybės biudžeto lėšų.</w:t>
      </w:r>
    </w:p>
    <w:p w14:paraId="6E4E2A7B" w14:textId="77777777" w:rsidR="00023705" w:rsidRPr="00023705" w:rsidRDefault="00023705" w:rsidP="00023705">
      <w:pPr>
        <w:tabs>
          <w:tab w:val="left" w:pos="1276"/>
        </w:tabs>
        <w:suppressAutoHyphens/>
        <w:jc w:val="both"/>
        <w:rPr>
          <w:rFonts w:ascii="Times New Roman" w:eastAsia="Arial Unicode MS" w:hAnsi="Times New Roman" w:cs="Times New Roman"/>
          <w:color w:val="00000A"/>
          <w:sz w:val="24"/>
          <w:szCs w:val="24"/>
          <w:lang w:eastAsia="ar-SA"/>
        </w:rPr>
      </w:pPr>
      <w:r w:rsidRPr="00023705">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p>
    <w:p w14:paraId="47C095FD" w14:textId="77777777" w:rsidR="00023705" w:rsidRPr="00023705" w:rsidRDefault="00023705" w:rsidP="00023705">
      <w:pPr>
        <w:spacing w:before="120"/>
        <w:jc w:val="both"/>
        <w:rPr>
          <w:rFonts w:ascii="Times New Roman" w:eastAsia="Times New Roman" w:hAnsi="Times New Roman" w:cs="Times New Roman"/>
          <w:color w:val="000000"/>
          <w:spacing w:val="2"/>
          <w:sz w:val="24"/>
          <w:szCs w:val="24"/>
          <w:lang w:val="de-DE" w:eastAsia="en-US"/>
        </w:rPr>
      </w:pPr>
      <w:proofErr w:type="spellStart"/>
      <w:r w:rsidRPr="00023705">
        <w:rPr>
          <w:rFonts w:ascii="Times New Roman" w:eastAsia="Times New Roman" w:hAnsi="Times New Roman" w:cs="Times New Roman"/>
          <w:color w:val="000000"/>
          <w:spacing w:val="2"/>
          <w:sz w:val="24"/>
          <w:szCs w:val="24"/>
          <w:lang w:val="de-DE" w:eastAsia="en-US"/>
        </w:rPr>
        <w:t>Sąskaitos</w:t>
      </w:r>
      <w:proofErr w:type="spellEnd"/>
      <w:r w:rsidRPr="00023705">
        <w:rPr>
          <w:rFonts w:ascii="Times New Roman" w:eastAsia="Times New Roman" w:hAnsi="Times New Roman" w:cs="Times New Roman"/>
          <w:color w:val="000000"/>
          <w:spacing w:val="2"/>
          <w:sz w:val="24"/>
          <w:szCs w:val="24"/>
          <w:lang w:val="de-DE" w:eastAsia="en-US"/>
        </w:rPr>
        <w:t xml:space="preserve"> </w:t>
      </w:r>
      <w:proofErr w:type="spellStart"/>
      <w:r w:rsidRPr="00023705">
        <w:rPr>
          <w:rFonts w:ascii="Times New Roman" w:eastAsia="Times New Roman" w:hAnsi="Times New Roman" w:cs="Times New Roman"/>
          <w:color w:val="000000"/>
          <w:spacing w:val="2"/>
          <w:sz w:val="24"/>
          <w:szCs w:val="24"/>
          <w:lang w:val="de-DE" w:eastAsia="en-US"/>
        </w:rPr>
        <w:t>Nr</w:t>
      </w:r>
      <w:proofErr w:type="spellEnd"/>
      <w:r w:rsidRPr="00023705">
        <w:rPr>
          <w:rFonts w:ascii="Times New Roman" w:eastAsia="Times New Roman" w:hAnsi="Times New Roman" w:cs="Times New Roman"/>
          <w:spacing w:val="2"/>
          <w:sz w:val="24"/>
          <w:szCs w:val="24"/>
        </w:rPr>
        <w:t xml:space="preserve">. </w:t>
      </w:r>
      <w:r w:rsidRPr="00023705">
        <w:rPr>
          <w:rFonts w:ascii="Times New Roman" w:hAnsi="Times New Roman" w:cs="Times New Roman"/>
          <w:color w:val="000000"/>
          <w:spacing w:val="2"/>
          <w:sz w:val="24"/>
          <w:szCs w:val="24"/>
        </w:rPr>
        <w:t>[</w:t>
      </w:r>
      <w:r w:rsidRPr="00023705">
        <w:rPr>
          <w:rFonts w:ascii="Times New Roman" w:hAnsi="Times New Roman" w:cs="Times New Roman"/>
          <w:i/>
          <w:iCs/>
          <w:color w:val="000000"/>
          <w:spacing w:val="2"/>
          <w:sz w:val="24"/>
          <w:szCs w:val="24"/>
        </w:rPr>
        <w:t>banko sąskaitos numeris</w:t>
      </w:r>
      <w:r w:rsidRPr="00023705">
        <w:rPr>
          <w:rFonts w:ascii="Times New Roman" w:hAnsi="Times New Roman" w:cs="Times New Roman"/>
          <w:color w:val="000000"/>
          <w:spacing w:val="2"/>
          <w:sz w:val="24"/>
          <w:szCs w:val="24"/>
        </w:rPr>
        <w:t>]</w:t>
      </w:r>
      <w:r w:rsidRPr="00023705">
        <w:rPr>
          <w:rFonts w:ascii="Times New Roman" w:hAnsi="Times New Roman" w:cs="Times New Roman"/>
          <w:spacing w:val="2"/>
          <w:sz w:val="24"/>
          <w:szCs w:val="24"/>
        </w:rPr>
        <w:t>;</w:t>
      </w:r>
      <w:r w:rsidRPr="00023705">
        <w:rPr>
          <w:rFonts w:ascii="Times New Roman" w:eastAsia="Times New Roman" w:hAnsi="Times New Roman" w:cs="Times New Roman"/>
          <w:spacing w:val="2"/>
          <w:sz w:val="24"/>
          <w:szCs w:val="24"/>
        </w:rPr>
        <w:t xml:space="preserve">           </w:t>
      </w:r>
    </w:p>
    <w:p w14:paraId="4246D491" w14:textId="77777777" w:rsidR="00023705" w:rsidRPr="00023705" w:rsidRDefault="00023705" w:rsidP="00023705">
      <w:pPr>
        <w:jc w:val="both"/>
        <w:rPr>
          <w:rFonts w:ascii="Times New Roman" w:eastAsia="Times New Roman" w:hAnsi="Times New Roman" w:cs="Times New Roman"/>
          <w:color w:val="000000"/>
          <w:spacing w:val="2"/>
          <w:sz w:val="24"/>
          <w:szCs w:val="24"/>
          <w:lang w:val="de-DE" w:eastAsia="en-US"/>
        </w:rPr>
      </w:pPr>
      <w:proofErr w:type="spellStart"/>
      <w:r w:rsidRPr="00023705">
        <w:rPr>
          <w:rFonts w:ascii="Times New Roman" w:eastAsia="Times New Roman" w:hAnsi="Times New Roman" w:cs="Times New Roman"/>
          <w:color w:val="000000"/>
          <w:spacing w:val="2"/>
          <w:sz w:val="24"/>
          <w:szCs w:val="24"/>
          <w:lang w:val="de-DE" w:eastAsia="en-US"/>
        </w:rPr>
        <w:t>Bankas</w:t>
      </w:r>
      <w:proofErr w:type="spellEnd"/>
      <w:r w:rsidRPr="00023705">
        <w:rPr>
          <w:rFonts w:ascii="Times New Roman" w:eastAsia="Times New Roman" w:hAnsi="Times New Roman" w:cs="Times New Roman"/>
          <w:color w:val="000000"/>
          <w:spacing w:val="2"/>
          <w:sz w:val="24"/>
          <w:szCs w:val="24"/>
          <w:lang w:val="de-DE" w:eastAsia="en-US"/>
        </w:rPr>
        <w:t xml:space="preserve"> </w:t>
      </w:r>
      <w:r w:rsidRPr="00023705">
        <w:rPr>
          <w:rFonts w:ascii="Times New Roman" w:hAnsi="Times New Roman" w:cs="Times New Roman"/>
          <w:color w:val="000000"/>
          <w:spacing w:val="2"/>
          <w:sz w:val="24"/>
          <w:szCs w:val="24"/>
        </w:rPr>
        <w:t>[</w:t>
      </w:r>
      <w:r w:rsidRPr="00023705">
        <w:rPr>
          <w:rFonts w:ascii="Times New Roman" w:hAnsi="Times New Roman" w:cs="Times New Roman"/>
          <w:i/>
          <w:iCs/>
          <w:color w:val="000000"/>
          <w:spacing w:val="2"/>
          <w:sz w:val="24"/>
          <w:szCs w:val="24"/>
        </w:rPr>
        <w:t>banko pavadinimas</w:t>
      </w:r>
      <w:r w:rsidRPr="00023705">
        <w:rPr>
          <w:rFonts w:ascii="Times New Roman" w:hAnsi="Times New Roman" w:cs="Times New Roman"/>
          <w:color w:val="000000"/>
          <w:spacing w:val="2"/>
          <w:sz w:val="24"/>
          <w:szCs w:val="24"/>
        </w:rPr>
        <w:t>];</w:t>
      </w:r>
      <w:r w:rsidRPr="00023705">
        <w:rPr>
          <w:rFonts w:ascii="Times New Roman" w:eastAsia="Times New Roman" w:hAnsi="Times New Roman" w:cs="Times New Roman"/>
          <w:color w:val="000000"/>
          <w:spacing w:val="2"/>
          <w:sz w:val="24"/>
          <w:szCs w:val="24"/>
          <w:lang w:val="de-DE" w:eastAsia="en-US"/>
        </w:rPr>
        <w:t xml:space="preserve">                           </w:t>
      </w:r>
    </w:p>
    <w:p w14:paraId="3255875B" w14:textId="77777777" w:rsidR="00023705" w:rsidRPr="00023705" w:rsidRDefault="00023705" w:rsidP="00023705">
      <w:pPr>
        <w:spacing w:after="120"/>
        <w:jc w:val="both"/>
        <w:rPr>
          <w:rFonts w:ascii="Times New Roman" w:eastAsia="Times New Roman" w:hAnsi="Times New Roman" w:cs="Times New Roman"/>
          <w:color w:val="000000"/>
          <w:spacing w:val="2"/>
          <w:sz w:val="24"/>
          <w:szCs w:val="24"/>
          <w:lang w:val="de-DE" w:eastAsia="en-US"/>
        </w:rPr>
      </w:pPr>
      <w:proofErr w:type="spellStart"/>
      <w:r w:rsidRPr="00023705">
        <w:rPr>
          <w:rFonts w:ascii="Times New Roman" w:eastAsia="Times New Roman" w:hAnsi="Times New Roman" w:cs="Times New Roman"/>
          <w:color w:val="000000"/>
          <w:spacing w:val="2"/>
          <w:sz w:val="24"/>
          <w:szCs w:val="24"/>
          <w:lang w:val="de-DE" w:eastAsia="en-US"/>
        </w:rPr>
        <w:t>Banko</w:t>
      </w:r>
      <w:proofErr w:type="spellEnd"/>
      <w:r w:rsidRPr="00023705">
        <w:rPr>
          <w:rFonts w:ascii="Times New Roman" w:eastAsia="Times New Roman" w:hAnsi="Times New Roman" w:cs="Times New Roman"/>
          <w:color w:val="000000"/>
          <w:spacing w:val="2"/>
          <w:sz w:val="24"/>
          <w:szCs w:val="24"/>
          <w:lang w:val="de-DE" w:eastAsia="en-US"/>
        </w:rPr>
        <w:t xml:space="preserve"> </w:t>
      </w:r>
      <w:proofErr w:type="spellStart"/>
      <w:r w:rsidRPr="00023705">
        <w:rPr>
          <w:rFonts w:ascii="Times New Roman" w:eastAsia="Times New Roman" w:hAnsi="Times New Roman" w:cs="Times New Roman"/>
          <w:color w:val="000000"/>
          <w:spacing w:val="2"/>
          <w:sz w:val="24"/>
          <w:szCs w:val="24"/>
          <w:lang w:val="de-DE" w:eastAsia="en-US"/>
        </w:rPr>
        <w:t>kodas</w:t>
      </w:r>
      <w:proofErr w:type="spellEnd"/>
      <w:r w:rsidRPr="00023705">
        <w:rPr>
          <w:rFonts w:ascii="Times New Roman" w:eastAsia="Times New Roman" w:hAnsi="Times New Roman" w:cs="Times New Roman"/>
          <w:color w:val="000000"/>
          <w:spacing w:val="2"/>
          <w:sz w:val="24"/>
          <w:szCs w:val="24"/>
          <w:lang w:val="de-DE" w:eastAsia="en-US"/>
        </w:rPr>
        <w:t xml:space="preserve"> </w:t>
      </w:r>
      <w:r w:rsidRPr="00023705">
        <w:rPr>
          <w:rFonts w:ascii="Times New Roman" w:hAnsi="Times New Roman" w:cs="Times New Roman"/>
          <w:color w:val="000000"/>
          <w:spacing w:val="2"/>
          <w:sz w:val="24"/>
          <w:szCs w:val="24"/>
        </w:rPr>
        <w:t>[</w:t>
      </w:r>
      <w:r w:rsidRPr="00023705">
        <w:rPr>
          <w:rFonts w:ascii="Times New Roman" w:hAnsi="Times New Roman" w:cs="Times New Roman"/>
          <w:i/>
          <w:iCs/>
          <w:color w:val="000000"/>
          <w:spacing w:val="2"/>
          <w:sz w:val="24"/>
          <w:szCs w:val="24"/>
        </w:rPr>
        <w:t>banko kodas</w:t>
      </w:r>
      <w:r w:rsidRPr="00023705">
        <w:rPr>
          <w:rFonts w:ascii="Times New Roman" w:hAnsi="Times New Roman" w:cs="Times New Roman"/>
          <w:color w:val="000000"/>
          <w:spacing w:val="2"/>
          <w:sz w:val="24"/>
          <w:szCs w:val="24"/>
        </w:rPr>
        <w:t>]</w:t>
      </w:r>
      <w:r w:rsidRPr="00023705">
        <w:rPr>
          <w:rFonts w:ascii="Times New Roman" w:hAnsi="Times New Roman" w:cs="Times New Roman"/>
          <w:spacing w:val="2"/>
          <w:sz w:val="24"/>
          <w:szCs w:val="24"/>
        </w:rPr>
        <w:t>.</w:t>
      </w:r>
    </w:p>
    <w:p w14:paraId="16368F3E" w14:textId="77777777" w:rsidR="00023705" w:rsidRPr="00023705" w:rsidRDefault="00023705" w:rsidP="00023705">
      <w:pPr>
        <w:tabs>
          <w:tab w:val="left" w:pos="1080"/>
          <w:tab w:val="left" w:pos="1134"/>
          <w:tab w:val="left" w:pos="1843"/>
        </w:tabs>
        <w:jc w:val="both"/>
        <w:rPr>
          <w:rFonts w:ascii="Times New Roman" w:eastAsia="Times New Roman" w:hAnsi="Times New Roman" w:cs="Times New Roman"/>
          <w:spacing w:val="2"/>
          <w:sz w:val="24"/>
          <w:szCs w:val="24"/>
        </w:rPr>
      </w:pPr>
      <w:r w:rsidRPr="00023705">
        <w:rPr>
          <w:rFonts w:ascii="Times New Roman" w:eastAsia="Times New Roman" w:hAnsi="Times New Roman" w:cs="Times New Roman"/>
          <w:sz w:val="24"/>
          <w:szCs w:val="24"/>
        </w:rPr>
        <w:t xml:space="preserve">8.3. </w:t>
      </w:r>
      <w:r w:rsidRPr="00023705">
        <w:rPr>
          <w:rFonts w:ascii="Times New Roman" w:eastAsia="Times New Roman" w:hAnsi="Times New Roman" w:cs="Times New Roman"/>
          <w:spacing w:val="2"/>
          <w:sz w:val="24"/>
          <w:szCs w:val="24"/>
        </w:rPr>
        <w:t>Užsakovas numato tiesioginio atsiskaitymo su rangovais (subrangovais) galimybę, vadovaujantis šiame punkte nustatyta tvarka. Užsakovas ne vėliau kaip per 3 (tris) darbo dienas nuo šios Sutarties įsigaliojimo informuoja rangovus (subrangovus) apie tiesioginio atsiskaitymo galimybę, o rangovas (subrangovas), norėdamas pasinaudoti tokia galimybe, raštu pateikia prašymą Užsakovui. Tais atvejais, kai rangovas (subrangovas) išreiškia norą pasinaudoti tiesioginio atsiskaitymo galimybe, turi būti sudaromas trišalis susitarimas tarp Užsakovo, Rangovo ir jo rangovo (subrangovo), kuriame aprašoma tiesioginio atsiskaitymo su rangovu (subrangovu) tvarka. Rangovas turi teisę trišaliame susitarime nustatyta tvarka prieštarauti nepagrįstiems mokėjimams rangovu (subrangovui).</w:t>
      </w:r>
    </w:p>
    <w:p w14:paraId="4622078D" w14:textId="77777777" w:rsidR="00023705" w:rsidRPr="00023705" w:rsidRDefault="00023705" w:rsidP="00023705">
      <w:pPr>
        <w:tabs>
          <w:tab w:val="left" w:pos="1080"/>
          <w:tab w:val="left" w:pos="1134"/>
          <w:tab w:val="left" w:pos="1843"/>
        </w:tabs>
        <w:jc w:val="both"/>
        <w:rPr>
          <w:rFonts w:ascii="Times New Roman" w:eastAsia="Times New Roman" w:hAnsi="Times New Roman" w:cs="Times New Roman"/>
          <w:bCs/>
          <w:sz w:val="24"/>
          <w:szCs w:val="24"/>
        </w:rPr>
      </w:pPr>
    </w:p>
    <w:p w14:paraId="228897BF" w14:textId="77777777" w:rsidR="00023705" w:rsidRPr="00023705" w:rsidRDefault="00023705" w:rsidP="00023705">
      <w:pPr>
        <w:tabs>
          <w:tab w:val="left" w:pos="0"/>
        </w:tabs>
        <w:rPr>
          <w:rFonts w:ascii="Times New Roman" w:eastAsia="Times New Roman" w:hAnsi="Times New Roman" w:cs="Times New Roman"/>
          <w:b/>
          <w:bCs/>
          <w:sz w:val="24"/>
          <w:szCs w:val="24"/>
        </w:rPr>
      </w:pPr>
      <w:r w:rsidRPr="00023705">
        <w:rPr>
          <w:rFonts w:ascii="Times New Roman" w:eastAsia="Times New Roman" w:hAnsi="Times New Roman" w:cs="Times New Roman"/>
          <w:b/>
          <w:bCs/>
          <w:sz w:val="24"/>
          <w:szCs w:val="24"/>
        </w:rPr>
        <w:t>9. ŠALIŲ TEISĖS IR PAREIGOS</w:t>
      </w:r>
    </w:p>
    <w:p w14:paraId="6D3246F6" w14:textId="77777777" w:rsidR="00023705" w:rsidRPr="00023705" w:rsidRDefault="00023705" w:rsidP="00023705">
      <w:pPr>
        <w:tabs>
          <w:tab w:val="left" w:pos="1200"/>
        </w:tabs>
        <w:suppressAutoHyphens/>
        <w:jc w:val="both"/>
        <w:rPr>
          <w:rFonts w:ascii="Times New Roman" w:eastAsia="Times New Roman" w:hAnsi="Times New Roman" w:cs="Times New Roman"/>
          <w:bCs/>
          <w:sz w:val="24"/>
          <w:szCs w:val="24"/>
          <w:lang w:eastAsia="ar-SA"/>
        </w:rPr>
      </w:pPr>
      <w:r w:rsidRPr="00023705">
        <w:rPr>
          <w:rFonts w:ascii="Times New Roman" w:eastAsia="Times New Roman" w:hAnsi="Times New Roman" w:cs="Times New Roman"/>
          <w:b/>
          <w:bCs/>
          <w:sz w:val="24"/>
          <w:szCs w:val="24"/>
          <w:lang w:eastAsia="ar-SA"/>
        </w:rPr>
        <w:t>9.1. Užsakovas turi teisę</w:t>
      </w:r>
      <w:r w:rsidRPr="00023705">
        <w:rPr>
          <w:rFonts w:ascii="Times New Roman" w:eastAsia="Times New Roman" w:hAnsi="Times New Roman" w:cs="Times New Roman"/>
          <w:bCs/>
          <w:sz w:val="24"/>
          <w:szCs w:val="24"/>
          <w:lang w:eastAsia="ar-SA"/>
        </w:rPr>
        <w:t>:</w:t>
      </w:r>
    </w:p>
    <w:p w14:paraId="3CD93DA2" w14:textId="77777777" w:rsidR="00023705" w:rsidRPr="00023705" w:rsidRDefault="00023705" w:rsidP="00023705">
      <w:pPr>
        <w:tabs>
          <w:tab w:val="left" w:pos="1276"/>
        </w:tabs>
        <w:suppressAutoHyphens/>
        <w:jc w:val="both"/>
        <w:rPr>
          <w:rFonts w:ascii="Times New Roman" w:eastAsia="Times New Roman" w:hAnsi="Times New Roman" w:cs="Times New Roman"/>
          <w:sz w:val="24"/>
          <w:szCs w:val="24"/>
          <w:lang w:eastAsia="ar-SA"/>
        </w:rPr>
      </w:pPr>
      <w:r w:rsidRPr="00023705">
        <w:rPr>
          <w:rFonts w:ascii="Times New Roman" w:eastAsia="Times New Roman" w:hAnsi="Times New Roman" w:cs="Times New Roman"/>
          <w:sz w:val="24"/>
          <w:szCs w:val="24"/>
          <w:lang w:eastAsia="ar-SA"/>
        </w:rPr>
        <w:t>9.1.1. kontroliuoti ir prižiūrėti atliekamų Darbų atlikimo eigą;</w:t>
      </w:r>
    </w:p>
    <w:p w14:paraId="751E49D6" w14:textId="77777777" w:rsidR="00023705" w:rsidRPr="00023705" w:rsidRDefault="00023705" w:rsidP="00023705">
      <w:pPr>
        <w:tabs>
          <w:tab w:val="left" w:pos="1276"/>
        </w:tabs>
        <w:suppressAutoHyphens/>
        <w:jc w:val="both"/>
        <w:rPr>
          <w:rFonts w:ascii="Times New Roman" w:eastAsia="Times New Roman" w:hAnsi="Times New Roman" w:cs="Times New Roman"/>
          <w:sz w:val="24"/>
          <w:szCs w:val="24"/>
          <w:lang w:eastAsia="ar-SA"/>
        </w:rPr>
      </w:pPr>
      <w:bookmarkStart w:id="38" w:name="_Ref227946063"/>
      <w:r w:rsidRPr="00023705">
        <w:rPr>
          <w:rFonts w:ascii="Times New Roman" w:eastAsia="Times New Roman" w:hAnsi="Times New Roman" w:cs="Times New Roman"/>
          <w:sz w:val="24"/>
          <w:szCs w:val="24"/>
          <w:lang w:eastAsia="ar-SA"/>
        </w:rPr>
        <w:t xml:space="preserve">9.1.2. </w:t>
      </w:r>
      <w:bookmarkEnd w:id="38"/>
      <w:r w:rsidRPr="00023705">
        <w:rPr>
          <w:rFonts w:ascii="Times New Roman" w:eastAsia="Arial Unicode MS" w:hAnsi="Times New Roman" w:cs="Times New Roman"/>
          <w:color w:val="00000A"/>
          <w:sz w:val="24"/>
          <w:szCs w:val="24"/>
          <w:lang w:eastAsia="ar-SA"/>
        </w:rPr>
        <w:t>reikalauti, kad Rangovas vykdytų, Statybos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p>
    <w:p w14:paraId="26039CB7" w14:textId="77777777" w:rsidR="00023705" w:rsidRPr="00023705" w:rsidRDefault="00023705" w:rsidP="00023705">
      <w:pPr>
        <w:tabs>
          <w:tab w:val="left" w:pos="1276"/>
        </w:tabs>
        <w:suppressAutoHyphens/>
        <w:jc w:val="both"/>
        <w:rPr>
          <w:rFonts w:ascii="Times New Roman" w:eastAsia="Times New Roman" w:hAnsi="Times New Roman" w:cs="Times New Roman"/>
          <w:bCs/>
          <w:sz w:val="24"/>
          <w:szCs w:val="24"/>
          <w:lang w:eastAsia="ar-SA"/>
        </w:rPr>
      </w:pPr>
      <w:r w:rsidRPr="00023705">
        <w:rPr>
          <w:rFonts w:ascii="Times New Roman" w:eastAsia="Times New Roman" w:hAnsi="Times New Roman" w:cs="Times New Roman"/>
          <w:sz w:val="24"/>
          <w:szCs w:val="24"/>
          <w:lang w:eastAsia="ar-SA"/>
        </w:rPr>
        <w:t>9.1.3. reikalauti, kad Rangovas laikytųsi Darbų atlikimo terminų, numatytų Kalendoriniame Darbų vykdymo grafike;</w:t>
      </w:r>
    </w:p>
    <w:p w14:paraId="739FE9A0" w14:textId="77777777" w:rsidR="00023705" w:rsidRPr="00023705" w:rsidRDefault="00023705" w:rsidP="00023705">
      <w:pPr>
        <w:tabs>
          <w:tab w:val="left" w:pos="1276"/>
        </w:tabs>
        <w:suppressAutoHyphens/>
        <w:jc w:val="both"/>
        <w:rPr>
          <w:rFonts w:ascii="Times New Roman" w:eastAsia="Times New Roman" w:hAnsi="Times New Roman" w:cs="Times New Roman"/>
          <w:sz w:val="24"/>
          <w:szCs w:val="24"/>
          <w:lang w:eastAsia="ar-SA"/>
        </w:rPr>
      </w:pPr>
      <w:r w:rsidRPr="00023705">
        <w:rPr>
          <w:rFonts w:ascii="Times New Roman" w:eastAsia="Times New Roman" w:hAnsi="Times New Roman" w:cs="Times New Roman"/>
          <w:sz w:val="24"/>
          <w:szCs w:val="24"/>
          <w:lang w:eastAsia="ar-SA"/>
        </w:rPr>
        <w:t>9.1.4. reikalauti, kad Rangovas savo sąskaita pašalintų atliktų Statybos darbų defektus, atsiradusius per garantinį laikotarpį;</w:t>
      </w:r>
    </w:p>
    <w:p w14:paraId="58D29476" w14:textId="77777777" w:rsidR="00023705" w:rsidRPr="00023705" w:rsidRDefault="00023705" w:rsidP="00023705">
      <w:pPr>
        <w:tabs>
          <w:tab w:val="left" w:pos="1134"/>
          <w:tab w:val="left" w:pos="144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9.1.5. naudotis Lietuvos Respublikos statybos įstatyme ir kituose teisės aktuose numatytomis Užsakovo teisėmis.</w:t>
      </w:r>
    </w:p>
    <w:p w14:paraId="21965E17" w14:textId="77777777" w:rsidR="00023705" w:rsidRPr="00023705" w:rsidRDefault="00023705" w:rsidP="00023705">
      <w:pPr>
        <w:tabs>
          <w:tab w:val="left" w:pos="1134"/>
          <w:tab w:val="left" w:pos="1701"/>
        </w:tabs>
        <w:jc w:val="both"/>
        <w:rPr>
          <w:rFonts w:ascii="Times New Roman" w:eastAsia="Times New Roman" w:hAnsi="Times New Roman" w:cs="Times New Roman"/>
          <w:bCs/>
          <w:sz w:val="24"/>
          <w:szCs w:val="24"/>
        </w:rPr>
      </w:pPr>
      <w:r w:rsidRPr="00023705">
        <w:rPr>
          <w:rFonts w:ascii="Times New Roman" w:eastAsia="Times New Roman" w:hAnsi="Times New Roman" w:cs="Times New Roman"/>
          <w:b/>
          <w:sz w:val="24"/>
          <w:szCs w:val="24"/>
        </w:rPr>
        <w:t>9.2. Užsakovas įsipareigoja</w:t>
      </w:r>
      <w:r w:rsidRPr="00023705">
        <w:rPr>
          <w:rFonts w:ascii="Times New Roman" w:eastAsia="Times New Roman" w:hAnsi="Times New Roman" w:cs="Times New Roman"/>
          <w:sz w:val="24"/>
          <w:szCs w:val="24"/>
        </w:rPr>
        <w:t>:</w:t>
      </w:r>
    </w:p>
    <w:p w14:paraId="20A46F6D" w14:textId="77777777" w:rsidR="00023705" w:rsidRPr="00023705" w:rsidRDefault="00023705" w:rsidP="00023705">
      <w:pPr>
        <w:tabs>
          <w:tab w:val="left" w:pos="1134"/>
          <w:tab w:val="left" w:pos="1320"/>
        </w:tabs>
        <w:jc w:val="both"/>
        <w:rPr>
          <w:rFonts w:ascii="Times New Roman" w:eastAsia="Times New Roman" w:hAnsi="Times New Roman" w:cs="Times New Roman"/>
          <w:bCs/>
          <w:sz w:val="24"/>
          <w:szCs w:val="24"/>
        </w:rPr>
      </w:pPr>
      <w:r w:rsidRPr="00023705">
        <w:rPr>
          <w:rFonts w:ascii="Times New Roman" w:eastAsia="Times New Roman" w:hAnsi="Times New Roman" w:cs="Times New Roman"/>
          <w:sz w:val="24"/>
          <w:szCs w:val="24"/>
        </w:rPr>
        <w:t>9.2.1. bendradarbiauti su Rangovu vykdant Darbus;</w:t>
      </w:r>
    </w:p>
    <w:p w14:paraId="5F535E9F" w14:textId="77777777" w:rsidR="00023705" w:rsidRPr="00023705" w:rsidRDefault="00023705" w:rsidP="00023705">
      <w:pPr>
        <w:tabs>
          <w:tab w:val="left" w:pos="1134"/>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9.2.2. Sutartyje nustatytomis sąlygomis ir tvarka priimti iš Rangovo tinkamai atliktus Darbus;</w:t>
      </w:r>
    </w:p>
    <w:p w14:paraId="1C61D22E" w14:textId="77777777" w:rsidR="00023705" w:rsidRPr="00023705" w:rsidRDefault="00023705" w:rsidP="00023705">
      <w:pPr>
        <w:tabs>
          <w:tab w:val="left" w:pos="1134"/>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9.2.3. po rašytinio Rangovo prašymo gavimo pateikti pastarajam visus sutikimus, įgaliojimus, kad Rangovas galėtų veikti kaip Užsakovo įgaliotas asmuo visose kompetentingose institucijose ta apimtimi, kiek tai susiję su visais Darbais;</w:t>
      </w:r>
    </w:p>
    <w:p w14:paraId="6FC8EF12" w14:textId="77777777" w:rsidR="00023705" w:rsidRPr="00023705" w:rsidRDefault="00023705" w:rsidP="00023705">
      <w:pPr>
        <w:tabs>
          <w:tab w:val="left" w:pos="1134"/>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9.2.4. perduoti Rangovui statybvietę perdavimo–priėmimo aktu;</w:t>
      </w:r>
    </w:p>
    <w:p w14:paraId="0A8886DE" w14:textId="77777777" w:rsidR="00023705" w:rsidRPr="00023705" w:rsidRDefault="00023705" w:rsidP="00023705">
      <w:pPr>
        <w:tabs>
          <w:tab w:val="left" w:pos="1134"/>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9.2.5. paskirti techninį prižiūrėtoją vykdomiems Statybos darbams.</w:t>
      </w:r>
    </w:p>
    <w:p w14:paraId="32AAB9E8" w14:textId="77777777" w:rsidR="00023705" w:rsidRPr="00023705" w:rsidRDefault="00023705" w:rsidP="00023705">
      <w:pPr>
        <w:tabs>
          <w:tab w:val="left" w:pos="1080"/>
        </w:tabs>
        <w:suppressAutoHyphens/>
        <w:jc w:val="both"/>
        <w:rPr>
          <w:rFonts w:ascii="Times New Roman" w:eastAsia="Times New Roman" w:hAnsi="Times New Roman" w:cs="Times New Roman"/>
          <w:bCs/>
          <w:sz w:val="24"/>
          <w:szCs w:val="24"/>
          <w:lang w:eastAsia="ar-SA"/>
        </w:rPr>
      </w:pPr>
      <w:r w:rsidRPr="00023705">
        <w:rPr>
          <w:rFonts w:ascii="Times New Roman" w:eastAsia="Times New Roman" w:hAnsi="Times New Roman" w:cs="Times New Roman"/>
          <w:b/>
          <w:bCs/>
          <w:sz w:val="24"/>
          <w:szCs w:val="24"/>
          <w:lang w:eastAsia="ar-SA"/>
        </w:rPr>
        <w:t>9.3. Rangovas turi teisę</w:t>
      </w:r>
      <w:r w:rsidRPr="00023705">
        <w:rPr>
          <w:rFonts w:ascii="Times New Roman" w:eastAsia="Times New Roman" w:hAnsi="Times New Roman" w:cs="Times New Roman"/>
          <w:bCs/>
          <w:sz w:val="24"/>
          <w:szCs w:val="24"/>
          <w:lang w:eastAsia="ar-SA"/>
        </w:rPr>
        <w:t>:</w:t>
      </w:r>
    </w:p>
    <w:p w14:paraId="5AAAC927" w14:textId="77777777" w:rsidR="00023705" w:rsidRPr="00023705" w:rsidRDefault="00023705" w:rsidP="00023705">
      <w:pPr>
        <w:tabs>
          <w:tab w:val="left" w:pos="1134"/>
          <w:tab w:val="left" w:pos="144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lastRenderedPageBreak/>
        <w:t>9.3.1. naudotis Lietuvos Respublikos statybos įstatyme ir kituose Lietuvos Respublikos įstatymuose numatytomis Rangovo teisėmis;</w:t>
      </w:r>
    </w:p>
    <w:p w14:paraId="64F3CF22" w14:textId="77777777" w:rsidR="00023705" w:rsidRPr="00023705" w:rsidRDefault="00023705" w:rsidP="00023705">
      <w:pPr>
        <w:tabs>
          <w:tab w:val="left" w:pos="1134"/>
          <w:tab w:val="left" w:pos="1440"/>
        </w:tabs>
        <w:rPr>
          <w:rFonts w:ascii="Times New Roman" w:eastAsia="Times New Roman" w:hAnsi="Times New Roman" w:cs="Times New Roman"/>
          <w:bCs/>
          <w:sz w:val="24"/>
          <w:szCs w:val="24"/>
        </w:rPr>
      </w:pPr>
      <w:r w:rsidRPr="00023705">
        <w:rPr>
          <w:rFonts w:ascii="Times New Roman" w:eastAsia="Times New Roman" w:hAnsi="Times New Roman" w:cs="Times New Roman"/>
          <w:sz w:val="24"/>
          <w:szCs w:val="24"/>
        </w:rPr>
        <w:t>9.3.2. naudotis kitomis Lietuvos Respublikos teisės aktuose numatytomis Rangovo teisėmis.</w:t>
      </w:r>
    </w:p>
    <w:p w14:paraId="785E2FC1" w14:textId="77777777" w:rsidR="00023705" w:rsidRPr="00023705" w:rsidRDefault="00023705" w:rsidP="00023705">
      <w:pPr>
        <w:tabs>
          <w:tab w:val="left" w:pos="1134"/>
          <w:tab w:val="left" w:pos="1843"/>
        </w:tabs>
        <w:jc w:val="both"/>
        <w:rPr>
          <w:rFonts w:ascii="Times New Roman" w:eastAsia="Times New Roman" w:hAnsi="Times New Roman" w:cs="Times New Roman"/>
          <w:sz w:val="24"/>
          <w:szCs w:val="24"/>
        </w:rPr>
      </w:pPr>
      <w:bookmarkStart w:id="39" w:name="_Ref227946928"/>
      <w:r w:rsidRPr="00023705">
        <w:rPr>
          <w:rFonts w:ascii="Times New Roman" w:eastAsia="Times New Roman" w:hAnsi="Times New Roman" w:cs="Times New Roman"/>
          <w:b/>
          <w:sz w:val="24"/>
          <w:szCs w:val="24"/>
        </w:rPr>
        <w:t>9.4. Rangovas įsipareigoja</w:t>
      </w:r>
      <w:r w:rsidRPr="00023705">
        <w:rPr>
          <w:rFonts w:ascii="Times New Roman" w:eastAsia="Times New Roman" w:hAnsi="Times New Roman" w:cs="Times New Roman"/>
          <w:sz w:val="24"/>
          <w:szCs w:val="24"/>
        </w:rPr>
        <w:t>:</w:t>
      </w:r>
      <w:bookmarkEnd w:id="39"/>
    </w:p>
    <w:p w14:paraId="505AE83D" w14:textId="77777777" w:rsidR="00023705" w:rsidRPr="00023705" w:rsidRDefault="00023705" w:rsidP="00023705">
      <w:pPr>
        <w:tabs>
          <w:tab w:val="left" w:pos="1134"/>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9.4.1. pradėti Darbus Kalendoriniame Darbų vykdymo grafike numatytu laiku; </w:t>
      </w:r>
    </w:p>
    <w:p w14:paraId="4A8C4001" w14:textId="77777777" w:rsidR="00023705" w:rsidRPr="00023705" w:rsidRDefault="00023705" w:rsidP="00023705">
      <w:pPr>
        <w:tabs>
          <w:tab w:val="left" w:pos="1134"/>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9.4.2. iki Statybos darbų pradžios įsakymu ar kitu tvarkomuoju dokumentu, teisės aktų nustatyta tvarka paskirti Statinio statybos vadovą, kuris buvo nurodytas viešųjų pirkimų dokumentuose, ir kitus asmenis, kuriuos reikia paskirti, vadovaujantis teisės aktais reglamentuojančiais, statybos darbus.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01804A06" w14:textId="77777777" w:rsidR="00023705" w:rsidRPr="00023705" w:rsidRDefault="00023705" w:rsidP="00023705">
      <w:pPr>
        <w:tabs>
          <w:tab w:val="left" w:pos="1134"/>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9.4.3. vykdyti Statybos darbus pagal Statinio techninio darbo projekto reikalavimus, kitus Sutartyje nurodytus dokumentus, statybos techninių reglamentų ir kitų teisės aktų,</w:t>
      </w:r>
      <w:r w:rsidRPr="00023705">
        <w:rPr>
          <w:rFonts w:ascii="Times New Roman" w:eastAsia="Times New Roman" w:hAnsi="Times New Roman" w:cs="Times New Roman"/>
          <w:b/>
          <w:sz w:val="24"/>
          <w:szCs w:val="24"/>
        </w:rPr>
        <w:t xml:space="preserve"> </w:t>
      </w:r>
      <w:r w:rsidRPr="00023705">
        <w:rPr>
          <w:rFonts w:ascii="Times New Roman" w:eastAsia="Times New Roman" w:hAnsi="Times New Roman" w:cs="Times New Roman"/>
          <w:bCs/>
          <w:sz w:val="24"/>
          <w:szCs w:val="24"/>
        </w:rPr>
        <w:t>reglamentuojančių statybos veiklą</w:t>
      </w:r>
      <w:r w:rsidRPr="00023705">
        <w:rPr>
          <w:rFonts w:ascii="Times New Roman" w:eastAsia="Times New Roman" w:hAnsi="Times New Roman" w:cs="Times New Roman"/>
          <w:b/>
          <w:sz w:val="24"/>
          <w:szCs w:val="24"/>
        </w:rPr>
        <w:t xml:space="preserve"> </w:t>
      </w:r>
      <w:r w:rsidRPr="00023705">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31A46B9F" w14:textId="77777777" w:rsidR="00023705" w:rsidRPr="00023705" w:rsidRDefault="00023705" w:rsidP="00023705">
      <w:pPr>
        <w:tabs>
          <w:tab w:val="left" w:pos="1134"/>
          <w:tab w:val="left" w:pos="1418"/>
        </w:tabs>
        <w:jc w:val="both"/>
        <w:rPr>
          <w:rFonts w:ascii="Times New Roman" w:eastAsia="Times New Roman" w:hAnsi="Times New Roman" w:cs="Times New Roman"/>
          <w:bCs/>
          <w:sz w:val="24"/>
          <w:szCs w:val="24"/>
        </w:rPr>
      </w:pPr>
      <w:r w:rsidRPr="00023705">
        <w:rPr>
          <w:rFonts w:ascii="Times New Roman" w:eastAsia="Times New Roman" w:hAnsi="Times New Roman" w:cs="Times New Roman"/>
          <w:bCs/>
          <w:sz w:val="24"/>
          <w:szCs w:val="24"/>
        </w:rPr>
        <w:t>9.4.4. vykdyti Darbus pagal Kalendoriniame Darbų vykdymo grafike nurodytus Darbų atlikimo terminus;</w:t>
      </w:r>
    </w:p>
    <w:p w14:paraId="0BC18962" w14:textId="77777777" w:rsidR="00023705" w:rsidRPr="00023705" w:rsidRDefault="00023705" w:rsidP="00023705">
      <w:pPr>
        <w:tabs>
          <w:tab w:val="left" w:pos="1134"/>
          <w:tab w:val="left" w:pos="1418"/>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9.4.5. savarankiškai apsirūpinti materialiniais ištekliais, reikalingais Sutartyje numatytiems Darbams atlikti,</w:t>
      </w:r>
      <w:r w:rsidRPr="00023705">
        <w:rPr>
          <w:rFonts w:ascii="Times New Roman" w:eastAsia="Times New Roman" w:hAnsi="Times New Roman" w:cs="Times New Roman"/>
          <w:bCs/>
          <w:sz w:val="24"/>
          <w:szCs w:val="24"/>
        </w:rPr>
        <w:t xml:space="preserve"> D</w:t>
      </w:r>
      <w:r w:rsidRPr="00023705">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1AC032AF" w14:textId="77777777" w:rsidR="00023705" w:rsidRPr="00023705" w:rsidRDefault="00023705" w:rsidP="00023705">
      <w:pPr>
        <w:tabs>
          <w:tab w:val="left" w:pos="1134"/>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9.4.6. laiku ir tinkamai įformintus Aktus, PVM sąskaitas faktūras, kitą Darbų atlikimo dokumentaciją, pateikti Užsakovui, atlikti būtinus bandymus ir apie jų rezultatus raštu informuoti Užsakovą. Užsakovui paprašius papildomos </w:t>
      </w:r>
      <w:smartTag w:uri="urn:schemas-microsoft-com:office:smarttags" w:element="PersonName">
        <w:r w:rsidRPr="00023705">
          <w:rPr>
            <w:rFonts w:ascii="Times New Roman" w:eastAsia="Times New Roman" w:hAnsi="Times New Roman" w:cs="Times New Roman"/>
            <w:sz w:val="24"/>
            <w:szCs w:val="24"/>
          </w:rPr>
          <w:t>info</w:t>
        </w:r>
      </w:smartTag>
      <w:r w:rsidRPr="00023705">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023705">
          <w:rPr>
            <w:rFonts w:ascii="Times New Roman" w:eastAsia="Times New Roman" w:hAnsi="Times New Roman" w:cs="Times New Roman"/>
            <w:sz w:val="24"/>
            <w:szCs w:val="24"/>
          </w:rPr>
          <w:t>info</w:t>
        </w:r>
      </w:smartTag>
      <w:r w:rsidRPr="00023705">
        <w:rPr>
          <w:rFonts w:ascii="Times New Roman" w:eastAsia="Times New Roman" w:hAnsi="Times New Roman" w:cs="Times New Roman"/>
          <w:sz w:val="24"/>
          <w:szCs w:val="24"/>
        </w:rPr>
        <w:t>rmaciją;</w:t>
      </w:r>
    </w:p>
    <w:p w14:paraId="5A6516A3" w14:textId="77777777" w:rsidR="00023705" w:rsidRPr="00023705" w:rsidRDefault="00023705" w:rsidP="00023705">
      <w:pPr>
        <w:tabs>
          <w:tab w:val="left" w:pos="1560"/>
        </w:tabs>
        <w:suppressAutoHyphens/>
        <w:jc w:val="both"/>
        <w:rPr>
          <w:rFonts w:ascii="Times New Roman" w:eastAsia="Times New Roman" w:hAnsi="Times New Roman" w:cs="Times New Roman"/>
          <w:sz w:val="24"/>
          <w:szCs w:val="24"/>
          <w:lang w:eastAsia="ar-SA"/>
        </w:rPr>
      </w:pPr>
      <w:r w:rsidRPr="00023705">
        <w:rPr>
          <w:rFonts w:ascii="Times New Roman" w:eastAsia="Times New Roman" w:hAnsi="Times New Roman" w:cs="Times New Roman"/>
          <w:sz w:val="24"/>
          <w:szCs w:val="24"/>
          <w:lang w:eastAsia="ar-SA"/>
        </w:rPr>
        <w:t>9.4.7. sudaryti sąlygas Užsakovo atstovams bei techniniam prižiūrėtojui lankytis Statinyje bei susipažinti su visa Darbų dokumentacija;</w:t>
      </w:r>
    </w:p>
    <w:p w14:paraId="7322501A" w14:textId="77777777" w:rsidR="00023705" w:rsidRPr="00023705" w:rsidRDefault="00023705" w:rsidP="00023705">
      <w:pPr>
        <w:tabs>
          <w:tab w:val="left" w:pos="1134"/>
          <w:tab w:val="left" w:pos="1418"/>
          <w:tab w:val="left" w:pos="1560"/>
        </w:tabs>
        <w:jc w:val="both"/>
        <w:rPr>
          <w:rFonts w:ascii="Times New Roman" w:eastAsia="Times New Roman" w:hAnsi="Times New Roman" w:cs="Times New Roman"/>
          <w:sz w:val="24"/>
          <w:szCs w:val="24"/>
        </w:rPr>
      </w:pPr>
      <w:bookmarkStart w:id="40" w:name="_Hlk135744724"/>
      <w:r w:rsidRPr="00023705">
        <w:rPr>
          <w:rFonts w:ascii="Times New Roman" w:eastAsia="Times New Roman" w:hAnsi="Times New Roman" w:cs="Times New Roman"/>
          <w:sz w:val="24"/>
          <w:szCs w:val="24"/>
        </w:rPr>
        <w:t>9.4.8.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Vadovaujantis Lietuvos Respublikos statybos įstatymo 22¹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bookmarkEnd w:id="40"/>
    <w:p w14:paraId="0667F8B9" w14:textId="77777777" w:rsidR="00023705" w:rsidRPr="00023705" w:rsidRDefault="00023705" w:rsidP="00023705">
      <w:pPr>
        <w:tabs>
          <w:tab w:val="left" w:pos="1134"/>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9.4.9.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5DBD8DAC" w14:textId="77777777" w:rsidR="00023705" w:rsidRPr="00023705" w:rsidRDefault="00023705" w:rsidP="00023705">
      <w:pPr>
        <w:tabs>
          <w:tab w:val="left" w:pos="1134"/>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9.4.10. savo sąskaita ištaisyti Darbų, kurie yra netinkamai įvykdyti, defektus;</w:t>
      </w:r>
    </w:p>
    <w:p w14:paraId="4BF0EFBA" w14:textId="77777777" w:rsidR="00023705" w:rsidRPr="00023705" w:rsidRDefault="00023705" w:rsidP="00023705">
      <w:pPr>
        <w:tabs>
          <w:tab w:val="left" w:pos="1134"/>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p>
    <w:p w14:paraId="75299027" w14:textId="77777777" w:rsidR="00023705" w:rsidRPr="00023705" w:rsidRDefault="00023705" w:rsidP="00023705">
      <w:pPr>
        <w:tabs>
          <w:tab w:val="left" w:pos="1134"/>
          <w:tab w:val="left" w:pos="1560"/>
        </w:tabs>
        <w:jc w:val="both"/>
        <w:rPr>
          <w:rFonts w:ascii="Times New Roman" w:eastAsia="Times New Roman" w:hAnsi="Times New Roman" w:cs="Times New Roman"/>
          <w:sz w:val="24"/>
          <w:szCs w:val="24"/>
        </w:rPr>
      </w:pPr>
      <w:bookmarkStart w:id="41" w:name="_Hlk135745083"/>
      <w:r w:rsidRPr="00023705">
        <w:rPr>
          <w:rFonts w:ascii="Times New Roman" w:eastAsia="Times New Roman" w:hAnsi="Times New Roman" w:cs="Times New Roman"/>
          <w:sz w:val="24"/>
          <w:szCs w:val="24"/>
        </w:rPr>
        <w:t xml:space="preserve">9.4.12.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w:t>
      </w:r>
      <w:r w:rsidRPr="00023705">
        <w:rPr>
          <w:rFonts w:ascii="Times New Roman" w:eastAsia="Times New Roman" w:hAnsi="Times New Roman" w:cs="Times New Roman"/>
          <w:sz w:val="24"/>
          <w:szCs w:val="24"/>
        </w:rPr>
        <w:lastRenderedPageBreak/>
        <w:t>juodžemį pristatyti utilizavimui ar sandėliavimui į Užsakovo nurodytas vietas ar įmones. Nupjautus medžius, jeigu jie bus pjaunami, pristatyti į Panevėžio RK-1, Pušaloto g. 191, Panevėžys, ir Užsakovui pateikti tai patvirtinančius dokumentus;</w:t>
      </w:r>
    </w:p>
    <w:bookmarkEnd w:id="41"/>
    <w:p w14:paraId="568C2359" w14:textId="77777777" w:rsidR="00023705" w:rsidRPr="00023705" w:rsidRDefault="00023705" w:rsidP="00023705">
      <w:pPr>
        <w:tabs>
          <w:tab w:val="left" w:pos="1134"/>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p>
    <w:p w14:paraId="5934FED9" w14:textId="77777777" w:rsidR="00023705" w:rsidRPr="00023705" w:rsidRDefault="00023705" w:rsidP="00023705">
      <w:pPr>
        <w:tabs>
          <w:tab w:val="left" w:pos="1134"/>
          <w:tab w:val="left" w:pos="1560"/>
        </w:tabs>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9.4.14. savo lėšomis įrengti laikinus aptvėrimus, o baigus Darbus juos išardyti;</w:t>
      </w:r>
    </w:p>
    <w:p w14:paraId="6121ABCA" w14:textId="77777777" w:rsidR="00023705" w:rsidRPr="00023705" w:rsidRDefault="00023705" w:rsidP="00023705">
      <w:pPr>
        <w:tabs>
          <w:tab w:val="left" w:pos="1134"/>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9.4.15. užtikrinti, kad į objektą, medžiagų saugojimo aikšteles ar vietas nepatektų pašaliniai asmenys;</w:t>
      </w:r>
    </w:p>
    <w:p w14:paraId="63C83FDE" w14:textId="77777777" w:rsidR="00023705" w:rsidRPr="00023705" w:rsidRDefault="00023705" w:rsidP="00023705">
      <w:pPr>
        <w:tabs>
          <w:tab w:val="left" w:pos="1080"/>
        </w:tabs>
        <w:suppressAutoHyphens/>
        <w:jc w:val="both"/>
        <w:rPr>
          <w:rFonts w:ascii="Times New Roman" w:eastAsia="Times New Roman" w:hAnsi="Times New Roman" w:cs="Times New Roman"/>
          <w:sz w:val="24"/>
          <w:szCs w:val="20"/>
          <w:lang w:eastAsia="ar-SA"/>
        </w:rPr>
      </w:pPr>
      <w:r w:rsidRPr="00023705">
        <w:rPr>
          <w:rFonts w:ascii="Times New Roman" w:eastAsia="Times New Roman" w:hAnsi="Times New Roman" w:cs="Times New Roman"/>
          <w:sz w:val="24"/>
          <w:szCs w:val="20"/>
          <w:lang w:eastAsia="ar-SA"/>
        </w:rPr>
        <w:t>9.4.16. atlikus Statybos darbus, atlikti laboratorinius tyrimus, parengti išpildomąsias geodezines nuotraukas ir Statinio kadastrinių matavimų bylas ir juos pateikti Užsakovui;</w:t>
      </w:r>
    </w:p>
    <w:p w14:paraId="14471F89" w14:textId="77777777" w:rsidR="00023705" w:rsidRPr="00023705" w:rsidRDefault="00023705" w:rsidP="00023705">
      <w:pPr>
        <w:tabs>
          <w:tab w:val="left" w:pos="1134"/>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9.4.17. suteikti </w:t>
      </w:r>
      <w:r w:rsidRPr="00023705">
        <w:rPr>
          <w:rFonts w:ascii="Times New Roman" w:eastAsia="Times New Roman" w:hAnsi="Times New Roman" w:cs="Times New Roman"/>
          <w:color w:val="000000"/>
          <w:sz w:val="24"/>
          <w:szCs w:val="24"/>
        </w:rPr>
        <w:t xml:space="preserve">visiems Statinyje atliktiems </w:t>
      </w:r>
      <w:r w:rsidRPr="00023705">
        <w:rPr>
          <w:rFonts w:ascii="Times New Roman" w:eastAsia="Times New Roman" w:hAnsi="Times New Roman" w:cs="Times New Roman"/>
          <w:sz w:val="24"/>
          <w:szCs w:val="24"/>
        </w:rPr>
        <w:t>Statybos</w:t>
      </w:r>
      <w:r w:rsidRPr="00023705">
        <w:rPr>
          <w:rFonts w:ascii="Times New Roman" w:eastAsia="Times New Roman" w:hAnsi="Times New Roman" w:cs="Times New Roman"/>
          <w:color w:val="000000"/>
          <w:sz w:val="24"/>
          <w:szCs w:val="24"/>
        </w:rPr>
        <w:t xml:space="preserve"> darbams </w:t>
      </w:r>
      <w:r w:rsidRPr="00023705">
        <w:rPr>
          <w:rFonts w:ascii="Times New Roman" w:eastAsia="Times New Roman" w:hAnsi="Times New Roman" w:cs="Times New Roman"/>
          <w:sz w:val="24"/>
          <w:szCs w:val="24"/>
        </w:rPr>
        <w:t>Sutarties 6 punkte nurodytas garantijas;</w:t>
      </w:r>
    </w:p>
    <w:p w14:paraId="0791963A" w14:textId="77777777" w:rsidR="00023705" w:rsidRPr="00023705" w:rsidRDefault="00023705" w:rsidP="00023705">
      <w:pPr>
        <w:tabs>
          <w:tab w:val="left" w:pos="1134"/>
          <w:tab w:val="left" w:pos="1540"/>
        </w:tabs>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9.4.18. visiškai atsakyti už rangovų (subrangovų) atliktus Darbus ir jų kokybę ar padarytą žalą;</w:t>
      </w:r>
    </w:p>
    <w:p w14:paraId="773CDF2C" w14:textId="77777777" w:rsidR="00023705" w:rsidRPr="00023705" w:rsidRDefault="00023705" w:rsidP="00023705">
      <w:pPr>
        <w:tabs>
          <w:tab w:val="left" w:pos="0"/>
          <w:tab w:val="left" w:pos="720"/>
          <w:tab w:val="left" w:pos="1540"/>
        </w:tabs>
        <w:jc w:val="both"/>
        <w:rPr>
          <w:rFonts w:ascii="Times New Roman" w:eastAsia="Times New Roman" w:hAnsi="Times New Roman" w:cs="Times New Roman"/>
          <w:iCs/>
          <w:sz w:val="24"/>
          <w:szCs w:val="24"/>
        </w:rPr>
      </w:pPr>
      <w:r w:rsidRPr="00023705">
        <w:rPr>
          <w:rFonts w:ascii="Times New Roman" w:eastAsia="Times New Roman" w:hAnsi="Times New Roman" w:cs="Times New Roman"/>
          <w:sz w:val="24"/>
          <w:szCs w:val="24"/>
        </w:rPr>
        <w:t xml:space="preserve">9.4.19. atlikus visus Darbus, pateikti Užsakovo derinimui užpildytus statybos darbų žurnalus, išpildomąsias geodezinės nuotraukas, medžiagų ir įrengimų sertifikatus, atitikties deklaracijas, išpildomąją ir darbų vykdymo dokumentaciją, techninį darbo projektą,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023705">
        <w:rPr>
          <w:rFonts w:ascii="Times New Roman" w:eastAsia="Times New Roman" w:hAnsi="Times New Roman" w:cs="Times New Roman"/>
          <w:bCs/>
          <w:sz w:val="24"/>
          <w:szCs w:val="24"/>
        </w:rPr>
        <w:t xml:space="preserve">pagal </w:t>
      </w:r>
      <w:r w:rsidRPr="00023705">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023705">
        <w:rPr>
          <w:rFonts w:ascii="Times New Roman" w:eastAsia="Times New Roman" w:hAnsi="Times New Roman" w:cs="Times New Roman"/>
          <w:iCs/>
          <w:sz w:val="24"/>
          <w:szCs w:val="24"/>
        </w:rPr>
        <w:t xml:space="preserve"> </w:t>
      </w:r>
    </w:p>
    <w:p w14:paraId="754A8C59" w14:textId="77777777" w:rsidR="00023705" w:rsidRPr="00023705" w:rsidRDefault="00023705" w:rsidP="00023705">
      <w:pPr>
        <w:tabs>
          <w:tab w:val="left" w:pos="0"/>
          <w:tab w:val="left" w:pos="720"/>
          <w:tab w:val="left" w:pos="154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 </w:t>
      </w:r>
    </w:p>
    <w:p w14:paraId="47F72BCA" w14:textId="77777777" w:rsidR="00023705" w:rsidRPr="00023705" w:rsidRDefault="00023705" w:rsidP="00023705">
      <w:pPr>
        <w:tabs>
          <w:tab w:val="left" w:pos="0"/>
          <w:tab w:val="left" w:pos="720"/>
          <w:tab w:val="left" w:pos="1540"/>
        </w:tabs>
        <w:jc w:val="both"/>
        <w:rPr>
          <w:rFonts w:ascii="Times New Roman" w:eastAsia="Times New Roman" w:hAnsi="Times New Roman" w:cs="Times New Roman"/>
          <w:iCs/>
          <w:sz w:val="24"/>
          <w:szCs w:val="24"/>
        </w:rPr>
      </w:pPr>
      <w:r w:rsidRPr="00023705">
        <w:rPr>
          <w:rFonts w:ascii="Times New Roman" w:eastAsia="Times New Roman" w:hAnsi="Times New Roman" w:cs="Times New Roman"/>
          <w:sz w:val="24"/>
          <w:szCs w:val="24"/>
        </w:rPr>
        <w:t xml:space="preserve">9.4.21. gavęs Užsakovo pritarimą pateiktiems dokumentams, vadovaujantis </w:t>
      </w:r>
      <w:r w:rsidRPr="00023705">
        <w:rPr>
          <w:rFonts w:ascii="Times New Roman" w:eastAsia="Times New Roman" w:hAnsi="Times New Roman" w:cs="Times New Roman"/>
          <w:color w:val="000000"/>
          <w:sz w:val="24"/>
          <w:szCs w:val="24"/>
        </w:rPr>
        <w:t xml:space="preserve">statybos techninio </w:t>
      </w:r>
      <w:r w:rsidRPr="00023705">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023705">
        <w:rPr>
          <w:rFonts w:ascii="Times New Roman" w:eastAsia="Times New Roman" w:hAnsi="Times New Roman" w:cs="Times New Roman"/>
          <w:color w:val="000000"/>
          <w:sz w:val="24"/>
          <w:szCs w:val="24"/>
        </w:rPr>
        <w:t xml:space="preserve">pateikia pasirašyti / tvirtinti / registruoti </w:t>
      </w:r>
      <w:r w:rsidRPr="00023705">
        <w:rPr>
          <w:rFonts w:ascii="Times New Roman" w:eastAsia="Times New Roman" w:hAnsi="Times New Roman" w:cs="Times New Roman"/>
          <w:sz w:val="24"/>
          <w:szCs w:val="24"/>
        </w:rPr>
        <w:t>Statinio statybos užbaigimo dokumentus</w:t>
      </w:r>
      <w:r w:rsidRPr="00023705">
        <w:rPr>
          <w:rFonts w:ascii="Times New Roman" w:eastAsia="Times New Roman" w:hAnsi="Times New Roman" w:cs="Times New Roman"/>
          <w:color w:val="000000"/>
          <w:sz w:val="24"/>
          <w:szCs w:val="24"/>
        </w:rPr>
        <w:t xml:space="preserve"> IS „</w:t>
      </w:r>
      <w:proofErr w:type="spellStart"/>
      <w:r w:rsidRPr="00023705">
        <w:rPr>
          <w:rFonts w:ascii="Times New Roman" w:eastAsia="Times New Roman" w:hAnsi="Times New Roman" w:cs="Times New Roman"/>
          <w:color w:val="000000"/>
          <w:sz w:val="24"/>
          <w:szCs w:val="24"/>
        </w:rPr>
        <w:t>Infostatyba</w:t>
      </w:r>
      <w:proofErr w:type="spellEnd"/>
      <w:r w:rsidRPr="00023705">
        <w:rPr>
          <w:rFonts w:ascii="Times New Roman" w:eastAsia="Times New Roman" w:hAnsi="Times New Roman" w:cs="Times New Roman"/>
          <w:color w:val="000000"/>
          <w:sz w:val="24"/>
          <w:szCs w:val="24"/>
        </w:rPr>
        <w:t>“ (kartu su reikalaujamais dokumentais);</w:t>
      </w:r>
    </w:p>
    <w:p w14:paraId="7057CF27"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9.4.22. Rangovas atlikęs procedūras numatytas Sutarties 9.4.21 punkte, pateikia Užsakovui </w:t>
      </w:r>
      <w:r w:rsidRPr="00023705">
        <w:rPr>
          <w:rFonts w:ascii="Times New Roman" w:eastAsia="Times New Roman" w:hAnsi="Times New Roman" w:cs="Times New Roman"/>
          <w:color w:val="201F1E"/>
          <w:sz w:val="24"/>
          <w:szCs w:val="24"/>
          <w:shd w:val="clear" w:color="auto" w:fill="FFFFFF"/>
        </w:rPr>
        <w:t>IS „</w:t>
      </w:r>
      <w:proofErr w:type="spellStart"/>
      <w:r w:rsidRPr="00023705">
        <w:rPr>
          <w:rFonts w:ascii="Times New Roman" w:eastAsia="Times New Roman" w:hAnsi="Times New Roman" w:cs="Times New Roman"/>
          <w:color w:val="201F1E"/>
          <w:sz w:val="24"/>
          <w:szCs w:val="24"/>
          <w:shd w:val="clear" w:color="auto" w:fill="FFFFFF"/>
        </w:rPr>
        <w:t>Infostatyba</w:t>
      </w:r>
      <w:proofErr w:type="spellEnd"/>
      <w:r w:rsidRPr="00023705">
        <w:rPr>
          <w:rFonts w:ascii="Times New Roman" w:eastAsia="Times New Roman" w:hAnsi="Times New Roman" w:cs="Times New Roman"/>
          <w:color w:val="201F1E"/>
          <w:sz w:val="24"/>
          <w:szCs w:val="24"/>
          <w:shd w:val="clear" w:color="auto" w:fill="FFFFFF"/>
        </w:rPr>
        <w:t xml:space="preserve">“ </w:t>
      </w:r>
      <w:r w:rsidRPr="00023705">
        <w:rPr>
          <w:rFonts w:ascii="Times New Roman" w:eastAsia="Times New Roman" w:hAnsi="Times New Roman" w:cs="Times New Roman"/>
          <w:sz w:val="24"/>
          <w:szCs w:val="24"/>
        </w:rPr>
        <w:t>užregistruotus Statinio statybos užbaigimo dokumentus;</w:t>
      </w:r>
    </w:p>
    <w:p w14:paraId="73B30526" w14:textId="77777777" w:rsidR="00023705" w:rsidRPr="00023705" w:rsidRDefault="00023705" w:rsidP="00023705">
      <w:pPr>
        <w:tabs>
          <w:tab w:val="left" w:pos="1080"/>
        </w:tabs>
        <w:suppressAutoHyphens/>
        <w:jc w:val="both"/>
        <w:rPr>
          <w:rFonts w:ascii="Times New Roman" w:eastAsia="Times New Roman" w:hAnsi="Times New Roman" w:cs="Times New Roman"/>
          <w:sz w:val="24"/>
          <w:szCs w:val="24"/>
          <w:lang w:eastAsia="ar-SA"/>
        </w:rPr>
      </w:pPr>
      <w:r w:rsidRPr="00023705">
        <w:rPr>
          <w:rFonts w:ascii="Times New Roman" w:eastAsia="Times New Roman" w:hAnsi="Times New Roman" w:cs="Times New Roman"/>
          <w:sz w:val="24"/>
          <w:szCs w:val="24"/>
          <w:lang w:eastAsia="ar-SA"/>
        </w:rPr>
        <w:t>9.4.23. Užsakovui pageidaujant, Rangovas privalo detalizuoti informaciją, pateikiamą Aktuose ar jų prieduose;</w:t>
      </w:r>
    </w:p>
    <w:p w14:paraId="35D977EB" w14:textId="77777777" w:rsidR="00023705" w:rsidRPr="00023705" w:rsidRDefault="00023705" w:rsidP="00023705">
      <w:pPr>
        <w:tabs>
          <w:tab w:val="left" w:pos="1134"/>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iCs/>
          <w:sz w:val="24"/>
          <w:szCs w:val="24"/>
        </w:rPr>
        <w:t xml:space="preserve">9.4.24. </w:t>
      </w:r>
      <w:r w:rsidRPr="00023705">
        <w:rPr>
          <w:rFonts w:ascii="Times New Roman" w:eastAsia="Times New Roman" w:hAnsi="Times New Roman" w:cs="Times New Roman"/>
          <w:sz w:val="24"/>
          <w:szCs w:val="24"/>
        </w:rPr>
        <w:t>bendradarbiauti su Užsakovu ir vykdyti visus teisėtus ir neprieštaraujančius Sutarties nuostatoms Užsakovo nurodymus;</w:t>
      </w:r>
    </w:p>
    <w:p w14:paraId="72DA489C" w14:textId="77777777" w:rsidR="00023705" w:rsidRPr="00023705" w:rsidRDefault="00023705" w:rsidP="00023705">
      <w:pPr>
        <w:tabs>
          <w:tab w:val="left" w:pos="1080"/>
        </w:tabs>
        <w:suppressAutoHyphens/>
        <w:jc w:val="both"/>
        <w:rPr>
          <w:rFonts w:ascii="Times New Roman" w:eastAsia="Times New Roman" w:hAnsi="Times New Roman" w:cs="Times New Roman"/>
          <w:spacing w:val="-3"/>
          <w:sz w:val="24"/>
          <w:szCs w:val="20"/>
          <w:lang w:eastAsia="ar-SA"/>
        </w:rPr>
      </w:pPr>
      <w:r w:rsidRPr="00023705">
        <w:rPr>
          <w:rFonts w:ascii="Times New Roman" w:eastAsia="Times New Roman" w:hAnsi="Times New Roman" w:cs="Times New Roman"/>
          <w:spacing w:val="-3"/>
          <w:sz w:val="24"/>
          <w:szCs w:val="20"/>
          <w:lang w:eastAsia="ar-SA"/>
        </w:rPr>
        <w:t xml:space="preserve">9.4.25. </w:t>
      </w:r>
      <w:r w:rsidRPr="00023705">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Pr="00023705">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Pr="00023705">
        <w:rPr>
          <w:rFonts w:ascii="Times New Roman" w:hAnsi="Times New Roman" w:cs="Times New Roman"/>
          <w:sz w:val="24"/>
          <w:szCs w:val="24"/>
        </w:rPr>
        <w:t xml:space="preserve">, 4.1 papunkčiu nustatyto šio minimalaus aplinkos apsaugos kriterijaus – Statybos darbus </w:t>
      </w:r>
      <w:r w:rsidRPr="00023705">
        <w:rPr>
          <w:rFonts w:ascii="Times New Roman" w:eastAsia="Times New Roman" w:hAnsi="Times New Roman" w:cs="Times New Roman"/>
          <w:spacing w:val="-3"/>
          <w:sz w:val="24"/>
          <w:szCs w:val="20"/>
          <w:lang w:eastAsia="ar-SA"/>
        </w:rPr>
        <w:t>atlikti pagal įdiegtus aplinkos apsaugos vadybos sistemos reikalavimus pagal standart</w:t>
      </w:r>
      <w:r w:rsidRPr="00023705">
        <w:rPr>
          <w:rFonts w:ascii="Times New Roman" w:eastAsia="Times New Roman" w:hAnsi="Times New Roman" w:cs="Times New Roman" w:hint="eastAsia"/>
          <w:spacing w:val="-3"/>
          <w:sz w:val="24"/>
          <w:szCs w:val="20"/>
          <w:lang w:eastAsia="ar-SA"/>
        </w:rPr>
        <w:t>ą</w:t>
      </w:r>
      <w:r w:rsidRPr="00023705">
        <w:rPr>
          <w:rFonts w:ascii="Times New Roman" w:eastAsia="Times New Roman" w:hAnsi="Times New Roman" w:cs="Times New Roman"/>
          <w:spacing w:val="-3"/>
          <w:sz w:val="24"/>
          <w:szCs w:val="20"/>
          <w:lang w:eastAsia="ar-SA"/>
        </w:rPr>
        <w:t xml:space="preserve"> LST EN ISO 14001 arba Europos S</w:t>
      </w:r>
      <w:r w:rsidRPr="00023705">
        <w:rPr>
          <w:rFonts w:ascii="Times New Roman" w:eastAsia="Times New Roman" w:hAnsi="Times New Roman" w:cs="Times New Roman" w:hint="eastAsia"/>
          <w:spacing w:val="-3"/>
          <w:sz w:val="24"/>
          <w:szCs w:val="20"/>
          <w:lang w:eastAsia="ar-SA"/>
        </w:rPr>
        <w:t>ą</w:t>
      </w:r>
      <w:r w:rsidRPr="00023705">
        <w:rPr>
          <w:rFonts w:ascii="Times New Roman" w:eastAsia="Times New Roman" w:hAnsi="Times New Roman" w:cs="Times New Roman"/>
          <w:spacing w:val="-3"/>
          <w:sz w:val="24"/>
          <w:szCs w:val="20"/>
          <w:lang w:eastAsia="ar-SA"/>
        </w:rPr>
        <w:t>jungos aplinkosaugos vadybos ir audito sistem</w:t>
      </w:r>
      <w:r w:rsidRPr="00023705">
        <w:rPr>
          <w:rFonts w:ascii="Times New Roman" w:eastAsia="Times New Roman" w:hAnsi="Times New Roman" w:cs="Times New Roman" w:hint="eastAsia"/>
          <w:spacing w:val="-3"/>
          <w:sz w:val="24"/>
          <w:szCs w:val="20"/>
          <w:lang w:eastAsia="ar-SA"/>
        </w:rPr>
        <w:t>ą</w:t>
      </w:r>
      <w:r w:rsidRPr="00023705">
        <w:rPr>
          <w:rFonts w:ascii="Times New Roman" w:eastAsia="Times New Roman" w:hAnsi="Times New Roman" w:cs="Times New Roman"/>
          <w:spacing w:val="-3"/>
          <w:sz w:val="24"/>
          <w:szCs w:val="20"/>
          <w:lang w:eastAsia="ar-SA"/>
        </w:rPr>
        <w:t xml:space="preserve"> (EMAS), ar kitus aplinkos apsaugos vadybos standartus, pagr</w:t>
      </w:r>
      <w:r w:rsidRPr="00023705">
        <w:rPr>
          <w:rFonts w:ascii="Times New Roman" w:eastAsia="Times New Roman" w:hAnsi="Times New Roman" w:cs="Times New Roman" w:hint="eastAsia"/>
          <w:spacing w:val="-3"/>
          <w:sz w:val="24"/>
          <w:szCs w:val="20"/>
          <w:lang w:eastAsia="ar-SA"/>
        </w:rPr>
        <w:t>į</w:t>
      </w:r>
      <w:r w:rsidRPr="00023705">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023705">
        <w:rPr>
          <w:rFonts w:ascii="Times New Roman" w:eastAsia="Times New Roman" w:hAnsi="Times New Roman" w:cs="Times New Roman" w:hint="eastAsia"/>
          <w:spacing w:val="-3"/>
          <w:sz w:val="24"/>
          <w:szCs w:val="20"/>
          <w:lang w:eastAsia="ar-SA"/>
        </w:rPr>
        <w:t>į</w:t>
      </w:r>
      <w:r w:rsidRPr="00023705">
        <w:rPr>
          <w:rFonts w:ascii="Times New Roman" w:eastAsia="Times New Roman" w:hAnsi="Times New Roman" w:cs="Times New Roman"/>
          <w:spacing w:val="-3"/>
          <w:sz w:val="24"/>
          <w:szCs w:val="20"/>
          <w:lang w:eastAsia="ar-SA"/>
        </w:rPr>
        <w:t>staigos, atitinkan</w:t>
      </w:r>
      <w:r w:rsidRPr="00023705">
        <w:rPr>
          <w:rFonts w:ascii="Times New Roman" w:eastAsia="Times New Roman" w:hAnsi="Times New Roman" w:cs="Times New Roman" w:hint="eastAsia"/>
          <w:spacing w:val="-3"/>
          <w:sz w:val="24"/>
          <w:szCs w:val="20"/>
          <w:lang w:eastAsia="ar-SA"/>
        </w:rPr>
        <w:t>č</w:t>
      </w:r>
      <w:r w:rsidRPr="00023705">
        <w:rPr>
          <w:rFonts w:ascii="Times New Roman" w:eastAsia="Times New Roman" w:hAnsi="Times New Roman" w:cs="Times New Roman"/>
          <w:spacing w:val="-3"/>
          <w:sz w:val="24"/>
          <w:szCs w:val="20"/>
          <w:lang w:eastAsia="ar-SA"/>
        </w:rPr>
        <w:t>ios Europos S</w:t>
      </w:r>
      <w:r w:rsidRPr="00023705">
        <w:rPr>
          <w:rFonts w:ascii="Times New Roman" w:eastAsia="Times New Roman" w:hAnsi="Times New Roman" w:cs="Times New Roman" w:hint="eastAsia"/>
          <w:spacing w:val="-3"/>
          <w:sz w:val="24"/>
          <w:szCs w:val="20"/>
          <w:lang w:eastAsia="ar-SA"/>
        </w:rPr>
        <w:t>ą</w:t>
      </w:r>
      <w:r w:rsidRPr="00023705">
        <w:rPr>
          <w:rFonts w:ascii="Times New Roman" w:eastAsia="Times New Roman" w:hAnsi="Times New Roman" w:cs="Times New Roman"/>
          <w:spacing w:val="-3"/>
          <w:sz w:val="24"/>
          <w:szCs w:val="20"/>
          <w:lang w:eastAsia="ar-SA"/>
        </w:rPr>
        <w:t>jungos teis</w:t>
      </w:r>
      <w:r w:rsidRPr="00023705">
        <w:rPr>
          <w:rFonts w:ascii="Times New Roman" w:eastAsia="Times New Roman" w:hAnsi="Times New Roman" w:cs="Times New Roman" w:hint="eastAsia"/>
          <w:spacing w:val="-3"/>
          <w:sz w:val="24"/>
          <w:szCs w:val="20"/>
          <w:lang w:eastAsia="ar-SA"/>
        </w:rPr>
        <w:t>ė</w:t>
      </w:r>
      <w:r w:rsidRPr="00023705">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023705">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3B208B7F" w14:textId="77777777" w:rsidR="00023705" w:rsidRPr="00023705" w:rsidRDefault="00023705" w:rsidP="00023705">
      <w:pPr>
        <w:tabs>
          <w:tab w:val="left" w:pos="1080"/>
        </w:tabs>
        <w:suppressAutoHyphens/>
        <w:jc w:val="both"/>
        <w:rPr>
          <w:rFonts w:ascii="Times New Roman" w:eastAsia="Times New Roman" w:hAnsi="Times New Roman" w:cs="Times New Roman"/>
          <w:sz w:val="24"/>
          <w:szCs w:val="20"/>
          <w:lang w:eastAsia="ar-SA"/>
        </w:rPr>
      </w:pPr>
    </w:p>
    <w:p w14:paraId="6A9466AB" w14:textId="77777777" w:rsidR="00023705" w:rsidRPr="00023705" w:rsidRDefault="00023705" w:rsidP="00023705">
      <w:pPr>
        <w:rPr>
          <w:rFonts w:ascii="Times New Roman" w:eastAsia="Calibri" w:hAnsi="Times New Roman" w:cs="Times New Roman"/>
          <w:b/>
          <w:sz w:val="24"/>
          <w:lang w:eastAsia="en-US"/>
        </w:rPr>
      </w:pPr>
      <w:bookmarkStart w:id="42" w:name="_Hlk135816018"/>
      <w:r w:rsidRPr="00023705">
        <w:rPr>
          <w:rFonts w:ascii="Times New Roman" w:eastAsia="Calibri" w:hAnsi="Times New Roman" w:cs="Times New Roman"/>
          <w:b/>
          <w:sz w:val="24"/>
          <w:lang w:eastAsia="en-US"/>
        </w:rPr>
        <w:t>10. ŠALIŲ ATSAKOMYBĖ</w:t>
      </w:r>
    </w:p>
    <w:p w14:paraId="5A339EAA" w14:textId="77777777" w:rsidR="00023705" w:rsidRPr="00023705" w:rsidRDefault="00023705" w:rsidP="00023705">
      <w:pPr>
        <w:jc w:val="both"/>
        <w:rPr>
          <w:rFonts w:ascii="Times New Roman" w:eastAsia="Times New Roman" w:hAnsi="Times New Roman" w:cs="Times New Roman"/>
          <w:sz w:val="24"/>
          <w:szCs w:val="24"/>
        </w:rPr>
      </w:pPr>
      <w:bookmarkStart w:id="43" w:name="_Hlk135816274"/>
      <w:r w:rsidRPr="00023705">
        <w:rPr>
          <w:rFonts w:ascii="Times New Roman" w:eastAsia="Times New Roman" w:hAnsi="Times New Roman" w:cs="Times New Roman"/>
          <w:sz w:val="24"/>
          <w:szCs w:val="24"/>
        </w:rPr>
        <w:lastRenderedPageBreak/>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095AB2DB"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44" w:name="_Hlk162385473"/>
      <w:r w:rsidRPr="00023705">
        <w:rPr>
          <w:rFonts w:ascii="Times New Roman" w:eastAsia="Times New Roman" w:hAnsi="Times New Roman" w:cs="Times New Roman"/>
          <w:sz w:val="24"/>
          <w:szCs w:val="24"/>
        </w:rPr>
        <w:t>%</w:t>
      </w:r>
      <w:bookmarkEnd w:id="44"/>
      <w:r w:rsidRPr="00023705">
        <w:rPr>
          <w:rFonts w:ascii="Times New Roman" w:eastAsia="Times New Roman" w:hAnsi="Times New Roman" w:cs="Times New Roman"/>
          <w:sz w:val="24"/>
          <w:szCs w:val="24"/>
        </w:rPr>
        <w:t xml:space="preserve"> delspinigius nuo Sutarties 3.1 punkte nurodytos Bendros Darbų kainos be PVM už kiekvieną uždelstą dieną. Užsakovas priskaičiuotų delspinigių sumą turi teisę,</w:t>
      </w:r>
      <w:r w:rsidRPr="00023705">
        <w:rPr>
          <w:rFonts w:ascii="Helvetica" w:eastAsia="Times New Roman" w:hAnsi="Helvetica" w:cs="Times New Roman"/>
          <w:i/>
          <w:iCs/>
          <w:color w:val="385623"/>
          <w:sz w:val="24"/>
          <w:szCs w:val="24"/>
        </w:rPr>
        <w:t xml:space="preserve"> </w:t>
      </w:r>
      <w:r w:rsidRPr="00023705">
        <w:rPr>
          <w:rFonts w:ascii="Times New Roman" w:eastAsia="Times New Roman" w:hAnsi="Times New Roman" w:cs="Times New Roman"/>
          <w:sz w:val="24"/>
          <w:szCs w:val="24"/>
        </w:rPr>
        <w:t>prieš tai pranešdamas Rangovui, išskaičiuoti iš Rangovui mokėtinų sumų.</w:t>
      </w:r>
    </w:p>
    <w:p w14:paraId="778C3FE4"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10.3. Jei Užsakovas nevykdo sutartinių įsipareigojimų, t. y. vėluoja apmokėti už atliktus Darbus, Rangovas turi teisę be oficialaus įspėjimo ir neribodamas kitų savo teisių gynimo priemonių reikalauti iš Užsakovo 0,05 % nuo vėluojamos sumokėti sumos be PVM dydžio delspinigių už kiekvieną praleistą dieną. Delspinigiai skaičiuojami nuo mokėjimo termino pasibaigimo dienos (ši diena neįskaitoma) iki dienos, kurią buvo gautas apmokėjimas (ši diena neįskaitoma).</w:t>
      </w:r>
    </w:p>
    <w:p w14:paraId="5A7C00D7" w14:textId="77777777" w:rsidR="00023705" w:rsidRPr="00023705" w:rsidRDefault="00023705" w:rsidP="00023705">
      <w:pPr>
        <w:jc w:val="both"/>
        <w:rPr>
          <w:rFonts w:ascii="Times New Roman" w:hAnsi="Times New Roman" w:cs="Times New Roman"/>
          <w:sz w:val="24"/>
          <w:szCs w:val="24"/>
        </w:rPr>
      </w:pPr>
      <w:r w:rsidRPr="00023705">
        <w:rPr>
          <w:rFonts w:ascii="Times New Roman" w:eastAsia="Times New Roman" w:hAnsi="Times New Roman" w:cs="Times New Roman"/>
          <w:sz w:val="24"/>
          <w:szCs w:val="24"/>
        </w:rPr>
        <w:t xml:space="preserve">10.4. </w:t>
      </w:r>
      <w:r w:rsidRPr="00023705">
        <w:rPr>
          <w:rFonts w:ascii="Times New Roman" w:hAnsi="Times New Roman" w:cs="Times New Roman"/>
          <w:sz w:val="24"/>
          <w:szCs w:val="24"/>
        </w:rPr>
        <w:t>Jei Užsakovui paprašius ir Rangovui nepateikus per Sutarties 9.4.25 papunktyje nurodytą terminą</w:t>
      </w:r>
      <w:r w:rsidRPr="00023705">
        <w:rPr>
          <w:rFonts w:ascii="Times New Roman" w:eastAsia="Times New Roman" w:hAnsi="Times New Roman" w:cs="Times New Roman"/>
          <w:sz w:val="24"/>
          <w:szCs w:val="20"/>
          <w:lang w:eastAsia="ar-SA"/>
        </w:rPr>
        <w:t xml:space="preserve"> ataskaitos ir (ar) dokumentų, įrodančių Rangovo įsipareigojimo, susijusios su aplinkos apsaugos reikalavimu, laikymąsi, </w:t>
      </w:r>
      <w:r w:rsidRPr="00023705">
        <w:rPr>
          <w:rFonts w:ascii="Times New Roman" w:hAnsi="Times New Roman" w:cs="Times New Roman"/>
          <w:sz w:val="24"/>
          <w:szCs w:val="24"/>
        </w:rPr>
        <w:t xml:space="preserve">ir (ar) Užsakovas nustato, kad Rangovas nesilaiko minėto reikalavimo Rangovas moka Užsakovui 0,3 </w:t>
      </w:r>
      <w:r w:rsidRPr="00023705">
        <w:rPr>
          <w:rFonts w:ascii="Times New Roman" w:eastAsia="Times New Roman" w:hAnsi="Times New Roman" w:cs="Times New Roman"/>
          <w:sz w:val="24"/>
          <w:szCs w:val="24"/>
        </w:rPr>
        <w:t>%</w:t>
      </w:r>
      <w:r w:rsidRPr="00023705">
        <w:rPr>
          <w:rFonts w:ascii="Times New Roman" w:hAnsi="Times New Roman" w:cs="Times New Roman"/>
          <w:sz w:val="24"/>
          <w:szCs w:val="24"/>
        </w:rPr>
        <w:t xml:space="preserve"> dydžio baudą nuo Sutarties kainos be PVM. Jei Rangovas nesilaiko Sutarties 9.4.25 papunktyje numatyto įsipareigojimo ilgiau kaip 30 (trisdešimt) kalendorinių dienų nuo pažeidimo nustatymo dienos, Užsakovas turi teisę be papildomų sąlygų nutraukti Sutartį Sutarties 13.1 punkte nustatyta tvarka.</w:t>
      </w:r>
    </w:p>
    <w:p w14:paraId="6239316A"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10.5. Sutartį nutraukus dėl Rangovo sutartinių įsipareigojimų nevykdymo, Rangovas sumoka Užsakovui 10 (dešimt) procentų nuo Sutarties 3.1 punkte nurodytos Darbų kainos be PVM dydžio baudą (bauda gali būti taikoma tuo atveju, jei netaikomos Sutarties 7 punkte nurodytos Sutarties įvykdymo užtikrinimo priemonės).</w:t>
      </w:r>
    </w:p>
    <w:p w14:paraId="47298C45"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10.6. Sutartį nutraukus dėl Užsakovo sutartinių įsipareigojimų nevykdymo, Užsakovas sumoka Rangovui 10 (dešimt) procentų nuo Rangovo neatliktos Darbų dalies vertės be PVM dydžio baudą.</w:t>
      </w:r>
    </w:p>
    <w:p w14:paraId="1FF707F6"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10.7. Sutarties nutraukimas nepanaikina teisės reikalauti sumokėti delspinigius, numatytus Sutartyje už sutartinių įsipareigojimų nevykdymą iki Sutarties nutraukimo.</w:t>
      </w:r>
    </w:p>
    <w:bookmarkEnd w:id="42"/>
    <w:bookmarkEnd w:id="43"/>
    <w:p w14:paraId="62F93A7D" w14:textId="77777777" w:rsidR="00023705" w:rsidRPr="00023705" w:rsidRDefault="00023705" w:rsidP="00023705">
      <w:pPr>
        <w:jc w:val="both"/>
        <w:rPr>
          <w:rFonts w:ascii="Times New Roman" w:eastAsia="Times New Roman" w:hAnsi="Times New Roman" w:cs="Times New Roman"/>
          <w:sz w:val="24"/>
          <w:szCs w:val="24"/>
        </w:rPr>
      </w:pPr>
    </w:p>
    <w:p w14:paraId="0E45AA40" w14:textId="77777777" w:rsidR="00023705" w:rsidRPr="00023705" w:rsidRDefault="00023705" w:rsidP="00023705">
      <w:pPr>
        <w:rPr>
          <w:rFonts w:ascii="Times New Roman" w:eastAsia="Times New Roman" w:hAnsi="Times New Roman" w:cs="Times New Roman"/>
          <w:b/>
          <w:sz w:val="24"/>
          <w:szCs w:val="24"/>
        </w:rPr>
      </w:pPr>
      <w:r w:rsidRPr="00023705">
        <w:rPr>
          <w:rFonts w:ascii="Times New Roman" w:eastAsia="Times New Roman" w:hAnsi="Times New Roman" w:cs="Times New Roman"/>
          <w:b/>
          <w:sz w:val="24"/>
          <w:szCs w:val="24"/>
        </w:rPr>
        <w:t>11. RANGOVAI (SUBRANGOVAI) / SUBTEIKĖJAI) IR JŲ KEITIMO TVARKA</w:t>
      </w:r>
    </w:p>
    <w:p w14:paraId="21A10EC0"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11.1. Rangovas Sutarties vykdymui pasitelkia rangovą (subrangovą) / subteikėją (</w:t>
      </w:r>
      <w:proofErr w:type="spellStart"/>
      <w:r w:rsidRPr="00023705">
        <w:rPr>
          <w:rFonts w:ascii="Times New Roman" w:eastAsia="Times New Roman" w:hAnsi="Times New Roman" w:cs="Times New Roman"/>
          <w:sz w:val="24"/>
          <w:szCs w:val="24"/>
        </w:rPr>
        <w:t>us</w:t>
      </w:r>
      <w:proofErr w:type="spellEnd"/>
      <w:r w:rsidRPr="00023705">
        <w:rPr>
          <w:rFonts w:ascii="Times New Roman" w:eastAsia="Times New Roman" w:hAnsi="Times New Roman" w:cs="Times New Roman"/>
          <w:sz w:val="24"/>
          <w:szCs w:val="24"/>
        </w:rPr>
        <w:t>) – [</w:t>
      </w:r>
      <w:r w:rsidRPr="00023705">
        <w:rPr>
          <w:rFonts w:ascii="Times New Roman" w:eastAsia="Times New Roman" w:hAnsi="Times New Roman" w:cs="Times New Roman"/>
          <w:i/>
          <w:iCs/>
          <w:sz w:val="24"/>
          <w:szCs w:val="24"/>
        </w:rPr>
        <w:t>juridinio asmens pavadinimas, įmonės kodas, buveinės adresas, atliekamų darbų/paslaugų pavadinimas</w:t>
      </w:r>
      <w:r w:rsidRPr="00023705">
        <w:rPr>
          <w:rFonts w:ascii="Times New Roman" w:eastAsia="Times New Roman" w:hAnsi="Times New Roman" w:cs="Times New Roman"/>
          <w:sz w:val="24"/>
          <w:szCs w:val="24"/>
        </w:rPr>
        <w:t>] (duomenys įrašomi tik tuo atveju, jei pasitelkiamas rangovas (subrangovas)/subteikėjas) (toliau – Subrangovas / Subteikėjas)). Rangovas privalo informuoti apie šios informacijos pasikeitimus, taip pat apie naujus Subrangovus / Subteikėjus, kuriuos jis ketina pasitelkti vėliau.</w:t>
      </w:r>
    </w:p>
    <w:p w14:paraId="3ABFA9C0"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65E007F5"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5E9E40B5" w14:textId="77777777" w:rsidR="00023705" w:rsidRPr="00023705" w:rsidRDefault="00023705" w:rsidP="00023705">
      <w:pPr>
        <w:jc w:val="both"/>
        <w:rPr>
          <w:rFonts w:ascii="Times New Roman" w:eastAsia="Times New Roman" w:hAnsi="Times New Roman" w:cs="Times New Roman"/>
          <w:sz w:val="24"/>
          <w:szCs w:val="24"/>
          <w:highlight w:val="yellow"/>
        </w:rPr>
      </w:pPr>
      <w:r w:rsidRPr="00023705">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023705">
        <w:rPr>
          <w:rFonts w:ascii="Times New Roman" w:eastAsia="Times New Roman" w:hAnsi="Times New Roman" w:cs="Times New Roman"/>
          <w:sz w:val="24"/>
          <w:szCs w:val="24"/>
          <w:highlight w:val="yellow"/>
        </w:rPr>
        <w:t xml:space="preserve"> </w:t>
      </w:r>
    </w:p>
    <w:p w14:paraId="78253F82"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w:t>
      </w:r>
      <w:r w:rsidRPr="00023705">
        <w:rPr>
          <w:rFonts w:ascii="Times New Roman" w:eastAsia="Times New Roman" w:hAnsi="Times New Roman" w:cs="Times New Roman"/>
          <w:sz w:val="24"/>
          <w:szCs w:val="24"/>
        </w:rPr>
        <w:lastRenderedPageBreak/>
        <w:t>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480263AC"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1EB6AAA8"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60BDBB75" w14:textId="77777777" w:rsidR="00023705" w:rsidRPr="00023705" w:rsidRDefault="00023705" w:rsidP="00023705">
      <w:pPr>
        <w:rPr>
          <w:rFonts w:ascii="Times New Roman" w:eastAsia="Times New Roman" w:hAnsi="Times New Roman" w:cs="Times New Roman"/>
          <w:b/>
          <w:sz w:val="24"/>
          <w:szCs w:val="24"/>
        </w:rPr>
      </w:pPr>
    </w:p>
    <w:p w14:paraId="69CD5BD5" w14:textId="77777777" w:rsidR="00023705" w:rsidRPr="00023705" w:rsidRDefault="00023705" w:rsidP="00023705">
      <w:pPr>
        <w:suppressAutoHyphens/>
        <w:rPr>
          <w:rFonts w:ascii="Times New Roman" w:eastAsia="Times New Roman" w:hAnsi="Times New Roman" w:cs="Times New Roman"/>
          <w:b/>
          <w:caps/>
          <w:sz w:val="24"/>
          <w:szCs w:val="24"/>
          <w:lang w:eastAsia="ar-SA"/>
        </w:rPr>
      </w:pPr>
      <w:r w:rsidRPr="00023705">
        <w:rPr>
          <w:rFonts w:ascii="Times New Roman" w:eastAsia="Times New Roman" w:hAnsi="Times New Roman" w:cs="Times New Roman"/>
          <w:b/>
          <w:sz w:val="24"/>
          <w:szCs w:val="20"/>
          <w:lang w:eastAsia="ar-SA"/>
        </w:rPr>
        <w:t>12. NEKOKYBIŠKAI (NETINKAMAI) ATLIKTI DARBAI</w:t>
      </w:r>
    </w:p>
    <w:p w14:paraId="0648DC8A" w14:textId="77777777" w:rsidR="00023705" w:rsidRPr="00023705" w:rsidRDefault="00023705" w:rsidP="00023705">
      <w:pPr>
        <w:jc w:val="both"/>
        <w:rPr>
          <w:rFonts w:ascii="Times New Roman" w:eastAsia="Calibri" w:hAnsi="Times New Roman" w:cs="Times New Roman"/>
          <w:bCs/>
          <w:sz w:val="24"/>
          <w:szCs w:val="24"/>
          <w:lang w:eastAsia="en-US"/>
        </w:rPr>
      </w:pPr>
      <w:r w:rsidRPr="00023705">
        <w:rPr>
          <w:rFonts w:ascii="Times New Roman" w:eastAsia="Calibri" w:hAnsi="Times New Roman" w:cs="Times New Roman"/>
          <w:bCs/>
          <w:sz w:val="24"/>
          <w:szCs w:val="24"/>
          <w:lang w:eastAsia="en-US"/>
        </w:rPr>
        <w:t>12.1. Jeigu R</w:t>
      </w:r>
      <w:r w:rsidRPr="00023705">
        <w:rPr>
          <w:rFonts w:ascii="Times New Roman" w:eastAsia="Calibri" w:hAnsi="Times New Roman" w:cs="Times New Roman"/>
          <w:sz w:val="24"/>
          <w:szCs w:val="24"/>
          <w:lang w:eastAsia="en-US"/>
        </w:rPr>
        <w:t>angovas</w:t>
      </w:r>
      <w:r w:rsidRPr="00023705">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023705">
        <w:rPr>
          <w:rFonts w:ascii="Times New Roman" w:eastAsia="Calibri" w:hAnsi="Times New Roman" w:cs="Times New Roman"/>
          <w:sz w:val="24"/>
          <w:szCs w:val="24"/>
          <w:lang w:eastAsia="en-US"/>
        </w:rPr>
        <w:t xml:space="preserve"> </w:t>
      </w:r>
      <w:r w:rsidRPr="00023705">
        <w:rPr>
          <w:rFonts w:ascii="Times New Roman" w:eastAsia="Calibri" w:hAnsi="Times New Roman" w:cs="Times New Roman"/>
          <w:bCs/>
          <w:sz w:val="24"/>
          <w:szCs w:val="24"/>
          <w:lang w:eastAsia="en-US"/>
        </w:rPr>
        <w:t>Užsakovas</w:t>
      </w:r>
      <w:r w:rsidRPr="00023705">
        <w:rPr>
          <w:rFonts w:ascii="Times New Roman" w:eastAsia="Calibri" w:hAnsi="Times New Roman" w:cs="Times New Roman"/>
          <w:sz w:val="24"/>
          <w:szCs w:val="24"/>
          <w:lang w:eastAsia="en-US"/>
        </w:rPr>
        <w:t xml:space="preserve"> turi teisę reikalauti, kad </w:t>
      </w:r>
      <w:r w:rsidRPr="00023705">
        <w:rPr>
          <w:rFonts w:ascii="Times New Roman" w:eastAsia="Calibri" w:hAnsi="Times New Roman" w:cs="Times New Roman"/>
          <w:bCs/>
          <w:sz w:val="24"/>
          <w:szCs w:val="24"/>
          <w:lang w:eastAsia="en-US"/>
        </w:rPr>
        <w:t>Rangovas:</w:t>
      </w:r>
    </w:p>
    <w:p w14:paraId="34414BA9" w14:textId="77777777" w:rsidR="00023705" w:rsidRPr="00023705" w:rsidRDefault="00023705" w:rsidP="00023705">
      <w:pPr>
        <w:tabs>
          <w:tab w:val="left" w:pos="360"/>
        </w:tabs>
        <w:rPr>
          <w:rFonts w:ascii="Times New Roman" w:eastAsia="Calibri" w:hAnsi="Times New Roman" w:cs="Times New Roman"/>
          <w:bCs/>
          <w:sz w:val="24"/>
          <w:szCs w:val="24"/>
          <w:lang w:eastAsia="en-US"/>
        </w:rPr>
      </w:pPr>
      <w:r w:rsidRPr="00023705">
        <w:rPr>
          <w:rFonts w:ascii="Times New Roman" w:eastAsia="Calibri" w:hAnsi="Times New Roman" w:cs="Times New Roman"/>
          <w:bCs/>
          <w:sz w:val="24"/>
          <w:szCs w:val="24"/>
          <w:lang w:eastAsia="en-US"/>
        </w:rPr>
        <w:t>12.1.1. nedelsiant sustabdytų ir (ar) nutrauktų Darbų atlikimą arba</w:t>
      </w:r>
    </w:p>
    <w:p w14:paraId="48006EB5" w14:textId="77777777" w:rsidR="00023705" w:rsidRPr="00023705" w:rsidRDefault="00023705" w:rsidP="00023705">
      <w:pPr>
        <w:tabs>
          <w:tab w:val="left" w:pos="360"/>
        </w:tabs>
        <w:rPr>
          <w:rFonts w:ascii="Times New Roman" w:eastAsia="Calibri" w:hAnsi="Times New Roman" w:cs="Times New Roman"/>
          <w:bCs/>
          <w:sz w:val="24"/>
          <w:szCs w:val="24"/>
          <w:lang w:eastAsia="en-US"/>
        </w:rPr>
      </w:pPr>
      <w:r w:rsidRPr="00023705">
        <w:rPr>
          <w:rFonts w:ascii="Times New Roman" w:eastAsia="Calibri" w:hAnsi="Times New Roman" w:cs="Times New Roman"/>
          <w:bCs/>
          <w:sz w:val="24"/>
          <w:szCs w:val="24"/>
          <w:lang w:eastAsia="en-US"/>
        </w:rPr>
        <w:t>12.1.2. neatlygintinai pakeistų nekokybiškas medžiagas, gaminius, dirbinius, įrangą, arba</w:t>
      </w:r>
    </w:p>
    <w:p w14:paraId="53A3E733" w14:textId="77777777" w:rsidR="00023705" w:rsidRPr="00023705" w:rsidRDefault="00023705" w:rsidP="00023705">
      <w:pPr>
        <w:tabs>
          <w:tab w:val="left" w:pos="360"/>
        </w:tabs>
        <w:rPr>
          <w:rFonts w:ascii="Times New Roman" w:eastAsia="Calibri" w:hAnsi="Times New Roman" w:cs="Times New Roman"/>
          <w:bCs/>
          <w:sz w:val="24"/>
          <w:szCs w:val="24"/>
          <w:lang w:eastAsia="en-US"/>
        </w:rPr>
      </w:pPr>
      <w:r w:rsidRPr="00023705">
        <w:rPr>
          <w:rFonts w:ascii="Times New Roman" w:eastAsia="Calibri" w:hAnsi="Times New Roman" w:cs="Times New Roman"/>
          <w:bCs/>
          <w:sz w:val="24"/>
          <w:szCs w:val="24"/>
          <w:lang w:eastAsia="en-US"/>
        </w:rPr>
        <w:t>12.1.3. neatlygintinai pagerintų atliekamų Darbų kokybę, arba</w:t>
      </w:r>
    </w:p>
    <w:p w14:paraId="51E97A60" w14:textId="77777777" w:rsidR="00023705" w:rsidRPr="00023705" w:rsidRDefault="00023705" w:rsidP="00023705">
      <w:pPr>
        <w:tabs>
          <w:tab w:val="left" w:pos="360"/>
        </w:tabs>
        <w:rPr>
          <w:rFonts w:ascii="Times New Roman" w:eastAsia="Calibri" w:hAnsi="Times New Roman" w:cs="Times New Roman"/>
          <w:bCs/>
          <w:sz w:val="24"/>
          <w:szCs w:val="24"/>
          <w:lang w:eastAsia="en-US"/>
        </w:rPr>
      </w:pPr>
      <w:r w:rsidRPr="00023705">
        <w:rPr>
          <w:rFonts w:ascii="Times New Roman" w:eastAsia="Calibri" w:hAnsi="Times New Roman" w:cs="Times New Roman"/>
          <w:bCs/>
          <w:sz w:val="24"/>
          <w:szCs w:val="24"/>
          <w:lang w:eastAsia="en-US"/>
        </w:rPr>
        <w:t>12.1.4. neatlygintinai ištaisytų netinkamai atliktus Darbus arba</w:t>
      </w:r>
    </w:p>
    <w:p w14:paraId="05088F78" w14:textId="77777777" w:rsidR="00023705" w:rsidRPr="00023705" w:rsidRDefault="00023705" w:rsidP="00023705">
      <w:pPr>
        <w:tabs>
          <w:tab w:val="left" w:pos="360"/>
        </w:tabs>
        <w:jc w:val="both"/>
        <w:rPr>
          <w:rFonts w:ascii="Times New Roman" w:eastAsia="Calibri" w:hAnsi="Times New Roman" w:cs="Times New Roman"/>
          <w:bCs/>
          <w:sz w:val="24"/>
          <w:szCs w:val="24"/>
          <w:lang w:eastAsia="en-US"/>
        </w:rPr>
      </w:pPr>
      <w:r w:rsidRPr="00023705">
        <w:rPr>
          <w:rFonts w:ascii="Times New Roman" w:eastAsia="Calibri" w:hAnsi="Times New Roman" w:cs="Times New Roman"/>
          <w:bCs/>
          <w:sz w:val="24"/>
          <w:szCs w:val="24"/>
          <w:lang w:eastAsia="en-US"/>
        </w:rPr>
        <w:t>12.1.5. atlygintų Užsakovui Darbų trūkumų šalinimo išlaidas.</w:t>
      </w:r>
    </w:p>
    <w:p w14:paraId="347492DC" w14:textId="77777777" w:rsidR="00023705" w:rsidRPr="00023705" w:rsidRDefault="00023705" w:rsidP="00023705">
      <w:pPr>
        <w:tabs>
          <w:tab w:val="left" w:pos="360"/>
        </w:tabs>
        <w:rPr>
          <w:rFonts w:ascii="Times New Roman" w:eastAsia="Calibri" w:hAnsi="Times New Roman" w:cs="Times New Roman"/>
          <w:bCs/>
          <w:sz w:val="24"/>
          <w:szCs w:val="24"/>
          <w:lang w:eastAsia="en-US"/>
        </w:rPr>
      </w:pPr>
    </w:p>
    <w:p w14:paraId="7732D876" w14:textId="77777777" w:rsidR="00023705" w:rsidRPr="00023705" w:rsidRDefault="00023705" w:rsidP="00023705">
      <w:pPr>
        <w:rPr>
          <w:rFonts w:ascii="Times New Roman" w:eastAsia="Calibri" w:hAnsi="Times New Roman" w:cs="Times New Roman"/>
          <w:b/>
          <w:sz w:val="24"/>
          <w:szCs w:val="24"/>
          <w:lang w:eastAsia="en-US"/>
        </w:rPr>
      </w:pPr>
      <w:r w:rsidRPr="00023705">
        <w:rPr>
          <w:rFonts w:ascii="Times New Roman" w:eastAsia="Calibri" w:hAnsi="Times New Roman" w:cs="Times New Roman"/>
          <w:b/>
          <w:sz w:val="24"/>
          <w:szCs w:val="24"/>
          <w:lang w:eastAsia="en-US"/>
        </w:rPr>
        <w:t>13. SUTARTIES NUTRAUKIMAS PRIEŠ TERMINĄ</w:t>
      </w:r>
    </w:p>
    <w:p w14:paraId="74A71F33" w14:textId="77777777" w:rsidR="00023705" w:rsidRPr="00023705" w:rsidRDefault="00023705" w:rsidP="00023705">
      <w:pPr>
        <w:tabs>
          <w:tab w:val="left" w:pos="600"/>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13.1. Užsakovas turi teisę vienašališkai nutraukti šią Sutartį, įspėjęs Rangovą raštu prieš 20 (dvidešimt) kalendorinių dienų, ir pareikalauti iš Rangovo atlyginti Užsakovo patirtus nuostolius, jeigu:</w:t>
      </w:r>
    </w:p>
    <w:p w14:paraId="4A64DCF1" w14:textId="77777777" w:rsidR="00023705" w:rsidRPr="00023705" w:rsidRDefault="00023705" w:rsidP="00023705">
      <w:pPr>
        <w:tabs>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p>
    <w:p w14:paraId="1A7CD54E" w14:textId="77777777" w:rsidR="00023705" w:rsidRPr="00023705" w:rsidRDefault="00023705" w:rsidP="00023705">
      <w:pPr>
        <w:tabs>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p>
    <w:p w14:paraId="420FDD50" w14:textId="77777777" w:rsidR="00023705" w:rsidRPr="00023705" w:rsidRDefault="00023705" w:rsidP="00023705">
      <w:pPr>
        <w:tabs>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13.1.3. Rangovas daugiau nei mėnesį vėluoja užbaigti Darbų etapą pagal Kalendorinį Darbų vykdymo grafiką</w:t>
      </w:r>
      <w:r w:rsidRPr="00023705">
        <w:rPr>
          <w:rFonts w:ascii="Times New Roman" w:eastAsia="Times New Roman" w:hAnsi="Times New Roman" w:cs="Times New Roman"/>
          <w:bCs/>
          <w:sz w:val="24"/>
          <w:szCs w:val="24"/>
        </w:rPr>
        <w:t>, išskyrus, kai vėluojama ne dėl Rangovo kaltės</w:t>
      </w:r>
      <w:r w:rsidRPr="00023705">
        <w:rPr>
          <w:rFonts w:ascii="Times New Roman" w:eastAsia="Times New Roman" w:hAnsi="Times New Roman" w:cs="Times New Roman"/>
          <w:sz w:val="24"/>
          <w:szCs w:val="24"/>
        </w:rPr>
        <w:t>;</w:t>
      </w:r>
    </w:p>
    <w:p w14:paraId="75AA26F1" w14:textId="77777777" w:rsidR="00023705" w:rsidRPr="00023705" w:rsidRDefault="00023705" w:rsidP="00023705">
      <w:pPr>
        <w:tabs>
          <w:tab w:val="left" w:pos="132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13.1.4. po raštiško Užsakovo įspėjimo Rangovas neužtikrina Darbų kokybės ar nevykdo kitų šios Sutarties sąlygų arba raštiškai perspėtas dar kartą jas pažeidžia;</w:t>
      </w:r>
    </w:p>
    <w:p w14:paraId="1BA4E670"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13.1.5. Rangovas be pateisinamos priežasties nevykdo Sutarties 9.4 punkte prisiimtų įsipareigojimų;</w:t>
      </w:r>
    </w:p>
    <w:p w14:paraId="202905F8"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13.1.6. Rangovas, nepaisydamas Užsakovo raginimo, nepradeda Darbų Kalendoriniame Darbų vykdymo grafike nustatytu laiku arba dirba taip lėtai, kad baigti Darbus Kalendoriniame Darbų vykdymo grafike nustatytu laiku būtų tikrai neįmanoma.</w:t>
      </w:r>
    </w:p>
    <w:p w14:paraId="60D6C62C"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13.2. Sutartis gali būti nutraukta kitais Viešųjų pirkimų įstatymo 90 straipsnyje numatytais atvejais.</w:t>
      </w:r>
    </w:p>
    <w:p w14:paraId="2A7D5FFA"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13.3. Rangovas raštu įspėjęs Užsakovą prieš 20 (dvidešimt) kalendorinių dienų turi teisę nutraukti Sutartį, jeigu Užsakovas nevykdo prisiimtinų įsipareigojimų pagal Sutartį.</w:t>
      </w:r>
    </w:p>
    <w:p w14:paraId="26D7B311"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13.4. Šalys turi teisę nutraukti Sutartį abiejų Šalių raštišku susitarimu. </w:t>
      </w:r>
    </w:p>
    <w:p w14:paraId="3BFD6453"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023705">
        <w:rPr>
          <w:rFonts w:ascii="Times New Roman" w:eastAsia="Times New Roman" w:hAnsi="Times New Roman" w:cs="Times New Roman"/>
          <w:bCs/>
          <w:sz w:val="24"/>
          <w:szCs w:val="24"/>
        </w:rPr>
        <w:t xml:space="preserve">statybos užbaigimo dokumentų </w:t>
      </w:r>
      <w:r w:rsidRPr="00023705">
        <w:rPr>
          <w:rFonts w:ascii="Times New Roman" w:eastAsia="Times New Roman" w:hAnsi="Times New Roman" w:cs="Times New Roman"/>
          <w:sz w:val="24"/>
          <w:szCs w:val="24"/>
        </w:rPr>
        <w:t xml:space="preserve">pasirašymo dienos, Šalims pasirašant perdavimo–priėmimo aktą. </w:t>
      </w:r>
    </w:p>
    <w:p w14:paraId="02FE9321"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7B5F1DB2"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13.7. Nutraukus Sutartį dėl</w:t>
      </w:r>
      <w:r w:rsidRPr="00023705">
        <w:rPr>
          <w:rFonts w:ascii="Times New Roman" w:hAnsi="Times New Roman"/>
          <w:sz w:val="24"/>
          <w:szCs w:val="24"/>
        </w:rPr>
        <w:t xml:space="preserve"> to, kad Rangovas neįvykdė ar netinkamai vykdė šią Sutartį</w:t>
      </w:r>
      <w:r w:rsidRPr="00023705">
        <w:rPr>
          <w:rFonts w:ascii="Times New Roman" w:eastAsia="Times New Roman" w:hAnsi="Times New Roman" w:cs="Times New Roman"/>
          <w:sz w:val="24"/>
          <w:szCs w:val="24"/>
        </w:rPr>
        <w:t xml:space="preserve">, Užsakovas vykdo Viešųjų pirkimų įstatymo 91 straipsnyje nustatytą prievolę Centrinėje viešųjų pirkimų </w:t>
      </w:r>
      <w:r w:rsidRPr="00023705">
        <w:rPr>
          <w:rFonts w:ascii="Times New Roman" w:eastAsia="Times New Roman" w:hAnsi="Times New Roman" w:cs="Times New Roman"/>
          <w:sz w:val="24"/>
          <w:szCs w:val="24"/>
        </w:rPr>
        <w:lastRenderedPageBreak/>
        <w:t>informacinėje sistemoje paskelbti informaciją apie Sutartį neįvykdžiusį ar netinkamai ją įvykdžiusį Rangovą.</w:t>
      </w:r>
    </w:p>
    <w:p w14:paraId="0B03252A" w14:textId="77777777" w:rsidR="00023705" w:rsidRPr="00023705" w:rsidRDefault="00023705" w:rsidP="00023705">
      <w:pPr>
        <w:tabs>
          <w:tab w:val="left" w:pos="1080"/>
        </w:tabs>
        <w:jc w:val="both"/>
        <w:rPr>
          <w:rFonts w:ascii="Times New Roman" w:eastAsia="Times New Roman" w:hAnsi="Times New Roman" w:cs="Times New Roman"/>
          <w:sz w:val="24"/>
          <w:szCs w:val="24"/>
        </w:rPr>
      </w:pPr>
    </w:p>
    <w:p w14:paraId="12B56B3E" w14:textId="77777777" w:rsidR="00023705" w:rsidRPr="00023705" w:rsidRDefault="00023705" w:rsidP="00023705">
      <w:pPr>
        <w:tabs>
          <w:tab w:val="left" w:pos="1080"/>
        </w:tabs>
        <w:jc w:val="both"/>
        <w:rPr>
          <w:rFonts w:ascii="Times New Roman" w:eastAsia="Times New Roman" w:hAnsi="Times New Roman" w:cs="Times New Roman"/>
          <w:b/>
          <w:sz w:val="24"/>
          <w:szCs w:val="24"/>
        </w:rPr>
      </w:pPr>
      <w:r w:rsidRPr="00023705">
        <w:rPr>
          <w:rFonts w:ascii="Times New Roman" w:eastAsia="Times New Roman" w:hAnsi="Times New Roman" w:cs="Times New Roman"/>
          <w:b/>
          <w:sz w:val="24"/>
          <w:szCs w:val="24"/>
        </w:rPr>
        <w:t>14. NENUGALIMOS JĖGOS APLINKYBĖS</w:t>
      </w:r>
    </w:p>
    <w:p w14:paraId="54DFD8BA"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2A8A420C"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023705">
          <w:rPr>
            <w:rFonts w:ascii="Times New Roman" w:eastAsia="Times New Roman" w:hAnsi="Times New Roman" w:cs="Times New Roman"/>
            <w:sz w:val="24"/>
            <w:szCs w:val="24"/>
          </w:rPr>
          <w:t>1996 m</w:t>
        </w:r>
      </w:smartTag>
      <w:r w:rsidRPr="00023705">
        <w:rPr>
          <w:rFonts w:ascii="Times New Roman" w:eastAsia="Times New Roman" w:hAnsi="Times New Roman" w:cs="Times New Roman"/>
          <w:sz w:val="24"/>
          <w:szCs w:val="24"/>
        </w:rPr>
        <w:t>. liepos 15 d.  Lietuvos  Respublikos  Vyriausybės  nutarimas Nr. 840 „Dėl Atleidimo nuo atsakomybės esant nenugalimos jėgos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aplinkybėms taisyklių patvirtinimo“).</w:t>
      </w:r>
    </w:p>
    <w:p w14:paraId="15147E1C"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14.3. Jei kuri nors </w:t>
      </w:r>
      <w:smartTag w:uri="schemas-tilde-lt/tildestengine" w:element="templates">
        <w:smartTagPr>
          <w:attr w:name="baseform" w:val="sutart|is"/>
          <w:attr w:name="id" w:val="-1"/>
          <w:attr w:name="text" w:val="sutarties"/>
        </w:smartTagPr>
        <w:r w:rsidRPr="00023705">
          <w:rPr>
            <w:rFonts w:ascii="Times New Roman" w:eastAsia="Times New Roman" w:hAnsi="Times New Roman" w:cs="Times New Roman"/>
            <w:sz w:val="24"/>
            <w:szCs w:val="24"/>
          </w:rPr>
          <w:t>sutarties</w:t>
        </w:r>
      </w:smartTag>
      <w:r w:rsidRPr="00023705">
        <w:rPr>
          <w:rFonts w:ascii="Times New Roman" w:eastAsia="Times New Roman" w:hAnsi="Times New Roman" w:cs="Times New Roman"/>
          <w:sz w:val="24"/>
          <w:szCs w:val="24"/>
        </w:rPr>
        <w:t xml:space="preserve"> Šalis mano, kad atsirado nenugalimos jėgos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023705">
          <w:rPr>
            <w:rFonts w:ascii="Times New Roman" w:eastAsia="Times New Roman" w:hAnsi="Times New Roman" w:cs="Times New Roman"/>
            <w:sz w:val="24"/>
            <w:szCs w:val="24"/>
          </w:rPr>
          <w:t>info</w:t>
        </w:r>
      </w:smartTag>
      <w:r w:rsidRPr="00023705">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023705">
          <w:rPr>
            <w:rFonts w:ascii="Times New Roman" w:eastAsia="Times New Roman" w:hAnsi="Times New Roman" w:cs="Times New Roman"/>
            <w:sz w:val="24"/>
            <w:szCs w:val="24"/>
          </w:rPr>
          <w:t>raštu</w:t>
        </w:r>
      </w:smartTag>
      <w:r w:rsidRPr="00023705">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aplinkybės netrukdo, vykdyti.</w:t>
      </w:r>
    </w:p>
    <w:p w14:paraId="4E36B10B"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14.4. Rangovas patvirtina, kad jis nežino apie nenugalimos jėgos aplinkybes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2332C7AB"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14.5. Jeigu Sutarties Šalis, kurią paveikė nenugalimos jėgos aplinkybės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6E22A856"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14.6. Jei nenugalimos jėgos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023705">
        <w:rPr>
          <w:rFonts w:ascii="Times New Roman" w:eastAsia="Times New Roman" w:hAnsi="Times New Roman" w:cs="Times New Roman"/>
          <w:i/>
          <w:sz w:val="24"/>
          <w:szCs w:val="24"/>
        </w:rPr>
        <w:t>force majeure</w:t>
      </w:r>
      <w:r w:rsidRPr="00023705">
        <w:rPr>
          <w:rFonts w:ascii="Times New Roman" w:eastAsia="Times New Roman" w:hAnsi="Times New Roman" w:cs="Times New Roman"/>
          <w:sz w:val="24"/>
          <w:szCs w:val="24"/>
        </w:rPr>
        <w:t>) aplinkybės vis dar yra, Sutartis nutraukiama ir pagal Sutarties sąlygas Šalys atleidžiamos nuo tolesnio Sutarties vykdymo.</w:t>
      </w:r>
    </w:p>
    <w:p w14:paraId="42A0D471" w14:textId="77777777" w:rsidR="00023705" w:rsidRPr="00023705" w:rsidRDefault="00023705" w:rsidP="00023705">
      <w:pPr>
        <w:tabs>
          <w:tab w:val="left" w:pos="1080"/>
        </w:tabs>
        <w:jc w:val="both"/>
        <w:rPr>
          <w:rFonts w:ascii="Times New Roman" w:eastAsia="Times New Roman" w:hAnsi="Times New Roman" w:cs="Times New Roman"/>
          <w:sz w:val="24"/>
          <w:szCs w:val="24"/>
        </w:rPr>
      </w:pPr>
    </w:p>
    <w:p w14:paraId="2F02CDCA" w14:textId="77777777" w:rsidR="00023705" w:rsidRPr="00023705" w:rsidRDefault="00023705" w:rsidP="00023705">
      <w:pPr>
        <w:rPr>
          <w:rFonts w:ascii="Times New Roman" w:eastAsia="Calibri" w:hAnsi="Times New Roman" w:cs="Times New Roman"/>
          <w:b/>
          <w:bCs/>
          <w:sz w:val="24"/>
          <w:szCs w:val="24"/>
          <w:lang w:eastAsia="en-US"/>
        </w:rPr>
      </w:pPr>
      <w:r w:rsidRPr="00023705">
        <w:rPr>
          <w:rFonts w:ascii="Times New Roman" w:eastAsia="Calibri" w:hAnsi="Times New Roman" w:cs="Times New Roman"/>
          <w:b/>
          <w:sz w:val="24"/>
          <w:lang w:eastAsia="en-US"/>
        </w:rPr>
        <w:t>15. GINČŲ SPRENDIMAS</w:t>
      </w:r>
    </w:p>
    <w:p w14:paraId="199D96F3" w14:textId="77777777" w:rsidR="00023705" w:rsidRPr="00023705" w:rsidRDefault="00023705" w:rsidP="00023705">
      <w:pPr>
        <w:tabs>
          <w:tab w:val="left" w:pos="10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4DB4B694" w14:textId="77777777" w:rsidR="00023705" w:rsidRPr="00023705" w:rsidRDefault="00023705" w:rsidP="00023705">
      <w:pPr>
        <w:tabs>
          <w:tab w:val="left" w:pos="1080"/>
        </w:tabs>
        <w:jc w:val="both"/>
        <w:rPr>
          <w:rFonts w:ascii="Times New Roman" w:eastAsia="Times New Roman" w:hAnsi="Times New Roman" w:cs="Times New Roman"/>
          <w:sz w:val="24"/>
          <w:szCs w:val="24"/>
        </w:rPr>
      </w:pPr>
    </w:p>
    <w:p w14:paraId="28CD1E7D" w14:textId="77777777" w:rsidR="00023705" w:rsidRPr="00023705" w:rsidRDefault="00023705" w:rsidP="00023705">
      <w:pPr>
        <w:rPr>
          <w:rFonts w:ascii="Times New Roman" w:eastAsia="Calibri" w:hAnsi="Times New Roman" w:cs="Times New Roman"/>
          <w:b/>
          <w:sz w:val="24"/>
          <w:lang w:eastAsia="en-US"/>
        </w:rPr>
      </w:pPr>
      <w:r w:rsidRPr="00023705">
        <w:rPr>
          <w:rFonts w:ascii="Times New Roman" w:eastAsia="Calibri" w:hAnsi="Times New Roman" w:cs="Times New Roman"/>
          <w:b/>
          <w:sz w:val="24"/>
          <w:lang w:eastAsia="en-US"/>
        </w:rPr>
        <w:t>16. KITOS SUTARTIES SĄLYGOS</w:t>
      </w:r>
    </w:p>
    <w:p w14:paraId="60176944" w14:textId="77777777" w:rsidR="00023705" w:rsidRPr="00023705" w:rsidRDefault="00023705" w:rsidP="00023705">
      <w:pPr>
        <w:tabs>
          <w:tab w:val="left" w:pos="1080"/>
        </w:tabs>
        <w:jc w:val="both"/>
        <w:rPr>
          <w:rFonts w:ascii="Times New Roman" w:eastAsia="Times New Roman" w:hAnsi="Times New Roman" w:cs="Times New Roman"/>
          <w:sz w:val="24"/>
          <w:szCs w:val="24"/>
        </w:rPr>
      </w:pPr>
      <w:bookmarkStart w:id="45" w:name="_Hlk129268415"/>
      <w:r w:rsidRPr="00023705">
        <w:rPr>
          <w:rFonts w:ascii="Times New Roman" w:eastAsia="Times New Roman" w:hAnsi="Times New Roman" w:cs="Times New Roman"/>
          <w:sz w:val="24"/>
          <w:szCs w:val="24"/>
        </w:rPr>
        <w:t>16.1. Sutartis įsigalioja</w:t>
      </w:r>
      <w:r w:rsidRPr="00023705">
        <w:rPr>
          <w:rFonts w:ascii="Times New Roman" w:eastAsia="Times New Roman" w:hAnsi="Times New Roman" w:cs="Times New Roman"/>
          <w:bCs/>
          <w:sz w:val="24"/>
          <w:szCs w:val="24"/>
        </w:rPr>
        <w:t xml:space="preserve">, kai Rangovas pateikia Užsakovui Sutarties 7.1 punkte numatytą Sutarties įvykdymo užtikrinimą ir galioja </w:t>
      </w:r>
      <w:r w:rsidRPr="00023705">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45"/>
    <w:p w14:paraId="7D2E36F5" w14:textId="77777777" w:rsidR="00023705" w:rsidRPr="00023705" w:rsidRDefault="00023705" w:rsidP="00023705">
      <w:pPr>
        <w:tabs>
          <w:tab w:val="left" w:pos="1080"/>
        </w:tabs>
        <w:jc w:val="both"/>
        <w:rPr>
          <w:rFonts w:ascii="Times New Roman" w:eastAsia="Arial Unicode MS" w:hAnsi="Times New Roman" w:cs="Times New Roman"/>
          <w:sz w:val="24"/>
          <w:szCs w:val="24"/>
        </w:rPr>
      </w:pPr>
      <w:r w:rsidRPr="00023705">
        <w:rPr>
          <w:rFonts w:ascii="Times New Roman" w:eastAsia="Arial Unicode MS" w:hAnsi="Times New Roman" w:cs="Times New Roman"/>
          <w:sz w:val="24"/>
          <w:szCs w:val="24"/>
        </w:rPr>
        <w:t xml:space="preserve">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w:t>
      </w:r>
      <w:r w:rsidRPr="00023705">
        <w:rPr>
          <w:rFonts w:ascii="Times New Roman" w:eastAsia="Arial Unicode MS" w:hAnsi="Times New Roman" w:cs="Times New Roman"/>
          <w:sz w:val="24"/>
          <w:szCs w:val="24"/>
        </w:rPr>
        <w:lastRenderedPageBreak/>
        <w:t>galiojimo metu imperatyvios normos. Sutarties sąlygos keičiamos raštišku Šalių susitarimu, pridedant visą susijusią susirašinėjimo dokumentaciją, šie dokumentai yra neatskiriama Sutarties dalis.</w:t>
      </w:r>
    </w:p>
    <w:p w14:paraId="70FF4C5D"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0D217344" w14:textId="77777777" w:rsidR="00023705" w:rsidRPr="00023705" w:rsidRDefault="00023705" w:rsidP="00023705">
      <w:pPr>
        <w:jc w:val="both"/>
        <w:rPr>
          <w:rFonts w:ascii="Times New Roman" w:eastAsia="Arial Unicode MS" w:hAnsi="Times New Roman" w:cs="Times New Roman"/>
          <w:sz w:val="24"/>
          <w:szCs w:val="24"/>
        </w:rPr>
      </w:pPr>
      <w:r w:rsidRPr="00023705">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574FA555" w14:textId="77777777" w:rsidR="00023705" w:rsidRPr="00023705" w:rsidRDefault="00023705" w:rsidP="00023705">
      <w:pPr>
        <w:jc w:val="both"/>
        <w:rPr>
          <w:rFonts w:ascii="Times New Roman" w:eastAsia="Arial Unicode MS" w:hAnsi="Times New Roman" w:cs="Times New Roman"/>
          <w:sz w:val="24"/>
          <w:szCs w:val="24"/>
          <w:lang w:eastAsia="en-US"/>
        </w:rPr>
      </w:pPr>
      <w:r w:rsidRPr="00023705">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25869F79" w14:textId="77777777" w:rsidR="00023705" w:rsidRPr="00023705" w:rsidRDefault="00023705" w:rsidP="00023705">
      <w:pPr>
        <w:tabs>
          <w:tab w:val="left" w:pos="1080"/>
          <w:tab w:val="num" w:pos="13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8A0A685" w14:textId="77777777" w:rsidR="00023705" w:rsidRPr="00023705" w:rsidRDefault="00023705" w:rsidP="00023705">
      <w:pPr>
        <w:tabs>
          <w:tab w:val="left" w:pos="1080"/>
          <w:tab w:val="num" w:pos="1380"/>
        </w:tabs>
        <w:jc w:val="both"/>
        <w:rPr>
          <w:rFonts w:ascii="Times New Roman" w:eastAsia="Times New Roman" w:hAnsi="Times New Roman" w:cs="Times New Roman"/>
          <w:sz w:val="24"/>
          <w:szCs w:val="24"/>
        </w:rPr>
      </w:pPr>
    </w:p>
    <w:p w14:paraId="062113B0" w14:textId="77777777" w:rsidR="00023705" w:rsidRPr="00023705" w:rsidRDefault="00023705" w:rsidP="00023705">
      <w:pPr>
        <w:rPr>
          <w:rFonts w:ascii="Times New Roman" w:eastAsia="Calibri" w:hAnsi="Times New Roman" w:cs="Times New Roman"/>
          <w:b/>
          <w:sz w:val="24"/>
          <w:lang w:eastAsia="en-US"/>
        </w:rPr>
      </w:pPr>
      <w:r w:rsidRPr="00023705">
        <w:rPr>
          <w:rFonts w:ascii="Times New Roman" w:eastAsia="Calibri" w:hAnsi="Times New Roman" w:cs="Times New Roman"/>
          <w:b/>
          <w:sz w:val="24"/>
          <w:lang w:eastAsia="en-US"/>
        </w:rPr>
        <w:t>17. PAKEITIMAI</w:t>
      </w:r>
    </w:p>
    <w:p w14:paraId="3DFCF279" w14:textId="77777777" w:rsidR="00023705" w:rsidRPr="00023705" w:rsidRDefault="00023705" w:rsidP="00023705">
      <w:pPr>
        <w:numPr>
          <w:ilvl w:val="1"/>
          <w:numId w:val="24"/>
        </w:numPr>
        <w:tabs>
          <w:tab w:val="left" w:pos="567"/>
        </w:tabs>
        <w:ind w:left="0" w:firstLine="0"/>
        <w:jc w:val="both"/>
        <w:rPr>
          <w:rFonts w:ascii="Times New Roman" w:eastAsia="Times New Roman" w:hAnsi="Times New Roman" w:cs="Times New Roman"/>
          <w:sz w:val="24"/>
          <w:szCs w:val="24"/>
          <w:lang w:eastAsia="en-US"/>
        </w:rPr>
      </w:pPr>
      <w:r w:rsidRPr="00023705">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023705">
        <w:rPr>
          <w:rFonts w:ascii="Times New Roman" w:eastAsia="Times New Roman" w:hAnsi="Times New Roman" w:cs="Times New Roman"/>
          <w:color w:val="000000"/>
          <w:spacing w:val="-3"/>
          <w:sz w:val="24"/>
          <w:szCs w:val="24"/>
          <w:vertAlign w:val="superscript"/>
          <w:lang w:eastAsia="en-US"/>
        </w:rPr>
        <w:footnoteReference w:id="5"/>
      </w:r>
      <w:r w:rsidRPr="00023705">
        <w:rPr>
          <w:rFonts w:ascii="Times New Roman" w:eastAsia="Times New Roman" w:hAnsi="Times New Roman" w:cs="Times New Roman"/>
          <w:color w:val="000000"/>
          <w:spacing w:val="-3"/>
          <w:sz w:val="24"/>
          <w:szCs w:val="24"/>
          <w:lang w:eastAsia="en-US"/>
        </w:rPr>
        <w:t xml:space="preserve">. </w:t>
      </w:r>
      <w:r w:rsidRPr="00023705">
        <w:rPr>
          <w:rFonts w:ascii="Times New Roman" w:eastAsia="Times New Roman" w:hAnsi="Times New Roman" w:cs="Times New Roman"/>
          <w:sz w:val="24"/>
          <w:szCs w:val="24"/>
          <w:lang w:eastAsia="en-US"/>
        </w:rPr>
        <w:t>Pakeitimai gali apimti:</w:t>
      </w:r>
    </w:p>
    <w:p w14:paraId="2BEED3E4" w14:textId="77777777" w:rsidR="00023705" w:rsidRPr="00023705" w:rsidRDefault="00023705" w:rsidP="00023705">
      <w:pPr>
        <w:numPr>
          <w:ilvl w:val="2"/>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044393B2" w14:textId="77777777" w:rsidR="00023705" w:rsidRPr="00023705" w:rsidRDefault="00023705" w:rsidP="00023705">
      <w:pPr>
        <w:numPr>
          <w:ilvl w:val="2"/>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2F85BA2E" w14:textId="77777777" w:rsidR="00023705" w:rsidRPr="00023705" w:rsidRDefault="00023705" w:rsidP="00023705">
      <w:pPr>
        <w:numPr>
          <w:ilvl w:val="2"/>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Darbo kokybės ar kitų bet kurio atskiro Darbo savybių pakitimus;</w:t>
      </w:r>
    </w:p>
    <w:p w14:paraId="38443820" w14:textId="77777777" w:rsidR="00023705" w:rsidRPr="00023705" w:rsidRDefault="00023705" w:rsidP="00023705">
      <w:pPr>
        <w:numPr>
          <w:ilvl w:val="2"/>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bet kurį papildomą Darbą, Įrangą</w:t>
      </w:r>
      <w:r w:rsidRPr="00023705">
        <w:rPr>
          <w:rFonts w:ascii="Times New Roman" w:eastAsia="Times New Roman" w:hAnsi="Times New Roman" w:cs="Times New Roman"/>
          <w:color w:val="000000"/>
          <w:spacing w:val="-3"/>
          <w:sz w:val="24"/>
          <w:szCs w:val="24"/>
          <w:vertAlign w:val="superscript"/>
          <w:lang w:eastAsia="en-US"/>
        </w:rPr>
        <w:footnoteReference w:id="6"/>
      </w:r>
      <w:r w:rsidRPr="00023705">
        <w:rPr>
          <w:rFonts w:ascii="Times New Roman" w:eastAsia="Times New Roman" w:hAnsi="Times New Roman" w:cs="Times New Roman"/>
          <w:color w:val="000000"/>
          <w:spacing w:val="-3"/>
          <w:sz w:val="24"/>
          <w:szCs w:val="24"/>
          <w:lang w:eastAsia="en-US"/>
        </w:rPr>
        <w:t>, Medžiagas</w:t>
      </w:r>
      <w:r w:rsidRPr="00023705">
        <w:rPr>
          <w:rFonts w:ascii="Times New Roman" w:eastAsia="Times New Roman" w:hAnsi="Times New Roman" w:cs="Times New Roman"/>
          <w:color w:val="000000"/>
          <w:spacing w:val="-3"/>
          <w:sz w:val="24"/>
          <w:szCs w:val="24"/>
          <w:vertAlign w:val="superscript"/>
          <w:lang w:eastAsia="en-US"/>
        </w:rPr>
        <w:footnoteReference w:id="7"/>
      </w:r>
      <w:r w:rsidRPr="00023705">
        <w:rPr>
          <w:rFonts w:ascii="Times New Roman" w:eastAsia="Times New Roman" w:hAnsi="Times New Roman" w:cs="Times New Roman"/>
          <w:color w:val="000000"/>
          <w:spacing w:val="-3"/>
          <w:sz w:val="24"/>
          <w:szCs w:val="24"/>
          <w:lang w:eastAsia="en-US"/>
        </w:rPr>
        <w:t>.</w:t>
      </w:r>
    </w:p>
    <w:p w14:paraId="2C29ED0E" w14:textId="77777777" w:rsidR="00023705" w:rsidRPr="00023705" w:rsidRDefault="00023705" w:rsidP="00023705">
      <w:pPr>
        <w:numPr>
          <w:ilvl w:val="1"/>
          <w:numId w:val="24"/>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023705">
        <w:rPr>
          <w:rFonts w:ascii="Times New Roman" w:eastAsia="Times New Roman" w:hAnsi="Times New Roman" w:cs="Times New Roman"/>
          <w:color w:val="000000"/>
          <w:spacing w:val="-3"/>
          <w:sz w:val="24"/>
          <w:szCs w:val="24"/>
          <w:lang w:eastAsia="en-US"/>
        </w:rPr>
        <w:t>įsk</w:t>
      </w:r>
      <w:proofErr w:type="spellEnd"/>
      <w:r w:rsidRPr="00023705">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F780C39" w14:textId="77777777" w:rsidR="00023705" w:rsidRPr="00023705" w:rsidRDefault="00023705" w:rsidP="00023705">
      <w:pPr>
        <w:numPr>
          <w:ilvl w:val="1"/>
          <w:numId w:val="24"/>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1B79D441" w14:textId="77777777" w:rsidR="00023705" w:rsidRPr="00023705" w:rsidRDefault="00023705" w:rsidP="00023705">
      <w:pPr>
        <w:numPr>
          <w:ilvl w:val="1"/>
          <w:numId w:val="24"/>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Viešųjų pirkimų įstatymo reikalavimus.</w:t>
      </w:r>
    </w:p>
    <w:p w14:paraId="2BD08A85" w14:textId="77777777" w:rsidR="00023705" w:rsidRPr="00023705" w:rsidRDefault="00023705" w:rsidP="00023705">
      <w:pPr>
        <w:numPr>
          <w:ilvl w:val="1"/>
          <w:numId w:val="24"/>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 xml:space="preserve"> Pakeitimai forminami tokia tvarka:</w:t>
      </w:r>
    </w:p>
    <w:p w14:paraId="7A5EE009" w14:textId="77777777" w:rsidR="00023705" w:rsidRPr="00023705" w:rsidRDefault="00023705" w:rsidP="00023705">
      <w:pPr>
        <w:numPr>
          <w:ilvl w:val="2"/>
          <w:numId w:val="24"/>
        </w:numPr>
        <w:tabs>
          <w:tab w:val="left" w:pos="709"/>
        </w:tabs>
        <w:ind w:left="0" w:firstLine="0"/>
        <w:contextualSpacing/>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24C5C3AA" w14:textId="77777777" w:rsidR="00023705" w:rsidRPr="00023705" w:rsidRDefault="00023705" w:rsidP="00023705">
      <w:pPr>
        <w:numPr>
          <w:ilvl w:val="2"/>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 xml:space="preserve">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w:t>
      </w:r>
      <w:r w:rsidRPr="00023705">
        <w:rPr>
          <w:rFonts w:ascii="Times New Roman" w:eastAsia="Times New Roman" w:hAnsi="Times New Roman" w:cs="Times New Roman"/>
          <w:color w:val="000000"/>
          <w:spacing w:val="-3"/>
          <w:sz w:val="24"/>
          <w:szCs w:val="24"/>
          <w:lang w:eastAsia="en-US"/>
        </w:rPr>
        <w:lastRenderedPageBreak/>
        <w:t>Darbų kainų nustatymo būdus, ir, Užsakovui įvertinus Rangovo siūlymą, koreguojama Sutarties kaina (jei reikia);</w:t>
      </w:r>
    </w:p>
    <w:p w14:paraId="51F0171D" w14:textId="77777777" w:rsidR="00023705" w:rsidRPr="00023705" w:rsidRDefault="00023705" w:rsidP="00023705">
      <w:pPr>
        <w:numPr>
          <w:ilvl w:val="2"/>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02B3A2E2" w14:textId="77777777" w:rsidR="00023705" w:rsidRPr="00023705" w:rsidRDefault="00023705" w:rsidP="00023705">
      <w:pPr>
        <w:numPr>
          <w:ilvl w:val="1"/>
          <w:numId w:val="24"/>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407C686E" w14:textId="77777777" w:rsidR="00023705" w:rsidRPr="00023705" w:rsidRDefault="00023705" w:rsidP="00023705">
      <w:pPr>
        <w:numPr>
          <w:ilvl w:val="2"/>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7FBF23DE" w14:textId="77777777" w:rsidR="00023705" w:rsidRPr="00023705" w:rsidRDefault="00023705" w:rsidP="00023705">
      <w:pPr>
        <w:tabs>
          <w:tab w:val="left" w:pos="709"/>
        </w:tabs>
        <w:jc w:val="both"/>
        <w:rPr>
          <w:rFonts w:ascii="Times New Roman" w:eastAsia="Times New Roman" w:hAnsi="Times New Roman" w:cs="Times New Roman"/>
          <w:color w:val="000000"/>
          <w:spacing w:val="-3"/>
          <w:sz w:val="24"/>
          <w:szCs w:val="24"/>
          <w:highlight w:val="red"/>
          <w:lang w:eastAsia="en-US"/>
        </w:rPr>
      </w:pPr>
      <w:r w:rsidRPr="00023705">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62CFFFAC" w14:textId="77777777" w:rsidR="00023705" w:rsidRPr="00023705" w:rsidRDefault="00023705" w:rsidP="00023705">
      <w:pPr>
        <w:numPr>
          <w:ilvl w:val="1"/>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6090456B" w14:textId="77777777" w:rsidR="00023705" w:rsidRPr="00023705" w:rsidRDefault="00023705" w:rsidP="00023705">
      <w:pPr>
        <w:numPr>
          <w:ilvl w:val="1"/>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19C41535" w14:textId="77777777" w:rsidR="00023705" w:rsidRPr="00023705" w:rsidRDefault="00023705" w:rsidP="00023705">
      <w:pPr>
        <w:numPr>
          <w:ilvl w:val="2"/>
          <w:numId w:val="24"/>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126E44FC" w14:textId="77777777" w:rsidR="00023705" w:rsidRPr="00023705" w:rsidRDefault="00023705" w:rsidP="00023705">
      <w:pPr>
        <w:numPr>
          <w:ilvl w:val="2"/>
          <w:numId w:val="24"/>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B5929E6" w14:textId="77777777" w:rsidR="00023705" w:rsidRPr="00023705" w:rsidRDefault="00023705" w:rsidP="00023705">
      <w:pPr>
        <w:numPr>
          <w:ilvl w:val="1"/>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16A938CB" w14:textId="77777777" w:rsidR="00023705" w:rsidRPr="00023705" w:rsidRDefault="00023705" w:rsidP="00023705">
      <w:pPr>
        <w:numPr>
          <w:ilvl w:val="1"/>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74F48E39" w14:textId="77777777" w:rsidR="00023705" w:rsidRPr="00023705" w:rsidRDefault="00023705" w:rsidP="00023705">
      <w:pPr>
        <w:numPr>
          <w:ilvl w:val="1"/>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65010FAD" w14:textId="77777777" w:rsidR="00023705" w:rsidRPr="00023705" w:rsidRDefault="00023705" w:rsidP="00023705">
      <w:pPr>
        <w:numPr>
          <w:ilvl w:val="1"/>
          <w:numId w:val="24"/>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023705">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4C33A22" w14:textId="77777777" w:rsidR="00023705" w:rsidRPr="00023705" w:rsidRDefault="00023705" w:rsidP="00023705">
      <w:pPr>
        <w:keepNext/>
        <w:keepLines/>
        <w:spacing w:before="240"/>
        <w:jc w:val="both"/>
        <w:rPr>
          <w:rFonts w:ascii="Times New Roman" w:eastAsia="Times New Roman" w:hAnsi="Times New Roman" w:cs="Times New Roman"/>
          <w:b/>
          <w:bCs/>
          <w:caps/>
          <w:sz w:val="24"/>
          <w:szCs w:val="24"/>
        </w:rPr>
      </w:pPr>
      <w:r w:rsidRPr="00023705">
        <w:rPr>
          <w:rFonts w:ascii="Times New Roman" w:eastAsia="Times New Roman" w:hAnsi="Times New Roman" w:cs="Times New Roman"/>
          <w:b/>
          <w:bCs/>
          <w:caps/>
          <w:sz w:val="24"/>
          <w:szCs w:val="24"/>
        </w:rPr>
        <w:t>18. SUTARTIES VYKDYMO SUSTABDYMAS</w:t>
      </w:r>
    </w:p>
    <w:p w14:paraId="009A25D6" w14:textId="77777777" w:rsidR="00023705" w:rsidRPr="00023705" w:rsidRDefault="00023705" w:rsidP="00023705">
      <w:pPr>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34AA4368" w14:textId="77777777" w:rsidR="00023705" w:rsidRPr="00023705" w:rsidRDefault="00023705" w:rsidP="00023705">
      <w:pPr>
        <w:tabs>
          <w:tab w:val="left" w:pos="1080"/>
          <w:tab w:val="num" w:pos="13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w:t>
      </w:r>
      <w:r w:rsidRPr="00023705">
        <w:rPr>
          <w:rFonts w:ascii="Times New Roman" w:eastAsia="Times New Roman" w:hAnsi="Times New Roman" w:cs="Times New Roman"/>
          <w:sz w:val="24"/>
          <w:szCs w:val="24"/>
        </w:rPr>
        <w:lastRenderedPageBreak/>
        <w:t>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2E8BD42" w14:textId="77777777" w:rsidR="00023705" w:rsidRPr="00023705" w:rsidRDefault="00023705" w:rsidP="00023705">
      <w:pPr>
        <w:tabs>
          <w:tab w:val="left" w:pos="1080"/>
          <w:tab w:val="num" w:pos="13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Kalendorinį Darbų vykdymo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Rangovo sutartinių įsipareigojimų (jų dalies) įvykdymui.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  </w:t>
      </w:r>
    </w:p>
    <w:p w14:paraId="35B14F1A" w14:textId="77777777" w:rsidR="00023705" w:rsidRPr="00023705" w:rsidRDefault="00023705" w:rsidP="00023705">
      <w:pPr>
        <w:tabs>
          <w:tab w:val="left" w:pos="1080"/>
          <w:tab w:val="num" w:pos="13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18.4. Sutarties (ar jos dalies) sustabdymo atnaujinimas ir Darbų atlikimo termino pratęsimas įforminamas rašytiniu Šalių susitarimu prie Sutarties, kuris tampa neatskiriama Sutarties dalimi.</w:t>
      </w:r>
    </w:p>
    <w:p w14:paraId="6E346A87" w14:textId="77777777" w:rsidR="00023705" w:rsidRPr="00023705" w:rsidRDefault="00023705" w:rsidP="00023705">
      <w:pPr>
        <w:rPr>
          <w:rFonts w:ascii="Times New Roman" w:eastAsia="Times New Roman" w:hAnsi="Times New Roman" w:cs="Times New Roman"/>
          <w:b/>
          <w:sz w:val="24"/>
          <w:szCs w:val="24"/>
        </w:rPr>
      </w:pPr>
    </w:p>
    <w:p w14:paraId="6BE7C08A" w14:textId="77777777" w:rsidR="00023705" w:rsidRPr="00023705" w:rsidRDefault="00023705" w:rsidP="00023705">
      <w:pPr>
        <w:rPr>
          <w:rFonts w:ascii="Times New Roman" w:eastAsia="Times New Roman" w:hAnsi="Times New Roman" w:cs="Times New Roman"/>
          <w:b/>
          <w:sz w:val="24"/>
          <w:szCs w:val="24"/>
        </w:rPr>
      </w:pPr>
      <w:r w:rsidRPr="00023705">
        <w:rPr>
          <w:rFonts w:ascii="Times New Roman" w:eastAsia="Times New Roman" w:hAnsi="Times New Roman" w:cs="Times New Roman"/>
          <w:b/>
          <w:sz w:val="24"/>
          <w:szCs w:val="24"/>
        </w:rPr>
        <w:t>19. BAIGIAMOSIOS NUOSTATOS</w:t>
      </w:r>
    </w:p>
    <w:p w14:paraId="34D265F2" w14:textId="77777777" w:rsidR="00023705" w:rsidRPr="00023705" w:rsidRDefault="00023705" w:rsidP="00023705">
      <w:pPr>
        <w:tabs>
          <w:tab w:val="left" w:pos="1080"/>
          <w:tab w:val="num" w:pos="13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19.1. </w:t>
      </w:r>
      <w:r w:rsidRPr="00023705">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023705">
        <w:rPr>
          <w:rFonts w:ascii="Times New Roman" w:eastAsia="Times New Roman" w:hAnsi="Times New Roman" w:cs="Times New Roman"/>
          <w:sz w:val="24"/>
          <w:szCs w:val="24"/>
        </w:rPr>
        <w:t>(elektroninėmis priemonėmis arba per pašto paslaugos teikėją ar kitą tinkamą vežėją)</w:t>
      </w:r>
      <w:r w:rsidRPr="00023705">
        <w:rPr>
          <w:rFonts w:ascii="Times New Roman" w:eastAsia="Times New Roman" w:hAnsi="Times New Roman" w:cs="Times New Roman"/>
          <w:spacing w:val="-3"/>
          <w:sz w:val="24"/>
          <w:szCs w:val="24"/>
        </w:rPr>
        <w:t xml:space="preserve">. </w:t>
      </w:r>
      <w:r w:rsidRPr="00023705">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023705">
          <w:rPr>
            <w:rFonts w:ascii="Times New Roman" w:eastAsia="Times New Roman" w:hAnsi="Times New Roman" w:cs="Times New Roman"/>
            <w:sz w:val="24"/>
            <w:szCs w:val="24"/>
          </w:rPr>
          <w:t>info</w:t>
        </w:r>
      </w:smartTag>
      <w:r w:rsidRPr="00023705">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069DB97A" w14:textId="77777777" w:rsidR="00023705" w:rsidRPr="00023705" w:rsidRDefault="00023705" w:rsidP="00023705">
      <w:pPr>
        <w:suppressAutoHyphens/>
        <w:spacing w:after="120"/>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023705" w:rsidRPr="00023705" w14:paraId="7B8DB456" w14:textId="77777777" w:rsidTr="002E4BA4">
        <w:tc>
          <w:tcPr>
            <w:tcW w:w="3156" w:type="dxa"/>
            <w:shd w:val="clear" w:color="auto" w:fill="auto"/>
          </w:tcPr>
          <w:p w14:paraId="6BE13883" w14:textId="77777777" w:rsidR="00023705" w:rsidRPr="00023705" w:rsidRDefault="00023705" w:rsidP="00023705">
            <w:pPr>
              <w:suppressAutoHyphens/>
              <w:jc w:val="both"/>
              <w:rPr>
                <w:rFonts w:ascii="Times New Roman" w:eastAsia="Times New Roman" w:hAnsi="Times New Roman" w:cs="Times New Roman"/>
                <w:sz w:val="24"/>
                <w:szCs w:val="24"/>
              </w:rPr>
            </w:pPr>
          </w:p>
        </w:tc>
        <w:tc>
          <w:tcPr>
            <w:tcW w:w="2935" w:type="dxa"/>
            <w:shd w:val="clear" w:color="auto" w:fill="auto"/>
          </w:tcPr>
          <w:p w14:paraId="3A41E676" w14:textId="77777777" w:rsidR="00023705" w:rsidRPr="00023705" w:rsidRDefault="00023705" w:rsidP="00023705">
            <w:pPr>
              <w:suppressAutoHyphens/>
              <w:jc w:val="center"/>
              <w:rPr>
                <w:rFonts w:ascii="Times New Roman" w:eastAsia="Times New Roman" w:hAnsi="Times New Roman" w:cs="Times New Roman"/>
                <w:b/>
                <w:sz w:val="24"/>
                <w:szCs w:val="24"/>
              </w:rPr>
            </w:pPr>
            <w:r w:rsidRPr="00023705">
              <w:rPr>
                <w:rFonts w:ascii="Times New Roman" w:eastAsia="Times New Roman" w:hAnsi="Times New Roman" w:cs="Times New Roman"/>
                <w:b/>
                <w:sz w:val="24"/>
                <w:szCs w:val="24"/>
              </w:rPr>
              <w:t>Užsakovas</w:t>
            </w:r>
          </w:p>
        </w:tc>
        <w:tc>
          <w:tcPr>
            <w:tcW w:w="3402" w:type="dxa"/>
            <w:shd w:val="clear" w:color="auto" w:fill="auto"/>
          </w:tcPr>
          <w:p w14:paraId="0D3313DD" w14:textId="77777777" w:rsidR="00023705" w:rsidRPr="00023705" w:rsidRDefault="00023705" w:rsidP="00023705">
            <w:pPr>
              <w:suppressAutoHyphens/>
              <w:jc w:val="center"/>
              <w:rPr>
                <w:rFonts w:ascii="Times New Roman" w:eastAsia="Times New Roman" w:hAnsi="Times New Roman" w:cs="Times New Roman"/>
                <w:b/>
                <w:sz w:val="24"/>
                <w:szCs w:val="24"/>
              </w:rPr>
            </w:pPr>
            <w:r w:rsidRPr="00023705">
              <w:rPr>
                <w:rFonts w:ascii="Times New Roman" w:eastAsia="Times New Roman" w:hAnsi="Times New Roman" w:cs="Times New Roman"/>
                <w:b/>
                <w:sz w:val="24"/>
                <w:szCs w:val="24"/>
              </w:rPr>
              <w:t>Rangovas</w:t>
            </w:r>
          </w:p>
        </w:tc>
      </w:tr>
      <w:tr w:rsidR="00023705" w:rsidRPr="00023705" w14:paraId="2D736205" w14:textId="77777777" w:rsidTr="002E4BA4">
        <w:tc>
          <w:tcPr>
            <w:tcW w:w="3156" w:type="dxa"/>
            <w:shd w:val="clear" w:color="auto" w:fill="auto"/>
          </w:tcPr>
          <w:p w14:paraId="064C4A25" w14:textId="77777777" w:rsidR="00023705" w:rsidRPr="00023705" w:rsidRDefault="00023705" w:rsidP="00023705">
            <w:pPr>
              <w:suppressAutoHyphen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Atsakingo asmens pareigos, vardas, pavardė</w:t>
            </w:r>
          </w:p>
        </w:tc>
        <w:tc>
          <w:tcPr>
            <w:tcW w:w="2935" w:type="dxa"/>
            <w:shd w:val="clear" w:color="auto" w:fill="auto"/>
          </w:tcPr>
          <w:p w14:paraId="37C52D82" w14:textId="77777777" w:rsidR="00023705" w:rsidRPr="00023705" w:rsidRDefault="00023705" w:rsidP="00023705">
            <w:pPr>
              <w:suppressAutoHyphens/>
              <w:jc w:val="both"/>
              <w:rPr>
                <w:rFonts w:ascii="Times New Roman" w:eastAsia="Times New Roman" w:hAnsi="Times New Roman" w:cs="Times New Roman"/>
                <w:sz w:val="24"/>
                <w:szCs w:val="24"/>
              </w:rPr>
            </w:pPr>
          </w:p>
        </w:tc>
        <w:tc>
          <w:tcPr>
            <w:tcW w:w="3402" w:type="dxa"/>
            <w:shd w:val="clear" w:color="auto" w:fill="auto"/>
          </w:tcPr>
          <w:p w14:paraId="226F9351" w14:textId="77777777" w:rsidR="00023705" w:rsidRPr="00023705" w:rsidRDefault="00023705" w:rsidP="00023705">
            <w:pPr>
              <w:suppressAutoHyphens/>
              <w:jc w:val="both"/>
              <w:rPr>
                <w:rFonts w:ascii="Times New Roman" w:eastAsia="Times New Roman" w:hAnsi="Times New Roman" w:cs="Times New Roman"/>
                <w:sz w:val="24"/>
                <w:szCs w:val="24"/>
              </w:rPr>
            </w:pPr>
          </w:p>
        </w:tc>
      </w:tr>
      <w:tr w:rsidR="00023705" w:rsidRPr="00023705" w14:paraId="6C87494B" w14:textId="77777777" w:rsidTr="002E4BA4">
        <w:tc>
          <w:tcPr>
            <w:tcW w:w="3156" w:type="dxa"/>
            <w:shd w:val="clear" w:color="auto" w:fill="auto"/>
          </w:tcPr>
          <w:p w14:paraId="3E841A41" w14:textId="77777777" w:rsidR="00023705" w:rsidRPr="00023705" w:rsidRDefault="00023705" w:rsidP="00023705">
            <w:pPr>
              <w:tabs>
                <w:tab w:val="left" w:pos="1080"/>
                <w:tab w:val="num" w:pos="13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Adresas</w:t>
            </w:r>
          </w:p>
        </w:tc>
        <w:tc>
          <w:tcPr>
            <w:tcW w:w="2935" w:type="dxa"/>
            <w:shd w:val="clear" w:color="auto" w:fill="auto"/>
          </w:tcPr>
          <w:p w14:paraId="6CF0118B" w14:textId="77777777" w:rsidR="00023705" w:rsidRPr="00023705" w:rsidRDefault="00023705" w:rsidP="00023705">
            <w:pPr>
              <w:suppressAutoHyphens/>
              <w:jc w:val="both"/>
              <w:rPr>
                <w:rFonts w:ascii="Times New Roman" w:eastAsia="Times New Roman" w:hAnsi="Times New Roman" w:cs="Times New Roman"/>
                <w:sz w:val="24"/>
                <w:szCs w:val="24"/>
              </w:rPr>
            </w:pPr>
          </w:p>
        </w:tc>
        <w:tc>
          <w:tcPr>
            <w:tcW w:w="3402" w:type="dxa"/>
            <w:shd w:val="clear" w:color="auto" w:fill="auto"/>
          </w:tcPr>
          <w:p w14:paraId="50DDEAD8" w14:textId="77777777" w:rsidR="00023705" w:rsidRPr="00023705" w:rsidRDefault="00023705" w:rsidP="00023705">
            <w:pPr>
              <w:suppressAutoHyphens/>
              <w:jc w:val="both"/>
              <w:rPr>
                <w:rFonts w:ascii="Times New Roman" w:eastAsia="Times New Roman" w:hAnsi="Times New Roman" w:cs="Times New Roman"/>
                <w:sz w:val="24"/>
                <w:szCs w:val="24"/>
              </w:rPr>
            </w:pPr>
          </w:p>
        </w:tc>
      </w:tr>
      <w:tr w:rsidR="00023705" w:rsidRPr="00023705" w14:paraId="06C5C7C7" w14:textId="77777777" w:rsidTr="002E4BA4">
        <w:tc>
          <w:tcPr>
            <w:tcW w:w="3156" w:type="dxa"/>
            <w:shd w:val="clear" w:color="auto" w:fill="auto"/>
            <w:vAlign w:val="bottom"/>
          </w:tcPr>
          <w:p w14:paraId="1D13A082" w14:textId="77777777" w:rsidR="00023705" w:rsidRPr="00023705" w:rsidRDefault="00023705" w:rsidP="00023705">
            <w:pPr>
              <w:tabs>
                <w:tab w:val="left" w:pos="1080"/>
                <w:tab w:val="num" w:pos="13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Telefonas</w:t>
            </w:r>
          </w:p>
        </w:tc>
        <w:tc>
          <w:tcPr>
            <w:tcW w:w="2935" w:type="dxa"/>
            <w:shd w:val="clear" w:color="auto" w:fill="auto"/>
          </w:tcPr>
          <w:p w14:paraId="15016230" w14:textId="77777777" w:rsidR="00023705" w:rsidRPr="00023705" w:rsidRDefault="00023705" w:rsidP="00023705">
            <w:pPr>
              <w:suppressAutoHyphens/>
              <w:jc w:val="both"/>
              <w:rPr>
                <w:rFonts w:ascii="Times New Roman" w:eastAsia="Times New Roman" w:hAnsi="Times New Roman" w:cs="Times New Roman"/>
                <w:sz w:val="24"/>
                <w:szCs w:val="24"/>
              </w:rPr>
            </w:pPr>
          </w:p>
        </w:tc>
        <w:tc>
          <w:tcPr>
            <w:tcW w:w="3402" w:type="dxa"/>
            <w:shd w:val="clear" w:color="auto" w:fill="auto"/>
          </w:tcPr>
          <w:p w14:paraId="71207F6F" w14:textId="77777777" w:rsidR="00023705" w:rsidRPr="00023705" w:rsidRDefault="00023705" w:rsidP="00023705">
            <w:pPr>
              <w:suppressAutoHyphens/>
              <w:jc w:val="both"/>
              <w:rPr>
                <w:rFonts w:ascii="Times New Roman" w:eastAsia="Times New Roman" w:hAnsi="Times New Roman" w:cs="Times New Roman"/>
                <w:sz w:val="24"/>
                <w:szCs w:val="24"/>
              </w:rPr>
            </w:pPr>
          </w:p>
        </w:tc>
      </w:tr>
      <w:tr w:rsidR="00023705" w:rsidRPr="00023705" w14:paraId="20C97030" w14:textId="77777777" w:rsidTr="002E4BA4">
        <w:tc>
          <w:tcPr>
            <w:tcW w:w="3156" w:type="dxa"/>
            <w:shd w:val="clear" w:color="auto" w:fill="auto"/>
            <w:vAlign w:val="bottom"/>
          </w:tcPr>
          <w:p w14:paraId="6C8DD9E8" w14:textId="77777777" w:rsidR="00023705" w:rsidRPr="00023705" w:rsidRDefault="00023705" w:rsidP="00023705">
            <w:pPr>
              <w:tabs>
                <w:tab w:val="left" w:pos="1080"/>
                <w:tab w:val="num" w:pos="13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Elektroninis paštas</w:t>
            </w:r>
          </w:p>
        </w:tc>
        <w:tc>
          <w:tcPr>
            <w:tcW w:w="2935" w:type="dxa"/>
            <w:shd w:val="clear" w:color="auto" w:fill="auto"/>
          </w:tcPr>
          <w:p w14:paraId="18ED9777" w14:textId="77777777" w:rsidR="00023705" w:rsidRPr="00023705" w:rsidRDefault="00023705" w:rsidP="00023705">
            <w:pPr>
              <w:suppressAutoHyphens/>
              <w:jc w:val="both"/>
              <w:rPr>
                <w:rFonts w:ascii="Times New Roman" w:eastAsia="Times New Roman" w:hAnsi="Times New Roman" w:cs="Times New Roman"/>
                <w:sz w:val="24"/>
                <w:szCs w:val="24"/>
              </w:rPr>
            </w:pPr>
          </w:p>
        </w:tc>
        <w:tc>
          <w:tcPr>
            <w:tcW w:w="3402" w:type="dxa"/>
            <w:shd w:val="clear" w:color="auto" w:fill="auto"/>
          </w:tcPr>
          <w:p w14:paraId="6DD85F35" w14:textId="77777777" w:rsidR="00023705" w:rsidRPr="00023705" w:rsidRDefault="00023705" w:rsidP="00023705">
            <w:pPr>
              <w:suppressAutoHyphens/>
              <w:jc w:val="both"/>
              <w:rPr>
                <w:rFonts w:ascii="Times New Roman" w:eastAsia="Times New Roman" w:hAnsi="Times New Roman" w:cs="Times New Roman"/>
                <w:sz w:val="24"/>
                <w:szCs w:val="24"/>
              </w:rPr>
            </w:pPr>
          </w:p>
        </w:tc>
      </w:tr>
    </w:tbl>
    <w:p w14:paraId="6AE1A5B2" w14:textId="77777777" w:rsidR="00023705" w:rsidRPr="00023705" w:rsidRDefault="00023705" w:rsidP="00023705">
      <w:pPr>
        <w:spacing w:before="120"/>
        <w:jc w:val="both"/>
        <w:rPr>
          <w:rFonts w:ascii="Times New Roman" w:eastAsia="Times New Roman" w:hAnsi="Times New Roman" w:cs="Times New Roman"/>
        </w:rPr>
      </w:pPr>
      <w:r w:rsidRPr="00023705">
        <w:rPr>
          <w:rFonts w:ascii="Times New Roman" w:eastAsia="Times New Roman" w:hAnsi="Times New Roman" w:cs="Times New Roman"/>
          <w:sz w:val="24"/>
          <w:szCs w:val="24"/>
        </w:rPr>
        <w:t xml:space="preserve">19.3. Už Sutarties bei jos pakeitimų paskelbimą pagal Viešųjų pirkimų įstatymo 86 straipsnio 9 dalies nuostatas, atsakingas Panevėžio miesto savivaldybės administracijos Viešųjų pirkimų skyriaus </w:t>
      </w:r>
      <w:r w:rsidRPr="00023705">
        <w:rPr>
          <w:rFonts w:ascii="Times New Roman" w:hAnsi="Times New Roman"/>
          <w:color w:val="000000"/>
          <w:sz w:val="24"/>
          <w:szCs w:val="24"/>
        </w:rPr>
        <w:t>[</w:t>
      </w:r>
      <w:r w:rsidRPr="00023705">
        <w:rPr>
          <w:rFonts w:ascii="Times New Roman" w:hAnsi="Times New Roman"/>
          <w:i/>
          <w:iCs/>
          <w:sz w:val="24"/>
          <w:szCs w:val="24"/>
        </w:rPr>
        <w:t>atsakingo asmens pareigos, vardas, pavardė, tel., elektroninis paštas</w:t>
      </w:r>
      <w:r w:rsidRPr="00023705">
        <w:rPr>
          <w:rFonts w:ascii="Times New Roman" w:hAnsi="Times New Roman"/>
          <w:color w:val="000000"/>
          <w:sz w:val="24"/>
          <w:szCs w:val="24"/>
        </w:rPr>
        <w:t>]</w:t>
      </w:r>
      <w:r w:rsidRPr="00023705">
        <w:rPr>
          <w:rFonts w:ascii="Times New Roman" w:hAnsi="Times New Roman"/>
          <w:sz w:val="24"/>
          <w:szCs w:val="24"/>
        </w:rPr>
        <w:t>.</w:t>
      </w:r>
    </w:p>
    <w:p w14:paraId="6D9E89B5" w14:textId="77777777" w:rsidR="00023705" w:rsidRPr="00023705" w:rsidRDefault="00023705" w:rsidP="00023705">
      <w:pPr>
        <w:tabs>
          <w:tab w:val="left" w:pos="720"/>
        </w:tabs>
        <w:spacing w:after="120"/>
        <w:jc w:val="both"/>
        <w:rPr>
          <w:rFonts w:ascii="Times New Roman" w:eastAsia="Times New Roman" w:hAnsi="Times New Roman" w:cs="Times New Roman"/>
          <w:sz w:val="24"/>
          <w:szCs w:val="20"/>
          <w:lang w:eastAsia="ar-SA"/>
        </w:rPr>
      </w:pPr>
      <w:r w:rsidRPr="00023705">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7615E241" w14:textId="77777777" w:rsidR="00023705" w:rsidRPr="00023705" w:rsidRDefault="00023705" w:rsidP="00023705">
      <w:pPr>
        <w:tabs>
          <w:tab w:val="left" w:pos="1080"/>
        </w:tabs>
        <w:rPr>
          <w:rFonts w:ascii="Times New Roman" w:eastAsia="Times New Roman" w:hAnsi="Times New Roman" w:cs="Times New Roman"/>
          <w:b/>
          <w:caps/>
          <w:sz w:val="24"/>
          <w:szCs w:val="24"/>
        </w:rPr>
      </w:pPr>
      <w:r w:rsidRPr="00023705">
        <w:rPr>
          <w:rFonts w:ascii="Times New Roman" w:eastAsia="Times New Roman" w:hAnsi="Times New Roman" w:cs="Times New Roman"/>
          <w:b/>
          <w:caps/>
          <w:sz w:val="24"/>
          <w:szCs w:val="24"/>
        </w:rPr>
        <w:t>20. SUTARTIES dokumentai</w:t>
      </w:r>
      <w:bookmarkStart w:id="46" w:name="_Ref227941617"/>
    </w:p>
    <w:bookmarkEnd w:id="46"/>
    <w:p w14:paraId="4095E168" w14:textId="77777777" w:rsidR="00023705" w:rsidRPr="00023705" w:rsidRDefault="00023705" w:rsidP="00023705">
      <w:pPr>
        <w:tabs>
          <w:tab w:val="left" w:pos="1080"/>
          <w:tab w:val="num" w:pos="1380"/>
          <w:tab w:val="left" w:pos="1560"/>
        </w:tabs>
        <w:jc w:val="both"/>
        <w:rPr>
          <w:rFonts w:ascii="Times New Roman" w:eastAsia="Times New Roman" w:hAnsi="Times New Roman" w:cs="Times New Roman"/>
          <w:sz w:val="24"/>
          <w:szCs w:val="24"/>
        </w:rPr>
      </w:pPr>
      <w:r w:rsidRPr="00023705">
        <w:rPr>
          <w:rFonts w:ascii="Times New Roman" w:eastAsia="Times New Roman" w:hAnsi="Times New Roman" w:cs="Times New Roman"/>
          <w:bCs/>
          <w:sz w:val="24"/>
          <w:szCs w:val="24"/>
        </w:rPr>
        <w:t>20.1. Prie Sutarties pridedami šie priedai, kurie yra neatskiriama Sutarties dalis:</w:t>
      </w:r>
    </w:p>
    <w:p w14:paraId="50F52E1E" w14:textId="77777777" w:rsidR="00023705" w:rsidRPr="00023705" w:rsidRDefault="00023705" w:rsidP="00023705">
      <w:pPr>
        <w:tabs>
          <w:tab w:val="left" w:pos="748"/>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20.1.1. Sutarties 1 priedas – Įkainotos veiklos sąrašas;</w:t>
      </w:r>
    </w:p>
    <w:p w14:paraId="68F71ED8" w14:textId="77777777" w:rsidR="00023705" w:rsidRPr="00023705" w:rsidRDefault="00023705" w:rsidP="00023705">
      <w:pPr>
        <w:tabs>
          <w:tab w:val="left" w:pos="748"/>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20.1.2. Sutarties 2 priedas – Kalendorinis Darbų vykdymo grafikas, kuris sudaromas Sutartyje numatyta tvarka;</w:t>
      </w:r>
    </w:p>
    <w:p w14:paraId="6B673E86" w14:textId="77777777" w:rsidR="00023705" w:rsidRPr="00023705" w:rsidRDefault="00023705" w:rsidP="00023705">
      <w:pPr>
        <w:tabs>
          <w:tab w:val="left" w:pos="748"/>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20.1.3. Sutarties 3 priedas – Sutarties įvykdymo užtikrinimo formos.</w:t>
      </w:r>
    </w:p>
    <w:p w14:paraId="72D696C2" w14:textId="77777777" w:rsidR="00023705" w:rsidRPr="00023705" w:rsidRDefault="00023705" w:rsidP="00023705">
      <w:pPr>
        <w:tabs>
          <w:tab w:val="left" w:pos="748"/>
          <w:tab w:val="num" w:pos="1380"/>
        </w:tabs>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20.2. Sutartį sudarantys dokumentai ir Viešojo pirkimo dokumentai laikomi vienas kitą paaiškinančiais. </w:t>
      </w:r>
    </w:p>
    <w:p w14:paraId="2D6288E3" w14:textId="77777777" w:rsidR="00023705" w:rsidRPr="00023705" w:rsidRDefault="00023705" w:rsidP="00023705">
      <w:pPr>
        <w:tabs>
          <w:tab w:val="left" w:pos="748"/>
          <w:tab w:val="num" w:pos="1380"/>
        </w:tabs>
        <w:jc w:val="both"/>
        <w:rPr>
          <w:rFonts w:ascii="Times New Roman" w:eastAsia="Times New Roman" w:hAnsi="Times New Roman" w:cs="Times New Roman"/>
          <w:sz w:val="24"/>
          <w:szCs w:val="24"/>
        </w:rPr>
      </w:pPr>
    </w:p>
    <w:p w14:paraId="382A4269" w14:textId="77777777" w:rsidR="00023705" w:rsidRPr="00023705" w:rsidRDefault="00023705" w:rsidP="00023705">
      <w:pPr>
        <w:autoSpaceDE w:val="0"/>
        <w:autoSpaceDN w:val="0"/>
        <w:adjustRightInd w:val="0"/>
        <w:outlineLvl w:val="0"/>
        <w:rPr>
          <w:rFonts w:ascii="Times New Roman" w:eastAsia="Times New Roman" w:hAnsi="Times New Roman" w:cs="Times New Roman"/>
          <w:b/>
          <w:bCs/>
          <w:caps/>
          <w:sz w:val="24"/>
          <w:szCs w:val="24"/>
        </w:rPr>
      </w:pPr>
      <w:r w:rsidRPr="00023705">
        <w:rPr>
          <w:rFonts w:ascii="Times New Roman" w:eastAsia="Times New Roman" w:hAnsi="Times New Roman" w:cs="Times New Roman"/>
          <w:b/>
          <w:bCs/>
          <w:caps/>
          <w:sz w:val="24"/>
          <w:szCs w:val="24"/>
        </w:rPr>
        <w:t xml:space="preserve">21. Šalių rekvizitai </w:t>
      </w:r>
      <w:r w:rsidRPr="00023705">
        <w:rPr>
          <w:rFonts w:ascii="Times New Roman" w:eastAsia="Times New Roman" w:hAnsi="Times New Roman" w:cs="Times New Roman"/>
          <w:b/>
          <w:caps/>
          <w:sz w:val="24"/>
          <w:szCs w:val="24"/>
        </w:rPr>
        <w:t xml:space="preserve">ir </w:t>
      </w:r>
      <w:r w:rsidRPr="00023705">
        <w:rPr>
          <w:rFonts w:ascii="Times New Roman" w:eastAsia="Times New Roman" w:hAnsi="Times New Roman" w:cs="Times New Roman"/>
          <w:b/>
          <w:bCs/>
          <w:caps/>
          <w:sz w:val="24"/>
          <w:szCs w:val="24"/>
        </w:rPr>
        <w:t>parašai</w:t>
      </w:r>
    </w:p>
    <w:p w14:paraId="484276BC" w14:textId="77777777" w:rsidR="00023705" w:rsidRPr="00023705" w:rsidRDefault="00023705" w:rsidP="00023705">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023705" w:rsidRPr="00023705" w14:paraId="69E01908" w14:textId="77777777" w:rsidTr="002E4BA4">
        <w:trPr>
          <w:gridAfter w:val="1"/>
          <w:wAfter w:w="35" w:type="dxa"/>
        </w:trPr>
        <w:tc>
          <w:tcPr>
            <w:tcW w:w="5130" w:type="dxa"/>
          </w:tcPr>
          <w:p w14:paraId="38D1D3CD" w14:textId="77777777" w:rsidR="00023705" w:rsidRPr="00023705" w:rsidRDefault="00023705" w:rsidP="00023705">
            <w:pPr>
              <w:tabs>
                <w:tab w:val="num" w:pos="907"/>
              </w:tabs>
              <w:suppressAutoHyphens/>
              <w:rPr>
                <w:rFonts w:ascii="Times New Roman" w:eastAsia="Times New Roman" w:hAnsi="Times New Roman" w:cs="Times New Roman"/>
                <w:b/>
                <w:sz w:val="24"/>
                <w:szCs w:val="24"/>
                <w:lang w:eastAsia="ar-SA"/>
              </w:rPr>
            </w:pPr>
            <w:r w:rsidRPr="00023705">
              <w:rPr>
                <w:rFonts w:ascii="Times New Roman" w:eastAsia="Times New Roman" w:hAnsi="Times New Roman" w:cs="Times New Roman"/>
                <w:b/>
                <w:sz w:val="24"/>
                <w:szCs w:val="24"/>
                <w:lang w:eastAsia="ar-SA"/>
              </w:rPr>
              <w:lastRenderedPageBreak/>
              <w:t>Užsakovas</w:t>
            </w:r>
          </w:p>
          <w:p w14:paraId="64B74094" w14:textId="77777777" w:rsidR="00023705" w:rsidRPr="00023705" w:rsidRDefault="00023705" w:rsidP="00023705">
            <w:pPr>
              <w:tabs>
                <w:tab w:val="num" w:pos="907"/>
              </w:tabs>
              <w:suppressAutoHyphens/>
              <w:rPr>
                <w:rFonts w:ascii="Times New Roman" w:eastAsia="Times New Roman" w:hAnsi="Times New Roman" w:cs="Times New Roman"/>
                <w:b/>
                <w:sz w:val="24"/>
                <w:szCs w:val="24"/>
                <w:lang w:eastAsia="ar-SA"/>
              </w:rPr>
            </w:pPr>
          </w:p>
          <w:p w14:paraId="65355730" w14:textId="77777777" w:rsidR="00023705" w:rsidRPr="00023705" w:rsidRDefault="00023705" w:rsidP="00023705">
            <w:pPr>
              <w:rPr>
                <w:rFonts w:ascii="Times New Roman" w:eastAsia="Times New Roman" w:hAnsi="Times New Roman" w:cs="Times New Roman"/>
                <w:b/>
                <w:sz w:val="24"/>
                <w:szCs w:val="24"/>
              </w:rPr>
            </w:pPr>
            <w:r w:rsidRPr="00023705">
              <w:rPr>
                <w:rFonts w:ascii="Times New Roman" w:eastAsia="Times New Roman" w:hAnsi="Times New Roman" w:cs="Times New Roman"/>
                <w:b/>
                <w:sz w:val="24"/>
                <w:szCs w:val="24"/>
              </w:rPr>
              <w:t>Panevėžio miesto savivaldybės administracija</w:t>
            </w:r>
          </w:p>
          <w:p w14:paraId="4A5EBC15"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Juridinio asmens kodas 288724610</w:t>
            </w:r>
          </w:p>
          <w:p w14:paraId="2F623DD5"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Ne PVM mokėtojas</w:t>
            </w:r>
          </w:p>
          <w:p w14:paraId="66EAE3CD"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Laisvės a. 20,  35200 Panevėžys</w:t>
            </w:r>
          </w:p>
          <w:p w14:paraId="5C321DFE"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Tel. +370 45 501 360</w:t>
            </w:r>
          </w:p>
          <w:p w14:paraId="09B5700B"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El. paštas </w:t>
            </w:r>
            <w:hyperlink r:id="rId32" w:history="1">
              <w:r w:rsidRPr="00023705">
                <w:rPr>
                  <w:rFonts w:ascii="Times New Roman" w:eastAsia="Times New Roman" w:hAnsi="Times New Roman" w:cs="Times New Roman"/>
                  <w:color w:val="0000FF"/>
                  <w:sz w:val="24"/>
                  <w:szCs w:val="24"/>
                  <w:u w:val="single"/>
                </w:rPr>
                <w:t>administracija@panevezys.lt</w:t>
              </w:r>
            </w:hyperlink>
            <w:r w:rsidRPr="00023705">
              <w:rPr>
                <w:rFonts w:ascii="Times New Roman" w:eastAsia="Times New Roman" w:hAnsi="Times New Roman" w:cs="Times New Roman"/>
                <w:sz w:val="24"/>
                <w:szCs w:val="24"/>
              </w:rPr>
              <w:t xml:space="preserve"> </w:t>
            </w:r>
          </w:p>
          <w:p w14:paraId="10981683"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A. s. Nr.</w:t>
            </w:r>
            <w:r w:rsidRPr="00023705">
              <w:rPr>
                <w:rFonts w:ascii="Times New Roman" w:eastAsia="Times New Roman" w:hAnsi="Times New Roman" w:cs="Times New Roman"/>
                <w:sz w:val="24"/>
                <w:szCs w:val="24"/>
                <w:lang w:eastAsia="ar-SA"/>
              </w:rPr>
              <w:t xml:space="preserve"> LT70 7300 0100 9139 8016  </w:t>
            </w:r>
          </w:p>
          <w:p w14:paraId="35A46221"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„Swedbank“, AB</w:t>
            </w:r>
          </w:p>
          <w:p w14:paraId="7E554ADA"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Banko kodas 73000</w:t>
            </w:r>
          </w:p>
        </w:tc>
        <w:tc>
          <w:tcPr>
            <w:tcW w:w="5198" w:type="dxa"/>
          </w:tcPr>
          <w:p w14:paraId="2925763F" w14:textId="77777777" w:rsidR="00023705" w:rsidRPr="00023705" w:rsidRDefault="00023705" w:rsidP="00023705">
            <w:pPr>
              <w:tabs>
                <w:tab w:val="num" w:pos="907"/>
              </w:tabs>
              <w:suppressAutoHyphens/>
              <w:ind w:left="354" w:hanging="354"/>
              <w:rPr>
                <w:rFonts w:ascii="Times New Roman" w:eastAsia="Times New Roman" w:hAnsi="Times New Roman" w:cs="Times New Roman"/>
                <w:b/>
                <w:sz w:val="24"/>
                <w:szCs w:val="24"/>
                <w:lang w:eastAsia="ar-SA"/>
              </w:rPr>
            </w:pPr>
            <w:r w:rsidRPr="00023705">
              <w:rPr>
                <w:rFonts w:ascii="Times New Roman" w:eastAsia="Times New Roman" w:hAnsi="Times New Roman" w:cs="Times New Roman"/>
                <w:b/>
                <w:sz w:val="24"/>
                <w:szCs w:val="24"/>
                <w:lang w:eastAsia="ar-SA"/>
              </w:rPr>
              <w:t>Rangovas</w:t>
            </w:r>
          </w:p>
          <w:p w14:paraId="1D361BD7" w14:textId="77777777" w:rsidR="00023705" w:rsidRPr="00023705" w:rsidRDefault="00023705" w:rsidP="00023705">
            <w:pPr>
              <w:tabs>
                <w:tab w:val="num" w:pos="907"/>
              </w:tabs>
              <w:suppressAutoHyphens/>
              <w:ind w:left="354" w:hanging="354"/>
              <w:rPr>
                <w:rFonts w:ascii="Times New Roman" w:eastAsia="Times New Roman" w:hAnsi="Times New Roman" w:cs="Times New Roman"/>
                <w:b/>
                <w:sz w:val="24"/>
                <w:szCs w:val="24"/>
                <w:lang w:eastAsia="ar-SA"/>
              </w:rPr>
            </w:pPr>
          </w:p>
          <w:p w14:paraId="3FD6CF7D" w14:textId="77777777" w:rsidR="00023705" w:rsidRPr="00023705" w:rsidRDefault="00023705" w:rsidP="00023705">
            <w:pPr>
              <w:rPr>
                <w:rFonts w:ascii="Times New Roman" w:hAnsi="Times New Roman" w:cs="Times New Roman"/>
                <w:b/>
                <w:sz w:val="24"/>
                <w:szCs w:val="24"/>
              </w:rPr>
            </w:pPr>
            <w:r w:rsidRPr="00023705">
              <w:rPr>
                <w:rFonts w:ascii="Times New Roman" w:hAnsi="Times New Roman" w:cs="Times New Roman"/>
                <w:b/>
                <w:sz w:val="24"/>
                <w:szCs w:val="24"/>
              </w:rPr>
              <w:t>[</w:t>
            </w:r>
            <w:r w:rsidRPr="00023705">
              <w:rPr>
                <w:rFonts w:ascii="Times New Roman" w:hAnsi="Times New Roman" w:cs="Times New Roman"/>
                <w:b/>
                <w:i/>
                <w:iCs/>
                <w:sz w:val="24"/>
                <w:szCs w:val="24"/>
              </w:rPr>
              <w:t>pavadinimas</w:t>
            </w:r>
            <w:r w:rsidRPr="00023705">
              <w:rPr>
                <w:rFonts w:ascii="Times New Roman" w:hAnsi="Times New Roman" w:cs="Times New Roman"/>
                <w:b/>
                <w:sz w:val="24"/>
                <w:szCs w:val="24"/>
              </w:rPr>
              <w:t>]</w:t>
            </w:r>
          </w:p>
          <w:p w14:paraId="2EE2B3B8" w14:textId="77777777" w:rsidR="00023705" w:rsidRPr="00023705" w:rsidRDefault="00023705" w:rsidP="00023705">
            <w:pPr>
              <w:rPr>
                <w:rFonts w:ascii="Times New Roman" w:hAnsi="Times New Roman" w:cs="Times New Roman"/>
                <w:bCs/>
                <w:sz w:val="24"/>
                <w:szCs w:val="24"/>
              </w:rPr>
            </w:pPr>
            <w:r w:rsidRPr="00023705">
              <w:rPr>
                <w:rFonts w:ascii="Times New Roman" w:hAnsi="Times New Roman" w:cs="Times New Roman"/>
                <w:bCs/>
                <w:sz w:val="24"/>
                <w:szCs w:val="24"/>
              </w:rPr>
              <w:t>Juridinio asmens kodas [</w:t>
            </w:r>
            <w:r w:rsidRPr="00023705">
              <w:rPr>
                <w:rFonts w:ascii="Times New Roman" w:hAnsi="Times New Roman" w:cs="Times New Roman"/>
                <w:bCs/>
                <w:i/>
                <w:iCs/>
                <w:sz w:val="24"/>
                <w:szCs w:val="24"/>
              </w:rPr>
              <w:t>kodas</w:t>
            </w:r>
            <w:r w:rsidRPr="00023705">
              <w:rPr>
                <w:rFonts w:ascii="Times New Roman" w:hAnsi="Times New Roman" w:cs="Times New Roman"/>
                <w:bCs/>
                <w:sz w:val="24"/>
                <w:szCs w:val="24"/>
              </w:rPr>
              <w:t>]</w:t>
            </w:r>
          </w:p>
          <w:p w14:paraId="4A15745B" w14:textId="77777777" w:rsidR="00023705" w:rsidRPr="00023705" w:rsidRDefault="00023705" w:rsidP="00023705">
            <w:pPr>
              <w:rPr>
                <w:rFonts w:ascii="Times New Roman" w:hAnsi="Times New Roman" w:cs="Times New Roman"/>
                <w:bCs/>
                <w:sz w:val="24"/>
                <w:szCs w:val="24"/>
              </w:rPr>
            </w:pPr>
            <w:r w:rsidRPr="00023705">
              <w:rPr>
                <w:rFonts w:ascii="Times New Roman" w:hAnsi="Times New Roman" w:cs="Times New Roman"/>
                <w:bCs/>
                <w:sz w:val="24"/>
                <w:szCs w:val="24"/>
              </w:rPr>
              <w:t>PVM mokėtojo kodas [</w:t>
            </w:r>
            <w:r w:rsidRPr="00023705">
              <w:rPr>
                <w:rFonts w:ascii="Times New Roman" w:hAnsi="Times New Roman" w:cs="Times New Roman"/>
                <w:bCs/>
                <w:i/>
                <w:iCs/>
                <w:sz w:val="24"/>
                <w:szCs w:val="24"/>
              </w:rPr>
              <w:t>kodas</w:t>
            </w:r>
            <w:r w:rsidRPr="00023705">
              <w:rPr>
                <w:rFonts w:ascii="Times New Roman" w:hAnsi="Times New Roman" w:cs="Times New Roman"/>
                <w:bCs/>
                <w:sz w:val="24"/>
                <w:szCs w:val="24"/>
              </w:rPr>
              <w:t xml:space="preserve">] </w:t>
            </w:r>
          </w:p>
          <w:p w14:paraId="341DB115" w14:textId="77777777" w:rsidR="00023705" w:rsidRPr="00023705" w:rsidRDefault="00023705" w:rsidP="00023705">
            <w:pPr>
              <w:rPr>
                <w:rFonts w:ascii="Times New Roman" w:hAnsi="Times New Roman" w:cs="Times New Roman"/>
                <w:bCs/>
                <w:sz w:val="24"/>
                <w:szCs w:val="24"/>
              </w:rPr>
            </w:pPr>
            <w:r w:rsidRPr="00023705">
              <w:rPr>
                <w:rFonts w:ascii="Times New Roman" w:hAnsi="Times New Roman" w:cs="Times New Roman"/>
                <w:bCs/>
                <w:sz w:val="24"/>
                <w:szCs w:val="24"/>
              </w:rPr>
              <w:t>[</w:t>
            </w:r>
            <w:r w:rsidRPr="00023705">
              <w:rPr>
                <w:rFonts w:ascii="Times New Roman" w:hAnsi="Times New Roman" w:cs="Times New Roman"/>
                <w:bCs/>
                <w:i/>
                <w:iCs/>
                <w:sz w:val="24"/>
                <w:szCs w:val="24"/>
              </w:rPr>
              <w:t>adresas korespondencijai</w:t>
            </w:r>
            <w:r w:rsidRPr="00023705">
              <w:rPr>
                <w:rFonts w:ascii="Times New Roman" w:hAnsi="Times New Roman" w:cs="Times New Roman"/>
                <w:bCs/>
                <w:sz w:val="24"/>
                <w:szCs w:val="24"/>
              </w:rPr>
              <w:t>]</w:t>
            </w:r>
          </w:p>
          <w:p w14:paraId="721F4D4A" w14:textId="77777777" w:rsidR="00023705" w:rsidRPr="00023705" w:rsidRDefault="00023705" w:rsidP="00023705">
            <w:pPr>
              <w:rPr>
                <w:rFonts w:ascii="Times New Roman" w:hAnsi="Times New Roman" w:cs="Times New Roman"/>
                <w:sz w:val="24"/>
                <w:szCs w:val="24"/>
              </w:rPr>
            </w:pPr>
            <w:r w:rsidRPr="00023705">
              <w:rPr>
                <w:rFonts w:ascii="Times New Roman" w:hAnsi="Times New Roman" w:cs="Times New Roman"/>
                <w:sz w:val="24"/>
                <w:szCs w:val="24"/>
              </w:rPr>
              <w:t>Tel. [</w:t>
            </w:r>
            <w:r w:rsidRPr="00023705">
              <w:rPr>
                <w:rFonts w:ascii="Times New Roman" w:hAnsi="Times New Roman" w:cs="Times New Roman"/>
                <w:i/>
                <w:iCs/>
                <w:sz w:val="24"/>
                <w:szCs w:val="24"/>
              </w:rPr>
              <w:t>telefono numeris</w:t>
            </w:r>
            <w:r w:rsidRPr="00023705">
              <w:rPr>
                <w:rFonts w:ascii="Times New Roman" w:hAnsi="Times New Roman" w:cs="Times New Roman"/>
                <w:sz w:val="24"/>
                <w:szCs w:val="24"/>
              </w:rPr>
              <w:t>]</w:t>
            </w:r>
          </w:p>
          <w:p w14:paraId="35E507D8" w14:textId="77777777" w:rsidR="00023705" w:rsidRPr="00023705" w:rsidRDefault="00023705" w:rsidP="00023705">
            <w:pPr>
              <w:rPr>
                <w:rFonts w:ascii="Times New Roman" w:hAnsi="Times New Roman" w:cs="Times New Roman"/>
                <w:sz w:val="24"/>
                <w:szCs w:val="24"/>
              </w:rPr>
            </w:pPr>
            <w:r w:rsidRPr="00023705">
              <w:rPr>
                <w:rFonts w:ascii="Times New Roman" w:hAnsi="Times New Roman" w:cs="Times New Roman"/>
                <w:sz w:val="24"/>
                <w:szCs w:val="24"/>
              </w:rPr>
              <w:t>El. paštas  [</w:t>
            </w:r>
            <w:r w:rsidRPr="00023705">
              <w:rPr>
                <w:rFonts w:ascii="Times New Roman" w:hAnsi="Times New Roman" w:cs="Times New Roman"/>
                <w:i/>
                <w:iCs/>
                <w:sz w:val="24"/>
                <w:szCs w:val="24"/>
              </w:rPr>
              <w:t>adresas</w:t>
            </w:r>
            <w:r w:rsidRPr="00023705">
              <w:rPr>
                <w:rFonts w:ascii="Times New Roman" w:hAnsi="Times New Roman" w:cs="Times New Roman"/>
                <w:sz w:val="24"/>
                <w:szCs w:val="24"/>
              </w:rPr>
              <w:t>]</w:t>
            </w:r>
          </w:p>
          <w:p w14:paraId="2E6ABBF7" w14:textId="77777777" w:rsidR="00023705" w:rsidRPr="00023705" w:rsidRDefault="00023705" w:rsidP="00023705">
            <w:pPr>
              <w:rPr>
                <w:rFonts w:ascii="Times New Roman" w:hAnsi="Times New Roman" w:cs="Times New Roman"/>
                <w:bCs/>
                <w:sz w:val="24"/>
                <w:szCs w:val="24"/>
              </w:rPr>
            </w:pPr>
            <w:r w:rsidRPr="00023705">
              <w:rPr>
                <w:rFonts w:ascii="Times New Roman" w:hAnsi="Times New Roman" w:cs="Times New Roman"/>
                <w:bCs/>
                <w:sz w:val="24"/>
                <w:szCs w:val="24"/>
              </w:rPr>
              <w:t>A. s. [</w:t>
            </w:r>
            <w:r w:rsidRPr="00023705">
              <w:rPr>
                <w:rFonts w:ascii="Times New Roman" w:hAnsi="Times New Roman" w:cs="Times New Roman"/>
                <w:bCs/>
                <w:i/>
                <w:iCs/>
                <w:sz w:val="24"/>
                <w:szCs w:val="24"/>
              </w:rPr>
              <w:t>atsiskaitomosios sąskaitos Nr</w:t>
            </w:r>
            <w:r w:rsidRPr="00023705">
              <w:rPr>
                <w:rFonts w:ascii="Times New Roman" w:hAnsi="Times New Roman" w:cs="Times New Roman"/>
                <w:bCs/>
                <w:sz w:val="24"/>
                <w:szCs w:val="24"/>
              </w:rPr>
              <w:t>.]</w:t>
            </w:r>
          </w:p>
          <w:p w14:paraId="4FB9CC0B" w14:textId="77777777" w:rsidR="00023705" w:rsidRPr="00023705" w:rsidRDefault="00023705" w:rsidP="00023705">
            <w:pPr>
              <w:rPr>
                <w:rFonts w:ascii="Times New Roman" w:hAnsi="Times New Roman" w:cs="Times New Roman"/>
                <w:sz w:val="24"/>
                <w:szCs w:val="24"/>
              </w:rPr>
            </w:pPr>
            <w:r w:rsidRPr="00023705">
              <w:rPr>
                <w:rFonts w:ascii="Times New Roman" w:hAnsi="Times New Roman" w:cs="Times New Roman"/>
                <w:sz w:val="24"/>
                <w:szCs w:val="24"/>
              </w:rPr>
              <w:t>Bankas [</w:t>
            </w:r>
            <w:r w:rsidRPr="00023705">
              <w:rPr>
                <w:rFonts w:ascii="Times New Roman" w:hAnsi="Times New Roman" w:cs="Times New Roman"/>
                <w:i/>
                <w:iCs/>
                <w:sz w:val="24"/>
                <w:szCs w:val="24"/>
              </w:rPr>
              <w:t>pavadinimas</w:t>
            </w:r>
            <w:r w:rsidRPr="00023705">
              <w:rPr>
                <w:rFonts w:ascii="Times New Roman" w:hAnsi="Times New Roman" w:cs="Times New Roman"/>
                <w:sz w:val="24"/>
                <w:szCs w:val="24"/>
              </w:rPr>
              <w:t>]</w:t>
            </w:r>
          </w:p>
          <w:p w14:paraId="25D5AF9E" w14:textId="77777777" w:rsidR="00023705" w:rsidRPr="00023705" w:rsidRDefault="00023705" w:rsidP="00023705">
            <w:pPr>
              <w:rPr>
                <w:rFonts w:ascii="Times New Roman" w:hAnsi="Times New Roman" w:cs="Times New Roman"/>
                <w:sz w:val="24"/>
                <w:szCs w:val="24"/>
              </w:rPr>
            </w:pPr>
            <w:r w:rsidRPr="00023705">
              <w:rPr>
                <w:rFonts w:ascii="Times New Roman" w:hAnsi="Times New Roman" w:cs="Times New Roman"/>
                <w:sz w:val="24"/>
                <w:szCs w:val="24"/>
              </w:rPr>
              <w:t>Banko kodas [</w:t>
            </w:r>
            <w:r w:rsidRPr="00023705">
              <w:rPr>
                <w:rFonts w:ascii="Times New Roman" w:hAnsi="Times New Roman" w:cs="Times New Roman"/>
                <w:i/>
                <w:iCs/>
                <w:sz w:val="24"/>
                <w:szCs w:val="24"/>
              </w:rPr>
              <w:t>kodas</w:t>
            </w:r>
            <w:r w:rsidRPr="00023705">
              <w:rPr>
                <w:rFonts w:ascii="Times New Roman" w:hAnsi="Times New Roman" w:cs="Times New Roman"/>
                <w:sz w:val="24"/>
                <w:szCs w:val="24"/>
              </w:rPr>
              <w:t>]</w:t>
            </w:r>
          </w:p>
          <w:p w14:paraId="11BF1046" w14:textId="77777777" w:rsidR="00023705" w:rsidRPr="00023705" w:rsidRDefault="00023705" w:rsidP="00023705">
            <w:pPr>
              <w:tabs>
                <w:tab w:val="left" w:pos="5130"/>
              </w:tabs>
              <w:ind w:left="354" w:hanging="354"/>
              <w:rPr>
                <w:rFonts w:ascii="Times New Roman" w:eastAsia="Times New Roman" w:hAnsi="Times New Roman" w:cs="Times New Roman"/>
                <w:sz w:val="24"/>
                <w:szCs w:val="24"/>
              </w:rPr>
            </w:pPr>
          </w:p>
        </w:tc>
      </w:tr>
      <w:tr w:rsidR="00023705" w:rsidRPr="00023705" w14:paraId="78B753A8" w14:textId="77777777" w:rsidTr="002E4BA4">
        <w:tc>
          <w:tcPr>
            <w:tcW w:w="5130" w:type="dxa"/>
          </w:tcPr>
          <w:p w14:paraId="552D2C4F"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______________________       </w:t>
            </w:r>
          </w:p>
          <w:p w14:paraId="4109BBD3"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vertAlign w:val="superscript"/>
              </w:rPr>
              <w:t>(pareigos, vardas, pavardė, parašas)</w:t>
            </w:r>
            <w:r w:rsidRPr="00023705">
              <w:rPr>
                <w:rFonts w:ascii="Times New Roman" w:eastAsia="Times New Roman" w:hAnsi="Times New Roman" w:cs="Times New Roman"/>
                <w:sz w:val="24"/>
                <w:szCs w:val="24"/>
              </w:rPr>
              <w:t xml:space="preserve">                                             </w:t>
            </w:r>
          </w:p>
        </w:tc>
        <w:tc>
          <w:tcPr>
            <w:tcW w:w="5233" w:type="dxa"/>
            <w:gridSpan w:val="2"/>
          </w:tcPr>
          <w:p w14:paraId="2D77616C"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______________________________</w:t>
            </w:r>
          </w:p>
          <w:p w14:paraId="57E148EB" w14:textId="77777777" w:rsidR="00023705" w:rsidRPr="00023705" w:rsidRDefault="00023705" w:rsidP="00023705">
            <w:pPr>
              <w:ind w:left="174"/>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vertAlign w:val="superscript"/>
              </w:rPr>
              <w:t>(pareigos, vardas, pavardė, parašas)</w:t>
            </w:r>
          </w:p>
        </w:tc>
      </w:tr>
    </w:tbl>
    <w:p w14:paraId="2C1150A3" w14:textId="77777777" w:rsidR="00023705" w:rsidRPr="00023705" w:rsidRDefault="00023705" w:rsidP="00023705">
      <w:pPr>
        <w:jc w:val="right"/>
        <w:rPr>
          <w:rFonts w:ascii="Times New Roman" w:eastAsia="Times New Roman" w:hAnsi="Times New Roman" w:cs="Arial Unicode MS"/>
          <w:sz w:val="24"/>
          <w:szCs w:val="24"/>
          <w:lang w:bidi="lo-LA"/>
        </w:rPr>
        <w:sectPr w:rsidR="00023705" w:rsidRPr="00023705" w:rsidSect="00023705">
          <w:headerReference w:type="even" r:id="rId33"/>
          <w:headerReference w:type="default" r:id="rId34"/>
          <w:pgSz w:w="11906" w:h="16838"/>
          <w:pgMar w:top="851" w:right="567" w:bottom="851" w:left="1701" w:header="567" w:footer="567" w:gutter="0"/>
          <w:cols w:space="1296"/>
          <w:titlePg/>
          <w:docGrid w:linePitch="360"/>
        </w:sectPr>
      </w:pPr>
    </w:p>
    <w:p w14:paraId="2F4F59C1" w14:textId="2CD3F102" w:rsidR="00023705" w:rsidRPr="00023705" w:rsidRDefault="00023705" w:rsidP="00023705">
      <w:pPr>
        <w:jc w:val="right"/>
        <w:rPr>
          <w:rFonts w:ascii="Times New Roman" w:eastAsia="Times New Roman" w:hAnsi="Times New Roman" w:cs="Arial Unicode MS"/>
          <w:sz w:val="24"/>
          <w:szCs w:val="24"/>
          <w:lang w:bidi="lo-LA"/>
        </w:rPr>
      </w:pPr>
      <w:r w:rsidRPr="00023705">
        <w:rPr>
          <w:rFonts w:ascii="Times New Roman" w:eastAsia="Times New Roman" w:hAnsi="Times New Roman" w:cs="Arial Unicode MS"/>
          <w:sz w:val="24"/>
          <w:szCs w:val="24"/>
          <w:lang w:bidi="lo-LA"/>
        </w:rPr>
        <w:lastRenderedPageBreak/>
        <w:t>Sutarties projekto 3 priedas</w:t>
      </w:r>
    </w:p>
    <w:p w14:paraId="1233011B" w14:textId="77777777" w:rsidR="00023705" w:rsidRPr="00023705" w:rsidRDefault="00023705" w:rsidP="00023705">
      <w:pPr>
        <w:rPr>
          <w:rFonts w:ascii="Times New Roman" w:eastAsia="Times New Roman" w:hAnsi="Times New Roman" w:cs="Times New Roman"/>
          <w:sz w:val="20"/>
          <w:szCs w:val="20"/>
        </w:rPr>
      </w:pPr>
    </w:p>
    <w:p w14:paraId="49BE20EE" w14:textId="77777777" w:rsidR="00023705" w:rsidRPr="00023705" w:rsidRDefault="00023705" w:rsidP="00023705">
      <w:pPr>
        <w:rPr>
          <w:rFonts w:ascii="Times New Roman" w:eastAsia="Times New Roman" w:hAnsi="Times New Roman" w:cs="Times New Roman"/>
          <w:sz w:val="20"/>
          <w:szCs w:val="20"/>
        </w:rPr>
      </w:pPr>
    </w:p>
    <w:p w14:paraId="1E02262D" w14:textId="77777777" w:rsidR="00023705" w:rsidRPr="00023705" w:rsidRDefault="00023705" w:rsidP="00023705">
      <w:pPr>
        <w:ind w:left="5529"/>
        <w:rPr>
          <w:rFonts w:ascii="Times New Roman" w:eastAsia="Times New Roman" w:hAnsi="Times New Roman" w:cs="Times New Roman"/>
          <w:sz w:val="28"/>
          <w:szCs w:val="28"/>
        </w:rPr>
      </w:pPr>
      <w:r w:rsidRPr="00023705">
        <w:rPr>
          <w:rFonts w:ascii="Times New Roman" w:eastAsia="Times New Roman" w:hAnsi="Times New Roman" w:cs="Times New Roman"/>
          <w:sz w:val="24"/>
          <w:szCs w:val="24"/>
        </w:rPr>
        <w:t>Forma patvirtinta</w:t>
      </w:r>
    </w:p>
    <w:p w14:paraId="537F4C69" w14:textId="77777777" w:rsidR="00023705" w:rsidRPr="00023705" w:rsidRDefault="00023705" w:rsidP="00023705">
      <w:pPr>
        <w:ind w:left="5529"/>
        <w:rPr>
          <w:rFonts w:ascii="Times New Roman" w:eastAsia="Times New Roman" w:hAnsi="Times New Roman" w:cs="Times New Roman"/>
          <w:sz w:val="28"/>
          <w:szCs w:val="28"/>
        </w:rPr>
      </w:pPr>
      <w:r w:rsidRPr="00023705">
        <w:rPr>
          <w:rFonts w:ascii="Times New Roman" w:eastAsia="Times New Roman" w:hAnsi="Times New Roman" w:cs="Times New Roman"/>
          <w:sz w:val="24"/>
          <w:szCs w:val="24"/>
        </w:rPr>
        <w:t>Panevėžio miesto savivaldybės</w:t>
      </w:r>
    </w:p>
    <w:p w14:paraId="55A33D99" w14:textId="77777777" w:rsidR="00023705" w:rsidRPr="00023705" w:rsidRDefault="00023705" w:rsidP="00023705">
      <w:pPr>
        <w:ind w:left="5529"/>
        <w:rPr>
          <w:rFonts w:ascii="Times New Roman" w:eastAsia="Times New Roman" w:hAnsi="Times New Roman" w:cs="Times New Roman"/>
          <w:sz w:val="28"/>
          <w:szCs w:val="28"/>
        </w:rPr>
      </w:pPr>
      <w:r w:rsidRPr="00023705">
        <w:rPr>
          <w:rFonts w:ascii="Times New Roman" w:eastAsia="Times New Roman" w:hAnsi="Times New Roman" w:cs="Times New Roman"/>
          <w:sz w:val="24"/>
          <w:szCs w:val="24"/>
        </w:rPr>
        <w:t>administracijos direktoriaus</w:t>
      </w:r>
    </w:p>
    <w:p w14:paraId="727EEE2C" w14:textId="77777777" w:rsidR="00023705" w:rsidRPr="00023705" w:rsidRDefault="00023705" w:rsidP="00023705">
      <w:pPr>
        <w:ind w:left="5529"/>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2014 m. kovo 25 d. įsakymu Nr. A-267</w:t>
      </w:r>
    </w:p>
    <w:p w14:paraId="0A83F4CA" w14:textId="77777777" w:rsidR="00023705" w:rsidRPr="00023705" w:rsidRDefault="00023705" w:rsidP="00023705">
      <w:pPr>
        <w:ind w:left="5529"/>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(2021 m. balandžio 16 d. įsakymo Nr.A-358 redakcija)</w:t>
      </w:r>
    </w:p>
    <w:p w14:paraId="0352A4F4" w14:textId="77777777" w:rsidR="00023705" w:rsidRPr="00023705" w:rsidRDefault="00023705" w:rsidP="00023705">
      <w:pPr>
        <w:jc w:val="center"/>
        <w:rPr>
          <w:rFonts w:ascii="Times New Roman" w:eastAsia="Times New Roman" w:hAnsi="Times New Roman" w:cs="Times New Roman"/>
          <w:b/>
        </w:rPr>
      </w:pPr>
    </w:p>
    <w:p w14:paraId="148EE7A1" w14:textId="77777777" w:rsidR="00023705" w:rsidRPr="00023705" w:rsidRDefault="00023705" w:rsidP="00023705">
      <w:pPr>
        <w:jc w:val="center"/>
        <w:rPr>
          <w:rFonts w:ascii="Times New Roman" w:eastAsia="Times New Roman" w:hAnsi="Times New Roman" w:cs="Times New Roman"/>
          <w:b/>
          <w:sz w:val="24"/>
          <w:szCs w:val="24"/>
        </w:rPr>
      </w:pPr>
      <w:r w:rsidRPr="00023705">
        <w:rPr>
          <w:rFonts w:ascii="Times New Roman" w:eastAsia="Times New Roman" w:hAnsi="Times New Roman" w:cs="Times New Roman"/>
          <w:b/>
        </w:rPr>
        <w:t>(</w:t>
      </w:r>
      <w:r w:rsidRPr="00023705">
        <w:rPr>
          <w:rFonts w:ascii="Times New Roman" w:eastAsia="Times New Roman" w:hAnsi="Times New Roman" w:cs="Times New Roman"/>
          <w:b/>
          <w:sz w:val="24"/>
          <w:szCs w:val="24"/>
        </w:rPr>
        <w:t>sutarties sąlygų įvykdymo garantijos forma</w:t>
      </w:r>
      <w:r w:rsidRPr="00023705">
        <w:rPr>
          <w:rFonts w:ascii="Times New Roman" w:eastAsia="Times New Roman" w:hAnsi="Times New Roman" w:cs="Times New Roman"/>
          <w:b/>
        </w:rPr>
        <w:t>)</w:t>
      </w:r>
    </w:p>
    <w:p w14:paraId="4958CDCD" w14:textId="77777777" w:rsidR="00023705" w:rsidRPr="00023705" w:rsidRDefault="00023705" w:rsidP="00023705">
      <w:pPr>
        <w:jc w:val="center"/>
        <w:rPr>
          <w:rFonts w:ascii="Times New Roman" w:eastAsia="Times New Roman" w:hAnsi="Times New Roman" w:cs="Times New Roman"/>
          <w:b/>
        </w:rPr>
      </w:pPr>
    </w:p>
    <w:p w14:paraId="6EDC18CC"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Panevėžio miesto savivaldybės administracijai </w:t>
      </w:r>
    </w:p>
    <w:p w14:paraId="0CB03676"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kodas 288724610, Laisvės a. 20, Panevėžys</w:t>
      </w:r>
    </w:p>
    <w:p w14:paraId="5F25F327" w14:textId="77777777" w:rsidR="00023705" w:rsidRPr="00023705" w:rsidRDefault="00023705" w:rsidP="00023705">
      <w:pPr>
        <w:keepNext/>
        <w:spacing w:before="120" w:after="120"/>
        <w:outlineLvl w:val="1"/>
        <w:rPr>
          <w:rFonts w:ascii="Times New Roman" w:eastAsia="Times New Roman" w:hAnsi="Times New Roman" w:cs="Arial Unicode MS"/>
          <w:b/>
          <w:bCs/>
          <w:iCs/>
          <w:sz w:val="24"/>
          <w:szCs w:val="24"/>
          <w:lang w:bidi="lo-LA"/>
        </w:rPr>
      </w:pPr>
    </w:p>
    <w:p w14:paraId="4DEE1867" w14:textId="77777777" w:rsidR="00023705" w:rsidRPr="00023705" w:rsidRDefault="00023705" w:rsidP="00023705">
      <w:pPr>
        <w:keepNext/>
        <w:spacing w:before="120" w:after="120"/>
        <w:jc w:val="center"/>
        <w:outlineLvl w:val="1"/>
        <w:rPr>
          <w:rFonts w:ascii="Times New Roman" w:eastAsia="Times New Roman" w:hAnsi="Times New Roman" w:cs="Times New Roman"/>
          <w:sz w:val="24"/>
          <w:szCs w:val="24"/>
        </w:rPr>
      </w:pPr>
      <w:r w:rsidRPr="00023705">
        <w:rPr>
          <w:rFonts w:ascii="Times New Roman" w:eastAsia="Times New Roman" w:hAnsi="Times New Roman" w:cs="Arial Unicode MS"/>
          <w:b/>
          <w:bCs/>
          <w:iCs/>
          <w:sz w:val="24"/>
          <w:szCs w:val="24"/>
          <w:lang w:bidi="lo-LA"/>
        </w:rPr>
        <w:t>SUTARTIES SĄLYGŲ ĮVYKDYMO GARANTIJA NR. ____</w:t>
      </w:r>
    </w:p>
    <w:p w14:paraId="422AFD36" w14:textId="77777777" w:rsidR="00023705" w:rsidRPr="00023705" w:rsidRDefault="00023705" w:rsidP="00023705">
      <w:pPr>
        <w:rPr>
          <w:rFonts w:ascii="Times New Roman" w:eastAsia="Times New Roman" w:hAnsi="Times New Roman" w:cs="Arial Unicode MS"/>
          <w:b/>
          <w:bCs/>
          <w:iCs/>
          <w:sz w:val="24"/>
          <w:szCs w:val="24"/>
          <w:lang w:bidi="lo-LA"/>
        </w:rPr>
      </w:pPr>
    </w:p>
    <w:p w14:paraId="0640D9A3" w14:textId="77777777" w:rsidR="00023705" w:rsidRPr="00023705" w:rsidRDefault="00023705" w:rsidP="00023705">
      <w:pPr>
        <w:jc w:val="cente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20__ m. _______  ____ d.</w:t>
      </w:r>
    </w:p>
    <w:p w14:paraId="00E9ED9A" w14:textId="77777777" w:rsidR="00023705" w:rsidRPr="00023705" w:rsidRDefault="00023705" w:rsidP="00023705">
      <w:pPr>
        <w:jc w:val="cente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____________________</w:t>
      </w:r>
    </w:p>
    <w:p w14:paraId="294CE6F1" w14:textId="77777777" w:rsidR="00023705" w:rsidRPr="00023705" w:rsidRDefault="00023705" w:rsidP="00023705">
      <w:pPr>
        <w:jc w:val="center"/>
        <w:rPr>
          <w:rFonts w:ascii="Times New Roman" w:eastAsia="Times New Roman" w:hAnsi="Times New Roman" w:cs="Times New Roman"/>
          <w:i/>
          <w:sz w:val="18"/>
          <w:szCs w:val="18"/>
        </w:rPr>
      </w:pPr>
      <w:r w:rsidRPr="00023705">
        <w:rPr>
          <w:rFonts w:ascii="Times New Roman" w:eastAsia="Times New Roman" w:hAnsi="Times New Roman" w:cs="Times New Roman"/>
          <w:i/>
          <w:sz w:val="18"/>
          <w:szCs w:val="18"/>
        </w:rPr>
        <w:t>(miesto pavadinimas)</w:t>
      </w:r>
    </w:p>
    <w:p w14:paraId="064475A9" w14:textId="77777777" w:rsidR="00023705" w:rsidRPr="00023705" w:rsidRDefault="00023705" w:rsidP="00023705">
      <w:pPr>
        <w:jc w:val="both"/>
        <w:rPr>
          <w:rFonts w:ascii="Times New Roman" w:eastAsia="Times New Roman" w:hAnsi="Times New Roman" w:cs="Times New Roman"/>
          <w:i/>
          <w:sz w:val="20"/>
          <w:szCs w:val="20"/>
        </w:rPr>
      </w:pPr>
    </w:p>
    <w:p w14:paraId="0B6285AA" w14:textId="77777777" w:rsidR="00023705" w:rsidRPr="00023705" w:rsidRDefault="00023705" w:rsidP="00023705">
      <w:pPr>
        <w:ind w:firstLine="720"/>
        <w:jc w:val="both"/>
        <w:rPr>
          <w:rFonts w:ascii="Times New Roman" w:eastAsia="Times New Roman" w:hAnsi="Times New Roman" w:cs="Times New Roman"/>
          <w:i/>
          <w:sz w:val="24"/>
          <w:szCs w:val="24"/>
        </w:rPr>
      </w:pPr>
      <w:r w:rsidRPr="00023705">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sidRPr="00023705">
        <w:rPr>
          <w:rFonts w:ascii="Times New Roman" w:eastAsia="Times New Roman" w:hAnsi="Times New Roman" w:cs="Times New Roman"/>
          <w:sz w:val="24"/>
          <w:szCs w:val="24"/>
        </w:rPr>
        <w:t>.</w:t>
      </w:r>
    </w:p>
    <w:p w14:paraId="5DAE7B7F"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sidRPr="00023705">
        <w:rPr>
          <w:rFonts w:ascii="Calibri" w:eastAsia="Times New Roman" w:hAnsi="Calibri" w:cs="Calibri"/>
          <w:sz w:val="20"/>
          <w:szCs w:val="20"/>
        </w:rPr>
        <w:t xml:space="preserve"> </w:t>
      </w:r>
      <w:r w:rsidRPr="00023705">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sidRPr="00023705">
        <w:rPr>
          <w:rFonts w:ascii="Times New Roman" w:eastAsia="Times New Roman" w:hAnsi="Times New Roman" w:cs="Times New Roman"/>
          <w:sz w:val="24"/>
          <w:szCs w:val="24"/>
        </w:rPr>
        <w:t xml:space="preserve"> </w:t>
      </w:r>
      <w:r w:rsidRPr="00023705">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09C4AA31"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58C1DCEF"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Garantas įsipareigoja tik Garantijos gavėjui, todėl ši garantija neperleistina ir neįkeistina.</w:t>
      </w:r>
      <w:r w:rsidRPr="00023705">
        <w:rPr>
          <w:rFonts w:ascii="Times New Roman" w:eastAsia="Times New Roman" w:hAnsi="Times New Roman" w:cs="Times New Roman"/>
          <w:sz w:val="20"/>
          <w:szCs w:val="20"/>
        </w:rPr>
        <w:tab/>
      </w:r>
    </w:p>
    <w:p w14:paraId="2045B370" w14:textId="77777777" w:rsidR="00023705" w:rsidRPr="00023705" w:rsidRDefault="00023705" w:rsidP="00023705">
      <w:pPr>
        <w:ind w:left="284" w:firstLine="437"/>
        <w:jc w:val="both"/>
        <w:rPr>
          <w:rFonts w:ascii="Times New Roman" w:eastAsia="Times New Roman" w:hAnsi="Times New Roman" w:cs="Times New Roman"/>
          <w:sz w:val="24"/>
          <w:szCs w:val="24"/>
        </w:rPr>
      </w:pPr>
      <w:r w:rsidRPr="00023705">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D0197C5" w14:textId="77777777" w:rsidR="00023705" w:rsidRPr="00023705" w:rsidRDefault="00023705" w:rsidP="00023705">
      <w:pPr>
        <w:ind w:left="284" w:firstLine="437"/>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Šioje garantijoje nurodyta suma atitinkamai sumažės po kiekvieno Garanto mokėjimo pagal šią sutartį.</w:t>
      </w:r>
    </w:p>
    <w:p w14:paraId="3128305E"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Ši garantija įsigalioja nuo jos išdavimo dienos ir galioja iki 20.... m. ............................. ..............d.</w:t>
      </w:r>
    </w:p>
    <w:p w14:paraId="6DD44AC8"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0445C32F"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 xml:space="preserve">1. sueina garantijoje nustatytas terminas; </w:t>
      </w:r>
    </w:p>
    <w:p w14:paraId="035DA48A"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2. Garantijos gavėjas raštu praneša Bankui, kad:</w:t>
      </w:r>
    </w:p>
    <w:p w14:paraId="3A7DFA08"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2.1. atsisako savo teisių pagal šią garantiją;</w:t>
      </w:r>
    </w:p>
    <w:p w14:paraId="0DEDCBB8"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2.2. Klientas įvykdė šioje garantijoje nurodytus įsipareigojimus.</w:t>
      </w:r>
    </w:p>
    <w:p w14:paraId="76ACF7E8"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64AF639C"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 xml:space="preserve">Vėlesni Sutarties ar kitų su ja susijusių dokumentų pakeitimai ar papildymai neturės įtakos Banko įsipareigojimų pagal šią garantiją </w:t>
      </w:r>
      <w:proofErr w:type="spellStart"/>
      <w:r w:rsidRPr="00023705">
        <w:rPr>
          <w:rFonts w:ascii="Times New Roman" w:eastAsia="Times New Roman" w:hAnsi="Times New Roman" w:cs="Times New Roman"/>
          <w:sz w:val="20"/>
          <w:szCs w:val="20"/>
        </w:rPr>
        <w:t>vykdytinumui</w:t>
      </w:r>
      <w:proofErr w:type="spellEnd"/>
      <w:r w:rsidRPr="00023705">
        <w:rPr>
          <w:rFonts w:ascii="Times New Roman" w:eastAsia="Times New Roman" w:hAnsi="Times New Roman" w:cs="Times New Roman"/>
          <w:sz w:val="20"/>
          <w:szCs w:val="20"/>
        </w:rPr>
        <w:t xml:space="preserve"> ir (ar) apimčiai ir neatleis Banko nuo pilnutinio įsipareigojimų pagal šią garantiją vykdymo.</w:t>
      </w:r>
    </w:p>
    <w:p w14:paraId="378D39E7" w14:textId="77777777" w:rsidR="00023705" w:rsidRPr="00023705" w:rsidRDefault="00023705" w:rsidP="00023705">
      <w:pPr>
        <w:ind w:firstLine="72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Ši garantija turi būti grąžinta Garantui pasibaigus galiojimo laikotarpiui arba anksčiau, jei ji taptų nereikalinga.</w:t>
      </w:r>
    </w:p>
    <w:p w14:paraId="3FF331C7" w14:textId="77777777" w:rsidR="00023705" w:rsidRPr="00023705" w:rsidRDefault="00023705" w:rsidP="00023705">
      <w:pPr>
        <w:ind w:firstLine="720"/>
        <w:jc w:val="both"/>
        <w:rPr>
          <w:rFonts w:ascii="Times New Roman" w:eastAsia="Times New Roman" w:hAnsi="Times New Roman" w:cs="Arial Unicode MS"/>
          <w:sz w:val="20"/>
          <w:szCs w:val="20"/>
          <w:lang w:bidi="lo-LA"/>
        </w:rPr>
      </w:pPr>
      <w:r w:rsidRPr="00023705">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6FC9777B" w14:textId="77777777" w:rsidR="00023705" w:rsidRPr="00023705" w:rsidRDefault="00023705" w:rsidP="00023705">
      <w:pPr>
        <w:ind w:firstLine="720"/>
        <w:jc w:val="both"/>
        <w:rPr>
          <w:rFonts w:ascii="ArialMT;Times New Roman" w:eastAsia="Times New Roman" w:hAnsi="ArialMT;Times New Roman" w:cs="ArialMT;Times New Roman"/>
          <w:sz w:val="20"/>
          <w:szCs w:val="20"/>
        </w:rPr>
      </w:pPr>
    </w:p>
    <w:p w14:paraId="1EF9A1DF" w14:textId="77777777" w:rsidR="00023705" w:rsidRPr="00023705" w:rsidRDefault="00023705" w:rsidP="00023705">
      <w:pPr>
        <w:jc w:val="center"/>
        <w:rPr>
          <w:rFonts w:ascii="Times New Roman" w:eastAsia="Times New Roman" w:hAnsi="Times New Roman" w:cs="Times New Roman"/>
          <w:sz w:val="24"/>
          <w:szCs w:val="24"/>
        </w:rPr>
      </w:pPr>
      <w:r w:rsidRPr="00023705">
        <w:rPr>
          <w:rFonts w:ascii="Times New Roman" w:eastAsia="Times New Roman" w:hAnsi="Times New Roman" w:cs="Times New Roman"/>
          <w:sz w:val="20"/>
          <w:szCs w:val="20"/>
          <w:shd w:val="clear" w:color="auto" w:fill="D9D9D9"/>
          <w:lang w:eastAsia="en-US"/>
        </w:rPr>
        <w:t>(įgalioto asmens pareigos)</w:t>
      </w:r>
      <w:r w:rsidRPr="00023705">
        <w:rPr>
          <w:rFonts w:ascii="Times New Roman" w:eastAsia="Times New Roman" w:hAnsi="Times New Roman" w:cs="Times New Roman"/>
          <w:sz w:val="20"/>
          <w:szCs w:val="20"/>
          <w:lang w:eastAsia="en-US"/>
        </w:rPr>
        <w:tab/>
      </w:r>
      <w:r w:rsidRPr="00023705">
        <w:rPr>
          <w:rFonts w:ascii="Times New Roman" w:eastAsia="Times New Roman" w:hAnsi="Times New Roman" w:cs="Times New Roman"/>
          <w:sz w:val="20"/>
          <w:szCs w:val="20"/>
          <w:lang w:eastAsia="en-US"/>
        </w:rPr>
        <w:tab/>
      </w:r>
      <w:r w:rsidRPr="00023705">
        <w:rPr>
          <w:rFonts w:ascii="Times New Roman" w:eastAsia="Times New Roman" w:hAnsi="Times New Roman" w:cs="Times New Roman"/>
          <w:sz w:val="20"/>
          <w:szCs w:val="20"/>
          <w:shd w:val="clear" w:color="auto" w:fill="D9D9D9"/>
          <w:lang w:eastAsia="en-US"/>
        </w:rPr>
        <w:t>(parašas)</w:t>
      </w:r>
      <w:r w:rsidRPr="00023705">
        <w:rPr>
          <w:rFonts w:ascii="Times New Roman" w:eastAsia="Times New Roman" w:hAnsi="Times New Roman" w:cs="Times New Roman"/>
          <w:sz w:val="20"/>
          <w:szCs w:val="20"/>
          <w:lang w:eastAsia="en-US"/>
        </w:rPr>
        <w:tab/>
      </w:r>
      <w:r w:rsidRPr="00023705">
        <w:rPr>
          <w:rFonts w:ascii="Times New Roman" w:eastAsia="Times New Roman" w:hAnsi="Times New Roman" w:cs="Times New Roman"/>
          <w:sz w:val="20"/>
          <w:szCs w:val="20"/>
          <w:lang w:eastAsia="en-US"/>
        </w:rPr>
        <w:tab/>
      </w:r>
      <w:r w:rsidRPr="00023705">
        <w:rPr>
          <w:rFonts w:ascii="Times New Roman" w:eastAsia="Times New Roman" w:hAnsi="Times New Roman" w:cs="Times New Roman"/>
          <w:sz w:val="20"/>
          <w:szCs w:val="20"/>
          <w:shd w:val="clear" w:color="auto" w:fill="D9D9D9"/>
          <w:lang w:eastAsia="en-US"/>
        </w:rPr>
        <w:t>(vardas ir pavardė)</w:t>
      </w:r>
    </w:p>
    <w:p w14:paraId="69C3A8F9" w14:textId="77777777" w:rsidR="00023705" w:rsidRPr="00023705" w:rsidRDefault="00023705" w:rsidP="00023705">
      <w:pPr>
        <w:jc w:val="center"/>
        <w:rPr>
          <w:rFonts w:ascii="Times New Roman" w:eastAsia="Times New Roman" w:hAnsi="Times New Roman" w:cs="Times New Roman"/>
          <w:sz w:val="24"/>
          <w:szCs w:val="24"/>
        </w:rPr>
      </w:pPr>
    </w:p>
    <w:p w14:paraId="123644CE" w14:textId="77777777" w:rsidR="00023705" w:rsidRPr="00023705" w:rsidRDefault="00023705" w:rsidP="00023705">
      <w:pPr>
        <w:ind w:firstLine="5387"/>
        <w:jc w:val="right"/>
        <w:rPr>
          <w:rFonts w:ascii="Times New Roman" w:eastAsia="Times New Roman" w:hAnsi="Times New Roman" w:cs="Arial Unicode MS"/>
          <w:sz w:val="24"/>
          <w:szCs w:val="24"/>
          <w:lang w:bidi="lo-LA"/>
        </w:rPr>
        <w:sectPr w:rsidR="00023705" w:rsidRPr="00023705" w:rsidSect="00023705">
          <w:pgSz w:w="11906" w:h="16838"/>
          <w:pgMar w:top="851" w:right="567" w:bottom="851" w:left="1701" w:header="567" w:footer="567" w:gutter="0"/>
          <w:pgNumType w:start="1"/>
          <w:cols w:space="1296"/>
          <w:titlePg/>
          <w:docGrid w:linePitch="360"/>
        </w:sectPr>
      </w:pPr>
    </w:p>
    <w:p w14:paraId="3815CC2D" w14:textId="1403430B" w:rsidR="008B65F6" w:rsidRPr="00023705" w:rsidRDefault="008B65F6" w:rsidP="008B65F6">
      <w:pPr>
        <w:jc w:val="right"/>
        <w:rPr>
          <w:rFonts w:ascii="Times New Roman" w:eastAsia="Times New Roman" w:hAnsi="Times New Roman" w:cs="Arial Unicode MS"/>
          <w:sz w:val="24"/>
          <w:szCs w:val="24"/>
          <w:lang w:bidi="lo-LA"/>
        </w:rPr>
      </w:pPr>
      <w:r w:rsidRPr="00023705">
        <w:rPr>
          <w:rFonts w:ascii="Times New Roman" w:eastAsia="Times New Roman" w:hAnsi="Times New Roman" w:cs="Arial Unicode MS"/>
          <w:sz w:val="24"/>
          <w:szCs w:val="24"/>
          <w:lang w:bidi="lo-LA"/>
        </w:rPr>
        <w:lastRenderedPageBreak/>
        <w:t>Sutarties projekto 3 pried</w:t>
      </w:r>
      <w:r>
        <w:rPr>
          <w:rFonts w:ascii="Times New Roman" w:eastAsia="Times New Roman" w:hAnsi="Times New Roman" w:cs="Arial Unicode MS"/>
          <w:sz w:val="24"/>
          <w:szCs w:val="24"/>
          <w:lang w:bidi="lo-LA"/>
        </w:rPr>
        <w:t>o tęsiny</w:t>
      </w:r>
      <w:r w:rsidR="00994448">
        <w:rPr>
          <w:rFonts w:ascii="Times New Roman" w:eastAsia="Times New Roman" w:hAnsi="Times New Roman" w:cs="Arial Unicode MS"/>
          <w:sz w:val="24"/>
          <w:szCs w:val="24"/>
          <w:lang w:bidi="lo-LA"/>
        </w:rPr>
        <w:t>s</w:t>
      </w:r>
    </w:p>
    <w:p w14:paraId="0E28518B" w14:textId="77777777" w:rsidR="00023705" w:rsidRPr="00023705" w:rsidRDefault="00023705" w:rsidP="00023705">
      <w:pPr>
        <w:ind w:left="5529"/>
        <w:rPr>
          <w:rFonts w:ascii="Times New Roman" w:eastAsia="Times New Roman" w:hAnsi="Times New Roman" w:cs="Times New Roman"/>
          <w:sz w:val="24"/>
          <w:szCs w:val="24"/>
        </w:rPr>
      </w:pPr>
    </w:p>
    <w:p w14:paraId="3BCCF92B" w14:textId="77777777" w:rsidR="00023705" w:rsidRPr="00023705" w:rsidRDefault="00023705" w:rsidP="00023705">
      <w:pPr>
        <w:ind w:left="5529"/>
        <w:rPr>
          <w:rFonts w:ascii="Times New Roman" w:eastAsia="Times New Roman" w:hAnsi="Times New Roman" w:cs="Times New Roman"/>
          <w:sz w:val="28"/>
          <w:szCs w:val="28"/>
        </w:rPr>
      </w:pPr>
      <w:r w:rsidRPr="00023705">
        <w:rPr>
          <w:rFonts w:ascii="Times New Roman" w:eastAsia="Times New Roman" w:hAnsi="Times New Roman" w:cs="Times New Roman"/>
          <w:sz w:val="24"/>
          <w:szCs w:val="24"/>
        </w:rPr>
        <w:t>Forma patvirtinta</w:t>
      </w:r>
    </w:p>
    <w:p w14:paraId="417FBEE3" w14:textId="77777777" w:rsidR="00023705" w:rsidRPr="00023705" w:rsidRDefault="00023705" w:rsidP="00023705">
      <w:pPr>
        <w:ind w:left="5529"/>
        <w:rPr>
          <w:rFonts w:ascii="Times New Roman" w:eastAsia="Times New Roman" w:hAnsi="Times New Roman" w:cs="Times New Roman"/>
          <w:sz w:val="28"/>
          <w:szCs w:val="28"/>
        </w:rPr>
      </w:pPr>
      <w:r w:rsidRPr="00023705">
        <w:rPr>
          <w:rFonts w:ascii="Times New Roman" w:eastAsia="Times New Roman" w:hAnsi="Times New Roman" w:cs="Times New Roman"/>
          <w:sz w:val="24"/>
          <w:szCs w:val="24"/>
        </w:rPr>
        <w:t>Panevėžio miesto savivaldybės</w:t>
      </w:r>
    </w:p>
    <w:p w14:paraId="5CCAE341" w14:textId="77777777" w:rsidR="00023705" w:rsidRPr="00023705" w:rsidRDefault="00023705" w:rsidP="00023705">
      <w:pPr>
        <w:ind w:left="5529"/>
        <w:rPr>
          <w:rFonts w:ascii="Times New Roman" w:eastAsia="Times New Roman" w:hAnsi="Times New Roman" w:cs="Times New Roman"/>
          <w:sz w:val="28"/>
          <w:szCs w:val="28"/>
        </w:rPr>
      </w:pPr>
      <w:r w:rsidRPr="00023705">
        <w:rPr>
          <w:rFonts w:ascii="Times New Roman" w:eastAsia="Times New Roman" w:hAnsi="Times New Roman" w:cs="Times New Roman"/>
          <w:sz w:val="24"/>
          <w:szCs w:val="24"/>
        </w:rPr>
        <w:t>administracijos direktoriaus</w:t>
      </w:r>
    </w:p>
    <w:p w14:paraId="6E7D17D1" w14:textId="77777777" w:rsidR="00023705" w:rsidRPr="00023705" w:rsidRDefault="00023705" w:rsidP="00023705">
      <w:pPr>
        <w:ind w:left="5529"/>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2014 m. kovo 25 d. įsakymu Nr. A-267</w:t>
      </w:r>
    </w:p>
    <w:p w14:paraId="500799A5" w14:textId="77777777" w:rsidR="00023705" w:rsidRPr="00023705" w:rsidRDefault="00023705" w:rsidP="00023705">
      <w:pPr>
        <w:ind w:left="5529"/>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(2021 m. balandžio 16 d. įsakymo Nr. A-358 redakcija)</w:t>
      </w:r>
    </w:p>
    <w:p w14:paraId="4E9E3E5C" w14:textId="77777777" w:rsidR="00023705" w:rsidRPr="00023705" w:rsidRDefault="00023705" w:rsidP="00023705">
      <w:pPr>
        <w:ind w:left="5529"/>
        <w:rPr>
          <w:rFonts w:ascii="Times New Roman" w:eastAsia="Times New Roman" w:hAnsi="Times New Roman" w:cs="Times New Roman"/>
          <w:sz w:val="28"/>
          <w:szCs w:val="28"/>
        </w:rPr>
      </w:pPr>
    </w:p>
    <w:p w14:paraId="27CB2D16" w14:textId="77777777" w:rsidR="00023705" w:rsidRPr="00023705" w:rsidRDefault="00023705" w:rsidP="00023705">
      <w:pPr>
        <w:jc w:val="center"/>
        <w:rPr>
          <w:rFonts w:ascii="Times New Roman" w:eastAsia="Times New Roman" w:hAnsi="Times New Roman" w:cs="Times New Roman"/>
          <w:b/>
          <w:sz w:val="24"/>
          <w:szCs w:val="24"/>
        </w:rPr>
      </w:pPr>
      <w:r w:rsidRPr="00023705">
        <w:rPr>
          <w:rFonts w:ascii="Times New Roman" w:eastAsia="Times New Roman" w:hAnsi="Times New Roman" w:cs="Times New Roman"/>
          <w:b/>
        </w:rPr>
        <w:t>(</w:t>
      </w:r>
      <w:r w:rsidRPr="00023705">
        <w:rPr>
          <w:rFonts w:ascii="Times New Roman" w:eastAsia="Times New Roman" w:hAnsi="Times New Roman" w:cs="Times New Roman"/>
          <w:b/>
          <w:sz w:val="24"/>
          <w:szCs w:val="24"/>
        </w:rPr>
        <w:t xml:space="preserve">sutarties sąlygų įvykdymo </w:t>
      </w:r>
      <w:r w:rsidRPr="00023705">
        <w:rPr>
          <w:rFonts w:ascii="Times New Roman" w:eastAsia="Times New Roman" w:hAnsi="Times New Roman" w:cs="Times New Roman"/>
          <w:b/>
          <w:bCs/>
          <w:sz w:val="24"/>
          <w:szCs w:val="24"/>
        </w:rPr>
        <w:t>laidavimo</w:t>
      </w:r>
      <w:r w:rsidRPr="00023705">
        <w:rPr>
          <w:rFonts w:ascii="Times New Roman" w:eastAsia="Times New Roman" w:hAnsi="Times New Roman" w:cs="Times New Roman"/>
          <w:sz w:val="24"/>
          <w:szCs w:val="24"/>
        </w:rPr>
        <w:t xml:space="preserve"> </w:t>
      </w:r>
      <w:r w:rsidRPr="00023705">
        <w:rPr>
          <w:rFonts w:ascii="Times New Roman" w:eastAsia="Times New Roman" w:hAnsi="Times New Roman" w:cs="Times New Roman"/>
          <w:b/>
          <w:bCs/>
          <w:sz w:val="24"/>
          <w:szCs w:val="24"/>
        </w:rPr>
        <w:t>rašto</w:t>
      </w:r>
      <w:r w:rsidRPr="00023705">
        <w:rPr>
          <w:rFonts w:ascii="Times New Roman" w:eastAsia="Times New Roman" w:hAnsi="Times New Roman" w:cs="Times New Roman"/>
          <w:sz w:val="24"/>
          <w:szCs w:val="24"/>
        </w:rPr>
        <w:t xml:space="preserve"> </w:t>
      </w:r>
      <w:r w:rsidRPr="00023705">
        <w:rPr>
          <w:rFonts w:ascii="Times New Roman" w:eastAsia="Times New Roman" w:hAnsi="Times New Roman" w:cs="Times New Roman"/>
          <w:b/>
          <w:sz w:val="24"/>
          <w:szCs w:val="24"/>
        </w:rPr>
        <w:t>forma</w:t>
      </w:r>
      <w:r w:rsidRPr="00023705">
        <w:rPr>
          <w:rFonts w:ascii="Times New Roman" w:eastAsia="Times New Roman" w:hAnsi="Times New Roman" w:cs="Times New Roman"/>
          <w:b/>
        </w:rPr>
        <w:t>)</w:t>
      </w:r>
    </w:p>
    <w:p w14:paraId="388D5A6B" w14:textId="77777777" w:rsidR="00023705" w:rsidRPr="00023705" w:rsidRDefault="00023705" w:rsidP="00023705">
      <w:pPr>
        <w:jc w:val="center"/>
        <w:rPr>
          <w:rFonts w:ascii="Arial" w:eastAsia="Calibri" w:hAnsi="Arial" w:cs="Arial"/>
          <w:lang w:eastAsia="en-US"/>
        </w:rPr>
      </w:pPr>
    </w:p>
    <w:p w14:paraId="21D281E8" w14:textId="77777777" w:rsidR="00023705" w:rsidRPr="00023705" w:rsidRDefault="00023705" w:rsidP="00023705">
      <w:pPr>
        <w:jc w:val="center"/>
        <w:rPr>
          <w:rFonts w:ascii="Arial" w:eastAsia="Calibri" w:hAnsi="Arial" w:cs="Arial"/>
          <w:lang w:eastAsia="en-US"/>
        </w:rPr>
      </w:pPr>
      <w:r w:rsidRPr="00023705">
        <w:rPr>
          <w:rFonts w:ascii="Arial" w:eastAsia="Calibri" w:hAnsi="Arial" w:cs="Arial"/>
          <w:lang w:eastAsia="en-US"/>
        </w:rPr>
        <w:t>______________________________________________________</w:t>
      </w:r>
    </w:p>
    <w:p w14:paraId="23CE5C40" w14:textId="77777777" w:rsidR="00023705" w:rsidRPr="00023705" w:rsidRDefault="00023705" w:rsidP="00023705">
      <w:pPr>
        <w:jc w:val="center"/>
        <w:rPr>
          <w:rFonts w:ascii="Times New Roman" w:eastAsia="Calibri" w:hAnsi="Times New Roman" w:cs="Times New Roman"/>
          <w:i/>
          <w:sz w:val="18"/>
          <w:lang w:eastAsia="en-US"/>
        </w:rPr>
      </w:pPr>
      <w:r w:rsidRPr="00023705">
        <w:rPr>
          <w:rFonts w:ascii="Times New Roman" w:eastAsia="Calibri" w:hAnsi="Times New Roman" w:cs="Times New Roman"/>
          <w:i/>
          <w:sz w:val="18"/>
          <w:lang w:eastAsia="en-US"/>
        </w:rPr>
        <w:t>(draudimo bendrovės pavadinimas)</w:t>
      </w:r>
    </w:p>
    <w:p w14:paraId="3EB5DB37" w14:textId="77777777" w:rsidR="00023705" w:rsidRPr="00023705" w:rsidRDefault="00023705" w:rsidP="00023705">
      <w:pPr>
        <w:jc w:val="both"/>
        <w:rPr>
          <w:rFonts w:ascii="Arial" w:eastAsia="Calibri" w:hAnsi="Arial" w:cs="Arial"/>
          <w:i/>
          <w:lang w:eastAsia="en-US"/>
        </w:rPr>
      </w:pPr>
    </w:p>
    <w:p w14:paraId="61A7B042" w14:textId="77777777" w:rsidR="00023705" w:rsidRPr="00023705" w:rsidRDefault="00023705" w:rsidP="00023705">
      <w:pPr>
        <w:jc w:val="center"/>
        <w:rPr>
          <w:rFonts w:ascii="Arial" w:eastAsia="Calibri" w:hAnsi="Arial" w:cs="Arial"/>
          <w:lang w:eastAsia="en-US"/>
        </w:rPr>
      </w:pPr>
    </w:p>
    <w:p w14:paraId="7921C7AA" w14:textId="77777777" w:rsidR="00023705" w:rsidRPr="00023705" w:rsidRDefault="00023705" w:rsidP="00023705">
      <w:pPr>
        <w:rPr>
          <w:rFonts w:ascii="Times New Roman" w:eastAsia="Times New Roman" w:hAnsi="Times New Roman" w:cs="Times New Roman"/>
          <w:i/>
        </w:rPr>
      </w:pPr>
    </w:p>
    <w:p w14:paraId="1FF5AFFC"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Panevėžio miesto savivaldybės administracijai </w:t>
      </w:r>
    </w:p>
    <w:p w14:paraId="2F6D0754"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kodas 288724610, Laisvės a. 20, Panevėžys</w:t>
      </w:r>
    </w:p>
    <w:p w14:paraId="04BEDE83" w14:textId="77777777" w:rsidR="00023705" w:rsidRPr="00023705" w:rsidRDefault="00023705" w:rsidP="00023705">
      <w:pPr>
        <w:jc w:val="center"/>
        <w:rPr>
          <w:rFonts w:ascii="Times New Roman" w:eastAsia="Times New Roman" w:hAnsi="Times New Roman" w:cs="Times New Roman"/>
          <w:b/>
          <w:bCs/>
          <w:sz w:val="24"/>
          <w:szCs w:val="20"/>
        </w:rPr>
      </w:pPr>
    </w:p>
    <w:p w14:paraId="296AF586" w14:textId="77777777" w:rsidR="00023705" w:rsidRPr="00023705" w:rsidRDefault="00023705" w:rsidP="00023705">
      <w:pPr>
        <w:jc w:val="center"/>
        <w:rPr>
          <w:rFonts w:ascii="Times New Roman" w:eastAsia="Times New Roman" w:hAnsi="Times New Roman" w:cs="Times New Roman"/>
          <w:sz w:val="24"/>
          <w:szCs w:val="24"/>
        </w:rPr>
      </w:pPr>
      <w:r w:rsidRPr="00023705">
        <w:rPr>
          <w:rFonts w:ascii="Times New Roman" w:eastAsia="Times New Roman" w:hAnsi="Times New Roman" w:cs="Times New Roman"/>
          <w:b/>
          <w:bCs/>
          <w:sz w:val="24"/>
          <w:szCs w:val="20"/>
        </w:rPr>
        <w:t>SUTARTIES SĄLYGŲ ĮVYKDYMO LAIDAVIMO RAŠTAS NR.</w:t>
      </w:r>
    </w:p>
    <w:p w14:paraId="0759D66C" w14:textId="77777777" w:rsidR="00023705" w:rsidRPr="00023705" w:rsidRDefault="00023705" w:rsidP="00023705">
      <w:pPr>
        <w:ind w:firstLine="900"/>
        <w:jc w:val="both"/>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(laidavimo raštas turi būti pateiktas kartu su laidavimo draudimo liudijimo (poliso) kopija)</w:t>
      </w:r>
    </w:p>
    <w:p w14:paraId="1C839E51" w14:textId="77777777" w:rsidR="00023705" w:rsidRPr="00023705" w:rsidRDefault="00023705" w:rsidP="00023705">
      <w:pPr>
        <w:rPr>
          <w:rFonts w:ascii="Times New Roman" w:eastAsia="Times New Roman" w:hAnsi="Times New Roman" w:cs="Times New Roman"/>
          <w:b/>
          <w:sz w:val="20"/>
          <w:szCs w:val="20"/>
        </w:rPr>
      </w:pPr>
    </w:p>
    <w:p w14:paraId="005D3BEF" w14:textId="77777777" w:rsidR="00023705" w:rsidRPr="00023705" w:rsidRDefault="00023705" w:rsidP="00023705">
      <w:pPr>
        <w:jc w:val="cente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20__ m. _______  ____ d.</w:t>
      </w:r>
    </w:p>
    <w:p w14:paraId="13D0DD46" w14:textId="77777777" w:rsidR="00023705" w:rsidRPr="00023705" w:rsidRDefault="00023705" w:rsidP="00023705">
      <w:pPr>
        <w:jc w:val="center"/>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____________________</w:t>
      </w:r>
    </w:p>
    <w:p w14:paraId="4EC588AB" w14:textId="77777777" w:rsidR="00023705" w:rsidRPr="00023705" w:rsidRDefault="00023705" w:rsidP="00023705">
      <w:pPr>
        <w:jc w:val="center"/>
        <w:rPr>
          <w:rFonts w:ascii="Times New Roman" w:eastAsia="Times New Roman" w:hAnsi="Times New Roman" w:cs="Times New Roman"/>
          <w:i/>
          <w:sz w:val="18"/>
          <w:szCs w:val="18"/>
        </w:rPr>
      </w:pPr>
      <w:r w:rsidRPr="00023705">
        <w:rPr>
          <w:rFonts w:ascii="Times New Roman" w:eastAsia="Times New Roman" w:hAnsi="Times New Roman" w:cs="Times New Roman"/>
          <w:i/>
          <w:sz w:val="18"/>
          <w:szCs w:val="18"/>
        </w:rPr>
        <w:t>(miesto pavadinimas)</w:t>
      </w:r>
    </w:p>
    <w:p w14:paraId="0B18DFD9" w14:textId="77777777" w:rsidR="00023705" w:rsidRPr="00023705" w:rsidRDefault="00023705" w:rsidP="00023705">
      <w:pPr>
        <w:autoSpaceDE w:val="0"/>
        <w:rPr>
          <w:rFonts w:ascii="Arial-BoldMT;Times New Roman" w:eastAsia="Times New Roman" w:hAnsi="Arial-BoldMT;Times New Roman" w:cs="Arial-BoldMT;Times New Roman"/>
          <w:b/>
          <w:bCs/>
          <w:i/>
          <w:sz w:val="20"/>
          <w:szCs w:val="20"/>
        </w:rPr>
      </w:pPr>
    </w:p>
    <w:p w14:paraId="545037B6" w14:textId="77777777" w:rsidR="00023705" w:rsidRPr="00023705" w:rsidRDefault="00023705" w:rsidP="00023705">
      <w:pPr>
        <w:ind w:firstLine="851"/>
        <w:jc w:val="both"/>
        <w:rPr>
          <w:rFonts w:ascii="Arial" w:eastAsia="Calibri" w:hAnsi="Arial" w:cs="Arial"/>
          <w:sz w:val="24"/>
          <w:szCs w:val="24"/>
        </w:rPr>
      </w:pPr>
      <w:r w:rsidRPr="00023705">
        <w:rPr>
          <w:rFonts w:ascii="Times New Roman" w:eastAsia="Times New Roman" w:hAnsi="Times New Roman" w:cs="Times New Roman"/>
          <w:sz w:val="24"/>
          <w:szCs w:val="20"/>
        </w:rPr>
        <w:t>Šis laidavimo raštas galioja tik su draudimo liudijimu (polisu) Nr. [įrašykite draudimo sutarties numerį].</w:t>
      </w:r>
    </w:p>
    <w:p w14:paraId="24761D95" w14:textId="77777777" w:rsidR="00023705" w:rsidRPr="00023705" w:rsidRDefault="00023705" w:rsidP="00023705">
      <w:pPr>
        <w:ind w:firstLine="851"/>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sidRPr="00023705">
        <w:rPr>
          <w:rFonts w:ascii="Times New Roman" w:eastAsia="Times New Roman" w:hAnsi="Times New Roman" w:cs="Times New Roman"/>
          <w:sz w:val="24"/>
          <w:szCs w:val="24"/>
        </w:rPr>
        <w:t xml:space="preserve">pagal šį išduotą laidavimo draudimo raštą. </w:t>
      </w:r>
    </w:p>
    <w:p w14:paraId="62599626" w14:textId="77777777" w:rsidR="00023705" w:rsidRPr="00023705" w:rsidRDefault="00023705" w:rsidP="00023705">
      <w:pPr>
        <w:ind w:firstLine="851"/>
        <w:jc w:val="both"/>
        <w:rPr>
          <w:rFonts w:ascii="Times New Roman" w:eastAsia="Times New Roman" w:hAnsi="Times New Roman" w:cs="Times New Roman"/>
          <w:sz w:val="24"/>
          <w:szCs w:val="20"/>
        </w:rPr>
      </w:pPr>
      <w:r w:rsidRPr="00023705">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1E2126A" w14:textId="77777777" w:rsidR="00023705" w:rsidRPr="00023705" w:rsidRDefault="00023705" w:rsidP="00023705">
      <w:pPr>
        <w:ind w:firstLine="851"/>
        <w:jc w:val="both"/>
        <w:rPr>
          <w:rFonts w:ascii="Times New Roman" w:eastAsia="Times New Roman" w:hAnsi="Times New Roman" w:cs="Times New Roman"/>
          <w:sz w:val="24"/>
          <w:szCs w:val="20"/>
        </w:rPr>
      </w:pPr>
      <w:r w:rsidRPr="00023705">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78E9217B" w14:textId="77777777" w:rsidR="00023705" w:rsidRPr="00023705" w:rsidRDefault="00023705" w:rsidP="00023705">
      <w:pPr>
        <w:ind w:firstLine="900"/>
        <w:jc w:val="both"/>
        <w:rPr>
          <w:rFonts w:ascii="Times New Roman" w:eastAsia="Times New Roman" w:hAnsi="Times New Roman" w:cs="Times New Roman"/>
          <w:sz w:val="24"/>
          <w:szCs w:val="20"/>
        </w:rPr>
      </w:pPr>
    </w:p>
    <w:p w14:paraId="22B655A2" w14:textId="77777777" w:rsidR="00023705" w:rsidRPr="00023705" w:rsidRDefault="00023705" w:rsidP="00023705">
      <w:pPr>
        <w:ind w:firstLine="851"/>
        <w:rPr>
          <w:rFonts w:ascii="Times New Roman" w:eastAsia="Times New Roman" w:hAnsi="Times New Roman" w:cs="Times New Roman"/>
          <w:b/>
          <w:bCs/>
          <w:sz w:val="24"/>
          <w:szCs w:val="20"/>
        </w:rPr>
      </w:pPr>
      <w:r w:rsidRPr="00023705">
        <w:rPr>
          <w:rFonts w:ascii="Times New Roman" w:eastAsia="Times New Roman" w:hAnsi="Times New Roman" w:cs="Times New Roman"/>
          <w:b/>
          <w:bCs/>
          <w:sz w:val="24"/>
          <w:szCs w:val="20"/>
        </w:rPr>
        <w:t>TODĖL ŠIO LAIDAVIMO SĄLYGOS YRA TOKIOS:</w:t>
      </w:r>
    </w:p>
    <w:p w14:paraId="47FFFBB2" w14:textId="77777777" w:rsidR="00023705" w:rsidRPr="00023705" w:rsidRDefault="00023705" w:rsidP="00023705">
      <w:pPr>
        <w:ind w:firstLine="900"/>
        <w:jc w:val="both"/>
        <w:rPr>
          <w:rFonts w:ascii="Times New Roman" w:eastAsia="Times New Roman" w:hAnsi="Times New Roman" w:cs="Times New Roman"/>
          <w:b/>
          <w:bCs/>
          <w:sz w:val="24"/>
          <w:szCs w:val="20"/>
        </w:rPr>
      </w:pPr>
    </w:p>
    <w:p w14:paraId="4267BF52" w14:textId="77777777" w:rsidR="00023705" w:rsidRPr="00023705" w:rsidRDefault="00023705" w:rsidP="00023705">
      <w:pPr>
        <w:ind w:firstLine="851"/>
        <w:jc w:val="both"/>
        <w:rPr>
          <w:rFonts w:ascii="Times New Roman" w:eastAsia="Times New Roman" w:hAnsi="Times New Roman" w:cs="Times New Roman"/>
          <w:sz w:val="24"/>
          <w:szCs w:val="20"/>
        </w:rPr>
      </w:pPr>
      <w:r w:rsidRPr="00023705">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21237698" w14:textId="77777777" w:rsidR="00023705" w:rsidRPr="00023705" w:rsidRDefault="00023705" w:rsidP="00023705">
      <w:pPr>
        <w:suppressAutoHyphens/>
        <w:ind w:firstLine="851"/>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lastRenderedPageBreak/>
        <w:t>Laiduojama suma atitinkamai bus mažinama pagal šį laidavimo draudimo raštą išmokėtomis sumomis.</w:t>
      </w:r>
    </w:p>
    <w:p w14:paraId="68897BD5" w14:textId="77777777" w:rsidR="00023705" w:rsidRPr="00023705" w:rsidRDefault="00023705" w:rsidP="00023705">
      <w:pPr>
        <w:suppressAutoHyphens/>
        <w:ind w:firstLine="851"/>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7D6099AE" w14:textId="77777777" w:rsidR="00023705" w:rsidRPr="00023705" w:rsidRDefault="00023705" w:rsidP="00023705">
      <w:pPr>
        <w:suppressAutoHyphens/>
        <w:ind w:firstLine="851"/>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7DF49959" w14:textId="77777777" w:rsidR="00023705" w:rsidRPr="00023705" w:rsidRDefault="00023705" w:rsidP="00023705">
      <w:pPr>
        <w:ind w:firstLine="851"/>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0"/>
        </w:rPr>
        <w:t xml:space="preserve">Laiduotojo įsipareigojimai galioja įskaitytinai nuo laidavimo rašto išdavimo datos iki [metai] [mėnuo] [diena]. </w:t>
      </w:r>
      <w:r w:rsidRPr="00023705">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sidRPr="00023705">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2BABF653" w14:textId="77777777" w:rsidR="00023705" w:rsidRPr="00023705" w:rsidRDefault="00023705" w:rsidP="00023705">
      <w:pPr>
        <w:ind w:firstLine="851"/>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sidRPr="00023705">
        <w:rPr>
          <w:rFonts w:ascii="Times New Roman" w:eastAsia="Times New Roman" w:hAnsi="Times New Roman" w:cs="Times New Roman"/>
          <w:sz w:val="24"/>
          <w:szCs w:val="24"/>
        </w:rPr>
        <w:t xml:space="preserve"> </w:t>
      </w:r>
    </w:p>
    <w:p w14:paraId="7F15A5E4" w14:textId="77777777" w:rsidR="00023705" w:rsidRPr="00023705" w:rsidRDefault="00023705" w:rsidP="00023705">
      <w:pPr>
        <w:suppressAutoHyphens/>
        <w:ind w:firstLine="851"/>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7C8A1090" w14:textId="77777777" w:rsidR="00023705" w:rsidRPr="00023705" w:rsidRDefault="00023705" w:rsidP="00023705">
      <w:pPr>
        <w:suppressAutoHyphens/>
        <w:ind w:firstLine="851"/>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57AA6484" w14:textId="77777777" w:rsidR="00023705" w:rsidRPr="00023705" w:rsidRDefault="00023705" w:rsidP="00023705">
      <w:pPr>
        <w:ind w:firstLine="851"/>
        <w:jc w:val="both"/>
        <w:rPr>
          <w:rFonts w:ascii="Times New Roman" w:eastAsia="Times New Roman" w:hAnsi="Times New Roman" w:cs="Times New Roman"/>
          <w:sz w:val="24"/>
          <w:szCs w:val="24"/>
        </w:rPr>
      </w:pPr>
      <w:r w:rsidRPr="00023705">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EDEEDB3" w14:textId="77777777" w:rsidR="00023705" w:rsidRPr="00023705" w:rsidRDefault="00023705" w:rsidP="00023705">
      <w:pPr>
        <w:autoSpaceDE w:val="0"/>
        <w:rPr>
          <w:rFonts w:ascii="ArialMT;Times New Roman" w:eastAsia="Times New Roman" w:hAnsi="ArialMT;Times New Roman" w:cs="ArialMT;Times New Roman"/>
          <w:sz w:val="20"/>
          <w:szCs w:val="20"/>
        </w:rPr>
      </w:pPr>
    </w:p>
    <w:p w14:paraId="0951CC64" w14:textId="77777777" w:rsidR="00023705" w:rsidRPr="00023705" w:rsidRDefault="00023705" w:rsidP="00023705">
      <w:pPr>
        <w:autoSpaceDE w:val="0"/>
        <w:rPr>
          <w:rFonts w:ascii="Times New Roman" w:eastAsia="Times New Roman" w:hAnsi="Times New Roman" w:cs="Times New Roman"/>
          <w:sz w:val="20"/>
          <w:szCs w:val="20"/>
        </w:rPr>
      </w:pPr>
      <w:r w:rsidRPr="00023705">
        <w:rPr>
          <w:rFonts w:ascii="Times New Roman" w:eastAsia="Times New Roman" w:hAnsi="Times New Roman" w:cs="Times New Roman"/>
          <w:sz w:val="20"/>
          <w:szCs w:val="20"/>
        </w:rPr>
        <w:t>Laiduotojas ___________________________________</w:t>
      </w:r>
    </w:p>
    <w:p w14:paraId="221ABC12" w14:textId="77777777" w:rsidR="00023705" w:rsidRPr="00023705" w:rsidRDefault="00023705" w:rsidP="00023705">
      <w:pPr>
        <w:autoSpaceDE w:val="0"/>
        <w:rPr>
          <w:rFonts w:ascii="Times New Roman" w:eastAsia="Times New Roman" w:hAnsi="Times New Roman" w:cs="Times New Roman"/>
          <w:sz w:val="24"/>
          <w:szCs w:val="24"/>
        </w:rPr>
      </w:pPr>
      <w:r w:rsidRPr="00023705">
        <w:rPr>
          <w:rFonts w:ascii="Times New Roman" w:eastAsia="Times New Roman" w:hAnsi="Times New Roman" w:cs="Times New Roman"/>
          <w:sz w:val="20"/>
          <w:szCs w:val="20"/>
        </w:rPr>
        <w:t xml:space="preserve">                                 (laiduotojo pavadinimas)</w:t>
      </w:r>
    </w:p>
    <w:p w14:paraId="76ADCAAA" w14:textId="77777777" w:rsidR="00023705" w:rsidRPr="00023705" w:rsidRDefault="00023705" w:rsidP="00023705">
      <w:pPr>
        <w:autoSpaceDE w:val="0"/>
        <w:rPr>
          <w:rFonts w:ascii="Times New Roman" w:eastAsia="Times New Roman" w:hAnsi="Times New Roman" w:cs="Times New Roman"/>
          <w:sz w:val="20"/>
          <w:szCs w:val="20"/>
        </w:rPr>
      </w:pPr>
    </w:p>
    <w:p w14:paraId="0444CA95" w14:textId="77777777" w:rsidR="00023705" w:rsidRPr="00023705" w:rsidRDefault="00023705" w:rsidP="00023705">
      <w:pPr>
        <w:autoSpaceDE w:val="0"/>
        <w:rPr>
          <w:rFonts w:ascii="Times New Roman" w:eastAsia="Times New Roman" w:hAnsi="Times New Roman" w:cs="Times New Roman"/>
          <w:sz w:val="20"/>
          <w:szCs w:val="20"/>
        </w:rPr>
      </w:pPr>
    </w:p>
    <w:p w14:paraId="5E1C5C1E" w14:textId="77777777" w:rsidR="00023705" w:rsidRPr="00023705" w:rsidRDefault="00023705" w:rsidP="00023705">
      <w:pPr>
        <w:autoSpaceDE w:val="0"/>
        <w:rPr>
          <w:rFonts w:ascii="Times New Roman" w:eastAsia="Times New Roman" w:hAnsi="Times New Roman" w:cs="Times New Roman"/>
          <w:sz w:val="20"/>
          <w:szCs w:val="20"/>
        </w:rPr>
      </w:pPr>
    </w:p>
    <w:p w14:paraId="0106C843" w14:textId="77777777" w:rsidR="00023705" w:rsidRPr="00023705" w:rsidRDefault="00023705" w:rsidP="00023705">
      <w:pPr>
        <w:autoSpaceDE w:val="0"/>
        <w:rPr>
          <w:rFonts w:ascii="Times New Roman" w:eastAsia="Times New Roman" w:hAnsi="Times New Roman" w:cs="Times New Roman"/>
          <w:sz w:val="24"/>
          <w:szCs w:val="24"/>
        </w:rPr>
      </w:pPr>
      <w:r w:rsidRPr="00023705">
        <w:rPr>
          <w:rFonts w:ascii="Times New Roman" w:eastAsia="Times New Roman" w:hAnsi="Times New Roman" w:cs="Times New Roman"/>
          <w:sz w:val="20"/>
          <w:szCs w:val="20"/>
        </w:rPr>
        <w:t>A. V.  _______________________________                           ____________          __________________________</w:t>
      </w:r>
    </w:p>
    <w:p w14:paraId="7C3D7240" w14:textId="77777777" w:rsidR="00023705" w:rsidRPr="00023705" w:rsidRDefault="00023705" w:rsidP="00023705">
      <w:pPr>
        <w:rPr>
          <w:rFonts w:ascii="Times New Roman" w:eastAsia="Times New Roman" w:hAnsi="Times New Roman" w:cs="Times New Roman"/>
          <w:sz w:val="24"/>
          <w:szCs w:val="24"/>
        </w:rPr>
      </w:pPr>
      <w:r w:rsidRPr="00023705">
        <w:rPr>
          <w:rFonts w:ascii="Times New Roman" w:eastAsia="Times New Roman" w:hAnsi="Times New Roman" w:cs="Times New Roman"/>
          <w:sz w:val="20"/>
          <w:szCs w:val="20"/>
        </w:rPr>
        <w:t xml:space="preserve">               (įgalioto asmens pareigos)                                               (parašas)                             (vardas ir pavardė) </w:t>
      </w:r>
    </w:p>
    <w:p w14:paraId="5C54FF21" w14:textId="77777777" w:rsidR="00023705" w:rsidRPr="00023705" w:rsidRDefault="00023705" w:rsidP="00023705">
      <w:pPr>
        <w:rPr>
          <w:rFonts w:ascii="Times New Roman" w:eastAsia="Times New Roman" w:hAnsi="Times New Roman" w:cs="Arial Unicode MS"/>
          <w:sz w:val="24"/>
          <w:szCs w:val="24"/>
          <w:lang w:bidi="lo-LA"/>
        </w:rPr>
      </w:pPr>
    </w:p>
    <w:p w14:paraId="43CC805C" w14:textId="77777777" w:rsidR="00023705" w:rsidRPr="00023705" w:rsidRDefault="00023705" w:rsidP="00023705">
      <w:pPr>
        <w:rPr>
          <w:rFonts w:ascii="Times New Roman" w:eastAsia="Times New Roman" w:hAnsi="Times New Roman" w:cs="Arial Unicode MS"/>
          <w:sz w:val="24"/>
          <w:szCs w:val="24"/>
          <w:lang w:bidi="lo-LA"/>
        </w:rPr>
      </w:pPr>
    </w:p>
    <w:p w14:paraId="17652E6E" w14:textId="77777777" w:rsidR="00023705" w:rsidRPr="00023705" w:rsidRDefault="00023705" w:rsidP="00023705">
      <w:pPr>
        <w:spacing w:after="160" w:line="256" w:lineRule="auto"/>
        <w:rPr>
          <w:rFonts w:ascii="Times New Roman" w:eastAsia="Times New Roman" w:hAnsi="Times New Roman" w:cs="Times New Roman"/>
          <w:sz w:val="24"/>
          <w:szCs w:val="24"/>
        </w:rPr>
      </w:pPr>
    </w:p>
    <w:p w14:paraId="1FB2DFBF" w14:textId="77777777" w:rsidR="00023705" w:rsidRPr="00023705" w:rsidRDefault="00023705" w:rsidP="00023705">
      <w:pPr>
        <w:rPr>
          <w:rFonts w:ascii="Times New Roman" w:hAnsi="Times New Roman" w:cs="Times New Roman"/>
          <w:sz w:val="24"/>
          <w:szCs w:val="24"/>
          <w:lang w:eastAsia="en-US"/>
        </w:rPr>
      </w:pPr>
    </w:p>
    <w:p w14:paraId="2C3E5531" w14:textId="77777777" w:rsidR="00023705" w:rsidRPr="00023705" w:rsidRDefault="00023705" w:rsidP="00023705">
      <w:pPr>
        <w:rPr>
          <w:rFonts w:ascii="Times New Roman" w:hAnsi="Times New Roman" w:cs="Times New Roman"/>
          <w:sz w:val="24"/>
          <w:szCs w:val="24"/>
          <w:lang w:eastAsia="en-US"/>
        </w:rPr>
      </w:pPr>
    </w:p>
    <w:p w14:paraId="6E56F21E" w14:textId="77777777" w:rsidR="00023705" w:rsidRPr="00023705" w:rsidRDefault="00023705" w:rsidP="00023705">
      <w:pPr>
        <w:rPr>
          <w:rFonts w:ascii="Times New Roman" w:eastAsia="Times New Roman" w:hAnsi="Times New Roman" w:cs="Arial Unicode MS"/>
          <w:sz w:val="24"/>
          <w:szCs w:val="24"/>
          <w:lang w:bidi="lo-LA"/>
        </w:rPr>
      </w:pPr>
    </w:p>
    <w:p w14:paraId="6AF7D805" w14:textId="77777777" w:rsidR="00251478" w:rsidRPr="00251478" w:rsidRDefault="00251478" w:rsidP="00251478">
      <w:pPr>
        <w:rPr>
          <w:rFonts w:ascii="Times New Roman" w:eastAsia="Times New Roman" w:hAnsi="Times New Roman" w:cs="Arial Unicode MS"/>
          <w:sz w:val="24"/>
          <w:szCs w:val="24"/>
          <w:lang w:bidi="lo-LA"/>
        </w:rPr>
      </w:pPr>
    </w:p>
    <w:p w14:paraId="41272E51" w14:textId="77777777" w:rsidR="00251478" w:rsidRPr="00251478" w:rsidRDefault="00251478" w:rsidP="00251478">
      <w:pPr>
        <w:rPr>
          <w:rFonts w:ascii="Times New Roman" w:eastAsia="Times New Roman" w:hAnsi="Times New Roman" w:cs="Times New Roman"/>
          <w:sz w:val="24"/>
          <w:szCs w:val="24"/>
          <w:lang w:eastAsia="en-US"/>
        </w:rPr>
      </w:pPr>
    </w:p>
    <w:p w14:paraId="160C77EF" w14:textId="77777777" w:rsidR="00251478" w:rsidRDefault="00251478">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6E2EBB77" w14:textId="77777777" w:rsidR="008B65F6" w:rsidRDefault="008B65F6" w:rsidP="008B65F6">
      <w:pPr>
        <w:ind w:firstLine="7797"/>
        <w:rPr>
          <w:rFonts w:ascii="Times New Roman" w:hAnsi="Times New Roman" w:cs="Times New Roman"/>
          <w:sz w:val="24"/>
          <w:szCs w:val="24"/>
          <w:lang w:eastAsia="en-US"/>
        </w:rPr>
        <w:sectPr w:rsidR="008B65F6" w:rsidSect="001D2258">
          <w:headerReference w:type="even" r:id="rId35"/>
          <w:headerReference w:type="default" r:id="rId36"/>
          <w:pgSz w:w="11906" w:h="16838"/>
          <w:pgMar w:top="1134" w:right="567" w:bottom="1134" w:left="1701" w:header="567" w:footer="567" w:gutter="0"/>
          <w:cols w:space="1296"/>
          <w:docGrid w:linePitch="360"/>
        </w:sectPr>
      </w:pPr>
    </w:p>
    <w:p w14:paraId="599AFD35"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lastRenderedPageBreak/>
        <w:t xml:space="preserve">Pirkimo sąlygų </w:t>
      </w:r>
    </w:p>
    <w:p w14:paraId="29F0C9F9" w14:textId="77777777" w:rsidR="008B65F6" w:rsidRPr="00746639" w:rsidRDefault="008B65F6" w:rsidP="008B65F6">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5</w:t>
      </w:r>
      <w:r w:rsidRPr="00746639">
        <w:rPr>
          <w:rFonts w:ascii="Times New Roman" w:hAnsi="Times New Roman" w:cs="Times New Roman"/>
          <w:sz w:val="24"/>
          <w:szCs w:val="24"/>
          <w:lang w:eastAsia="en-US"/>
        </w:rPr>
        <w:t xml:space="preserve"> priedas</w:t>
      </w:r>
    </w:p>
    <w:p w14:paraId="5E01DC83"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lang w:eastAsia="en-US"/>
        </w:rPr>
      </w:pPr>
      <w:r w:rsidRPr="008B65F6">
        <w:rPr>
          <w:rFonts w:ascii="Times New Roman" w:eastAsia="Times New Roman" w:hAnsi="Times New Roman" w:cs="Times New Roman"/>
          <w:b/>
          <w:sz w:val="24"/>
          <w:szCs w:val="24"/>
          <w:lang w:eastAsia="en-US"/>
        </w:rPr>
        <w:t>PER PASKUTINIUS 5 METUS ARBA PER LAIKĄ NUO TIEKĖJO ĮREGISTRAVIMO DIENOS (JEIGU TIEKĖJAS VYKDĖ VEIKLĄ TRUMPIAU KAIP 5 METUS) IKI PASIŪLYMO PATEIKIMO TERMINO PABAIGOS ATLIKTŲ STATYBOS DARBŲ SĄRAŠAS</w:t>
      </w:r>
    </w:p>
    <w:p w14:paraId="08756E2D" w14:textId="77777777" w:rsidR="008B65F6" w:rsidRPr="008B65F6" w:rsidRDefault="008B65F6" w:rsidP="008B65F6">
      <w:pPr>
        <w:keepNext/>
        <w:keepLines/>
        <w:widowControl w:val="0"/>
        <w:ind w:right="-51"/>
        <w:rPr>
          <w:rFonts w:ascii="Times New Roman" w:eastAsia="Times New Roman" w:hAnsi="Times New Roman" w:cs="Times New Roman"/>
          <w:b/>
          <w:lang w:eastAsia="en-US"/>
        </w:rPr>
      </w:pPr>
    </w:p>
    <w:tbl>
      <w:tblPr>
        <w:tblW w:w="156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575"/>
        <w:gridCol w:w="2101"/>
        <w:gridCol w:w="1530"/>
        <w:gridCol w:w="1560"/>
        <w:gridCol w:w="2296"/>
        <w:gridCol w:w="1418"/>
        <w:gridCol w:w="1134"/>
        <w:gridCol w:w="1276"/>
        <w:gridCol w:w="1134"/>
        <w:gridCol w:w="1584"/>
      </w:tblGrid>
      <w:tr w:rsidR="008B65F6" w:rsidRPr="008B65F6" w14:paraId="00E89C19" w14:textId="77777777" w:rsidTr="008B65F6">
        <w:tc>
          <w:tcPr>
            <w:tcW w:w="1005" w:type="dxa"/>
          </w:tcPr>
          <w:p w14:paraId="1C106CFF"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Metai</w:t>
            </w:r>
          </w:p>
        </w:tc>
        <w:tc>
          <w:tcPr>
            <w:tcW w:w="2676" w:type="dxa"/>
            <w:gridSpan w:val="2"/>
          </w:tcPr>
          <w:p w14:paraId="3D323267"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 xml:space="preserve">Darbų pavadinimas (Sutarties pavadinimas) </w:t>
            </w:r>
          </w:p>
        </w:tc>
        <w:tc>
          <w:tcPr>
            <w:tcW w:w="1530" w:type="dxa"/>
          </w:tcPr>
          <w:p w14:paraId="49C462FF"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Statinio kategorija (pagal STR 1.01.03:2017)</w:t>
            </w:r>
          </w:p>
        </w:tc>
        <w:tc>
          <w:tcPr>
            <w:tcW w:w="1560" w:type="dxa"/>
          </w:tcPr>
          <w:p w14:paraId="0E16B8B7"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Statinio statybos rūšis</w:t>
            </w:r>
          </w:p>
          <w:p w14:paraId="18B9036C" w14:textId="77777777" w:rsidR="008B65F6" w:rsidRPr="008B65F6" w:rsidRDefault="008B65F6" w:rsidP="008B65F6">
            <w:pPr>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(pagal STR 1.01.08:2002)</w:t>
            </w:r>
          </w:p>
        </w:tc>
        <w:tc>
          <w:tcPr>
            <w:tcW w:w="2296" w:type="dxa"/>
          </w:tcPr>
          <w:p w14:paraId="0CC50FE4"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 xml:space="preserve">Statinių grupė ir pogrupis (paskirtis) </w:t>
            </w:r>
          </w:p>
          <w:p w14:paraId="7EFF6681" w14:textId="77777777" w:rsidR="008B65F6" w:rsidRPr="008B65F6" w:rsidRDefault="008B65F6" w:rsidP="008B65F6">
            <w:pPr>
              <w:keepNext/>
              <w:keepLines/>
              <w:widowControl w:val="0"/>
              <w:ind w:right="-51"/>
              <w:jc w:val="center"/>
              <w:rPr>
                <w:rFonts w:ascii="Times New Roman" w:eastAsia="Times New Roman" w:hAnsi="Times New Roman" w:cs="Times New Roman"/>
                <w:b/>
                <w:caps/>
                <w:lang w:eastAsia="en-US"/>
              </w:rPr>
            </w:pPr>
            <w:r w:rsidRPr="008B65F6">
              <w:rPr>
                <w:rFonts w:ascii="Times New Roman" w:eastAsia="Times New Roman" w:hAnsi="Times New Roman" w:cs="Times New Roman"/>
                <w:lang w:eastAsia="en-US"/>
              </w:rPr>
              <w:t>(pagal STR 1.01.03:2017)</w:t>
            </w:r>
          </w:p>
        </w:tc>
        <w:tc>
          <w:tcPr>
            <w:tcW w:w="1418" w:type="dxa"/>
          </w:tcPr>
          <w:p w14:paraId="270C6A69"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Darbų vertė be PVM (Eur)</w:t>
            </w:r>
          </w:p>
        </w:tc>
        <w:tc>
          <w:tcPr>
            <w:tcW w:w="1134" w:type="dxa"/>
          </w:tcPr>
          <w:p w14:paraId="225B0840"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Darbų pradžios ir pabaigos datos</w:t>
            </w:r>
          </w:p>
        </w:tc>
        <w:tc>
          <w:tcPr>
            <w:tcW w:w="1276" w:type="dxa"/>
          </w:tcPr>
          <w:p w14:paraId="19584B61"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Darbų atlikimo vieta</w:t>
            </w:r>
          </w:p>
        </w:tc>
        <w:tc>
          <w:tcPr>
            <w:tcW w:w="1134" w:type="dxa"/>
          </w:tcPr>
          <w:p w14:paraId="6B5090B1"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Užsakovas</w:t>
            </w:r>
          </w:p>
        </w:tc>
        <w:tc>
          <w:tcPr>
            <w:tcW w:w="1584" w:type="dxa"/>
          </w:tcPr>
          <w:p w14:paraId="0CCBC8F2"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 xml:space="preserve">Prie sąrašo pateikiamų užsakovų pažymų ir (ar) kitų dokumentų, kuriuose yra reikalinga informacija, datos ir Nr. </w:t>
            </w:r>
          </w:p>
        </w:tc>
      </w:tr>
      <w:tr w:rsidR="008B65F6" w:rsidRPr="008B65F6" w14:paraId="50AD1161" w14:textId="77777777" w:rsidTr="008B65F6">
        <w:tc>
          <w:tcPr>
            <w:tcW w:w="1005" w:type="dxa"/>
          </w:tcPr>
          <w:p w14:paraId="76B916B0"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1</w:t>
            </w:r>
          </w:p>
        </w:tc>
        <w:tc>
          <w:tcPr>
            <w:tcW w:w="2676" w:type="dxa"/>
            <w:gridSpan w:val="2"/>
          </w:tcPr>
          <w:p w14:paraId="35A85334"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2</w:t>
            </w:r>
          </w:p>
        </w:tc>
        <w:tc>
          <w:tcPr>
            <w:tcW w:w="1530" w:type="dxa"/>
          </w:tcPr>
          <w:p w14:paraId="158CBB40"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3</w:t>
            </w:r>
          </w:p>
        </w:tc>
        <w:tc>
          <w:tcPr>
            <w:tcW w:w="1560" w:type="dxa"/>
          </w:tcPr>
          <w:p w14:paraId="52F8330E"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4</w:t>
            </w:r>
          </w:p>
        </w:tc>
        <w:tc>
          <w:tcPr>
            <w:tcW w:w="2296" w:type="dxa"/>
          </w:tcPr>
          <w:p w14:paraId="16CB91C1"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5</w:t>
            </w:r>
          </w:p>
        </w:tc>
        <w:tc>
          <w:tcPr>
            <w:tcW w:w="1418" w:type="dxa"/>
          </w:tcPr>
          <w:p w14:paraId="1AA361A5"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6</w:t>
            </w:r>
          </w:p>
        </w:tc>
        <w:tc>
          <w:tcPr>
            <w:tcW w:w="1134" w:type="dxa"/>
          </w:tcPr>
          <w:p w14:paraId="08E5CA31"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7</w:t>
            </w:r>
          </w:p>
        </w:tc>
        <w:tc>
          <w:tcPr>
            <w:tcW w:w="1276" w:type="dxa"/>
          </w:tcPr>
          <w:p w14:paraId="728A65B5"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8</w:t>
            </w:r>
          </w:p>
        </w:tc>
        <w:tc>
          <w:tcPr>
            <w:tcW w:w="1134" w:type="dxa"/>
          </w:tcPr>
          <w:p w14:paraId="426CBB87"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9</w:t>
            </w:r>
          </w:p>
        </w:tc>
        <w:tc>
          <w:tcPr>
            <w:tcW w:w="1584" w:type="dxa"/>
          </w:tcPr>
          <w:p w14:paraId="6062FDBC"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10</w:t>
            </w:r>
          </w:p>
        </w:tc>
      </w:tr>
      <w:tr w:rsidR="008B65F6" w:rsidRPr="008B65F6" w14:paraId="30E2C25B" w14:textId="77777777" w:rsidTr="008B65F6">
        <w:tc>
          <w:tcPr>
            <w:tcW w:w="1005" w:type="dxa"/>
          </w:tcPr>
          <w:p w14:paraId="1A80884A"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1</w:t>
            </w:r>
          </w:p>
        </w:tc>
        <w:tc>
          <w:tcPr>
            <w:tcW w:w="2676" w:type="dxa"/>
            <w:gridSpan w:val="2"/>
          </w:tcPr>
          <w:p w14:paraId="4FF92E6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30" w:type="dxa"/>
          </w:tcPr>
          <w:p w14:paraId="25756BF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60" w:type="dxa"/>
          </w:tcPr>
          <w:p w14:paraId="24BB16E8"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2296" w:type="dxa"/>
          </w:tcPr>
          <w:p w14:paraId="386A7CA7"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418" w:type="dxa"/>
          </w:tcPr>
          <w:p w14:paraId="683CD940"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01674A24"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276" w:type="dxa"/>
          </w:tcPr>
          <w:p w14:paraId="7293EB0A"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2FACE608"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84" w:type="dxa"/>
          </w:tcPr>
          <w:p w14:paraId="1701889E"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r>
      <w:tr w:rsidR="008B65F6" w:rsidRPr="008B65F6" w14:paraId="66C09D6A" w14:textId="77777777" w:rsidTr="008B65F6">
        <w:tc>
          <w:tcPr>
            <w:tcW w:w="1005" w:type="dxa"/>
          </w:tcPr>
          <w:p w14:paraId="0646F64D"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2</w:t>
            </w:r>
          </w:p>
        </w:tc>
        <w:tc>
          <w:tcPr>
            <w:tcW w:w="2676" w:type="dxa"/>
            <w:gridSpan w:val="2"/>
          </w:tcPr>
          <w:p w14:paraId="6B63A842"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30" w:type="dxa"/>
          </w:tcPr>
          <w:p w14:paraId="693AE655"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60" w:type="dxa"/>
          </w:tcPr>
          <w:p w14:paraId="13A33C8C"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2296" w:type="dxa"/>
          </w:tcPr>
          <w:p w14:paraId="78568F6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418" w:type="dxa"/>
          </w:tcPr>
          <w:p w14:paraId="2BC7C29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298053C0"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276" w:type="dxa"/>
          </w:tcPr>
          <w:p w14:paraId="3B19B821"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64B9997C"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84" w:type="dxa"/>
          </w:tcPr>
          <w:p w14:paraId="3F421F89"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r>
      <w:tr w:rsidR="008B65F6" w:rsidRPr="008B65F6" w14:paraId="64A1F370" w14:textId="77777777" w:rsidTr="008B65F6">
        <w:tc>
          <w:tcPr>
            <w:tcW w:w="1005" w:type="dxa"/>
          </w:tcPr>
          <w:p w14:paraId="0663D2C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3</w:t>
            </w:r>
          </w:p>
        </w:tc>
        <w:tc>
          <w:tcPr>
            <w:tcW w:w="2676" w:type="dxa"/>
            <w:gridSpan w:val="2"/>
          </w:tcPr>
          <w:p w14:paraId="3E9941DB"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30" w:type="dxa"/>
          </w:tcPr>
          <w:p w14:paraId="18803F2F"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60" w:type="dxa"/>
          </w:tcPr>
          <w:p w14:paraId="0B04B2A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2296" w:type="dxa"/>
          </w:tcPr>
          <w:p w14:paraId="4E45D268"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418" w:type="dxa"/>
          </w:tcPr>
          <w:p w14:paraId="67A5CCA6"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5EA8F995"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276" w:type="dxa"/>
          </w:tcPr>
          <w:p w14:paraId="137BBDF2"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0D32A736"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84" w:type="dxa"/>
          </w:tcPr>
          <w:p w14:paraId="6B45823B"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r>
      <w:tr w:rsidR="008B65F6" w:rsidRPr="008B65F6" w14:paraId="063A44BC" w14:textId="77777777" w:rsidTr="008B65F6">
        <w:tc>
          <w:tcPr>
            <w:tcW w:w="1005" w:type="dxa"/>
          </w:tcPr>
          <w:p w14:paraId="34050002"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4</w:t>
            </w:r>
          </w:p>
        </w:tc>
        <w:tc>
          <w:tcPr>
            <w:tcW w:w="2676" w:type="dxa"/>
            <w:gridSpan w:val="2"/>
          </w:tcPr>
          <w:p w14:paraId="3EDE0AEB"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30" w:type="dxa"/>
          </w:tcPr>
          <w:p w14:paraId="6755AA11"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60" w:type="dxa"/>
          </w:tcPr>
          <w:p w14:paraId="5C6A4011"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2296" w:type="dxa"/>
          </w:tcPr>
          <w:p w14:paraId="7328A99C"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418" w:type="dxa"/>
          </w:tcPr>
          <w:p w14:paraId="79FFB2EA"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617FB4EA"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276" w:type="dxa"/>
          </w:tcPr>
          <w:p w14:paraId="7B4C6339"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3C878954"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84" w:type="dxa"/>
          </w:tcPr>
          <w:p w14:paraId="36AC2CAA"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r>
      <w:tr w:rsidR="008B65F6" w:rsidRPr="008B65F6" w14:paraId="34804323" w14:textId="77777777" w:rsidTr="008B65F6">
        <w:tc>
          <w:tcPr>
            <w:tcW w:w="1005" w:type="dxa"/>
          </w:tcPr>
          <w:p w14:paraId="046BA50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w:t>
            </w:r>
          </w:p>
        </w:tc>
        <w:tc>
          <w:tcPr>
            <w:tcW w:w="2676" w:type="dxa"/>
            <w:gridSpan w:val="2"/>
          </w:tcPr>
          <w:p w14:paraId="30A606DC"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30" w:type="dxa"/>
          </w:tcPr>
          <w:p w14:paraId="6C61E42F"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60" w:type="dxa"/>
          </w:tcPr>
          <w:p w14:paraId="027BDD1C"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2296" w:type="dxa"/>
          </w:tcPr>
          <w:p w14:paraId="64DE1C5D"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418" w:type="dxa"/>
          </w:tcPr>
          <w:p w14:paraId="37F30789"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0174E4E5"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276" w:type="dxa"/>
          </w:tcPr>
          <w:p w14:paraId="7C7DDBA9"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0360E4A0"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84" w:type="dxa"/>
          </w:tcPr>
          <w:p w14:paraId="372F814D"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r>
      <w:tr w:rsidR="008B65F6" w:rsidRPr="008B65F6" w14:paraId="463B3A40" w14:textId="77777777" w:rsidTr="008B65F6">
        <w:tc>
          <w:tcPr>
            <w:tcW w:w="1005" w:type="dxa"/>
          </w:tcPr>
          <w:p w14:paraId="379C593A"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2676" w:type="dxa"/>
            <w:gridSpan w:val="2"/>
          </w:tcPr>
          <w:p w14:paraId="0417D2CD"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30" w:type="dxa"/>
          </w:tcPr>
          <w:p w14:paraId="20FEB5F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60" w:type="dxa"/>
          </w:tcPr>
          <w:p w14:paraId="6696FCF2"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2296" w:type="dxa"/>
          </w:tcPr>
          <w:p w14:paraId="4972CFAB"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418" w:type="dxa"/>
          </w:tcPr>
          <w:p w14:paraId="5495A158"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0B5B9F17"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276" w:type="dxa"/>
          </w:tcPr>
          <w:p w14:paraId="54F2DAF8"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03C73CFB"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84" w:type="dxa"/>
          </w:tcPr>
          <w:p w14:paraId="0D7B1758"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r>
      <w:tr w:rsidR="008B65F6" w:rsidRPr="008B65F6" w14:paraId="65333D6D" w14:textId="77777777" w:rsidTr="008B65F6">
        <w:tc>
          <w:tcPr>
            <w:tcW w:w="1005" w:type="dxa"/>
          </w:tcPr>
          <w:p w14:paraId="6936745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2676" w:type="dxa"/>
            <w:gridSpan w:val="2"/>
          </w:tcPr>
          <w:p w14:paraId="69199481"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30" w:type="dxa"/>
          </w:tcPr>
          <w:p w14:paraId="1562F87A"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60" w:type="dxa"/>
          </w:tcPr>
          <w:p w14:paraId="10E30B1C"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2296" w:type="dxa"/>
          </w:tcPr>
          <w:p w14:paraId="712DD9C8"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418" w:type="dxa"/>
          </w:tcPr>
          <w:p w14:paraId="0708B8BC"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74A3A72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276" w:type="dxa"/>
          </w:tcPr>
          <w:p w14:paraId="454FD550"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134" w:type="dxa"/>
          </w:tcPr>
          <w:p w14:paraId="22B7319C"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c>
          <w:tcPr>
            <w:tcW w:w="1584" w:type="dxa"/>
          </w:tcPr>
          <w:p w14:paraId="68F6F573" w14:textId="77777777" w:rsidR="008B65F6" w:rsidRPr="008B65F6" w:rsidRDefault="008B65F6" w:rsidP="008B65F6">
            <w:pPr>
              <w:keepNext/>
              <w:keepLines/>
              <w:widowControl w:val="0"/>
              <w:ind w:right="-51"/>
              <w:jc w:val="center"/>
              <w:rPr>
                <w:rFonts w:ascii="Times New Roman" w:eastAsia="Times New Roman" w:hAnsi="Times New Roman" w:cs="Times New Roman"/>
                <w:lang w:eastAsia="en-US"/>
              </w:rPr>
            </w:pPr>
          </w:p>
        </w:tc>
      </w:tr>
      <w:tr w:rsidR="008B65F6" w:rsidRPr="008B65F6" w14:paraId="482CEC1F" w14:textId="77777777" w:rsidTr="008B65F6">
        <w:tc>
          <w:tcPr>
            <w:tcW w:w="1580" w:type="dxa"/>
            <w:gridSpan w:val="2"/>
          </w:tcPr>
          <w:p w14:paraId="79C87A14" w14:textId="77777777" w:rsidR="008B65F6" w:rsidRPr="008B65F6" w:rsidRDefault="008B65F6" w:rsidP="008B65F6">
            <w:pPr>
              <w:keepNext/>
              <w:keepLines/>
              <w:widowControl w:val="0"/>
              <w:ind w:right="-51"/>
              <w:jc w:val="right"/>
              <w:rPr>
                <w:rFonts w:ascii="Times New Roman" w:eastAsia="Times New Roman" w:hAnsi="Times New Roman" w:cs="Times New Roman"/>
                <w:b/>
                <w:lang w:eastAsia="en-US"/>
              </w:rPr>
            </w:pPr>
          </w:p>
        </w:tc>
        <w:tc>
          <w:tcPr>
            <w:tcW w:w="7487" w:type="dxa"/>
            <w:gridSpan w:val="4"/>
          </w:tcPr>
          <w:p w14:paraId="1B00384B" w14:textId="77777777" w:rsidR="008B65F6" w:rsidRPr="008B65F6" w:rsidRDefault="008B65F6" w:rsidP="008B65F6">
            <w:pPr>
              <w:keepNext/>
              <w:keepLines/>
              <w:widowControl w:val="0"/>
              <w:ind w:right="-51"/>
              <w:jc w:val="right"/>
              <w:rPr>
                <w:rFonts w:ascii="Times New Roman" w:eastAsia="Times New Roman" w:hAnsi="Times New Roman" w:cs="Times New Roman"/>
                <w:b/>
                <w:lang w:eastAsia="en-US"/>
              </w:rPr>
            </w:pPr>
            <w:r w:rsidRPr="008B65F6">
              <w:rPr>
                <w:rFonts w:ascii="Times New Roman" w:eastAsia="Times New Roman" w:hAnsi="Times New Roman" w:cs="Times New Roman"/>
                <w:b/>
                <w:lang w:eastAsia="en-US"/>
              </w:rPr>
              <w:t>Viso darbų vertė be PVM (Eur) :</w:t>
            </w:r>
          </w:p>
        </w:tc>
        <w:tc>
          <w:tcPr>
            <w:tcW w:w="1418" w:type="dxa"/>
          </w:tcPr>
          <w:p w14:paraId="727C65CB" w14:textId="77777777" w:rsidR="008B65F6" w:rsidRPr="008B65F6" w:rsidRDefault="008B65F6" w:rsidP="008B65F6">
            <w:pPr>
              <w:keepNext/>
              <w:keepLines/>
              <w:widowControl w:val="0"/>
              <w:ind w:right="-51"/>
              <w:jc w:val="center"/>
              <w:rPr>
                <w:rFonts w:ascii="Times New Roman" w:eastAsia="Times New Roman" w:hAnsi="Times New Roman" w:cs="Times New Roman"/>
                <w:b/>
                <w:lang w:eastAsia="en-US"/>
              </w:rPr>
            </w:pPr>
          </w:p>
        </w:tc>
        <w:tc>
          <w:tcPr>
            <w:tcW w:w="1134" w:type="dxa"/>
          </w:tcPr>
          <w:p w14:paraId="295A00B4" w14:textId="77777777" w:rsidR="008B65F6" w:rsidRPr="008B65F6" w:rsidRDefault="008B65F6" w:rsidP="008B65F6">
            <w:pPr>
              <w:keepNext/>
              <w:keepLines/>
              <w:widowControl w:val="0"/>
              <w:ind w:right="-51"/>
              <w:jc w:val="center"/>
              <w:rPr>
                <w:rFonts w:ascii="Times New Roman" w:eastAsia="Times New Roman" w:hAnsi="Times New Roman" w:cs="Times New Roman"/>
                <w:b/>
                <w:lang w:eastAsia="en-US"/>
              </w:rPr>
            </w:pPr>
            <w:r w:rsidRPr="008B65F6">
              <w:rPr>
                <w:rFonts w:ascii="Times New Roman" w:eastAsia="Times New Roman" w:hAnsi="Times New Roman" w:cs="Times New Roman"/>
                <w:b/>
                <w:lang w:eastAsia="en-US"/>
              </w:rPr>
              <w:t>-</w:t>
            </w:r>
          </w:p>
        </w:tc>
        <w:tc>
          <w:tcPr>
            <w:tcW w:w="1276" w:type="dxa"/>
          </w:tcPr>
          <w:p w14:paraId="7CD9B8DA" w14:textId="77777777" w:rsidR="008B65F6" w:rsidRPr="008B65F6" w:rsidRDefault="008B65F6" w:rsidP="008B65F6">
            <w:pPr>
              <w:keepNext/>
              <w:keepLines/>
              <w:widowControl w:val="0"/>
              <w:ind w:right="-51"/>
              <w:jc w:val="center"/>
              <w:rPr>
                <w:rFonts w:ascii="Times New Roman" w:eastAsia="Times New Roman" w:hAnsi="Times New Roman" w:cs="Times New Roman"/>
                <w:b/>
                <w:lang w:eastAsia="en-US"/>
              </w:rPr>
            </w:pPr>
            <w:r w:rsidRPr="008B65F6">
              <w:rPr>
                <w:rFonts w:ascii="Times New Roman" w:eastAsia="Times New Roman" w:hAnsi="Times New Roman" w:cs="Times New Roman"/>
                <w:b/>
                <w:lang w:eastAsia="en-US"/>
              </w:rPr>
              <w:t>-</w:t>
            </w:r>
          </w:p>
        </w:tc>
        <w:tc>
          <w:tcPr>
            <w:tcW w:w="1134" w:type="dxa"/>
          </w:tcPr>
          <w:p w14:paraId="47957DA1" w14:textId="77777777" w:rsidR="008B65F6" w:rsidRPr="008B65F6" w:rsidRDefault="008B65F6" w:rsidP="008B65F6">
            <w:pPr>
              <w:keepNext/>
              <w:keepLines/>
              <w:widowControl w:val="0"/>
              <w:ind w:right="-51"/>
              <w:jc w:val="center"/>
              <w:rPr>
                <w:rFonts w:ascii="Times New Roman" w:eastAsia="Times New Roman" w:hAnsi="Times New Roman" w:cs="Times New Roman"/>
                <w:b/>
                <w:lang w:eastAsia="en-US"/>
              </w:rPr>
            </w:pPr>
            <w:r w:rsidRPr="008B65F6">
              <w:rPr>
                <w:rFonts w:ascii="Times New Roman" w:eastAsia="Times New Roman" w:hAnsi="Times New Roman" w:cs="Times New Roman"/>
                <w:b/>
                <w:lang w:eastAsia="en-US"/>
              </w:rPr>
              <w:t>-</w:t>
            </w:r>
          </w:p>
        </w:tc>
        <w:tc>
          <w:tcPr>
            <w:tcW w:w="1584" w:type="dxa"/>
          </w:tcPr>
          <w:p w14:paraId="4D015BD6" w14:textId="77777777" w:rsidR="008B65F6" w:rsidRPr="008B65F6" w:rsidRDefault="008B65F6" w:rsidP="008B65F6">
            <w:pPr>
              <w:keepNext/>
              <w:keepLines/>
              <w:widowControl w:val="0"/>
              <w:ind w:right="-51"/>
              <w:jc w:val="center"/>
              <w:rPr>
                <w:rFonts w:ascii="Times New Roman" w:eastAsia="Times New Roman" w:hAnsi="Times New Roman" w:cs="Times New Roman"/>
                <w:b/>
                <w:lang w:eastAsia="en-US"/>
              </w:rPr>
            </w:pPr>
            <w:r w:rsidRPr="008B65F6">
              <w:rPr>
                <w:rFonts w:ascii="Times New Roman" w:eastAsia="Times New Roman" w:hAnsi="Times New Roman" w:cs="Times New Roman"/>
                <w:b/>
                <w:lang w:eastAsia="en-US"/>
              </w:rPr>
              <w:t>-</w:t>
            </w:r>
          </w:p>
        </w:tc>
      </w:tr>
    </w:tbl>
    <w:p w14:paraId="7E6B30C2" w14:textId="77777777" w:rsidR="008B65F6" w:rsidRPr="008B65F6" w:rsidRDefault="008B65F6" w:rsidP="008B65F6">
      <w:pPr>
        <w:jc w:val="both"/>
        <w:rPr>
          <w:rFonts w:ascii="Times New Roman" w:eastAsia="Times New Roman" w:hAnsi="Times New Roman" w:cs="Times New Roman"/>
          <w:lang w:eastAsia="en-US"/>
        </w:rPr>
      </w:pPr>
      <w:r w:rsidRPr="008B65F6">
        <w:rPr>
          <w:rFonts w:ascii="Times New Roman" w:eastAsia="Times New Roman" w:hAnsi="Times New Roman" w:cs="Times New Roman"/>
          <w:b/>
          <w:i/>
          <w:lang w:eastAsia="en-US"/>
        </w:rPr>
        <w:t>Pastabos:</w:t>
      </w:r>
      <w:r w:rsidRPr="008B65F6">
        <w:rPr>
          <w:rFonts w:ascii="Times New Roman" w:eastAsia="Times New Roman" w:hAnsi="Times New Roman" w:cs="Times New Roman"/>
          <w:lang w:eastAsia="en-US"/>
        </w:rPr>
        <w:t xml:space="preserve">. </w:t>
      </w:r>
    </w:p>
    <w:p w14:paraId="713A77F6" w14:textId="77777777" w:rsidR="008B65F6" w:rsidRPr="008B65F6" w:rsidRDefault="008B65F6" w:rsidP="008B65F6">
      <w:pPr>
        <w:ind w:left="720" w:hanging="360"/>
        <w:contextualSpacing/>
        <w:jc w:val="both"/>
        <w:rPr>
          <w:rFonts w:ascii="Times New Roman" w:eastAsia="Times New Roman" w:hAnsi="Times New Roman" w:cs="Times New Roman"/>
          <w:i/>
        </w:rPr>
      </w:pPr>
      <w:r w:rsidRPr="008B65F6">
        <w:rPr>
          <w:rFonts w:ascii="Times New Roman" w:eastAsia="Times New Roman" w:hAnsi="Times New Roman" w:cs="Times New Roman"/>
          <w:i/>
        </w:rPr>
        <w:t>-  Sąraše pateikiami per pastaruosius 5 metus arba per laiką nuo tiekėjo įregistravimo dienos (jeigu tiekėjas vykdė veiklą mažiau nei 5 metus) iki pasiūlymo pateikimo termino pabaigos užbaigti/vykdomi ypatingųjų ir (ar) neypatingųjų statinių (inžinerinių statinių grupė – susisiekimo komunikacijų statiniai, pogrupis (paskirtis) – kelių ir (ar) gatvių) naujos statybos ir (ar) rekonstravimo ir (ar) kapitalinio remonto 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6B191160" w14:textId="77777777" w:rsidR="008B65F6" w:rsidRPr="008B65F6" w:rsidRDefault="008B65F6" w:rsidP="008B65F6">
      <w:pPr>
        <w:ind w:left="720" w:hanging="360"/>
        <w:contextualSpacing/>
        <w:jc w:val="both"/>
        <w:rPr>
          <w:rFonts w:ascii="Times New Roman" w:eastAsia="Times New Roman" w:hAnsi="Times New Roman" w:cs="Times New Roman"/>
          <w:i/>
        </w:rPr>
      </w:pPr>
      <w:r w:rsidRPr="008B65F6">
        <w:rPr>
          <w:rFonts w:ascii="Times New Roman" w:eastAsia="Times New Roman" w:hAnsi="Times New Roman" w:cs="Times New Roman"/>
          <w:i/>
        </w:rPr>
        <w:t xml:space="preserve">-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w:t>
      </w:r>
      <w:r w:rsidRPr="008B65F6">
        <w:rPr>
          <w:rFonts w:ascii="Times New Roman" w:eastAsia="Times New Roman" w:hAnsi="Times New Roman" w:cs="Times New Roman"/>
          <w:i/>
        </w:rPr>
        <w:lastRenderedPageBreak/>
        <w:t>teisės aktų bei sutarties reikalavimus. Papildomai gali būti pateikiami ir kiti lygiaverčiai dokumentai, įrodantys konkretaus ūkio subjekto, dalyvaujančio viešajame pirkime, savo jėgomis atliktus darbus, jų apimtis, vertes.</w:t>
      </w:r>
    </w:p>
    <w:p w14:paraId="3BBC7734" w14:textId="77777777" w:rsidR="008B65F6" w:rsidRPr="008B65F6" w:rsidRDefault="008B65F6" w:rsidP="008B65F6">
      <w:pPr>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____________________________________________________</w:t>
      </w:r>
    </w:p>
    <w:p w14:paraId="4835CBF3" w14:textId="77777777" w:rsidR="008B65F6" w:rsidRPr="008B65F6" w:rsidRDefault="008B65F6" w:rsidP="008B65F6">
      <w:pPr>
        <w:jc w:val="center"/>
        <w:rPr>
          <w:rFonts w:ascii="Times New Roman" w:eastAsia="Times New Roman" w:hAnsi="Times New Roman" w:cs="Times New Roman"/>
          <w:lang w:eastAsia="en-US"/>
        </w:rPr>
      </w:pPr>
    </w:p>
    <w:p w14:paraId="52DDFCBF" w14:textId="49BE6D9D" w:rsidR="008B65F6" w:rsidRDefault="008B65F6" w:rsidP="008B65F6">
      <w:pPr>
        <w:jc w:val="center"/>
        <w:rPr>
          <w:rFonts w:ascii="Times New Roman" w:eastAsia="Times New Roman" w:hAnsi="Times New Roman" w:cs="Times New Roman"/>
          <w:lang w:eastAsia="en-US"/>
        </w:rPr>
      </w:pPr>
      <w:r w:rsidRPr="008B65F6">
        <w:rPr>
          <w:rFonts w:ascii="Times New Roman" w:eastAsia="Times New Roman" w:hAnsi="Times New Roman" w:cs="Times New Roman"/>
          <w:lang w:eastAsia="en-US"/>
        </w:rPr>
        <w:t>(Tiekėjo arba jo įgalioto asmens vardas, pavardė, parašas)</w:t>
      </w:r>
    </w:p>
    <w:p w14:paraId="297FF455" w14:textId="77777777" w:rsidR="008B65F6" w:rsidRDefault="008B65F6">
      <w:pPr>
        <w:rPr>
          <w:rFonts w:ascii="Times New Roman" w:eastAsia="Times New Roman" w:hAnsi="Times New Roman" w:cs="Times New Roman"/>
          <w:lang w:eastAsia="en-US"/>
        </w:rPr>
      </w:pPr>
      <w:r>
        <w:rPr>
          <w:rFonts w:ascii="Times New Roman" w:eastAsia="Times New Roman" w:hAnsi="Times New Roman" w:cs="Times New Roman"/>
          <w:lang w:eastAsia="en-US"/>
        </w:rPr>
        <w:br w:type="page"/>
      </w:r>
    </w:p>
    <w:p w14:paraId="0D07724E"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lastRenderedPageBreak/>
        <w:t xml:space="preserve">Pirkimo sąlygų </w:t>
      </w:r>
    </w:p>
    <w:p w14:paraId="71B8E3B0" w14:textId="76617D68" w:rsidR="008B65F6" w:rsidRPr="00746639" w:rsidRDefault="008B65F6" w:rsidP="008B65F6">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746639">
        <w:rPr>
          <w:rFonts w:ascii="Times New Roman" w:hAnsi="Times New Roman" w:cs="Times New Roman"/>
          <w:sz w:val="24"/>
          <w:szCs w:val="24"/>
          <w:lang w:eastAsia="en-US"/>
        </w:rPr>
        <w:t xml:space="preserve"> priedas</w:t>
      </w:r>
    </w:p>
    <w:p w14:paraId="755303F1" w14:textId="77777777" w:rsidR="008B65F6" w:rsidRDefault="008B65F6" w:rsidP="008B65F6">
      <w:pPr>
        <w:keepNext/>
        <w:keepLines/>
        <w:widowControl w:val="0"/>
        <w:ind w:right="-51"/>
        <w:jc w:val="center"/>
        <w:rPr>
          <w:rFonts w:ascii="Times New Roman" w:eastAsia="Times New Roman" w:hAnsi="Times New Roman" w:cs="Times New Roman"/>
          <w:b/>
          <w:sz w:val="24"/>
          <w:szCs w:val="24"/>
        </w:rPr>
      </w:pPr>
    </w:p>
    <w:p w14:paraId="478453FA" w14:textId="0D078A58"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r w:rsidRPr="008B65F6">
        <w:rPr>
          <w:rFonts w:ascii="Times New Roman" w:eastAsia="Times New Roman" w:hAnsi="Times New Roman" w:cs="Times New Roman"/>
          <w:b/>
          <w:sz w:val="24"/>
          <w:szCs w:val="24"/>
        </w:rPr>
        <w:t>SPECIALISTŲ (STATINIO STATYBOS VADOVO, KURIS BUS SKIRIAMAS STATINIO STATYBOS VADOVU PIRKIME NUMATYTIEMS STATYBOS DARBAMS), SĄRAŠAS</w:t>
      </w:r>
    </w:p>
    <w:p w14:paraId="3A967C75"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214"/>
        <w:gridCol w:w="2977"/>
        <w:gridCol w:w="5415"/>
        <w:gridCol w:w="1701"/>
      </w:tblGrid>
      <w:tr w:rsidR="008B65F6" w:rsidRPr="008B65F6" w14:paraId="41BB11A3" w14:textId="77777777" w:rsidTr="002E4BA4">
        <w:tc>
          <w:tcPr>
            <w:tcW w:w="1005" w:type="dxa"/>
          </w:tcPr>
          <w:p w14:paraId="3A3157CA"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proofErr w:type="spellStart"/>
            <w:r w:rsidRPr="008B65F6">
              <w:rPr>
                <w:rFonts w:ascii="Times New Roman" w:eastAsia="Times New Roman" w:hAnsi="Times New Roman" w:cs="Times New Roman"/>
                <w:sz w:val="24"/>
                <w:szCs w:val="24"/>
              </w:rPr>
              <w:t>Eil.Nr</w:t>
            </w:r>
            <w:proofErr w:type="spellEnd"/>
            <w:r w:rsidRPr="008B65F6">
              <w:rPr>
                <w:rFonts w:ascii="Times New Roman" w:eastAsia="Times New Roman" w:hAnsi="Times New Roman" w:cs="Times New Roman"/>
                <w:sz w:val="24"/>
                <w:szCs w:val="24"/>
              </w:rPr>
              <w:t>.</w:t>
            </w:r>
          </w:p>
        </w:tc>
        <w:tc>
          <w:tcPr>
            <w:tcW w:w="3214" w:type="dxa"/>
          </w:tcPr>
          <w:p w14:paraId="1201BE92"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Statinio statybos vadovo,</w:t>
            </w:r>
            <w:r w:rsidRPr="008B65F6">
              <w:rPr>
                <w:rFonts w:ascii="Times New Roman" w:eastAsia="Times New Roman" w:hAnsi="Times New Roman" w:cs="Times New Roman"/>
                <w:b/>
                <w:sz w:val="24"/>
                <w:szCs w:val="24"/>
              </w:rPr>
              <w:t xml:space="preserve"> </w:t>
            </w:r>
            <w:r w:rsidRPr="008B65F6">
              <w:rPr>
                <w:rFonts w:ascii="Times New Roman" w:eastAsia="Times New Roman" w:hAnsi="Times New Roman" w:cs="Times New Roman"/>
                <w:sz w:val="24"/>
                <w:szCs w:val="24"/>
              </w:rPr>
              <w:t>kuris bus skiriamas statinio statybos vadovu pirkime numatytiems statybos darbams, vardas, pavardė</w:t>
            </w:r>
          </w:p>
        </w:tc>
        <w:tc>
          <w:tcPr>
            <w:tcW w:w="2977" w:type="dxa"/>
          </w:tcPr>
          <w:p w14:paraId="67F8A6E0"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Statinio statybos vadovo, darbovietė pasiūlymo pateikimo metu</w:t>
            </w:r>
          </w:p>
        </w:tc>
        <w:tc>
          <w:tcPr>
            <w:tcW w:w="5415" w:type="dxa"/>
          </w:tcPr>
          <w:p w14:paraId="4926D649" w14:textId="6F921872"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bCs/>
                <w:sz w:val="24"/>
                <w:szCs w:val="24"/>
              </w:rPr>
              <w:t xml:space="preserve">Lietuvos Respublikos aplinkos ministerijos arba jos įgaliotos institucijos </w:t>
            </w:r>
            <w:r w:rsidRPr="008B65F6">
              <w:rPr>
                <w:rFonts w:ascii="Times New Roman" w:eastAsia="Times New Roman" w:hAnsi="Times New Roman" w:cs="Times New Roman"/>
                <w:sz w:val="24"/>
                <w:szCs w:val="24"/>
              </w:rPr>
              <w:t xml:space="preserve">išduoto kvalifikacijos </w:t>
            </w:r>
            <w:r w:rsidRPr="008B65F6">
              <w:rPr>
                <w:rFonts w:ascii="Times New Roman" w:eastAsia="Times New Roman" w:hAnsi="Times New Roman" w:cs="Times New Roman"/>
                <w:bCs/>
                <w:sz w:val="24"/>
                <w:szCs w:val="24"/>
              </w:rPr>
              <w:t>atestato,</w:t>
            </w:r>
            <w:r w:rsidR="00994448">
              <w:rPr>
                <w:rFonts w:ascii="Times New Roman" w:eastAsia="Times New Roman" w:hAnsi="Times New Roman" w:cs="Times New Roman"/>
                <w:bCs/>
                <w:sz w:val="24"/>
                <w:szCs w:val="24"/>
              </w:rPr>
              <w:t xml:space="preserve"> ar kito lygiaverčio dokumento,</w:t>
            </w:r>
            <w:r w:rsidRPr="008B65F6">
              <w:rPr>
                <w:rFonts w:ascii="Times New Roman" w:eastAsia="Times New Roman" w:hAnsi="Times New Roman" w:cs="Times New Roman"/>
                <w:bCs/>
                <w:sz w:val="24"/>
                <w:szCs w:val="24"/>
              </w:rPr>
              <w:t xml:space="preserve">  suteikiančio teisę </w:t>
            </w:r>
            <w:r w:rsidRPr="008B65F6">
              <w:rPr>
                <w:rFonts w:ascii="Times New Roman" w:eastAsia="Times New Roman" w:hAnsi="Times New Roman" w:cs="Times New Roman"/>
                <w:sz w:val="24"/>
                <w:szCs w:val="24"/>
              </w:rPr>
              <w:t>eiti neypatingojo arba ypatingojo statinio (inžinerinių statinių grupė – susisiekimo komunikacijų statiniai, pogrupis (paskirtis) – gatvių) statybos vadovo pareigas, išdavimo data ir Nr.</w:t>
            </w:r>
          </w:p>
        </w:tc>
        <w:tc>
          <w:tcPr>
            <w:tcW w:w="1701" w:type="dxa"/>
          </w:tcPr>
          <w:p w14:paraId="71F79279"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Pastabos</w:t>
            </w:r>
          </w:p>
        </w:tc>
      </w:tr>
      <w:tr w:rsidR="008B65F6" w:rsidRPr="008B65F6" w14:paraId="5DFD347A" w14:textId="77777777" w:rsidTr="002E4BA4">
        <w:tc>
          <w:tcPr>
            <w:tcW w:w="1005" w:type="dxa"/>
          </w:tcPr>
          <w:p w14:paraId="40A0606C"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1</w:t>
            </w:r>
          </w:p>
        </w:tc>
        <w:tc>
          <w:tcPr>
            <w:tcW w:w="3214" w:type="dxa"/>
          </w:tcPr>
          <w:p w14:paraId="639FF0A4"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2</w:t>
            </w:r>
          </w:p>
        </w:tc>
        <w:tc>
          <w:tcPr>
            <w:tcW w:w="2977" w:type="dxa"/>
          </w:tcPr>
          <w:p w14:paraId="09DFA284"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3</w:t>
            </w:r>
          </w:p>
        </w:tc>
        <w:tc>
          <w:tcPr>
            <w:tcW w:w="5415" w:type="dxa"/>
          </w:tcPr>
          <w:p w14:paraId="636A5ABF"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4</w:t>
            </w:r>
          </w:p>
        </w:tc>
        <w:tc>
          <w:tcPr>
            <w:tcW w:w="1701" w:type="dxa"/>
          </w:tcPr>
          <w:p w14:paraId="02284574"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5</w:t>
            </w:r>
          </w:p>
        </w:tc>
      </w:tr>
      <w:tr w:rsidR="008B65F6" w:rsidRPr="008B65F6" w14:paraId="65E35088" w14:textId="77777777" w:rsidTr="002E4BA4">
        <w:tc>
          <w:tcPr>
            <w:tcW w:w="1005" w:type="dxa"/>
          </w:tcPr>
          <w:p w14:paraId="55D31525"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1</w:t>
            </w:r>
          </w:p>
        </w:tc>
        <w:tc>
          <w:tcPr>
            <w:tcW w:w="3214" w:type="dxa"/>
          </w:tcPr>
          <w:p w14:paraId="1DDF21B5"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c>
          <w:tcPr>
            <w:tcW w:w="2977" w:type="dxa"/>
          </w:tcPr>
          <w:p w14:paraId="141CDA7F"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c>
          <w:tcPr>
            <w:tcW w:w="5415" w:type="dxa"/>
          </w:tcPr>
          <w:p w14:paraId="31F70764"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c>
          <w:tcPr>
            <w:tcW w:w="1701" w:type="dxa"/>
          </w:tcPr>
          <w:p w14:paraId="6CE34537"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r>
      <w:tr w:rsidR="008B65F6" w:rsidRPr="008B65F6" w14:paraId="56A2B985" w14:textId="77777777" w:rsidTr="002E4BA4">
        <w:tc>
          <w:tcPr>
            <w:tcW w:w="1005" w:type="dxa"/>
          </w:tcPr>
          <w:p w14:paraId="5C954D7E" w14:textId="77777777" w:rsidR="008B65F6" w:rsidRPr="008B65F6" w:rsidRDefault="008B65F6" w:rsidP="008B65F6">
            <w:pPr>
              <w:keepNext/>
              <w:keepLines/>
              <w:widowControl w:val="0"/>
              <w:ind w:right="-51"/>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2</w:t>
            </w:r>
          </w:p>
        </w:tc>
        <w:tc>
          <w:tcPr>
            <w:tcW w:w="3214" w:type="dxa"/>
          </w:tcPr>
          <w:p w14:paraId="66CABDAD"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c>
          <w:tcPr>
            <w:tcW w:w="2977" w:type="dxa"/>
          </w:tcPr>
          <w:p w14:paraId="0ADB8D10"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c>
          <w:tcPr>
            <w:tcW w:w="5415" w:type="dxa"/>
          </w:tcPr>
          <w:p w14:paraId="23BF51EA"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c>
          <w:tcPr>
            <w:tcW w:w="1701" w:type="dxa"/>
          </w:tcPr>
          <w:p w14:paraId="7DB65333"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r>
      <w:tr w:rsidR="008B65F6" w:rsidRPr="008B65F6" w14:paraId="6EB5780C" w14:textId="77777777" w:rsidTr="002E4BA4">
        <w:tc>
          <w:tcPr>
            <w:tcW w:w="1005" w:type="dxa"/>
          </w:tcPr>
          <w:p w14:paraId="3BB41608"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r w:rsidRPr="008B65F6">
              <w:rPr>
                <w:rFonts w:ascii="Times New Roman" w:eastAsia="Times New Roman" w:hAnsi="Times New Roman" w:cs="Times New Roman"/>
                <w:b/>
                <w:sz w:val="24"/>
                <w:szCs w:val="24"/>
              </w:rPr>
              <w:t>.......</w:t>
            </w:r>
          </w:p>
        </w:tc>
        <w:tc>
          <w:tcPr>
            <w:tcW w:w="3214" w:type="dxa"/>
          </w:tcPr>
          <w:p w14:paraId="06BE0E45"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c>
          <w:tcPr>
            <w:tcW w:w="2977" w:type="dxa"/>
          </w:tcPr>
          <w:p w14:paraId="44362CFB"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c>
          <w:tcPr>
            <w:tcW w:w="5415" w:type="dxa"/>
          </w:tcPr>
          <w:p w14:paraId="6D6870B3"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c>
          <w:tcPr>
            <w:tcW w:w="1701" w:type="dxa"/>
          </w:tcPr>
          <w:p w14:paraId="5AB862DC" w14:textId="77777777" w:rsidR="008B65F6" w:rsidRPr="008B65F6" w:rsidRDefault="008B65F6" w:rsidP="008B65F6">
            <w:pPr>
              <w:keepNext/>
              <w:keepLines/>
              <w:widowControl w:val="0"/>
              <w:ind w:right="-51"/>
              <w:jc w:val="center"/>
              <w:rPr>
                <w:rFonts w:ascii="Times New Roman" w:eastAsia="Times New Roman" w:hAnsi="Times New Roman" w:cs="Times New Roman"/>
                <w:b/>
                <w:sz w:val="24"/>
                <w:szCs w:val="24"/>
              </w:rPr>
            </w:pPr>
          </w:p>
        </w:tc>
      </w:tr>
    </w:tbl>
    <w:p w14:paraId="42CB544D" w14:textId="77777777" w:rsidR="008B65F6" w:rsidRPr="008B65F6" w:rsidRDefault="008B65F6" w:rsidP="008B65F6">
      <w:pPr>
        <w:rPr>
          <w:rFonts w:ascii="Times New Roman" w:eastAsia="Times New Roman" w:hAnsi="Times New Roman" w:cs="Times New Roman"/>
          <w:sz w:val="24"/>
          <w:szCs w:val="24"/>
        </w:rPr>
      </w:pPr>
    </w:p>
    <w:p w14:paraId="0D6DF634" w14:textId="77777777" w:rsidR="008B65F6" w:rsidRPr="008B65F6" w:rsidRDefault="008B65F6" w:rsidP="008B65F6">
      <w:pPr>
        <w:rPr>
          <w:rFonts w:ascii="Times New Roman" w:eastAsia="Times New Roman" w:hAnsi="Times New Roman" w:cs="Times New Roman"/>
          <w:b/>
          <w:i/>
          <w:u w:val="single"/>
        </w:rPr>
      </w:pPr>
      <w:r w:rsidRPr="008B65F6">
        <w:rPr>
          <w:rFonts w:ascii="Times New Roman" w:eastAsia="Times New Roman" w:hAnsi="Times New Roman" w:cs="Times New Roman"/>
          <w:b/>
          <w:i/>
          <w:u w:val="single"/>
        </w:rPr>
        <w:t>Pastabos:</w:t>
      </w:r>
    </w:p>
    <w:p w14:paraId="4E8ACF67" w14:textId="77777777" w:rsidR="008B65F6" w:rsidRPr="008B65F6" w:rsidRDefault="008B65F6" w:rsidP="008B65F6">
      <w:pPr>
        <w:numPr>
          <w:ilvl w:val="0"/>
          <w:numId w:val="50"/>
        </w:numPr>
        <w:contextualSpacing/>
        <w:jc w:val="both"/>
        <w:rPr>
          <w:rFonts w:ascii="Times New Roman" w:eastAsia="Times New Roman" w:hAnsi="Times New Roman" w:cs="Times New Roman"/>
          <w:i/>
        </w:rPr>
      </w:pPr>
      <w:r w:rsidRPr="008B65F6">
        <w:rPr>
          <w:rFonts w:ascii="Times New Roman" w:eastAsia="Times New Roman" w:hAnsi="Times New Roman" w:cs="Times New Roman"/>
          <w:i/>
        </w:rPr>
        <w:t xml:space="preserve">Jei specialistas – </w:t>
      </w:r>
      <w:proofErr w:type="spellStart"/>
      <w:r w:rsidRPr="008B65F6">
        <w:rPr>
          <w:rFonts w:ascii="Times New Roman" w:eastAsia="Times New Roman" w:hAnsi="Times New Roman" w:cs="Times New Roman"/>
          <w:i/>
        </w:rPr>
        <w:t>kvazisubtiekėjas</w:t>
      </w:r>
      <w:proofErr w:type="spellEnd"/>
      <w:r w:rsidRPr="008B65F6">
        <w:rPr>
          <w:rFonts w:ascii="Times New Roman" w:eastAsia="Times New Roman" w:hAnsi="Times New Roman" w:cs="Times New Roman"/>
          <w:i/>
        </w:rPr>
        <w:t xml:space="preserve"> dirba kitoje įmonėje, t. y. ne tiekėjo įmonėje, kuri dalyvauja konkurse, turi būti pateikiamas specialisto - </w:t>
      </w:r>
      <w:proofErr w:type="spellStart"/>
      <w:r w:rsidRPr="008B65F6">
        <w:rPr>
          <w:rFonts w:ascii="Times New Roman" w:eastAsia="Times New Roman" w:hAnsi="Times New Roman" w:cs="Times New Roman"/>
          <w:i/>
        </w:rPr>
        <w:t>kvazisubtiekėjo</w:t>
      </w:r>
      <w:proofErr w:type="spellEnd"/>
      <w:r w:rsidRPr="008B65F6">
        <w:rPr>
          <w:rFonts w:ascii="Times New Roman" w:eastAsia="Times New Roman" w:hAnsi="Times New Roman" w:cs="Times New Roman"/>
          <w:i/>
        </w:rPr>
        <w:t xml:space="preserve"> sutikimas teikti / atlikti sutartyje nurodytas (-</w:t>
      </w:r>
      <w:proofErr w:type="spellStart"/>
      <w:r w:rsidRPr="008B65F6">
        <w:rPr>
          <w:rFonts w:ascii="Times New Roman" w:eastAsia="Times New Roman" w:hAnsi="Times New Roman" w:cs="Times New Roman"/>
          <w:i/>
        </w:rPr>
        <w:t>us</w:t>
      </w:r>
      <w:proofErr w:type="spellEnd"/>
      <w:r w:rsidRPr="008B65F6">
        <w:rPr>
          <w:rFonts w:ascii="Times New Roman" w:eastAsia="Times New Roman" w:hAnsi="Times New Roman" w:cs="Times New Roman"/>
          <w:i/>
        </w:rPr>
        <w:t xml:space="preserve">) paslaugas / darbus ir tiekėjo patvirtinimas, kad laimėjęs konkursą įdarbins šį specialistą – </w:t>
      </w:r>
      <w:proofErr w:type="spellStart"/>
      <w:r w:rsidRPr="008B65F6">
        <w:rPr>
          <w:rFonts w:ascii="Times New Roman" w:eastAsia="Times New Roman" w:hAnsi="Times New Roman" w:cs="Times New Roman"/>
          <w:i/>
        </w:rPr>
        <w:t>kvazisubtiekėją</w:t>
      </w:r>
      <w:proofErr w:type="spellEnd"/>
      <w:r w:rsidRPr="008B65F6">
        <w:rPr>
          <w:rFonts w:ascii="Times New Roman" w:eastAsia="Times New Roman" w:hAnsi="Times New Roman" w:cs="Times New Roman"/>
          <w:i/>
        </w:rPr>
        <w:t xml:space="preserve">; </w:t>
      </w:r>
    </w:p>
    <w:p w14:paraId="3E438A32" w14:textId="77777777" w:rsidR="008B65F6" w:rsidRPr="008B65F6" w:rsidRDefault="008B65F6" w:rsidP="008B65F6">
      <w:pPr>
        <w:numPr>
          <w:ilvl w:val="0"/>
          <w:numId w:val="50"/>
        </w:numPr>
        <w:contextualSpacing/>
        <w:jc w:val="both"/>
        <w:rPr>
          <w:rFonts w:ascii="Times New Roman" w:eastAsia="Times New Roman" w:hAnsi="Times New Roman" w:cs="Times New Roman"/>
          <w:i/>
        </w:rPr>
      </w:pPr>
      <w:r w:rsidRPr="008B65F6">
        <w:rPr>
          <w:rFonts w:ascii="Times New Roman" w:eastAsia="Times New Roman" w:hAnsi="Times New Roman" w:cs="Times New Roman"/>
          <w:i/>
        </w:rPr>
        <w:t>atkreipiame dėmesį: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Viešųjų pirkimų tarnybos direktoriaus 2022 m. gruodžio 30 d. įsakymu Nr. 1S-240 patvirtintų Pasiūlymų patikslinimo, papildymo ar paaiškinimo taisyklių 6 punktu, jei iš pasiūlyme pateiktų duomenų įmanoma nustatyti pasiūlymo neatitiktį pirkimo dokumentuose nustatytiems reikalavimams, dėl pasiūlymo patikslinimo į tiekėją nesikreipiama, o svarstoma dėl pasiūlymo atmetimo.</w:t>
      </w:r>
    </w:p>
    <w:p w14:paraId="40196998" w14:textId="77777777" w:rsidR="008B65F6" w:rsidRPr="008B65F6" w:rsidRDefault="008B65F6" w:rsidP="008B65F6">
      <w:pPr>
        <w:autoSpaceDE w:val="0"/>
        <w:autoSpaceDN w:val="0"/>
        <w:adjustRightInd w:val="0"/>
        <w:ind w:left="720"/>
        <w:contextualSpacing/>
        <w:jc w:val="both"/>
        <w:rPr>
          <w:rFonts w:ascii="Times New Roman" w:eastAsia="Times New Roman" w:hAnsi="Times New Roman" w:cs="Times New Roman"/>
          <w:i/>
          <w:highlight w:val="yellow"/>
        </w:rPr>
      </w:pPr>
    </w:p>
    <w:p w14:paraId="29F4C65C" w14:textId="77777777" w:rsidR="008B65F6" w:rsidRPr="008B65F6" w:rsidRDefault="008B65F6" w:rsidP="008B65F6">
      <w:pPr>
        <w:rPr>
          <w:rFonts w:ascii="Times New Roman" w:eastAsia="Times New Roman" w:hAnsi="Times New Roman" w:cs="Times New Roman"/>
          <w:sz w:val="24"/>
          <w:szCs w:val="24"/>
        </w:rPr>
      </w:pPr>
    </w:p>
    <w:p w14:paraId="2E6A7E9B" w14:textId="77777777" w:rsidR="008B65F6" w:rsidRPr="008B65F6" w:rsidRDefault="008B65F6" w:rsidP="008B65F6">
      <w:pPr>
        <w:rPr>
          <w:rFonts w:ascii="Times New Roman" w:eastAsia="Times New Roman" w:hAnsi="Times New Roman" w:cs="Times New Roman"/>
          <w:sz w:val="24"/>
          <w:szCs w:val="24"/>
        </w:rPr>
      </w:pPr>
    </w:p>
    <w:p w14:paraId="4687C937" w14:textId="77777777" w:rsidR="008B65F6" w:rsidRPr="008B65F6" w:rsidRDefault="008B65F6" w:rsidP="008B65F6">
      <w:pPr>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______________________________________________________</w:t>
      </w:r>
    </w:p>
    <w:p w14:paraId="623F12B4" w14:textId="77777777" w:rsidR="008B65F6" w:rsidRPr="008B65F6" w:rsidRDefault="008B65F6" w:rsidP="008B65F6">
      <w:pPr>
        <w:jc w:val="center"/>
        <w:rPr>
          <w:rFonts w:ascii="Times New Roman" w:eastAsia="Times New Roman" w:hAnsi="Times New Roman" w:cs="Times New Roman"/>
          <w:sz w:val="24"/>
          <w:szCs w:val="24"/>
        </w:rPr>
      </w:pPr>
      <w:r w:rsidRPr="008B65F6">
        <w:rPr>
          <w:rFonts w:ascii="Times New Roman" w:eastAsia="Times New Roman" w:hAnsi="Times New Roman" w:cs="Times New Roman"/>
          <w:sz w:val="24"/>
          <w:szCs w:val="24"/>
        </w:rPr>
        <w:t>(Tiekėjo arba jo įgalioto asmens vardas, pavardė, parašas)</w:t>
      </w:r>
    </w:p>
    <w:p w14:paraId="28BD676C" w14:textId="77777777" w:rsidR="008B65F6" w:rsidRPr="008B65F6" w:rsidRDefault="008B65F6" w:rsidP="008B65F6">
      <w:pPr>
        <w:rPr>
          <w:rFonts w:ascii="Times New Roman" w:eastAsia="Times New Roman" w:hAnsi="Times New Roman" w:cs="Times New Roman"/>
          <w:sz w:val="24"/>
          <w:szCs w:val="24"/>
        </w:rPr>
      </w:pPr>
    </w:p>
    <w:p w14:paraId="40DA2D44" w14:textId="77777777" w:rsidR="008B65F6" w:rsidRPr="008B65F6" w:rsidRDefault="008B65F6" w:rsidP="008B65F6">
      <w:pPr>
        <w:jc w:val="center"/>
        <w:rPr>
          <w:rFonts w:ascii="Times New Roman" w:eastAsia="Times New Roman" w:hAnsi="Times New Roman" w:cs="Times New Roman"/>
          <w:lang w:eastAsia="en-US"/>
        </w:rPr>
      </w:pPr>
    </w:p>
    <w:p w14:paraId="11DABDEB" w14:textId="77777777" w:rsidR="008B65F6" w:rsidRDefault="008B65F6">
      <w:pPr>
        <w:rPr>
          <w:rFonts w:ascii="Times New Roman" w:hAnsi="Times New Roman" w:cs="Times New Roman"/>
          <w:sz w:val="24"/>
          <w:szCs w:val="24"/>
          <w:lang w:eastAsia="en-US"/>
        </w:rPr>
        <w:sectPr w:rsidR="008B65F6" w:rsidSect="008B65F6">
          <w:pgSz w:w="16838" w:h="11906" w:orient="landscape"/>
          <w:pgMar w:top="567" w:right="1134" w:bottom="1701" w:left="1134"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lastRenderedPageBreak/>
        <w:t xml:space="preserve">Pirkimo sąlygų </w:t>
      </w:r>
    </w:p>
    <w:p w14:paraId="393BB2C3" w14:textId="1012E284" w:rsidR="00052B4E" w:rsidRPr="00746639" w:rsidRDefault="008B65F6"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7</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lastRenderedPageBreak/>
        <w:t xml:space="preserve">Pirkimo sąlygų </w:t>
      </w:r>
    </w:p>
    <w:p w14:paraId="339FB187" w14:textId="7754DD8F" w:rsidR="00964E48" w:rsidRPr="00896993" w:rsidRDefault="008B65F6"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8</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80000027" w:usb1="00000000" w:usb2="00000000" w:usb3="00000000" w:csb0="00000081"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w:t>
      </w:r>
      <w:proofErr w:type="spellStart"/>
      <w:r w:rsidRPr="00D93440">
        <w:rPr>
          <w:i/>
          <w:iCs/>
        </w:rPr>
        <w:t>Pirkimą</w:t>
      </w:r>
      <w:proofErr w:type="spellEnd"/>
      <w:r w:rsidRPr="00D93440">
        <w:rPr>
          <w:i/>
          <w:iCs/>
        </w:rPr>
        <w:t xml:space="preserve"> </w:t>
      </w:r>
      <w:proofErr w:type="spellStart"/>
      <w:r w:rsidRPr="00D93440">
        <w:rPr>
          <w:i/>
          <w:iCs/>
        </w:rPr>
        <w:t>vykdant</w:t>
      </w:r>
      <w:proofErr w:type="spellEnd"/>
      <w:r w:rsidRPr="00D93440">
        <w:rPr>
          <w:i/>
          <w:iCs/>
        </w:rPr>
        <w:t xml:space="preserve"> </w:t>
      </w:r>
      <w:proofErr w:type="spellStart"/>
      <w:r w:rsidRPr="00D93440">
        <w:rPr>
          <w:i/>
          <w:iCs/>
        </w:rPr>
        <w:t>pagal</w:t>
      </w:r>
      <w:proofErr w:type="spellEnd"/>
      <w:r w:rsidRPr="00D93440">
        <w:rPr>
          <w:i/>
          <w:iCs/>
        </w:rPr>
        <w:t xml:space="preserve"> VPĮ. </w:t>
      </w:r>
      <w:proofErr w:type="spellStart"/>
      <w:r w:rsidRPr="00D93440">
        <w:rPr>
          <w:i/>
          <w:iCs/>
        </w:rPr>
        <w:t>Perkantieji</w:t>
      </w:r>
      <w:proofErr w:type="spellEnd"/>
      <w:r w:rsidRPr="00D93440">
        <w:rPr>
          <w:i/>
          <w:iCs/>
        </w:rPr>
        <w:t xml:space="preserve"> </w:t>
      </w:r>
      <w:proofErr w:type="spellStart"/>
      <w:r w:rsidRPr="00D93440">
        <w:rPr>
          <w:i/>
          <w:iCs/>
        </w:rPr>
        <w:t>subjektai</w:t>
      </w:r>
      <w:proofErr w:type="spellEnd"/>
      <w:r w:rsidRPr="00D93440">
        <w:rPr>
          <w:i/>
          <w:iCs/>
        </w:rPr>
        <w:t xml:space="preserve">, </w:t>
      </w:r>
      <w:proofErr w:type="spellStart"/>
      <w:r w:rsidRPr="00D93440">
        <w:rPr>
          <w:i/>
          <w:iCs/>
        </w:rPr>
        <w:t>pirkimus</w:t>
      </w:r>
      <w:proofErr w:type="spellEnd"/>
      <w:r w:rsidRPr="00D93440">
        <w:rPr>
          <w:i/>
          <w:iCs/>
        </w:rPr>
        <w:t xml:space="preserve"> </w:t>
      </w:r>
      <w:proofErr w:type="spellStart"/>
      <w:r w:rsidRPr="00D93440">
        <w:rPr>
          <w:i/>
          <w:iCs/>
        </w:rPr>
        <w:t>vykdantys</w:t>
      </w:r>
      <w:proofErr w:type="spellEnd"/>
      <w:r w:rsidRPr="00D93440">
        <w:rPr>
          <w:i/>
          <w:iCs/>
        </w:rPr>
        <w:t xml:space="preserve"> </w:t>
      </w:r>
      <w:proofErr w:type="spellStart"/>
      <w:r w:rsidRPr="00D93440">
        <w:rPr>
          <w:i/>
          <w:iCs/>
        </w:rPr>
        <w:t>pagal</w:t>
      </w:r>
      <w:proofErr w:type="spellEnd"/>
      <w:r w:rsidRPr="00D93440">
        <w:rPr>
          <w:i/>
          <w:iCs/>
        </w:rPr>
        <w:t xml:space="preserve"> PĮ, </w:t>
      </w:r>
      <w:proofErr w:type="spellStart"/>
      <w:r w:rsidRPr="00D93440">
        <w:rPr>
          <w:i/>
          <w:iCs/>
        </w:rPr>
        <w:t>pirkimo</w:t>
      </w:r>
      <w:proofErr w:type="spellEnd"/>
      <w:r w:rsidRPr="00D93440">
        <w:rPr>
          <w:i/>
          <w:iCs/>
        </w:rPr>
        <w:t xml:space="preserve"> </w:t>
      </w:r>
      <w:proofErr w:type="spellStart"/>
      <w:r w:rsidRPr="00D93440">
        <w:rPr>
          <w:i/>
          <w:iCs/>
        </w:rPr>
        <w:t>dokumentuose</w:t>
      </w:r>
      <w:proofErr w:type="spellEnd"/>
      <w:r w:rsidRPr="00D93440">
        <w:rPr>
          <w:i/>
          <w:iCs/>
        </w:rPr>
        <w:t xml:space="preserve"> </w:t>
      </w:r>
      <w:proofErr w:type="spellStart"/>
      <w:r w:rsidRPr="00D93440">
        <w:rPr>
          <w:i/>
          <w:iCs/>
        </w:rPr>
        <w:t>šiuos</w:t>
      </w:r>
      <w:proofErr w:type="spellEnd"/>
      <w:r w:rsidRPr="00D93440">
        <w:rPr>
          <w:i/>
          <w:iCs/>
        </w:rPr>
        <w:t xml:space="preserve"> </w:t>
      </w:r>
      <w:proofErr w:type="spellStart"/>
      <w:r w:rsidRPr="00D93440">
        <w:rPr>
          <w:i/>
          <w:iCs/>
        </w:rPr>
        <w:t>reikalavimus</w:t>
      </w:r>
      <w:proofErr w:type="spellEnd"/>
      <w:r w:rsidRPr="00D93440">
        <w:rPr>
          <w:i/>
          <w:iCs/>
        </w:rPr>
        <w:t xml:space="preserve"> </w:t>
      </w:r>
      <w:proofErr w:type="spellStart"/>
      <w:r w:rsidRPr="00D93440">
        <w:rPr>
          <w:i/>
          <w:iCs/>
        </w:rPr>
        <w:t>nustato</w:t>
      </w:r>
      <w:proofErr w:type="spellEnd"/>
      <w:r w:rsidRPr="00D93440">
        <w:rPr>
          <w:i/>
          <w:iCs/>
        </w:rPr>
        <w:t xml:space="preserve"> </w:t>
      </w:r>
      <w:proofErr w:type="spellStart"/>
      <w:r w:rsidRPr="00D93440">
        <w:rPr>
          <w:i/>
          <w:iCs/>
        </w:rPr>
        <w:t>pasirinktinai</w:t>
      </w:r>
      <w:proofErr w:type="spellEnd"/>
      <w:r w:rsidRPr="00D93440">
        <w:rPr>
          <w:i/>
          <w:iCs/>
        </w:rPr>
        <w:t>.</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Lietuvos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Lietuvos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Lietuvos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5">
    <w:p w14:paraId="50C4D583" w14:textId="77777777" w:rsidR="00023705" w:rsidRPr="00495B0E" w:rsidRDefault="00023705" w:rsidP="00023705">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6">
    <w:p w14:paraId="2A3FF0BC" w14:textId="77777777" w:rsidR="00023705" w:rsidRPr="00495B0E" w:rsidRDefault="00023705" w:rsidP="00023705">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7">
    <w:p w14:paraId="72033695" w14:textId="77777777" w:rsidR="00023705" w:rsidRPr="00495B0E" w:rsidRDefault="00023705" w:rsidP="00023705">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1ED9D" w14:textId="77777777" w:rsidR="00023705" w:rsidRDefault="00023705"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621560B2" w14:textId="77777777" w:rsidR="00023705" w:rsidRDefault="00023705">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2611292"/>
      <w:docPartObj>
        <w:docPartGallery w:val="Page Numbers (Top of Page)"/>
        <w:docPartUnique/>
      </w:docPartObj>
    </w:sdtPr>
    <w:sdtEndPr>
      <w:rPr>
        <w:rFonts w:ascii="Times New Roman" w:hAnsi="Times New Roman"/>
      </w:rPr>
    </w:sdtEndPr>
    <w:sdtContent>
      <w:p w14:paraId="4560B0DF" w14:textId="77777777" w:rsidR="00023705" w:rsidRPr="0080213A" w:rsidRDefault="00023705">
        <w:pPr>
          <w:pStyle w:val="Antrats"/>
          <w:jc w:val="center"/>
          <w:rPr>
            <w:rFonts w:ascii="Times New Roman" w:hAnsi="Times New Roman"/>
          </w:rPr>
        </w:pPr>
        <w:r w:rsidRPr="0080213A">
          <w:rPr>
            <w:rFonts w:ascii="Times New Roman" w:hAnsi="Times New Roman"/>
          </w:rPr>
          <w:fldChar w:fldCharType="begin"/>
        </w:r>
        <w:r w:rsidRPr="0080213A">
          <w:rPr>
            <w:rFonts w:ascii="Times New Roman" w:hAnsi="Times New Roman"/>
          </w:rPr>
          <w:instrText>PAGE   \* MERGEFORMAT</w:instrText>
        </w:r>
        <w:r w:rsidRPr="0080213A">
          <w:rPr>
            <w:rFonts w:ascii="Times New Roman" w:hAnsi="Times New Roman"/>
          </w:rPr>
          <w:fldChar w:fldCharType="separate"/>
        </w:r>
        <w:r w:rsidRPr="0080213A">
          <w:rPr>
            <w:rFonts w:ascii="Times New Roman" w:hAnsi="Times New Roman"/>
          </w:rPr>
          <w:t>2</w:t>
        </w:r>
        <w:r w:rsidRPr="0080213A">
          <w:rPr>
            <w:rFonts w:ascii="Times New Roman" w:hAnsi="Times New Roman"/>
          </w:rPr>
          <w:fldChar w:fldCharType="end"/>
        </w:r>
      </w:p>
    </w:sdtContent>
  </w:sdt>
  <w:p w14:paraId="296E4004" w14:textId="77777777" w:rsidR="00023705" w:rsidRPr="00006DB6" w:rsidRDefault="00023705" w:rsidP="00006D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CD280D"/>
    <w:multiLevelType w:val="multilevel"/>
    <w:tmpl w:val="CEFC193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120B88"/>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2A2A7A"/>
    <w:multiLevelType w:val="multilevel"/>
    <w:tmpl w:val="710AF0B0"/>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EA6715"/>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7EA7864"/>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7D6AA6"/>
    <w:multiLevelType w:val="multilevel"/>
    <w:tmpl w:val="7C96F8BC"/>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1"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0DC16DE"/>
    <w:multiLevelType w:val="multilevel"/>
    <w:tmpl w:val="058660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35"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951290"/>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0"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7"/>
  </w:num>
  <w:num w:numId="3" w16cid:durableId="1481849147">
    <w:abstractNumId w:val="3"/>
  </w:num>
  <w:num w:numId="4" w16cid:durableId="843281286">
    <w:abstractNumId w:val="7"/>
  </w:num>
  <w:num w:numId="5" w16cid:durableId="798038527">
    <w:abstractNumId w:val="6"/>
  </w:num>
  <w:num w:numId="6" w16cid:durableId="511458294">
    <w:abstractNumId w:val="19"/>
  </w:num>
  <w:num w:numId="7" w16cid:durableId="139201320">
    <w:abstractNumId w:val="31"/>
  </w:num>
  <w:num w:numId="8" w16cid:durableId="1177964708">
    <w:abstractNumId w:val="33"/>
  </w:num>
  <w:num w:numId="9" w16cid:durableId="1804539095">
    <w:abstractNumId w:val="37"/>
  </w:num>
  <w:num w:numId="10" w16cid:durableId="555169240">
    <w:abstractNumId w:val="2"/>
  </w:num>
  <w:num w:numId="11" w16cid:durableId="1671832625">
    <w:abstractNumId w:val="17"/>
  </w:num>
  <w:num w:numId="12" w16cid:durableId="698089676">
    <w:abstractNumId w:val="36"/>
  </w:num>
  <w:num w:numId="13" w16cid:durableId="1806312935">
    <w:abstractNumId w:val="41"/>
  </w:num>
  <w:num w:numId="14" w16cid:durableId="476537801">
    <w:abstractNumId w:val="0"/>
  </w:num>
  <w:num w:numId="15" w16cid:durableId="1913662058">
    <w:abstractNumId w:val="13"/>
  </w:num>
  <w:num w:numId="16" w16cid:durableId="828983821">
    <w:abstractNumId w:val="1"/>
  </w:num>
  <w:num w:numId="17" w16cid:durableId="1777290997">
    <w:abstractNumId w:val="5"/>
  </w:num>
  <w:num w:numId="18" w16cid:durableId="1916623576">
    <w:abstractNumId w:val="39"/>
  </w:num>
  <w:num w:numId="19" w16cid:durableId="1533376668">
    <w:abstractNumId w:val="28"/>
  </w:num>
  <w:num w:numId="20" w16cid:durableId="280262375">
    <w:abstractNumId w:val="43"/>
  </w:num>
  <w:num w:numId="21" w16cid:durableId="972829822">
    <w:abstractNumId w:val="26"/>
  </w:num>
  <w:num w:numId="22" w16cid:durableId="1919945357">
    <w:abstractNumId w:val="18"/>
  </w:num>
  <w:num w:numId="23" w16cid:durableId="1838883969">
    <w:abstractNumId w:val="11"/>
  </w:num>
  <w:num w:numId="24" w16cid:durableId="286087771">
    <w:abstractNumId w:val="35"/>
  </w:num>
  <w:num w:numId="25" w16cid:durableId="761342038">
    <w:abstractNumId w:val="23"/>
  </w:num>
  <w:num w:numId="26" w16cid:durableId="114757176">
    <w:abstractNumId w:val="40"/>
  </w:num>
  <w:num w:numId="27" w16cid:durableId="85658440">
    <w:abstractNumId w:val="32"/>
  </w:num>
  <w:num w:numId="28" w16cid:durableId="181673199">
    <w:abstractNumId w:val="21"/>
  </w:num>
  <w:num w:numId="29" w16cid:durableId="220483623">
    <w:abstractNumId w:val="42"/>
  </w:num>
  <w:num w:numId="30" w16cid:durableId="1563981474">
    <w:abstractNumId w:val="29"/>
  </w:num>
  <w:num w:numId="31" w16cid:durableId="707224794">
    <w:abstractNumId w:val="16"/>
  </w:num>
  <w:num w:numId="32" w16cid:durableId="815486174">
    <w:abstractNumId w:val="25"/>
  </w:num>
  <w:num w:numId="33" w16cid:durableId="1679111377">
    <w:abstractNumId w:val="24"/>
  </w:num>
  <w:num w:numId="34" w16cid:durableId="1518426733">
    <w:abstractNumId w:val="38"/>
  </w:num>
  <w:num w:numId="35" w16cid:durableId="1288000789">
    <w:abstractNumId w:val="15"/>
  </w:num>
  <w:num w:numId="36" w16cid:durableId="1593858632">
    <w:abstractNumId w:val="12"/>
  </w:num>
  <w:num w:numId="37" w16cid:durableId="1019045599">
    <w:abstractNumId w:val="34"/>
  </w:num>
  <w:num w:numId="38" w16cid:durableId="1442147884">
    <w:abstractNumId w:val="20"/>
  </w:num>
  <w:num w:numId="39" w16cid:durableId="1581713042">
    <w:abstractNumId w:val="10"/>
  </w:num>
  <w:num w:numId="40" w16cid:durableId="1584025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30006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6361968">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3933089">
    <w:abstractNumId w:val="42"/>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8042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9649854">
    <w:abstractNumId w:val="4"/>
  </w:num>
  <w:num w:numId="46" w16cid:durableId="1335836721">
    <w:abstractNumId w:val="22"/>
  </w:num>
  <w:num w:numId="47" w16cid:durableId="1810589026">
    <w:abstractNumId w:val="30"/>
  </w:num>
  <w:num w:numId="48" w16cid:durableId="894124466">
    <w:abstractNumId w:val="8"/>
  </w:num>
  <w:num w:numId="49" w16cid:durableId="75721034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599178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317A"/>
    <w:rsid w:val="000431DD"/>
    <w:rsid w:val="00045216"/>
    <w:rsid w:val="000500F9"/>
    <w:rsid w:val="00050437"/>
    <w:rsid w:val="00050A4D"/>
    <w:rsid w:val="00051B92"/>
    <w:rsid w:val="00051E8E"/>
    <w:rsid w:val="00052B4E"/>
    <w:rsid w:val="0005316C"/>
    <w:rsid w:val="000543D0"/>
    <w:rsid w:val="0005492C"/>
    <w:rsid w:val="00055E63"/>
    <w:rsid w:val="000612DF"/>
    <w:rsid w:val="000616A4"/>
    <w:rsid w:val="000617E2"/>
    <w:rsid w:val="000619D7"/>
    <w:rsid w:val="000622F9"/>
    <w:rsid w:val="00062623"/>
    <w:rsid w:val="00064413"/>
    <w:rsid w:val="00064502"/>
    <w:rsid w:val="00067D8F"/>
    <w:rsid w:val="000716A3"/>
    <w:rsid w:val="00072144"/>
    <w:rsid w:val="00074CC3"/>
    <w:rsid w:val="00074E6F"/>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D05BC"/>
    <w:rsid w:val="000D41D3"/>
    <w:rsid w:val="000D4A05"/>
    <w:rsid w:val="000D5C15"/>
    <w:rsid w:val="000D5C9A"/>
    <w:rsid w:val="000D6131"/>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3C5"/>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289"/>
    <w:rsid w:val="00176D1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720F"/>
    <w:rsid w:val="00207B0A"/>
    <w:rsid w:val="00210E60"/>
    <w:rsid w:val="00211430"/>
    <w:rsid w:val="0021390E"/>
    <w:rsid w:val="002140F2"/>
    <w:rsid w:val="0021701B"/>
    <w:rsid w:val="0022073D"/>
    <w:rsid w:val="00221648"/>
    <w:rsid w:val="00222C6C"/>
    <w:rsid w:val="00222DF4"/>
    <w:rsid w:val="0022358E"/>
    <w:rsid w:val="0022399C"/>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C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4FE"/>
    <w:rsid w:val="00394E72"/>
    <w:rsid w:val="00396C1E"/>
    <w:rsid w:val="00396E5C"/>
    <w:rsid w:val="00397458"/>
    <w:rsid w:val="00397468"/>
    <w:rsid w:val="003A0DF3"/>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DB8"/>
    <w:rsid w:val="005A21AD"/>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3C0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508A1"/>
    <w:rsid w:val="00651D35"/>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4D74"/>
    <w:rsid w:val="00805A1F"/>
    <w:rsid w:val="0080625A"/>
    <w:rsid w:val="00806382"/>
    <w:rsid w:val="00806FF0"/>
    <w:rsid w:val="00810538"/>
    <w:rsid w:val="0081140A"/>
    <w:rsid w:val="00812C09"/>
    <w:rsid w:val="008153C5"/>
    <w:rsid w:val="00815FCC"/>
    <w:rsid w:val="008210CA"/>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874"/>
    <w:rsid w:val="009C502D"/>
    <w:rsid w:val="009C57F0"/>
    <w:rsid w:val="009C58FC"/>
    <w:rsid w:val="009C6F46"/>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D4"/>
    <w:rsid w:val="00A71F84"/>
    <w:rsid w:val="00A75A90"/>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3AFB"/>
    <w:rsid w:val="00B74048"/>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268"/>
    <w:rsid w:val="00BE5A8C"/>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B17"/>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E2419"/>
    <w:rsid w:val="00CE2585"/>
    <w:rsid w:val="00CE36EF"/>
    <w:rsid w:val="00CE45B4"/>
    <w:rsid w:val="00CE4DB1"/>
    <w:rsid w:val="00CE52A4"/>
    <w:rsid w:val="00CE6B4D"/>
    <w:rsid w:val="00CE6D3C"/>
    <w:rsid w:val="00CE6FDE"/>
    <w:rsid w:val="00CE75C3"/>
    <w:rsid w:val="00CE79F8"/>
    <w:rsid w:val="00CF2AEB"/>
    <w:rsid w:val="00CF51C1"/>
    <w:rsid w:val="00D009A6"/>
    <w:rsid w:val="00D00D25"/>
    <w:rsid w:val="00D00F4E"/>
    <w:rsid w:val="00D020A9"/>
    <w:rsid w:val="00D03A9E"/>
    <w:rsid w:val="00D04446"/>
    <w:rsid w:val="00D05838"/>
    <w:rsid w:val="00D06BD8"/>
    <w:rsid w:val="00D06E98"/>
    <w:rsid w:val="00D201F1"/>
    <w:rsid w:val="00D20988"/>
    <w:rsid w:val="00D22C78"/>
    <w:rsid w:val="00D2402F"/>
    <w:rsid w:val="00D24876"/>
    <w:rsid w:val="00D252D6"/>
    <w:rsid w:val="00D271EE"/>
    <w:rsid w:val="00D300DD"/>
    <w:rsid w:val="00D35EA0"/>
    <w:rsid w:val="00D37677"/>
    <w:rsid w:val="00D4141F"/>
    <w:rsid w:val="00D4150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06E"/>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40C9"/>
    <w:rsid w:val="00EC4BBB"/>
    <w:rsid w:val="00EC627D"/>
    <w:rsid w:val="00EC719F"/>
    <w:rsid w:val="00EC72C8"/>
    <w:rsid w:val="00EC79A6"/>
    <w:rsid w:val="00ED54C4"/>
    <w:rsid w:val="00ED5D93"/>
    <w:rsid w:val="00ED73EA"/>
    <w:rsid w:val="00ED7C88"/>
    <w:rsid w:val="00EE075A"/>
    <w:rsid w:val="00EE1886"/>
    <w:rsid w:val="00EE4CCC"/>
    <w:rsid w:val="00EE51BB"/>
    <w:rsid w:val="00EE6850"/>
    <w:rsid w:val="00EF056D"/>
    <w:rsid w:val="00EF0CA4"/>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sa.augustinaite@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4.wmf"/><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image" Target="media/image3.w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wmf"/><Relationship Id="rId32" Type="http://schemas.openxmlformats.org/officeDocument/2006/relationships/hyperlink" Target="mailto:administracija@panevezys.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s://viesiejipirkimai.lt" TargetMode="External"/><Relationship Id="rId28" Type="http://schemas.openxmlformats.org/officeDocument/2006/relationships/image" Target="media/image6.wmf"/><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avivaldybe/Litlex/LL.DLL?Tekstas=1?Id=141294&amp;Zd=statyb%2Bu%FEbaig&amp;BF=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adomeniene@panevezys.lt" TargetMode="External"/><Relationship Id="rId22" Type="http://schemas.openxmlformats.org/officeDocument/2006/relationships/hyperlink" Target="http://www.ssva.lt" TargetMode="External"/><Relationship Id="rId27" Type="http://schemas.openxmlformats.org/officeDocument/2006/relationships/image" Target="media/image5.wmf"/><Relationship Id="rId30" Type="http://schemas.openxmlformats.org/officeDocument/2006/relationships/hyperlink" Target="http://savivaldybe/Litlex/LL.DLL?Tekstas=1?Id=141294&amp;Zd=statyb%2Bu%FEbaig&amp;BF=4"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55</Pages>
  <Words>108140</Words>
  <Characters>61640</Characters>
  <Application>Microsoft Office Word</Application>
  <DocSecurity>0</DocSecurity>
  <Lines>513</Lines>
  <Paragraphs>338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169442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Ieva Adomėnienė</cp:lastModifiedBy>
  <cp:revision>11</cp:revision>
  <cp:lastPrinted>2023-02-21T11:39:00Z</cp:lastPrinted>
  <dcterms:created xsi:type="dcterms:W3CDTF">2024-10-08T13:37:00Z</dcterms:created>
  <dcterms:modified xsi:type="dcterms:W3CDTF">2024-12-10T13:18:00Z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