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0D" w:rsidRPr="00E344B4" w:rsidRDefault="0034200D" w:rsidP="0034200D">
      <w:pPr>
        <w:pStyle w:val="Betarp1"/>
        <w:jc w:val="right"/>
        <w:rPr>
          <w:sz w:val="22"/>
        </w:rPr>
      </w:pPr>
      <w:r>
        <w:rPr>
          <w:sz w:val="22"/>
        </w:rPr>
        <w:t>Pirkimo</w:t>
      </w:r>
      <w:r w:rsidRPr="00E344B4">
        <w:rPr>
          <w:sz w:val="22"/>
        </w:rPr>
        <w:t xml:space="preserve"> sąlygų priedas Nr. 2</w:t>
      </w:r>
      <w:r>
        <w:rPr>
          <w:sz w:val="22"/>
        </w:rPr>
        <w:t>-1</w:t>
      </w:r>
    </w:p>
    <w:p w:rsidR="0034200D" w:rsidRPr="0034200D" w:rsidRDefault="0034200D" w:rsidP="0034200D">
      <w:pPr>
        <w:pStyle w:val="Betarp"/>
        <w:jc w:val="center"/>
        <w:rPr>
          <w:rFonts w:ascii="Times New Roman" w:hAnsi="Times New Roman"/>
        </w:rPr>
      </w:pPr>
      <w:r w:rsidRPr="0034200D">
        <w:rPr>
          <w:rFonts w:ascii="Times New Roman" w:hAnsi="Times New Roman"/>
        </w:rPr>
        <w:t>Herbas arba prekių ženklas</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_____________________________________________________________</w:t>
      </w:r>
    </w:p>
    <w:p w:rsidR="0034200D" w:rsidRPr="0034200D" w:rsidRDefault="0034200D" w:rsidP="0034200D">
      <w:pPr>
        <w:pStyle w:val="Betarp"/>
        <w:jc w:val="center"/>
        <w:rPr>
          <w:rFonts w:ascii="Times New Roman" w:hAnsi="Times New Roman"/>
        </w:rPr>
      </w:pPr>
      <w:r w:rsidRPr="0034200D">
        <w:rPr>
          <w:rFonts w:ascii="Times New Roman" w:hAnsi="Times New Roman"/>
        </w:rPr>
        <w:t>(Tiekėjo pavadinimas)</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______________________________________________________________________________</w:t>
      </w:r>
    </w:p>
    <w:p w:rsidR="0034200D" w:rsidRPr="009C4E9F" w:rsidRDefault="0034200D" w:rsidP="0034200D">
      <w:pPr>
        <w:pStyle w:val="Betarp"/>
        <w:jc w:val="center"/>
        <w:rPr>
          <w:color w:val="000000"/>
        </w:rPr>
      </w:pPr>
      <w:r w:rsidRPr="0034200D">
        <w:rPr>
          <w:rFonts w:ascii="Times New Roman" w:hAnsi="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C4E9F">
        <w:rPr>
          <w:color w:val="000000"/>
        </w:rPr>
        <w:t>)</w:t>
      </w:r>
    </w:p>
    <w:p w:rsidR="0034200D" w:rsidRDefault="0034200D" w:rsidP="0034200D">
      <w:pPr>
        <w:tabs>
          <w:tab w:val="center" w:pos="2520"/>
        </w:tabs>
        <w:rPr>
          <w:color w:val="000000"/>
          <w:sz w:val="22"/>
        </w:rPr>
      </w:pPr>
      <w:r w:rsidRPr="009C4E9F">
        <w:rPr>
          <w:color w:val="000000"/>
          <w:sz w:val="22"/>
        </w:rPr>
        <w:t>UAB „</w:t>
      </w:r>
      <w:r w:rsidR="00F25E1D">
        <w:rPr>
          <w:color w:val="000000"/>
          <w:sz w:val="22"/>
        </w:rPr>
        <w:t>Panevėžio autobusų parkas</w:t>
      </w:r>
      <w:r w:rsidRPr="009C4E9F">
        <w:rPr>
          <w:color w:val="000000"/>
          <w:sz w:val="22"/>
        </w:rPr>
        <w:t>“</w:t>
      </w:r>
    </w:p>
    <w:p w:rsidR="0036514B" w:rsidRDefault="0036514B" w:rsidP="0034200D">
      <w:pPr>
        <w:tabs>
          <w:tab w:val="center" w:pos="2520"/>
        </w:tabs>
        <w:jc w:val="center"/>
        <w:rPr>
          <w:b/>
          <w:lang w:val="en-US"/>
        </w:rPr>
      </w:pPr>
    </w:p>
    <w:p w:rsidR="0034200D" w:rsidRPr="00F76231" w:rsidRDefault="0034200D" w:rsidP="0034200D">
      <w:pPr>
        <w:tabs>
          <w:tab w:val="center" w:pos="2520"/>
        </w:tabs>
        <w:jc w:val="center"/>
        <w:rPr>
          <w:b/>
          <w:lang w:val="en-US"/>
        </w:rPr>
      </w:pPr>
      <w:r w:rsidRPr="00F76231">
        <w:rPr>
          <w:b/>
          <w:lang w:val="en-US"/>
        </w:rPr>
        <w:t xml:space="preserve">I </w:t>
      </w:r>
      <w:r>
        <w:rPr>
          <w:b/>
          <w:lang w:val="en-US"/>
        </w:rPr>
        <w:t>PIRKIMO DALIS – DYZELINIŲ VARIKLIŲ ALYVOS PIRKIMAS</w:t>
      </w:r>
    </w:p>
    <w:p w:rsidR="0034200D" w:rsidRPr="00F76231" w:rsidRDefault="0034200D" w:rsidP="0034200D">
      <w:pPr>
        <w:pStyle w:val="Betarp1"/>
        <w:jc w:val="center"/>
        <w:rPr>
          <w:bCs/>
        </w:rPr>
      </w:pPr>
      <w:r w:rsidRPr="00F76231">
        <w:t>____________</w:t>
      </w:r>
    </w:p>
    <w:p w:rsidR="0034200D" w:rsidRPr="0034200D" w:rsidRDefault="0034200D" w:rsidP="0034200D">
      <w:pPr>
        <w:pStyle w:val="Betarp1"/>
        <w:jc w:val="center"/>
        <w:rPr>
          <w:bCs/>
          <w:sz w:val="22"/>
        </w:rPr>
      </w:pPr>
      <w:r w:rsidRPr="0034200D">
        <w:rPr>
          <w:bCs/>
          <w:sz w:val="22"/>
        </w:rPr>
        <w:t>(Data)</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w:t>
      </w:r>
    </w:p>
    <w:p w:rsidR="0034200D" w:rsidRPr="0034200D" w:rsidRDefault="0034200D" w:rsidP="0034200D">
      <w:pPr>
        <w:pStyle w:val="Betarp"/>
        <w:jc w:val="center"/>
        <w:rPr>
          <w:rFonts w:ascii="Times New Roman" w:hAnsi="Times New Roman"/>
        </w:rPr>
      </w:pPr>
      <w:r w:rsidRPr="0034200D">
        <w:rPr>
          <w:rFonts w:ascii="Times New Roman" w:hAnsi="Times New Roman"/>
        </w:rPr>
        <w:t>(Sudarymo vieta)</w:t>
      </w:r>
    </w:p>
    <w:p w:rsidR="0034200D" w:rsidRPr="00F76231" w:rsidRDefault="0034200D" w:rsidP="0034200D">
      <w:pPr>
        <w:pStyle w:val="Betarp1"/>
        <w:jc w:val="center"/>
        <w:rPr>
          <w:bCs/>
        </w:rPr>
      </w:pPr>
    </w:p>
    <w:p w:rsidR="0034200D" w:rsidRPr="00F76231" w:rsidRDefault="0034200D" w:rsidP="0034200D">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i/>
                <w:sz w:val="22"/>
              </w:rPr>
            </w:pPr>
            <w:r w:rsidRPr="00F76231">
              <w:rPr>
                <w:sz w:val="22"/>
              </w:rPr>
              <w:t xml:space="preserve">Tiekėjo pavadinimas </w:t>
            </w:r>
            <w:r w:rsidRPr="00F76231">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Tiekėjo adresas</w:t>
            </w:r>
            <w:r w:rsidRPr="00F76231">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bl>
    <w:p w:rsidR="0034200D" w:rsidRPr="00F76231" w:rsidRDefault="0034200D" w:rsidP="0034200D">
      <w:pPr>
        <w:pStyle w:val="Betarp1"/>
        <w:rPr>
          <w:spacing w:val="-4"/>
          <w:sz w:val="22"/>
        </w:rPr>
      </w:pPr>
      <w:r w:rsidRPr="00F76231">
        <w:rPr>
          <w:i/>
          <w:spacing w:val="-4"/>
          <w:sz w:val="22"/>
        </w:rPr>
        <w:t>/Pastaba. Pildoma, jei tiekėjas ketina pasitelkti subrangovą (-</w:t>
      </w:r>
      <w:proofErr w:type="spellStart"/>
      <w:r w:rsidRPr="00F76231">
        <w:rPr>
          <w:i/>
          <w:spacing w:val="-4"/>
          <w:sz w:val="22"/>
        </w:rPr>
        <w:t>us</w:t>
      </w:r>
      <w:proofErr w:type="spellEnd"/>
      <w:r w:rsidRPr="00F76231">
        <w:rPr>
          <w:i/>
          <w:spacing w:val="-4"/>
          <w:sz w:val="22"/>
        </w:rPr>
        <w:t>), subtiekėją (-</w:t>
      </w:r>
      <w:proofErr w:type="spellStart"/>
      <w:r w:rsidRPr="00F76231">
        <w:rPr>
          <w:i/>
          <w:spacing w:val="-4"/>
          <w:sz w:val="22"/>
        </w:rPr>
        <w:t>us</w:t>
      </w:r>
      <w:proofErr w:type="spellEnd"/>
      <w:r w:rsidRPr="00F76231">
        <w:rPr>
          <w:i/>
          <w:spacing w:val="-4"/>
          <w:sz w:val="22"/>
        </w:rPr>
        <w:t>)</w:t>
      </w:r>
      <w:r w:rsidRPr="00F76231">
        <w:rPr>
          <w:i/>
          <w:strike/>
          <w:spacing w:val="-4"/>
          <w:sz w:val="22"/>
        </w:rPr>
        <w:t>,</w:t>
      </w:r>
      <w:r w:rsidRPr="00F76231">
        <w:rPr>
          <w:i/>
          <w:spacing w:val="-4"/>
          <w:sz w:val="22"/>
        </w:rPr>
        <w:t xml:space="preserve"> ar </w:t>
      </w:r>
      <w:proofErr w:type="spellStart"/>
      <w:r w:rsidRPr="00F76231">
        <w:rPr>
          <w:i/>
          <w:spacing w:val="-4"/>
          <w:sz w:val="22"/>
        </w:rPr>
        <w:t>subteikėją</w:t>
      </w:r>
      <w:proofErr w:type="spellEnd"/>
      <w:r w:rsidRPr="00F76231">
        <w:rPr>
          <w:i/>
          <w:spacing w:val="-4"/>
          <w:sz w:val="22"/>
        </w:rPr>
        <w:t xml:space="preserve"> (-</w:t>
      </w:r>
      <w:proofErr w:type="spellStart"/>
      <w:r w:rsidRPr="00F76231">
        <w:rPr>
          <w:i/>
          <w:spacing w:val="-4"/>
          <w:sz w:val="22"/>
        </w:rPr>
        <w:t>us</w:t>
      </w:r>
      <w:proofErr w:type="spellEnd"/>
      <w:r w:rsidRPr="00F76231">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i/>
                <w:sz w:val="22"/>
              </w:rPr>
            </w:pPr>
            <w:r w:rsidRPr="00F76231">
              <w:rPr>
                <w:spacing w:val="-4"/>
                <w:sz w:val="22"/>
              </w:rPr>
              <w:t xml:space="preserve">Subrangovo (-ų), subtiekėjo (-ų) ar </w:t>
            </w:r>
            <w:proofErr w:type="spellStart"/>
            <w:r w:rsidRPr="00F76231">
              <w:rPr>
                <w:spacing w:val="-4"/>
                <w:sz w:val="22"/>
              </w:rPr>
              <w:t>subt</w:t>
            </w:r>
            <w:r>
              <w:rPr>
                <w:spacing w:val="-4"/>
                <w:sz w:val="22"/>
              </w:rPr>
              <w:t>ei</w:t>
            </w:r>
            <w:r w:rsidRPr="00F76231">
              <w:rPr>
                <w:spacing w:val="-4"/>
                <w:sz w:val="22"/>
              </w:rPr>
              <w:t>kėjo</w:t>
            </w:r>
            <w:proofErr w:type="spellEnd"/>
            <w:r w:rsidRPr="00F76231">
              <w:rPr>
                <w:spacing w:val="-4"/>
                <w:sz w:val="22"/>
              </w:rPr>
              <w:t xml:space="preserve">  (</w:t>
            </w:r>
            <w:r w:rsidRPr="00F76231">
              <w:rPr>
                <w:spacing w:val="-4"/>
                <w:sz w:val="22"/>
              </w:rPr>
              <w:noBreakHyphen/>
              <w:t>ų)</w:t>
            </w:r>
            <w:r w:rsidRPr="00F76231">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pacing w:val="-4"/>
                <w:sz w:val="22"/>
              </w:rPr>
              <w:t xml:space="preserve">Subrangovo (-ų), subtiekėjo (-ų) ar </w:t>
            </w:r>
            <w:proofErr w:type="spellStart"/>
            <w:r w:rsidRPr="00F76231">
              <w:rPr>
                <w:spacing w:val="-4"/>
                <w:sz w:val="22"/>
              </w:rPr>
              <w:t>subteikėjo</w:t>
            </w:r>
            <w:proofErr w:type="spellEnd"/>
            <w:r w:rsidRPr="00F76231">
              <w:rPr>
                <w:spacing w:val="-4"/>
                <w:sz w:val="22"/>
              </w:rPr>
              <w:t xml:space="preserve">  (</w:t>
            </w:r>
            <w:r w:rsidRPr="00F76231">
              <w:rPr>
                <w:spacing w:val="-4"/>
                <w:sz w:val="22"/>
              </w:rPr>
              <w:noBreakHyphen/>
              <w:t>ų)</w:t>
            </w:r>
            <w:r w:rsidRPr="00F76231">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Įsipareigojimų dalis (procentais), kuriai ketinama pasitelkti subrangovą (-</w:t>
            </w:r>
            <w:proofErr w:type="spellStart"/>
            <w:r w:rsidRPr="00F76231">
              <w:rPr>
                <w:sz w:val="22"/>
              </w:rPr>
              <w:t>us</w:t>
            </w:r>
            <w:proofErr w:type="spellEnd"/>
            <w:r w:rsidRPr="00F76231">
              <w:rPr>
                <w:sz w:val="22"/>
              </w:rPr>
              <w:t>), subtiekėją (-</w:t>
            </w:r>
            <w:proofErr w:type="spellStart"/>
            <w:r w:rsidRPr="00F76231">
              <w:rPr>
                <w:sz w:val="22"/>
              </w:rPr>
              <w:t>us</w:t>
            </w:r>
            <w:proofErr w:type="spellEnd"/>
            <w:r w:rsidRPr="00F76231">
              <w:rPr>
                <w:sz w:val="22"/>
              </w:rPr>
              <w:t xml:space="preserve">) ar </w:t>
            </w:r>
            <w:proofErr w:type="spellStart"/>
            <w:r w:rsidRPr="00F76231">
              <w:rPr>
                <w:sz w:val="22"/>
              </w:rPr>
              <w:t>subteikėją</w:t>
            </w:r>
            <w:proofErr w:type="spellEnd"/>
            <w:r w:rsidRPr="00F76231">
              <w:rPr>
                <w:sz w:val="22"/>
              </w:rPr>
              <w:t xml:space="preserve"> (-</w:t>
            </w:r>
            <w:proofErr w:type="spellStart"/>
            <w:r w:rsidRPr="00F76231">
              <w:rPr>
                <w:sz w:val="22"/>
              </w:rPr>
              <w:t>us</w:t>
            </w:r>
            <w:proofErr w:type="spellEnd"/>
            <w:r w:rsidRPr="00F76231">
              <w:rPr>
                <w:sz w:val="22"/>
              </w:rPr>
              <w:t>)</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bl>
    <w:p w:rsidR="0034200D" w:rsidRPr="00F76231" w:rsidRDefault="0034200D" w:rsidP="0034200D">
      <w:pPr>
        <w:pStyle w:val="Betarp1"/>
        <w:rPr>
          <w:sz w:val="16"/>
          <w:szCs w:val="16"/>
        </w:rPr>
      </w:pPr>
      <w:r w:rsidRPr="00F76231">
        <w:rPr>
          <w:sz w:val="16"/>
          <w:szCs w:val="16"/>
        </w:rPr>
        <w:t>Pastaba. Pildyti tuomet, jei sutarties vykdymui bus pasitelkti subt</w:t>
      </w:r>
      <w:r>
        <w:rPr>
          <w:sz w:val="16"/>
          <w:szCs w:val="16"/>
        </w:rPr>
        <w:t>ie</w:t>
      </w:r>
      <w:r w:rsidRPr="00F76231">
        <w:rPr>
          <w:sz w:val="16"/>
          <w:szCs w:val="16"/>
        </w:rPr>
        <w:t>kėjai. Pasitelkiant subti</w:t>
      </w:r>
      <w:r>
        <w:rPr>
          <w:sz w:val="16"/>
          <w:szCs w:val="16"/>
        </w:rPr>
        <w:t>e</w:t>
      </w:r>
      <w:r w:rsidRPr="00F76231">
        <w:rPr>
          <w:sz w:val="16"/>
          <w:szCs w:val="16"/>
        </w:rPr>
        <w:t xml:space="preserve">kėjus pateikiamas (-i) užpildytas (-i) pirkimo sąlygų  priedas Nr. </w:t>
      </w:r>
      <w:r>
        <w:rPr>
          <w:sz w:val="16"/>
          <w:szCs w:val="16"/>
        </w:rPr>
        <w:t>3</w:t>
      </w:r>
      <w:r w:rsidRPr="00F76231">
        <w:rPr>
          <w:sz w:val="16"/>
          <w:szCs w:val="16"/>
        </w:rPr>
        <w:t>.</w:t>
      </w:r>
    </w:p>
    <w:p w:rsidR="0034200D" w:rsidRDefault="0034200D" w:rsidP="0034200D">
      <w:pPr>
        <w:pStyle w:val="Betarp1"/>
        <w:rPr>
          <w:sz w:val="22"/>
        </w:rPr>
      </w:pPr>
    </w:p>
    <w:p w:rsidR="0034200D" w:rsidRPr="00E0348C" w:rsidRDefault="0034200D" w:rsidP="0034200D">
      <w:pPr>
        <w:tabs>
          <w:tab w:val="left" w:pos="567"/>
        </w:tabs>
        <w:contextualSpacing/>
        <w:jc w:val="both"/>
        <w:rPr>
          <w:sz w:val="22"/>
        </w:rPr>
      </w:pPr>
      <w:r w:rsidRPr="00E0348C">
        <w:rPr>
          <w:sz w:val="22"/>
        </w:rPr>
        <w:t>Šiuo pasiūlymu pažymime, kad sutinkame su variklinių alyvų ir tepalų pirkimo</w:t>
      </w:r>
      <w:r w:rsidRPr="00E0348C">
        <w:rPr>
          <w:b/>
          <w:sz w:val="22"/>
        </w:rPr>
        <w:t xml:space="preserve"> </w:t>
      </w:r>
      <w:r w:rsidRPr="00E0348C">
        <w:rPr>
          <w:sz w:val="22"/>
        </w:rPr>
        <w:t>sąlygomis, kurios nustatytos:</w:t>
      </w:r>
    </w:p>
    <w:p w:rsidR="0034200D" w:rsidRPr="00E0348C" w:rsidRDefault="0034200D" w:rsidP="0034200D">
      <w:pPr>
        <w:numPr>
          <w:ilvl w:val="1"/>
          <w:numId w:val="1"/>
        </w:numPr>
        <w:tabs>
          <w:tab w:val="left" w:pos="284"/>
        </w:tabs>
        <w:spacing w:after="0"/>
        <w:ind w:left="0" w:firstLine="0"/>
        <w:contextualSpacing/>
        <w:jc w:val="both"/>
        <w:rPr>
          <w:sz w:val="22"/>
        </w:rPr>
      </w:pPr>
      <w:r w:rsidRPr="00E0348C">
        <w:rPr>
          <w:sz w:val="22"/>
        </w:rPr>
        <w:t>Skelbime apie pirkimą;</w:t>
      </w:r>
    </w:p>
    <w:p w:rsidR="0034200D" w:rsidRPr="00E0348C" w:rsidRDefault="0034200D" w:rsidP="0034200D">
      <w:pPr>
        <w:numPr>
          <w:ilvl w:val="1"/>
          <w:numId w:val="1"/>
        </w:numPr>
        <w:tabs>
          <w:tab w:val="left" w:pos="284"/>
        </w:tabs>
        <w:spacing w:after="0"/>
        <w:contextualSpacing/>
        <w:jc w:val="both"/>
        <w:rPr>
          <w:sz w:val="22"/>
        </w:rPr>
      </w:pPr>
      <w:r w:rsidRPr="00E0348C">
        <w:rPr>
          <w:bCs/>
          <w:sz w:val="22"/>
        </w:rPr>
        <w:t>Pirkimo sąlygose;</w:t>
      </w:r>
    </w:p>
    <w:p w:rsidR="0034200D" w:rsidRPr="00E0348C" w:rsidRDefault="00E0348C" w:rsidP="00E0348C">
      <w:pPr>
        <w:pStyle w:val="Betarp"/>
        <w:rPr>
          <w:rFonts w:ascii="Times New Roman" w:hAnsi="Times New Roman"/>
          <w:lang w:val="lt-LT"/>
        </w:rPr>
      </w:pPr>
      <w:r w:rsidRPr="00E0348C">
        <w:rPr>
          <w:rFonts w:ascii="Times New Roman" w:hAnsi="Times New Roman"/>
          <w:lang w:val="lt-LT"/>
        </w:rPr>
        <w:t xml:space="preserve">3. </w:t>
      </w:r>
      <w:r w:rsidR="0034200D" w:rsidRPr="00E0348C">
        <w:rPr>
          <w:rFonts w:ascii="Times New Roman" w:hAnsi="Times New Roman"/>
          <w:lang w:val="lt-LT"/>
        </w:rPr>
        <w:t xml:space="preserve">kituose pirkimo dokumentuose (jų paaiškinimuose, </w:t>
      </w:r>
      <w:proofErr w:type="spellStart"/>
      <w:r w:rsidR="0034200D" w:rsidRPr="00E0348C">
        <w:rPr>
          <w:rFonts w:ascii="Times New Roman" w:hAnsi="Times New Roman"/>
          <w:lang w:val="lt-LT"/>
        </w:rPr>
        <w:t>papildymuose</w:t>
      </w:r>
      <w:proofErr w:type="spellEnd"/>
      <w:r w:rsidR="0034200D" w:rsidRPr="00E0348C">
        <w:rPr>
          <w:rFonts w:ascii="Times New Roman" w:hAnsi="Times New Roman"/>
          <w:lang w:val="lt-LT"/>
        </w:rPr>
        <w:t>).</w:t>
      </w:r>
    </w:p>
    <w:p w:rsidR="0034200D" w:rsidRPr="00E0348C" w:rsidRDefault="0034200D" w:rsidP="00E0348C">
      <w:pPr>
        <w:pStyle w:val="Betarp"/>
        <w:rPr>
          <w:rFonts w:ascii="Times New Roman" w:hAnsi="Times New Roman"/>
          <w:lang w:val="lt-LT"/>
        </w:rPr>
      </w:pPr>
    </w:p>
    <w:p w:rsidR="0034200D" w:rsidRPr="00E0348C" w:rsidRDefault="0034200D" w:rsidP="00E0348C">
      <w:pPr>
        <w:pStyle w:val="Betarp1"/>
        <w:jc w:val="both"/>
        <w:rPr>
          <w:sz w:val="22"/>
        </w:rPr>
      </w:pPr>
      <w:r w:rsidRPr="00E0348C">
        <w:rPr>
          <w:sz w:val="22"/>
        </w:rPr>
        <w:lastRenderedPageBreak/>
        <w:t>Siūlom</w:t>
      </w:r>
      <w:r w:rsidR="00E0348C" w:rsidRPr="00E0348C">
        <w:rPr>
          <w:sz w:val="22"/>
        </w:rPr>
        <w:t>os</w:t>
      </w:r>
      <w:r w:rsidRPr="00E0348C">
        <w:rPr>
          <w:sz w:val="22"/>
        </w:rPr>
        <w:t xml:space="preserve"> Prekės visiškai atitinka pirkimo dokumentuose nurodytus reikalavimus.</w:t>
      </w:r>
    </w:p>
    <w:p w:rsidR="0034200D" w:rsidRPr="00E0348C" w:rsidRDefault="0034200D" w:rsidP="00E0348C">
      <w:pPr>
        <w:pStyle w:val="Betarp1"/>
        <w:jc w:val="both"/>
        <w:rPr>
          <w:sz w:val="22"/>
        </w:rPr>
      </w:pPr>
      <w:r w:rsidRPr="00E0348C">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4200D" w:rsidRPr="00E0348C" w:rsidRDefault="0034200D" w:rsidP="00E0348C">
      <w:pPr>
        <w:pStyle w:val="Betarp1"/>
        <w:jc w:val="both"/>
      </w:pPr>
      <w:r w:rsidRPr="00E0348C">
        <w:rPr>
          <w:sz w:val="22"/>
        </w:rPr>
        <w:t>Įsipareigojame laikytis</w:t>
      </w:r>
      <w:r w:rsidRPr="00E0348C">
        <w:t xml:space="preserve"> pasiūlyme pateiktų ir pirkimo sąlygose nustatytų sąlygų bei nesiimti jokių veiksmų, galinčių sutrukdyti pasiūlymo akceptavimui ar Sutarties pasirašymui ir įsipareigojimui.</w:t>
      </w:r>
    </w:p>
    <w:p w:rsidR="0034200D" w:rsidRPr="00E0348C" w:rsidRDefault="0034200D" w:rsidP="00E0348C">
      <w:pPr>
        <w:pStyle w:val="Betarp"/>
        <w:rPr>
          <w:rFonts w:ascii="Times New Roman" w:hAnsi="Times New Roman"/>
        </w:rPr>
      </w:pPr>
      <w:r w:rsidRPr="00E0348C">
        <w:rPr>
          <w:rFonts w:ascii="Times New Roman" w:hAnsi="Times New Roman"/>
          <w:color w:val="000000"/>
        </w:rPr>
        <w:t>Jeigu mūsų pasiūlymas bus priimtas, mes sutinkame pirkimo sąlygose nurodytu terminu sudaryti Sutartį.</w:t>
      </w:r>
    </w:p>
    <w:p w:rsidR="0034200D" w:rsidRPr="003C1E96" w:rsidRDefault="0034200D" w:rsidP="00E0348C">
      <w:pPr>
        <w:pStyle w:val="Betarp"/>
        <w:rPr>
          <w:rFonts w:ascii="Times New Roman" w:hAnsi="Times New Roman"/>
          <w:lang w:val="lt-LT"/>
        </w:rPr>
      </w:pPr>
      <w:r w:rsidRPr="00E0348C">
        <w:rPr>
          <w:rFonts w:ascii="Times New Roman" w:hAnsi="Times New Roman"/>
        </w:rPr>
        <w:t xml:space="preserve">Patvirtiname, kad visa pasiūlyme pateikta informacija yra teisinga, atitinka tikrovę ir apima viską, </w:t>
      </w:r>
      <w:proofErr w:type="gramStart"/>
      <w:r w:rsidRPr="00E0348C">
        <w:rPr>
          <w:rFonts w:ascii="Times New Roman" w:hAnsi="Times New Roman"/>
        </w:rPr>
        <w:t>ko</w:t>
      </w:r>
      <w:proofErr w:type="gramEnd"/>
      <w:r w:rsidRPr="00E0348C">
        <w:rPr>
          <w:rFonts w:ascii="Times New Roman" w:hAnsi="Times New Roman"/>
        </w:rPr>
        <w:t xml:space="preserve"> reikia visiškam </w:t>
      </w:r>
      <w:r w:rsidRPr="003C1E96">
        <w:rPr>
          <w:rFonts w:ascii="Times New Roman" w:hAnsi="Times New Roman"/>
          <w:lang w:val="lt-LT"/>
        </w:rPr>
        <w:t>ir tinkamam Sutarties</w:t>
      </w:r>
      <w:r w:rsidRPr="00E0348C">
        <w:rPr>
          <w:rFonts w:ascii="Times New Roman" w:hAnsi="Times New Roman"/>
        </w:rPr>
        <w:t xml:space="preserve"> </w:t>
      </w:r>
      <w:r w:rsidRPr="003C1E96">
        <w:rPr>
          <w:rFonts w:ascii="Times New Roman" w:hAnsi="Times New Roman"/>
          <w:lang w:val="lt-LT"/>
        </w:rPr>
        <w:t>įvykdymui.</w:t>
      </w:r>
    </w:p>
    <w:p w:rsidR="0034200D" w:rsidRPr="003C1E96" w:rsidRDefault="0034200D" w:rsidP="0034200D">
      <w:pPr>
        <w:pStyle w:val="Betarp1"/>
        <w:rPr>
          <w:sz w:val="22"/>
        </w:rPr>
      </w:pPr>
    </w:p>
    <w:p w:rsidR="0034200D" w:rsidRDefault="0034200D" w:rsidP="0034200D">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6514B" w:rsidRPr="007A38B1" w:rsidRDefault="0036514B" w:rsidP="0036514B">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F25E1D" w:rsidRPr="007A38B1" w:rsidRDefault="00F25E1D" w:rsidP="007A38B1">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F25E1D" w:rsidRPr="007A38B1" w:rsidRDefault="007A38B1" w:rsidP="007A38B1">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Vieneto kaina,</w:t>
            </w:r>
          </w:p>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Kaina, EUR (be PVM)</w:t>
            </w: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F25E1D" w:rsidRPr="00025F4F" w:rsidRDefault="00F25E1D" w:rsidP="00F25E1D">
            <w:pPr>
              <w:pStyle w:val="Betarp"/>
              <w:jc w:val="both"/>
              <w:rPr>
                <w:rFonts w:ascii="Times New Roman" w:hAnsi="Times New Roman"/>
                <w:lang w:val="lt-LT"/>
              </w:rPr>
            </w:pPr>
            <w:r w:rsidRPr="00025F4F">
              <w:rPr>
                <w:rFonts w:ascii="Times New Roman" w:hAnsi="Times New Roman"/>
                <w:lang w:val="lt-LT"/>
              </w:rPr>
              <w:t>Variklinė alyva (dyzeliniams varikliams)</w:t>
            </w:r>
            <w:r>
              <w:rPr>
                <w:rFonts w:ascii="Times New Roman" w:hAnsi="Times New Roman"/>
                <w:lang w:val="lt-LT"/>
              </w:rPr>
              <w:t>.</w:t>
            </w:r>
            <w:r w:rsidRPr="00025F4F">
              <w:rPr>
                <w:rFonts w:ascii="Times New Roman" w:hAnsi="Times New Roman"/>
                <w:lang w:val="lt-LT"/>
              </w:rPr>
              <w:t xml:space="preserve"> Tiekėjas privalo įrodyti, kad siūloma alyva turi  bent vieną OEM gamintojo patvirtinimą MB 228.3, MAN M 3275</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10000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i/>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F25E1D" w:rsidRPr="00025F4F" w:rsidRDefault="00F25E1D" w:rsidP="00F25E1D">
            <w:pPr>
              <w:pStyle w:val="Betarp"/>
              <w:jc w:val="both"/>
              <w:rPr>
                <w:rFonts w:ascii="Times New Roman" w:hAnsi="Times New Roman"/>
                <w:lang w:val="lt-LT"/>
              </w:rPr>
            </w:pPr>
            <w:r w:rsidRPr="00025F4F">
              <w:rPr>
                <w:rFonts w:ascii="Times New Roman" w:hAnsi="Times New Roman"/>
                <w:lang w:val="lt-LT"/>
              </w:rPr>
              <w:t>Variklinė alyva (dyzeliniams, Euro</w:t>
            </w:r>
            <w:r>
              <w:rPr>
                <w:rFonts w:ascii="Times New Roman" w:hAnsi="Times New Roman"/>
                <w:lang w:val="lt-LT"/>
              </w:rPr>
              <w:t xml:space="preserve"> </w:t>
            </w:r>
            <w:r w:rsidRPr="00025F4F">
              <w:rPr>
                <w:rFonts w:ascii="Times New Roman" w:hAnsi="Times New Roman"/>
                <w:lang w:val="lt-LT"/>
              </w:rPr>
              <w:t>V, Euro</w:t>
            </w:r>
            <w:r>
              <w:rPr>
                <w:rFonts w:ascii="Times New Roman" w:hAnsi="Times New Roman"/>
                <w:lang w:val="lt-LT"/>
              </w:rPr>
              <w:t xml:space="preserve"> </w:t>
            </w:r>
            <w:r w:rsidRPr="00025F4F">
              <w:rPr>
                <w:rFonts w:ascii="Times New Roman" w:hAnsi="Times New Roman"/>
                <w:lang w:val="lt-LT"/>
              </w:rPr>
              <w:t xml:space="preserve">VI varikliams) Tiekėjas privalo įrodyti, kad siūloma alyva turi bent vieną OEM gamintojo patvirtinimą MB 228.31, MAN M 3775, CUMMINS CES 20081 </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2400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lang w:val="lt-LT"/>
              </w:rPr>
            </w:pPr>
            <w:r w:rsidRPr="002811DA">
              <w:rPr>
                <w:rFonts w:ascii="Times New Roman" w:hAnsi="Times New Roman"/>
                <w:lang w:val="lt-LT"/>
              </w:rPr>
              <w:t>Variklinė alyva (dyzeliniams, Euro</w:t>
            </w:r>
            <w:r>
              <w:rPr>
                <w:rFonts w:ascii="Times New Roman" w:hAnsi="Times New Roman"/>
                <w:lang w:val="lt-LT"/>
              </w:rPr>
              <w:t xml:space="preserve"> </w:t>
            </w:r>
            <w:r w:rsidRPr="002811DA">
              <w:rPr>
                <w:rFonts w:ascii="Times New Roman" w:hAnsi="Times New Roman"/>
                <w:lang w:val="lt-LT"/>
              </w:rPr>
              <w:t>V, Euro</w:t>
            </w:r>
            <w:r>
              <w:rPr>
                <w:rFonts w:ascii="Times New Roman" w:hAnsi="Times New Roman"/>
                <w:lang w:val="lt-LT"/>
              </w:rPr>
              <w:t xml:space="preserve"> </w:t>
            </w:r>
            <w:r w:rsidRPr="002811DA">
              <w:rPr>
                <w:rFonts w:ascii="Times New Roman" w:hAnsi="Times New Roman"/>
                <w:lang w:val="lt-LT"/>
              </w:rPr>
              <w:t xml:space="preserve">VI varikliams) Tiekėjas privalo įrodyti, kad siūloma alyva turi bent vieną OEM gamintojo patvirtinimą MB 228.51 </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color w:val="EE0000"/>
                <w:lang w:val="lt-LT"/>
              </w:rPr>
            </w:pPr>
            <w:r w:rsidRPr="00740197">
              <w:rPr>
                <w:rFonts w:ascii="Times New Roman" w:hAnsi="Times New Roman"/>
                <w:lang w:val="lt-LT"/>
              </w:rPr>
              <w:t>Variklinė alyva (dyzeliniams, Euro VI varikliams) Tiekėjas privalo įrodyti, kad siūloma alyva turi OEM gamintojo patvirtinimą PSQL2.1E</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1400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lang w:val="lt-LT"/>
              </w:rPr>
            </w:pPr>
            <w:r w:rsidRPr="002811DA">
              <w:rPr>
                <w:rFonts w:ascii="Times New Roman" w:hAnsi="Times New Roman"/>
                <w:lang w:val="lt-LT"/>
              </w:rPr>
              <w:t>Variklinė alyva VW50400, VW50700</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300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bl>
    <w:p w:rsidR="0034200D" w:rsidRPr="00F76231" w:rsidRDefault="0034200D" w:rsidP="0034200D">
      <w:pPr>
        <w:pStyle w:val="Betarp1"/>
        <w:rPr>
          <w:b/>
          <w:noProof/>
          <w:szCs w:val="24"/>
        </w:rPr>
      </w:pPr>
    </w:p>
    <w:p w:rsidR="0034200D" w:rsidRPr="00F76231" w:rsidRDefault="00394FC4" w:rsidP="00394FC4">
      <w:pPr>
        <w:pStyle w:val="Betarp1"/>
        <w:rPr>
          <w:i/>
          <w:sz w:val="22"/>
        </w:rPr>
      </w:pPr>
      <w:r>
        <w:rPr>
          <w:b/>
          <w:noProof/>
          <w:sz w:val="22"/>
        </w:rPr>
        <w:t>Bendra P</w:t>
      </w:r>
      <w:r w:rsidR="0034200D" w:rsidRPr="00F76231">
        <w:rPr>
          <w:b/>
          <w:noProof/>
          <w:sz w:val="22"/>
        </w:rPr>
        <w:t>asiūlymo kaina su PVM (nurodoma</w:t>
      </w:r>
      <w:r>
        <w:rPr>
          <w:b/>
          <w:noProof/>
          <w:sz w:val="22"/>
        </w:rPr>
        <w:t xml:space="preserve"> žodžiais)___________________________________________________________________________________</w:t>
      </w:r>
      <w:r w:rsidR="0034200D" w:rsidRPr="00F76231">
        <w:rPr>
          <w:b/>
          <w:noProof/>
          <w:sz w:val="22"/>
        </w:rPr>
        <w:t xml:space="preserve"> </w:t>
      </w:r>
    </w:p>
    <w:p w:rsidR="0034200D" w:rsidRPr="00F76231" w:rsidRDefault="0034200D" w:rsidP="0034200D">
      <w:pPr>
        <w:pStyle w:val="Betarp1"/>
        <w:rPr>
          <w:sz w:val="22"/>
        </w:rPr>
      </w:pPr>
    </w:p>
    <w:p w:rsidR="0036514B" w:rsidRPr="009C4E9F" w:rsidRDefault="0036514B" w:rsidP="0036514B">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94FC4" w:rsidRPr="00F76231" w:rsidRDefault="00394FC4" w:rsidP="00394FC4">
      <w:pPr>
        <w:pStyle w:val="Betarp1"/>
        <w:jc w:val="both"/>
        <w:rPr>
          <w:sz w:val="22"/>
        </w:rPr>
      </w:pPr>
      <w:r w:rsidRPr="00F76231">
        <w:rPr>
          <w:sz w:val="22"/>
        </w:rPr>
        <w:t xml:space="preserve">Tais atvejais, kai pagal galiojančius teisės aktus tiekėjui nereikia mokėti PVM, jis nurodo priežastį, dėl kurių PVM  nemoka. </w:t>
      </w:r>
    </w:p>
    <w:p w:rsidR="00394FC4" w:rsidRPr="006F5C1D" w:rsidRDefault="00394FC4"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36514B" w:rsidRDefault="0036514B" w:rsidP="0036514B">
      <w:pPr>
        <w:pStyle w:val="Betarp"/>
        <w:rPr>
          <w:rFonts w:ascii="Times New Roman" w:hAnsi="Times New Roman"/>
          <w:lang w:val="lt-LT"/>
        </w:rPr>
      </w:pPr>
      <w:r w:rsidRPr="007A38B1">
        <w:rPr>
          <w:rFonts w:ascii="Times New Roman" w:hAnsi="Times New Roman"/>
          <w:lang w:val="lt-LT"/>
        </w:rPr>
        <w:t xml:space="preserve">Atitikimas </w:t>
      </w:r>
      <w:r w:rsidR="00394FC4" w:rsidRPr="007A38B1">
        <w:rPr>
          <w:rFonts w:ascii="Times New Roman" w:hAnsi="Times New Roman"/>
          <w:lang w:val="lt-LT"/>
        </w:rPr>
        <w:t>P</w:t>
      </w:r>
      <w:r w:rsidRPr="007A38B1">
        <w:rPr>
          <w:rFonts w:ascii="Times New Roman" w:hAnsi="Times New Roman"/>
          <w:lang w:val="lt-LT"/>
        </w:rPr>
        <w:t>erkančiojo subjekto reikalaujamoms charakteristikoms pagal standartus:</w:t>
      </w:r>
    </w:p>
    <w:p w:rsidR="0036514B" w:rsidRPr="00F76231" w:rsidRDefault="00394FC4" w:rsidP="007A38B1">
      <w:pPr>
        <w:pStyle w:val="Betarp1"/>
        <w:jc w:val="right"/>
        <w:rPr>
          <w:sz w:val="22"/>
        </w:rPr>
      </w:pPr>
      <w:r>
        <w:rPr>
          <w:sz w:val="22"/>
        </w:rPr>
        <w:lastRenderedPageBreak/>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740197" w:rsidTr="00740197">
        <w:tc>
          <w:tcPr>
            <w:tcW w:w="562" w:type="dxa"/>
            <w:vMerge w:val="restart"/>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740197" w:rsidRPr="008A76BF" w:rsidRDefault="00740197" w:rsidP="00591CFE">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740197" w:rsidRPr="008A76BF" w:rsidRDefault="00740197" w:rsidP="00591CFE">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740197" w:rsidTr="00740197">
        <w:tc>
          <w:tcPr>
            <w:tcW w:w="562" w:type="dxa"/>
            <w:vMerge/>
          </w:tcPr>
          <w:p w:rsidR="00740197" w:rsidRDefault="00740197" w:rsidP="00591CFE">
            <w:pPr>
              <w:tabs>
                <w:tab w:val="left" w:pos="567"/>
              </w:tabs>
              <w:jc w:val="both"/>
              <w:rPr>
                <w:rFonts w:ascii="Arial" w:hAnsi="Arial" w:cs="Arial"/>
                <w:sz w:val="20"/>
              </w:rPr>
            </w:pPr>
          </w:p>
        </w:tc>
        <w:tc>
          <w:tcPr>
            <w:tcW w:w="4395" w:type="dxa"/>
            <w:vAlign w:val="center"/>
          </w:tcPr>
          <w:p w:rsidR="00740197" w:rsidRPr="008A76BF" w:rsidRDefault="00740197" w:rsidP="00740197">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740197" w:rsidRPr="008A76BF" w:rsidRDefault="00740197" w:rsidP="00591CFE">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1.</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Variklinė alyva (dyzeliniams varikliams). Tiekėjas privalo įrodyti, kad siūloma alyva turi  bent vieną OEM gamintojo patvirtinimą MB 228.3, MAN M 3275</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15W-40</w:t>
            </w: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CI-4, CH-4,</w:t>
            </w:r>
          </w:p>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ACEA, E7</w:t>
            </w:r>
          </w:p>
          <w:p w:rsidR="00591CFE" w:rsidRPr="00591CFE" w:rsidRDefault="00591CFE" w:rsidP="00591CFE">
            <w:pPr>
              <w:pStyle w:val="Betarp"/>
              <w:jc w:val="center"/>
              <w:rPr>
                <w:rFonts w:ascii="Times New Roman" w:hAnsi="Times New Roman"/>
                <w:sz w:val="22"/>
                <w:szCs w:val="22"/>
                <w:lang w:val="lt-LT"/>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2.</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 xml:space="preserve">Variklinė alyva (dyzeliniams, Euro V, Euro VI varikliams) Tiekėjas privalo įrodyti, kad siūloma alyva turi bent vieną OEM gamintojo patvirtinimą MB 228.31, MAN M 3775, CUMMINS CES 20081 </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10W-40</w:t>
            </w:r>
          </w:p>
          <w:p w:rsidR="00591CFE" w:rsidRPr="00591CFE" w:rsidRDefault="00591CFE" w:rsidP="00591CFE">
            <w:pPr>
              <w:pStyle w:val="Betarp"/>
              <w:jc w:val="center"/>
              <w:rPr>
                <w:rFonts w:ascii="Times New Roman" w:hAnsi="Times New Roman"/>
                <w:sz w:val="22"/>
                <w:szCs w:val="22"/>
                <w:lang w:val="lt-LT"/>
              </w:rPr>
            </w:pP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CJ-4</w:t>
            </w:r>
          </w:p>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ACEA E7, E9</w:t>
            </w:r>
          </w:p>
          <w:p w:rsidR="00591CFE" w:rsidRPr="00591CFE" w:rsidRDefault="00591CFE" w:rsidP="00591CFE">
            <w:pPr>
              <w:pStyle w:val="Betarp"/>
              <w:jc w:val="center"/>
              <w:rPr>
                <w:rFonts w:ascii="Times New Roman" w:hAnsi="Times New Roman"/>
                <w:sz w:val="22"/>
                <w:szCs w:val="22"/>
                <w:lang w:val="lt-LT"/>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3.</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 xml:space="preserve">Variklinė alyva (dyzeliniams, Euro V, Euro VI varikliams) Tiekėjas privalo įrodyti, kad siūloma alyva turi bent vieną OEM gamintojo patvirtinimą MB 228.51 </w:t>
            </w:r>
          </w:p>
        </w:tc>
        <w:tc>
          <w:tcPr>
            <w:tcW w:w="1701" w:type="dxa"/>
          </w:tcPr>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10W-40</w:t>
            </w:r>
          </w:p>
          <w:p w:rsidR="00591CFE" w:rsidRPr="00591CFE" w:rsidRDefault="00591CFE" w:rsidP="00591CFE">
            <w:pPr>
              <w:pStyle w:val="Betarp"/>
              <w:jc w:val="center"/>
              <w:rPr>
                <w:rFonts w:ascii="Times New Roman" w:hAnsi="Times New Roman"/>
                <w:sz w:val="22"/>
                <w:szCs w:val="22"/>
              </w:rPr>
            </w:pPr>
          </w:p>
        </w:tc>
        <w:tc>
          <w:tcPr>
            <w:tcW w:w="1984" w:type="dxa"/>
          </w:tcPr>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API CJ-4</w:t>
            </w:r>
          </w:p>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ACEA  E6, E7, E9</w:t>
            </w:r>
          </w:p>
          <w:p w:rsidR="00591CFE" w:rsidRPr="00591CFE" w:rsidRDefault="00591CFE" w:rsidP="00591CFE">
            <w:pPr>
              <w:pStyle w:val="Betarp"/>
              <w:jc w:val="center"/>
              <w:rPr>
                <w:rFonts w:ascii="Times New Roman" w:hAnsi="Times New Roman"/>
                <w:sz w:val="22"/>
                <w:szCs w:val="22"/>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4.</w:t>
            </w:r>
          </w:p>
        </w:tc>
        <w:tc>
          <w:tcPr>
            <w:tcW w:w="4395" w:type="dxa"/>
          </w:tcPr>
          <w:p w:rsidR="00591CFE" w:rsidRPr="00740197" w:rsidRDefault="00591CFE" w:rsidP="009A4D70">
            <w:pPr>
              <w:pStyle w:val="Betarp"/>
              <w:jc w:val="both"/>
              <w:rPr>
                <w:rFonts w:ascii="Times New Roman" w:hAnsi="Times New Roman"/>
                <w:sz w:val="22"/>
                <w:szCs w:val="22"/>
                <w:lang w:val="lt-LT"/>
              </w:rPr>
            </w:pPr>
            <w:r w:rsidRPr="00740197">
              <w:rPr>
                <w:rFonts w:ascii="Times New Roman" w:hAnsi="Times New Roman"/>
                <w:sz w:val="22"/>
                <w:szCs w:val="22"/>
                <w:lang w:val="lt-LT"/>
              </w:rPr>
              <w:t xml:space="preserve">Variklinė alyva (dyzeliniams, Euro VI varikliams) Tiekėjas privalo įrodyti, kad siūloma alyva turi </w:t>
            </w:r>
            <w:bookmarkStart w:id="0" w:name="_GoBack"/>
            <w:bookmarkEnd w:id="0"/>
            <w:r w:rsidRPr="00740197">
              <w:rPr>
                <w:rFonts w:ascii="Times New Roman" w:hAnsi="Times New Roman"/>
                <w:sz w:val="22"/>
                <w:szCs w:val="22"/>
                <w:lang w:val="lt-LT"/>
              </w:rPr>
              <w:t>gamintojo patvirtinimą PSQL2.1E</w:t>
            </w:r>
          </w:p>
        </w:tc>
        <w:tc>
          <w:tcPr>
            <w:tcW w:w="1701" w:type="dxa"/>
          </w:tcPr>
          <w:p w:rsidR="00591CFE" w:rsidRPr="00740197" w:rsidRDefault="00591CFE" w:rsidP="00591CFE">
            <w:pPr>
              <w:pStyle w:val="Betarp"/>
              <w:jc w:val="center"/>
              <w:rPr>
                <w:rFonts w:ascii="Times New Roman" w:hAnsi="Times New Roman"/>
                <w:sz w:val="22"/>
                <w:szCs w:val="22"/>
                <w:lang w:val="lt-LT"/>
              </w:rPr>
            </w:pPr>
            <w:r w:rsidRPr="00740197">
              <w:rPr>
                <w:rFonts w:ascii="Times New Roman" w:hAnsi="Times New Roman"/>
                <w:sz w:val="22"/>
                <w:szCs w:val="22"/>
                <w:lang w:val="lt-LT"/>
              </w:rPr>
              <w:t>10W-30</w:t>
            </w:r>
          </w:p>
          <w:p w:rsidR="00591CFE" w:rsidRPr="00740197" w:rsidRDefault="00591CFE" w:rsidP="00591CFE">
            <w:pPr>
              <w:pStyle w:val="Betarp"/>
              <w:jc w:val="center"/>
              <w:rPr>
                <w:rFonts w:ascii="Times New Roman" w:hAnsi="Times New Roman"/>
                <w:sz w:val="22"/>
                <w:szCs w:val="22"/>
                <w:lang w:val="lt-LT"/>
              </w:rPr>
            </w:pPr>
          </w:p>
        </w:tc>
        <w:tc>
          <w:tcPr>
            <w:tcW w:w="1984" w:type="dxa"/>
          </w:tcPr>
          <w:p w:rsidR="00591CFE" w:rsidRPr="00740197" w:rsidRDefault="00591CFE" w:rsidP="00591CFE">
            <w:pPr>
              <w:pStyle w:val="Betarp"/>
              <w:jc w:val="center"/>
              <w:rPr>
                <w:rFonts w:ascii="Times New Roman" w:hAnsi="Times New Roman"/>
                <w:sz w:val="22"/>
                <w:szCs w:val="22"/>
                <w:lang w:val="lt-LT"/>
              </w:rPr>
            </w:pPr>
            <w:r w:rsidRPr="00740197">
              <w:rPr>
                <w:rFonts w:ascii="Times New Roman" w:hAnsi="Times New Roman"/>
                <w:sz w:val="22"/>
                <w:szCs w:val="22"/>
                <w:lang w:val="lt-LT"/>
              </w:rPr>
              <w:t>API CK-4</w:t>
            </w: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5.</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Variklinė alyva VW50400, VW50700</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5W-30</w:t>
            </w:r>
          </w:p>
          <w:p w:rsidR="00591CFE" w:rsidRPr="00591CFE" w:rsidRDefault="00591CFE" w:rsidP="00591CFE">
            <w:pPr>
              <w:tabs>
                <w:tab w:val="left" w:pos="567"/>
              </w:tabs>
              <w:jc w:val="center"/>
              <w:rPr>
                <w:rFonts w:ascii="Arial" w:hAnsi="Arial" w:cs="Arial"/>
                <w:sz w:val="22"/>
                <w:szCs w:val="22"/>
              </w:rPr>
            </w:pP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CN, CF</w:t>
            </w:r>
          </w:p>
          <w:p w:rsidR="00591CFE" w:rsidRPr="00591CFE" w:rsidRDefault="00591CFE" w:rsidP="00591CFE">
            <w:pPr>
              <w:tabs>
                <w:tab w:val="left" w:pos="567"/>
              </w:tabs>
              <w:jc w:val="center"/>
              <w:rPr>
                <w:rFonts w:ascii="Arial" w:hAnsi="Arial" w:cs="Arial"/>
                <w:sz w:val="22"/>
                <w:szCs w:val="22"/>
              </w:rPr>
            </w:pPr>
            <w:r w:rsidRPr="00591CFE">
              <w:rPr>
                <w:sz w:val="22"/>
                <w:szCs w:val="22"/>
              </w:rPr>
              <w:t>ACEA  C3</w:t>
            </w: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bl>
    <w:p w:rsidR="00591CFE" w:rsidRDefault="00591CFE" w:rsidP="00591CFE">
      <w:pPr>
        <w:tabs>
          <w:tab w:val="left" w:pos="426"/>
          <w:tab w:val="left" w:pos="993"/>
        </w:tabs>
        <w:jc w:val="both"/>
        <w:rPr>
          <w:b/>
          <w:bCs/>
          <w:i/>
          <w:iCs/>
          <w:color w:val="FF0000"/>
          <w:sz w:val="22"/>
        </w:rPr>
      </w:pPr>
      <w:r w:rsidRPr="00740197">
        <w:rPr>
          <w:b/>
          <w:bCs/>
          <w:i/>
          <w:iCs/>
          <w:color w:val="FF0000"/>
          <w:sz w:val="22"/>
        </w:rPr>
        <w:t xml:space="preserve">PASTABA: Kartu su pasiūlymu turi būti pateiktas Prekių </w:t>
      </w:r>
      <w:r w:rsidR="00740197" w:rsidRPr="00740197">
        <w:rPr>
          <w:b/>
          <w:bCs/>
          <w:i/>
          <w:iCs/>
          <w:color w:val="FF0000"/>
          <w:sz w:val="22"/>
        </w:rPr>
        <w:t>techninių</w:t>
      </w:r>
      <w:r w:rsidRPr="00740197">
        <w:rPr>
          <w:b/>
          <w:bCs/>
          <w:i/>
          <w:iCs/>
          <w:color w:val="FF0000"/>
          <w:sz w:val="22"/>
        </w:rPr>
        <w:t xml:space="preserve"> duomenų lapas, atitikties deklaracija ar kokybės pažymėjimas.</w:t>
      </w:r>
    </w:p>
    <w:p w:rsidR="00740197" w:rsidRPr="00740197" w:rsidRDefault="00740197" w:rsidP="00591CFE">
      <w:pPr>
        <w:tabs>
          <w:tab w:val="left" w:pos="426"/>
          <w:tab w:val="left" w:pos="993"/>
        </w:tabs>
        <w:jc w:val="both"/>
        <w:rPr>
          <w:b/>
          <w:bCs/>
          <w:i/>
          <w:iCs/>
          <w:color w:val="FF0000"/>
          <w:sz w:val="22"/>
        </w:rPr>
      </w:pPr>
    </w:p>
    <w:p w:rsidR="0034200D" w:rsidRDefault="0034200D" w:rsidP="0034200D">
      <w:pPr>
        <w:pStyle w:val="Betarp1"/>
        <w:rPr>
          <w:sz w:val="22"/>
        </w:rPr>
      </w:pPr>
      <w:r w:rsidRPr="00F76231">
        <w:rPr>
          <w:sz w:val="22"/>
        </w:rPr>
        <w:t>Kartu su pasiūlymu pateikiami šie dokumentai(patvirtinu, kad dokumentų skaitmeninės kopijos yra tikros):</w:t>
      </w:r>
    </w:p>
    <w:p w:rsidR="00740197" w:rsidRPr="00F76231" w:rsidRDefault="00740197" w:rsidP="00740197">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r w:rsidRPr="00591CFE">
              <w:rPr>
                <w:b/>
                <w:sz w:val="22"/>
              </w:rPr>
              <w:t>Dokumento puslapių skaičius</w:t>
            </w:r>
          </w:p>
        </w:tc>
      </w:tr>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6514B" w:rsidRPr="00F76231" w:rsidTr="00740197">
        <w:tc>
          <w:tcPr>
            <w:tcW w:w="675"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r>
      <w:tr w:rsidR="0036514B" w:rsidRPr="00F76231" w:rsidTr="00740197">
        <w:tc>
          <w:tcPr>
            <w:tcW w:w="675"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r>
    </w:tbl>
    <w:p w:rsidR="0034200D" w:rsidRPr="00F76231" w:rsidRDefault="0034200D" w:rsidP="0034200D">
      <w:pPr>
        <w:pStyle w:val="Betarp1"/>
        <w:rPr>
          <w:sz w:val="22"/>
        </w:rPr>
      </w:pPr>
    </w:p>
    <w:tbl>
      <w:tblPr>
        <w:tblW w:w="14601" w:type="dxa"/>
        <w:tblLayout w:type="fixed"/>
        <w:tblLook w:val="01E0" w:firstRow="1" w:lastRow="1" w:firstColumn="1" w:lastColumn="1" w:noHBand="0" w:noVBand="0"/>
      </w:tblPr>
      <w:tblGrid>
        <w:gridCol w:w="14601"/>
      </w:tblGrid>
      <w:tr w:rsidR="0034200D" w:rsidRPr="00F76231" w:rsidTr="0036514B">
        <w:trPr>
          <w:trHeight w:val="324"/>
        </w:trPr>
        <w:tc>
          <w:tcPr>
            <w:tcW w:w="14601" w:type="dxa"/>
          </w:tcPr>
          <w:p w:rsidR="0034200D" w:rsidRPr="00F76231" w:rsidRDefault="0034200D" w:rsidP="003C1E96">
            <w:pPr>
              <w:pStyle w:val="Betarp1"/>
              <w:rPr>
                <w:sz w:val="22"/>
              </w:rPr>
            </w:pPr>
            <w:r w:rsidRPr="00F76231">
              <w:rPr>
                <w:sz w:val="22"/>
              </w:rPr>
              <w:t xml:space="preserve">                   Pasiūlymas galioja iki termino, nustatyto pirkimo dokumentuose.</w:t>
            </w:r>
          </w:p>
          <w:p w:rsidR="0034200D" w:rsidRPr="00F76231" w:rsidRDefault="0034200D" w:rsidP="003C1E96">
            <w:pPr>
              <w:pStyle w:val="Betarp1"/>
              <w:rPr>
                <w:sz w:val="22"/>
              </w:rPr>
            </w:pPr>
          </w:p>
          <w:p w:rsidR="0034200D" w:rsidRDefault="0034200D"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740197" w:rsidRPr="00F76231" w:rsidRDefault="00740197" w:rsidP="00740197">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4200D" w:rsidRPr="00F76231" w:rsidTr="00740197">
              <w:trPr>
                <w:trHeight w:val="1304"/>
              </w:trPr>
              <w:tc>
                <w:tcPr>
                  <w:tcW w:w="610" w:type="dxa"/>
                </w:tcPr>
                <w:p w:rsidR="0034200D" w:rsidRPr="00591CFE" w:rsidRDefault="0034200D" w:rsidP="0036514B">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4200D" w:rsidRPr="00591CFE" w:rsidRDefault="0034200D" w:rsidP="0036514B">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4200D" w:rsidRPr="00591CFE" w:rsidRDefault="0034200D" w:rsidP="0036514B">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4200D" w:rsidRPr="00F76231" w:rsidTr="00740197">
              <w:trPr>
                <w:trHeight w:val="428"/>
              </w:trPr>
              <w:tc>
                <w:tcPr>
                  <w:tcW w:w="610" w:type="dxa"/>
                </w:tcPr>
                <w:p w:rsidR="0034200D" w:rsidRPr="00F76231" w:rsidRDefault="0034200D" w:rsidP="003C1E96">
                  <w:pPr>
                    <w:pStyle w:val="Betarp1"/>
                    <w:rPr>
                      <w:rFonts w:eastAsia="Times New Roman"/>
                      <w:sz w:val="22"/>
                    </w:rPr>
                  </w:pPr>
                </w:p>
              </w:tc>
              <w:tc>
                <w:tcPr>
                  <w:tcW w:w="8208" w:type="dxa"/>
                </w:tcPr>
                <w:p w:rsidR="0034200D" w:rsidRPr="00F76231" w:rsidRDefault="0034200D" w:rsidP="003C1E96">
                  <w:pPr>
                    <w:pStyle w:val="Betarp1"/>
                    <w:rPr>
                      <w:rFonts w:eastAsia="Times New Roman"/>
                      <w:sz w:val="22"/>
                    </w:rPr>
                  </w:pPr>
                </w:p>
              </w:tc>
              <w:tc>
                <w:tcPr>
                  <w:tcW w:w="5528" w:type="dxa"/>
                </w:tcPr>
                <w:p w:rsidR="0034200D" w:rsidRPr="00F76231" w:rsidRDefault="0034200D" w:rsidP="003C1E96">
                  <w:pPr>
                    <w:pStyle w:val="Betarp1"/>
                    <w:rPr>
                      <w:rFonts w:eastAsia="Times New Roman"/>
                      <w:sz w:val="22"/>
                    </w:rPr>
                  </w:pPr>
                </w:p>
              </w:tc>
            </w:tr>
            <w:tr w:rsidR="0034200D" w:rsidRPr="00F76231" w:rsidTr="00740197">
              <w:trPr>
                <w:trHeight w:val="428"/>
              </w:trPr>
              <w:tc>
                <w:tcPr>
                  <w:tcW w:w="610" w:type="dxa"/>
                </w:tcPr>
                <w:p w:rsidR="0034200D" w:rsidRPr="00F76231" w:rsidRDefault="0034200D" w:rsidP="003C1E96">
                  <w:pPr>
                    <w:pStyle w:val="Betarp1"/>
                    <w:rPr>
                      <w:rFonts w:eastAsia="Times New Roman"/>
                      <w:sz w:val="22"/>
                    </w:rPr>
                  </w:pPr>
                </w:p>
              </w:tc>
              <w:tc>
                <w:tcPr>
                  <w:tcW w:w="8208" w:type="dxa"/>
                </w:tcPr>
                <w:p w:rsidR="0034200D" w:rsidRPr="00F76231" w:rsidRDefault="0034200D" w:rsidP="003C1E96">
                  <w:pPr>
                    <w:pStyle w:val="Betarp1"/>
                    <w:rPr>
                      <w:rFonts w:eastAsia="Times New Roman"/>
                      <w:sz w:val="22"/>
                    </w:rPr>
                  </w:pPr>
                </w:p>
              </w:tc>
              <w:tc>
                <w:tcPr>
                  <w:tcW w:w="5528" w:type="dxa"/>
                </w:tcPr>
                <w:p w:rsidR="0034200D" w:rsidRPr="00F76231" w:rsidRDefault="0034200D" w:rsidP="003C1E96">
                  <w:pPr>
                    <w:pStyle w:val="Betarp1"/>
                    <w:rPr>
                      <w:rFonts w:eastAsia="Times New Roman"/>
                      <w:sz w:val="22"/>
                    </w:rPr>
                  </w:pPr>
                </w:p>
              </w:tc>
            </w:tr>
          </w:tbl>
          <w:p w:rsidR="0034200D" w:rsidRPr="00F76231" w:rsidRDefault="0034200D" w:rsidP="003C1E96">
            <w:pPr>
              <w:pStyle w:val="Betarp1"/>
              <w:rPr>
                <w:sz w:val="22"/>
              </w:rPr>
            </w:pPr>
          </w:p>
        </w:tc>
      </w:tr>
    </w:tbl>
    <w:p w:rsidR="0034200D" w:rsidRPr="00F76231" w:rsidRDefault="0034200D" w:rsidP="0034200D">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4200D" w:rsidRPr="00F76231" w:rsidRDefault="0034200D" w:rsidP="0034200D">
      <w:pPr>
        <w:pStyle w:val="Betarp1"/>
        <w:rPr>
          <w:b/>
          <w:sz w:val="22"/>
        </w:rPr>
      </w:pPr>
      <w:r w:rsidRPr="00F76231">
        <w:rPr>
          <w:b/>
          <w:sz w:val="22"/>
        </w:rPr>
        <w:tab/>
      </w:r>
    </w:p>
    <w:p w:rsidR="0034200D" w:rsidRPr="00F76231" w:rsidRDefault="0034200D" w:rsidP="0034200D">
      <w:pPr>
        <w:pStyle w:val="Betarp1"/>
        <w:rPr>
          <w:b/>
          <w:sz w:val="22"/>
        </w:rPr>
      </w:pPr>
    </w:p>
    <w:p w:rsidR="0034200D" w:rsidRDefault="0034200D" w:rsidP="0034200D">
      <w:pPr>
        <w:pStyle w:val="Betarp1"/>
        <w:rPr>
          <w:b/>
          <w:sz w:val="22"/>
        </w:rPr>
      </w:pPr>
    </w:p>
    <w:p w:rsidR="00740197" w:rsidRDefault="00740197" w:rsidP="0034200D">
      <w:pPr>
        <w:pStyle w:val="Betarp1"/>
        <w:rPr>
          <w:b/>
          <w:sz w:val="22"/>
        </w:rPr>
      </w:pPr>
    </w:p>
    <w:p w:rsidR="00740197" w:rsidRPr="00F76231" w:rsidRDefault="00740197" w:rsidP="0034200D">
      <w:pPr>
        <w:pStyle w:val="Betarp1"/>
        <w:rPr>
          <w:b/>
          <w:sz w:val="22"/>
        </w:rPr>
      </w:pPr>
    </w:p>
    <w:p w:rsidR="0034200D" w:rsidRPr="00F76231" w:rsidRDefault="0034200D" w:rsidP="0034200D">
      <w:pPr>
        <w:pStyle w:val="Betarp1"/>
        <w:rPr>
          <w:sz w:val="22"/>
        </w:rPr>
      </w:pPr>
      <w:r w:rsidRPr="00F76231">
        <w:rPr>
          <w:color w:val="000000"/>
          <w:sz w:val="22"/>
        </w:rPr>
        <w:t xml:space="preserve"> </w:t>
      </w:r>
    </w:p>
    <w:tbl>
      <w:tblPr>
        <w:tblW w:w="14459" w:type="dxa"/>
        <w:tblLayout w:type="fixed"/>
        <w:tblLook w:val="04A0" w:firstRow="1" w:lastRow="0" w:firstColumn="1" w:lastColumn="0" w:noHBand="0" w:noVBand="1"/>
      </w:tblPr>
      <w:tblGrid>
        <w:gridCol w:w="4111"/>
        <w:gridCol w:w="709"/>
        <w:gridCol w:w="3685"/>
        <w:gridCol w:w="284"/>
        <w:gridCol w:w="5245"/>
        <w:gridCol w:w="425"/>
      </w:tblGrid>
      <w:tr w:rsidR="0034200D" w:rsidRPr="00F76231" w:rsidTr="00591CFE">
        <w:trPr>
          <w:trHeight w:val="186"/>
        </w:trPr>
        <w:tc>
          <w:tcPr>
            <w:tcW w:w="4111" w:type="dxa"/>
            <w:tcBorders>
              <w:top w:val="single" w:sz="4" w:space="0" w:color="auto"/>
              <w:left w:val="nil"/>
              <w:bottom w:val="nil"/>
              <w:right w:val="nil"/>
            </w:tcBorders>
          </w:tcPr>
          <w:p w:rsidR="0034200D" w:rsidRPr="00F76231" w:rsidRDefault="0034200D" w:rsidP="003C1E96">
            <w:pPr>
              <w:pStyle w:val="Betarp1"/>
              <w:jc w:val="center"/>
              <w:rPr>
                <w:position w:val="6"/>
                <w:sz w:val="22"/>
              </w:rPr>
            </w:pPr>
            <w:r w:rsidRPr="00F76231">
              <w:rPr>
                <w:position w:val="6"/>
                <w:sz w:val="22"/>
              </w:rPr>
              <w:t>(Tiekėjo arba jo įgalioto asmens pareigų pavadinimas)</w:t>
            </w:r>
          </w:p>
        </w:tc>
        <w:tc>
          <w:tcPr>
            <w:tcW w:w="709" w:type="dxa"/>
          </w:tcPr>
          <w:p w:rsidR="0034200D" w:rsidRPr="00F76231" w:rsidRDefault="0034200D" w:rsidP="003C1E96">
            <w:pPr>
              <w:pStyle w:val="Betarp1"/>
              <w:jc w:val="center"/>
              <w:rPr>
                <w:sz w:val="22"/>
              </w:rPr>
            </w:pPr>
          </w:p>
        </w:tc>
        <w:tc>
          <w:tcPr>
            <w:tcW w:w="3685" w:type="dxa"/>
            <w:tcBorders>
              <w:top w:val="single" w:sz="4" w:space="0" w:color="auto"/>
              <w:left w:val="nil"/>
              <w:bottom w:val="nil"/>
              <w:right w:val="nil"/>
            </w:tcBorders>
          </w:tcPr>
          <w:p w:rsidR="0034200D" w:rsidRPr="00F76231" w:rsidRDefault="0034200D" w:rsidP="003C1E96">
            <w:pPr>
              <w:pStyle w:val="Betarp1"/>
              <w:jc w:val="center"/>
              <w:rPr>
                <w:sz w:val="22"/>
              </w:rPr>
            </w:pPr>
            <w:r w:rsidRPr="00F76231">
              <w:rPr>
                <w:position w:val="6"/>
                <w:sz w:val="22"/>
              </w:rPr>
              <w:t>(Parašas)</w:t>
            </w:r>
          </w:p>
        </w:tc>
        <w:tc>
          <w:tcPr>
            <w:tcW w:w="284" w:type="dxa"/>
          </w:tcPr>
          <w:p w:rsidR="0034200D" w:rsidRPr="00F76231" w:rsidRDefault="0034200D" w:rsidP="003C1E96">
            <w:pPr>
              <w:pStyle w:val="Betarp1"/>
              <w:jc w:val="center"/>
              <w:rPr>
                <w:sz w:val="22"/>
              </w:rPr>
            </w:pPr>
          </w:p>
        </w:tc>
        <w:tc>
          <w:tcPr>
            <w:tcW w:w="5245" w:type="dxa"/>
            <w:tcBorders>
              <w:top w:val="single" w:sz="4" w:space="0" w:color="auto"/>
              <w:left w:val="nil"/>
              <w:bottom w:val="nil"/>
              <w:right w:val="nil"/>
            </w:tcBorders>
          </w:tcPr>
          <w:p w:rsidR="0034200D" w:rsidRPr="00F76231" w:rsidRDefault="0034200D" w:rsidP="003C1E96">
            <w:pPr>
              <w:pStyle w:val="Betarp1"/>
              <w:jc w:val="center"/>
              <w:rPr>
                <w:sz w:val="22"/>
              </w:rPr>
            </w:pPr>
            <w:r w:rsidRPr="00F76231">
              <w:rPr>
                <w:position w:val="6"/>
                <w:sz w:val="22"/>
              </w:rPr>
              <w:t>(Vardas ir pavardė)</w:t>
            </w:r>
          </w:p>
        </w:tc>
        <w:tc>
          <w:tcPr>
            <w:tcW w:w="425" w:type="dxa"/>
          </w:tcPr>
          <w:p w:rsidR="0034200D" w:rsidRPr="00F76231" w:rsidRDefault="0034200D" w:rsidP="003C1E96">
            <w:pPr>
              <w:pStyle w:val="Betarp1"/>
              <w:rPr>
                <w:sz w:val="22"/>
              </w:rPr>
            </w:pPr>
          </w:p>
        </w:tc>
      </w:tr>
    </w:tbl>
    <w:p w:rsidR="00427DE7" w:rsidRDefault="00427DE7"/>
    <w:p w:rsidR="003C1E96" w:rsidRDefault="003C1E96"/>
    <w:p w:rsidR="003C1E96" w:rsidRDefault="003C1E96"/>
    <w:p w:rsidR="003C1E96" w:rsidRDefault="003C1E96"/>
    <w:p w:rsidR="003C1E96" w:rsidRDefault="003C1E96"/>
    <w:p w:rsidR="003C1E96" w:rsidRDefault="003C1E96"/>
    <w:p w:rsidR="003C1E96" w:rsidRDefault="003C1E96"/>
    <w:p w:rsidR="003C1E96" w:rsidRPr="00E344B4" w:rsidRDefault="003C1E96" w:rsidP="003C1E96">
      <w:pPr>
        <w:pStyle w:val="Betarp1"/>
        <w:jc w:val="right"/>
        <w:rPr>
          <w:sz w:val="22"/>
        </w:rPr>
      </w:pPr>
      <w:r>
        <w:rPr>
          <w:sz w:val="22"/>
        </w:rPr>
        <w:t>Pirkimo</w:t>
      </w:r>
      <w:r w:rsidRPr="00E344B4">
        <w:rPr>
          <w:sz w:val="22"/>
        </w:rPr>
        <w:t xml:space="preserve"> sąlygų priedas Nr. 2</w:t>
      </w:r>
      <w:r>
        <w:rPr>
          <w:sz w:val="22"/>
        </w:rPr>
        <w:t>-2</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Default="003C1E96" w:rsidP="003C1E96">
      <w:pPr>
        <w:tabs>
          <w:tab w:val="center" w:pos="2520"/>
        </w:tabs>
        <w:jc w:val="center"/>
        <w:rPr>
          <w:b/>
          <w:lang w:val="en-US"/>
        </w:rPr>
      </w:pPr>
    </w:p>
    <w:p w:rsidR="003C1E96" w:rsidRPr="00F76231" w:rsidRDefault="003C1E96" w:rsidP="003C1E96">
      <w:pPr>
        <w:tabs>
          <w:tab w:val="center" w:pos="2520"/>
        </w:tabs>
        <w:jc w:val="center"/>
        <w:rPr>
          <w:b/>
          <w:lang w:val="en-US"/>
        </w:rPr>
      </w:pPr>
      <w:r w:rsidRPr="00F76231">
        <w:rPr>
          <w:b/>
          <w:lang w:val="en-US"/>
        </w:rPr>
        <w:t>I</w:t>
      </w:r>
      <w:r>
        <w:rPr>
          <w:b/>
          <w:lang w:val="en-US"/>
        </w:rPr>
        <w:t>I</w:t>
      </w:r>
      <w:r w:rsidRPr="00F76231">
        <w:rPr>
          <w:b/>
          <w:lang w:val="en-US"/>
        </w:rPr>
        <w:t xml:space="preserve"> </w:t>
      </w:r>
      <w:r>
        <w:rPr>
          <w:b/>
          <w:lang w:val="en-US"/>
        </w:rPr>
        <w:t>PIRKIMO DALIS – TRANSMISINĖS ALYVOS PIRKIMAS</w:t>
      </w:r>
    </w:p>
    <w:p w:rsidR="003C1E96" w:rsidRPr="00F76231" w:rsidRDefault="003C1E96" w:rsidP="003C1E96">
      <w:pPr>
        <w:pStyle w:val="Betarp1"/>
        <w:jc w:val="center"/>
        <w:rPr>
          <w:bCs/>
        </w:rPr>
      </w:pPr>
      <w:r w:rsidRPr="00F76231">
        <w:t>____________</w:t>
      </w:r>
    </w:p>
    <w:p w:rsidR="003C1E96" w:rsidRPr="0034200D" w:rsidRDefault="003C1E96" w:rsidP="003C1E96">
      <w:pPr>
        <w:pStyle w:val="Betarp1"/>
        <w:jc w:val="center"/>
        <w:rPr>
          <w:bCs/>
          <w:sz w:val="22"/>
        </w:rPr>
      </w:pPr>
      <w:r w:rsidRPr="0034200D">
        <w:rPr>
          <w:bCs/>
          <w:sz w:val="22"/>
        </w:rPr>
        <w:t>(Data)</w:t>
      </w:r>
    </w:p>
    <w:p w:rsidR="003C1E96" w:rsidRPr="0034200D" w:rsidRDefault="003C1E96" w:rsidP="003C1E96">
      <w:pPr>
        <w:pStyle w:val="Betarp"/>
        <w:jc w:val="center"/>
        <w:rPr>
          <w:rFonts w:ascii="Times New Roman" w:hAnsi="Times New Roman"/>
        </w:rPr>
      </w:pPr>
      <w:r w:rsidRPr="0034200D">
        <w:rPr>
          <w:rFonts w:ascii="Times New Roman" w:hAnsi="Times New Roman"/>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lastRenderedPageBreak/>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Pr="003C1E96" w:rsidRDefault="003C1E96" w:rsidP="003C1E96">
      <w:pPr>
        <w:pStyle w:val="Betarp1"/>
        <w:rPr>
          <w:szCs w:val="24"/>
        </w:rPr>
      </w:pPr>
      <w:r w:rsidRPr="003C1E96">
        <w:rPr>
          <w:szCs w:val="24"/>
        </w:rPr>
        <w:t xml:space="preserve">Mes siūlome </w:t>
      </w:r>
      <w:r w:rsidRPr="003C1E96">
        <w:rPr>
          <w:i/>
          <w:szCs w:val="24"/>
        </w:rPr>
        <w:t>šias</w:t>
      </w:r>
      <w:r w:rsidRPr="003C1E96">
        <w:rPr>
          <w:szCs w:val="24"/>
        </w:rPr>
        <w:t xml:space="preserve"> </w:t>
      </w:r>
      <w:r w:rsidRPr="003C1E96">
        <w:rPr>
          <w:i/>
          <w:szCs w:val="24"/>
        </w:rPr>
        <w:t>prekes</w:t>
      </w:r>
      <w:r w:rsidRPr="003C1E96">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i/>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w:t>
            </w:r>
            <w:r>
              <w:rPr>
                <w:rFonts w:ascii="Times New Roman" w:hAnsi="Times New Roman"/>
                <w:lang w:val="lt-LT"/>
              </w:rPr>
              <w:t>o</w:t>
            </w:r>
            <w:r w:rsidRPr="002811DA">
              <w:rPr>
                <w:rFonts w:ascii="Times New Roman" w:hAnsi="Times New Roman"/>
                <w:lang w:val="lt-LT"/>
              </w:rPr>
              <w:t xml:space="preserve"> ZF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1400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w:t>
            </w:r>
            <w:r>
              <w:rPr>
                <w:rFonts w:ascii="Times New Roman" w:hAnsi="Times New Roman"/>
                <w:lang w:val="lt-LT"/>
              </w:rPr>
              <w:t xml:space="preserve">OEM </w:t>
            </w:r>
            <w:r w:rsidRPr="002811DA">
              <w:rPr>
                <w:rFonts w:ascii="Times New Roman" w:hAnsi="Times New Roman"/>
                <w:lang w:val="lt-LT"/>
              </w:rPr>
              <w:t xml:space="preserve">gamintojų </w:t>
            </w:r>
            <w:proofErr w:type="spellStart"/>
            <w:r>
              <w:rPr>
                <w:rFonts w:ascii="Times New Roman" w:hAnsi="Times New Roman"/>
                <w:lang w:val="lt-LT"/>
              </w:rPr>
              <w:t>Voith</w:t>
            </w:r>
            <w:proofErr w:type="spellEnd"/>
            <w:r w:rsidRPr="002811DA">
              <w:rPr>
                <w:rFonts w:ascii="Times New Roman" w:hAnsi="Times New Roman"/>
                <w:lang w:val="lt-LT"/>
              </w:rPr>
              <w:t xml:space="preserve">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1200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gamintojų </w:t>
            </w:r>
            <w:r>
              <w:rPr>
                <w:rFonts w:ascii="Times New Roman" w:hAnsi="Times New Roman"/>
                <w:lang w:val="lt-LT"/>
              </w:rPr>
              <w:t>ZF</w:t>
            </w:r>
            <w:r w:rsidRPr="002811DA">
              <w:rPr>
                <w:rFonts w:ascii="Times New Roman" w:hAnsi="Times New Roman"/>
                <w:lang w:val="lt-LT"/>
              </w:rPr>
              <w:t xml:space="preserve">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Default="003C1E96" w:rsidP="003C1E96">
            <w:pPr>
              <w:pStyle w:val="Betarp"/>
              <w:jc w:val="center"/>
              <w:rPr>
                <w:rFonts w:ascii="Times New Roman" w:hAnsi="Times New Roman"/>
              </w:rPr>
            </w:pPr>
            <w:r>
              <w:rPr>
                <w:rFonts w:ascii="Times New Roman" w:hAnsi="Times New Roman"/>
              </w:rPr>
              <w:t>6.</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gamintojų </w:t>
            </w:r>
            <w:r>
              <w:rPr>
                <w:rFonts w:ascii="Times New Roman" w:hAnsi="Times New Roman"/>
                <w:lang w:val="lt-LT"/>
              </w:rPr>
              <w:t xml:space="preserve">ALLISON </w:t>
            </w:r>
            <w:r w:rsidRPr="002811DA">
              <w:rPr>
                <w:rFonts w:ascii="Times New Roman" w:hAnsi="Times New Roman"/>
                <w:lang w:val="lt-LT"/>
              </w:rPr>
              <w:t>atitikimus</w:t>
            </w:r>
          </w:p>
        </w:tc>
        <w:tc>
          <w:tcPr>
            <w:tcW w:w="1276" w:type="dxa"/>
            <w:tcBorders>
              <w:top w:val="single" w:sz="4" w:space="0" w:color="auto"/>
              <w:left w:val="single" w:sz="4" w:space="0" w:color="auto"/>
              <w:bottom w:val="single" w:sz="4" w:space="0" w:color="auto"/>
              <w:right w:val="single" w:sz="4" w:space="0" w:color="auto"/>
            </w:tcBorders>
          </w:tcPr>
          <w:p w:rsidR="003C1E96" w:rsidRDefault="006F5C1D"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Default="003C1E96" w:rsidP="003C1E96">
            <w:pPr>
              <w:pStyle w:val="Betarp"/>
              <w:jc w:val="center"/>
              <w:rPr>
                <w:rFonts w:ascii="Times New Roman" w:hAnsi="Times New Roman"/>
              </w:rPr>
            </w:pPr>
            <w:r>
              <w:rPr>
                <w:rFonts w:ascii="Times New Roman" w:hAnsi="Times New Roman"/>
              </w:rPr>
              <w:t>7.</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mechaninėms greičių dėžėms</w:t>
            </w:r>
          </w:p>
        </w:tc>
        <w:tc>
          <w:tcPr>
            <w:tcW w:w="1276" w:type="dxa"/>
            <w:tcBorders>
              <w:top w:val="single" w:sz="4" w:space="0" w:color="auto"/>
              <w:left w:val="single" w:sz="4" w:space="0" w:color="auto"/>
              <w:bottom w:val="single" w:sz="4" w:space="0" w:color="auto"/>
              <w:right w:val="single" w:sz="4" w:space="0" w:color="auto"/>
            </w:tcBorders>
          </w:tcPr>
          <w:p w:rsidR="003C1E96" w:rsidRDefault="006F5C1D"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3C1E96" w:rsidRDefault="003C1E96" w:rsidP="003C1E96">
      <w:pPr>
        <w:widowControl w:val="0"/>
        <w:rPr>
          <w:i/>
          <w:sz w:val="22"/>
        </w:rPr>
      </w:pPr>
      <w:r w:rsidRPr="003C1E96">
        <w:rPr>
          <w:sz w:val="22"/>
        </w:rPr>
        <w:t xml:space="preserve">Bendra Pasiūlymo kaina viso </w:t>
      </w:r>
      <w:proofErr w:type="spellStart"/>
      <w:r w:rsidRPr="003C1E96">
        <w:rPr>
          <w:sz w:val="22"/>
        </w:rPr>
        <w:t>Eur</w:t>
      </w:r>
      <w:proofErr w:type="spellEnd"/>
      <w:r w:rsidRPr="003C1E96">
        <w:rPr>
          <w:sz w:val="22"/>
        </w:rPr>
        <w:t xml:space="preserve"> be PVM </w:t>
      </w:r>
      <w:r w:rsidRPr="003C1E96">
        <w:rPr>
          <w:bCs/>
          <w:sz w:val="22"/>
        </w:rPr>
        <w:t>yra naudojama tik tiekėjų pateiktų pasiūlymų palyginimui/vertinimui</w:t>
      </w:r>
      <w:r w:rsidRPr="003C1E96">
        <w:rPr>
          <w:color w:val="000000"/>
          <w:sz w:val="22"/>
        </w:rPr>
        <w:t>.</w:t>
      </w:r>
    </w:p>
    <w:p w:rsidR="003C1E96" w:rsidRPr="00F76231" w:rsidRDefault="003C1E96" w:rsidP="003C1E96">
      <w:pPr>
        <w:pStyle w:val="Betarp1"/>
        <w:jc w:val="both"/>
        <w:rPr>
          <w:sz w:val="22"/>
        </w:rPr>
      </w:pPr>
      <w:r w:rsidRPr="00F76231">
        <w:rPr>
          <w:sz w:val="22"/>
        </w:rPr>
        <w:lastRenderedPageBreak/>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1.</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pavarų dėžėms, diferencialams ir galiniams reduktoriams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arba</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75W-140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2.</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pavarų dėžėms, diferencialams ir galiniams reduktoriams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SAE 80W-90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85W-90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85W-140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ZF TE-ML 12 M (aprobacija)</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3.</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gamintojo ZF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p w:rsidR="003C1E96" w:rsidRPr="003C1E96" w:rsidRDefault="003C1E96" w:rsidP="003C1E96">
            <w:pPr>
              <w:jc w:val="right"/>
              <w:rPr>
                <w:sz w:val="22"/>
                <w:szCs w:val="22"/>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ZF TE-ML 14B, 16L</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MAN 339</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4.</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w:t>
            </w:r>
            <w:proofErr w:type="spellStart"/>
            <w:r w:rsidRPr="003C1E96">
              <w:rPr>
                <w:rFonts w:ascii="Times New Roman" w:hAnsi="Times New Roman"/>
                <w:sz w:val="22"/>
                <w:szCs w:val="22"/>
                <w:lang w:val="lt-LT"/>
              </w:rPr>
              <w:t>Voith</w:t>
            </w:r>
            <w:proofErr w:type="spellEnd"/>
            <w:r w:rsidRPr="003C1E96">
              <w:rPr>
                <w:rFonts w:ascii="Times New Roman" w:hAnsi="Times New Roman"/>
                <w:sz w:val="22"/>
                <w:szCs w:val="22"/>
                <w:lang w:val="lt-LT"/>
              </w:rPr>
              <w:t xml:space="preserve">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VOITH 55.6336</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5.</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ZF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rPr>
              <w:t>ZF TE-ML 20 F, ZF (</w:t>
            </w:r>
            <w:proofErr w:type="spellStart"/>
            <w:r w:rsidRPr="003C1E96">
              <w:rPr>
                <w:rFonts w:ascii="Times New Roman" w:hAnsi="Times New Roman"/>
                <w:sz w:val="22"/>
                <w:szCs w:val="22"/>
              </w:rPr>
              <w:t>aprobacija</w:t>
            </w:r>
            <w:proofErr w:type="spellEnd"/>
            <w:r w:rsidRPr="003C1E96">
              <w:rPr>
                <w:rFonts w:ascii="Times New Roman" w:hAnsi="Times New Roman"/>
                <w:sz w:val="22"/>
                <w:szCs w:val="22"/>
              </w:rPr>
              <w:t>)</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rPr>
            </w:pPr>
            <w:r>
              <w:rPr>
                <w:sz w:val="22"/>
              </w:rPr>
              <w:t>6.</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w:t>
            </w:r>
            <w:r w:rsidRPr="003C1E96">
              <w:rPr>
                <w:rFonts w:ascii="Times New Roman" w:hAnsi="Times New Roman"/>
                <w:sz w:val="22"/>
                <w:szCs w:val="22"/>
                <w:lang w:val="lt-LT"/>
              </w:rPr>
              <w:lastRenderedPageBreak/>
              <w:t xml:space="preserve">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ALLISON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TES-295</w:t>
            </w:r>
          </w:p>
          <w:p w:rsidR="003C1E96" w:rsidRPr="003C1E96" w:rsidRDefault="003C1E96" w:rsidP="003C1E96">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TES-468</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rPr>
            </w:pPr>
            <w:r>
              <w:rPr>
                <w:sz w:val="22"/>
              </w:rPr>
              <w:t>7.</w:t>
            </w:r>
          </w:p>
        </w:tc>
        <w:tc>
          <w:tcPr>
            <w:tcW w:w="4395" w:type="dxa"/>
          </w:tcPr>
          <w:p w:rsidR="003C1E96" w:rsidRPr="003C1E96" w:rsidRDefault="003C1E96" w:rsidP="003C1E96">
            <w:pPr>
              <w:pStyle w:val="Betarp"/>
              <w:jc w:val="both"/>
              <w:rPr>
                <w:rFonts w:ascii="Times New Roman" w:hAnsi="Times New Roman"/>
                <w:sz w:val="22"/>
                <w:szCs w:val="22"/>
                <w:lang w:val="lt-LT"/>
              </w:rPr>
            </w:pP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mechaninėms greičių dėžėms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arba 75W-90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Pr="00740197" w:rsidRDefault="003C1E96" w:rsidP="003C1E96">
      <w:pPr>
        <w:tabs>
          <w:tab w:val="left" w:pos="426"/>
          <w:tab w:val="left" w:pos="993"/>
        </w:tabs>
        <w:jc w:val="both"/>
        <w:rPr>
          <w:b/>
          <w:bCs/>
          <w:i/>
          <w:iCs/>
          <w:color w:val="FF0000"/>
          <w:sz w:val="22"/>
        </w:rPr>
      </w:pP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Pr="00E344B4" w:rsidRDefault="003C1E96" w:rsidP="003C1E96">
      <w:pPr>
        <w:pStyle w:val="Betarp1"/>
        <w:jc w:val="right"/>
        <w:rPr>
          <w:sz w:val="22"/>
        </w:rPr>
      </w:pPr>
      <w:r>
        <w:rPr>
          <w:sz w:val="22"/>
        </w:rPr>
        <w:lastRenderedPageBreak/>
        <w:t>Pirkimo</w:t>
      </w:r>
      <w:r w:rsidRPr="00E344B4">
        <w:rPr>
          <w:sz w:val="22"/>
        </w:rPr>
        <w:t xml:space="preserve"> sąlygų priedas Nr. 2</w:t>
      </w:r>
      <w:r>
        <w:rPr>
          <w:sz w:val="22"/>
        </w:rPr>
        <w:t>-3</w:t>
      </w:r>
    </w:p>
    <w:p w:rsidR="003C1E96" w:rsidRPr="003C689E" w:rsidRDefault="003C1E96" w:rsidP="003C1E96">
      <w:pPr>
        <w:pStyle w:val="Betarp"/>
        <w:jc w:val="center"/>
        <w:rPr>
          <w:rFonts w:ascii="Times New Roman" w:hAnsi="Times New Roman"/>
          <w:lang w:val="lt-LT"/>
        </w:rPr>
      </w:pPr>
      <w:r w:rsidRPr="003C689E">
        <w:rPr>
          <w:rFonts w:ascii="Times New Roman" w:hAnsi="Times New Roman"/>
          <w:lang w:val="lt-LT"/>
        </w:rPr>
        <w:t>Herbas arba prekių ženklas</w:t>
      </w:r>
    </w:p>
    <w:p w:rsidR="003C1E96" w:rsidRPr="003C689E" w:rsidRDefault="003C1E96" w:rsidP="003C1E96">
      <w:pPr>
        <w:pStyle w:val="Betarp"/>
        <w:jc w:val="center"/>
        <w:rPr>
          <w:rFonts w:ascii="Times New Roman" w:hAnsi="Times New Roman"/>
          <w:lang w:val="lt-LT"/>
        </w:rPr>
      </w:pPr>
      <w:r w:rsidRPr="003C689E">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Pr="003C1E96" w:rsidRDefault="003C1E96" w:rsidP="003C1E96">
      <w:pPr>
        <w:tabs>
          <w:tab w:val="center" w:pos="2520"/>
        </w:tabs>
        <w:jc w:val="center"/>
        <w:rPr>
          <w:b/>
        </w:rPr>
      </w:pPr>
    </w:p>
    <w:p w:rsidR="003C1E96" w:rsidRPr="003C1E96" w:rsidRDefault="003C1E96" w:rsidP="003C1E96">
      <w:pPr>
        <w:tabs>
          <w:tab w:val="center" w:pos="2520"/>
        </w:tabs>
        <w:jc w:val="center"/>
        <w:rPr>
          <w:b/>
        </w:rPr>
      </w:pPr>
      <w:r w:rsidRPr="003C1E96">
        <w:rPr>
          <w:b/>
        </w:rPr>
        <w:t>I</w:t>
      </w:r>
      <w:r w:rsidR="003C689E">
        <w:rPr>
          <w:b/>
        </w:rPr>
        <w:t>II</w:t>
      </w:r>
      <w:r w:rsidRPr="003C1E96">
        <w:rPr>
          <w:b/>
        </w:rPr>
        <w:t xml:space="preserve"> PIRKIMO DALIS – </w:t>
      </w:r>
      <w:r w:rsidR="003C689E">
        <w:rPr>
          <w:b/>
        </w:rPr>
        <w:t>KONSISTENCINIO TEPALO</w:t>
      </w:r>
      <w:r w:rsidRPr="003C1E96">
        <w:rPr>
          <w:b/>
        </w:rPr>
        <w:t xml:space="preserve"> PIRKIMAS</w:t>
      </w:r>
    </w:p>
    <w:p w:rsidR="003C1E96" w:rsidRPr="003C1E96" w:rsidRDefault="003C1E96" w:rsidP="003C1E96">
      <w:pPr>
        <w:pStyle w:val="Betarp1"/>
        <w:jc w:val="center"/>
        <w:rPr>
          <w:bCs/>
        </w:rPr>
      </w:pPr>
      <w:r w:rsidRPr="003C1E96">
        <w:t>____________</w:t>
      </w:r>
    </w:p>
    <w:p w:rsidR="003C1E96" w:rsidRPr="003C1E96" w:rsidRDefault="003C1E96" w:rsidP="003C1E96">
      <w:pPr>
        <w:pStyle w:val="Betarp1"/>
        <w:jc w:val="center"/>
        <w:rPr>
          <w:bCs/>
          <w:sz w:val="22"/>
        </w:rPr>
      </w:pPr>
      <w:r w:rsidRPr="003C1E96">
        <w:rPr>
          <w:bCs/>
          <w:sz w:val="22"/>
        </w:rPr>
        <w:t>(Data)</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lastRenderedPageBreak/>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r>
        <w:rPr>
          <w:rFonts w:ascii="Times New Roman" w:hAnsi="Times New Roman"/>
          <w:lang w:val="lt-LT"/>
        </w:rPr>
        <w:t>.</w:t>
      </w:r>
    </w:p>
    <w:p w:rsidR="003C1E96" w:rsidRPr="00F76231" w:rsidRDefault="003C1E96" w:rsidP="003C1E96">
      <w:pPr>
        <w:pStyle w:val="Betarp1"/>
        <w:rPr>
          <w:sz w:val="22"/>
        </w:rPr>
      </w:pPr>
    </w:p>
    <w:p w:rsidR="003C1E96" w:rsidRDefault="003C1E96" w:rsidP="003C1E96">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proofErr w:type="spellStart"/>
            <w:r w:rsidRPr="002811DA">
              <w:rPr>
                <w:rFonts w:ascii="Times New Roman" w:hAnsi="Times New Roman"/>
                <w:lang w:val="lt-LT"/>
              </w:rPr>
              <w:t>Konsistencinis</w:t>
            </w:r>
            <w:proofErr w:type="spellEnd"/>
            <w:r w:rsidRPr="002811DA">
              <w:rPr>
                <w:rFonts w:ascii="Times New Roman" w:hAnsi="Times New Roman"/>
                <w:lang w:val="lt-LT"/>
              </w:rPr>
              <w:t xml:space="preserve"> ličio </w:t>
            </w:r>
            <w:proofErr w:type="spellStart"/>
            <w:r w:rsidRPr="002811DA">
              <w:rPr>
                <w:rFonts w:ascii="Times New Roman" w:hAnsi="Times New Roman"/>
                <w:lang w:val="lt-LT"/>
              </w:rPr>
              <w:t>tirštiklio</w:t>
            </w:r>
            <w:proofErr w:type="spellEnd"/>
            <w:r w:rsidRPr="002811DA">
              <w:rPr>
                <w:rFonts w:ascii="Times New Roman" w:hAnsi="Times New Roman"/>
                <w:lang w:val="lt-LT"/>
              </w:rPr>
              <w:t xml:space="preserve"> pagrindu tepalas su EP priedais ratų guoliams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360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proofErr w:type="spellStart"/>
            <w:r w:rsidRPr="002811DA">
              <w:rPr>
                <w:rFonts w:ascii="Times New Roman" w:hAnsi="Times New Roman"/>
                <w:lang w:val="lt-LT"/>
              </w:rPr>
              <w:t>Konsistencinis</w:t>
            </w:r>
            <w:proofErr w:type="spellEnd"/>
            <w:r w:rsidRPr="002811DA">
              <w:rPr>
                <w:rFonts w:ascii="Times New Roman" w:hAnsi="Times New Roman"/>
                <w:lang w:val="lt-LT"/>
              </w:rPr>
              <w:t xml:space="preserve"> ličio </w:t>
            </w:r>
            <w:proofErr w:type="spellStart"/>
            <w:r w:rsidRPr="002811DA">
              <w:rPr>
                <w:rFonts w:ascii="Times New Roman" w:hAnsi="Times New Roman"/>
                <w:lang w:val="lt-LT"/>
              </w:rPr>
              <w:t>tirštiklio</w:t>
            </w:r>
            <w:proofErr w:type="spellEnd"/>
            <w:r w:rsidRPr="002811DA">
              <w:rPr>
                <w:rFonts w:ascii="Times New Roman" w:hAnsi="Times New Roman"/>
                <w:lang w:val="lt-LT"/>
              </w:rPr>
              <w:t xml:space="preserve"> pagrindu tepalas šarnyrams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180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Ličio pagrindo tepalas su EP priedais, centrinėms tepimo sistemoms.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90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9C4E9F" w:rsidRDefault="003C1E96" w:rsidP="003C1E96">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1.</w:t>
            </w:r>
          </w:p>
        </w:tc>
        <w:tc>
          <w:tcPr>
            <w:tcW w:w="4395" w:type="dxa"/>
          </w:tcPr>
          <w:p w:rsidR="003C689E" w:rsidRPr="003C689E" w:rsidRDefault="003C689E" w:rsidP="003C689E">
            <w:pPr>
              <w:pStyle w:val="Betarp"/>
              <w:jc w:val="both"/>
              <w:rPr>
                <w:rFonts w:ascii="Times New Roman" w:hAnsi="Times New Roman"/>
                <w:sz w:val="22"/>
                <w:szCs w:val="22"/>
                <w:lang w:val="lt-LT"/>
              </w:rPr>
            </w:pPr>
            <w:proofErr w:type="spellStart"/>
            <w:r w:rsidRPr="003C689E">
              <w:rPr>
                <w:rFonts w:ascii="Times New Roman" w:hAnsi="Times New Roman"/>
                <w:sz w:val="22"/>
                <w:szCs w:val="22"/>
                <w:lang w:val="lt-LT"/>
              </w:rPr>
              <w:t>Konsistencinis</w:t>
            </w:r>
            <w:proofErr w:type="spellEnd"/>
            <w:r w:rsidRPr="003C689E">
              <w:rPr>
                <w:rFonts w:ascii="Times New Roman" w:hAnsi="Times New Roman"/>
                <w:sz w:val="22"/>
                <w:szCs w:val="22"/>
                <w:lang w:val="lt-LT"/>
              </w:rPr>
              <w:t xml:space="preserve"> ličio </w:t>
            </w:r>
            <w:proofErr w:type="spellStart"/>
            <w:r w:rsidRPr="003C689E">
              <w:rPr>
                <w:rFonts w:ascii="Times New Roman" w:hAnsi="Times New Roman"/>
                <w:sz w:val="22"/>
                <w:szCs w:val="22"/>
                <w:lang w:val="lt-LT"/>
              </w:rPr>
              <w:t>tirštiklio</w:t>
            </w:r>
            <w:proofErr w:type="spellEnd"/>
            <w:r w:rsidRPr="003C689E">
              <w:rPr>
                <w:rFonts w:ascii="Times New Roman" w:hAnsi="Times New Roman"/>
                <w:sz w:val="22"/>
                <w:szCs w:val="22"/>
                <w:lang w:val="lt-LT"/>
              </w:rPr>
              <w:t xml:space="preserve"> pagrindu tepalas su EP priedais ratų guoliams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NLGI-2</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darbinė </w:t>
            </w:r>
            <w:proofErr w:type="spellStart"/>
            <w:r w:rsidRPr="003C689E">
              <w:rPr>
                <w:rFonts w:ascii="Times New Roman" w:hAnsi="Times New Roman"/>
                <w:sz w:val="22"/>
                <w:szCs w:val="22"/>
                <w:lang w:val="lt-LT"/>
              </w:rPr>
              <w:t>temp</w:t>
            </w:r>
            <w:proofErr w:type="spellEnd"/>
            <w:r w:rsidRPr="003C689E">
              <w:rPr>
                <w:rFonts w:ascii="Times New Roman" w:hAnsi="Times New Roman"/>
                <w:sz w:val="22"/>
                <w:szCs w:val="22"/>
                <w:lang w:val="lt-LT"/>
              </w:rPr>
              <w:t xml:space="preserve">. intervalas ne mažesnis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lastRenderedPageBreak/>
              <w:t>kaip -30, +140</w:t>
            </w:r>
            <w:r w:rsidRPr="003C689E">
              <w:rPr>
                <w:rFonts w:ascii="Times New Roman" w:hAnsi="Times New Roman"/>
                <w:sz w:val="22"/>
                <w:szCs w:val="22"/>
                <w:vertAlign w:val="superscript"/>
                <w:lang w:val="lt-LT"/>
              </w:rPr>
              <w:t>o</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arba KP2N-30</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2.</w:t>
            </w:r>
          </w:p>
        </w:tc>
        <w:tc>
          <w:tcPr>
            <w:tcW w:w="4395" w:type="dxa"/>
          </w:tcPr>
          <w:p w:rsidR="003C689E" w:rsidRPr="003C689E" w:rsidRDefault="003C689E" w:rsidP="003C689E">
            <w:pPr>
              <w:pStyle w:val="Betarp"/>
              <w:jc w:val="both"/>
              <w:rPr>
                <w:rFonts w:ascii="Times New Roman" w:hAnsi="Times New Roman"/>
                <w:sz w:val="22"/>
                <w:szCs w:val="22"/>
                <w:lang w:val="lt-LT"/>
              </w:rPr>
            </w:pPr>
            <w:proofErr w:type="spellStart"/>
            <w:r w:rsidRPr="003C689E">
              <w:rPr>
                <w:rFonts w:ascii="Times New Roman" w:hAnsi="Times New Roman"/>
                <w:sz w:val="22"/>
                <w:szCs w:val="22"/>
                <w:lang w:val="lt-LT"/>
              </w:rPr>
              <w:t>Konsistencinis</w:t>
            </w:r>
            <w:proofErr w:type="spellEnd"/>
            <w:r w:rsidRPr="003C689E">
              <w:rPr>
                <w:rFonts w:ascii="Times New Roman" w:hAnsi="Times New Roman"/>
                <w:sz w:val="22"/>
                <w:szCs w:val="22"/>
                <w:lang w:val="lt-LT"/>
              </w:rPr>
              <w:t xml:space="preserve"> ličio </w:t>
            </w:r>
            <w:proofErr w:type="spellStart"/>
            <w:r w:rsidRPr="003C689E">
              <w:rPr>
                <w:rFonts w:ascii="Times New Roman" w:hAnsi="Times New Roman"/>
                <w:sz w:val="22"/>
                <w:szCs w:val="22"/>
                <w:lang w:val="lt-LT"/>
              </w:rPr>
              <w:t>tirštiklio</w:t>
            </w:r>
            <w:proofErr w:type="spellEnd"/>
            <w:r w:rsidRPr="003C689E">
              <w:rPr>
                <w:rFonts w:ascii="Times New Roman" w:hAnsi="Times New Roman"/>
                <w:sz w:val="22"/>
                <w:szCs w:val="22"/>
                <w:lang w:val="lt-LT"/>
              </w:rPr>
              <w:t xml:space="preserve"> pagrindu tepalas šarnyrams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NLGI-2</w:t>
            </w:r>
          </w:p>
        </w:tc>
        <w:tc>
          <w:tcPr>
            <w:tcW w:w="1984" w:type="dxa"/>
          </w:tcPr>
          <w:p w:rsidR="006C2550"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DIN 51502,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KF2K-30</w:t>
            </w:r>
            <w:r w:rsidR="006C2550">
              <w:rPr>
                <w:rFonts w:ascii="Times New Roman" w:hAnsi="Times New Roman"/>
                <w:sz w:val="22"/>
                <w:szCs w:val="22"/>
                <w:lang w:val="lt-LT"/>
              </w:rPr>
              <w:t xml:space="preserve"> arba KPF2K-30</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darbinė </w:t>
            </w:r>
            <w:proofErr w:type="spellStart"/>
            <w:r w:rsidRPr="003C689E">
              <w:rPr>
                <w:rFonts w:ascii="Times New Roman" w:hAnsi="Times New Roman"/>
                <w:sz w:val="22"/>
                <w:szCs w:val="22"/>
                <w:lang w:val="lt-LT"/>
              </w:rPr>
              <w:t>temp</w:t>
            </w:r>
            <w:proofErr w:type="spellEnd"/>
            <w:r w:rsidRPr="003C689E">
              <w:rPr>
                <w:rFonts w:ascii="Times New Roman" w:hAnsi="Times New Roman"/>
                <w:sz w:val="22"/>
                <w:szCs w:val="22"/>
                <w:lang w:val="lt-LT"/>
              </w:rPr>
              <w:t xml:space="preserve">. intervalas ne mažesnis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kaip -30, +120</w:t>
            </w:r>
            <w:r w:rsidRPr="003C689E">
              <w:rPr>
                <w:rFonts w:ascii="Times New Roman" w:hAnsi="Times New Roman"/>
                <w:sz w:val="22"/>
                <w:szCs w:val="22"/>
                <w:vertAlign w:val="superscript"/>
                <w:lang w:val="lt-LT"/>
              </w:rPr>
              <w:t>o</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3.</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Ličio pagrindo tepalas su EP priedais, centrinėms tepimo sistemoms.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NLGI-00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KP00K-30</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Pr="00F76231" w:rsidRDefault="003C1E96" w:rsidP="003C1E96">
      <w:pPr>
        <w:pStyle w:val="Betarp1"/>
        <w:rPr>
          <w:b/>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3C1E96"/>
    <w:p w:rsidR="003C1E96" w:rsidRPr="00E344B4" w:rsidRDefault="003C1E96" w:rsidP="003C1E96">
      <w:pPr>
        <w:pStyle w:val="Betarp1"/>
        <w:jc w:val="right"/>
        <w:rPr>
          <w:sz w:val="22"/>
        </w:rPr>
      </w:pPr>
      <w:r>
        <w:rPr>
          <w:sz w:val="22"/>
        </w:rPr>
        <w:t>Pirkimo</w:t>
      </w:r>
      <w:r w:rsidRPr="00E344B4">
        <w:rPr>
          <w:sz w:val="22"/>
        </w:rPr>
        <w:t xml:space="preserve"> sąlygų priedas Nr. 2</w:t>
      </w:r>
      <w:r>
        <w:rPr>
          <w:sz w:val="22"/>
        </w:rPr>
        <w:t>-4</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Pr="003C1E96" w:rsidRDefault="003C1E96" w:rsidP="003C1E96">
      <w:pPr>
        <w:tabs>
          <w:tab w:val="center" w:pos="2520"/>
        </w:tabs>
        <w:jc w:val="center"/>
        <w:rPr>
          <w:b/>
        </w:rPr>
      </w:pPr>
    </w:p>
    <w:p w:rsidR="003C1E96" w:rsidRPr="003C1E96" w:rsidRDefault="003C1E96" w:rsidP="003C1E96">
      <w:pPr>
        <w:tabs>
          <w:tab w:val="center" w:pos="2520"/>
        </w:tabs>
        <w:jc w:val="center"/>
        <w:rPr>
          <w:b/>
        </w:rPr>
      </w:pPr>
      <w:r w:rsidRPr="003C1E96">
        <w:rPr>
          <w:b/>
        </w:rPr>
        <w:t>I</w:t>
      </w:r>
      <w:r w:rsidR="003C689E">
        <w:rPr>
          <w:b/>
        </w:rPr>
        <w:t>V</w:t>
      </w:r>
      <w:r w:rsidRPr="003C1E96">
        <w:rPr>
          <w:b/>
        </w:rPr>
        <w:t xml:space="preserve"> PIRKIMO DALIS – </w:t>
      </w:r>
      <w:r w:rsidR="003C689E">
        <w:rPr>
          <w:b/>
        </w:rPr>
        <w:t>CNG</w:t>
      </w:r>
      <w:r w:rsidRPr="003C1E96">
        <w:rPr>
          <w:b/>
        </w:rPr>
        <w:t xml:space="preserve"> VARIKLIŲ ALYVOS PIRKIMAS</w:t>
      </w:r>
    </w:p>
    <w:p w:rsidR="003C1E96" w:rsidRPr="003C1E96" w:rsidRDefault="003C1E96" w:rsidP="003C1E96">
      <w:pPr>
        <w:pStyle w:val="Betarp1"/>
        <w:jc w:val="center"/>
        <w:rPr>
          <w:bCs/>
        </w:rPr>
      </w:pPr>
      <w:r w:rsidRPr="003C1E96">
        <w:t>____________</w:t>
      </w:r>
    </w:p>
    <w:p w:rsidR="003C1E96" w:rsidRPr="003C1E96" w:rsidRDefault="003C1E96" w:rsidP="003C1E96">
      <w:pPr>
        <w:pStyle w:val="Betarp1"/>
        <w:jc w:val="center"/>
        <w:rPr>
          <w:bCs/>
          <w:sz w:val="22"/>
        </w:rPr>
      </w:pPr>
      <w:r w:rsidRPr="003C1E96">
        <w:rPr>
          <w:bCs/>
          <w:sz w:val="22"/>
        </w:rPr>
        <w:t>(Data)</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lastRenderedPageBreak/>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Default="003C1E96" w:rsidP="003C1E96">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 xml:space="preserve">CNG variklinė alyva, atitinkanti IVECO standartą 18-1809 </w:t>
            </w:r>
            <w:proofErr w:type="spellStart"/>
            <w:r w:rsidRPr="002811DA">
              <w:rPr>
                <w:rFonts w:ascii="Times New Roman" w:hAnsi="Times New Roman"/>
                <w:lang w:val="lt-LT"/>
              </w:rPr>
              <w:t>Class</w:t>
            </w:r>
            <w:proofErr w:type="spellEnd"/>
            <w:r w:rsidRPr="002811DA">
              <w:rPr>
                <w:rFonts w:ascii="Times New Roman" w:hAnsi="Times New Roman"/>
                <w:lang w:val="lt-LT"/>
              </w:rPr>
              <w:t xml:space="preserve"> NG2</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1200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 xml:space="preserve">CNG variklinė alyva, turinti OEM patvirtinimą </w:t>
            </w:r>
            <w:proofErr w:type="spellStart"/>
            <w:r w:rsidRPr="002811DA">
              <w:rPr>
                <w:rFonts w:ascii="Times New Roman" w:hAnsi="Times New Roman"/>
                <w:lang w:val="lt-LT"/>
              </w:rPr>
              <w:t>Cummins</w:t>
            </w:r>
            <w:proofErr w:type="spellEnd"/>
            <w:r w:rsidRPr="002811DA">
              <w:rPr>
                <w:rFonts w:ascii="Times New Roman" w:hAnsi="Times New Roman"/>
                <w:lang w:val="lt-LT"/>
              </w:rPr>
              <w:t xml:space="preserve"> CES 20092</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9A57BF" w:rsidRPr="009F7C03" w:rsidTr="003C1E96">
        <w:tc>
          <w:tcPr>
            <w:tcW w:w="675"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9A57BF" w:rsidRPr="00980C9E" w:rsidRDefault="009A57BF" w:rsidP="009A57BF">
            <w:pPr>
              <w:pStyle w:val="Betarp"/>
              <w:jc w:val="both"/>
              <w:rPr>
                <w:rFonts w:ascii="Times New Roman" w:hAnsi="Times New Roman"/>
                <w:lang w:val="lt-LT"/>
              </w:rPr>
            </w:pPr>
            <w:r w:rsidRPr="00980C9E">
              <w:rPr>
                <w:rFonts w:ascii="Times New Roman" w:hAnsi="Times New Roman"/>
                <w:lang w:val="lt-LT"/>
              </w:rPr>
              <w:t xml:space="preserve">CNG variklinė alyva, turinti OEM patvirtinimą </w:t>
            </w:r>
            <w:r w:rsidRPr="00980C9E">
              <w:rPr>
                <w:rFonts w:ascii="Times New Roman" w:hAnsi="Times New Roman"/>
                <w:bCs/>
                <w:shd w:val="clear" w:color="auto" w:fill="FFFFFF"/>
              </w:rPr>
              <w:t>DTFR15C110</w:t>
            </w:r>
            <w:r>
              <w:rPr>
                <w:rFonts w:ascii="Times New Roman" w:hAnsi="Times New Roman"/>
                <w:bCs/>
                <w:shd w:val="clear" w:color="auto" w:fill="FFFFFF"/>
              </w:rPr>
              <w:t xml:space="preserve"> </w:t>
            </w:r>
            <w:r w:rsidRPr="00E135F4">
              <w:rPr>
                <w:rFonts w:ascii="Times New Roman" w:hAnsi="Times New Roman"/>
                <w:bCs/>
                <w:color w:val="333333"/>
                <w:shd w:val="clear" w:color="auto" w:fill="FFFFFF"/>
              </w:rPr>
              <w:t>(</w:t>
            </w:r>
            <w:proofErr w:type="spellStart"/>
            <w:r w:rsidRPr="00E135F4">
              <w:rPr>
                <w:rFonts w:ascii="Times New Roman" w:hAnsi="Times New Roman"/>
                <w:bCs/>
                <w:color w:val="333333"/>
                <w:shd w:val="clear" w:color="auto" w:fill="FFFFFF"/>
              </w:rPr>
              <w:t>senas</w:t>
            </w:r>
            <w:proofErr w:type="spellEnd"/>
            <w:r w:rsidRPr="00E135F4">
              <w:rPr>
                <w:rFonts w:ascii="Times New Roman" w:hAnsi="Times New Roman"/>
                <w:bCs/>
                <w:color w:val="333333"/>
                <w:shd w:val="clear" w:color="auto" w:fill="FFFFFF"/>
              </w:rPr>
              <w:t xml:space="preserve"> 228.51)</w:t>
            </w:r>
            <w:r w:rsidRPr="00E135F4">
              <w:rPr>
                <w:rFonts w:ascii="Times New Roman" w:hAnsi="Times New Roman"/>
                <w:color w:val="333333"/>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675"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9A57BF" w:rsidRPr="00D05DF6" w:rsidRDefault="009A57BF" w:rsidP="009A57BF">
            <w:pPr>
              <w:pStyle w:val="Betarp"/>
              <w:jc w:val="both"/>
              <w:rPr>
                <w:rFonts w:ascii="Times New Roman" w:hAnsi="Times New Roman"/>
                <w:lang w:val="lt-LT"/>
              </w:rPr>
            </w:pPr>
            <w:r w:rsidRPr="00D05DF6">
              <w:rPr>
                <w:rFonts w:ascii="Times New Roman" w:hAnsi="Times New Roman"/>
                <w:lang w:val="lt-LT"/>
              </w:rPr>
              <w:t>CNG variklinė alyva, turinti OEM patvirtinimą MAN 3677</w:t>
            </w:r>
          </w:p>
        </w:tc>
        <w:tc>
          <w:tcPr>
            <w:tcW w:w="1276"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400</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9C4E9F" w:rsidRDefault="003C1E96" w:rsidP="003C1E96">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lastRenderedPageBreak/>
              <w:t>1.</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atitinkanti IVECO standartą 18-1809 </w:t>
            </w:r>
            <w:proofErr w:type="spellStart"/>
            <w:r w:rsidRPr="003C689E">
              <w:rPr>
                <w:rFonts w:ascii="Times New Roman" w:hAnsi="Times New Roman"/>
                <w:sz w:val="22"/>
                <w:szCs w:val="22"/>
                <w:lang w:val="lt-LT"/>
              </w:rPr>
              <w:t>Class</w:t>
            </w:r>
            <w:proofErr w:type="spellEnd"/>
            <w:r w:rsidRPr="003C689E">
              <w:rPr>
                <w:rFonts w:ascii="Times New Roman" w:hAnsi="Times New Roman"/>
                <w:sz w:val="22"/>
                <w:szCs w:val="22"/>
                <w:lang w:val="lt-LT"/>
              </w:rPr>
              <w:t xml:space="preserve"> NG2</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10W-40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CJ-4, ACEA E6</w:t>
            </w:r>
          </w:p>
          <w:p w:rsidR="003C689E" w:rsidRPr="003C689E" w:rsidRDefault="003C689E" w:rsidP="003C689E">
            <w:pPr>
              <w:pStyle w:val="Betarp"/>
              <w:jc w:val="center"/>
              <w:rPr>
                <w:rFonts w:ascii="Times New Roman" w:hAnsi="Times New Roman"/>
                <w:sz w:val="22"/>
                <w:szCs w:val="22"/>
                <w:lang w:val="lt-LT"/>
              </w:rPr>
            </w:pP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2.</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turinti OEM patvirtinimą </w:t>
            </w:r>
            <w:proofErr w:type="spellStart"/>
            <w:r w:rsidRPr="003C689E">
              <w:rPr>
                <w:rFonts w:ascii="Times New Roman" w:hAnsi="Times New Roman"/>
                <w:sz w:val="22"/>
                <w:szCs w:val="22"/>
                <w:lang w:val="lt-LT"/>
              </w:rPr>
              <w:t>Cummins</w:t>
            </w:r>
            <w:proofErr w:type="spellEnd"/>
            <w:r w:rsidRPr="003C689E">
              <w:rPr>
                <w:rFonts w:ascii="Times New Roman" w:hAnsi="Times New Roman"/>
                <w:sz w:val="22"/>
                <w:szCs w:val="22"/>
                <w:lang w:val="lt-LT"/>
              </w:rPr>
              <w:t xml:space="preserve"> CES 20092</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15W-40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CK-4</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3.</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turinti OEM patvirtinimą </w:t>
            </w:r>
            <w:r w:rsidRPr="009A57BF">
              <w:rPr>
                <w:rFonts w:ascii="Times New Roman" w:hAnsi="Times New Roman"/>
                <w:bCs/>
                <w:sz w:val="22"/>
                <w:szCs w:val="22"/>
                <w:shd w:val="clear" w:color="auto" w:fill="FFFFFF"/>
              </w:rPr>
              <w:t>DTFR15C110</w:t>
            </w:r>
            <w:r w:rsidR="009A57BF" w:rsidRPr="009A57BF">
              <w:rPr>
                <w:rFonts w:ascii="Times New Roman" w:hAnsi="Times New Roman"/>
                <w:bCs/>
                <w:sz w:val="22"/>
                <w:szCs w:val="22"/>
                <w:shd w:val="clear" w:color="auto" w:fill="FFFFFF"/>
              </w:rPr>
              <w:t xml:space="preserve"> </w:t>
            </w:r>
            <w:r w:rsidR="009A57BF" w:rsidRPr="00E135F4">
              <w:rPr>
                <w:rFonts w:ascii="Times New Roman" w:hAnsi="Times New Roman"/>
                <w:bCs/>
                <w:color w:val="333333"/>
                <w:sz w:val="22"/>
                <w:szCs w:val="22"/>
                <w:shd w:val="clear" w:color="auto" w:fill="FFFFFF"/>
              </w:rPr>
              <w:t>(</w:t>
            </w:r>
            <w:proofErr w:type="spellStart"/>
            <w:r w:rsidR="009A57BF" w:rsidRPr="00E135F4">
              <w:rPr>
                <w:rFonts w:ascii="Times New Roman" w:hAnsi="Times New Roman"/>
                <w:bCs/>
                <w:color w:val="333333"/>
                <w:sz w:val="22"/>
                <w:szCs w:val="22"/>
                <w:shd w:val="clear" w:color="auto" w:fill="FFFFFF"/>
              </w:rPr>
              <w:t>senas</w:t>
            </w:r>
            <w:proofErr w:type="spellEnd"/>
            <w:r w:rsidR="009A57BF" w:rsidRPr="00E135F4">
              <w:rPr>
                <w:rFonts w:ascii="Times New Roman" w:hAnsi="Times New Roman"/>
                <w:bCs/>
                <w:color w:val="333333"/>
                <w:sz w:val="22"/>
                <w:szCs w:val="22"/>
                <w:shd w:val="clear" w:color="auto" w:fill="FFFFFF"/>
              </w:rPr>
              <w:t xml:space="preserve"> 228.51)</w:t>
            </w:r>
            <w:r w:rsidR="009A57BF" w:rsidRPr="00E135F4">
              <w:rPr>
                <w:rFonts w:ascii="Times New Roman" w:hAnsi="Times New Roman"/>
                <w:color w:val="333333"/>
                <w:sz w:val="22"/>
                <w:szCs w:val="22"/>
                <w:shd w:val="clear" w:color="auto" w:fill="FFFFFF"/>
              </w:rPr>
              <w:t> </w:t>
            </w:r>
          </w:p>
        </w:tc>
        <w:tc>
          <w:tcPr>
            <w:tcW w:w="1701" w:type="dxa"/>
          </w:tcPr>
          <w:p w:rsidR="003C689E" w:rsidRPr="003C689E" w:rsidRDefault="003C689E" w:rsidP="009A57BF">
            <w:pPr>
              <w:pStyle w:val="Betarp"/>
              <w:jc w:val="center"/>
              <w:rPr>
                <w:rFonts w:ascii="Times New Roman" w:hAnsi="Times New Roman"/>
                <w:sz w:val="22"/>
                <w:szCs w:val="22"/>
                <w:lang w:val="lt-LT"/>
              </w:rPr>
            </w:pPr>
            <w:r w:rsidRPr="003C689E">
              <w:rPr>
                <w:rFonts w:ascii="Times New Roman" w:hAnsi="Times New Roman"/>
                <w:sz w:val="22"/>
                <w:szCs w:val="22"/>
                <w:lang w:val="lt-LT"/>
              </w:rPr>
              <w:t>1</w:t>
            </w:r>
            <w:r w:rsidR="009A57BF">
              <w:rPr>
                <w:rFonts w:ascii="Times New Roman" w:hAnsi="Times New Roman"/>
                <w:sz w:val="22"/>
                <w:szCs w:val="22"/>
                <w:lang w:val="lt-LT"/>
              </w:rPr>
              <w:t>0</w:t>
            </w:r>
            <w:r w:rsidRPr="003C689E">
              <w:rPr>
                <w:rFonts w:ascii="Times New Roman" w:hAnsi="Times New Roman"/>
                <w:sz w:val="22"/>
                <w:szCs w:val="22"/>
                <w:lang w:val="lt-LT"/>
              </w:rPr>
              <w:t>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CK-4</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4.</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CNG variklinė alyva, turinti OEM patvirtinimą MAN 3677</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5W-30</w:t>
            </w:r>
          </w:p>
        </w:tc>
        <w:tc>
          <w:tcPr>
            <w:tcW w:w="1984" w:type="dxa"/>
          </w:tcPr>
          <w:p w:rsidR="003C689E" w:rsidRPr="003C689E" w:rsidRDefault="003C689E" w:rsidP="003C689E">
            <w:pPr>
              <w:pStyle w:val="Betarp"/>
              <w:jc w:val="center"/>
              <w:rPr>
                <w:rFonts w:ascii="Times New Roman" w:hAnsi="Times New Roman"/>
                <w:sz w:val="22"/>
                <w:szCs w:val="22"/>
                <w:lang w:val="lt-LT"/>
              </w:rPr>
            </w:pP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b/>
          <w:sz w:val="22"/>
        </w:rPr>
      </w:pPr>
    </w:p>
    <w:p w:rsidR="003C1E96" w:rsidRPr="00F76231" w:rsidRDefault="003C1E96" w:rsidP="003C1E96">
      <w:pPr>
        <w:pStyle w:val="Betarp1"/>
        <w:rPr>
          <w:sz w:val="22"/>
        </w:rPr>
      </w:pPr>
      <w:r w:rsidRPr="00F76231">
        <w:rPr>
          <w:color w:val="000000"/>
          <w:sz w:val="22"/>
        </w:rPr>
        <w:t xml:space="preserve"> </w:t>
      </w: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lastRenderedPageBreak/>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3C689E"/>
    <w:sectPr w:rsidR="003C1E96" w:rsidSect="003C1E96">
      <w:pgSz w:w="16838" w:h="11906" w:orient="landscape"/>
      <w:pgMar w:top="1134"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0D"/>
    <w:rsid w:val="000B1D20"/>
    <w:rsid w:val="000C4D6E"/>
    <w:rsid w:val="002A2E64"/>
    <w:rsid w:val="002E3538"/>
    <w:rsid w:val="00311B3D"/>
    <w:rsid w:val="00320F11"/>
    <w:rsid w:val="00321381"/>
    <w:rsid w:val="0034200D"/>
    <w:rsid w:val="0036514B"/>
    <w:rsid w:val="00394FC4"/>
    <w:rsid w:val="003C1E96"/>
    <w:rsid w:val="003C689E"/>
    <w:rsid w:val="00427DE7"/>
    <w:rsid w:val="004E75DF"/>
    <w:rsid w:val="004F66FC"/>
    <w:rsid w:val="00506F24"/>
    <w:rsid w:val="00591CFE"/>
    <w:rsid w:val="006C2550"/>
    <w:rsid w:val="006F5C1D"/>
    <w:rsid w:val="00740197"/>
    <w:rsid w:val="007A38B1"/>
    <w:rsid w:val="008A76BF"/>
    <w:rsid w:val="009A4D70"/>
    <w:rsid w:val="009A57BF"/>
    <w:rsid w:val="00A57CD7"/>
    <w:rsid w:val="00B52CD5"/>
    <w:rsid w:val="00B97718"/>
    <w:rsid w:val="00CE7AA7"/>
    <w:rsid w:val="00D006BB"/>
    <w:rsid w:val="00D05DF6"/>
    <w:rsid w:val="00D82E36"/>
    <w:rsid w:val="00E0348C"/>
    <w:rsid w:val="00E06E44"/>
    <w:rsid w:val="00E129DB"/>
    <w:rsid w:val="00E2767B"/>
    <w:rsid w:val="00E71081"/>
    <w:rsid w:val="00F25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7F1E-D153-42A3-8BDE-260C3E88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00D"/>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4200D"/>
    <w:pPr>
      <w:spacing w:after="0" w:line="240" w:lineRule="auto"/>
    </w:pPr>
    <w:rPr>
      <w:rFonts w:ascii="Calibri" w:eastAsia="Calibri" w:hAnsi="Calibri" w:cs="Times New Roman"/>
      <w:lang w:val="en-US"/>
    </w:rPr>
  </w:style>
  <w:style w:type="paragraph" w:customStyle="1" w:styleId="Betarp1">
    <w:name w:val="Be tarpų1"/>
    <w:qFormat/>
    <w:rsid w:val="0034200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4200D"/>
    <w:rPr>
      <w:rFonts w:ascii="Calibri" w:eastAsia="Calibri" w:hAnsi="Calibri" w:cs="Times New Roman"/>
      <w:lang w:val="en-US"/>
    </w:rPr>
  </w:style>
  <w:style w:type="character" w:styleId="Komentaronuoroda">
    <w:name w:val="annotation reference"/>
    <w:basedOn w:val="Numatytasispastraiposriftas"/>
    <w:uiPriority w:val="99"/>
    <w:semiHidden/>
    <w:unhideWhenUsed/>
    <w:rsid w:val="0034200D"/>
    <w:rPr>
      <w:sz w:val="16"/>
      <w:szCs w:val="16"/>
    </w:rPr>
  </w:style>
  <w:style w:type="table" w:styleId="Lentelstinklelis">
    <w:name w:val="Table Grid"/>
    <w:basedOn w:val="prastojilentel"/>
    <w:rsid w:val="003651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BD74-EF47-438F-A24A-8B5FE9CF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15687</Words>
  <Characters>8942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2</cp:revision>
  <dcterms:created xsi:type="dcterms:W3CDTF">2025-07-28T07:34:00Z</dcterms:created>
  <dcterms:modified xsi:type="dcterms:W3CDTF">2025-07-28T07:34:00Z</dcterms:modified>
</cp:coreProperties>
</file>