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Lietuvos kariuomenės Gynybos štabas</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 (VPĮ)</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Apgyvendinimo paslauga Romos mieste, Italijoje </w:t>
      </w:r>
    </w:p>
    <w:p w14:paraId="50A1B36E" w14:textId="77777777" w:rsidR="001125E3" w:rsidRPr="001125E3" w:rsidRDefault="001125E3" w:rsidP="001125E3">
      <w:pPr>
        <w:pStyle w:val="Body2"/>
        <w:rPr>
          <w:lang w:val="lt-LT"/>
        </w:rPr>
      </w:pPr>
    </w:p>
    <w:p w14:paraId="0050D955" w14:textId="666D626B" w:rsidR="001125E3" w:rsidRDefault="001125E3" w:rsidP="001125E3">
      <w:pPr>
        <w:pStyle w:val="Body2"/>
        <w:jc w:val="center"/>
        <w:rPr>
          <w:b/>
          <w:bCs/>
          <w:lang w:val="lt-LT"/>
        </w:rPr>
      </w:pPr>
    </w:p>
    <w:p w14:paraId="388AA4C5" w14:textId="77777777" w:rsidR="00205AB1" w:rsidRPr="00370648" w:rsidRDefault="00205AB1" w:rsidP="00205AB1">
      <w:pPr>
        <w:pStyle w:val="Body2"/>
        <w:rPr>
          <w:lang w:val="lt-LT"/>
        </w:rPr>
      </w:pPr>
    </w:p>
    <w:p w14:paraId="0B298BA7" w14:textId="77777777" w:rsidR="00B14F9D" w:rsidRDefault="00205AB1" w:rsidP="00CC7FEF">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D3D38">
        <w:rPr>
          <w:lang w:val="lt-LT"/>
        </w:rPr>
        <w:t xml:space="preserve">1.1. Perkančioji organizacija Lietuvos kariuomenės Gynybos štabas, juridinio asmens kodas 301732052, adresas Kapsų g. 44, LT-02189 Vilnius, Lietuva (toliau </w:t>
      </w:r>
      <w:r w:rsidR="009B2B3C" w:rsidRPr="003D3D38">
        <w:rPr>
          <w:lang w:val="lt-LT"/>
        </w:rPr>
        <w:t>–</w:t>
      </w:r>
      <w:r w:rsidRPr="003D3D38">
        <w:rPr>
          <w:lang w:val="lt-LT"/>
        </w:rPr>
        <w:t xml:space="preserve"> perkančioji organizacija), vykdydama šį viešąjį pirkimą numato įsigyti pirkimo sąlygų </w:t>
      </w:r>
      <w:r w:rsidR="00CC7FEF" w:rsidRPr="003D3D38">
        <w:rPr>
          <w:lang w:val="lt-LT"/>
        </w:rPr>
        <w:t>1 priede „Techninė specifikacija“</w:t>
      </w:r>
      <w:r w:rsidR="00341238">
        <w:rPr>
          <w:lang w:val="lt-LT"/>
        </w:rPr>
        <w:t xml:space="preserve"> (toliau – 1 priedas)</w:t>
      </w:r>
      <w:r w:rsidR="00CC7FEF" w:rsidRPr="003D3D38">
        <w:rPr>
          <w:lang w:val="lt-LT"/>
        </w:rPr>
        <w:t xml:space="preserve"> </w:t>
      </w:r>
      <w:r w:rsidRPr="003D3D38">
        <w:rPr>
          <w:lang w:val="lt-LT"/>
        </w:rPr>
        <w:t>nurodytą pirkimo objektą.</w:t>
      </w:r>
    </w:p>
    <w:p w14:paraId="7ADBB780" w14:textId="53DF4967" w:rsidR="00CC7FEF" w:rsidRPr="003D3D38" w:rsidRDefault="00205AB1" w:rsidP="00CC7FEF">
      <w:pPr>
        <w:pStyle w:val="Body2"/>
        <w:rPr>
          <w:lang w:val="lt-LT"/>
        </w:rPr>
      </w:pPr>
      <w:r w:rsidRPr="00370648">
        <w:rPr>
          <w:lang w:val="lt-LT"/>
        </w:rPr>
        <w:tab/>
        <w:t>1.2. Šis viešasis pirkimas atliekamas vadovaujantis Lietuvos Respublikos viešųjų pirkimų įstatymu</w:t>
      </w:r>
      <w:r w:rsidR="00475B41">
        <w:rPr>
          <w:lang w:val="lt-LT"/>
        </w:rPr>
        <w:t xml:space="preserve"> (toliau –VPĮ )</w:t>
      </w:r>
      <w:r w:rsidRPr="00370648">
        <w:rPr>
          <w:lang w:val="lt-LT"/>
        </w:rPr>
        <w:t xml:space="preserve">,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w:t>
      </w:r>
      <w:proofErr w:type="spellStart"/>
      <w:r w:rsidRPr="00370648">
        <w:rPr>
          <w:lang w:val="lt-LT"/>
        </w:rPr>
        <w:t>Viešųju</w:t>
      </w:r>
      <w:proofErr w:type="spellEnd"/>
      <w:r w:rsidRPr="00370648">
        <w:rPr>
          <w:lang w:val="lt-LT"/>
        </w:rPr>
        <w:t xml:space="preserve">̨ pirkimų </w:t>
      </w:r>
      <w:proofErr w:type="spellStart"/>
      <w:r w:rsidRPr="00370648">
        <w:rPr>
          <w:lang w:val="lt-LT"/>
        </w:rPr>
        <w:t>įstatyme</w:t>
      </w:r>
      <w:proofErr w:type="spellEnd"/>
      <w:r w:rsidRPr="00370648">
        <w:rPr>
          <w:lang w:val="lt-LT"/>
        </w:rPr>
        <w:t xml:space="preserv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r>
      <w:r w:rsidRPr="003D3D38">
        <w:rPr>
          <w:lang w:val="lt-LT"/>
        </w:rPr>
        <w:t>1.4. Pirkimo dokumentų sudedamoji dalis yra skelbimas apie pirkimą, todėl perkančioji organizacija didžiosios dalies skelbime esančios informacijos šiame dokumente pakartotinai neteikia.</w:t>
      </w:r>
      <w:r w:rsidRPr="003D3D38">
        <w:rPr>
          <w:lang w:val="lt-LT"/>
        </w:rPr>
        <w:tab/>
      </w:r>
      <w:r w:rsidRPr="003D3D38">
        <w:rPr>
          <w:lang w:val="lt-LT"/>
        </w:rPr>
        <w:br/>
      </w:r>
      <w:r w:rsidRPr="003D3D38">
        <w:rPr>
          <w:lang w:val="lt-LT"/>
        </w:rPr>
        <w:tab/>
        <w:t xml:space="preserve">1.5. Šis supaprastintas pirkimas vykdomas atviro konkurso būdu naudojantis Centrinės viešųjų pirkimų informacinės sistemos priemonėmis (toliau </w:t>
      </w:r>
      <w:r w:rsidR="009B2B3C" w:rsidRPr="003D3D38">
        <w:rPr>
          <w:lang w:val="lt-LT"/>
        </w:rPr>
        <w:t>–</w:t>
      </w:r>
      <w:r w:rsidRPr="003D3D38">
        <w:rPr>
          <w:lang w:val="lt-LT"/>
        </w:rPr>
        <w:t xml:space="preserve"> CVP IS). Pirkimo dokumentai skelbiami CVP IS. Pirkimas atliekamas elektroniniu būdu. Elektroninėmis priemonėmis pasiūlymus gali teikti tik tie tiekėjai, kurie yra registruoti CVP IS, pasiekiamoje adresu </w:t>
      </w:r>
      <w:hyperlink r:id="rId7" w:history="1">
        <w:r w:rsidR="00386201" w:rsidRPr="00116B45">
          <w:rPr>
            <w:rStyle w:val="Hyperlink"/>
            <w:sz w:val="24"/>
            <w:szCs w:val="24"/>
            <w:lang w:val="lt-LT"/>
          </w:rPr>
          <w:t>https://viesiejipirkimai.lt</w:t>
        </w:r>
      </w:hyperlink>
      <w:r w:rsidR="00386201">
        <w:rPr>
          <w:color w:val="auto"/>
          <w:sz w:val="24"/>
          <w:szCs w:val="24"/>
          <w:lang w:val="lt-LT"/>
        </w:rPr>
        <w:t>.</w:t>
      </w:r>
      <w:r w:rsidR="00386201">
        <w:rPr>
          <w:sz w:val="24"/>
          <w:szCs w:val="24"/>
          <w:lang w:val="lt-LT"/>
        </w:rPr>
        <w:t xml:space="preserve"> </w:t>
      </w:r>
      <w:r w:rsidR="00CC7FEF" w:rsidRPr="003D3D38">
        <w:rPr>
          <w:lang w:val="lt-LT"/>
        </w:rPr>
        <w:t xml:space="preserve">Dėl klausimų, susijusių su CVP IS sistemos veikimo ypatumais, kreiptis adresu </w:t>
      </w:r>
      <w:hyperlink r:id="rId8" w:history="1">
        <w:r w:rsidR="00CC7FEF" w:rsidRPr="003D3D38">
          <w:rPr>
            <w:rStyle w:val="Hyperlink"/>
            <w:lang w:val="lt-LT"/>
          </w:rPr>
          <w:t>pagalba@vpt.lt</w:t>
        </w:r>
      </w:hyperlink>
      <w:r w:rsidR="00CC7FEF" w:rsidRPr="003D3D38">
        <w:rPr>
          <w:lang w:val="lt-LT"/>
        </w:rPr>
        <w:t xml:space="preserve">. </w:t>
      </w:r>
    </w:p>
    <w:p w14:paraId="4E931228" w14:textId="77777777" w:rsidR="00CC7FEF" w:rsidRPr="003D3D38" w:rsidRDefault="00CC7FEF" w:rsidP="00CC7FEF">
      <w:pPr>
        <w:pStyle w:val="Body2"/>
        <w:ind w:firstLine="720"/>
        <w:rPr>
          <w:lang w:val="lt-LT"/>
        </w:rPr>
      </w:pPr>
      <w:r w:rsidRPr="003D3D38">
        <w:rPr>
          <w:lang w:val="lt-LT"/>
        </w:rPr>
        <w:t>1.6 Pirkimas atliekamas laikantis lygiateisiškumo, nediskriminavimo, abipusio pripažinimo, proporcingumo ir skaidrumo principų bei konfidencialumo ir nešališkumo reikalavimų.</w:t>
      </w:r>
    </w:p>
    <w:p w14:paraId="2E44E73F" w14:textId="21E092EF" w:rsidR="00CC7FEF" w:rsidRDefault="00CC7FEF" w:rsidP="00CC7FEF">
      <w:pPr>
        <w:pStyle w:val="Body2"/>
        <w:ind w:firstLine="720"/>
        <w:rPr>
          <w:lang w:val="lt-LT"/>
        </w:rPr>
      </w:pPr>
      <w:r w:rsidRPr="003D3D38">
        <w:rPr>
          <w:lang w:val="lt-LT"/>
        </w:rPr>
        <w:t xml:space="preserve">1.7. </w:t>
      </w:r>
      <w:r w:rsidRPr="003D3D38">
        <w:rPr>
          <w:rFonts w:cs="Times New Roman"/>
          <w:color w:val="auto"/>
          <w:lang w:val="lt-LT"/>
        </w:rPr>
        <w:t>Pateikdamas pasiūlymą, tiekėjas patvirtina, kad sutinka su pirkimo sąlygose nustatytomis tolesnėmis pirkimo procedūromis ir būsimos sutarties sąlygomis.</w:t>
      </w:r>
      <w:r w:rsidRPr="00370648">
        <w:rPr>
          <w:lang w:val="lt-LT"/>
        </w:rPr>
        <w:tab/>
      </w:r>
    </w:p>
    <w:p w14:paraId="100CABA8" w14:textId="6762C951" w:rsidR="00CC7FEF" w:rsidRPr="003D3D38" w:rsidRDefault="00CC7FEF" w:rsidP="00CC7FEF">
      <w:pPr>
        <w:pStyle w:val="Body2"/>
        <w:ind w:firstLine="720"/>
        <w:rPr>
          <w:lang w:val="lt-LT"/>
        </w:rPr>
      </w:pPr>
      <w:r w:rsidRPr="003D3D38">
        <w:rPr>
          <w:lang w:val="lt-LT"/>
        </w:rPr>
        <w:t xml:space="preserve">1.8. Vadovaujantis VPĮ 17 straipsnio 5 dalimi, tiekėjas, jo subtiekėjas ir ūkio subjektas, kurio </w:t>
      </w:r>
      <w:proofErr w:type="spellStart"/>
      <w:r w:rsidRPr="003D3D38">
        <w:rPr>
          <w:lang w:val="lt-LT"/>
        </w:rPr>
        <w:t>pajėgumais</w:t>
      </w:r>
      <w:proofErr w:type="spellEnd"/>
      <w:r w:rsidRPr="003D3D38">
        <w:rPr>
          <w:lang w:val="lt-LT"/>
        </w:rPr>
        <w:t xml:space="preserve"> remiamasi, privalo būti registruotas (jeigu tiekėjas, jų subtiekėjas ar ūkio subjektas, kurio </w:t>
      </w:r>
      <w:proofErr w:type="spellStart"/>
      <w:r w:rsidRPr="003D3D38">
        <w:rPr>
          <w:lang w:val="lt-LT"/>
        </w:rPr>
        <w:t>pajėgumais</w:t>
      </w:r>
      <w:proofErr w:type="spellEnd"/>
      <w:r w:rsidRPr="003D3D38">
        <w:rPr>
          <w:lang w:val="lt-LT"/>
        </w:rPr>
        <w:t xml:space="preserve"> remiamasi, yra fizinis asmuo – nuolat gyvenantis ar turintis pilietybę) Europos </w:t>
      </w:r>
      <w:r w:rsidR="00341238">
        <w:rPr>
          <w:lang w:val="lt-LT"/>
        </w:rPr>
        <w:t>S</w:t>
      </w:r>
      <w:r w:rsidRPr="003D3D38">
        <w:rPr>
          <w:lang w:val="lt-LT"/>
        </w:rPr>
        <w:t>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48288C24" w14:textId="1EFB2250" w:rsidR="00386201" w:rsidRDefault="00690682" w:rsidP="00CC7FEF">
      <w:pPr>
        <w:pStyle w:val="Body2"/>
        <w:ind w:firstLine="720"/>
        <w:rPr>
          <w:lang w:val="lt-LT"/>
        </w:rPr>
      </w:pPr>
      <w:r w:rsidRPr="003D3D38">
        <w:rPr>
          <w:lang w:val="lt-LT"/>
        </w:rPr>
        <w:t xml:space="preserve">1.9. </w:t>
      </w:r>
      <w:r w:rsidR="00386201" w:rsidRPr="00386201">
        <w:t xml:space="preserve"> </w:t>
      </w:r>
      <w:r w:rsidR="00386201" w:rsidRPr="00386201">
        <w:rPr>
          <w:lang w:val="lt-LT"/>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papunkčiu. Aplinkos apsaugos kriterijai nustatyti Pirkimo sąlygų 3 priedo „Prekių pirkimo-pardavimo sutarties specialiosios sąlygos“  (toliau 3 priedas) 1</w:t>
      </w:r>
      <w:r w:rsidR="001962C0">
        <w:rPr>
          <w:lang w:val="lt-LT"/>
        </w:rPr>
        <w:t>3</w:t>
      </w:r>
      <w:r w:rsidR="00386201" w:rsidRPr="00386201">
        <w:rPr>
          <w:lang w:val="lt-LT"/>
        </w:rPr>
        <w:t>.1. papunktyje.</w:t>
      </w:r>
    </w:p>
    <w:p w14:paraId="4ABC720E" w14:textId="5955AF50" w:rsidR="00CC7FEF" w:rsidRDefault="00CC7FEF" w:rsidP="00CC7FEF">
      <w:pPr>
        <w:pStyle w:val="Body2"/>
        <w:ind w:firstLine="720"/>
        <w:rPr>
          <w:lang w:val="lt-LT"/>
        </w:rPr>
      </w:pPr>
      <w:r w:rsidRPr="003D3D38">
        <w:rPr>
          <w:lang w:val="lt-LT"/>
        </w:rPr>
        <w:t>1.</w:t>
      </w:r>
      <w:r w:rsidR="00690682" w:rsidRPr="003D3D38">
        <w:rPr>
          <w:lang w:val="lt-LT"/>
        </w:rPr>
        <w:t>1</w:t>
      </w:r>
      <w:r w:rsidR="00ED67D2">
        <w:rPr>
          <w:lang w:val="lt-LT"/>
        </w:rPr>
        <w:t>0</w:t>
      </w:r>
      <w:r w:rsidRPr="003D3D38">
        <w:rPr>
          <w:lang w:val="lt-LT"/>
        </w:rPr>
        <w:t xml:space="preserve">. Tiesioginį ryšį su tiekėjais CVP IS priemonėmis įgaliota palaikyti perkančiosios organizacijos atstovas Rūta </w:t>
      </w:r>
      <w:proofErr w:type="spellStart"/>
      <w:r w:rsidRPr="003D3D38">
        <w:rPr>
          <w:lang w:val="lt-LT"/>
        </w:rPr>
        <w:t>Magdėnaitė</w:t>
      </w:r>
      <w:proofErr w:type="spellEnd"/>
      <w:r w:rsidRPr="003D3D38">
        <w:rPr>
          <w:lang w:val="lt-LT"/>
        </w:rPr>
        <w:t xml:space="preserve"> - </w:t>
      </w:r>
      <w:proofErr w:type="spellStart"/>
      <w:r w:rsidRPr="003D3D38">
        <w:rPr>
          <w:lang w:val="lt-LT"/>
        </w:rPr>
        <w:t>Dobrovolskienė</w:t>
      </w:r>
      <w:proofErr w:type="spellEnd"/>
      <w:r w:rsidRPr="003D3D38">
        <w:rPr>
          <w:lang w:val="lt-LT"/>
        </w:rPr>
        <w:t xml:space="preserve">, el. p. </w:t>
      </w:r>
      <w:proofErr w:type="spellStart"/>
      <w:r w:rsidRPr="003D3D38">
        <w:rPr>
          <w:lang w:val="lt-LT"/>
        </w:rPr>
        <w:t>ruta.magdenaite-dobrovolskiene</w:t>
      </w:r>
      <w:proofErr w:type="spellEnd"/>
      <w:r w:rsidRPr="003D3D38">
        <w:t>@</w:t>
      </w:r>
      <w:proofErr w:type="spellStart"/>
      <w:r w:rsidRPr="003D3D38">
        <w:t>kam.lt</w:t>
      </w:r>
      <w:proofErr w:type="spellEnd"/>
      <w:r w:rsidRPr="003D3D38">
        <w:t xml:space="preserve"> , </w:t>
      </w:r>
      <w:r w:rsidRPr="003D3D38">
        <w:rPr>
          <w:lang w:val="lt-LT"/>
        </w:rPr>
        <w:t xml:space="preserve">tel. Nr. +370 706 80 233, jam nesant – </w:t>
      </w:r>
      <w:r w:rsidR="00690682" w:rsidRPr="003D3D38">
        <w:rPr>
          <w:lang w:val="lt-LT"/>
        </w:rPr>
        <w:t xml:space="preserve">Greta </w:t>
      </w:r>
      <w:proofErr w:type="spellStart"/>
      <w:r w:rsidR="00690682" w:rsidRPr="003D3D38">
        <w:rPr>
          <w:lang w:val="lt-LT"/>
        </w:rPr>
        <w:t>Bijeikytė</w:t>
      </w:r>
      <w:proofErr w:type="spellEnd"/>
      <w:r w:rsidRPr="003D3D38">
        <w:rPr>
          <w:lang w:val="lt-LT"/>
        </w:rPr>
        <w:t>, el. p</w:t>
      </w:r>
      <w:r w:rsidR="00690682" w:rsidRPr="003D3D38">
        <w:rPr>
          <w:lang w:val="lt-LT"/>
        </w:rPr>
        <w:t xml:space="preserve">. </w:t>
      </w:r>
      <w:proofErr w:type="spellStart"/>
      <w:r w:rsidR="00690682" w:rsidRPr="003D3D38">
        <w:rPr>
          <w:lang w:val="lt-LT"/>
        </w:rPr>
        <w:t>greta.bijeikyte@kam.lt</w:t>
      </w:r>
      <w:proofErr w:type="spellEnd"/>
      <w:r w:rsidRPr="003D3D38">
        <w:rPr>
          <w:lang w:val="lt-LT"/>
        </w:rPr>
        <w:t>., tel. Nr. +370 706 80</w:t>
      </w:r>
      <w:r w:rsidR="00386201">
        <w:rPr>
          <w:lang w:val="lt-LT"/>
        </w:rPr>
        <w:t> </w:t>
      </w:r>
      <w:r w:rsidR="00690682" w:rsidRPr="003D3D38">
        <w:rPr>
          <w:lang w:val="lt-LT"/>
        </w:rPr>
        <w:t>328</w:t>
      </w:r>
      <w:r w:rsidRPr="003D3D38">
        <w:rPr>
          <w:lang w:val="lt-LT"/>
        </w:rPr>
        <w:t>.</w:t>
      </w:r>
    </w:p>
    <w:p w14:paraId="6F585109" w14:textId="473373A4" w:rsidR="00386201" w:rsidRPr="00386201" w:rsidRDefault="00386201" w:rsidP="00CC7FEF">
      <w:pPr>
        <w:pStyle w:val="Body2"/>
        <w:ind w:firstLine="720"/>
        <w:rPr>
          <w:color w:val="auto"/>
          <w:lang w:val="lt-LT"/>
        </w:rPr>
      </w:pPr>
      <w:r w:rsidRPr="00386201">
        <w:rPr>
          <w:color w:val="auto"/>
          <w:lang w:val="lt-LT"/>
        </w:rPr>
        <w:lastRenderedPageBreak/>
        <w:t>1.1</w:t>
      </w:r>
      <w:r>
        <w:rPr>
          <w:color w:val="auto"/>
          <w:lang w:val="lt-LT"/>
        </w:rPr>
        <w:t>1</w:t>
      </w:r>
      <w:r w:rsidRPr="00386201">
        <w:rPr>
          <w:color w:val="auto"/>
          <w:lang w:val="lt-LT"/>
        </w:rPr>
        <w:t>. Pirkimas neatliekamas naudojantis centralizuotų pirkimų katalogu (CPO LT katalogu), nes CPO LT kataloge nėra siūlomų pirkimo objektą atitinkančių prekių</w:t>
      </w:r>
    </w:p>
    <w:p w14:paraId="58EC633E" w14:textId="1BE843C8" w:rsidR="00ED67D2" w:rsidRPr="00ED67D2" w:rsidRDefault="00ED67D2" w:rsidP="00CC7FEF">
      <w:pPr>
        <w:pStyle w:val="Body2"/>
        <w:ind w:firstLine="720"/>
        <w:rPr>
          <w:color w:val="auto"/>
          <w:lang w:val="lt-LT"/>
        </w:rPr>
      </w:pPr>
      <w:r w:rsidRPr="00ED67D2">
        <w:rPr>
          <w:color w:val="auto"/>
          <w:lang w:val="lt-LT"/>
        </w:rPr>
        <w:t>1.1</w:t>
      </w:r>
      <w:r w:rsidR="00386201">
        <w:rPr>
          <w:color w:val="auto"/>
          <w:lang w:val="lt-LT"/>
        </w:rPr>
        <w:t>2</w:t>
      </w:r>
      <w:r w:rsidRPr="00ED67D2">
        <w:rPr>
          <w:color w:val="auto"/>
          <w:lang w:val="lt-LT"/>
        </w:rPr>
        <w:t>.</w:t>
      </w:r>
      <w:r w:rsidRPr="00ED67D2">
        <w:rPr>
          <w:color w:val="auto"/>
          <w:sz w:val="24"/>
          <w:szCs w:val="24"/>
          <w:lang w:val="lt-LT"/>
        </w:rPr>
        <w:t xml:space="preserve"> Perkančiosios organizacijos ir tiekėjų bendravimas ir keitimasis informacija, atliekant šį pirkimą, vyksta naudojantis CVP IS priemonėmis, lietuvių kalba.</w:t>
      </w:r>
    </w:p>
    <w:p w14:paraId="2765E2BA" w14:textId="77777777" w:rsidR="00CC7FEF" w:rsidRPr="00ED67D2" w:rsidRDefault="00CC7FEF" w:rsidP="00205AB1">
      <w:pPr>
        <w:pStyle w:val="Body2"/>
        <w:rPr>
          <w:lang w:val="lt-LT"/>
        </w:rPr>
      </w:pPr>
    </w:p>
    <w:p w14:paraId="489E70EE" w14:textId="5B99F6DC" w:rsidR="00690682" w:rsidRDefault="00205AB1" w:rsidP="00205AB1">
      <w:pPr>
        <w:pStyle w:val="Body2"/>
        <w:rPr>
          <w:lang w:val="lt-LT"/>
        </w:rPr>
      </w:pPr>
      <w:r w:rsidRPr="00ED67D2">
        <w:rPr>
          <w:lang w:val="lt-LT"/>
        </w:rPr>
        <w:tab/>
        <w:t>2. PIRKIMO OBJEKTAS</w:t>
      </w:r>
      <w:r w:rsidRPr="00ED67D2">
        <w:rPr>
          <w:lang w:val="lt-LT"/>
        </w:rPr>
        <w:tab/>
      </w:r>
      <w:r w:rsidRPr="00ED67D2">
        <w:rPr>
          <w:lang w:val="lt-LT"/>
        </w:rPr>
        <w:br/>
      </w:r>
      <w:r w:rsidRPr="00ED67D2">
        <w:rPr>
          <w:lang w:val="lt-LT"/>
        </w:rPr>
        <w:tab/>
      </w:r>
      <w:r w:rsidRPr="00ED67D2">
        <w:rPr>
          <w:lang w:val="lt-LT"/>
        </w:rPr>
        <w:br/>
      </w:r>
      <w:r w:rsidRPr="00ED67D2">
        <w:rPr>
          <w:lang w:val="lt-LT"/>
        </w:rPr>
        <w:tab/>
        <w:t>2.1. Šio pirkimo objektas</w:t>
      </w:r>
      <w:r w:rsidR="00690682" w:rsidRPr="00ED67D2">
        <w:rPr>
          <w:lang w:val="lt-LT"/>
        </w:rPr>
        <w:t xml:space="preserve"> </w:t>
      </w:r>
      <w:r w:rsidR="009B2B3C" w:rsidRPr="00F94BBC">
        <w:rPr>
          <w:lang w:val="lt-LT"/>
        </w:rPr>
        <w:t>–</w:t>
      </w:r>
      <w:r w:rsidR="00690682" w:rsidRPr="00F94BBC">
        <w:rPr>
          <w:lang w:val="lt-LT"/>
        </w:rPr>
        <w:t xml:space="preserve"> </w:t>
      </w:r>
      <w:r w:rsidR="00690682" w:rsidRPr="00386201">
        <w:rPr>
          <w:rFonts w:eastAsiaTheme="minorHAnsi" w:cs="Times New Roman"/>
          <w:bCs/>
          <w:color w:val="101828"/>
          <w:bdr w:val="none" w:sz="0" w:space="0" w:color="auto"/>
          <w:lang w:val="lt-LT"/>
        </w:rPr>
        <w:t>Apgyvendinimo</w:t>
      </w:r>
      <w:r w:rsidR="009B2B3C" w:rsidRPr="00386201">
        <w:rPr>
          <w:rFonts w:eastAsiaTheme="minorHAnsi" w:cs="Times New Roman"/>
          <w:bCs/>
          <w:color w:val="101828"/>
          <w:bdr w:val="none" w:sz="0" w:space="0" w:color="auto"/>
          <w:lang w:val="lt-LT"/>
        </w:rPr>
        <w:t xml:space="preserve"> </w:t>
      </w:r>
      <w:r w:rsidR="00690682" w:rsidRPr="00386201">
        <w:rPr>
          <w:rFonts w:eastAsiaTheme="minorHAnsi" w:cs="Times New Roman"/>
          <w:bCs/>
          <w:color w:val="101828"/>
          <w:bdr w:val="none" w:sz="0" w:space="0" w:color="auto"/>
          <w:lang w:val="lt-LT"/>
        </w:rPr>
        <w:t xml:space="preserve"> paslauga Romos mieste, Italijoje</w:t>
      </w:r>
      <w:r w:rsidR="00690682" w:rsidRPr="00F94BBC">
        <w:rPr>
          <w:rFonts w:cs="Times New Roman"/>
          <w:lang w:val="lt-LT"/>
        </w:rPr>
        <w:t>.</w:t>
      </w:r>
      <w:r w:rsidRPr="00F94BBC">
        <w:rPr>
          <w:rFonts w:cs="Times New Roman"/>
          <w:lang w:val="lt-LT"/>
        </w:rPr>
        <w:tab/>
      </w:r>
      <w:r w:rsidRPr="00ED67D2">
        <w:rPr>
          <w:rFonts w:cs="Times New Roman"/>
          <w:lang w:val="lt-LT"/>
        </w:rPr>
        <w:br/>
      </w:r>
      <w:r w:rsidRPr="00ED67D2">
        <w:rPr>
          <w:lang w:val="lt-LT"/>
        </w:rPr>
        <w:tab/>
        <w:t>2.2. Šis pirkimas nėra skaidomas į pirkimo dalis.</w:t>
      </w:r>
      <w:r w:rsidRPr="00ED67D2">
        <w:rPr>
          <w:lang w:val="lt-LT"/>
        </w:rPr>
        <w:tab/>
      </w:r>
      <w:r w:rsidRPr="00ED67D2">
        <w:rPr>
          <w:lang w:val="lt-LT"/>
        </w:rPr>
        <w:br/>
      </w:r>
      <w:r w:rsidRPr="00ED67D2">
        <w:rPr>
          <w:lang w:val="lt-LT"/>
        </w:rPr>
        <w:tab/>
        <w:t xml:space="preserve">2.3. Pasiūlymas turi būti pateiktas visai pirkimo </w:t>
      </w:r>
      <w:r w:rsidR="00690682" w:rsidRPr="00ED67D2">
        <w:rPr>
          <w:lang w:val="lt-LT"/>
        </w:rPr>
        <w:t xml:space="preserve">sąlygose </w:t>
      </w:r>
      <w:r w:rsidRPr="00ED67D2">
        <w:rPr>
          <w:lang w:val="lt-LT"/>
        </w:rPr>
        <w:t>nurodytai</w:t>
      </w:r>
      <w:r w:rsidR="00690682" w:rsidRPr="00ED67D2">
        <w:rPr>
          <w:lang w:val="lt-LT"/>
        </w:rPr>
        <w:t xml:space="preserve"> pirkimo objekto </w:t>
      </w:r>
      <w:r w:rsidRPr="00ED67D2">
        <w:rPr>
          <w:lang w:val="lt-LT"/>
        </w:rPr>
        <w:t>apimčiai, neskaidant jos smulkiau.</w:t>
      </w:r>
      <w:r w:rsidRPr="00ED67D2">
        <w:rPr>
          <w:lang w:val="lt-LT"/>
        </w:rPr>
        <w:tab/>
      </w:r>
      <w:r w:rsidRPr="00ED67D2">
        <w:rPr>
          <w:lang w:val="lt-LT"/>
        </w:rPr>
        <w:br/>
      </w:r>
      <w:r w:rsidRPr="00ED67D2">
        <w:rPr>
          <w:lang w:val="lt-LT"/>
        </w:rPr>
        <w:tab/>
        <w:t>2.4. Reikalavimai pirkimo objektui nurodyti pirkimo sąlygų</w:t>
      </w:r>
      <w:r w:rsidR="00690682" w:rsidRPr="00ED67D2">
        <w:rPr>
          <w:lang w:val="lt-LT"/>
        </w:rPr>
        <w:t xml:space="preserve"> 1</w:t>
      </w:r>
      <w:r w:rsidRPr="00ED67D2">
        <w:rPr>
          <w:lang w:val="lt-LT"/>
        </w:rPr>
        <w:t xml:space="preserve"> priede  ir </w:t>
      </w:r>
      <w:r w:rsidR="002411C7" w:rsidRPr="00ED67D2">
        <w:rPr>
          <w:lang w:val="lt-LT"/>
        </w:rPr>
        <w:t>pirkimo sąlygų 3 priede</w:t>
      </w:r>
      <w:r w:rsidR="00341238">
        <w:rPr>
          <w:lang w:val="lt-LT"/>
        </w:rPr>
        <w:t>,</w:t>
      </w:r>
      <w:r w:rsidR="00A36AD1" w:rsidRPr="00ED67D2">
        <w:rPr>
          <w:lang w:val="lt-LT"/>
        </w:rPr>
        <w:t xml:space="preserve"> </w:t>
      </w:r>
      <w:r w:rsidR="00690682" w:rsidRPr="00ED67D2">
        <w:rPr>
          <w:lang w:val="lt-LT"/>
        </w:rPr>
        <w:t xml:space="preserve"> ir šiose Pirkimo sąlygose</w:t>
      </w:r>
      <w:r w:rsidRPr="00ED67D2">
        <w:rPr>
          <w:lang w:val="lt-LT"/>
        </w:rPr>
        <w:t xml:space="preserve">. Pirkimo sąlygų </w:t>
      </w:r>
      <w:r w:rsidR="00690682" w:rsidRPr="00ED67D2">
        <w:rPr>
          <w:lang w:val="lt-LT"/>
        </w:rPr>
        <w:t>1 priede</w:t>
      </w:r>
      <w:r w:rsidRPr="00ED67D2">
        <w:rPr>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ED67D2">
        <w:rPr>
          <w:lang w:val="lt-LT"/>
        </w:rPr>
        <w:tab/>
      </w:r>
      <w:r w:rsidRPr="00370648">
        <w:rPr>
          <w:lang w:val="lt-LT"/>
        </w:rPr>
        <w:tab/>
      </w:r>
    </w:p>
    <w:p w14:paraId="338A066A" w14:textId="2216D755" w:rsidR="00FA414C" w:rsidRPr="00FA414C" w:rsidRDefault="002411C7" w:rsidP="00ED67D2">
      <w:pPr>
        <w:pStyle w:val="Body2"/>
        <w:rPr>
          <w:lang w:val="lt-LT"/>
        </w:rPr>
      </w:pPr>
      <w:r>
        <w:rPr>
          <w:lang w:val="lt-LT"/>
        </w:rPr>
        <w:tab/>
      </w:r>
      <w:r w:rsidR="00205AB1" w:rsidRPr="00370648">
        <w:rPr>
          <w:lang w:val="lt-LT"/>
        </w:rPr>
        <w:tab/>
      </w:r>
      <w:r w:rsidR="00205AB1" w:rsidRPr="00370648">
        <w:rPr>
          <w:lang w:val="lt-LT"/>
        </w:rPr>
        <w:br/>
      </w:r>
      <w:r w:rsidR="00205AB1" w:rsidRPr="00370648">
        <w:rPr>
          <w:lang w:val="lt-LT"/>
        </w:rPr>
        <w:tab/>
        <w:t>3. TIEKĖJŲ PAŠALINIMO PAGRINDAI IR REIKALAUJAMA KVALIFIKACIJA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3.1. Perkančioji organizacija tikrins tiekėjo ir ūkio subjektų, kurių </w:t>
      </w:r>
      <w:proofErr w:type="spellStart"/>
      <w:r w:rsidR="00205AB1" w:rsidRPr="00370648">
        <w:rPr>
          <w:lang w:val="lt-LT"/>
        </w:rPr>
        <w:t>pajėgumais</w:t>
      </w:r>
      <w:proofErr w:type="spellEnd"/>
      <w:r w:rsidR="00205AB1" w:rsidRPr="00370648">
        <w:rPr>
          <w:lang w:val="lt-LT"/>
        </w:rPr>
        <w:t xml:space="preserve"> remiasi tiekėjas siekdamas pagrįsti atitikimą kvalifikaciniams reikalavimams, pašalinimo pagrindų, kurie nurodyti pirkimo dokumentų priede</w:t>
      </w:r>
      <w:r>
        <w:rPr>
          <w:lang w:val="lt-LT"/>
        </w:rPr>
        <w:t xml:space="preserve"> 4</w:t>
      </w:r>
      <w:r w:rsidR="00205AB1" w:rsidRPr="00370648">
        <w:rPr>
          <w:lang w:val="lt-LT"/>
        </w:rPr>
        <w:t xml:space="preserve"> </w:t>
      </w:r>
      <w:r w:rsidRPr="00370648">
        <w:rPr>
          <w:lang w:val="lt-LT"/>
        </w:rPr>
        <w:t>„</w:t>
      </w:r>
      <w:r w:rsidRPr="001858E3">
        <w:rPr>
          <w:lang w:val="lt-LT"/>
        </w:rPr>
        <w:t>Tiekėjų pašalinimo pagrindai, reikalaujami kvalifikacijos reikalavimai</w:t>
      </w:r>
      <w:r w:rsidRPr="00370648">
        <w:rPr>
          <w:lang w:val="lt-LT"/>
        </w:rPr>
        <w:t xml:space="preserve">“ </w:t>
      </w:r>
      <w:r w:rsidRPr="001858E3">
        <w:rPr>
          <w:lang w:val="lt-LT"/>
        </w:rPr>
        <w:t>(toliau – 4 priedas)</w:t>
      </w:r>
      <w:r w:rsidR="001962C0">
        <w:rPr>
          <w:lang w:val="lt-LT"/>
        </w:rPr>
        <w:t xml:space="preserve"> </w:t>
      </w:r>
      <w:r w:rsidR="00205AB1" w:rsidRPr="00370648">
        <w:rPr>
          <w:lang w:val="lt-LT"/>
        </w:rPr>
        <w:t xml:space="preserve">nebuvimą. Tiekėjas ir subtiekėjai, kurių </w:t>
      </w:r>
      <w:proofErr w:type="spellStart"/>
      <w:r w:rsidR="00205AB1" w:rsidRPr="00370648">
        <w:rPr>
          <w:lang w:val="lt-LT"/>
        </w:rPr>
        <w:t>pajėgumais</w:t>
      </w:r>
      <w:proofErr w:type="spellEnd"/>
      <w:r w:rsidR="00205AB1" w:rsidRPr="00370648">
        <w:rPr>
          <w:lang w:val="lt-LT"/>
        </w:rPr>
        <w:t xml:space="preserve"> remiasi tiekėjas pagrįsdamas atitikimą pirkimo sąlygose nurodytiems kvalifikaciniams reikalavimams, kartu su pasiūlymu turi pateikti užpildytą pirkimo sąlygų priedą „Europos bendrasis viešųjų pirkimų dokumentas</w:t>
      </w:r>
      <w:r w:rsidR="00FA414C">
        <w:rPr>
          <w:lang w:val="lt-LT"/>
        </w:rPr>
        <w:t xml:space="preserve">“ </w:t>
      </w:r>
      <w:r w:rsidR="00205AB1" w:rsidRPr="00370648">
        <w:rPr>
          <w:lang w:val="lt-LT"/>
        </w:rPr>
        <w:t>(</w:t>
      </w:r>
      <w:r w:rsidR="00FA414C">
        <w:rPr>
          <w:lang w:val="lt-LT"/>
        </w:rPr>
        <w:t xml:space="preserve"> toliau - </w:t>
      </w:r>
      <w:r w:rsidR="00205AB1" w:rsidRPr="00370648">
        <w:rPr>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205AB1" w:rsidRPr="00370648">
        <w:rPr>
          <w:lang w:val="lt-LT"/>
        </w:rPr>
        <w:t>pajėgumais</w:t>
      </w:r>
      <w:proofErr w:type="spellEnd"/>
      <w:r w:rsidR="00205AB1" w:rsidRPr="00370648">
        <w:rPr>
          <w:lang w:val="lt-LT"/>
        </w:rPr>
        <w:t xml:space="preserve"> pagal VPĮ 49 straipsnį. Fiziniams asmenims, kuriuos tiekėjas ketina įdarbinti pirkimo laimėjimo atveju ir kurių </w:t>
      </w:r>
      <w:proofErr w:type="spellStart"/>
      <w:r w:rsidR="00205AB1" w:rsidRPr="00370648">
        <w:rPr>
          <w:lang w:val="lt-LT"/>
        </w:rPr>
        <w:t>pajėgumais</w:t>
      </w:r>
      <w:proofErr w:type="spellEnd"/>
      <w:r w:rsidR="00205AB1" w:rsidRPr="00370648">
        <w:rPr>
          <w:lang w:val="lt-LT"/>
        </w:rPr>
        <w:t xml:space="preserve"> tiekėjas remiasi pagal VPĮ 49 straipsnį, EBVPD pildyti nereikia. Tikrinimas atliekamas šia tvarka:</w:t>
      </w:r>
      <w:r w:rsidR="00205AB1" w:rsidRPr="00370648">
        <w:rPr>
          <w:lang w:val="lt-LT"/>
        </w:rPr>
        <w:tab/>
      </w:r>
      <w:r w:rsidR="00205AB1" w:rsidRPr="00370648">
        <w:rPr>
          <w:lang w:val="lt-LT"/>
        </w:rPr>
        <w:br/>
      </w:r>
      <w:r w:rsidR="00205AB1"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205AB1" w:rsidRPr="00370648">
        <w:rPr>
          <w:lang w:val="lt-LT"/>
        </w:rPr>
        <w:tab/>
      </w:r>
      <w:r w:rsidR="00205AB1" w:rsidRPr="00370648">
        <w:rPr>
          <w:lang w:val="lt-LT"/>
        </w:rPr>
        <w:br/>
      </w:r>
      <w:r w:rsidR="00205AB1" w:rsidRPr="00370648">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 xml:space="preserve">3.1.3. Perkančioji organizacija netikrina subtiekėjų ar ūkio subjektų, kurių </w:t>
      </w:r>
      <w:proofErr w:type="spellStart"/>
      <w:r w:rsidR="00205AB1" w:rsidRPr="00370648">
        <w:rPr>
          <w:lang w:val="lt-LT"/>
        </w:rPr>
        <w:t>pajėgumais</w:t>
      </w:r>
      <w:proofErr w:type="spellEnd"/>
      <w:r w:rsidR="00205AB1" w:rsidRPr="00370648">
        <w:rPr>
          <w:lang w:val="lt-LT"/>
        </w:rPr>
        <w:t xml:space="preserve"> tiekėjas nesiremia, pašalinimo pagrindų.</w:t>
      </w:r>
      <w:r w:rsidR="00205AB1" w:rsidRPr="00370648">
        <w:rPr>
          <w:lang w:val="lt-LT"/>
        </w:rPr>
        <w:tab/>
      </w:r>
      <w:r w:rsidR="00205AB1" w:rsidRPr="00370648">
        <w:rPr>
          <w:lang w:val="lt-LT"/>
        </w:rPr>
        <w:br/>
      </w:r>
      <w:r w:rsidR="00205AB1" w:rsidRPr="00370648">
        <w:rPr>
          <w:lang w:val="lt-LT"/>
        </w:rPr>
        <w:tab/>
        <w:t xml:space="preserve">3.1.4. Perkančioji organizacija </w:t>
      </w:r>
      <w:r w:rsidR="00FA414C">
        <w:rPr>
          <w:lang w:val="lt-LT"/>
        </w:rPr>
        <w:t xml:space="preserve">tiekėją pašalina </w:t>
      </w:r>
      <w:r w:rsidR="00205AB1" w:rsidRPr="00370648">
        <w:rPr>
          <w:lang w:val="lt-LT"/>
        </w:rPr>
        <w:t>iš pirkimo procedūros</w:t>
      </w:r>
      <w:r w:rsidR="00FA414C" w:rsidRPr="00FA414C">
        <w:rPr>
          <w:lang w:val="lt-LT"/>
        </w:rPr>
        <w:t xml:space="preserve">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FA414C" w:rsidRPr="00FA414C">
        <w:rPr>
          <w:lang w:val="lt-LT"/>
        </w:rPr>
        <w:tab/>
      </w:r>
    </w:p>
    <w:p w14:paraId="4252A3A5" w14:textId="77777777" w:rsidR="00FA414C" w:rsidRDefault="00FA414C" w:rsidP="00ED67D2">
      <w:pPr>
        <w:pStyle w:val="Body2"/>
        <w:ind w:firstLine="720"/>
        <w:rPr>
          <w:lang w:val="lt-LT"/>
        </w:rPr>
      </w:pPr>
      <w:r>
        <w:rPr>
          <w:lang w:val="lt-LT"/>
        </w:rPr>
        <w:t xml:space="preserve">3.1.5. </w:t>
      </w:r>
      <w:r w:rsidRPr="003F41A3">
        <w:rPr>
          <w:lang w:val="lt-LT"/>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w:t>
      </w:r>
      <w:r w:rsidRPr="003F41A3">
        <w:rPr>
          <w:lang w:val="lt-LT"/>
        </w:rPr>
        <w:lastRenderedPageBreak/>
        <w:t>procedūros VPĮ 46 straipsnio 4 dalies 4 ir 6 punktuose nurodytais pašalinimo pagrindais, gali būti atsižvelgiama į pagal VPĮ 52 ir 91 straipsnius skelbiamą informaciją</w:t>
      </w:r>
      <w:r>
        <w:rPr>
          <w:lang w:val="lt-LT"/>
        </w:rPr>
        <w:t>.</w:t>
      </w:r>
    </w:p>
    <w:p w14:paraId="1F5F8746" w14:textId="561319CE" w:rsidR="00FA414C" w:rsidRDefault="00205AB1" w:rsidP="00475B41">
      <w:pPr>
        <w:pStyle w:val="Body2"/>
        <w:rPr>
          <w:lang w:val="lt-LT"/>
        </w:rPr>
      </w:pPr>
      <w:r w:rsidRPr="00370648">
        <w:rPr>
          <w:lang w:val="lt-LT"/>
        </w:rPr>
        <w:tab/>
        <w:t>3.1.</w:t>
      </w:r>
      <w:r w:rsidR="00FA414C">
        <w:rPr>
          <w:lang w:val="lt-LT"/>
        </w:rPr>
        <w:t>6</w:t>
      </w:r>
      <w:r w:rsidRPr="00370648">
        <w:rPr>
          <w:lang w:val="lt-LT"/>
        </w:rPr>
        <w:t xml:space="preserve">. Jei tiekėjas negali pateikti kurių nors pašalinimo pagrindų nebuvimą pagrindžiančių dokumentų reikalaujamų pirkimo sąlygų </w:t>
      </w:r>
      <w:r w:rsidR="00FA414C">
        <w:rPr>
          <w:lang w:val="lt-LT"/>
        </w:rPr>
        <w:t xml:space="preserve">4 </w:t>
      </w:r>
      <w:r w:rsidRPr="00370648">
        <w:rPr>
          <w:lang w:val="lt-LT"/>
        </w:rPr>
        <w:t>priede,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23E0DB5F" w14:textId="0E213281" w:rsidR="00A50F85" w:rsidRDefault="00FA414C" w:rsidP="00ED67D2">
      <w:pPr>
        <w:pStyle w:val="Body2"/>
        <w:ind w:firstLine="709"/>
        <w:rPr>
          <w:color w:val="auto"/>
          <w:lang w:val="lt-LT"/>
        </w:rPr>
      </w:pPr>
      <w:r w:rsidRPr="00370648">
        <w:rPr>
          <w:lang w:val="lt-LT"/>
        </w:rPr>
        <w:t>3.1.</w:t>
      </w:r>
      <w:r>
        <w:rPr>
          <w:lang w:val="lt-LT"/>
        </w:rPr>
        <w:t>7</w:t>
      </w:r>
      <w:r w:rsidRPr="00370648">
        <w:rPr>
          <w:lang w:val="lt-LT"/>
        </w:rPr>
        <w:t xml:space="preserve">. </w:t>
      </w:r>
      <w:r w:rsidRPr="00AF32FD">
        <w:rPr>
          <w:rFonts w:cs="Times New Roman"/>
          <w:lang w:val="lt-LT"/>
        </w:rPr>
        <w:t xml:space="preserve">Užsienio valstybės tiekėjas, išskyrus tiekėją, kuris yra registruotas Lietuvos Respublikos Užsienio reikalų ministerijos interneto puslapyje adresu: </w:t>
      </w:r>
      <w:hyperlink r:id="rId9" w:history="1">
        <w:r w:rsidR="00475B41" w:rsidRPr="006E48E1">
          <w:rPr>
            <w:rStyle w:val="Hyperlink"/>
            <w:rFonts w:cs="Times New Roman"/>
            <w:lang w:val="lt-LT"/>
          </w:rPr>
          <w:t>https://keliauk.urm.lt/gyvenantiems-uzsienyje/konsulines-funkcijos-lietuvos-pilieciams/dokumentu-legalizavimas-ir-tvirtinimas-pazyma-apostille/valstybes-kuriu-isduoti-oficialus-dokumentai-atleidziami-nuo-legalizavimo-ar-tvirtinimo-pazyma-apostille</w:t>
        </w:r>
      </w:hyperlink>
      <w:r w:rsidR="00475B41">
        <w:rPr>
          <w:rFonts w:cs="Times New Roman"/>
          <w:lang w:val="lt-LT"/>
        </w:rPr>
        <w:t xml:space="preserve"> </w:t>
      </w:r>
      <w:r w:rsidRPr="00AF32FD">
        <w:rPr>
          <w:rFonts w:cs="Times New Roman"/>
          <w:lang w:val="lt-LT"/>
        </w:rPr>
        <w:t xml:space="preserve">nurodytose valstybėse, pateikia legalizuotus </w:t>
      </w:r>
      <w:proofErr w:type="spellStart"/>
      <w:r w:rsidRPr="00AF32FD">
        <w:rPr>
          <w:rFonts w:cs="Times New Roman"/>
          <w:lang w:val="lt-LT"/>
        </w:rPr>
        <w:t>Apostille</w:t>
      </w:r>
      <w:proofErr w:type="spellEnd"/>
      <w:r w:rsidRPr="00AF32FD">
        <w:rPr>
          <w:rFonts w:cs="Times New Roman"/>
          <w:lang w:val="lt-LT"/>
        </w:rPr>
        <w:t xml:space="preserve"> pirkimo sąlygų 4 priede  nurodytus dokumentus. </w:t>
      </w:r>
      <w:r w:rsidRPr="00370648">
        <w:rPr>
          <w:lang w:val="lt-LT"/>
        </w:rPr>
        <w:t xml:space="preserve"> 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00A50F85">
        <w:rPr>
          <w:lang w:val="lt-LT"/>
        </w:rPr>
        <w:t xml:space="preserve"> </w:t>
      </w:r>
      <w:r w:rsidR="00A50F85" w:rsidRPr="00A50F85">
        <w:rPr>
          <w:color w:val="auto"/>
          <w:lang w:val="lt-LT"/>
        </w:rPr>
        <w:t>Dėl dokumentų, kuriuos turi pateikti užsienio šalių tiekėjai, informaciją Perkančioji organizacija pasitikrina „e-</w:t>
      </w:r>
      <w:proofErr w:type="spellStart"/>
      <w:r w:rsidR="00A50F85" w:rsidRPr="00A50F85">
        <w:rPr>
          <w:color w:val="auto"/>
          <w:lang w:val="lt-LT"/>
        </w:rPr>
        <w:t>Certis</w:t>
      </w:r>
      <w:proofErr w:type="spellEnd"/>
      <w:r w:rsidR="00A50F85" w:rsidRPr="00A50F85">
        <w:rPr>
          <w:color w:val="auto"/>
          <w:lang w:val="lt-LT"/>
        </w:rPr>
        <w:t xml:space="preserve">“, adresu </w:t>
      </w:r>
      <w:hyperlink r:id="rId10" w:history="1">
        <w:r w:rsidR="00A50F85" w:rsidRPr="00A50F85">
          <w:rPr>
            <w:rStyle w:val="Hyperlink"/>
            <w:color w:val="auto"/>
            <w:lang w:val="lt-LT"/>
          </w:rPr>
          <w:t>https://ec.europa.eu/tools/ecertis/</w:t>
        </w:r>
      </w:hyperlink>
      <w:r w:rsidR="00A50F85" w:rsidRPr="00A50F85">
        <w:rPr>
          <w:color w:val="auto"/>
          <w:lang w:val="lt-LT"/>
        </w:rPr>
        <w:t xml:space="preserve">. </w:t>
      </w:r>
    </w:p>
    <w:p w14:paraId="2EB9FB1C" w14:textId="778B3BD5" w:rsidR="002E2514" w:rsidRDefault="00A50F85" w:rsidP="00ED67D2">
      <w:pPr>
        <w:pStyle w:val="Body2"/>
        <w:ind w:firstLine="709"/>
        <w:rPr>
          <w:lang w:val="lt-LT"/>
        </w:rPr>
      </w:pPr>
      <w:r w:rsidRPr="00A50F85">
        <w:rPr>
          <w:color w:val="auto"/>
          <w:lang w:val="lt-LT"/>
        </w:rPr>
        <w:tab/>
      </w:r>
      <w:r w:rsidR="00205AB1" w:rsidRPr="00370648">
        <w:rPr>
          <w:lang w:val="lt-LT"/>
        </w:rPr>
        <w:t xml:space="preserve">3.2. Tiekėjas, dalyvaujantis pirkime, turi atitikti pirkimo sąlygų </w:t>
      </w:r>
      <w:r w:rsidR="00FA414C">
        <w:rPr>
          <w:lang w:val="lt-LT"/>
        </w:rPr>
        <w:t xml:space="preserve"> 4 </w:t>
      </w:r>
      <w:r w:rsidR="00205AB1" w:rsidRPr="00370648">
        <w:rPr>
          <w:lang w:val="lt-LT"/>
        </w:rPr>
        <w:t>priede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w:t>
      </w:r>
      <w:r w:rsidR="00341238">
        <w:rPr>
          <w:lang w:val="lt-LT"/>
        </w:rPr>
        <w:t>,</w:t>
      </w:r>
      <w:r w:rsidR="00205AB1" w:rsidRPr="00370648">
        <w:rPr>
          <w:lang w:val="lt-LT"/>
        </w:rPr>
        <w:t xml:space="preserve"> gavęs perkančiosios organizacijos pranešimą, kad jo pasiūlymas gali būti pripažintas laimėjusiu, ne vėliau kaip per 3 darbo dienas nuo pranešimo gavimo dienos privalo pateikti pirkimo sąlygų</w:t>
      </w:r>
      <w:r w:rsidR="00DF2D59">
        <w:rPr>
          <w:lang w:val="lt-LT"/>
        </w:rPr>
        <w:t xml:space="preserve"> 4</w:t>
      </w:r>
      <w:r w:rsidR="00205AB1" w:rsidRPr="00370648">
        <w:rPr>
          <w:lang w:val="lt-LT"/>
        </w:rPr>
        <w:t xml:space="preserve"> priede  nurodytus kvalifikaciją pagrindžiančius dokumentus, laikantis šių reikalavimų:</w:t>
      </w:r>
      <w:r w:rsidR="00205AB1" w:rsidRPr="00370648">
        <w:rPr>
          <w:lang w:val="lt-LT"/>
        </w:rPr>
        <w:tab/>
      </w:r>
      <w:r w:rsidR="00205AB1" w:rsidRPr="00370648">
        <w:rPr>
          <w:lang w:val="lt-LT"/>
        </w:rPr>
        <w:br/>
      </w:r>
      <w:r w:rsidR="00205AB1"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370648">
        <w:rPr>
          <w:lang w:val="lt-LT"/>
        </w:rPr>
        <w:tab/>
      </w:r>
      <w:r w:rsidR="00205AB1" w:rsidRPr="00370648">
        <w:rPr>
          <w:lang w:val="lt-LT"/>
        </w:rPr>
        <w:br/>
      </w:r>
      <w:r w:rsidR="00205AB1"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370648">
        <w:rPr>
          <w:lang w:val="lt-LT"/>
        </w:rPr>
        <w:tab/>
      </w:r>
      <w:r w:rsidR="00205AB1" w:rsidRPr="00370648">
        <w:rPr>
          <w:lang w:val="lt-LT"/>
        </w:rPr>
        <w:br/>
      </w:r>
      <w:r w:rsidR="00205AB1"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w:t>
      </w:r>
      <w:r w:rsidR="00DF2D59">
        <w:rPr>
          <w:lang w:val="lt-LT"/>
        </w:rPr>
        <w:t>m</w:t>
      </w:r>
      <w:r w:rsidR="00A872C4">
        <w:rPr>
          <w:lang w:val="lt-LT"/>
        </w:rPr>
        <w:t>a</w:t>
      </w:r>
      <w:r w:rsidR="00DF2D59">
        <w:rPr>
          <w:lang w:val="lt-LT"/>
        </w:rPr>
        <w:t>s</w:t>
      </w:r>
      <w:r w:rsidR="00205AB1" w:rsidRPr="00370648">
        <w:rPr>
          <w:lang w:val="lt-LT"/>
        </w:rPr>
        <w:t xml:space="preserve"> priemon</w:t>
      </w:r>
      <w:r w:rsidR="00A872C4">
        <w:rPr>
          <w:lang w:val="lt-LT"/>
        </w:rPr>
        <w:t>e</w:t>
      </w:r>
      <w:r w:rsidR="00DF2D59">
        <w:rPr>
          <w:lang w:val="lt-LT"/>
        </w:rPr>
        <w:t>s</w:t>
      </w:r>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w:t>
      </w:r>
      <w:r w:rsidR="00205AB1" w:rsidRPr="00370648">
        <w:rPr>
          <w:lang w:val="lt-LT"/>
        </w:rPr>
        <w:lastRenderedPageBreak/>
        <w:t>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w:t>
      </w:r>
      <w:proofErr w:type="spellStart"/>
      <w:r w:rsidR="00205AB1" w:rsidRPr="00370648">
        <w:rPr>
          <w:lang w:val="lt-LT"/>
        </w:rPr>
        <w:t>pajėgumais</w:t>
      </w:r>
      <w:proofErr w:type="spellEnd"/>
      <w:r w:rsidR="00205AB1" w:rsidRPr="00370648">
        <w:rPr>
          <w:lang w:val="lt-LT"/>
        </w:rPr>
        <w:t xml:space="preserve"> remiamasi dėl atitikties kvalifikacijos reikalavimams.</w:t>
      </w:r>
      <w:r w:rsidR="00205AB1" w:rsidRPr="00370648">
        <w:rPr>
          <w:lang w:val="lt-LT"/>
        </w:rPr>
        <w:tab/>
        <w:t>3.5.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w:t>
      </w:r>
      <w:r w:rsidR="00DF2D59" w:rsidRPr="00DF2D59">
        <w:rPr>
          <w:lang w:val="lt-LT"/>
        </w:rPr>
        <w:t xml:space="preserve"> </w:t>
      </w:r>
      <w:r w:rsidR="00DF2D59" w:rsidRPr="005264D8">
        <w:rPr>
          <w:lang w:val="lt-LT"/>
        </w:rPr>
        <w:t>TIEKĖJŲ GRUPĖS DALYVAVIMAS PIRKIMO PROCEDŪROSE, RĖMIMASIS KITŲ TIEKĖJŲ PAJĖGUMAIS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4.1. Jei pirkimo procedūrose dalyvauja ūkio </w:t>
      </w:r>
      <w:r w:rsidR="00DF2D59">
        <w:rPr>
          <w:lang w:val="lt-LT"/>
        </w:rPr>
        <w:t xml:space="preserve">tiekėjų </w:t>
      </w:r>
      <w:r w:rsidR="00205AB1" w:rsidRPr="00370648">
        <w:rPr>
          <w:lang w:val="lt-LT"/>
        </w:rPr>
        <w:t>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 xml:space="preserve">4.3. Tiekėjas gali remtis kitų ūkio subjektų </w:t>
      </w:r>
      <w:proofErr w:type="spellStart"/>
      <w:r w:rsidR="00205AB1" w:rsidRPr="00370648">
        <w:rPr>
          <w:lang w:val="lt-LT"/>
        </w:rPr>
        <w:t>pajėgumais</w:t>
      </w:r>
      <w:proofErr w:type="spellEnd"/>
      <w:r w:rsidR="00205AB1"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370648">
        <w:rPr>
          <w:lang w:val="lt-LT"/>
        </w:rPr>
        <w:t>pajėgumais</w:t>
      </w:r>
      <w:proofErr w:type="spellEnd"/>
      <w:r w:rsidR="00205AB1" w:rsidRPr="00370648">
        <w:rPr>
          <w:lang w:val="lt-LT"/>
        </w:rPr>
        <w:t>, privalo juos nurodyti pasiūlyme.</w:t>
      </w:r>
      <w:r w:rsidR="00205AB1" w:rsidRPr="00370648">
        <w:rPr>
          <w:lang w:val="lt-LT"/>
        </w:rPr>
        <w:tab/>
      </w:r>
      <w:r w:rsidR="00205AB1" w:rsidRPr="00370648">
        <w:rPr>
          <w:lang w:val="lt-LT"/>
        </w:rPr>
        <w:br/>
      </w:r>
      <w:r w:rsidR="00205AB1"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370648">
        <w:rPr>
          <w:lang w:val="lt-LT"/>
        </w:rPr>
        <w:t>pajėgumais</w:t>
      </w:r>
      <w:proofErr w:type="spellEnd"/>
      <w:r w:rsidR="00205AB1" w:rsidRPr="00370648">
        <w:rPr>
          <w:lang w:val="lt-LT"/>
        </w:rPr>
        <w:t xml:space="preserve"> gali tik tuomet, kai tie subjektai, kurių </w:t>
      </w:r>
      <w:proofErr w:type="spellStart"/>
      <w:r w:rsidR="00205AB1" w:rsidRPr="00370648">
        <w:rPr>
          <w:lang w:val="lt-LT"/>
        </w:rPr>
        <w:t>pajėgumais</w:t>
      </w:r>
      <w:proofErr w:type="spellEnd"/>
      <w:r w:rsidR="00205AB1" w:rsidRPr="00370648">
        <w:rPr>
          <w:lang w:val="lt-LT"/>
        </w:rPr>
        <w:t xml:space="preserve"> buvo pasiremta, patys teiks tas paslaugas ar atliks darbus, kuriems reikia jų </w:t>
      </w:r>
      <w:proofErr w:type="spellStart"/>
      <w:r w:rsidR="00205AB1" w:rsidRPr="00370648">
        <w:rPr>
          <w:lang w:val="lt-LT"/>
        </w:rPr>
        <w:t>pajėgumų</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4.5. Remdamasis kitų ūkio subjektų </w:t>
      </w:r>
      <w:proofErr w:type="spellStart"/>
      <w:r w:rsidR="00205AB1" w:rsidRPr="00370648">
        <w:rPr>
          <w:lang w:val="lt-LT"/>
        </w:rPr>
        <w:t>pajėgumais</w:t>
      </w:r>
      <w:proofErr w:type="spellEnd"/>
      <w:r w:rsidR="00205AB1" w:rsidRPr="00370648">
        <w:rPr>
          <w:lang w:val="lt-LT"/>
        </w:rPr>
        <w:t xml:space="preserve">, tiekėjas neatsižvelgia į tai, koks teisinis ryšys sieja tiekėją ir tą ūkio subjektą, kurio </w:t>
      </w:r>
      <w:proofErr w:type="spellStart"/>
      <w:r w:rsidR="00205AB1" w:rsidRPr="00370648">
        <w:rPr>
          <w:lang w:val="lt-LT"/>
        </w:rPr>
        <w:t>pajėgumais</w:t>
      </w:r>
      <w:proofErr w:type="spellEnd"/>
      <w:r w:rsidR="00205AB1"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370648">
        <w:rPr>
          <w:lang w:val="lt-LT"/>
        </w:rPr>
        <w:t>pajėgumais</w:t>
      </w:r>
      <w:proofErr w:type="spellEnd"/>
      <w:r w:rsidR="00205AB1" w:rsidRPr="00370648">
        <w:rPr>
          <w:lang w:val="lt-LT"/>
        </w:rPr>
        <w:t xml:space="preserve">, naudojimasis asmenų, tiesiogiai nedalyvaujančių pirkimo procedūrose </w:t>
      </w:r>
      <w:proofErr w:type="spellStart"/>
      <w:r w:rsidR="00205AB1" w:rsidRPr="00370648">
        <w:rPr>
          <w:lang w:val="lt-LT"/>
        </w:rPr>
        <w:t>pajėgumais</w:t>
      </w:r>
      <w:proofErr w:type="spellEnd"/>
      <w:r w:rsidR="00205AB1" w:rsidRPr="00370648">
        <w:rPr>
          <w:lang w:val="lt-LT"/>
        </w:rPr>
        <w:t xml:space="preserve">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w:t>
      </w:r>
      <w:proofErr w:type="spellStart"/>
      <w:r w:rsidR="00205AB1" w:rsidRPr="00370648">
        <w:rPr>
          <w:lang w:val="lt-LT"/>
        </w:rPr>
        <w:t>pajėgumais</w:t>
      </w:r>
      <w:proofErr w:type="spellEnd"/>
      <w:r w:rsidR="00205AB1"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370648">
        <w:rPr>
          <w:lang w:val="lt-LT"/>
        </w:rPr>
        <w:t>pajėgumais</w:t>
      </w:r>
      <w:proofErr w:type="spellEnd"/>
      <w:r w:rsidR="00205AB1"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370648">
        <w:rPr>
          <w:lang w:val="lt-LT"/>
        </w:rPr>
        <w:t>pajėgumais</w:t>
      </w:r>
      <w:proofErr w:type="spellEnd"/>
      <w:r w:rsidR="00205AB1" w:rsidRPr="00370648">
        <w:rPr>
          <w:lang w:val="lt-LT"/>
        </w:rPr>
        <w:t xml:space="preserve">, tiekėjas taip pat turi pareigą įrodyti, kad atitinkamais </w:t>
      </w:r>
      <w:proofErr w:type="spellStart"/>
      <w:r w:rsidR="00205AB1" w:rsidRPr="00370648">
        <w:rPr>
          <w:lang w:val="lt-LT"/>
        </w:rPr>
        <w:t>pajėgumais</w:t>
      </w:r>
      <w:proofErr w:type="spellEnd"/>
      <w:r w:rsidR="00205AB1" w:rsidRPr="00370648">
        <w:rPr>
          <w:lang w:val="lt-LT"/>
        </w:rPr>
        <w:t xml:space="preserve"> jis galės naudotis sutarties vykdymo laikotarpiu. Tokiomis pačiomis sąlygomis ūkio subjektų grupė gali remtis ūkio subjektų grupės dalyvių arba kitų ūkio subjektų </w:t>
      </w:r>
      <w:proofErr w:type="spellStart"/>
      <w:r w:rsidR="00205AB1" w:rsidRPr="00370648">
        <w:rPr>
          <w:lang w:val="lt-LT"/>
        </w:rPr>
        <w:t>pajėgumais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 xml:space="preserve">4.8. Tais atvejais, kai tiekėjas remdamasis ekonominiais ir (arba) finansiniais </w:t>
      </w:r>
      <w:proofErr w:type="spellStart"/>
      <w:r w:rsidR="00205AB1" w:rsidRPr="00370648">
        <w:rPr>
          <w:lang w:val="lt-LT"/>
        </w:rPr>
        <w:t>pajėgumais</w:t>
      </w:r>
      <w:proofErr w:type="spellEnd"/>
      <w:r w:rsidR="00205AB1" w:rsidRPr="00370648">
        <w:rPr>
          <w:lang w:val="lt-LT"/>
        </w:rPr>
        <w:t xml:space="preserve"> sumuoja visų ūkio subjektų </w:t>
      </w:r>
      <w:proofErr w:type="spellStart"/>
      <w:r w:rsidR="00205AB1" w:rsidRPr="00370648">
        <w:rPr>
          <w:lang w:val="lt-LT"/>
        </w:rPr>
        <w:t>pajėgumus</w:t>
      </w:r>
      <w:proofErr w:type="spellEnd"/>
      <w:r w:rsidR="00205AB1" w:rsidRPr="00370648">
        <w:rPr>
          <w:lang w:val="lt-LT"/>
        </w:rPr>
        <w:t>, perkančioji organizacija reikalauja, kad visų tų ūkio subjektų atsakomybė būtų solidari. Įrodymui pateikiamos sutarčių ar kitų dokumentų kopijos</w:t>
      </w:r>
      <w:r w:rsidR="00DF2D59" w:rsidRPr="00DF2D59">
        <w:rPr>
          <w:lang w:val="lt-LT"/>
        </w:rPr>
        <w:t xml:space="preserve"> </w:t>
      </w:r>
      <w:r w:rsidR="00DF2D59">
        <w:rPr>
          <w:lang w:val="lt-LT"/>
        </w:rPr>
        <w:t>,</w:t>
      </w:r>
      <w:r w:rsidR="00DF2D59" w:rsidRPr="00F1435E">
        <w:rPr>
          <w:lang w:val="lt-LT"/>
        </w:rPr>
        <w:t xml:space="preserve"> </w:t>
      </w:r>
      <w:r w:rsidR="00DF2D59" w:rsidRPr="009D4083">
        <w:rPr>
          <w:lang w:val="lt-LT"/>
        </w:rPr>
        <w:t xml:space="preserve">patvirtinančios, kad ūkio subjektai, kurių </w:t>
      </w:r>
      <w:proofErr w:type="spellStart"/>
      <w:r w:rsidR="00DF2D59" w:rsidRPr="009D4083">
        <w:rPr>
          <w:lang w:val="lt-LT"/>
        </w:rPr>
        <w:lastRenderedPageBreak/>
        <w:t>pajėgumais</w:t>
      </w:r>
      <w:proofErr w:type="spellEnd"/>
      <w:r w:rsidR="00DF2D59" w:rsidRPr="009D4083">
        <w:rPr>
          <w:lang w:val="lt-LT"/>
        </w:rPr>
        <w:t xml:space="preserve"> remiamasi, įsipareigoja solidariai atsakyti už tiekėjo įsipareigojimų pagal pirkimo sutartį vykdymą ir atlyginti bet kokią žalą, kuri kiltų dėl tiekėjo netinkamo įsipareigojimų vykdymo ar nevykdymo</w:t>
      </w:r>
      <w:r w:rsidR="00DF2D59" w:rsidRPr="00370648">
        <w:rPr>
          <w:lang w:val="lt-LT"/>
        </w:rPr>
        <w:t>.</w:t>
      </w:r>
      <w:r w:rsidR="00205AB1" w:rsidRPr="00370648">
        <w:rPr>
          <w:lang w:val="lt-LT"/>
        </w:rPr>
        <w:tab/>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w:t>
      </w:r>
      <w:proofErr w:type="spellStart"/>
      <w:r w:rsidR="00205AB1" w:rsidRPr="00370648">
        <w:rPr>
          <w:lang w:val="lt-LT"/>
        </w:rPr>
        <w:t>jpg</w:t>
      </w:r>
      <w:proofErr w:type="spellEnd"/>
      <w:r w:rsidR="00205AB1" w:rsidRPr="00370648">
        <w:rPr>
          <w:lang w:val="lt-LT"/>
        </w:rPr>
        <w:t xml:space="preserve">,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w:t>
      </w:r>
      <w:r w:rsidR="00703DC1">
        <w:rPr>
          <w:lang w:val="lt-LT"/>
        </w:rPr>
        <w:t>6</w:t>
      </w:r>
      <w:r w:rsidR="00205AB1" w:rsidRPr="00370648">
        <w:rPr>
          <w:lang w:val="lt-LT"/>
        </w:rPr>
        <w:t xml:space="preserve">.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w:t>
      </w:r>
      <w:r w:rsidR="00DF2D59">
        <w:rPr>
          <w:lang w:val="lt-LT"/>
        </w:rPr>
        <w:t xml:space="preserve">(jeigu turi) </w:t>
      </w:r>
      <w:r w:rsidR="00205AB1" w:rsidRPr="00370648">
        <w:rPr>
          <w:lang w:val="lt-LT"/>
        </w:rPr>
        <w:t>arba tiekėjo vadovo arba jo įgalioto asmens parašu</w:t>
      </w:r>
      <w:r w:rsidR="00DF2D59">
        <w:rPr>
          <w:lang w:val="lt-LT"/>
        </w:rPr>
        <w:t xml:space="preserve"> </w:t>
      </w:r>
      <w:r w:rsidR="00DF2D59" w:rsidRPr="0076381A">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00205AB1" w:rsidRPr="00370648">
        <w:rPr>
          <w:lang w:val="lt-LT"/>
        </w:rPr>
        <w:tab/>
        <w:t>5.</w:t>
      </w:r>
      <w:r w:rsidR="00703DC1">
        <w:rPr>
          <w:lang w:val="lt-LT"/>
        </w:rPr>
        <w:t>7</w:t>
      </w:r>
      <w:r w:rsidR="00205AB1" w:rsidRPr="00370648">
        <w:rPr>
          <w:lang w:val="lt-LT"/>
        </w:rPr>
        <w:t>. Pasiūlymas turi galioti ne trumpiau nei</w:t>
      </w:r>
      <w:r w:rsidR="00DF2D59">
        <w:rPr>
          <w:lang w:val="lt-LT"/>
        </w:rPr>
        <w:t xml:space="preserve"> 180 dienų</w:t>
      </w:r>
      <w:r w:rsidR="00205AB1" w:rsidRPr="00370648">
        <w:rPr>
          <w:lang w:val="lt-LT"/>
        </w:rPr>
        <w:t>,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w:t>
      </w:r>
      <w:r w:rsidR="00703DC1">
        <w:rPr>
          <w:lang w:val="lt-LT"/>
        </w:rPr>
        <w:t>8</w:t>
      </w:r>
      <w:r w:rsidR="00205AB1" w:rsidRPr="00370648">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E2514">
        <w:rPr>
          <w:lang w:val="lt-LT"/>
        </w:rPr>
        <w:t xml:space="preserve"> </w:t>
      </w:r>
      <w:r w:rsidR="002E2514" w:rsidRPr="00316931">
        <w:rPr>
          <w:lang w:val="lt-LT"/>
        </w:rPr>
        <w:t>Įkainiai/kainos visuose pasiūlymo dokumentuose turi būti įrašomos apvalinant dviem skaitmenimis po kablelio (nurodžius daugiau skaitmenų, bus apvalinama pagal matematines taisykles iki šimtųjų).</w:t>
      </w:r>
      <w:r w:rsidR="002E2514" w:rsidRPr="00370648">
        <w:rPr>
          <w:lang w:val="lt-LT"/>
        </w:rPr>
        <w:tab/>
      </w:r>
      <w:r w:rsidR="00205AB1" w:rsidRPr="00370648">
        <w:rPr>
          <w:lang w:val="lt-LT"/>
        </w:rPr>
        <w:tab/>
      </w:r>
    </w:p>
    <w:p w14:paraId="504A2993" w14:textId="2DD8A70A" w:rsidR="00F062B5" w:rsidRPr="00F062B5" w:rsidRDefault="00205AB1" w:rsidP="00ED67D2">
      <w:pPr>
        <w:pStyle w:val="Body2"/>
        <w:ind w:firstLine="709"/>
        <w:rPr>
          <w:b/>
          <w:lang w:val="lt-LT"/>
        </w:rPr>
      </w:pPr>
      <w:r w:rsidRPr="00370648">
        <w:rPr>
          <w:lang w:val="lt-LT"/>
        </w:rPr>
        <w:t>5.9.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r>
      <w:r w:rsidRPr="00703DC1">
        <w:rPr>
          <w:b/>
          <w:lang w:val="lt-LT"/>
        </w:rPr>
        <w:t>5.10. Pasiūlymas turi būti pateikiamas CVP IS priemonėmis, kurį turi sudaryti užpildyta pasiūlymo forma</w:t>
      </w:r>
      <w:r w:rsidR="001C1BDA" w:rsidRPr="00703DC1">
        <w:rPr>
          <w:b/>
          <w:lang w:val="lt-LT"/>
        </w:rPr>
        <w:t>,</w:t>
      </w:r>
      <w:r w:rsidRPr="00703DC1">
        <w:rPr>
          <w:b/>
          <w:lang w:val="lt-LT"/>
        </w:rPr>
        <w:t xml:space="preserve"> parengta pagal pirkimo sąlygų </w:t>
      </w:r>
      <w:r w:rsidR="001C1BDA" w:rsidRPr="00703DC1">
        <w:rPr>
          <w:b/>
          <w:lang w:val="lt-LT"/>
        </w:rPr>
        <w:t xml:space="preserve">2 </w:t>
      </w:r>
      <w:r w:rsidRPr="00703DC1">
        <w:rPr>
          <w:b/>
          <w:lang w:val="lt-LT"/>
        </w:rPr>
        <w:t xml:space="preserve">priedą </w:t>
      </w:r>
      <w:r w:rsidR="00703DC1" w:rsidRPr="001619C1">
        <w:rPr>
          <w:b/>
          <w:lang w:val="lt-LT"/>
        </w:rPr>
        <w:t>„Pasiūlymo forma“</w:t>
      </w:r>
      <w:r w:rsidR="00703DC1">
        <w:rPr>
          <w:b/>
          <w:lang w:val="lt-LT"/>
        </w:rPr>
        <w:t xml:space="preserve"> </w:t>
      </w:r>
      <w:r w:rsidRPr="00703DC1">
        <w:rPr>
          <w:b/>
          <w:lang w:val="lt-LT"/>
        </w:rPr>
        <w:t>ir šie pasiūlymo priedai:</w:t>
      </w:r>
      <w:r w:rsidRPr="00703DC1">
        <w:rPr>
          <w:b/>
          <w:lang w:val="lt-LT"/>
        </w:rPr>
        <w:tab/>
      </w:r>
      <w:r w:rsidRPr="00F062B5">
        <w:rPr>
          <w:b/>
          <w:lang w:val="lt-LT"/>
        </w:rPr>
        <w:t>5.10.1. Jungtinės veiklos sutarties kopija (jeigu pasiūlymą teikia</w:t>
      </w:r>
      <w:r w:rsidR="001C1BDA" w:rsidRPr="00F062B5">
        <w:rPr>
          <w:b/>
          <w:lang w:val="lt-LT"/>
        </w:rPr>
        <w:t xml:space="preserve"> tiekėjų</w:t>
      </w:r>
      <w:r w:rsidRPr="00F062B5">
        <w:rPr>
          <w:b/>
          <w:lang w:val="lt-LT"/>
        </w:rPr>
        <w:t xml:space="preserve"> grupė)</w:t>
      </w:r>
      <w:r w:rsidR="001C1BDA" w:rsidRPr="00F062B5">
        <w:rPr>
          <w:b/>
          <w:lang w:val="lt-LT"/>
        </w:rPr>
        <w:t>;</w:t>
      </w:r>
      <w:r w:rsidRPr="00F062B5">
        <w:rPr>
          <w:b/>
          <w:lang w:val="lt-LT"/>
        </w:rPr>
        <w:tab/>
      </w:r>
      <w:r w:rsidRPr="00F062B5">
        <w:rPr>
          <w:b/>
          <w:lang w:val="lt-LT"/>
        </w:rPr>
        <w:br/>
      </w:r>
      <w:r w:rsidRPr="00F062B5">
        <w:rPr>
          <w:b/>
          <w:lang w:val="lt-LT"/>
        </w:rPr>
        <w:tab/>
        <w:t>5.10.2. Įgaliojimas pateikti pasiūlymą (jeigu pasiūlymą pateikia ne tiekėjo vadovas)</w:t>
      </w:r>
      <w:r w:rsidR="001C1BDA" w:rsidRPr="00F062B5">
        <w:rPr>
          <w:b/>
          <w:lang w:val="lt-LT"/>
        </w:rPr>
        <w:t>;</w:t>
      </w:r>
      <w:r w:rsidRPr="00F062B5">
        <w:rPr>
          <w:b/>
          <w:lang w:val="lt-LT"/>
        </w:rPr>
        <w:tab/>
      </w:r>
      <w:r w:rsidRPr="00F062B5">
        <w:rPr>
          <w:b/>
          <w:lang w:val="lt-LT"/>
        </w:rPr>
        <w:br/>
      </w:r>
      <w:r w:rsidRPr="00F062B5">
        <w:rPr>
          <w:b/>
          <w:lang w:val="lt-LT"/>
        </w:rPr>
        <w:tab/>
        <w:t xml:space="preserve">5.10.3. Užpildytas Europos bendrasis viešųjų pirkimų dokumentas (EBVPD) parengtas pagal pirkimo sąlygų </w:t>
      </w:r>
      <w:r w:rsidR="00703DC1" w:rsidRPr="00F062B5">
        <w:rPr>
          <w:b/>
          <w:lang w:val="lt-LT"/>
        </w:rPr>
        <w:t xml:space="preserve">5 </w:t>
      </w:r>
      <w:r w:rsidRPr="00F062B5">
        <w:rPr>
          <w:b/>
          <w:lang w:val="lt-LT"/>
        </w:rPr>
        <w:t>priedą</w:t>
      </w:r>
      <w:r w:rsidR="002F2C83" w:rsidRPr="00F062B5">
        <w:rPr>
          <w:b/>
          <w:lang w:val="lt-LT"/>
        </w:rPr>
        <w:t>;</w:t>
      </w:r>
      <w:r w:rsidRPr="00F062B5">
        <w:rPr>
          <w:b/>
          <w:lang w:val="lt-LT"/>
        </w:rPr>
        <w:tab/>
      </w:r>
      <w:r w:rsidRPr="00F062B5">
        <w:rPr>
          <w:b/>
          <w:lang w:val="lt-LT"/>
        </w:rPr>
        <w:br/>
      </w:r>
      <w:r w:rsidRPr="00F062B5">
        <w:rPr>
          <w:b/>
          <w:lang w:val="lt-LT"/>
        </w:rPr>
        <w:tab/>
        <w:t xml:space="preserve">5.10.4. </w:t>
      </w:r>
      <w:r w:rsidR="00703DC1" w:rsidRPr="00F062B5">
        <w:rPr>
          <w:b/>
          <w:lang w:val="lt-LT"/>
        </w:rPr>
        <w:t>Užpildytas pirkimo sąlygų 2 priedo priedėlis „Apgyvendinimo paslaugų teikimo Romos mieste Italijoje siūlomi techniniai parametrai“</w:t>
      </w:r>
      <w:r w:rsidR="00F062B5" w:rsidRPr="00F062B5">
        <w:rPr>
          <w:b/>
          <w:lang w:val="lt-LT"/>
        </w:rPr>
        <w:t>;</w:t>
      </w:r>
      <w:r w:rsidRPr="00F062B5">
        <w:rPr>
          <w:b/>
          <w:lang w:val="lt-LT"/>
        </w:rPr>
        <w:tab/>
      </w:r>
      <w:r w:rsidRPr="00F062B5">
        <w:rPr>
          <w:b/>
          <w:lang w:val="lt-LT"/>
        </w:rPr>
        <w:br/>
      </w:r>
      <w:r w:rsidRPr="00F062B5">
        <w:rPr>
          <w:b/>
          <w:lang w:val="lt-LT"/>
        </w:rPr>
        <w:tab/>
        <w:t>5.10.5.</w:t>
      </w:r>
      <w:r w:rsidR="00F062B5" w:rsidRPr="00F062B5">
        <w:rPr>
          <w:b/>
          <w:lang w:val="lt-LT"/>
        </w:rPr>
        <w:t>Kiti dokumentai, prašomi pateikti su pirkimo sąlygų 2 priedo priedėliu, įrodantys siūlomos prekės atitikimą kokybės ir/ar techniniams reikalavimams: gamintojo parengti katalogai ir/ar siūlomų prekių techninių charakteristikų aprašymai, brošiūros ir/ar kiti duomenys (</w:t>
      </w:r>
      <w:proofErr w:type="spellStart"/>
      <w:r w:rsidR="00F062B5" w:rsidRPr="00F062B5">
        <w:rPr>
          <w:b/>
          <w:lang w:val="lt-LT"/>
        </w:rPr>
        <w:t>pdf</w:t>
      </w:r>
      <w:proofErr w:type="spellEnd"/>
      <w:r w:rsidR="00F062B5" w:rsidRPr="00F062B5">
        <w:rPr>
          <w:b/>
          <w:lang w:val="lt-LT"/>
        </w:rPr>
        <w:t>. formatu). Šiuose dokumentuose tiekėjas turi grafiškai nurodyti (t. y. pastebimai pažymėti - spalvotai ženklinti, ir/ar nurodyti rodyklėmis, ir/ar pabraukti) konkrečias dokumentų vietas, kur aprašomos reikalaujamų techninių charakteristikų reikšmės, bei įrašyti, kurį techninės specifikacijos reikalavimo punktą jos atitinka</w:t>
      </w:r>
      <w:r w:rsidR="002F2C83" w:rsidRPr="00F062B5">
        <w:rPr>
          <w:b/>
          <w:lang w:val="lt-LT"/>
        </w:rPr>
        <w:t>;</w:t>
      </w:r>
    </w:p>
    <w:p w14:paraId="16D19250" w14:textId="77777777" w:rsidR="00F062B5" w:rsidRDefault="00205AB1" w:rsidP="00F062B5">
      <w:pPr>
        <w:pStyle w:val="Body2"/>
        <w:ind w:firstLine="709"/>
        <w:rPr>
          <w:lang w:val="lt-LT"/>
        </w:rPr>
      </w:pPr>
      <w:r w:rsidRPr="00F062B5">
        <w:rPr>
          <w:b/>
          <w:lang w:val="lt-LT"/>
        </w:rPr>
        <w:lastRenderedPageBreak/>
        <w:tab/>
      </w:r>
      <w:r w:rsidR="00F062B5" w:rsidRPr="00F062B5">
        <w:rPr>
          <w:b/>
          <w:lang w:val="lt-LT"/>
        </w:rPr>
        <w:t>5.10.6. Nacionalinio saugumo reikalavimų atitikties deklaracija užpildyta pagal pirkimo sąlygų 6 priedą „Tiekėjo deklaracija dėl atitikimo nacionalinio saugumo reikalavimams“, patvirtinanti atitiktį nacionalinio saugumo reikalavimams, pagal VPĮ 45 str. 21 punkto nuostatą (Kilus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(10) darbo dienas (-ų) nuo prašymo gavimo dienos.).</w:t>
      </w:r>
      <w:r w:rsidRPr="00F062B5">
        <w:rPr>
          <w:b/>
          <w:lang w:val="lt-LT"/>
        </w:rPr>
        <w:br/>
      </w:r>
      <w:r w:rsidRPr="00F062B5">
        <w:rPr>
          <w:b/>
          <w:lang w:val="lt-LT"/>
        </w:rPr>
        <w:tab/>
        <w:t>5.10.</w:t>
      </w:r>
      <w:r w:rsidR="00F062B5" w:rsidRPr="00F062B5">
        <w:rPr>
          <w:b/>
          <w:lang w:val="lt-LT"/>
        </w:rPr>
        <w:t>7</w:t>
      </w:r>
      <w:r w:rsidRPr="00F062B5">
        <w:rPr>
          <w:b/>
          <w:lang w:val="lt-LT"/>
        </w:rPr>
        <w:t xml:space="preserve">. Galimybę pasinaudoti kitų ūkio subjektų ištekliais patvirtinantys dokumentai (jei tiekėjas remiasi kitų ūkio </w:t>
      </w:r>
      <w:r w:rsidR="002F2C83" w:rsidRPr="00F062B5">
        <w:rPr>
          <w:b/>
          <w:lang w:val="lt-LT"/>
        </w:rPr>
        <w:t xml:space="preserve"> tiekėjų</w:t>
      </w:r>
      <w:r w:rsidRPr="00F062B5">
        <w:rPr>
          <w:b/>
          <w:lang w:val="lt-LT"/>
        </w:rPr>
        <w:t xml:space="preserve"> kvalifikacija)</w:t>
      </w:r>
      <w:r w:rsidR="002F2C83" w:rsidRPr="00F062B5">
        <w:rPr>
          <w:b/>
          <w:lang w:val="lt-LT"/>
        </w:rPr>
        <w:t>;</w:t>
      </w:r>
      <w:r w:rsidRPr="00F062B5">
        <w:rPr>
          <w:b/>
          <w:lang w:val="lt-LT"/>
        </w:rPr>
        <w:tab/>
      </w:r>
      <w:r w:rsidRPr="00F062B5">
        <w:rPr>
          <w:b/>
          <w:lang w:val="lt-LT"/>
        </w:rPr>
        <w:br/>
      </w:r>
      <w:r w:rsidRPr="00370648">
        <w:rPr>
          <w:lang w:val="lt-LT"/>
        </w:rPr>
        <w:tab/>
        <w:t>5.11. Tiekėjo pasiūlymą sudaro CVP IS priemonėmis pateiktos informacijos ir dokumentų visuma.</w:t>
      </w:r>
      <w:r w:rsidRPr="00370648">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70648">
        <w:rPr>
          <w:lang w:val="lt-LT"/>
        </w:rPr>
        <w:t>įrodymus</w:t>
      </w:r>
      <w:proofErr w:type="spellEnd"/>
      <w:r w:rsidRPr="00370648">
        <w:rPr>
          <w:lang w:val="lt-LT"/>
        </w:rPr>
        <w:t>,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78C05A83" w14:textId="561301D4" w:rsidR="00E600AE" w:rsidRDefault="00F062B5" w:rsidP="00E600AE">
      <w:pPr>
        <w:pStyle w:val="Body2"/>
        <w:ind w:firstLine="709"/>
        <w:rPr>
          <w:lang w:val="lt-LT"/>
        </w:rPr>
      </w:pPr>
      <w:r>
        <w:rPr>
          <w:lang w:val="lt-LT"/>
        </w:rPr>
        <w:t xml:space="preserve">5.15. </w:t>
      </w:r>
      <w:r w:rsidRPr="00472282">
        <w:rPr>
          <w:lang w:val="lt-LT"/>
        </w:rPr>
        <w:t>Pasiūlymas privalo būti pasirašytas fiziniu arba originaliu saugiu elektroniniu parašu, atitinkančiu teisės aktų reikalavimus.</w:t>
      </w:r>
      <w:r w:rsidR="00B14F9D" w:rsidRPr="00370648" w:rsidDel="00B14F9D">
        <w:rPr>
          <w:lang w:val="lt-LT"/>
        </w:rPr>
        <w:t xml:space="preserve"> </w:t>
      </w:r>
    </w:p>
    <w:p w14:paraId="13F24DAD" w14:textId="323A12A2" w:rsidR="0054410A" w:rsidRDefault="00205AB1" w:rsidP="00E600AE">
      <w:pPr>
        <w:pStyle w:val="Body2"/>
        <w:ind w:firstLine="709"/>
        <w:rPr>
          <w:lang w:val="lt-LT"/>
        </w:rPr>
      </w:pPr>
      <w:r w:rsidRPr="00370648">
        <w:rPr>
          <w:lang w:val="lt-LT"/>
        </w:rPr>
        <w:tab/>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7.1. </w:t>
      </w:r>
      <w:r w:rsidR="0054410A" w:rsidRPr="0054410A">
        <w:rPr>
          <w:lang w:val="lt-LT"/>
        </w:rPr>
        <w:t xml:space="preserve">Pasiūlymo galiojimas užtikrinamas 2 proc. nuo pasiūlymo kainos </w:t>
      </w:r>
      <w:proofErr w:type="spellStart"/>
      <w:r w:rsidR="0054410A" w:rsidRPr="0054410A">
        <w:rPr>
          <w:lang w:val="lt-LT"/>
        </w:rPr>
        <w:t>Eur</w:t>
      </w:r>
      <w:proofErr w:type="spellEnd"/>
      <w:r w:rsidR="0054410A" w:rsidRPr="0054410A">
        <w:rPr>
          <w:lang w:val="lt-LT"/>
        </w:rPr>
        <w:t xml:space="preserve"> be PVM netesybomis (bauda).</w:t>
      </w:r>
    </w:p>
    <w:p w14:paraId="3F53036A" w14:textId="6D9278D1" w:rsidR="00EA673F" w:rsidRPr="0054410A" w:rsidRDefault="0054410A" w:rsidP="00F062B5">
      <w:pPr>
        <w:pStyle w:val="Body2"/>
        <w:ind w:firstLine="709"/>
        <w:rPr>
          <w:lang w:val="lt-LT"/>
        </w:rPr>
      </w:pPr>
      <w:r w:rsidRPr="000E2D96">
        <w:rPr>
          <w:lang w:val="lt-LT"/>
        </w:rPr>
        <w:lastRenderedPageBreak/>
        <w:t>7.2. Pateikdamas pasiūlymą tiekėjas įsipareigoja perkančiajai organizacijai sumokėti nurodyto dydžio netesybas (baudą) įvykus bent vienai šių sąlygų:</w:t>
      </w:r>
      <w:r w:rsidRPr="000E2D96">
        <w:rPr>
          <w:lang w:val="lt-LT"/>
        </w:rPr>
        <w:tab/>
      </w:r>
      <w:r w:rsidRPr="000E2D96">
        <w:rPr>
          <w:lang w:val="lt-LT"/>
        </w:rPr>
        <w:br/>
      </w:r>
      <w:r w:rsidRPr="000E2D96">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0E2D96">
        <w:rPr>
          <w:lang w:val="lt-LT"/>
        </w:rPr>
        <w:tab/>
      </w:r>
      <w:r w:rsidRPr="000E2D96">
        <w:rPr>
          <w:lang w:val="lt-LT"/>
        </w:rPr>
        <w:br/>
      </w:r>
      <w:r w:rsidRPr="000E2D96">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0E2D96">
        <w:rPr>
          <w:lang w:val="lt-LT"/>
        </w:rPr>
        <w:tab/>
      </w:r>
      <w:r w:rsidRPr="000E2D96">
        <w:rPr>
          <w:lang w:val="lt-LT"/>
        </w:rPr>
        <w:br/>
      </w:r>
      <w:r w:rsidRPr="000E2D96">
        <w:rPr>
          <w:lang w:val="lt-LT"/>
        </w:rPr>
        <w:tab/>
        <w:t>7.2.3. dalyvis, kurio pasiūlymas laimėjo viešąjį pirkimą, nepateikia pirkimo sutarties sąlygų įvykdymo užtikrinančio dokumento (jeigu reikalaujama).</w:t>
      </w:r>
      <w:r w:rsidRPr="0054410A">
        <w:rPr>
          <w:lang w:val="lt-LT"/>
        </w:rPr>
        <w:tab/>
      </w:r>
      <w:r w:rsidR="00205AB1" w:rsidRPr="00370648">
        <w:rPr>
          <w:lang w:val="lt-LT"/>
        </w:rPr>
        <w:tab/>
      </w:r>
      <w:r w:rsidR="00205AB1" w:rsidRPr="00370648">
        <w:rPr>
          <w:lang w:val="lt-LT"/>
        </w:rPr>
        <w:br/>
      </w:r>
      <w:r w:rsidR="00205AB1" w:rsidRPr="00370648">
        <w:rPr>
          <w:lang w:val="lt-LT"/>
        </w:rPr>
        <w:tab/>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EA673F">
        <w:rPr>
          <w:lang w:val="lt-LT"/>
        </w:rPr>
        <w:t xml:space="preserve">8.1. </w:t>
      </w:r>
      <w:r w:rsidR="00EA673F" w:rsidRPr="0054410A">
        <w:rPr>
          <w:lang w:val="lt-LT"/>
        </w:rPr>
        <w:t>Siūlomo pirkimo objekto pavyzdžiai nereikalaujami.</w:t>
      </w:r>
    </w:p>
    <w:p w14:paraId="3687C2C3" w14:textId="6EB6D6F1" w:rsidR="00E755D4" w:rsidRDefault="00EA673F" w:rsidP="00EA673F">
      <w:pPr>
        <w:pStyle w:val="Body2"/>
        <w:ind w:firstLine="709"/>
        <w:rPr>
          <w:lang w:val="lt-LT"/>
        </w:rPr>
      </w:pPr>
      <w:r w:rsidRPr="00EA673F" w:rsidDel="00EA673F">
        <w:rPr>
          <w:lang w:val="lt-LT"/>
        </w:rPr>
        <w:t xml:space="preserve"> </w:t>
      </w:r>
      <w:r w:rsidR="00205AB1" w:rsidRPr="00EA673F">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p>
    <w:p w14:paraId="2590911A" w14:textId="5449B117" w:rsidR="0054410A" w:rsidRDefault="00E755D4" w:rsidP="00EA673F">
      <w:pPr>
        <w:pStyle w:val="Body2"/>
        <w:ind w:firstLine="709"/>
        <w:rPr>
          <w:lang w:val="lt-LT"/>
        </w:rPr>
      </w:pPr>
      <w:r w:rsidRPr="00435B0E">
        <w:rPr>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Pr>
          <w:sz w:val="24"/>
          <w:szCs w:val="24"/>
          <w:lang w:val="lt-LT"/>
        </w:rPr>
        <w:t>.</w:t>
      </w:r>
      <w:r w:rsidRPr="000657FD">
        <w:rPr>
          <w:sz w:val="24"/>
          <w:szCs w:val="24"/>
          <w:lang w:val="lt-LT"/>
        </w:rPr>
        <w:tab/>
      </w:r>
      <w:r w:rsidR="00205AB1" w:rsidRPr="00370648">
        <w:rPr>
          <w:lang w:val="lt-LT"/>
        </w:rPr>
        <w:tab/>
      </w:r>
      <w:r w:rsidR="00205AB1" w:rsidRPr="00370648">
        <w:rPr>
          <w:lang w:val="lt-LT"/>
        </w:rPr>
        <w:br/>
      </w:r>
      <w:r w:rsidR="00205AB1" w:rsidRPr="00370648">
        <w:rPr>
          <w:lang w:val="lt-LT"/>
        </w:rPr>
        <w:tab/>
        <w:t>9.</w:t>
      </w:r>
      <w:r w:rsidR="0054410A">
        <w:rPr>
          <w:lang w:val="lt-LT"/>
        </w:rPr>
        <w:t>3</w:t>
      </w:r>
      <w:r w:rsidR="00205AB1" w:rsidRPr="00370648">
        <w:rPr>
          <w:lang w:val="lt-LT"/>
        </w:rPr>
        <w:t>. Perkančioji organizacija atsako tik CVP IS susirašinėjimo priemonėmis į kiekvieną tiekėjo rašytinį prašymą dėl pirkimo dokumentų, jei prašymas yra pateiktas likus ne mažiau kaip 5 dienoms iki pasiūlymų pateikimo termino pabaigos.</w:t>
      </w:r>
      <w:r w:rsidR="00205AB1" w:rsidRPr="00370648">
        <w:rPr>
          <w:lang w:val="lt-LT"/>
        </w:rPr>
        <w:tab/>
      </w:r>
      <w:r w:rsidR="00205AB1" w:rsidRPr="00370648">
        <w:rPr>
          <w:lang w:val="lt-LT"/>
        </w:rPr>
        <w:br/>
      </w:r>
      <w:r w:rsidR="00205AB1" w:rsidRPr="00370648">
        <w:rPr>
          <w:lang w:val="lt-LT"/>
        </w:rPr>
        <w:tab/>
        <w:t>9.</w:t>
      </w:r>
      <w:r w:rsidR="0054410A">
        <w:rPr>
          <w:lang w:val="lt-LT"/>
        </w:rPr>
        <w:t>4</w:t>
      </w:r>
      <w:r w:rsidR="00205AB1" w:rsidRPr="00370648">
        <w:rPr>
          <w:lang w:val="lt-LT"/>
        </w:rPr>
        <w:t>.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r w:rsidR="00205AB1" w:rsidRPr="00370648">
        <w:rPr>
          <w:lang w:val="lt-LT"/>
        </w:rPr>
        <w:tab/>
      </w:r>
      <w:r w:rsidR="00205AB1" w:rsidRPr="00370648">
        <w:rPr>
          <w:lang w:val="lt-LT"/>
        </w:rPr>
        <w:br/>
      </w:r>
      <w:r w:rsidR="00205AB1" w:rsidRPr="00370648">
        <w:rPr>
          <w:lang w:val="lt-LT"/>
        </w:rPr>
        <w:tab/>
        <w:t>9.</w:t>
      </w:r>
      <w:r w:rsidR="0054410A">
        <w:rPr>
          <w:lang w:val="lt-LT"/>
        </w:rPr>
        <w:t>5</w:t>
      </w:r>
      <w:r w:rsidR="00205AB1" w:rsidRPr="00370648">
        <w:rPr>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370648">
        <w:rPr>
          <w:lang w:val="lt-LT"/>
        </w:rPr>
        <w:tab/>
      </w:r>
      <w:r w:rsidR="00205AB1" w:rsidRPr="00370648">
        <w:rPr>
          <w:lang w:val="lt-LT"/>
        </w:rPr>
        <w:br/>
      </w:r>
      <w:r w:rsidR="00205AB1" w:rsidRPr="00370648">
        <w:rPr>
          <w:lang w:val="lt-LT"/>
        </w:rPr>
        <w:tab/>
        <w:t>9.</w:t>
      </w:r>
      <w:r w:rsidR="0054410A">
        <w:rPr>
          <w:lang w:val="lt-LT"/>
        </w:rPr>
        <w:t>6</w:t>
      </w:r>
      <w:r w:rsidR="00205AB1" w:rsidRPr="00370648">
        <w:rPr>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370648">
        <w:rPr>
          <w:lang w:val="lt-LT"/>
        </w:rPr>
        <w:tab/>
      </w:r>
      <w:r w:rsidR="00205AB1" w:rsidRPr="00370648">
        <w:rPr>
          <w:lang w:val="lt-LT"/>
        </w:rPr>
        <w:br/>
      </w:r>
      <w:r w:rsidR="00205AB1" w:rsidRPr="00370648">
        <w:rPr>
          <w:lang w:val="lt-LT"/>
        </w:rPr>
        <w:tab/>
        <w:t>9.</w:t>
      </w:r>
      <w:r w:rsidR="0054410A">
        <w:rPr>
          <w:lang w:val="lt-LT"/>
        </w:rPr>
        <w:t>7</w:t>
      </w:r>
      <w:r w:rsidR="00205AB1" w:rsidRPr="00370648">
        <w:rPr>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370648">
        <w:rPr>
          <w:lang w:val="lt-LT"/>
        </w:rPr>
        <w:t>patikslinimus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9.</w:t>
      </w:r>
      <w:r w:rsidR="0054410A">
        <w:rPr>
          <w:lang w:val="lt-LT"/>
        </w:rPr>
        <w:t>8</w:t>
      </w:r>
      <w:r w:rsidR="00205AB1" w:rsidRPr="00370648">
        <w:rPr>
          <w:lang w:val="lt-LT"/>
        </w:rPr>
        <w:t>.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w:t>
      </w:r>
      <w:r w:rsidR="0054410A">
        <w:rPr>
          <w:lang w:val="lt-LT"/>
        </w:rPr>
        <w:t>9</w:t>
      </w:r>
      <w:r w:rsidR="00205AB1" w:rsidRPr="00370648">
        <w:rPr>
          <w:lang w:val="lt-LT"/>
        </w:rPr>
        <w:t>. Perkančioji organizacija nerengs susitikimų su tiekėjais dėl pirkimo dokumentų paaiškinimo.</w:t>
      </w:r>
    </w:p>
    <w:p w14:paraId="3CAE6828" w14:textId="7E2A076B" w:rsidR="00384D19" w:rsidRDefault="00205AB1" w:rsidP="00EA673F">
      <w:pPr>
        <w:pStyle w:val="Body2"/>
        <w:ind w:firstLine="709"/>
        <w:rPr>
          <w:lang w:val="lt-LT"/>
        </w:rPr>
      </w:pPr>
      <w:r w:rsidRPr="00370648">
        <w:rPr>
          <w:lang w:val="lt-LT"/>
        </w:rPr>
        <w:tab/>
        <w:t>9.</w:t>
      </w:r>
      <w:r w:rsidR="0054410A">
        <w:rPr>
          <w:lang w:val="lt-LT"/>
        </w:rPr>
        <w:t>10</w:t>
      </w:r>
      <w:r w:rsidRPr="00370648">
        <w:rPr>
          <w:lang w:val="lt-LT"/>
        </w:rPr>
        <w:t>.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54410A">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11.1. Pateiktus pasiūlymus nagrinėja, vertina ir palygina Komisija šia tvarka</w:t>
      </w:r>
      <w:r w:rsidR="00384D19">
        <w:rPr>
          <w:lang w:val="lt-LT"/>
        </w:rPr>
        <w:t xml:space="preserve"> </w:t>
      </w:r>
      <w:r w:rsidR="00384D19" w:rsidRPr="000E2D96">
        <w:rPr>
          <w:lang w:val="lt-LT"/>
        </w:rPr>
        <w:t>(Pasiūlymų nagrinėjimo eiliškumo tvarką Komisija savo ruožtu gali keisti)</w:t>
      </w:r>
      <w:r w:rsidRPr="00370648">
        <w:rPr>
          <w:lang w:val="lt-LT"/>
        </w:rPr>
        <w:t>:</w:t>
      </w:r>
      <w:r w:rsidRPr="00370648">
        <w:rPr>
          <w:lang w:val="lt-LT"/>
        </w:rPr>
        <w:tab/>
      </w:r>
      <w:r w:rsidRPr="00370648">
        <w:rPr>
          <w:lang w:val="lt-LT"/>
        </w:rPr>
        <w:br/>
      </w:r>
      <w:r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70648">
        <w:rPr>
          <w:lang w:val="lt-LT"/>
        </w:rPr>
        <w:tab/>
      </w:r>
      <w:r w:rsidRPr="00370648">
        <w:rPr>
          <w:lang w:val="lt-LT"/>
        </w:rPr>
        <w:br/>
      </w:r>
      <w:r w:rsidRPr="00370648">
        <w:rPr>
          <w:lang w:val="lt-LT"/>
        </w:rPr>
        <w:tab/>
        <w:t>11.1.2. įvertina EBVPD pateiktą informaciją ir ne vėliau kaip per 3 darbo dienas raštu praneša apie šio patikrinimo rezultatus;</w:t>
      </w:r>
      <w:r w:rsidRPr="00370648">
        <w:rPr>
          <w:lang w:val="lt-LT"/>
        </w:rPr>
        <w:tab/>
      </w:r>
      <w:r w:rsidRPr="00370648">
        <w:rPr>
          <w:lang w:val="lt-LT"/>
        </w:rPr>
        <w:br/>
      </w:r>
      <w:r w:rsidRPr="00370648">
        <w:rPr>
          <w:lang w:val="lt-LT"/>
        </w:rPr>
        <w:tab/>
        <w:t>11.1.3. nagrinėja ar pasiūlymas atitinka pirkimo dokumentuose nustatytus reikalavimus, nesusijusius su pirkimo objektu;</w:t>
      </w:r>
      <w:r w:rsidRPr="00370648">
        <w:rPr>
          <w:lang w:val="lt-LT"/>
        </w:rPr>
        <w:tab/>
      </w:r>
      <w:r w:rsidRPr="00370648">
        <w:rPr>
          <w:lang w:val="lt-LT"/>
        </w:rPr>
        <w:br/>
      </w:r>
      <w:r w:rsidRPr="00370648">
        <w:rPr>
          <w:lang w:val="lt-LT"/>
        </w:rPr>
        <w:tab/>
        <w:t>11.1.4. nustato, ar tiekėjo siūlomas pirkimo objektas atitinka pirkimo dokumentuose nustatytus reikalavimus;</w:t>
      </w:r>
      <w:r w:rsidRPr="00370648">
        <w:rPr>
          <w:lang w:val="lt-LT"/>
        </w:rPr>
        <w:tab/>
      </w:r>
      <w:r w:rsidRPr="00370648">
        <w:rPr>
          <w:lang w:val="lt-LT"/>
        </w:rPr>
        <w:br/>
      </w:r>
      <w:r w:rsidRPr="00370648">
        <w:rPr>
          <w:lang w:val="lt-LT"/>
        </w:rPr>
        <w:tab/>
        <w:t>11.1.5. tikrina, ar tiekėjo pasiūlyme nėra nurodytos kainos apskaičiavimo klaidų;</w:t>
      </w:r>
      <w:r w:rsidRPr="00370648">
        <w:rPr>
          <w:lang w:val="lt-LT"/>
        </w:rPr>
        <w:tab/>
      </w:r>
      <w:r w:rsidRPr="00370648">
        <w:rPr>
          <w:lang w:val="lt-LT"/>
        </w:rPr>
        <w:br/>
      </w:r>
      <w:r w:rsidRPr="00370648">
        <w:rPr>
          <w:lang w:val="lt-LT"/>
        </w:rPr>
        <w:tab/>
        <w:t>11.1.6. tikrina ar nebuvo pasiūlyta neįprastai maža kaina ir ar tiekėjas pirkimo komisijos prašymu pateikė raštišką tinkamą kainos pagrįstumo įrodymą;</w:t>
      </w:r>
      <w:r w:rsidRPr="00370648">
        <w:rPr>
          <w:lang w:val="lt-LT"/>
        </w:rPr>
        <w:tab/>
      </w:r>
      <w:r w:rsidRPr="00370648">
        <w:rPr>
          <w:lang w:val="lt-LT"/>
        </w:rPr>
        <w:br/>
      </w:r>
      <w:r w:rsidRPr="00370648">
        <w:rPr>
          <w:lang w:val="lt-LT"/>
        </w:rPr>
        <w:tab/>
        <w:t xml:space="preserve">11.1.7. galimo laimėtojo prašo pateikti pirkimo sąlygų </w:t>
      </w:r>
      <w:r w:rsidR="00433942">
        <w:rPr>
          <w:lang w:val="lt-LT"/>
        </w:rPr>
        <w:t xml:space="preserve">4 </w:t>
      </w:r>
      <w:r w:rsidRPr="00370648">
        <w:rPr>
          <w:lang w:val="lt-LT"/>
        </w:rPr>
        <w:t xml:space="preserve">priede  nurodytus dokumentus patvirtinančius tiekėjo pašalinimo pagrindų nebuvimą ir pirkimo sąlygų </w:t>
      </w:r>
      <w:r w:rsidR="00433942">
        <w:rPr>
          <w:lang w:val="lt-LT"/>
        </w:rPr>
        <w:t xml:space="preserve"> 4 </w:t>
      </w:r>
      <w:r w:rsidRPr="00370648">
        <w:rPr>
          <w:lang w:val="lt-LT"/>
        </w:rPr>
        <w:t>priede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r w:rsidRPr="00370648">
        <w:rPr>
          <w:lang w:val="lt-LT"/>
        </w:rPr>
        <w:tab/>
      </w:r>
      <w:r w:rsidRPr="00370648">
        <w:rPr>
          <w:lang w:val="lt-LT"/>
        </w:rPr>
        <w:br/>
      </w:r>
      <w:r w:rsidRPr="00370648">
        <w:rPr>
          <w:lang w:val="lt-LT"/>
        </w:rPr>
        <w:tab/>
        <w:t>11.1.8. sudaro pasiūlymų eilę ir nustato pirkimo laimėtoją;</w:t>
      </w:r>
      <w:r w:rsidRPr="00370648">
        <w:rPr>
          <w:lang w:val="lt-LT"/>
        </w:rPr>
        <w:tab/>
      </w:r>
      <w:r w:rsidRPr="00370648">
        <w:rPr>
          <w:lang w:val="lt-LT"/>
        </w:rPr>
        <w:br/>
      </w:r>
      <w:r w:rsidRPr="00370648">
        <w:rPr>
          <w:lang w:val="lt-LT"/>
        </w:rPr>
        <w:tab/>
        <w:t>11.1.9. tiekėją, kurio pasiūlymas pripažintas laimėjusiu, kviečia sudaryti pirkimo sutartį.</w:t>
      </w:r>
      <w:r w:rsidRPr="00370648">
        <w:rPr>
          <w:lang w:val="lt-LT"/>
        </w:rPr>
        <w:tab/>
      </w:r>
      <w:r w:rsidRPr="00370648">
        <w:rPr>
          <w:lang w:val="lt-LT"/>
        </w:rPr>
        <w:br/>
      </w:r>
      <w:r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70648">
        <w:rPr>
          <w:lang w:val="lt-LT"/>
        </w:rPr>
        <w:tab/>
      </w:r>
      <w:r w:rsidRPr="00370648">
        <w:rPr>
          <w:lang w:val="lt-LT"/>
        </w:rPr>
        <w:br/>
      </w:r>
      <w:r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70648">
        <w:rPr>
          <w:lang w:val="lt-LT"/>
        </w:rPr>
        <w:tab/>
      </w:r>
      <w:r w:rsidRPr="00370648">
        <w:rPr>
          <w:lang w:val="lt-LT"/>
        </w:rPr>
        <w:br/>
      </w:r>
      <w:r w:rsidRPr="00370648">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370648">
        <w:rPr>
          <w:lang w:val="lt-LT"/>
        </w:rPr>
        <w:tab/>
      </w:r>
      <w:r w:rsidRPr="00370648">
        <w:rPr>
          <w:lang w:val="lt-LT"/>
        </w:rPr>
        <w:br/>
      </w:r>
      <w:r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Pr="00370648">
        <w:rPr>
          <w:lang w:val="lt-LT"/>
        </w:rPr>
        <w:tab/>
      </w:r>
      <w:r w:rsidRPr="00370648">
        <w:rPr>
          <w:lang w:val="lt-LT"/>
        </w:rPr>
        <w:br/>
      </w:r>
      <w:r w:rsidRPr="00370648">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370648">
        <w:rPr>
          <w:lang w:val="lt-LT"/>
        </w:rPr>
        <w:tab/>
      </w:r>
      <w:r w:rsidRPr="00370648">
        <w:rPr>
          <w:lang w:val="lt-LT"/>
        </w:rPr>
        <w:br/>
      </w:r>
      <w:r w:rsidRPr="00370648">
        <w:rPr>
          <w:lang w:val="lt-LT"/>
        </w:rPr>
        <w:tab/>
        <w:t xml:space="preserve">11.7. Perkančioji organizacija gali nevertinti viso tiekėjo pasiūlymo, jeigu patikrinusi jo dalį nustato, kad, vadovaujantis VPĮ reikalavimais, pasiūlymas turi būti atmestas. Taikant šią nuostatą, pasiūlymas negali </w:t>
      </w:r>
      <w:r w:rsidRPr="00370648">
        <w:rPr>
          <w:lang w:val="lt-LT"/>
        </w:rPr>
        <w:lastRenderedPageBreak/>
        <w:t>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6A257968" w14:textId="77777777" w:rsidR="00B14F9D" w:rsidRDefault="00205AB1" w:rsidP="00EA673F">
      <w:pPr>
        <w:pStyle w:val="Body2"/>
        <w:ind w:firstLine="709"/>
        <w:rPr>
          <w:lang w:val="lt-LT"/>
        </w:rPr>
      </w:pPr>
      <w:r w:rsidRPr="00370648">
        <w:rPr>
          <w:lang w:val="lt-LT"/>
        </w:rPr>
        <w:tab/>
      </w:r>
      <w:r w:rsidR="00384D19" w:rsidRPr="000E2D96">
        <w:rPr>
          <w:lang w:val="lt-LT"/>
        </w:rPr>
        <w:t>11.8. Jeigu perkančiajai organizacijai kyla abejonių, kad tiekėjas (visi ūkio subjektų grupės nariai), jo subtiekėjai/</w:t>
      </w:r>
      <w:proofErr w:type="spellStart"/>
      <w:r w:rsidR="00384D19" w:rsidRPr="000E2D96">
        <w:rPr>
          <w:lang w:val="lt-LT"/>
        </w:rPr>
        <w:t>subteikėjai</w:t>
      </w:r>
      <w:proofErr w:type="spellEnd"/>
      <w:r w:rsidR="00384D19" w:rsidRPr="000E2D96">
        <w:rPr>
          <w:lang w:val="lt-LT"/>
        </w:rPr>
        <w:t xml:space="preserve">, gamintojai, ūkio subjektai, kurių </w:t>
      </w:r>
      <w:proofErr w:type="spellStart"/>
      <w:r w:rsidR="00384D19" w:rsidRPr="000E2D96">
        <w:rPr>
          <w:lang w:val="lt-LT"/>
        </w:rPr>
        <w:t>pajėgumais</w:t>
      </w:r>
      <w:proofErr w:type="spellEnd"/>
      <w:r w:rsidR="00384D19" w:rsidRPr="000E2D96">
        <w:rPr>
          <w:lang w:val="lt-LT"/>
        </w:rPr>
        <w:t xml:space="preserve"> remiamasi, gali kelti grėsmę nacionaliniam saugumui, perkančioji organizacija bet kuriuo pirkimo procedūrų metu gali prašyti pirkime dalyvaujančio tiekėjo (visų ūkio subjektų grupės narių), jo subtiekėjo, gamintojo, ūkio subjekto, kurių </w:t>
      </w:r>
      <w:proofErr w:type="spellStart"/>
      <w:r w:rsidR="00384D19" w:rsidRPr="000E2D96">
        <w:rPr>
          <w:lang w:val="lt-LT"/>
        </w:rPr>
        <w:t>pajėgumais</w:t>
      </w:r>
      <w:proofErr w:type="spellEnd"/>
      <w:r w:rsidR="00384D19" w:rsidRPr="000E2D96">
        <w:rPr>
          <w:lang w:val="lt-LT"/>
        </w:rPr>
        <w:t xml:space="preserve">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r w:rsidR="00384D19">
        <w:rPr>
          <w:lang w:val="lt-LT"/>
        </w:rPr>
        <w:t>.</w:t>
      </w:r>
    </w:p>
    <w:p w14:paraId="42519E11" w14:textId="72EB61E5" w:rsidR="00E755D4" w:rsidRDefault="00205AB1" w:rsidP="00EA673F">
      <w:pPr>
        <w:pStyle w:val="Body2"/>
        <w:ind w:firstLine="709"/>
        <w:rPr>
          <w:lang w:val="lt-LT"/>
        </w:rPr>
      </w:pPr>
      <w:r w:rsidRPr="00370648">
        <w:rPr>
          <w:lang w:val="lt-LT"/>
        </w:rPr>
        <w:tab/>
      </w:r>
      <w:r w:rsidRPr="00370648">
        <w:rPr>
          <w:lang w:val="lt-LT"/>
        </w:rPr>
        <w:br/>
      </w:r>
      <w:r w:rsidRPr="00370648">
        <w:rPr>
          <w:lang w:val="lt-LT"/>
        </w:rPr>
        <w:tab/>
        <w:t>12. ELEKTRONINIS AUKCIONAS</w:t>
      </w:r>
      <w:r w:rsidRPr="00370648">
        <w:rPr>
          <w:lang w:val="lt-LT"/>
        </w:rPr>
        <w:tab/>
      </w:r>
      <w:r w:rsidRPr="00370648">
        <w:rPr>
          <w:lang w:val="lt-LT"/>
        </w:rPr>
        <w:br/>
      </w:r>
      <w:r w:rsidRPr="00370648">
        <w:rPr>
          <w:lang w:val="lt-LT"/>
        </w:rPr>
        <w:tab/>
      </w:r>
    </w:p>
    <w:p w14:paraId="0AAB3AF4" w14:textId="77777777" w:rsidR="00B14F9D" w:rsidRDefault="00E755D4" w:rsidP="00EF1A2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433942">
        <w:rPr>
          <w:sz w:val="22"/>
          <w:szCs w:val="22"/>
          <w:lang w:val="lt-LT"/>
        </w:rPr>
        <w:t>12.1.</w:t>
      </w:r>
      <w:r w:rsidRPr="00CC48FF">
        <w:rPr>
          <w:lang w:val="lt-LT"/>
        </w:rPr>
        <w:t xml:space="preserve"> Elektroninis aukcionas nerengiamas.</w:t>
      </w:r>
    </w:p>
    <w:p w14:paraId="6E9FE726" w14:textId="4B1794FD" w:rsidR="00EF1A24" w:rsidRPr="00204656" w:rsidRDefault="00205AB1" w:rsidP="00EF1A2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370648">
        <w:rPr>
          <w:lang w:val="lt-LT"/>
        </w:rPr>
        <w:tab/>
      </w:r>
      <w:r w:rsidRPr="00370648">
        <w:rPr>
          <w:lang w:val="lt-LT"/>
        </w:rPr>
        <w:br/>
      </w:r>
      <w:r w:rsidRPr="00370648">
        <w:rPr>
          <w:lang w:val="lt-LT"/>
        </w:rPr>
        <w:tab/>
      </w:r>
      <w:r w:rsidRPr="00433942">
        <w:rPr>
          <w:sz w:val="22"/>
          <w:szCs w:val="22"/>
          <w:lang w:val="lt-LT"/>
        </w:rPr>
        <w:t>13. PASIŪLYMŲ ATMETIMO PRIEŽASTYS</w:t>
      </w:r>
      <w:r w:rsidRPr="00433942">
        <w:rPr>
          <w:sz w:val="22"/>
          <w:szCs w:val="22"/>
          <w:lang w:val="lt-LT"/>
        </w:rPr>
        <w:tab/>
      </w:r>
      <w:r w:rsidRPr="00433942">
        <w:rPr>
          <w:sz w:val="20"/>
          <w:szCs w:val="20"/>
          <w:lang w:val="lt-LT"/>
        </w:rPr>
        <w:br/>
      </w:r>
      <w:r w:rsidRPr="00433942">
        <w:rPr>
          <w:sz w:val="20"/>
          <w:szCs w:val="20"/>
          <w:lang w:val="lt-LT"/>
        </w:rPr>
        <w:tab/>
      </w:r>
      <w:r w:rsidRPr="00433942">
        <w:rPr>
          <w:sz w:val="20"/>
          <w:szCs w:val="20"/>
          <w:lang w:val="lt-LT"/>
        </w:rPr>
        <w:br/>
      </w:r>
      <w:r w:rsidRPr="00370648">
        <w:rPr>
          <w:lang w:val="lt-LT"/>
        </w:rPr>
        <w:tab/>
      </w:r>
      <w:r w:rsidRPr="0088487D">
        <w:rPr>
          <w:sz w:val="22"/>
          <w:szCs w:val="22"/>
          <w:lang w:val="lt-LT"/>
        </w:rPr>
        <w:t>13.1. Pirkimo komisija atmeta pasiūlymą, jeigu:</w:t>
      </w:r>
      <w:r w:rsidRPr="0088487D">
        <w:rPr>
          <w:sz w:val="22"/>
          <w:szCs w:val="22"/>
          <w:lang w:val="lt-LT"/>
        </w:rPr>
        <w:tab/>
      </w:r>
      <w:r w:rsidRPr="0088487D">
        <w:rPr>
          <w:sz w:val="22"/>
          <w:szCs w:val="22"/>
          <w:lang w:val="lt-LT"/>
        </w:rPr>
        <w:br/>
      </w:r>
      <w:r w:rsidRPr="0088487D">
        <w:rPr>
          <w:sz w:val="22"/>
          <w:szCs w:val="22"/>
          <w:lang w:val="lt-LT"/>
        </w:rPr>
        <w:tab/>
        <w:t>13.1.1. tiekėjas pasiūlymą ar jo dalį pateikė ne CVP IS priemonėmis;</w:t>
      </w:r>
      <w:r w:rsidRPr="0088487D">
        <w:rPr>
          <w:sz w:val="22"/>
          <w:szCs w:val="22"/>
          <w:lang w:val="lt-LT"/>
        </w:rPr>
        <w:tab/>
      </w:r>
      <w:r w:rsidRPr="0088487D">
        <w:rPr>
          <w:sz w:val="22"/>
          <w:szCs w:val="22"/>
          <w:lang w:val="lt-LT"/>
        </w:rPr>
        <w:br/>
      </w:r>
      <w:r w:rsidRPr="0088487D">
        <w:rPr>
          <w:sz w:val="22"/>
          <w:szCs w:val="22"/>
          <w:lang w:val="lt-LT"/>
        </w:rPr>
        <w:tab/>
        <w:t xml:space="preserve">13.1.2. </w:t>
      </w:r>
      <w:r w:rsidR="00E755D4" w:rsidRPr="0088487D">
        <w:rPr>
          <w:sz w:val="22"/>
          <w:szCs w:val="22"/>
          <w:lang w:val="lt-LT"/>
        </w:rPr>
        <w:t xml:space="preserve">yra bent vienas Viešųjų pirkimų įstatymo 46 straipsnyje (pirkimo sąlygų 4 priede) nustatytas tiekėjo pašalinimo pagrindas </w:t>
      </w:r>
      <w:r w:rsidRPr="0088487D">
        <w:rPr>
          <w:sz w:val="22"/>
          <w:szCs w:val="22"/>
          <w:lang w:val="lt-LT"/>
        </w:rPr>
        <w:t>arba perkančiosios organizacijos prašymu nepateikė ar nepatikslino pateiktų netikslių ar neišsamių duomenų apie pašalinimo pagrindų nebuvimą CVP IS priemonėmis;</w:t>
      </w:r>
      <w:r w:rsidRPr="0088487D">
        <w:rPr>
          <w:sz w:val="22"/>
          <w:szCs w:val="22"/>
          <w:lang w:val="lt-LT"/>
        </w:rPr>
        <w:tab/>
      </w:r>
      <w:r w:rsidRPr="0088487D">
        <w:rPr>
          <w:sz w:val="22"/>
          <w:szCs w:val="22"/>
          <w:lang w:val="lt-LT"/>
        </w:rPr>
        <w:br/>
      </w:r>
      <w:r w:rsidRPr="0088487D">
        <w:rPr>
          <w:sz w:val="22"/>
          <w:szCs w:val="22"/>
          <w:lang w:val="lt-LT"/>
        </w:rPr>
        <w:tab/>
      </w:r>
      <w:r w:rsidR="00EF1A24" w:rsidRPr="00204656">
        <w:rPr>
          <w:sz w:val="22"/>
          <w:szCs w:val="22"/>
          <w:lang w:val="lt-LT"/>
        </w:rPr>
        <w:t>13.1.3. pasiūlymas (siūloma prekė arba paslaugos arba darbai) neatitinka pirkimo dokumentuose nustatytų reikalavimų, kaip pvz., pasiūlymas pateiktas ne perkančiosios organizacijos nurodytomis elektroninėmis priemonėmis, nepateiktas užpildytas Pirkimo sąlygų priedas „Pasiūlymo forma“, pasiūlytas objektas neatitinka Pirkimo sąlygų 1 priede nustatytų reikalavimų, pasiūlymas neatitinka sutarties projekte nustatytų reikalavimų ir pan.;</w:t>
      </w:r>
      <w:r w:rsidR="00EF1A24" w:rsidRPr="00204656">
        <w:rPr>
          <w:sz w:val="22"/>
          <w:szCs w:val="22"/>
          <w:lang w:val="lt-LT"/>
        </w:rPr>
        <w:tab/>
      </w:r>
      <w:r w:rsidR="00EF1A24" w:rsidRPr="00204656">
        <w:rPr>
          <w:sz w:val="22"/>
          <w:szCs w:val="22"/>
          <w:lang w:val="lt-LT"/>
        </w:rPr>
        <w:br/>
      </w:r>
      <w:r w:rsidR="00EF1A24" w:rsidRPr="00204656">
        <w:rPr>
          <w:sz w:val="22"/>
          <w:szCs w:val="22"/>
          <w:lang w:val="lt-LT"/>
        </w:rPr>
        <w:tab/>
        <w:t>13.1.4. pasiūlymą pateikęs tiekėjas neatitinka pirkimo sąlygų 4 priede nustatytų minimalių kvalifikacijos reikalavimų ir, jeigu taikoma kokybės vadybos sistemos ir (arba) aplinkos apsaugos vadybos sistemos standartų (jei taikoma), arba perkančiosios organizacijos prašymu nepateikė ar nepatikslino pateiktų netikslių ar neišsamių duomenų apie atitikimą CVP IS priemonėmis;</w:t>
      </w:r>
      <w:r w:rsidR="00EF1A24" w:rsidRPr="00204656">
        <w:rPr>
          <w:sz w:val="22"/>
          <w:szCs w:val="22"/>
          <w:lang w:val="lt-LT"/>
        </w:rPr>
        <w:tab/>
      </w:r>
      <w:r w:rsidR="00EF1A24" w:rsidRPr="00204656">
        <w:rPr>
          <w:sz w:val="22"/>
          <w:szCs w:val="22"/>
          <w:lang w:val="lt-LT"/>
        </w:rPr>
        <w:br/>
      </w:r>
      <w:r w:rsidR="00EF1A24" w:rsidRPr="00204656">
        <w:rPr>
          <w:sz w:val="22"/>
          <w:szCs w:val="22"/>
          <w:lang w:val="lt-LT"/>
        </w:rPr>
        <w:tab/>
        <w:t>13.1.5. pasiūlymas neatitinka pirkimo dokumentuose nustatytų reikalavimų;</w:t>
      </w:r>
    </w:p>
    <w:p w14:paraId="0773925F" w14:textId="439CE9C8" w:rsidR="00EF1A24" w:rsidRPr="0088487D" w:rsidRDefault="00EF1A24" w:rsidP="00EF1A24">
      <w:pPr>
        <w:suppressAutoHyphens/>
        <w:ind w:firstLine="709"/>
        <w:jc w:val="both"/>
        <w:rPr>
          <w:color w:val="000000"/>
          <w:sz w:val="22"/>
          <w:szCs w:val="22"/>
          <w:lang w:val="lt-LT"/>
        </w:rPr>
      </w:pPr>
      <w:r w:rsidRPr="00204656">
        <w:rPr>
          <w:rFonts w:cs="Arial Unicode MS"/>
          <w:color w:val="000000"/>
          <w:sz w:val="22"/>
          <w:szCs w:val="22"/>
          <w:lang w:val="lt-LT"/>
        </w:rPr>
        <w:tab/>
        <w:t xml:space="preserve">13.1.6. </w:t>
      </w:r>
      <w:r w:rsidRPr="0088487D">
        <w:rPr>
          <w:color w:val="000000"/>
          <w:sz w:val="22"/>
          <w:szCs w:val="22"/>
          <w:lang w:val="lt-LT"/>
        </w:rPr>
        <w:t>pasiūlyta kaina yra per didelė ir perkančiajai organizacijai nepriimtina;</w:t>
      </w:r>
    </w:p>
    <w:p w14:paraId="77C2F9D6" w14:textId="7E4E9BEF" w:rsidR="00EF1A24" w:rsidRPr="00204656" w:rsidRDefault="00EF1A24" w:rsidP="00EF1A24">
      <w:pPr>
        <w:suppressAutoHyphens/>
        <w:ind w:firstLine="709"/>
        <w:jc w:val="both"/>
        <w:rPr>
          <w:rFonts w:cs="Arial Unicode MS"/>
          <w:color w:val="000000"/>
          <w:sz w:val="22"/>
          <w:szCs w:val="22"/>
          <w:lang w:val="lt-LT"/>
        </w:rPr>
      </w:pPr>
      <w:r w:rsidRPr="0088487D">
        <w:rPr>
          <w:color w:val="000000"/>
          <w:sz w:val="22"/>
          <w:szCs w:val="22"/>
          <w:lang w:val="lt-LT"/>
        </w:rPr>
        <w:t xml:space="preserve">13.1.7. dalyvis per perkančiosios organizacijos nurodytą terminą neištaiso aritmetinių klaidų ir (ar) nepaaiškina (netinkamai paaiškina) pasiūlymo; </w:t>
      </w:r>
      <w:r w:rsidRPr="0088487D">
        <w:rPr>
          <w:color w:val="000000"/>
          <w:sz w:val="22"/>
          <w:szCs w:val="22"/>
          <w:lang w:val="lt-LT"/>
        </w:rPr>
        <w:tab/>
      </w:r>
      <w:r w:rsidRPr="0088487D">
        <w:rPr>
          <w:color w:val="000000"/>
          <w:sz w:val="22"/>
          <w:szCs w:val="22"/>
          <w:lang w:val="lt-LT"/>
        </w:rPr>
        <w:tab/>
      </w:r>
      <w:r w:rsidRPr="0088487D">
        <w:rPr>
          <w:color w:val="000000"/>
          <w:sz w:val="22"/>
          <w:szCs w:val="22"/>
          <w:lang w:val="lt-LT"/>
        </w:rPr>
        <w:br/>
      </w:r>
      <w:r w:rsidRPr="0088487D">
        <w:rPr>
          <w:color w:val="000000"/>
          <w:sz w:val="22"/>
          <w:szCs w:val="22"/>
          <w:lang w:val="lt-LT"/>
        </w:rPr>
        <w:tab/>
        <w:t>13.1.8. pateiktame pasiūlyme nurodyta kaina yra neįprastai maža ir dalyvis, perkančiosios organizacijos prašymu</w:t>
      </w:r>
      <w:r w:rsidRPr="00204656">
        <w:rPr>
          <w:rFonts w:cs="Arial Unicode MS"/>
          <w:color w:val="000000"/>
          <w:sz w:val="22"/>
          <w:szCs w:val="22"/>
          <w:lang w:val="lt-LT"/>
        </w:rPr>
        <w:t>, nepateikia tinkamų kainos pagrįstumo įrodymų;</w:t>
      </w:r>
      <w:r w:rsidRPr="00204656">
        <w:rPr>
          <w:rFonts w:cs="Arial Unicode MS"/>
          <w:color w:val="000000"/>
          <w:sz w:val="22"/>
          <w:szCs w:val="22"/>
          <w:lang w:val="lt-LT"/>
        </w:rPr>
        <w:tab/>
      </w:r>
      <w:r w:rsidRPr="00204656">
        <w:rPr>
          <w:rFonts w:cs="Arial Unicode MS"/>
          <w:color w:val="000000"/>
          <w:sz w:val="22"/>
          <w:szCs w:val="22"/>
          <w:lang w:val="lt-LT"/>
        </w:rPr>
        <w:br/>
      </w:r>
      <w:r w:rsidRPr="00204656">
        <w:rPr>
          <w:rFonts w:cs="Arial Unicode MS"/>
          <w:color w:val="000000"/>
          <w:sz w:val="22"/>
          <w:szCs w:val="22"/>
          <w:lang w:val="lt-LT"/>
        </w:rPr>
        <w:tab/>
        <w:t>13.1.9. tiekėjas, apie nustatytų reikalavimų atitikimą, yra pateikęs melagingą informaciją, kurią perkančioji organizacija gali įrodyti bet kokiomis teisėtomis priemonėmis;</w:t>
      </w:r>
      <w:r w:rsidRPr="00204656">
        <w:rPr>
          <w:rFonts w:cs="Arial Unicode MS"/>
          <w:color w:val="000000"/>
          <w:sz w:val="22"/>
          <w:szCs w:val="22"/>
          <w:lang w:val="lt-LT"/>
        </w:rPr>
        <w:tab/>
      </w:r>
      <w:r w:rsidRPr="00204656">
        <w:rPr>
          <w:rFonts w:cs="Arial Unicode MS"/>
          <w:color w:val="000000"/>
          <w:sz w:val="22"/>
          <w:szCs w:val="22"/>
          <w:lang w:val="lt-LT"/>
        </w:rPr>
        <w:br/>
      </w:r>
      <w:r w:rsidRPr="00204656">
        <w:rPr>
          <w:rFonts w:cs="Arial Unicode MS"/>
          <w:color w:val="000000"/>
          <w:sz w:val="22"/>
          <w:szCs w:val="22"/>
          <w:lang w:val="lt-LT"/>
        </w:rPr>
        <w:tab/>
        <w:t>13.1.10. jei tiekėjas pateikia daugiau kaip vieną pasiūlymą arba ūkio subjektų grupės narys dalyvauja teikiant kelis pasiūlymus;</w:t>
      </w:r>
      <w:r w:rsidRPr="00204656">
        <w:rPr>
          <w:rFonts w:cs="Arial Unicode MS"/>
          <w:color w:val="000000"/>
          <w:sz w:val="22"/>
          <w:szCs w:val="22"/>
          <w:lang w:val="lt-LT"/>
        </w:rPr>
        <w:tab/>
      </w:r>
      <w:r w:rsidRPr="00204656">
        <w:rPr>
          <w:rFonts w:cs="Arial Unicode MS"/>
          <w:color w:val="000000"/>
          <w:sz w:val="22"/>
          <w:szCs w:val="22"/>
          <w:lang w:val="lt-LT"/>
        </w:rPr>
        <w:br/>
      </w:r>
      <w:r w:rsidRPr="00204656">
        <w:rPr>
          <w:rFonts w:cs="Arial Unicode MS"/>
          <w:color w:val="000000"/>
          <w:sz w:val="22"/>
          <w:szCs w:val="22"/>
          <w:lang w:val="lt-LT"/>
        </w:rPr>
        <w:tab/>
        <w:t>13.1.11. dalyvis, perkančiosios organizacijos prašymu, kaip numatyta VPĮ 45 str. 3 d., nepatikslino, nepapildė</w:t>
      </w:r>
      <w:r w:rsidRPr="0088487D">
        <w:rPr>
          <w:rFonts w:cs="Arial Unicode MS"/>
          <w:color w:val="000000"/>
          <w:sz w:val="22"/>
          <w:szCs w:val="22"/>
          <w:lang w:val="lt-LT"/>
        </w:rPr>
        <w:t xml:space="preserve"> dokumentų ar duomenų, ar jų</w:t>
      </w:r>
      <w:r w:rsidRPr="00204656">
        <w:rPr>
          <w:rFonts w:cs="Arial Unicode MS"/>
          <w:color w:val="000000"/>
          <w:sz w:val="22"/>
          <w:szCs w:val="22"/>
          <w:lang w:val="lt-LT"/>
        </w:rPr>
        <w:t xml:space="preserve"> nepaaiškino </w:t>
      </w:r>
      <w:r w:rsidRPr="0088487D">
        <w:rPr>
          <w:rFonts w:cs="Arial Unicode MS"/>
          <w:color w:val="000000"/>
          <w:sz w:val="22"/>
          <w:szCs w:val="22"/>
          <w:lang w:val="lt-LT"/>
        </w:rPr>
        <w:t>(netinkamai paaiškino)</w:t>
      </w:r>
      <w:r w:rsidRPr="00204656">
        <w:rPr>
          <w:rFonts w:cs="Arial Unicode MS"/>
          <w:color w:val="000000"/>
          <w:sz w:val="22"/>
          <w:szCs w:val="22"/>
          <w:lang w:val="lt-LT"/>
        </w:rPr>
        <w:t xml:space="preserve"> ar nepateikė prašomų dokumentų ar duomenų apie atitiktį pirkimo dokumentų reikalavimams;</w:t>
      </w:r>
      <w:r w:rsidRPr="00204656">
        <w:rPr>
          <w:rFonts w:cs="Arial Unicode MS"/>
          <w:color w:val="000000"/>
          <w:sz w:val="22"/>
          <w:szCs w:val="22"/>
          <w:lang w:val="lt-LT"/>
        </w:rPr>
        <w:tab/>
      </w:r>
      <w:r w:rsidRPr="00204656">
        <w:rPr>
          <w:rFonts w:cs="Arial Unicode MS"/>
          <w:color w:val="000000"/>
          <w:sz w:val="22"/>
          <w:szCs w:val="22"/>
          <w:lang w:val="lt-LT"/>
        </w:rPr>
        <w:br/>
      </w:r>
      <w:r w:rsidRPr="00204656">
        <w:rPr>
          <w:rFonts w:cs="Arial Unicode MS"/>
          <w:color w:val="000000"/>
          <w:sz w:val="22"/>
          <w:szCs w:val="22"/>
          <w:lang w:val="lt-LT"/>
        </w:rPr>
        <w:tab/>
        <w:t xml:space="preserve">13.1.12.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galiniam ar kitos valstybės narės saugumui ar turi interesų konfliktą, galintį neigiamai paveikti pirkimo sutarties vykdymą ir taip sukelti grėsmę nacionaliniam saugumui. Perkančioji organizacija </w:t>
      </w:r>
      <w:r w:rsidRPr="00204656">
        <w:rPr>
          <w:rFonts w:cs="Arial Unicode MS"/>
          <w:color w:val="000000"/>
          <w:sz w:val="22"/>
          <w:szCs w:val="22"/>
          <w:lang w:val="lt-LT"/>
        </w:rPr>
        <w:lastRenderedPageBreak/>
        <w:t>visais atvejais gali laikyti, kad tiekėjas kelia grėsmę nacionaliniam ar kitos valstybės narės saugumui, jeigu ji gauna kompetentingų institucijų pateiktą tai patvirtinančią informaciją.</w:t>
      </w:r>
      <w:r w:rsidRPr="00204656">
        <w:rPr>
          <w:rFonts w:cs="Arial Unicode MS"/>
          <w:color w:val="000000"/>
          <w:sz w:val="22"/>
          <w:szCs w:val="22"/>
          <w:lang w:val="lt-LT"/>
        </w:rPr>
        <w:tab/>
      </w:r>
    </w:p>
    <w:p w14:paraId="0DF770D8" w14:textId="48B3A818" w:rsidR="00EF1A24" w:rsidRPr="00204656" w:rsidRDefault="00EF1A24" w:rsidP="00EF1A24">
      <w:pPr>
        <w:suppressAutoHyphens/>
        <w:ind w:firstLine="567"/>
        <w:jc w:val="both"/>
        <w:rPr>
          <w:rFonts w:cs="Arial Unicode MS"/>
          <w:color w:val="000000"/>
          <w:sz w:val="22"/>
          <w:szCs w:val="22"/>
          <w:lang w:val="lt-LT"/>
        </w:rPr>
      </w:pPr>
      <w:r w:rsidRPr="00204656">
        <w:rPr>
          <w:rFonts w:cs="Arial Unicode MS"/>
          <w:color w:val="000000"/>
          <w:sz w:val="22"/>
          <w:szCs w:val="22"/>
          <w:lang w:val="lt-LT"/>
        </w:rPr>
        <w:t xml:space="preserve">   13.1.13. paaiškėjus aplinkybėms, atitinkančioms bent vieną iš VPĮ 45 straipsnio 2</w:t>
      </w:r>
      <w:r w:rsidRPr="00204656">
        <w:rPr>
          <w:rFonts w:cs="Arial Unicode MS"/>
          <w:color w:val="000000"/>
          <w:sz w:val="22"/>
          <w:szCs w:val="22"/>
          <w:vertAlign w:val="superscript"/>
          <w:lang w:val="lt-LT"/>
        </w:rPr>
        <w:t>1</w:t>
      </w:r>
      <w:r w:rsidRPr="00204656">
        <w:rPr>
          <w:rFonts w:cs="Arial Unicode MS"/>
          <w:color w:val="000000"/>
          <w:sz w:val="22"/>
          <w:szCs w:val="22"/>
          <w:lang w:val="lt-LT"/>
        </w:rPr>
        <w:t xml:space="preserve"> dalyje išvardintų sąlygų;</w:t>
      </w:r>
    </w:p>
    <w:p w14:paraId="68B0C9BC" w14:textId="736A8ECD" w:rsidR="00EF1A24" w:rsidRPr="00204656" w:rsidRDefault="00EF1A24" w:rsidP="00C01005">
      <w:pPr>
        <w:suppressAutoHyphens/>
        <w:ind w:firstLine="709"/>
        <w:jc w:val="both"/>
        <w:rPr>
          <w:color w:val="000000"/>
          <w:sz w:val="22"/>
          <w:szCs w:val="22"/>
          <w:lang w:val="lt-LT"/>
        </w:rPr>
      </w:pPr>
      <w:r w:rsidRPr="00204656">
        <w:rPr>
          <w:rFonts w:cs="Arial Unicode MS"/>
          <w:color w:val="000000"/>
          <w:sz w:val="22"/>
          <w:szCs w:val="22"/>
          <w:lang w:val="lt-LT"/>
        </w:rPr>
        <w:t xml:space="preserve">13.1.14. </w:t>
      </w:r>
      <w:r w:rsidRPr="00204656">
        <w:rPr>
          <w:color w:val="000000"/>
          <w:sz w:val="22"/>
          <w:szCs w:val="22"/>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61382522" w14:textId="580FAE76" w:rsidR="00EF1A24" w:rsidRPr="00204656" w:rsidRDefault="00EF1A24" w:rsidP="00C01005">
      <w:pPr>
        <w:suppressAutoHyphens/>
        <w:ind w:firstLine="709"/>
        <w:jc w:val="both"/>
        <w:rPr>
          <w:color w:val="000000"/>
          <w:sz w:val="22"/>
          <w:szCs w:val="22"/>
          <w:lang w:val="lt-LT"/>
        </w:rPr>
      </w:pPr>
      <w:r w:rsidRPr="00204656">
        <w:rPr>
          <w:color w:val="000000"/>
          <w:sz w:val="22"/>
          <w:szCs w:val="22"/>
          <w:lang w:val="lt-LT"/>
        </w:rPr>
        <w:t>13.1.15.</w:t>
      </w:r>
      <w:r w:rsidRPr="00204656">
        <w:rPr>
          <w:rFonts w:cs="Arial Unicode MS"/>
          <w:color w:val="000000"/>
          <w:sz w:val="22"/>
          <w:szCs w:val="22"/>
          <w:lang w:val="lt-LT"/>
        </w:rPr>
        <w:t xml:space="preserve"> jei, vadovaujantis VPĮ 17 str. 5 d.,  tiekėjas ir jo subtiekėjai, ūkio subjektai, kurių </w:t>
      </w:r>
      <w:proofErr w:type="spellStart"/>
      <w:r w:rsidRPr="00204656">
        <w:rPr>
          <w:rFonts w:cs="Arial Unicode MS"/>
          <w:color w:val="000000"/>
          <w:sz w:val="22"/>
          <w:szCs w:val="22"/>
          <w:lang w:val="lt-LT"/>
        </w:rPr>
        <w:t>pajėgumais</w:t>
      </w:r>
      <w:proofErr w:type="spellEnd"/>
      <w:r w:rsidRPr="00204656">
        <w:rPr>
          <w:rFonts w:cs="Arial Unicode MS"/>
          <w:color w:val="000000"/>
          <w:sz w:val="22"/>
          <w:szCs w:val="22"/>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204656">
        <w:rPr>
          <w:rFonts w:cs="Arial Unicode MS"/>
          <w:color w:val="000000"/>
          <w:sz w:val="22"/>
          <w:szCs w:val="22"/>
          <w:lang w:val="lt-LT"/>
        </w:rPr>
        <w:tab/>
      </w:r>
      <w:r w:rsidRPr="00204656">
        <w:rPr>
          <w:color w:val="000000"/>
          <w:sz w:val="22"/>
          <w:szCs w:val="22"/>
          <w:lang w:val="lt-LT"/>
        </w:rPr>
        <w:t>13.1.16. tiekėjas neatitinka reikalavimų, susijusių su nacionaliniu saugumu.</w:t>
      </w:r>
    </w:p>
    <w:p w14:paraId="41F58283" w14:textId="6CA4BE2E" w:rsidR="00EF1A24" w:rsidRPr="00204656" w:rsidRDefault="00EF1A24" w:rsidP="00C01005">
      <w:pPr>
        <w:suppressAutoHyphens/>
        <w:ind w:firstLine="709"/>
        <w:jc w:val="both"/>
        <w:rPr>
          <w:color w:val="000000"/>
          <w:sz w:val="22"/>
          <w:szCs w:val="22"/>
          <w:lang w:val="lt-LT"/>
        </w:rPr>
      </w:pPr>
      <w:r w:rsidRPr="00204656">
        <w:rPr>
          <w:color w:val="000000"/>
          <w:sz w:val="22"/>
          <w:szCs w:val="22"/>
          <w:lang w:val="lt-LT"/>
        </w:rPr>
        <w:t>13.1.17. tiekėjas neatitinka pirkimo sąlygų 1.</w:t>
      </w:r>
      <w:r w:rsidR="0055410C" w:rsidRPr="00204656">
        <w:rPr>
          <w:color w:val="000000"/>
          <w:sz w:val="22"/>
          <w:szCs w:val="22"/>
          <w:lang w:val="lt-LT"/>
        </w:rPr>
        <w:t>8</w:t>
      </w:r>
      <w:r w:rsidRPr="00204656">
        <w:rPr>
          <w:color w:val="000000"/>
          <w:sz w:val="22"/>
          <w:szCs w:val="22"/>
          <w:lang w:val="lt-LT"/>
        </w:rPr>
        <w:t xml:space="preserve"> punkte nurodytų reikalavimų.</w:t>
      </w:r>
    </w:p>
    <w:p w14:paraId="30A9B71F" w14:textId="52F6E9B2" w:rsidR="00EF1A24" w:rsidRPr="00204656" w:rsidRDefault="00EF1A24" w:rsidP="00C01005">
      <w:pPr>
        <w:pStyle w:val="CommentText"/>
        <w:ind w:firstLine="709"/>
        <w:jc w:val="both"/>
        <w:rPr>
          <w:sz w:val="22"/>
          <w:szCs w:val="22"/>
          <w:lang w:val="lt-LT"/>
        </w:rPr>
      </w:pPr>
      <w:r w:rsidRPr="00204656">
        <w:rPr>
          <w:sz w:val="22"/>
          <w:szCs w:val="22"/>
          <w:lang w:val="lt-LT"/>
        </w:rPr>
        <w:t xml:space="preserve">13.1.18. kai kompetentingos institucijos pateikia informacijos, kad </w:t>
      </w:r>
      <w:r w:rsidRPr="00204656">
        <w:rPr>
          <w:bCs/>
          <w:sz w:val="22"/>
          <w:szCs w:val="22"/>
          <w:lang w:val="lt-LT"/>
        </w:rPr>
        <w:t>Tiekėjas</w:t>
      </w:r>
      <w:r w:rsidRPr="00204656">
        <w:rPr>
          <w:sz w:val="22"/>
          <w:szCs w:val="22"/>
          <w:lang w:val="lt-LT"/>
        </w:rPr>
        <w:t>,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204656">
        <w:rPr>
          <w:sz w:val="22"/>
          <w:szCs w:val="22"/>
          <w:lang w:val="lt-LT"/>
        </w:rPr>
        <w:tab/>
      </w:r>
      <w:r w:rsidRPr="00204656">
        <w:rPr>
          <w:sz w:val="22"/>
          <w:szCs w:val="22"/>
          <w:lang w:val="lt-LT"/>
        </w:rPr>
        <w:br/>
      </w:r>
      <w:r w:rsidRPr="00204656">
        <w:rPr>
          <w:sz w:val="22"/>
          <w:szCs w:val="22"/>
          <w:lang w:val="lt-LT"/>
        </w:rPr>
        <w:tab/>
        <w:t>13.2. Apie pasiūlymo atmetimą ir tokio atmetimo priežastis tiekėjas informuojamas raštu CVP IS priemonėmis.</w:t>
      </w:r>
      <w:r w:rsidRPr="00204656">
        <w:rPr>
          <w:sz w:val="22"/>
          <w:szCs w:val="22"/>
          <w:lang w:val="lt-LT"/>
        </w:rPr>
        <w:tab/>
      </w:r>
      <w:r w:rsidRPr="00204656">
        <w:rPr>
          <w:sz w:val="22"/>
          <w:szCs w:val="22"/>
          <w:lang w:val="lt-LT"/>
        </w:rPr>
        <w:br/>
      </w:r>
      <w:r w:rsidRPr="00204656">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9DFE4DF" w14:textId="478EF435" w:rsidR="00205AB1" w:rsidRPr="00872BD6" w:rsidRDefault="00205AB1" w:rsidP="00C01005">
      <w:pPr>
        <w:pStyle w:val="CommentText"/>
        <w:ind w:firstLine="709"/>
        <w:jc w:val="both"/>
        <w:rPr>
          <w:sz w:val="22"/>
          <w:szCs w:val="22"/>
          <w:lang w:val="lt-LT"/>
        </w:rPr>
      </w:pPr>
      <w:r w:rsidRPr="00370648">
        <w:rPr>
          <w:lang w:val="lt-LT"/>
        </w:rPr>
        <w:tab/>
      </w:r>
      <w:r w:rsidRPr="00370648">
        <w:rPr>
          <w:lang w:val="lt-LT"/>
        </w:rPr>
        <w:br/>
      </w:r>
      <w:r w:rsidRPr="00370648">
        <w:rPr>
          <w:lang w:val="lt-LT"/>
        </w:rPr>
        <w:tab/>
      </w:r>
      <w:r w:rsidRPr="00EF1A24">
        <w:rPr>
          <w:sz w:val="22"/>
          <w:szCs w:val="22"/>
          <w:lang w:val="lt-LT"/>
        </w:rPr>
        <w:t>14. PASIŪLYMŲ VERTINIMAS IR PALYGINIMAS</w:t>
      </w:r>
      <w:r w:rsidRPr="00EF1A24">
        <w:rPr>
          <w:sz w:val="22"/>
          <w:szCs w:val="22"/>
          <w:lang w:val="lt-LT"/>
        </w:rPr>
        <w:tab/>
      </w:r>
      <w:r w:rsidRPr="00EF1A24">
        <w:rPr>
          <w:sz w:val="22"/>
          <w:szCs w:val="22"/>
          <w:lang w:val="lt-LT"/>
        </w:rPr>
        <w:br/>
      </w:r>
      <w:r w:rsidRPr="00C01005">
        <w:rPr>
          <w:sz w:val="22"/>
          <w:szCs w:val="22"/>
          <w:lang w:val="lt-LT"/>
        </w:rPr>
        <w:tab/>
      </w:r>
      <w:r w:rsidRPr="00C01005">
        <w:rPr>
          <w:sz w:val="22"/>
          <w:szCs w:val="22"/>
          <w:lang w:val="lt-LT"/>
        </w:rPr>
        <w:br/>
      </w:r>
      <w:r w:rsidRPr="00C01005">
        <w:rPr>
          <w:sz w:val="22"/>
          <w:szCs w:val="22"/>
          <w:lang w:val="lt-LT"/>
        </w:rPr>
        <w:tab/>
        <w:t>14.1. Perkančioji organizacija ekonomiškai naudingiausią pasiūlymą išrenka pagal kainą. Ekonomiškai naudingiausiu pasiūlymu laikomas mažiausios kainos pasiūlymas.</w:t>
      </w:r>
      <w:r w:rsidRPr="00C01005">
        <w:rPr>
          <w:sz w:val="22"/>
          <w:szCs w:val="22"/>
          <w:lang w:val="lt-LT"/>
        </w:rPr>
        <w:tab/>
      </w:r>
      <w:r w:rsidRPr="00C01005">
        <w:rPr>
          <w:sz w:val="22"/>
          <w:szCs w:val="22"/>
          <w:lang w:val="lt-LT"/>
        </w:rPr>
        <w:br/>
      </w:r>
      <w:r w:rsidRPr="00C01005">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C01005">
        <w:rPr>
          <w:sz w:val="22"/>
          <w:szCs w:val="22"/>
          <w:lang w:val="lt-LT"/>
        </w:rPr>
        <w:tab/>
      </w:r>
      <w:r w:rsidRPr="00C01005">
        <w:rPr>
          <w:sz w:val="22"/>
          <w:szCs w:val="22"/>
          <w:lang w:val="lt-LT"/>
        </w:rPr>
        <w:br/>
      </w:r>
      <w:r w:rsidRPr="00C01005">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84D19">
        <w:rPr>
          <w:sz w:val="22"/>
          <w:szCs w:val="22"/>
          <w:lang w:val="lt-LT"/>
        </w:rPr>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84D19">
        <w:rPr>
          <w:sz w:val="22"/>
          <w:szCs w:val="22"/>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84D19">
        <w:rPr>
          <w:sz w:val="22"/>
          <w:szCs w:val="22"/>
          <w:lang w:val="lt-LT"/>
        </w:rPr>
        <w:tab/>
      </w:r>
      <w:r w:rsidRPr="00384D19">
        <w:rPr>
          <w:sz w:val="22"/>
          <w:szCs w:val="22"/>
          <w:lang w:val="lt-LT"/>
        </w:rPr>
        <w:br/>
      </w:r>
      <w:r w:rsidRPr="00384D19">
        <w:rPr>
          <w:sz w:val="22"/>
          <w:szCs w:val="22"/>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Pr="00384D19">
        <w:rPr>
          <w:sz w:val="22"/>
          <w:szCs w:val="22"/>
          <w:lang w:val="lt-LT"/>
        </w:rPr>
        <w:tab/>
      </w:r>
      <w:r w:rsidRPr="00384D19">
        <w:rPr>
          <w:sz w:val="22"/>
          <w:szCs w:val="22"/>
          <w:lang w:val="lt-LT"/>
        </w:rPr>
        <w:br/>
      </w:r>
      <w:r w:rsidRPr="00384D19">
        <w:rPr>
          <w:sz w:val="22"/>
          <w:szCs w:val="22"/>
          <w:lang w:val="lt-LT"/>
        </w:rPr>
        <w:tab/>
        <w:t>15.3. Tais atvejais, kai pasiūlymą pateikė tik vienas tiekėjas, pasiūlymų eilė nenustatoma ir jo pasiūlymas laikomas laimėjusiu, jeigu nebuvo atmestas pagal šių pirkimo dokumentų sąlygas.</w:t>
      </w:r>
      <w:r w:rsidRPr="00384D19">
        <w:rPr>
          <w:sz w:val="22"/>
          <w:szCs w:val="22"/>
          <w:lang w:val="lt-LT"/>
        </w:rPr>
        <w:tab/>
      </w:r>
      <w:r w:rsidRPr="00384D19">
        <w:rPr>
          <w:sz w:val="22"/>
          <w:szCs w:val="22"/>
          <w:lang w:val="lt-LT"/>
        </w:rPr>
        <w:br/>
      </w:r>
      <w:r w:rsidRPr="00384D19">
        <w:rPr>
          <w:sz w:val="22"/>
          <w:szCs w:val="22"/>
          <w:lang w:val="lt-LT"/>
        </w:rPr>
        <w:tab/>
        <w:t xml:space="preserve">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w:t>
      </w:r>
      <w:r w:rsidRPr="00384D19">
        <w:rPr>
          <w:sz w:val="22"/>
          <w:szCs w:val="22"/>
          <w:lang w:val="lt-LT"/>
        </w:rPr>
        <w:lastRenderedPageBreak/>
        <w:t>nustatytą eilę ir laimėjusį pasiūlymą, CVP IS priemonėmis pranešama ir apie jų pasiūlymų atmetimo priežastis. Jei bus nuspręsta nesudaryti pirkimo sutarties, minėtame pranešime nurodomos tokio sprendimo priežastys.</w:t>
      </w:r>
      <w:r w:rsidRPr="00384D19">
        <w:rPr>
          <w:sz w:val="22"/>
          <w:szCs w:val="22"/>
          <w:lang w:val="lt-LT"/>
        </w:rPr>
        <w:tab/>
      </w:r>
      <w:r w:rsidRPr="00384D19">
        <w:rPr>
          <w:sz w:val="22"/>
          <w:szCs w:val="22"/>
          <w:lang w:val="lt-LT"/>
        </w:rPr>
        <w:br/>
      </w:r>
      <w:r w:rsidRPr="00384D19">
        <w:rPr>
          <w:sz w:val="22"/>
          <w:szCs w:val="22"/>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84D19">
        <w:rPr>
          <w:sz w:val="22"/>
          <w:szCs w:val="22"/>
          <w:lang w:val="lt-LT"/>
        </w:rPr>
        <w:tab/>
      </w:r>
      <w:r w:rsidRPr="00384D19">
        <w:rPr>
          <w:sz w:val="22"/>
          <w:szCs w:val="22"/>
          <w:lang w:val="lt-LT"/>
        </w:rPr>
        <w:br/>
      </w:r>
      <w:r w:rsidRPr="00384D19">
        <w:rPr>
          <w:sz w:val="22"/>
          <w:szCs w:val="22"/>
          <w:lang w:val="lt-LT"/>
        </w:rP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C01005">
        <w:rPr>
          <w:sz w:val="22"/>
          <w:szCs w:val="22"/>
          <w:lang w:val="lt-LT"/>
        </w:rPr>
        <w:tab/>
      </w:r>
      <w:r w:rsidRPr="00C01005">
        <w:rPr>
          <w:sz w:val="22"/>
          <w:szCs w:val="22"/>
          <w:lang w:val="lt-LT"/>
        </w:rPr>
        <w:br/>
      </w:r>
      <w:r w:rsidRPr="00370648">
        <w:rPr>
          <w:lang w:val="lt-LT"/>
        </w:rPr>
        <w:tab/>
      </w:r>
      <w:r w:rsidRPr="00370648">
        <w:rPr>
          <w:lang w:val="lt-LT"/>
        </w:rPr>
        <w:br/>
      </w:r>
      <w:r w:rsidRPr="00370648">
        <w:rPr>
          <w:lang w:val="lt-LT"/>
        </w:rPr>
        <w:tab/>
      </w:r>
      <w:r w:rsidRPr="00C01005">
        <w:rPr>
          <w:sz w:val="22"/>
          <w:szCs w:val="22"/>
          <w:lang w:val="lt-LT"/>
        </w:rPr>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783D85">
        <w:rPr>
          <w:sz w:val="22"/>
          <w:szCs w:val="22"/>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783D85">
        <w:rPr>
          <w:sz w:val="22"/>
          <w:szCs w:val="22"/>
          <w:lang w:val="lt-LT"/>
        </w:rPr>
        <w:tab/>
      </w:r>
      <w:r w:rsidRPr="00783D85">
        <w:rPr>
          <w:sz w:val="22"/>
          <w:szCs w:val="22"/>
          <w:lang w:val="lt-LT"/>
        </w:rPr>
        <w:br/>
      </w:r>
      <w:r w:rsidRPr="00783D85">
        <w:rPr>
          <w:sz w:val="22"/>
          <w:szCs w:val="22"/>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783D85">
        <w:rPr>
          <w:sz w:val="22"/>
          <w:szCs w:val="22"/>
          <w:lang w:val="lt-LT"/>
        </w:rPr>
        <w:tab/>
      </w:r>
      <w:r w:rsidRPr="00783D85">
        <w:rPr>
          <w:sz w:val="22"/>
          <w:szCs w:val="22"/>
          <w:lang w:val="lt-LT"/>
        </w:rPr>
        <w:br/>
      </w:r>
      <w:r w:rsidRPr="00783D85">
        <w:rPr>
          <w:sz w:val="22"/>
          <w:szCs w:val="22"/>
          <w:lang w:val="lt-LT"/>
        </w:rPr>
        <w:tab/>
        <w:t>16.2.1. per 5 darbo dienas nuo perkančiosios organizacijos pranešimo raštu apie jos priimtą sprendimą išsiuntimo tiekėjams dienos;</w:t>
      </w:r>
      <w:r w:rsidRPr="00783D85">
        <w:rPr>
          <w:sz w:val="22"/>
          <w:szCs w:val="22"/>
          <w:lang w:val="lt-LT"/>
        </w:rPr>
        <w:tab/>
      </w:r>
      <w:r w:rsidRPr="00783D85">
        <w:rPr>
          <w:sz w:val="22"/>
          <w:szCs w:val="22"/>
          <w:lang w:val="lt-LT"/>
        </w:rPr>
        <w:br/>
      </w:r>
      <w:r w:rsidRPr="00783D85">
        <w:rPr>
          <w:sz w:val="22"/>
          <w:szCs w:val="22"/>
          <w:lang w:val="lt-LT"/>
        </w:rPr>
        <w:tab/>
        <w:t>16.2.2. per 5 darbo dienas nuo paskelbimo apie perkančiosios organizacijos priimtą sprendimą dienos, jeigu VPĮ nėra reikalavimo raštu informuoti tiekėjus apie perkančiosios organizacijos priimtus sprendimus.</w:t>
      </w:r>
      <w:r w:rsidRPr="00783D85">
        <w:rPr>
          <w:sz w:val="22"/>
          <w:szCs w:val="22"/>
          <w:lang w:val="lt-LT"/>
        </w:rPr>
        <w:tab/>
      </w:r>
      <w:r w:rsidRPr="00783D85">
        <w:rPr>
          <w:sz w:val="22"/>
          <w:szCs w:val="22"/>
          <w:lang w:val="lt-LT"/>
        </w:rPr>
        <w:br/>
      </w:r>
      <w:r w:rsidRPr="00783D85">
        <w:rPr>
          <w:sz w:val="22"/>
          <w:szCs w:val="22"/>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783D85">
        <w:rPr>
          <w:sz w:val="22"/>
          <w:szCs w:val="22"/>
          <w:lang w:val="lt-LT"/>
        </w:rPr>
        <w:tab/>
      </w:r>
      <w:r w:rsidRPr="00783D85">
        <w:rPr>
          <w:sz w:val="22"/>
          <w:szCs w:val="22"/>
          <w:lang w:val="lt-LT"/>
        </w:rPr>
        <w:br/>
      </w:r>
      <w:r w:rsidRPr="00783D85">
        <w:rPr>
          <w:sz w:val="22"/>
          <w:szCs w:val="22"/>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783D85">
        <w:rPr>
          <w:sz w:val="22"/>
          <w:szCs w:val="22"/>
          <w:lang w:val="lt-LT"/>
        </w:rPr>
        <w:tab/>
      </w:r>
      <w:r w:rsidRPr="00783D85">
        <w:rPr>
          <w:sz w:val="22"/>
          <w:szCs w:val="22"/>
          <w:lang w:val="lt-LT"/>
        </w:rPr>
        <w:br/>
      </w:r>
      <w:r w:rsidRPr="00783D85">
        <w:rPr>
          <w:sz w:val="22"/>
          <w:szCs w:val="22"/>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783D85">
        <w:rPr>
          <w:sz w:val="22"/>
          <w:szCs w:val="22"/>
          <w:lang w:val="lt-LT"/>
        </w:rPr>
        <w:tab/>
      </w:r>
      <w:r w:rsidRPr="00783D85">
        <w:rPr>
          <w:sz w:val="22"/>
          <w:szCs w:val="22"/>
          <w:lang w:val="lt-LT"/>
        </w:rPr>
        <w:br/>
      </w:r>
      <w:r w:rsidRPr="00783D85">
        <w:rPr>
          <w:sz w:val="22"/>
          <w:szCs w:val="22"/>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783D85">
        <w:rPr>
          <w:sz w:val="22"/>
          <w:szCs w:val="22"/>
          <w:lang w:val="lt-LT"/>
        </w:rPr>
        <w:tab/>
      </w:r>
      <w:r w:rsidRPr="00783D85">
        <w:rPr>
          <w:sz w:val="22"/>
          <w:szCs w:val="22"/>
          <w:lang w:val="lt-LT"/>
        </w:rPr>
        <w:br/>
      </w:r>
      <w:r w:rsidRPr="00783D85">
        <w:rPr>
          <w:sz w:val="22"/>
          <w:szCs w:val="22"/>
          <w:lang w:val="lt-LT"/>
        </w:rPr>
        <w:lastRenderedPageBreak/>
        <w:tab/>
        <w:t>16.7. Tiekėjas turi teisę pareikšti ieškinį dėl pirkimo sutarties ar preliminariosios sutarties pripažinimo negaliojančia per 6 mėnesius nuo pirkimo sutarties sudarymo dienos.</w:t>
      </w:r>
      <w:r w:rsidRPr="00783D85">
        <w:rPr>
          <w:sz w:val="22"/>
          <w:szCs w:val="22"/>
          <w:lang w:val="lt-LT"/>
        </w:rPr>
        <w:tab/>
      </w:r>
      <w:r w:rsidRPr="00783D85">
        <w:rPr>
          <w:sz w:val="22"/>
          <w:szCs w:val="22"/>
          <w:lang w:val="lt-LT"/>
        </w:rPr>
        <w:br/>
      </w:r>
      <w:r w:rsidRPr="00783D85">
        <w:rPr>
          <w:sz w:val="22"/>
          <w:szCs w:val="22"/>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Pr="00783D85">
        <w:rPr>
          <w:sz w:val="22"/>
          <w:szCs w:val="22"/>
          <w:lang w:val="lt-LT"/>
        </w:rPr>
        <w:tab/>
      </w:r>
      <w:r w:rsidRPr="00783D85">
        <w:rPr>
          <w:sz w:val="22"/>
          <w:szCs w:val="22"/>
          <w:lang w:val="lt-LT"/>
        </w:rPr>
        <w:br/>
      </w:r>
      <w:r w:rsidRPr="00783D85">
        <w:rPr>
          <w:sz w:val="22"/>
          <w:szCs w:val="22"/>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783D85">
        <w:rPr>
          <w:sz w:val="22"/>
          <w:szCs w:val="22"/>
          <w:lang w:val="lt-LT"/>
        </w:rPr>
        <w:t>įrodymais</w:t>
      </w:r>
      <w:proofErr w:type="spellEnd"/>
      <w:r w:rsidRPr="00783D85">
        <w:rPr>
          <w:sz w:val="22"/>
          <w:szCs w:val="22"/>
          <w:lang w:val="lt-LT"/>
        </w:rPr>
        <w:t>.</w:t>
      </w:r>
      <w:r w:rsidRPr="00783D85">
        <w:rPr>
          <w:sz w:val="22"/>
          <w:szCs w:val="22"/>
          <w:lang w:val="lt-LT"/>
        </w:rPr>
        <w:tab/>
      </w:r>
      <w:r w:rsidRPr="00783D85">
        <w:rPr>
          <w:sz w:val="22"/>
          <w:szCs w:val="22"/>
          <w:lang w:val="lt-LT"/>
        </w:rPr>
        <w:br/>
      </w:r>
      <w:r w:rsidRPr="00783D85">
        <w:rPr>
          <w:sz w:val="22"/>
          <w:szCs w:val="22"/>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783D85">
        <w:rPr>
          <w:sz w:val="22"/>
          <w:szCs w:val="22"/>
          <w:lang w:val="lt-LT"/>
        </w:rPr>
        <w:tab/>
      </w:r>
      <w:r w:rsidRPr="00783D85">
        <w:rPr>
          <w:sz w:val="22"/>
          <w:szCs w:val="22"/>
          <w:lang w:val="lt-LT"/>
        </w:rPr>
        <w:br/>
      </w:r>
      <w:r w:rsidRPr="00783D85">
        <w:rPr>
          <w:sz w:val="22"/>
          <w:szCs w:val="22"/>
          <w:lang w:val="lt-LT"/>
        </w:rPr>
        <w:tab/>
        <w:t>16.10.1. motyvuotą teismo nutartį, kuria atsisakoma priimti ieškinį;</w:t>
      </w:r>
      <w:r w:rsidRPr="00783D85">
        <w:rPr>
          <w:sz w:val="22"/>
          <w:szCs w:val="22"/>
          <w:lang w:val="lt-LT"/>
        </w:rPr>
        <w:tab/>
      </w:r>
      <w:r w:rsidRPr="00783D85">
        <w:rPr>
          <w:sz w:val="22"/>
          <w:szCs w:val="22"/>
          <w:lang w:val="lt-LT"/>
        </w:rPr>
        <w:br/>
      </w:r>
      <w:r w:rsidRPr="00783D85">
        <w:rPr>
          <w:sz w:val="22"/>
          <w:szCs w:val="22"/>
          <w:lang w:val="lt-LT"/>
        </w:rPr>
        <w:tab/>
        <w:t>16.10.2. motyvuotą teismo nutartį dėl tiekėjo prašymo taikyti laikinąsias apsaugos priemones atmetimo, kai šis prašymas teisme buvo gautas iki ieškinio pareiškimo;</w:t>
      </w:r>
      <w:r w:rsidRPr="00783D85">
        <w:rPr>
          <w:sz w:val="22"/>
          <w:szCs w:val="22"/>
          <w:lang w:val="lt-LT"/>
        </w:rPr>
        <w:tab/>
      </w:r>
      <w:r w:rsidRPr="00783D85">
        <w:rPr>
          <w:sz w:val="22"/>
          <w:szCs w:val="22"/>
          <w:lang w:val="lt-LT"/>
        </w:rPr>
        <w:br/>
      </w:r>
      <w:r w:rsidRPr="00783D85">
        <w:rPr>
          <w:sz w:val="22"/>
          <w:szCs w:val="22"/>
          <w:lang w:val="lt-LT"/>
        </w:rPr>
        <w:tab/>
        <w:t>16.10.3. teismo rezoliuciją priimti ieškinį netaikant laikinųjų apsaugos priemonių.</w:t>
      </w:r>
      <w:r w:rsidRPr="00783D85">
        <w:rPr>
          <w:sz w:val="22"/>
          <w:szCs w:val="22"/>
          <w:lang w:val="lt-LT"/>
        </w:rPr>
        <w:tab/>
      </w:r>
      <w:r w:rsidRPr="00783D85">
        <w:rPr>
          <w:sz w:val="22"/>
          <w:szCs w:val="22"/>
          <w:lang w:val="lt-LT"/>
        </w:rPr>
        <w:br/>
      </w:r>
      <w:r w:rsidRPr="00783D85">
        <w:rPr>
          <w:sz w:val="22"/>
          <w:szCs w:val="22"/>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783D85">
        <w:rPr>
          <w:sz w:val="22"/>
          <w:szCs w:val="22"/>
          <w:lang w:val="lt-LT"/>
        </w:rPr>
        <w:tab/>
      </w:r>
      <w:r w:rsidRPr="00783D85">
        <w:rPr>
          <w:sz w:val="22"/>
          <w:szCs w:val="22"/>
          <w:lang w:val="lt-LT"/>
        </w:rPr>
        <w:br/>
      </w:r>
      <w:r w:rsidRPr="00783D85">
        <w:rPr>
          <w:sz w:val="22"/>
          <w:szCs w:val="22"/>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872BD6">
        <w:rPr>
          <w:sz w:val="22"/>
          <w:szCs w:val="22"/>
          <w:lang w:val="lt-LT"/>
        </w:rPr>
        <w:t>.</w:t>
      </w:r>
      <w:r w:rsidRPr="00872BD6">
        <w:rPr>
          <w:sz w:val="22"/>
          <w:szCs w:val="22"/>
          <w:lang w:val="lt-LT"/>
        </w:rPr>
        <w:tab/>
      </w:r>
      <w:r w:rsidRPr="00872BD6">
        <w:rPr>
          <w:sz w:val="22"/>
          <w:szCs w:val="22"/>
          <w:lang w:val="lt-LT"/>
        </w:rPr>
        <w:br/>
      </w:r>
      <w:r w:rsidRPr="00872BD6">
        <w:rPr>
          <w:sz w:val="22"/>
          <w:szCs w:val="22"/>
          <w:lang w:val="lt-LT"/>
        </w:rPr>
        <w:tab/>
      </w:r>
      <w:r w:rsidRPr="00872BD6">
        <w:rPr>
          <w:sz w:val="22"/>
          <w:szCs w:val="22"/>
          <w:lang w:val="lt-LT"/>
        </w:rPr>
        <w:br/>
      </w:r>
      <w:r w:rsidRPr="00370648">
        <w:rPr>
          <w:lang w:val="lt-LT"/>
        </w:rPr>
        <w:tab/>
      </w:r>
      <w:r w:rsidRPr="00872BD6">
        <w:rPr>
          <w:sz w:val="24"/>
          <w:szCs w:val="24"/>
          <w:lang w:val="lt-LT"/>
        </w:rPr>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872BD6">
        <w:rPr>
          <w:sz w:val="22"/>
          <w:szCs w:val="22"/>
          <w:lang w:val="lt-LT"/>
        </w:rPr>
        <w:t>17.1. Perkančioji organizacija sudaryti pirkimo sutartį raštu kviečia tą dalyvį, kurio pasiūlymas pripažintas laimėjusiu, kartu jam nurodomas laikas, iki kada reikia pasirašyti pirkimo sutartį.</w:t>
      </w:r>
      <w:r w:rsidRPr="00872BD6">
        <w:rPr>
          <w:sz w:val="22"/>
          <w:szCs w:val="22"/>
          <w:lang w:val="lt-LT"/>
        </w:rPr>
        <w:tab/>
      </w:r>
      <w:r w:rsidRPr="00872BD6">
        <w:rPr>
          <w:sz w:val="22"/>
          <w:szCs w:val="22"/>
          <w:lang w:val="lt-LT"/>
        </w:rPr>
        <w:br/>
      </w:r>
      <w:r w:rsidRPr="00872BD6">
        <w:rPr>
          <w:sz w:val="22"/>
          <w:szCs w:val="22"/>
          <w:lang w:val="lt-LT"/>
        </w:rPr>
        <w:tab/>
        <w:t xml:space="preserve">17.2. Pirkimo sutarties sąlygos pateikiamos pirkimo sąlygų </w:t>
      </w:r>
      <w:r w:rsidR="00872BD6" w:rsidRPr="00872BD6">
        <w:rPr>
          <w:sz w:val="22"/>
          <w:szCs w:val="22"/>
          <w:lang w:val="lt-LT"/>
        </w:rPr>
        <w:t xml:space="preserve">3 </w:t>
      </w:r>
      <w:r w:rsidRPr="00872BD6">
        <w:rPr>
          <w:sz w:val="22"/>
          <w:szCs w:val="22"/>
          <w:lang w:val="lt-LT"/>
        </w:rPr>
        <w:t>priede</w:t>
      </w:r>
      <w:r w:rsidR="00872BD6">
        <w:rPr>
          <w:sz w:val="22"/>
          <w:szCs w:val="22"/>
          <w:lang w:val="lt-LT"/>
        </w:rPr>
        <w:t>.</w:t>
      </w:r>
      <w:r w:rsidRPr="00872BD6">
        <w:rPr>
          <w:sz w:val="22"/>
          <w:szCs w:val="22"/>
          <w:lang w:val="lt-LT"/>
        </w:rPr>
        <w:tab/>
      </w:r>
      <w:r w:rsidRPr="00872BD6">
        <w:rPr>
          <w:sz w:val="22"/>
          <w:szCs w:val="22"/>
          <w:lang w:val="lt-LT"/>
        </w:rPr>
        <w:br/>
      </w:r>
      <w:r w:rsidRPr="00872BD6">
        <w:rPr>
          <w:sz w:val="22"/>
          <w:szCs w:val="22"/>
          <w:lang w:val="lt-LT"/>
        </w:rPr>
        <w:tab/>
        <w:t xml:space="preserve">17.3. </w:t>
      </w:r>
      <w:r w:rsidR="00872BD6" w:rsidRPr="00872BD6">
        <w:rPr>
          <w:sz w:val="22"/>
          <w:szCs w:val="22"/>
          <w:lang w:val="lt-LT"/>
        </w:rPr>
        <w:t xml:space="preserve">Atkreiptinas dėmesys, kad vykdant pirkimo sutartį, pridėtinės vertės mokesčio sąskaitos faktūros, sąskaitos faktūros, kreditiniai ir debetiniai dokumentai bei avansinės sąskaitos turi būti teikiami naudojantis </w:t>
      </w:r>
      <w:proofErr w:type="spellStart"/>
      <w:r w:rsidR="00872BD6" w:rsidRPr="00872BD6">
        <w:rPr>
          <w:sz w:val="22"/>
          <w:szCs w:val="22"/>
          <w:lang w:val="lt-LT"/>
        </w:rPr>
        <w:t>naudojantis</w:t>
      </w:r>
      <w:proofErr w:type="spellEnd"/>
      <w:r w:rsidR="00872BD6" w:rsidRPr="00872BD6">
        <w:rPr>
          <w:sz w:val="22"/>
          <w:szCs w:val="22"/>
          <w:lang w:val="lt-LT"/>
        </w:rPr>
        <w:t xml:space="preserve">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872BD6">
        <w:rPr>
          <w:sz w:val="22"/>
          <w:szCs w:val="22"/>
          <w:lang w:val="lt-LT"/>
        </w:rPr>
        <w:tab/>
      </w:r>
      <w:r w:rsidRPr="00872BD6">
        <w:rPr>
          <w:sz w:val="22"/>
          <w:szCs w:val="22"/>
          <w:lang w:val="lt-LT"/>
        </w:rPr>
        <w:br/>
      </w:r>
      <w:r w:rsidRPr="00872BD6">
        <w:rPr>
          <w:sz w:val="22"/>
          <w:szCs w:val="22"/>
          <w:lang w:val="lt-LT"/>
        </w:rPr>
        <w:tab/>
      </w:r>
      <w:r w:rsidRPr="00872BD6">
        <w:rPr>
          <w:sz w:val="22"/>
          <w:szCs w:val="22"/>
          <w:lang w:val="lt-LT"/>
        </w:rPr>
        <w:br/>
      </w:r>
      <w:r w:rsidRPr="00370648">
        <w:rPr>
          <w:lang w:val="lt-LT"/>
        </w:rPr>
        <w:tab/>
      </w:r>
      <w:r w:rsidRPr="00872BD6">
        <w:rPr>
          <w:sz w:val="22"/>
          <w:szCs w:val="22"/>
          <w:lang w:val="lt-LT"/>
        </w:rPr>
        <w:t>18. PIRKIMO SĄLYGŲ PRIEDAI</w:t>
      </w:r>
      <w:r w:rsidRPr="00872BD6">
        <w:rPr>
          <w:sz w:val="22"/>
          <w:szCs w:val="22"/>
          <w:lang w:val="lt-LT"/>
        </w:rPr>
        <w:tab/>
      </w:r>
      <w:r w:rsidRPr="00872BD6">
        <w:rPr>
          <w:sz w:val="22"/>
          <w:szCs w:val="22"/>
          <w:lang w:val="lt-LT"/>
        </w:rPr>
        <w:br/>
      </w:r>
      <w:r w:rsidRPr="00872BD6">
        <w:rPr>
          <w:sz w:val="22"/>
          <w:szCs w:val="22"/>
          <w:lang w:val="lt-LT"/>
        </w:rPr>
        <w:tab/>
      </w:r>
      <w:r w:rsidRPr="00872BD6">
        <w:rPr>
          <w:sz w:val="22"/>
          <w:szCs w:val="22"/>
          <w:lang w:val="lt-LT"/>
        </w:rPr>
        <w:br/>
      </w:r>
      <w:r w:rsidRPr="00872BD6">
        <w:rPr>
          <w:sz w:val="22"/>
          <w:szCs w:val="22"/>
          <w:lang w:val="lt-LT"/>
        </w:rPr>
        <w:tab/>
        <w:t>18.1. Prie pirkimo sąlygų pridedami šie priedai:</w:t>
      </w:r>
      <w:r w:rsidRPr="00872BD6">
        <w:rPr>
          <w:sz w:val="22"/>
          <w:szCs w:val="22"/>
          <w:lang w:val="lt-LT"/>
        </w:rPr>
        <w:tab/>
      </w:r>
      <w:r w:rsidRPr="00872BD6">
        <w:rPr>
          <w:sz w:val="22"/>
          <w:szCs w:val="22"/>
          <w:lang w:val="lt-LT"/>
        </w:rPr>
        <w:br/>
      </w:r>
      <w:r w:rsidRPr="00872BD6">
        <w:rPr>
          <w:sz w:val="22"/>
          <w:szCs w:val="22"/>
          <w:lang w:val="lt-LT"/>
        </w:rPr>
        <w:tab/>
        <w:t xml:space="preserve">18.1.1. </w:t>
      </w:r>
      <w:r w:rsidR="002155CB" w:rsidRPr="00872BD6">
        <w:rPr>
          <w:sz w:val="22"/>
          <w:szCs w:val="22"/>
          <w:lang w:val="lt-LT"/>
        </w:rPr>
        <w:t xml:space="preserve">1 priedas  </w:t>
      </w:r>
      <w:r w:rsidR="00DE464E" w:rsidRPr="00872BD6">
        <w:rPr>
          <w:sz w:val="22"/>
          <w:szCs w:val="22"/>
          <w:lang w:val="lt-LT"/>
        </w:rPr>
        <w:t>„</w:t>
      </w:r>
      <w:r w:rsidRPr="00872BD6">
        <w:rPr>
          <w:sz w:val="22"/>
          <w:szCs w:val="22"/>
          <w:lang w:val="lt-LT"/>
        </w:rPr>
        <w:t>Techninė specifikacija</w:t>
      </w:r>
      <w:r w:rsidR="00DE464E" w:rsidRPr="00872BD6">
        <w:rPr>
          <w:sz w:val="22"/>
          <w:szCs w:val="22"/>
          <w:lang w:val="lt-LT"/>
        </w:rPr>
        <w:t>“;</w:t>
      </w:r>
      <w:r w:rsidRPr="00872BD6">
        <w:rPr>
          <w:sz w:val="22"/>
          <w:szCs w:val="22"/>
          <w:lang w:val="lt-LT"/>
        </w:rPr>
        <w:tab/>
      </w:r>
      <w:r w:rsidRPr="00872BD6">
        <w:rPr>
          <w:sz w:val="22"/>
          <w:szCs w:val="22"/>
          <w:lang w:val="lt-LT"/>
        </w:rPr>
        <w:br/>
      </w:r>
      <w:r w:rsidRPr="00872BD6">
        <w:rPr>
          <w:sz w:val="22"/>
          <w:szCs w:val="22"/>
          <w:lang w:val="lt-LT"/>
        </w:rPr>
        <w:tab/>
        <w:t xml:space="preserve">18.1.2. </w:t>
      </w:r>
      <w:r w:rsidR="002155CB" w:rsidRPr="00872BD6">
        <w:rPr>
          <w:sz w:val="22"/>
          <w:szCs w:val="22"/>
          <w:lang w:val="lt-LT"/>
        </w:rPr>
        <w:t>2 priedas „</w:t>
      </w:r>
      <w:r w:rsidRPr="00872BD6">
        <w:rPr>
          <w:sz w:val="22"/>
          <w:szCs w:val="22"/>
          <w:lang w:val="lt-LT"/>
        </w:rPr>
        <w:t>Pasiūlymo forma</w:t>
      </w:r>
      <w:r w:rsidR="002155CB" w:rsidRPr="00872BD6">
        <w:rPr>
          <w:sz w:val="22"/>
          <w:szCs w:val="22"/>
          <w:lang w:val="lt-LT"/>
        </w:rPr>
        <w:t>‘;</w:t>
      </w:r>
      <w:r w:rsidRPr="00872BD6">
        <w:rPr>
          <w:sz w:val="22"/>
          <w:szCs w:val="22"/>
          <w:lang w:val="lt-LT"/>
        </w:rPr>
        <w:tab/>
      </w:r>
      <w:r w:rsidRPr="00872BD6">
        <w:rPr>
          <w:sz w:val="22"/>
          <w:szCs w:val="22"/>
          <w:lang w:val="lt-LT"/>
        </w:rPr>
        <w:br/>
      </w:r>
      <w:r w:rsidRPr="00872BD6">
        <w:rPr>
          <w:sz w:val="22"/>
          <w:szCs w:val="22"/>
          <w:lang w:val="lt-LT"/>
        </w:rPr>
        <w:tab/>
        <w:t>18.1.3.</w:t>
      </w:r>
      <w:r w:rsidR="00703DC1">
        <w:rPr>
          <w:sz w:val="22"/>
          <w:szCs w:val="22"/>
          <w:lang w:val="lt-LT"/>
        </w:rPr>
        <w:t xml:space="preserve"> </w:t>
      </w:r>
      <w:bookmarkStart w:id="0" w:name="_GoBack"/>
      <w:bookmarkEnd w:id="0"/>
      <w:r w:rsidR="00DE464E" w:rsidRPr="00872BD6">
        <w:rPr>
          <w:sz w:val="22"/>
          <w:szCs w:val="22"/>
          <w:lang w:val="lt-LT"/>
        </w:rPr>
        <w:t xml:space="preserve">2 </w:t>
      </w:r>
      <w:r w:rsidR="002155CB" w:rsidRPr="00872BD6">
        <w:rPr>
          <w:sz w:val="22"/>
          <w:szCs w:val="22"/>
          <w:lang w:val="lt-LT"/>
        </w:rPr>
        <w:t>pried</w:t>
      </w:r>
      <w:r w:rsidR="00DE464E" w:rsidRPr="00872BD6">
        <w:rPr>
          <w:sz w:val="22"/>
          <w:szCs w:val="22"/>
          <w:lang w:val="lt-LT"/>
        </w:rPr>
        <w:t xml:space="preserve">o priedėlis </w:t>
      </w:r>
      <w:r w:rsidR="002155CB" w:rsidRPr="00872BD6">
        <w:rPr>
          <w:sz w:val="22"/>
          <w:szCs w:val="22"/>
          <w:lang w:val="lt-LT"/>
        </w:rPr>
        <w:t xml:space="preserve"> „</w:t>
      </w:r>
      <w:r w:rsidR="00DE464E" w:rsidRPr="00872BD6">
        <w:rPr>
          <w:sz w:val="22"/>
          <w:szCs w:val="22"/>
          <w:lang w:val="lt-LT"/>
        </w:rPr>
        <w:t>Apgyvendinimo paslaugų teikimo Romos mieste Italijoje siūlomi techniniai parametrai</w:t>
      </w:r>
      <w:r w:rsidR="002155CB" w:rsidRPr="00872BD6">
        <w:rPr>
          <w:sz w:val="22"/>
          <w:szCs w:val="22"/>
          <w:lang w:val="lt-LT"/>
        </w:rPr>
        <w:t>“</w:t>
      </w:r>
      <w:r w:rsidRPr="00872BD6">
        <w:rPr>
          <w:sz w:val="22"/>
          <w:szCs w:val="22"/>
          <w:lang w:val="lt-LT"/>
        </w:rPr>
        <w:t>.</w:t>
      </w:r>
      <w:r w:rsidRPr="00872BD6">
        <w:rPr>
          <w:sz w:val="22"/>
          <w:szCs w:val="22"/>
          <w:lang w:val="lt-LT"/>
        </w:rPr>
        <w:tab/>
      </w:r>
      <w:r w:rsidRPr="00872BD6">
        <w:rPr>
          <w:sz w:val="22"/>
          <w:szCs w:val="22"/>
          <w:lang w:val="lt-LT"/>
        </w:rPr>
        <w:br/>
      </w:r>
      <w:r w:rsidRPr="00872BD6">
        <w:rPr>
          <w:sz w:val="22"/>
          <w:szCs w:val="22"/>
          <w:lang w:val="lt-LT"/>
        </w:rPr>
        <w:tab/>
        <w:t xml:space="preserve">18.1.4. </w:t>
      </w:r>
      <w:r w:rsidR="002155CB" w:rsidRPr="00872BD6">
        <w:rPr>
          <w:sz w:val="22"/>
          <w:szCs w:val="22"/>
          <w:lang w:val="lt-LT"/>
        </w:rPr>
        <w:t>3 priedas „P</w:t>
      </w:r>
      <w:r w:rsidR="00676832" w:rsidRPr="00872BD6">
        <w:rPr>
          <w:sz w:val="22"/>
          <w:szCs w:val="22"/>
          <w:lang w:val="lt-LT"/>
        </w:rPr>
        <w:t>aslaugų</w:t>
      </w:r>
      <w:r w:rsidR="002155CB" w:rsidRPr="00872BD6">
        <w:rPr>
          <w:sz w:val="22"/>
          <w:szCs w:val="22"/>
          <w:lang w:val="lt-LT"/>
        </w:rPr>
        <w:t xml:space="preserve"> pirkimo-pardavimo sutarties specialiosios sąlygos“</w:t>
      </w:r>
      <w:r w:rsidRPr="00872BD6">
        <w:rPr>
          <w:sz w:val="22"/>
          <w:szCs w:val="22"/>
          <w:lang w:val="lt-LT"/>
        </w:rPr>
        <w:t>.</w:t>
      </w:r>
      <w:r w:rsidRPr="00872BD6">
        <w:rPr>
          <w:sz w:val="22"/>
          <w:szCs w:val="22"/>
          <w:lang w:val="lt-LT"/>
        </w:rPr>
        <w:tab/>
      </w:r>
      <w:r w:rsidRPr="00872BD6">
        <w:rPr>
          <w:sz w:val="22"/>
          <w:szCs w:val="22"/>
          <w:lang w:val="lt-LT"/>
        </w:rPr>
        <w:br/>
      </w:r>
      <w:r w:rsidRPr="00872BD6">
        <w:rPr>
          <w:sz w:val="22"/>
          <w:szCs w:val="22"/>
          <w:lang w:val="lt-LT"/>
        </w:rPr>
        <w:tab/>
        <w:t xml:space="preserve">18.1.5. </w:t>
      </w:r>
      <w:r w:rsidR="00DE464E" w:rsidRPr="00872BD6">
        <w:rPr>
          <w:sz w:val="22"/>
          <w:szCs w:val="22"/>
          <w:lang w:val="lt-LT"/>
        </w:rPr>
        <w:t>4 priedas „Tiekėjų pašalinimo pagrindai, reikalaujami kvalifikacijos reikalavimai“;</w:t>
      </w:r>
      <w:r w:rsidRPr="00872BD6">
        <w:rPr>
          <w:sz w:val="22"/>
          <w:szCs w:val="22"/>
          <w:lang w:val="lt-LT"/>
        </w:rPr>
        <w:t>.</w:t>
      </w:r>
    </w:p>
    <w:p w14:paraId="3FA95BE8" w14:textId="77777777" w:rsidR="00DE464E" w:rsidRPr="00703DC1" w:rsidRDefault="00DE464E" w:rsidP="00DE464E">
      <w:pPr>
        <w:suppressAutoHyphens/>
        <w:spacing w:after="40"/>
        <w:ind w:firstLine="720"/>
        <w:jc w:val="both"/>
        <w:rPr>
          <w:rFonts w:cs="Arial Unicode MS"/>
          <w:color w:val="000000"/>
          <w:sz w:val="22"/>
          <w:szCs w:val="22"/>
          <w:lang w:val="lt-LT"/>
        </w:rPr>
      </w:pPr>
      <w:r w:rsidRPr="00703DC1">
        <w:rPr>
          <w:rFonts w:cs="Arial Unicode MS"/>
          <w:color w:val="000000"/>
          <w:sz w:val="22"/>
          <w:szCs w:val="22"/>
          <w:lang w:val="lt-LT"/>
        </w:rPr>
        <w:t>18.1.6. 4 priedo 1 priedėlis „ Sutarčių sąrašas“;</w:t>
      </w:r>
    </w:p>
    <w:p w14:paraId="5F37B7D5" w14:textId="77777777" w:rsidR="00DE464E" w:rsidRPr="00F062B5" w:rsidRDefault="00DE464E" w:rsidP="00DE464E">
      <w:pPr>
        <w:suppressAutoHyphens/>
        <w:spacing w:after="40"/>
        <w:ind w:firstLine="720"/>
        <w:jc w:val="both"/>
        <w:rPr>
          <w:rFonts w:cs="Arial Unicode MS"/>
          <w:color w:val="000000"/>
          <w:sz w:val="22"/>
          <w:szCs w:val="22"/>
          <w:lang w:val="lt-LT"/>
        </w:rPr>
      </w:pPr>
      <w:r w:rsidRPr="00F062B5">
        <w:rPr>
          <w:rFonts w:cs="Arial Unicode MS"/>
          <w:color w:val="000000"/>
          <w:sz w:val="22"/>
          <w:szCs w:val="22"/>
          <w:lang w:val="lt-LT"/>
        </w:rPr>
        <w:t>18.1.7. 4 priedo 2 priedėlis „Atsiliepimų forma“;</w:t>
      </w:r>
    </w:p>
    <w:p w14:paraId="77945D70" w14:textId="77777777" w:rsidR="00DE464E" w:rsidRPr="00F062B5" w:rsidRDefault="00DE464E" w:rsidP="00DE464E">
      <w:pPr>
        <w:suppressAutoHyphens/>
        <w:spacing w:after="40"/>
        <w:ind w:firstLine="720"/>
        <w:jc w:val="both"/>
        <w:rPr>
          <w:rFonts w:cs="Arial Unicode MS"/>
          <w:color w:val="000000"/>
          <w:sz w:val="22"/>
          <w:szCs w:val="22"/>
          <w:lang w:val="lt-LT"/>
        </w:rPr>
      </w:pPr>
      <w:r w:rsidRPr="00F062B5">
        <w:rPr>
          <w:rFonts w:cs="Arial Unicode MS"/>
          <w:color w:val="000000"/>
          <w:sz w:val="22"/>
          <w:szCs w:val="22"/>
          <w:lang w:val="lt-LT"/>
        </w:rPr>
        <w:t>18.1.8. 5 priedas „Europos bendrasis viešųjų pirkimų dokumentas (EBVPD)“;</w:t>
      </w:r>
    </w:p>
    <w:p w14:paraId="11D18395" w14:textId="77777777" w:rsidR="00DE464E" w:rsidRPr="00F062B5" w:rsidRDefault="00DE464E" w:rsidP="00DE464E">
      <w:pPr>
        <w:rPr>
          <w:sz w:val="22"/>
          <w:szCs w:val="22"/>
          <w:lang w:val="lt-LT"/>
        </w:rPr>
      </w:pPr>
      <w:r w:rsidRPr="00F062B5">
        <w:rPr>
          <w:sz w:val="22"/>
          <w:szCs w:val="22"/>
          <w:lang w:val="lt-LT"/>
        </w:rPr>
        <w:lastRenderedPageBreak/>
        <w:t xml:space="preserve">             18.1.9. 6 priedas „Tiekėjo deklaracija dėl atitikimo nacionalinio saugumo reikalavimams“.</w:t>
      </w:r>
    </w:p>
    <w:p w14:paraId="37AB5C6C" w14:textId="77777777" w:rsidR="00DE464E" w:rsidRPr="00F062B5" w:rsidRDefault="00DE464E" w:rsidP="00ED67D2">
      <w:pPr>
        <w:pStyle w:val="Body2"/>
        <w:ind w:firstLine="709"/>
        <w:rPr>
          <w:lang w:val="lt-LT"/>
        </w:rPr>
      </w:pPr>
    </w:p>
    <w:p w14:paraId="5D5C078A" w14:textId="77777777" w:rsidR="005E5855" w:rsidRDefault="005E5855"/>
    <w:sectPr w:rsidR="005E5855">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EE732" w14:textId="77777777" w:rsidR="00BC23F2" w:rsidRDefault="00BC23F2">
      <w:r>
        <w:separator/>
      </w:r>
    </w:p>
  </w:endnote>
  <w:endnote w:type="continuationSeparator" w:id="0">
    <w:p w14:paraId="0E5DF4DC" w14:textId="77777777" w:rsidR="00BC23F2" w:rsidRDefault="00BC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28D5751A"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13C91">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13C91">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B4783" w14:textId="77777777" w:rsidR="00BC23F2" w:rsidRDefault="00BC23F2">
      <w:r>
        <w:separator/>
      </w:r>
    </w:p>
  </w:footnote>
  <w:footnote w:type="continuationSeparator" w:id="0">
    <w:p w14:paraId="0F131191" w14:textId="77777777" w:rsidR="00BC23F2" w:rsidRDefault="00BC2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3C91"/>
    <w:rsid w:val="001125E3"/>
    <w:rsid w:val="00163868"/>
    <w:rsid w:val="001962C0"/>
    <w:rsid w:val="001C1BDA"/>
    <w:rsid w:val="00204656"/>
    <w:rsid w:val="00205AB1"/>
    <w:rsid w:val="002155CB"/>
    <w:rsid w:val="002411C7"/>
    <w:rsid w:val="00243079"/>
    <w:rsid w:val="0024588A"/>
    <w:rsid w:val="002E2514"/>
    <w:rsid w:val="002F2C83"/>
    <w:rsid w:val="00300313"/>
    <w:rsid w:val="00305685"/>
    <w:rsid w:val="00335372"/>
    <w:rsid w:val="00341238"/>
    <w:rsid w:val="00384D19"/>
    <w:rsid w:val="00386201"/>
    <w:rsid w:val="003D3D38"/>
    <w:rsid w:val="00433942"/>
    <w:rsid w:val="00475B41"/>
    <w:rsid w:val="0054410A"/>
    <w:rsid w:val="0055410C"/>
    <w:rsid w:val="005C36A0"/>
    <w:rsid w:val="005C54FF"/>
    <w:rsid w:val="005D22AB"/>
    <w:rsid w:val="005E5855"/>
    <w:rsid w:val="00676832"/>
    <w:rsid w:val="00690682"/>
    <w:rsid w:val="00703DC1"/>
    <w:rsid w:val="00783D85"/>
    <w:rsid w:val="007C39A3"/>
    <w:rsid w:val="008023A5"/>
    <w:rsid w:val="00803390"/>
    <w:rsid w:val="00872BD6"/>
    <w:rsid w:val="0088487D"/>
    <w:rsid w:val="008C7BA0"/>
    <w:rsid w:val="00987646"/>
    <w:rsid w:val="0099639A"/>
    <w:rsid w:val="009B2B3C"/>
    <w:rsid w:val="00A35FAD"/>
    <w:rsid w:val="00A36AD1"/>
    <w:rsid w:val="00A50F85"/>
    <w:rsid w:val="00A872C4"/>
    <w:rsid w:val="00B14F9D"/>
    <w:rsid w:val="00BC23F2"/>
    <w:rsid w:val="00C01005"/>
    <w:rsid w:val="00C93712"/>
    <w:rsid w:val="00CB68C4"/>
    <w:rsid w:val="00CC7FEF"/>
    <w:rsid w:val="00DC47A0"/>
    <w:rsid w:val="00DE464E"/>
    <w:rsid w:val="00DE7040"/>
    <w:rsid w:val="00DF2D59"/>
    <w:rsid w:val="00E600AE"/>
    <w:rsid w:val="00E755D4"/>
    <w:rsid w:val="00EA673F"/>
    <w:rsid w:val="00ED67D2"/>
    <w:rsid w:val="00EF1A24"/>
    <w:rsid w:val="00F062B5"/>
    <w:rsid w:val="00F94BBC"/>
    <w:rsid w:val="00FA41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CC7FEF"/>
    <w:rPr>
      <w:color w:val="0563C1" w:themeColor="hyperlink"/>
      <w:u w:val="single"/>
    </w:rPr>
  </w:style>
  <w:style w:type="paragraph" w:styleId="BalloonText">
    <w:name w:val="Balloon Text"/>
    <w:basedOn w:val="Normal"/>
    <w:link w:val="BalloonTextChar"/>
    <w:uiPriority w:val="99"/>
    <w:semiHidden/>
    <w:unhideWhenUsed/>
    <w:rsid w:val="006906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682"/>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5C54FF"/>
    <w:rPr>
      <w:sz w:val="16"/>
      <w:szCs w:val="16"/>
    </w:rPr>
  </w:style>
  <w:style w:type="paragraph" w:styleId="CommentText">
    <w:name w:val="annotation text"/>
    <w:basedOn w:val="Normal"/>
    <w:link w:val="CommentTextChar"/>
    <w:uiPriority w:val="99"/>
    <w:unhideWhenUsed/>
    <w:rsid w:val="005C54FF"/>
    <w:rPr>
      <w:sz w:val="20"/>
      <w:szCs w:val="20"/>
    </w:rPr>
  </w:style>
  <w:style w:type="character" w:customStyle="1" w:styleId="CommentTextChar">
    <w:name w:val="Comment Text Char"/>
    <w:basedOn w:val="DefaultParagraphFont"/>
    <w:link w:val="CommentText"/>
    <w:uiPriority w:val="99"/>
    <w:rsid w:val="005C54FF"/>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5C54FF"/>
    <w:rPr>
      <w:b/>
      <w:bCs/>
    </w:rPr>
  </w:style>
  <w:style w:type="character" w:customStyle="1" w:styleId="CommentSubjectChar">
    <w:name w:val="Comment Subject Char"/>
    <w:basedOn w:val="CommentTextChar"/>
    <w:link w:val="CommentSubject"/>
    <w:uiPriority w:val="99"/>
    <w:semiHidden/>
    <w:rsid w:val="005C54FF"/>
    <w:rPr>
      <w:rFonts w:ascii="Times New Roman" w:eastAsia="Arial Unicode MS" w:hAnsi="Times New Roman" w:cs="Times New Roman"/>
      <w:b/>
      <w:bCs/>
      <w:sz w:val="20"/>
      <w:szCs w:val="20"/>
      <w:bdr w:val="nil"/>
    </w:rPr>
  </w:style>
  <w:style w:type="paragraph" w:styleId="Revision">
    <w:name w:val="Revision"/>
    <w:hidden/>
    <w:uiPriority w:val="99"/>
    <w:semiHidden/>
    <w:rsid w:val="00DC47A0"/>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95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c.europa.eu/tools/ecertis/" TargetMode="External"/><Relationship Id="rId4" Type="http://schemas.openxmlformats.org/officeDocument/2006/relationships/webSettings" Target="webSettings.xml"/><Relationship Id="rId9"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10733-FE57-43CA-A9E4-0AB827B2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8089</Words>
  <Characters>46108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4</cp:revision>
  <dcterms:created xsi:type="dcterms:W3CDTF">2025-07-24T07:16:00Z</dcterms:created>
  <dcterms:modified xsi:type="dcterms:W3CDTF">2025-07-24T07:19:00Z</dcterms:modified>
</cp:coreProperties>
</file>