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A21E23" w:rsidRPr="009E601E" w14:paraId="1F5070EF" w14:textId="77777777" w:rsidTr="000F2163">
            <w:trPr>
              <w:trHeight w:val="860"/>
            </w:trPr>
            <w:tc>
              <w:tcPr>
                <w:tcW w:w="9600" w:type="dxa"/>
              </w:tcPr>
              <w:p w14:paraId="67245FE1" w14:textId="6B918889" w:rsidR="00A21E23" w:rsidRPr="009E601E" w:rsidRDefault="00A21E23" w:rsidP="007A33F5">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38DA347" wp14:editId="5DB1692F">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797F2C07" w14:textId="77777777" w:rsidR="00A21E23" w:rsidRPr="009E601E" w:rsidRDefault="00A21E23" w:rsidP="007A33F5">
                <w:pPr>
                  <w:widowControl w:val="0"/>
                  <w:tabs>
                    <w:tab w:val="center" w:pos="4153"/>
                    <w:tab w:val="right" w:pos="8306"/>
                  </w:tabs>
                  <w:spacing w:after="20" w:line="240" w:lineRule="auto"/>
                  <w:jc w:val="center"/>
                  <w:rPr>
                    <w:sz w:val="18"/>
                    <w:szCs w:val="20"/>
                  </w:rPr>
                </w:pPr>
              </w:p>
              <w:p w14:paraId="1EC8FAF6" w14:textId="77777777" w:rsidR="00A21E23" w:rsidRPr="009E601E" w:rsidRDefault="00A21E23" w:rsidP="007A33F5">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A21E23" w:rsidRPr="009E601E" w14:paraId="6DDAF248" w14:textId="77777777" w:rsidTr="000F2163">
            <w:tc>
              <w:tcPr>
                <w:tcW w:w="9600" w:type="dxa"/>
                <w:tcBorders>
                  <w:top w:val="nil"/>
                  <w:left w:val="nil"/>
                  <w:bottom w:val="single" w:sz="6" w:space="0" w:color="000000"/>
                  <w:right w:val="nil"/>
                </w:tcBorders>
                <w:hideMark/>
              </w:tcPr>
              <w:p w14:paraId="6C0931D3" w14:textId="77777777" w:rsidR="00A21E23" w:rsidRPr="009E601E" w:rsidRDefault="00A21E23" w:rsidP="007A33F5">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7C963EA" w14:textId="77777777" w:rsidR="00A21E23" w:rsidRPr="009E601E" w:rsidRDefault="00A21E23" w:rsidP="007A33F5">
                <w:pPr>
                  <w:spacing w:after="0"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440AD004" w14:textId="77777777" w:rsidR="00A21E23" w:rsidRPr="009E601E" w:rsidRDefault="00A21E23" w:rsidP="007A33F5">
                <w:pPr>
                  <w:spacing w:after="0"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654A82ED" w14:textId="77777777" w:rsidR="00C32E53" w:rsidRPr="00F0499F" w:rsidRDefault="00C32E53" w:rsidP="004E4612">
          <w:pPr>
            <w:spacing w:after="120" w:line="20" w:lineRule="atLeast"/>
            <w:contextualSpacing/>
            <w:jc w:val="center"/>
            <w:rPr>
              <w:rFonts w:cstheme="minorHAnsi"/>
              <w:color w:val="00B050"/>
              <w:sz w:val="24"/>
              <w:szCs w:val="24"/>
            </w:rPr>
          </w:pPr>
        </w:p>
        <w:p w14:paraId="654A82EE" w14:textId="77777777" w:rsidR="00C32E53" w:rsidRPr="00F0499F" w:rsidRDefault="00206769"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54A82EF" w14:textId="77777777" w:rsidR="00D526C8" w:rsidRPr="00F0499F" w:rsidRDefault="00D526C8" w:rsidP="004E4612">
          <w:pPr>
            <w:spacing w:after="120" w:line="20" w:lineRule="atLeast"/>
            <w:contextualSpacing/>
            <w:jc w:val="center"/>
            <w:rPr>
              <w:rFonts w:cstheme="minorHAnsi"/>
              <w:sz w:val="24"/>
              <w:szCs w:val="24"/>
            </w:rPr>
          </w:pPr>
        </w:p>
        <w:p w14:paraId="654A82F0" w14:textId="77777777" w:rsidR="00D526C8" w:rsidRPr="00F0499F" w:rsidRDefault="00206769"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54A82F2" w14:textId="49B594E8" w:rsidR="001C24BC" w:rsidRPr="007C7758" w:rsidRDefault="00206769" w:rsidP="004E4612">
          <w:pPr>
            <w:spacing w:after="120" w:line="20" w:lineRule="atLeast"/>
            <w:ind w:left="5245"/>
            <w:contextualSpacing/>
            <w:rPr>
              <w:rFonts w:cstheme="minorHAnsi"/>
              <w:sz w:val="24"/>
              <w:szCs w:val="24"/>
            </w:rPr>
          </w:pPr>
          <w:r w:rsidRPr="007C7758">
            <w:rPr>
              <w:rFonts w:cstheme="minorHAnsi"/>
              <w:sz w:val="24"/>
              <w:szCs w:val="24"/>
            </w:rPr>
            <w:t>Vieš</w:t>
          </w:r>
          <w:r w:rsidR="00FB4AE2" w:rsidRPr="007C7758">
            <w:rPr>
              <w:rFonts w:cstheme="minorHAnsi"/>
              <w:sz w:val="24"/>
              <w:szCs w:val="24"/>
            </w:rPr>
            <w:t>o</w:t>
          </w:r>
          <w:r w:rsidRPr="007C7758">
            <w:rPr>
              <w:rFonts w:cstheme="minorHAnsi"/>
              <w:sz w:val="24"/>
              <w:szCs w:val="24"/>
            </w:rPr>
            <w:t>j</w:t>
          </w:r>
          <w:r w:rsidR="00FB4AE2" w:rsidRPr="007C7758">
            <w:rPr>
              <w:rFonts w:cstheme="minorHAnsi"/>
              <w:sz w:val="24"/>
              <w:szCs w:val="24"/>
            </w:rPr>
            <w:t>o</w:t>
          </w:r>
          <w:r w:rsidRPr="007C7758">
            <w:rPr>
              <w:rFonts w:cstheme="minorHAnsi"/>
              <w:sz w:val="24"/>
              <w:szCs w:val="24"/>
            </w:rPr>
            <w:t xml:space="preserve"> pirkim</w:t>
          </w:r>
          <w:r w:rsidR="00FB4AE2" w:rsidRPr="007C7758">
            <w:rPr>
              <w:rFonts w:cstheme="minorHAnsi"/>
              <w:sz w:val="24"/>
              <w:szCs w:val="24"/>
            </w:rPr>
            <w:t>o</w:t>
          </w:r>
          <w:r w:rsidRPr="007C7758">
            <w:rPr>
              <w:rFonts w:cstheme="minorHAnsi"/>
              <w:sz w:val="24"/>
              <w:szCs w:val="24"/>
            </w:rPr>
            <w:t xml:space="preserve"> komisijos </w:t>
          </w:r>
          <w:r w:rsidR="00FB4AE2" w:rsidRPr="002B603F">
            <w:rPr>
              <w:rFonts w:cstheme="minorHAnsi"/>
              <w:sz w:val="24"/>
              <w:szCs w:val="24"/>
            </w:rPr>
            <w:t>2</w:t>
          </w:r>
          <w:r w:rsidRPr="002B603F">
            <w:rPr>
              <w:rFonts w:cstheme="minorHAnsi"/>
              <w:sz w:val="24"/>
              <w:szCs w:val="24"/>
            </w:rPr>
            <w:t>0</w:t>
          </w:r>
          <w:r w:rsidR="00FB4AE2" w:rsidRPr="002B603F">
            <w:rPr>
              <w:rFonts w:cstheme="minorHAnsi"/>
              <w:sz w:val="24"/>
              <w:szCs w:val="24"/>
            </w:rPr>
            <w:t>25</w:t>
          </w:r>
          <w:r w:rsidRPr="002B603F">
            <w:rPr>
              <w:rFonts w:cstheme="minorHAnsi"/>
              <w:sz w:val="24"/>
              <w:szCs w:val="24"/>
            </w:rPr>
            <w:t>-0</w:t>
          </w:r>
          <w:r w:rsidR="00C15F96" w:rsidRPr="002B603F">
            <w:rPr>
              <w:rFonts w:cstheme="minorHAnsi"/>
              <w:sz w:val="24"/>
              <w:szCs w:val="24"/>
              <w:lang w:val="en-GB"/>
            </w:rPr>
            <w:t>7-</w:t>
          </w:r>
          <w:r w:rsidR="000022AF" w:rsidRPr="002B603F">
            <w:rPr>
              <w:rFonts w:cstheme="minorHAnsi"/>
              <w:sz w:val="24"/>
              <w:szCs w:val="24"/>
              <w:lang w:val="en-GB"/>
            </w:rPr>
            <w:t>28</w:t>
          </w:r>
          <w:r w:rsidR="00C15F96" w:rsidRPr="002B603F">
            <w:rPr>
              <w:rFonts w:cstheme="minorHAnsi"/>
              <w:sz w:val="24"/>
              <w:szCs w:val="24"/>
              <w:lang w:val="en-GB"/>
            </w:rPr>
            <w:t xml:space="preserve"> </w:t>
          </w:r>
          <w:r w:rsidRPr="002B603F">
            <w:rPr>
              <w:rFonts w:cstheme="minorHAnsi"/>
              <w:sz w:val="24"/>
              <w:szCs w:val="24"/>
            </w:rPr>
            <w:t xml:space="preserve"> protokolu</w:t>
          </w:r>
          <w:r w:rsidRPr="007C7758">
            <w:rPr>
              <w:rFonts w:cstheme="minorHAnsi"/>
              <w:sz w:val="24"/>
              <w:szCs w:val="24"/>
            </w:rPr>
            <w:t xml:space="preserve"> </w:t>
          </w:r>
        </w:p>
        <w:p w14:paraId="06750800" w14:textId="77777777" w:rsidR="000F2163" w:rsidRDefault="000F2163" w:rsidP="004E4612">
          <w:pPr>
            <w:spacing w:after="120" w:line="20" w:lineRule="atLeast"/>
            <w:ind w:left="5245"/>
            <w:contextualSpacing/>
            <w:rPr>
              <w:rFonts w:cstheme="minorHAnsi"/>
              <w:sz w:val="24"/>
              <w:szCs w:val="24"/>
            </w:rPr>
          </w:pPr>
        </w:p>
        <w:p w14:paraId="654A82F7" w14:textId="77777777" w:rsidR="00D526C8" w:rsidRPr="00F0499F" w:rsidRDefault="00D526C8" w:rsidP="004E4612">
          <w:pPr>
            <w:spacing w:after="120" w:line="20" w:lineRule="atLeast"/>
            <w:contextualSpacing/>
            <w:jc w:val="center"/>
            <w:rPr>
              <w:rFonts w:cstheme="minorHAnsi"/>
              <w:sz w:val="24"/>
              <w:szCs w:val="24"/>
            </w:rPr>
          </w:pPr>
        </w:p>
        <w:p w14:paraId="654A82F8" w14:textId="77777777" w:rsidR="00D526C8" w:rsidRPr="00F32B14" w:rsidRDefault="00D526C8" w:rsidP="004E4612">
          <w:pPr>
            <w:spacing w:after="120" w:line="20" w:lineRule="atLeast"/>
            <w:jc w:val="center"/>
            <w:rPr>
              <w:b/>
              <w:bCs/>
              <w:sz w:val="28"/>
              <w:szCs w:val="28"/>
            </w:rPr>
          </w:pPr>
        </w:p>
        <w:p w14:paraId="654A82F9" w14:textId="29A4F759" w:rsidR="00D526C8" w:rsidRPr="00F0499F" w:rsidRDefault="00206769" w:rsidP="005E383F">
          <w:pPr>
            <w:spacing w:after="120" w:line="20" w:lineRule="atLeast"/>
            <w:jc w:val="center"/>
            <w:rPr>
              <w:b/>
              <w:bCs/>
              <w:sz w:val="28"/>
              <w:szCs w:val="28"/>
            </w:rPr>
          </w:pPr>
          <w:r w:rsidRPr="3F6312B5">
            <w:rPr>
              <w:b/>
              <w:bCs/>
              <w:sz w:val="28"/>
              <w:szCs w:val="28"/>
            </w:rPr>
            <w:t>VIEŠOJO PIRKIMO „</w:t>
          </w:r>
          <w:r w:rsidR="00F32B14" w:rsidRPr="00F32B14">
            <w:rPr>
              <w:b/>
              <w:bCs/>
              <w:sz w:val="28"/>
              <w:szCs w:val="28"/>
            </w:rPr>
            <w:t>SOCIALINĖS INFORMACIJOS SKLAIDOS ŽINIASKLAIDOJE (MEDIA PLANAVIMO) IR ĮGYVENDINIMO PASLAUGOS</w:t>
          </w:r>
          <w:r w:rsidRPr="3F6312B5">
            <w:rPr>
              <w:b/>
              <w:bCs/>
              <w:sz w:val="28"/>
              <w:szCs w:val="28"/>
            </w:rPr>
            <w:t>“</w:t>
          </w:r>
        </w:p>
        <w:p w14:paraId="654A82FA" w14:textId="5AF8120C" w:rsidR="00D526C8" w:rsidRPr="00D955C2" w:rsidRDefault="00206769"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w:t>
          </w:r>
          <w:r w:rsidR="00900E50">
            <w:rPr>
              <w:rFonts w:cstheme="minorHAnsi"/>
              <w:b/>
              <w:bCs/>
              <w:sz w:val="28"/>
              <w:szCs w:val="28"/>
            </w:rPr>
            <w:t xml:space="preserve">SUPAPRASTINTO </w:t>
          </w:r>
          <w:r w:rsidRPr="00F0499F">
            <w:rPr>
              <w:rFonts w:cstheme="minorHAnsi"/>
              <w:b/>
              <w:bCs/>
              <w:sz w:val="28"/>
              <w:szCs w:val="28"/>
            </w:rPr>
            <w:t xml:space="preserve">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54A82FB" w14:textId="618C0908" w:rsidR="00D53BF4" w:rsidRPr="00272CB1" w:rsidRDefault="00206769" w:rsidP="004E4612">
          <w:pPr>
            <w:spacing w:after="120" w:line="20" w:lineRule="atLeast"/>
            <w:contextualSpacing/>
            <w:jc w:val="center"/>
            <w:rPr>
              <w:rFonts w:cstheme="minorHAnsi"/>
              <w:b/>
              <w:bCs/>
              <w:sz w:val="28"/>
              <w:szCs w:val="28"/>
            </w:rPr>
          </w:pPr>
          <w:r w:rsidRPr="00272CB1">
            <w:rPr>
              <w:rFonts w:cstheme="minorHAnsi"/>
              <w:b/>
              <w:bCs/>
              <w:sz w:val="28"/>
              <w:szCs w:val="28"/>
            </w:rPr>
            <w:t>V</w:t>
          </w:r>
          <w:r w:rsidR="00755F3B" w:rsidRPr="00272CB1">
            <w:rPr>
              <w:rFonts w:cstheme="minorHAnsi"/>
              <w:b/>
              <w:bCs/>
              <w:sz w:val="28"/>
              <w:szCs w:val="28"/>
            </w:rPr>
            <w:t>ersija</w:t>
          </w:r>
          <w:r w:rsidRPr="00272CB1">
            <w:rPr>
              <w:rFonts w:cstheme="minorHAnsi"/>
              <w:b/>
              <w:bCs/>
              <w:sz w:val="28"/>
              <w:szCs w:val="28"/>
            </w:rPr>
            <w:t xml:space="preserve"> Nr. </w:t>
          </w:r>
          <w:r w:rsidR="00272CB1" w:rsidRPr="00272CB1">
            <w:rPr>
              <w:rFonts w:cstheme="minorHAnsi"/>
              <w:b/>
              <w:bCs/>
              <w:sz w:val="28"/>
              <w:szCs w:val="28"/>
            </w:rPr>
            <w:t>1</w:t>
          </w:r>
          <w:r w:rsidRPr="00272CB1">
            <w:rPr>
              <w:rFonts w:cstheme="minorHAnsi"/>
              <w:b/>
              <w:bCs/>
              <w:sz w:val="28"/>
              <w:szCs w:val="28"/>
            </w:rPr>
            <w:t>.</w:t>
          </w:r>
          <w:r w:rsidRPr="00272CB1">
            <w:rPr>
              <w:rFonts w:cstheme="minorHAnsi"/>
              <w:i/>
              <w:iCs/>
              <w:sz w:val="28"/>
              <w:szCs w:val="28"/>
            </w:rPr>
            <w:t xml:space="preserve"> </w:t>
          </w:r>
        </w:p>
        <w:p w14:paraId="654A82FC" w14:textId="77777777" w:rsidR="00D526C8" w:rsidRPr="00F0499F" w:rsidRDefault="00D526C8" w:rsidP="0048654D">
          <w:pPr>
            <w:spacing w:after="120" w:line="20" w:lineRule="atLeast"/>
            <w:contextualSpacing/>
            <w:rPr>
              <w:rFonts w:cstheme="minorHAnsi"/>
              <w:sz w:val="28"/>
              <w:szCs w:val="28"/>
            </w:rPr>
          </w:pPr>
        </w:p>
        <w:p w14:paraId="654A82FD" w14:textId="77777777" w:rsidR="001C24BC" w:rsidRPr="00F0499F" w:rsidRDefault="00206769"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4A82FE" w14:textId="77777777" w:rsidR="001C24BC" w:rsidRPr="00F0499F" w:rsidRDefault="00206769"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54A82FF" w14:textId="6B71280E" w:rsidR="0074475B" w:rsidRDefault="00206769" w:rsidP="007E0A9D">
              <w:pPr>
                <w:pStyle w:val="Turinys1"/>
                <w:rPr>
                  <w:noProof/>
                  <w:sz w:val="22"/>
                  <w:szCs w:val="22"/>
                  <w:lang w:val="en-US" w:eastAsia="en-US"/>
                </w:rPr>
              </w:pPr>
              <w:r w:rsidRPr="00F0499F">
                <w:rPr>
                  <w:color w:val="2B579A"/>
                </w:rPr>
                <w:fldChar w:fldCharType="begin"/>
              </w:r>
              <w:r w:rsidRPr="3B8DE965">
                <w:instrText xml:space="preserve"> TOC \o "1-3" \h \z \u </w:instrText>
              </w:r>
              <w:r w:rsidRPr="00F0499F">
                <w:rPr>
                  <w:color w:val="2B579A"/>
                </w:rPr>
                <w:fldChar w:fldCharType="separate"/>
              </w:r>
              <w:hyperlink w:anchor="_Toc126333928">
                <w:r w:rsidR="0074475B" w:rsidRPr="3B8DE965">
                  <w:rPr>
                    <w:rStyle w:val="Hipersaitas"/>
                    <w:noProof/>
                  </w:rPr>
                  <w:t>1.</w:t>
                </w:r>
                <w:r>
                  <w:tab/>
                </w:r>
                <w:r w:rsidR="0074475B" w:rsidRPr="3B8DE965">
                  <w:rPr>
                    <w:rStyle w:val="Hipersaitas"/>
                    <w:noProof/>
                  </w:rPr>
                  <w:t>Bendra informacija</w:t>
                </w:r>
                <w:r>
                  <w:tab/>
                </w:r>
              </w:hyperlink>
            </w:p>
            <w:p w14:paraId="654A8300" w14:textId="6F1A8F87"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hyperlink>
            </w:p>
            <w:p w14:paraId="654A8301" w14:textId="6901245A"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hyperlink>
            </w:p>
            <w:p w14:paraId="654A8302" w14:textId="6BDC89B4"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hyperlink>
            </w:p>
            <w:p w14:paraId="654A8303" w14:textId="069BA5A5"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hyperlink>
            </w:p>
            <w:p w14:paraId="654A8304" w14:textId="1C2E6A1C"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hyperlink>
            </w:p>
            <w:p w14:paraId="654A8305" w14:textId="3BA96C5E"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hyperlink>
            </w:p>
            <w:p w14:paraId="654A8306" w14:textId="6DAF34D4"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hyperlink>
            </w:p>
            <w:p w14:paraId="654A8307" w14:textId="758A8B5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hyperlink>
            </w:p>
            <w:p w14:paraId="654A8308" w14:textId="5F0FAE9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hyperlink>
            </w:p>
            <w:p w14:paraId="654A8309" w14:textId="77AAB78A"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hyperlink>
            </w:p>
            <w:p w14:paraId="654A830A" w14:textId="2AFCA4D5" w:rsidR="0074475B" w:rsidRDefault="00206769" w:rsidP="007E0A9D">
              <w:pPr>
                <w:pStyle w:val="Turinys1"/>
                <w:rPr>
                  <w:noProof/>
                  <w:sz w:val="22"/>
                  <w:szCs w:val="22"/>
                  <w:lang w:val="en-US" w:eastAsia="en-US"/>
                </w:rPr>
              </w:pPr>
              <w:r>
                <w:rPr>
                  <w:rStyle w:val="Hipersaitas"/>
                  <w:noProof/>
                </w:rPr>
                <w:t xml:space="preserve">  </w:t>
              </w:r>
              <w:hyperlink w:anchor="_Toc126333939" w:history="1">
                <w:r w:rsidR="0074475B" w:rsidRPr="00FA7F81">
                  <w:rPr>
                    <w:rStyle w:val="Hipersaitas"/>
                    <w:rFonts w:cstheme="minorHAnsi"/>
                    <w:noProof/>
                  </w:rPr>
                  <w:t>Pirkimo sąlygų 1 priedas „Terminai“</w:t>
                </w:r>
                <w:r w:rsidR="0074475B">
                  <w:rPr>
                    <w:noProof/>
                    <w:webHidden/>
                  </w:rPr>
                  <w:tab/>
                </w:r>
              </w:hyperlink>
            </w:p>
            <w:p w14:paraId="654A830B" w14:textId="394C431D"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hyperlink>
            </w:p>
            <w:p w14:paraId="654A830C" w14:textId="3DB7912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p>
            <w:p w14:paraId="654A830D" w14:textId="0D6AFA01" w:rsidR="0074475B" w:rsidRDefault="0074475B">
              <w:pPr>
                <w:pStyle w:val="Turinys2"/>
                <w:rPr>
                  <w:noProof/>
                  <w:sz w:val="22"/>
                  <w:szCs w:val="22"/>
                  <w:lang w:val="en-US" w:eastAsia="en-US"/>
                </w:rPr>
              </w:pPr>
              <w:hyperlink w:anchor="_Toc126333942">
                <w:r w:rsidRPr="3F6312B5">
                  <w:rPr>
                    <w:rStyle w:val="Hipersaitas"/>
                    <w:rFonts w:eastAsia="Calibri"/>
                    <w:noProof/>
                  </w:rPr>
                  <w:t>Pirkimo sąlygų 4 priedas „Tiekėjų kvalifikacijos reikalavimai“</w:t>
                </w:r>
                <w:r>
                  <w:tab/>
                </w:r>
              </w:hyperlink>
            </w:p>
            <w:p w14:paraId="654A830E" w14:textId="2DE105B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 „</w:t>
                </w:r>
                <w:r w:rsidR="000A7D5C">
                  <w:rPr>
                    <w:rStyle w:val="Hipersaitas"/>
                    <w:rFonts w:eastAsia="Calibri" w:cstheme="minorHAnsi"/>
                    <w:noProof/>
                  </w:rPr>
                  <w:t>Suteiktų paslaugų</w:t>
                </w:r>
                <w:r w:rsidR="00BE1ED9">
                  <w:rPr>
                    <w:rStyle w:val="Hipersaitas"/>
                    <w:rFonts w:eastAsia="Calibri" w:cstheme="minorHAnsi"/>
                    <w:noProof/>
                  </w:rPr>
                  <w:t xml:space="preserve"> sąrašo </w:t>
                </w:r>
                <w:r w:rsidR="0021753C">
                  <w:rPr>
                    <w:rStyle w:val="Hipersaitas"/>
                    <w:rFonts w:eastAsia="Calibri" w:cstheme="minorHAnsi"/>
                    <w:noProof/>
                  </w:rPr>
                  <w:t xml:space="preserve">ir siūlomų specialistų sąrašo </w:t>
                </w:r>
                <w:r w:rsidR="00BE1ED9">
                  <w:rPr>
                    <w:rStyle w:val="Hipersaitas"/>
                    <w:rFonts w:eastAsia="Calibri" w:cstheme="minorHAnsi"/>
                    <w:noProof/>
                  </w:rPr>
                  <w:t>form</w:t>
                </w:r>
                <w:r w:rsidR="0021753C">
                  <w:rPr>
                    <w:rStyle w:val="Hipersaitas"/>
                    <w:rFonts w:eastAsia="Calibri" w:cstheme="minorHAnsi"/>
                    <w:noProof/>
                  </w:rPr>
                  <w:t>os</w:t>
                </w:r>
                <w:r w:rsidRPr="00FA7F81">
                  <w:rPr>
                    <w:rStyle w:val="Hipersaitas"/>
                    <w:rFonts w:eastAsia="Calibri" w:cstheme="minorHAnsi"/>
                    <w:noProof/>
                  </w:rPr>
                  <w:t>“</w:t>
                </w:r>
                <w:r>
                  <w:rPr>
                    <w:noProof/>
                    <w:webHidden/>
                  </w:rPr>
                  <w:tab/>
                </w:r>
              </w:hyperlink>
            </w:p>
            <w:p w14:paraId="654A830F" w14:textId="7F367F8F"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p>
            <w:p w14:paraId="654A8310" w14:textId="68C89472"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w:t>
                </w:r>
                <w:r w:rsidR="00436745" w:rsidRPr="00436745">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654A8315" w14:textId="5A9F9C1C" w:rsidR="001C24BC" w:rsidRPr="00F0499F" w:rsidRDefault="0074475B" w:rsidP="00AA0937">
              <w:pPr>
                <w:pStyle w:val="Turinys2"/>
                <w:rPr>
                  <w:rFonts w:cstheme="minorHAnsi"/>
                </w:rPr>
              </w:pPr>
              <w:hyperlink w:anchor="_Toc126333948" w:history="1">
                <w:r w:rsidRPr="00FA7F81">
                  <w:rPr>
                    <w:rStyle w:val="Hipersaitas"/>
                    <w:noProof/>
                  </w:rPr>
                  <w:t xml:space="preserve">Pirkimo sąlygų </w:t>
                </w:r>
                <w:r w:rsidR="00844700">
                  <w:rPr>
                    <w:rStyle w:val="Hipersaitas"/>
                    <w:noProof/>
                  </w:rPr>
                  <w:t>8</w:t>
                </w:r>
                <w:r w:rsidRPr="00FA7F81">
                  <w:rPr>
                    <w:rStyle w:val="Hipersaitas"/>
                    <w:noProof/>
                  </w:rPr>
                  <w:t xml:space="preserve"> priedas „</w:t>
                </w:r>
              </w:hyperlink>
              <w:r w:rsidR="00206769" w:rsidRPr="00F0499F">
                <w:rPr>
                  <w:rFonts w:cstheme="minorHAnsi"/>
                  <w:b/>
                  <w:bCs/>
                  <w:color w:val="2B579A"/>
                  <w:shd w:val="clear" w:color="auto" w:fill="E6E6E6"/>
                </w:rPr>
                <w:fldChar w:fldCharType="end"/>
              </w:r>
              <w:hyperlink w:anchor="_Toc126333943" w:history="1">
                <w:r w:rsidR="00AE187D" w:rsidRPr="00FA7F81">
                  <w:rPr>
                    <w:rStyle w:val="Hipersaitas"/>
                    <w:rFonts w:eastAsia="Calibri" w:cstheme="minorHAnsi"/>
                    <w:noProof/>
                  </w:rPr>
                  <w:t xml:space="preserve">Pirkimo sąlygų </w:t>
                </w:r>
                <w:r w:rsidR="009D64D4">
                  <w:rPr>
                    <w:rStyle w:val="Hipersaitas"/>
                    <w:rFonts w:eastAsia="Calibri" w:cstheme="minorHAnsi"/>
                    <w:noProof/>
                  </w:rPr>
                  <w:t>8</w:t>
                </w:r>
                <w:r w:rsidR="00AE187D" w:rsidRPr="00FA7F81">
                  <w:rPr>
                    <w:rStyle w:val="Hipersaitas"/>
                    <w:rFonts w:eastAsia="Calibri" w:cstheme="minorHAnsi"/>
                    <w:noProof/>
                  </w:rPr>
                  <w:t xml:space="preserve"> priedas „EBVPD“ </w:t>
                </w:r>
                <w:r w:rsidR="00AE187D" w:rsidRPr="00FA7F81">
                  <w:rPr>
                    <w:rStyle w:val="Hipersaitas"/>
                    <w:rFonts w:cstheme="minorHAnsi"/>
                    <w:noProof/>
                  </w:rPr>
                  <w:t>(XML formatu)</w:t>
                </w:r>
              </w:hyperlink>
            </w:p>
          </w:sdtContent>
        </w:sdt>
        <w:p w14:paraId="654A8316" w14:textId="77777777" w:rsidR="005F13F0" w:rsidRPr="00F0499F" w:rsidRDefault="00206769" w:rsidP="004E4612">
          <w:pPr>
            <w:spacing w:after="120" w:line="20" w:lineRule="atLeast"/>
            <w:contextualSpacing/>
            <w:rPr>
              <w:rFonts w:cstheme="minorHAnsi"/>
            </w:rPr>
          </w:pPr>
          <w:r w:rsidRPr="00F0499F">
            <w:rPr>
              <w:rFonts w:cstheme="minorHAnsi"/>
            </w:rPr>
            <w:br w:type="page"/>
          </w:r>
        </w:p>
      </w:sdtContent>
    </w:sdt>
    <w:p w14:paraId="654A8317" w14:textId="77777777" w:rsidR="002415C7" w:rsidRPr="00D24970" w:rsidRDefault="00206769" w:rsidP="008620C0">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54A831C" w14:textId="1A64E102" w:rsidR="005B5ED5" w:rsidRPr="004E1135" w:rsidRDefault="00206769" w:rsidP="008620C0">
      <w:pPr>
        <w:pStyle w:val="Sraopastraipa"/>
        <w:numPr>
          <w:ilvl w:val="1"/>
          <w:numId w:val="1"/>
        </w:numPr>
        <w:tabs>
          <w:tab w:val="left" w:pos="993"/>
        </w:tabs>
        <w:spacing w:after="0" w:line="20" w:lineRule="atLeast"/>
        <w:ind w:left="0" w:firstLine="567"/>
        <w:jc w:val="both"/>
        <w:rPr>
          <w:rFonts w:eastAsia="Calibri" w:cstheme="minorHAnsi"/>
        </w:rPr>
      </w:pPr>
      <w:r w:rsidRPr="004E1135">
        <w:rPr>
          <w:rFonts w:cstheme="minorHAnsi"/>
        </w:rPr>
        <w:t xml:space="preserve">Perkančioji organizacija – </w:t>
      </w:r>
      <w:r w:rsidR="00615E06" w:rsidRPr="00FF1541">
        <w:t>Lietuvos Respublikos Vyriausybės kanceliarija</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B97DAA" w:rsidRPr="00B97DAA">
        <w:rPr>
          <w:rFonts w:eastAsia="Calibri" w:cstheme="minorHAnsi"/>
        </w:rPr>
        <w:t>188604574</w:t>
      </w:r>
      <w:r w:rsidR="00E56BA8" w:rsidRPr="004E1135">
        <w:rPr>
          <w:rFonts w:eastAsia="Calibri" w:cstheme="minorHAnsi"/>
        </w:rPr>
        <w:t xml:space="preserve">, adresas </w:t>
      </w:r>
      <w:r w:rsidR="00B16FA4" w:rsidRPr="00B16FA4">
        <w:rPr>
          <w:rFonts w:eastAsia="Calibri" w:cstheme="minorHAnsi"/>
        </w:rPr>
        <w:t>Gedimino pr. 11, LT-01103, Vilnius</w:t>
      </w:r>
      <w:r w:rsidR="00E56BA8" w:rsidRPr="004E1135">
        <w:rPr>
          <w:rFonts w:eastAsia="Calibri" w:cstheme="minorHAnsi"/>
        </w:rPr>
        <w:t>, darbo laikas</w:t>
      </w:r>
      <w:r w:rsidR="000D5389">
        <w:rPr>
          <w:rFonts w:eastAsia="Calibri" w:cstheme="minorHAnsi"/>
        </w:rPr>
        <w:t>:</w:t>
      </w:r>
      <w:r w:rsidR="00E56BA8" w:rsidRPr="004E1135">
        <w:rPr>
          <w:rFonts w:eastAsia="Calibri" w:cstheme="minorHAnsi"/>
        </w:rPr>
        <w:t xml:space="preserve"> </w:t>
      </w:r>
      <w:r w:rsidR="000D5389" w:rsidRPr="000D5389">
        <w:rPr>
          <w:rFonts w:eastAsia="Calibri" w:cstheme="minorHAnsi"/>
        </w:rPr>
        <w:t>I-IV 08.00-12.00 ir 12.45-17.00, V 08.00-12.00 ir 12.45-15.45</w:t>
      </w:r>
      <w:r w:rsidR="00E56BA8"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654A831F" w14:textId="57D289A0" w:rsidR="002F5F8E" w:rsidRPr="004E1135" w:rsidRDefault="007D6857" w:rsidP="008620C0">
      <w:pPr>
        <w:pStyle w:val="Sraopastraipa"/>
        <w:numPr>
          <w:ilvl w:val="1"/>
          <w:numId w:val="1"/>
        </w:numPr>
        <w:tabs>
          <w:tab w:val="left" w:pos="993"/>
        </w:tabs>
        <w:spacing w:after="0" w:line="20" w:lineRule="atLeast"/>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 nes</w:t>
      </w:r>
      <w:r w:rsidR="00B32846">
        <w:rPr>
          <w:color w:val="000000" w:themeColor="text1"/>
        </w:rPr>
        <w:t xml:space="preserve"> </w:t>
      </w:r>
      <w:r w:rsidR="00242AC6">
        <w:rPr>
          <w:color w:val="000000" w:themeColor="text1"/>
        </w:rPr>
        <w:t xml:space="preserve">CPO kataloge </w:t>
      </w:r>
      <w:r w:rsidR="00B32846" w:rsidRPr="00B32846">
        <w:rPr>
          <w:color w:val="000000" w:themeColor="text1"/>
        </w:rPr>
        <w:t xml:space="preserve">nėra techninius reikalavimus atitinkančių </w:t>
      </w:r>
      <w:r w:rsidR="00C15F96">
        <w:rPr>
          <w:color w:val="000000" w:themeColor="text1"/>
        </w:rPr>
        <w:t>p</w:t>
      </w:r>
      <w:r w:rsidR="00A555DB">
        <w:rPr>
          <w:color w:val="000000" w:themeColor="text1"/>
        </w:rPr>
        <w:t>aslaugų</w:t>
      </w:r>
      <w:r w:rsidR="008C5F5E" w:rsidRPr="6E07B99D">
        <w:rPr>
          <w:color w:val="000000" w:themeColor="text1"/>
        </w:rPr>
        <w:t xml:space="preserve">. </w:t>
      </w:r>
      <w:r w:rsidRPr="6E07B99D">
        <w:rPr>
          <w:color w:val="000000" w:themeColor="text1"/>
        </w:rPr>
        <w:t xml:space="preserve"> </w:t>
      </w:r>
    </w:p>
    <w:p w14:paraId="654A8322" w14:textId="04027044" w:rsidR="00AA23FB" w:rsidRPr="004E1135" w:rsidRDefault="00206769" w:rsidP="00AA23FB">
      <w:pPr>
        <w:spacing w:after="0" w:line="240" w:lineRule="auto"/>
        <w:ind w:firstLine="567"/>
        <w:rPr>
          <w:rFonts w:cstheme="minorHAnsi"/>
          <w:color w:val="FF0000"/>
        </w:rPr>
      </w:pPr>
      <w:r w:rsidRPr="0037691C">
        <w:rPr>
          <w:rFonts w:cstheme="minorHAnsi"/>
        </w:rPr>
        <w:t>1.</w:t>
      </w:r>
      <w:r w:rsidR="00242AC6">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654A8327" w14:textId="7EAEDFF4" w:rsidR="00E32C8E" w:rsidRPr="00590030" w:rsidRDefault="00206769" w:rsidP="00AA0F91">
      <w:pPr>
        <w:pStyle w:val="Sraopastraipa"/>
        <w:spacing w:after="0" w:line="240" w:lineRule="auto"/>
        <w:ind w:left="0" w:firstLine="567"/>
        <w:jc w:val="both"/>
        <w:rPr>
          <w:rFonts w:cstheme="minorHAnsi"/>
        </w:rPr>
      </w:pPr>
      <w:r>
        <w:rPr>
          <w:rFonts w:cstheme="minorHAnsi"/>
        </w:rPr>
        <w:t>1.</w:t>
      </w:r>
      <w:r w:rsidR="00AA0F91">
        <w:rPr>
          <w:rFonts w:cstheme="minorHAnsi"/>
        </w:rPr>
        <w:t>4</w:t>
      </w:r>
      <w:r>
        <w:rPr>
          <w:rFonts w:cstheme="minorHAnsi"/>
        </w:rPr>
        <w:t xml:space="preserve">. </w:t>
      </w:r>
      <w:r w:rsidRPr="00590030">
        <w:rPr>
          <w:rFonts w:cstheme="minorHAnsi"/>
        </w:rPr>
        <w:t xml:space="preserve">Stebėtojai dalyvauti </w:t>
      </w:r>
      <w:r w:rsidR="008A3C98" w:rsidRPr="00590030">
        <w:rPr>
          <w:rFonts w:cstheme="minorHAnsi"/>
        </w:rPr>
        <w:t>K</w:t>
      </w:r>
      <w:r w:rsidRPr="00590030">
        <w:rPr>
          <w:rFonts w:cstheme="minorHAnsi"/>
        </w:rPr>
        <w:t>omisijos posėdžiuose nėra kviečiami.</w:t>
      </w:r>
    </w:p>
    <w:p w14:paraId="5C81825F" w14:textId="3895D60D" w:rsidR="00CA3EE2" w:rsidRPr="00B96402" w:rsidRDefault="00AA0F91" w:rsidP="47382136">
      <w:pPr>
        <w:spacing w:after="0" w:line="240" w:lineRule="auto"/>
        <w:ind w:firstLine="567"/>
        <w:jc w:val="both"/>
      </w:pPr>
      <w:r w:rsidRPr="47382136">
        <w:t>1.5. Atliekamas žaliasis pirkimas. Pirkimas vykdomas vadovaujantis Lietuvos Respublikos aplinkos ministro 2011 m. birželio 28 d. įsakym</w:t>
      </w:r>
      <w:r w:rsidR="004972FE">
        <w:t>u</w:t>
      </w:r>
      <w:r w:rsidRPr="47382136">
        <w:t xml:space="preserve"> Nr. D1-508 „</w:t>
      </w:r>
      <w:hyperlink r:id="rId14">
        <w:r w:rsidR="005E62F0" w:rsidRPr="47382136">
          <w:rPr>
            <w:rStyle w:val="Hipersaitas"/>
            <w:color w:val="0070C0"/>
            <w:u w:val="single"/>
          </w:rPr>
          <w:t>Dėl Aplinkos apsaugos kriterijų taikymo, vykdant žaliuosius pirkimus, tvarkos aprašo patvirtinimo</w:t>
        </w:r>
      </w:hyperlink>
      <w:r w:rsidRPr="00B5544A">
        <w:t xml:space="preserve">“ </w:t>
      </w:r>
      <w:r w:rsidR="004972FE" w:rsidRPr="00B5544A">
        <w:t xml:space="preserve"> patvirtint</w:t>
      </w:r>
      <w:r w:rsidR="00B96402" w:rsidRPr="00B5544A">
        <w:t>ų</w:t>
      </w:r>
      <w:r w:rsidR="004972FE" w:rsidRPr="00B5544A">
        <w:t xml:space="preserve"> Aplinkos apsaugos kriterijų taikymo, vykdant žaliuosius pirkimus, tvarkos aprašo </w:t>
      </w:r>
      <w:r w:rsidR="003717E0" w:rsidRPr="00B5544A">
        <w:t>4.4.</w:t>
      </w:r>
      <w:r w:rsidR="00CA5585">
        <w:t>3</w:t>
      </w:r>
      <w:r w:rsidR="00607328" w:rsidRPr="00B5544A">
        <w:t xml:space="preserve"> punktu</w:t>
      </w:r>
      <w:r w:rsidR="00206198">
        <w:t>.</w:t>
      </w:r>
    </w:p>
    <w:p w14:paraId="654A8331" w14:textId="24465B77" w:rsidR="00E32C8E" w:rsidRPr="00051C0C" w:rsidRDefault="00206769" w:rsidP="008620C0">
      <w:pPr>
        <w:pStyle w:val="Sraopastraipa"/>
        <w:numPr>
          <w:ilvl w:val="1"/>
          <w:numId w:val="7"/>
        </w:numPr>
        <w:tabs>
          <w:tab w:val="left" w:pos="993"/>
        </w:tabs>
        <w:spacing w:after="0" w:line="240" w:lineRule="auto"/>
        <w:ind w:left="0" w:firstLine="567"/>
        <w:jc w:val="both"/>
        <w:rPr>
          <w:rFonts w:eastAsia="Arial"/>
        </w:rPr>
      </w:pPr>
      <w:r w:rsidRPr="00051C0C">
        <w:rPr>
          <w:rFonts w:eastAsia="Arial"/>
        </w:rPr>
        <w:t xml:space="preserve">Išankstinis skelbimas apie </w:t>
      </w:r>
      <w:r w:rsidR="007A68AD" w:rsidRPr="00051C0C">
        <w:rPr>
          <w:rFonts w:eastAsia="Arial"/>
        </w:rPr>
        <w:t>p</w:t>
      </w:r>
      <w:r w:rsidRPr="00051C0C">
        <w:rPr>
          <w:rFonts w:eastAsia="Arial"/>
        </w:rPr>
        <w:t xml:space="preserve">irkimą nebuvo paskelbtas. </w:t>
      </w:r>
    </w:p>
    <w:p w14:paraId="654A8332" w14:textId="77777777" w:rsidR="00AF1430" w:rsidRPr="00051C0C" w:rsidRDefault="00206769" w:rsidP="008620C0">
      <w:pPr>
        <w:pStyle w:val="Sraopastraipa"/>
        <w:numPr>
          <w:ilvl w:val="1"/>
          <w:numId w:val="7"/>
        </w:numPr>
        <w:tabs>
          <w:tab w:val="left" w:pos="851"/>
          <w:tab w:val="left" w:pos="993"/>
        </w:tabs>
        <w:spacing w:after="0" w:line="240" w:lineRule="auto"/>
        <w:ind w:firstLine="207"/>
        <w:jc w:val="both"/>
        <w:rPr>
          <w:rFonts w:cstheme="minorHAnsi"/>
        </w:rPr>
      </w:pPr>
      <w:r w:rsidRPr="00051C0C">
        <w:rPr>
          <w:rFonts w:cstheme="minorHAnsi"/>
          <w:lang w:eastAsia="en-US"/>
        </w:rPr>
        <w:t>P</w:t>
      </w:r>
      <w:r w:rsidR="00E32C8E" w:rsidRPr="00051C0C">
        <w:rPr>
          <w:rFonts w:cstheme="minorHAnsi"/>
          <w:lang w:eastAsia="en-US"/>
        </w:rPr>
        <w:t xml:space="preserve">irkime </w:t>
      </w:r>
      <w:r w:rsidR="00E32C8E" w:rsidRPr="00051C0C">
        <w:rPr>
          <w:rFonts w:cstheme="minorHAnsi"/>
        </w:rPr>
        <w:t xml:space="preserve"> </w:t>
      </w:r>
      <w:r w:rsidR="007A68AD" w:rsidRPr="00051C0C">
        <w:rPr>
          <w:rFonts w:cstheme="minorHAnsi"/>
        </w:rPr>
        <w:t>perkančioji organizacija</w:t>
      </w:r>
      <w:r w:rsidR="00E32C8E" w:rsidRPr="00051C0C">
        <w:rPr>
          <w:rFonts w:cstheme="minorHAnsi"/>
          <w:lang w:eastAsia="en-US"/>
        </w:rPr>
        <w:t xml:space="preserve"> nenumato skelbti pranešimo dėl savanoriško </w:t>
      </w:r>
      <w:proofErr w:type="spellStart"/>
      <w:r w:rsidR="00E32C8E" w:rsidRPr="00051C0C">
        <w:rPr>
          <w:rFonts w:cstheme="minorHAnsi"/>
          <w:i/>
          <w:iCs/>
          <w:lang w:eastAsia="en-US"/>
        </w:rPr>
        <w:t>ex</w:t>
      </w:r>
      <w:proofErr w:type="spellEnd"/>
      <w:r w:rsidR="00E32C8E" w:rsidRPr="00051C0C">
        <w:rPr>
          <w:rFonts w:cstheme="minorHAnsi"/>
          <w:i/>
          <w:iCs/>
          <w:lang w:eastAsia="en-US"/>
        </w:rPr>
        <w:t xml:space="preserve"> ante</w:t>
      </w:r>
      <w:r w:rsidR="00E32C8E" w:rsidRPr="00051C0C">
        <w:rPr>
          <w:rFonts w:cstheme="minorHAnsi"/>
          <w:lang w:eastAsia="en-US"/>
        </w:rPr>
        <w:t xml:space="preserve"> skaidrumo.</w:t>
      </w:r>
    </w:p>
    <w:p w14:paraId="654A8333" w14:textId="42B9B104" w:rsidR="004D070C" w:rsidRPr="00051C0C" w:rsidRDefault="00206769"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sidRPr="00051C0C">
        <w:rPr>
          <w:rFonts w:cstheme="minorHAnsi"/>
        </w:rPr>
        <w:t>Pirkime neleidžia</w:t>
      </w:r>
      <w:r w:rsidR="00216820" w:rsidRPr="00051C0C">
        <w:rPr>
          <w:rFonts w:cstheme="minorHAnsi"/>
        </w:rPr>
        <w:t>ma</w:t>
      </w:r>
      <w:r w:rsidRPr="00051C0C">
        <w:rPr>
          <w:rFonts w:cstheme="minorHAnsi"/>
        </w:rPr>
        <w:t xml:space="preserve"> pateikti alternatyvių </w:t>
      </w:r>
      <w:r w:rsidR="00D27E76" w:rsidRPr="00051C0C">
        <w:rPr>
          <w:rFonts w:cstheme="minorHAnsi"/>
        </w:rPr>
        <w:t>p</w:t>
      </w:r>
      <w:r w:rsidRPr="00051C0C">
        <w:rPr>
          <w:rFonts w:cstheme="minorHAnsi"/>
        </w:rPr>
        <w:t xml:space="preserve">asiūlymų. </w:t>
      </w:r>
    </w:p>
    <w:p w14:paraId="654A8335" w14:textId="60004510" w:rsidR="00E32C8E" w:rsidRPr="00051C0C" w:rsidRDefault="00B53254" w:rsidP="008620C0">
      <w:pPr>
        <w:pStyle w:val="Sraopastraipa"/>
        <w:numPr>
          <w:ilvl w:val="1"/>
          <w:numId w:val="7"/>
        </w:numPr>
        <w:tabs>
          <w:tab w:val="left" w:pos="993"/>
        </w:tabs>
        <w:spacing w:after="0" w:line="240" w:lineRule="auto"/>
        <w:ind w:firstLine="207"/>
        <w:jc w:val="both"/>
        <w:rPr>
          <w:rFonts w:cstheme="minorHAnsi"/>
        </w:rPr>
      </w:pPr>
      <w:r w:rsidRPr="00051C0C">
        <w:rPr>
          <w:rFonts w:eastAsia="Arial" w:cstheme="minorHAnsi"/>
        </w:rPr>
        <w:t xml:space="preserve">Bendrosios </w:t>
      </w:r>
      <w:r w:rsidR="007E5F55" w:rsidRPr="00051C0C">
        <w:rPr>
          <w:rFonts w:eastAsia="Arial" w:cstheme="minorHAnsi"/>
        </w:rPr>
        <w:t xml:space="preserve">pirkimo </w:t>
      </w:r>
      <w:r w:rsidRPr="00051C0C">
        <w:rPr>
          <w:rFonts w:eastAsia="Arial" w:cstheme="minorHAnsi"/>
        </w:rPr>
        <w:t>sąlygos yra neatskiriama ši</w:t>
      </w:r>
      <w:r w:rsidR="00C07F25" w:rsidRPr="00051C0C">
        <w:rPr>
          <w:rFonts w:eastAsia="Arial" w:cstheme="minorHAnsi"/>
        </w:rPr>
        <w:t>ų</w:t>
      </w:r>
      <w:r w:rsidRPr="00051C0C">
        <w:rPr>
          <w:rFonts w:eastAsia="Arial" w:cstheme="minorHAnsi"/>
        </w:rPr>
        <w:t xml:space="preserve"> </w:t>
      </w:r>
      <w:r w:rsidR="00F4541C" w:rsidRPr="00051C0C">
        <w:rPr>
          <w:rFonts w:eastAsia="Arial" w:cstheme="minorHAnsi"/>
        </w:rPr>
        <w:t>p</w:t>
      </w:r>
      <w:r w:rsidRPr="00051C0C">
        <w:rPr>
          <w:rFonts w:eastAsia="Arial" w:cstheme="minorHAnsi"/>
        </w:rPr>
        <w:t>irkimo sąlygų dalis.</w:t>
      </w:r>
    </w:p>
    <w:p w14:paraId="654A8336" w14:textId="77777777" w:rsidR="00B41C66" w:rsidRPr="00F0499F" w:rsidRDefault="0020676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654A8337" w14:textId="648FFD1B" w:rsidR="00B41C66" w:rsidRPr="00DC1957" w:rsidRDefault="00206769" w:rsidP="008620C0">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35477D" w:rsidRPr="0035477D">
        <w:rPr>
          <w:rFonts w:eastAsia="Calibri"/>
          <w:color w:val="000000" w:themeColor="text1"/>
        </w:rPr>
        <w:t>Socialinės informacijos sklaidos žiniasklaidoje (media planavimo) ir įgyvendinimo paslaugos</w:t>
      </w:r>
      <w:r w:rsidRPr="0035477D">
        <w:rPr>
          <w:rFonts w:eastAsia="Calibri"/>
          <w:color w:val="000000" w:themeColor="text1"/>
        </w:rPr>
        <w:t xml:space="preserve">. </w:t>
      </w:r>
      <w:r w:rsidR="00065802" w:rsidRPr="0035477D">
        <w:rPr>
          <w:rFonts w:eastAsia="Calibri"/>
          <w:color w:val="000000" w:themeColor="text1"/>
        </w:rPr>
        <w:t>Pirki</w:t>
      </w:r>
      <w:r w:rsidR="00065802" w:rsidRPr="00065802">
        <w:rPr>
          <w:rFonts w:cstheme="minorHAnsi"/>
        </w:rPr>
        <w:t xml:space="preserve">mui skirta maksimali lėšų suma ‒ ne daugiau kaip </w:t>
      </w:r>
      <w:r w:rsidR="0035477D">
        <w:rPr>
          <w:rFonts w:cstheme="minorHAnsi"/>
        </w:rPr>
        <w:t>90 0</w:t>
      </w:r>
      <w:r w:rsidR="00065802" w:rsidRPr="00065802">
        <w:rPr>
          <w:rFonts w:cstheme="minorHAnsi"/>
        </w:rPr>
        <w:t xml:space="preserve">00,00 Eur </w:t>
      </w:r>
      <w:r w:rsidR="00E524AF">
        <w:rPr>
          <w:rFonts w:cstheme="minorHAnsi"/>
        </w:rPr>
        <w:t>be</w:t>
      </w:r>
      <w:r w:rsidR="00065802" w:rsidRPr="00065802">
        <w:rPr>
          <w:rFonts w:cstheme="minorHAnsi"/>
        </w:rPr>
        <w:t xml:space="preserve"> PVM</w:t>
      </w:r>
      <w:r w:rsidR="00D673D4">
        <w:rPr>
          <w:rFonts w:cstheme="minorHAnsi"/>
        </w:rPr>
        <w:t>.</w:t>
      </w:r>
    </w:p>
    <w:p w14:paraId="654A833C" w14:textId="7B53A2FC" w:rsidR="00B41C66" w:rsidRPr="003E520A" w:rsidRDefault="00206769" w:rsidP="000F3952">
      <w:pPr>
        <w:pStyle w:val="Betarp"/>
        <w:ind w:firstLine="567"/>
        <w:contextualSpacing/>
        <w:jc w:val="both"/>
        <w:rPr>
          <w:rFonts w:cstheme="minorHAnsi"/>
        </w:rPr>
      </w:pPr>
      <w:r>
        <w:rPr>
          <w:rFonts w:cstheme="minorHAnsi"/>
        </w:rPr>
        <w:t>2.2</w:t>
      </w:r>
      <w:r w:rsidR="00E16831">
        <w:rPr>
          <w:rFonts w:cstheme="minorHAnsi"/>
        </w:rPr>
        <w:t>.</w:t>
      </w:r>
      <w:r w:rsidR="003E520A">
        <w:rPr>
          <w:rFonts w:cstheme="minorHAnsi"/>
        </w:rPr>
        <w:t xml:space="preserve"> </w:t>
      </w: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A73339" w:rsidRPr="00A73339">
        <w:rPr>
          <w:rFonts w:cstheme="minorHAnsi"/>
        </w:rPr>
        <w:t>2</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p>
    <w:p w14:paraId="654A8340" w14:textId="09580F91" w:rsidR="00325243" w:rsidRDefault="00206769" w:rsidP="00DE703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654A8341" w14:textId="31631C40" w:rsidR="00004521" w:rsidRDefault="00206769" w:rsidP="00DE7037">
      <w:pPr>
        <w:pStyle w:val="Sraopastraipa"/>
        <w:spacing w:after="0" w:line="240" w:lineRule="auto"/>
        <w:ind w:left="0" w:firstLine="567"/>
        <w:jc w:val="both"/>
        <w:rPr>
          <w:rFonts w:cstheme="minorHAnsi"/>
        </w:rPr>
      </w:pPr>
      <w:r>
        <w:rPr>
          <w:rFonts w:cstheme="minorHAnsi"/>
        </w:rPr>
        <w:t>2.</w:t>
      </w:r>
      <w:r w:rsidR="002B6DE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654A8342" w14:textId="77777777" w:rsidR="0083071D" w:rsidRDefault="0083071D" w:rsidP="00DE7037">
      <w:pPr>
        <w:pStyle w:val="Sraopastraipa"/>
        <w:spacing w:after="0" w:line="240" w:lineRule="auto"/>
        <w:ind w:left="0" w:firstLine="567"/>
        <w:jc w:val="both"/>
        <w:rPr>
          <w:rFonts w:cstheme="minorHAnsi"/>
        </w:rPr>
      </w:pPr>
    </w:p>
    <w:p w14:paraId="654A8343" w14:textId="77777777" w:rsidR="00D22226" w:rsidRPr="00D24970" w:rsidRDefault="00206769"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54A8346" w14:textId="73C1C58F" w:rsidR="00B176FD" w:rsidRPr="00F0499F" w:rsidRDefault="00206769" w:rsidP="002B6DE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78B84129" w14:textId="00408E63" w:rsidR="002C1B66" w:rsidRDefault="002C1B66" w:rsidP="002C1B66">
      <w:pPr>
        <w:spacing w:after="0" w:line="240" w:lineRule="auto"/>
        <w:ind w:right="27" w:firstLine="567"/>
        <w:jc w:val="both"/>
      </w:pPr>
      <w:r>
        <w:rPr>
          <w:rFonts w:cstheme="minorHAnsi"/>
          <w:lang w:val="en-GB"/>
        </w:rPr>
        <w:t xml:space="preserve">3.2. </w:t>
      </w:r>
      <w:r w:rsidR="00E03BA7" w:rsidRPr="00E03BA7">
        <w:rPr>
          <w:rFonts w:cstheme="minorHAnsi"/>
        </w:rPr>
        <w:t xml:space="preserve">Perkančioji organizacija </w:t>
      </w:r>
      <w:r w:rsidR="007E59FF">
        <w:rPr>
          <w:rFonts w:cstheme="minorHAnsi"/>
        </w:rPr>
        <w:t>ne</w:t>
      </w:r>
      <w:r>
        <w:rPr>
          <w:rFonts w:cstheme="minorHAnsi"/>
        </w:rPr>
        <w:t>re</w:t>
      </w:r>
      <w:r w:rsidR="00E03BA7" w:rsidRPr="00E03BA7">
        <w:rPr>
          <w:rFonts w:cstheme="minorHAnsi"/>
        </w:rPr>
        <w:t>ngs objekto apžiūr</w:t>
      </w:r>
      <w:r w:rsidR="007E59FF">
        <w:rPr>
          <w:rFonts w:cstheme="minorHAnsi"/>
        </w:rPr>
        <w:t>os</w:t>
      </w:r>
      <w:r w:rsidR="00E03BA7" w:rsidRPr="00E03BA7">
        <w:rPr>
          <w:rFonts w:cstheme="minorHAnsi"/>
        </w:rPr>
        <w:t>.</w:t>
      </w:r>
    </w:p>
    <w:p w14:paraId="654A834A" w14:textId="4FA8C611" w:rsidR="00B946B2" w:rsidRPr="00F0499F" w:rsidRDefault="00B946B2" w:rsidP="002C1B66">
      <w:pPr>
        <w:pStyle w:val="Body2"/>
        <w:spacing w:after="0"/>
        <w:rPr>
          <w:rFonts w:asciiTheme="minorHAnsi" w:hAnsiTheme="minorHAnsi" w:cstheme="minorHAnsi"/>
          <w:lang w:val="lt-LT"/>
        </w:rPr>
      </w:pPr>
    </w:p>
    <w:p w14:paraId="654A834F" w14:textId="77777777" w:rsidR="00C94B9F" w:rsidRPr="00D24970" w:rsidRDefault="00206769"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654A8350" w14:textId="43CA923E" w:rsidR="002C5249" w:rsidRDefault="00206769" w:rsidP="127DD6E8">
      <w:pPr>
        <w:pStyle w:val="Sraopastraipa"/>
        <w:spacing w:after="120" w:line="20" w:lineRule="atLeast"/>
        <w:ind w:left="0" w:firstLine="567"/>
        <w:jc w:val="both"/>
      </w:pPr>
      <w:r w:rsidRPr="127DD6E8">
        <w:t>4.1. 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E6249" w:rsidRPr="004E6249">
        <w:t>3</w:t>
      </w:r>
      <w:r w:rsidR="00984B02" w:rsidRPr="127DD6E8">
        <w:rPr>
          <w:color w:val="00B050"/>
        </w:rPr>
        <w:t xml:space="preserve">  </w:t>
      </w:r>
      <w:r w:rsidR="006773B6" w:rsidRPr="127DD6E8">
        <w:rPr>
          <w:rFonts w:eastAsia="Calibri"/>
        </w:rPr>
        <w:t>priede</w:t>
      </w:r>
      <w:r w:rsidRPr="127DD6E8">
        <w:t xml:space="preserve">. </w:t>
      </w:r>
    </w:p>
    <w:p w14:paraId="654A8351" w14:textId="6BE5F975" w:rsidR="007B6F6D" w:rsidRPr="00765189" w:rsidRDefault="00206769"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B54C06">
        <w:t xml:space="preserve">Tiekėjams nustatomi kvalifikacijos reikalavimai ir (arba) reikalavimai dėl kokybės vadybos sistemos ir (arba) aplinkos apsaugos vadybos sistemos standartų laikymosi ir jų atitiktį patvirtinantys dokumentai nurodyti </w:t>
      </w:r>
      <w:r w:rsidR="00765189" w:rsidRPr="00B54C06">
        <w:t>specialiųjų p</w:t>
      </w:r>
      <w:r w:rsidR="00551FA7" w:rsidRPr="00B54C06">
        <w:t xml:space="preserve">irkimo </w:t>
      </w:r>
      <w:r w:rsidR="00A6625B" w:rsidRPr="00B54C06">
        <w:t xml:space="preserve">sąlygų </w:t>
      </w:r>
      <w:r w:rsidR="00B54C06" w:rsidRPr="00B54C06">
        <w:t>4</w:t>
      </w:r>
      <w:r w:rsidR="00A6625B" w:rsidRPr="00B54C06">
        <w:t xml:space="preserve"> priede. </w:t>
      </w:r>
    </w:p>
    <w:p w14:paraId="654A8352" w14:textId="05F08834" w:rsidR="00A000BE" w:rsidRPr="00A541E5" w:rsidRDefault="00206769"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1709D">
        <w:rPr>
          <w:rFonts w:asciiTheme="minorHAnsi" w:hAnsiTheme="minorHAnsi" w:cstheme="minorHAnsi"/>
        </w:rPr>
        <w:t xml:space="preserve"> </w:t>
      </w:r>
      <w:r w:rsidR="009743D3" w:rsidRPr="00A541E5">
        <w:rPr>
          <w:rFonts w:ascii="Calibri" w:hAnsi="Calibri" w:cs="Calibri"/>
        </w:rPr>
        <w:t>Reikalavimai, susiję su nacionaliniu saugumu</w:t>
      </w:r>
      <w:bookmarkEnd w:id="15"/>
      <w:r w:rsidR="009743D3" w:rsidRPr="00A541E5">
        <w:t xml:space="preserve"> </w:t>
      </w:r>
    </w:p>
    <w:p w14:paraId="654A8353" w14:textId="1C17F136" w:rsidR="00DF3DDF" w:rsidRPr="00A541E5" w:rsidRDefault="00DF3DDF" w:rsidP="00A000BE">
      <w:pPr>
        <w:tabs>
          <w:tab w:val="left" w:pos="993"/>
        </w:tabs>
        <w:spacing w:after="0" w:line="240" w:lineRule="auto"/>
        <w:jc w:val="both"/>
        <w:rPr>
          <w:rFonts w:cstheme="minorHAnsi"/>
          <w:i/>
          <w:color w:val="FF0000"/>
        </w:rPr>
      </w:pPr>
    </w:p>
    <w:p w14:paraId="654A8358" w14:textId="276B3398" w:rsidR="007E3A91" w:rsidRPr="00A541E5" w:rsidRDefault="00206769" w:rsidP="00DC7D65">
      <w:pPr>
        <w:spacing w:after="0" w:line="240" w:lineRule="auto"/>
        <w:ind w:firstLine="567"/>
        <w:jc w:val="both"/>
        <w:rPr>
          <w:rFonts w:cstheme="minorHAnsi"/>
          <w:color w:val="EE0000"/>
          <w:lang w:val="en-GB"/>
        </w:rPr>
      </w:pPr>
      <w:r w:rsidRPr="00A541E5">
        <w:rPr>
          <w:rFonts w:cstheme="minorHAnsi"/>
          <w:color w:val="000000" w:themeColor="text1"/>
        </w:rPr>
        <w:t>5.</w:t>
      </w:r>
      <w:r w:rsidR="00B9260F" w:rsidRPr="00A541E5">
        <w:rPr>
          <w:rFonts w:cstheme="minorHAnsi"/>
          <w:color w:val="000000" w:themeColor="text1"/>
        </w:rPr>
        <w:t>1</w:t>
      </w:r>
      <w:r w:rsidRPr="00A541E5">
        <w:rPr>
          <w:rFonts w:cstheme="minorHAnsi"/>
          <w:color w:val="000000" w:themeColor="text1"/>
        </w:rPr>
        <w:t>.</w:t>
      </w:r>
      <w:r w:rsidR="00DC7D65" w:rsidRPr="00A541E5">
        <w:rPr>
          <w:rFonts w:cstheme="minorHAnsi"/>
          <w:color w:val="000000" w:themeColor="text1"/>
        </w:rPr>
        <w:t xml:space="preserve"> </w:t>
      </w:r>
      <w:r w:rsidRPr="00A541E5">
        <w:rPr>
          <w:rFonts w:cstheme="minorHAnsi"/>
          <w:iCs/>
        </w:rPr>
        <w:t>Perkančioji organizacija atmes tiekėjo pasiūlymą, jei bus tenkinama bent viena VPĮ 45 straipsnio 2</w:t>
      </w:r>
      <w:r w:rsidRPr="00A541E5">
        <w:rPr>
          <w:rFonts w:cstheme="minorHAnsi"/>
          <w:iCs/>
          <w:vertAlign w:val="superscript"/>
        </w:rPr>
        <w:t>1</w:t>
      </w:r>
      <w:r w:rsidRPr="00A541E5">
        <w:rPr>
          <w:rFonts w:cstheme="minorHAnsi"/>
          <w:iCs/>
        </w:rPr>
        <w:t xml:space="preserve"> dalies 1-6 punktuose nurodytų sąlygų.  Tiekėjas kartu su pasiūlymu turi pateikti </w:t>
      </w:r>
      <w:r w:rsidR="0032660E" w:rsidRPr="00A541E5">
        <w:t xml:space="preserve">specialiųjų pirkimo sąlygų </w:t>
      </w:r>
      <w:r w:rsidR="00CC0A69" w:rsidRPr="00A541E5">
        <w:t>7</w:t>
      </w:r>
      <w:r w:rsidR="0032660E" w:rsidRPr="00A541E5">
        <w:t xml:space="preserve"> priede</w:t>
      </w:r>
      <w:r w:rsidR="0032660E" w:rsidRPr="00A541E5">
        <w:rPr>
          <w:rFonts w:cstheme="minorHAnsi"/>
          <w:iCs/>
        </w:rPr>
        <w:t xml:space="preserve"> </w:t>
      </w:r>
      <w:r w:rsidR="00381881" w:rsidRPr="00A541E5">
        <w:rPr>
          <w:rFonts w:cstheme="minorHAnsi"/>
          <w:iCs/>
        </w:rPr>
        <w:t>pridėtą</w:t>
      </w:r>
      <w:r w:rsidR="00CC0A69" w:rsidRPr="00A541E5">
        <w:rPr>
          <w:rFonts w:cstheme="minorHAnsi"/>
          <w:iCs/>
        </w:rPr>
        <w:t xml:space="preserve"> </w:t>
      </w:r>
      <w:r w:rsidRPr="00A541E5">
        <w:rPr>
          <w:rFonts w:cstheme="minorHAnsi"/>
          <w:iCs/>
        </w:rPr>
        <w:t xml:space="preserve">deklaraciją dėl atitikties VPĮ 45 straipsnio </w:t>
      </w:r>
      <w:r w:rsidRPr="00A541E5">
        <w:rPr>
          <w:rFonts w:cstheme="minorHAnsi"/>
          <w:i/>
        </w:rPr>
        <w:t>2</w:t>
      </w:r>
      <w:r w:rsidRPr="00A541E5">
        <w:rPr>
          <w:rFonts w:cstheme="minorHAnsi"/>
          <w:i/>
          <w:vertAlign w:val="superscript"/>
        </w:rPr>
        <w:t>1</w:t>
      </w:r>
      <w:r w:rsidRPr="00A541E5">
        <w:rPr>
          <w:rFonts w:cstheme="minorHAnsi"/>
          <w:i/>
        </w:rPr>
        <w:t xml:space="preserve"> dalies 1, 2, 3 ir 6 punktams</w:t>
      </w:r>
      <w:r w:rsidRPr="00A541E5">
        <w:rPr>
          <w:rFonts w:cstheme="minorHAnsi"/>
          <w:iCs/>
        </w:rPr>
        <w:t>.</w:t>
      </w:r>
      <w:r w:rsidR="0062461B" w:rsidRPr="00A541E5">
        <w:rPr>
          <w:rFonts w:cstheme="minorHAnsi"/>
          <w:iCs/>
        </w:rPr>
        <w:t xml:space="preserve"> </w:t>
      </w:r>
      <w:r w:rsidR="00533929" w:rsidRPr="00A541E5">
        <w:rPr>
          <w:rFonts w:cstheme="minorHAnsi"/>
          <w:iCs/>
        </w:rPr>
        <w:t xml:space="preserve"> </w:t>
      </w:r>
      <w:r w:rsidR="00A45A41" w:rsidRPr="00A541E5">
        <w:rPr>
          <w:rFonts w:cstheme="minorHAnsi"/>
          <w:iCs/>
        </w:rPr>
        <w:t xml:space="preserve"> </w:t>
      </w:r>
    </w:p>
    <w:p w14:paraId="654A835F" w14:textId="3548F31F" w:rsidR="007E3A91" w:rsidRPr="00A541E5" w:rsidRDefault="00206769" w:rsidP="007E3A91">
      <w:pPr>
        <w:pStyle w:val="Sraopastraipa"/>
        <w:spacing w:after="0" w:line="240" w:lineRule="auto"/>
        <w:ind w:left="0" w:firstLine="567"/>
        <w:jc w:val="both"/>
        <w:rPr>
          <w:rFonts w:cstheme="minorHAnsi"/>
        </w:rPr>
      </w:pPr>
      <w:r w:rsidRPr="00A541E5">
        <w:rPr>
          <w:rFonts w:cstheme="minorHAnsi"/>
        </w:rPr>
        <w:t>5.</w:t>
      </w:r>
      <w:r w:rsidR="00B9260F" w:rsidRPr="00A541E5">
        <w:rPr>
          <w:rFonts w:cstheme="minorHAnsi"/>
        </w:rPr>
        <w:t>2</w:t>
      </w:r>
      <w:r w:rsidRPr="00A541E5">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A541E5">
        <w:rPr>
          <w:color w:val="000000"/>
        </w:rPr>
        <w:t>ir (ar) paaiškinimus</w:t>
      </w:r>
      <w:r w:rsidRPr="00A541E5">
        <w:rPr>
          <w:rFonts w:cstheme="minorHAnsi"/>
        </w:rPr>
        <w:t xml:space="preserve">. Tokių dokumentų </w:t>
      </w:r>
      <w:r w:rsidRPr="00A541E5">
        <w:rPr>
          <w:color w:val="000000"/>
        </w:rPr>
        <w:t>ir (ar) paaiškinimų</w:t>
      </w:r>
      <w:r w:rsidRPr="00A541E5">
        <w:rPr>
          <w:rFonts w:cstheme="minorHAnsi"/>
        </w:rPr>
        <w:t xml:space="preserve"> perkančioji organizacija gali prašyti bet kuriuo pirkimo procedūros metu siekdama užtikrinti tinkamą pirkimo procedūros atlikimą.</w:t>
      </w:r>
      <w:r w:rsidR="0062461B" w:rsidRPr="00A541E5">
        <w:rPr>
          <w:rFonts w:cstheme="minorHAnsi"/>
        </w:rPr>
        <w:t xml:space="preserve"> </w:t>
      </w:r>
    </w:p>
    <w:p w14:paraId="654A8377" w14:textId="77777777" w:rsidR="00AF62E6" w:rsidRPr="00142AB7" w:rsidRDefault="00206769"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654A837A" w14:textId="77777777" w:rsidR="00EF5623" w:rsidRPr="00FD53CF" w:rsidRDefault="0020676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sidR="0058726C">
        <w:rPr>
          <w:rFonts w:ascii="Calibri" w:hAnsi="Calibri" w:cs="Calibri"/>
        </w:rPr>
        <w:t>p</w:t>
      </w:r>
      <w:r w:rsidRPr="00FD53CF">
        <w:rPr>
          <w:rFonts w:ascii="Calibri" w:hAnsi="Calibri" w:cs="Calibri"/>
        </w:rPr>
        <w:t>asiūlymą sudaro CVP IS pateikiamų ir žemiau nurodytų dokumentų visuma</w:t>
      </w:r>
      <w:r w:rsidR="00FD53CF">
        <w:rPr>
          <w:rFonts w:ascii="Calibri" w:hAnsi="Calibri" w:cs="Calibri"/>
        </w:rPr>
        <w:t>:</w:t>
      </w:r>
    </w:p>
    <w:p w14:paraId="654A838C" w14:textId="58E51B2A" w:rsidR="00FF12F1"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4081E" w:rsidRPr="00D4081E">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654A838D" w14:textId="75E810D0" w:rsidR="009C1155" w:rsidRPr="003C1B53"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3C1B53">
        <w:rPr>
          <w:rFonts w:cstheme="minorHAnsi"/>
        </w:rPr>
        <w:t xml:space="preserve">užpildytas EBVPD (specialiųjų pirkimo sąlygų </w:t>
      </w:r>
      <w:r w:rsidR="004C4F75">
        <w:rPr>
          <w:rFonts w:cstheme="minorHAnsi"/>
        </w:rPr>
        <w:t>9</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654A838E" w14:textId="77777777" w:rsidR="007C1C57" w:rsidRPr="00C35C26"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54A838F" w14:textId="77777777" w:rsidR="006D0EC0"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654A8391"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54A8392"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6FB7D0A8" w14:textId="5EEC1D82" w:rsidR="00045A25" w:rsidRDefault="00206769" w:rsidP="004B431C">
      <w:pPr>
        <w:tabs>
          <w:tab w:val="left" w:pos="1134"/>
        </w:tabs>
        <w:spacing w:after="0" w:line="240" w:lineRule="auto"/>
        <w:ind w:firstLine="567"/>
        <w:jc w:val="both"/>
        <w:rPr>
          <w:rFonts w:cstheme="minorHAnsi"/>
        </w:rPr>
      </w:pPr>
      <w:r w:rsidRPr="00B113B7">
        <w:rPr>
          <w:rFonts w:cstheme="minorHAnsi"/>
        </w:rPr>
        <w:t>6.</w:t>
      </w:r>
      <w:r w:rsidR="00C7179F" w:rsidRPr="00B113B7">
        <w:rPr>
          <w:rFonts w:cstheme="minorHAnsi"/>
        </w:rPr>
        <w:t>1.</w:t>
      </w:r>
      <w:r w:rsidR="004B431C">
        <w:rPr>
          <w:rFonts w:cstheme="minorHAnsi"/>
        </w:rPr>
        <w:t>7</w:t>
      </w:r>
      <w:r w:rsidRPr="00B113B7">
        <w:rPr>
          <w:rFonts w:cstheme="minorHAnsi"/>
        </w:rPr>
        <w:t xml:space="preserve">. </w:t>
      </w:r>
      <w:r w:rsidR="00165E1E">
        <w:rPr>
          <w:rFonts w:cstheme="minorHAnsi"/>
        </w:rPr>
        <w:t>d</w:t>
      </w:r>
      <w:r w:rsidR="000626D6" w:rsidRPr="000626D6">
        <w:rPr>
          <w:rFonts w:cstheme="minorHAnsi"/>
        </w:rPr>
        <w:t>eklaracij</w:t>
      </w:r>
      <w:r w:rsidR="007C37B6">
        <w:rPr>
          <w:rFonts w:cstheme="minorHAnsi"/>
        </w:rPr>
        <w:t>os</w:t>
      </w:r>
      <w:r w:rsidR="000626D6" w:rsidRPr="000626D6">
        <w:rPr>
          <w:rFonts w:cstheme="minorHAnsi"/>
        </w:rPr>
        <w:t xml:space="preserve"> </w:t>
      </w:r>
      <w:r w:rsidR="000626D6" w:rsidRPr="00F97428">
        <w:rPr>
          <w:rFonts w:cstheme="minorHAnsi"/>
        </w:rPr>
        <w:t xml:space="preserve">pagal specialiųjų pirkimo sąlygų </w:t>
      </w:r>
      <w:r w:rsidR="007C37B6">
        <w:rPr>
          <w:rFonts w:cstheme="minorHAnsi"/>
        </w:rPr>
        <w:t>7</w:t>
      </w:r>
      <w:r w:rsidR="000626D6" w:rsidRPr="00F97428">
        <w:rPr>
          <w:rFonts w:cstheme="minorHAnsi"/>
        </w:rPr>
        <w:t xml:space="preserve"> pried</w:t>
      </w:r>
      <w:r w:rsidR="000F3EF1">
        <w:rPr>
          <w:rFonts w:cstheme="minorHAnsi"/>
        </w:rPr>
        <w:t>ą</w:t>
      </w:r>
      <w:r w:rsidR="007C37B6">
        <w:rPr>
          <w:rFonts w:cstheme="minorHAnsi"/>
        </w:rPr>
        <w:t>;</w:t>
      </w:r>
    </w:p>
    <w:p w14:paraId="654A8395" w14:textId="0FC6A37F" w:rsidR="007C1C57" w:rsidRPr="00B113B7" w:rsidRDefault="000626D6" w:rsidP="004B431C">
      <w:pPr>
        <w:tabs>
          <w:tab w:val="left" w:pos="1134"/>
        </w:tabs>
        <w:spacing w:after="0" w:line="240" w:lineRule="auto"/>
        <w:ind w:firstLine="567"/>
        <w:jc w:val="both"/>
        <w:rPr>
          <w:rFonts w:cstheme="minorHAnsi"/>
        </w:rPr>
      </w:pPr>
      <w:r w:rsidRPr="000626D6">
        <w:rPr>
          <w:rFonts w:cstheme="minorHAnsi"/>
        </w:rPr>
        <w:t>6.</w:t>
      </w:r>
      <w:r>
        <w:rPr>
          <w:rFonts w:cstheme="minorHAnsi"/>
        </w:rPr>
        <w:t>1.</w:t>
      </w:r>
      <w:r w:rsidR="004B431C">
        <w:rPr>
          <w:rFonts w:cstheme="minorHAnsi"/>
        </w:rPr>
        <w:t>8</w:t>
      </w:r>
      <w:r>
        <w:rPr>
          <w:rFonts w:cstheme="minorHAnsi"/>
        </w:rPr>
        <w:t xml:space="preserve">. </w:t>
      </w:r>
      <w:r w:rsidR="00206769" w:rsidRPr="00B113B7">
        <w:rPr>
          <w:rFonts w:cstheme="minorHAnsi"/>
        </w:rPr>
        <w:t>kit</w:t>
      </w:r>
      <w:r w:rsidR="00B113B7" w:rsidRPr="00B113B7">
        <w:rPr>
          <w:rFonts w:cstheme="minorHAnsi"/>
        </w:rPr>
        <w:t>i</w:t>
      </w:r>
      <w:r w:rsidR="00206769" w:rsidRPr="00B113B7">
        <w:rPr>
          <w:rFonts w:cstheme="minorHAnsi"/>
        </w:rPr>
        <w:t xml:space="preserve"> </w:t>
      </w:r>
      <w:r w:rsidR="00B113B7" w:rsidRPr="00B113B7">
        <w:rPr>
          <w:rFonts w:cstheme="minorHAnsi"/>
        </w:rPr>
        <w:t>pirkimo sąlygose nustatyti</w:t>
      </w:r>
      <w:r w:rsidR="00206769" w:rsidRPr="00B113B7">
        <w:rPr>
          <w:rFonts w:cstheme="minorHAnsi"/>
        </w:rPr>
        <w:t xml:space="preserve"> dokument</w:t>
      </w:r>
      <w:r w:rsidR="00B113B7" w:rsidRPr="00B113B7">
        <w:rPr>
          <w:rFonts w:cstheme="minorHAnsi"/>
        </w:rPr>
        <w:t>ai</w:t>
      </w:r>
      <w:r w:rsidR="00206769" w:rsidRPr="00B113B7">
        <w:rPr>
          <w:rFonts w:cstheme="minorHAnsi"/>
        </w:rPr>
        <w:t>, kuriuos turi pateikti tiekėjas.</w:t>
      </w:r>
    </w:p>
    <w:p w14:paraId="654A8398" w14:textId="00D59922" w:rsidR="00FD03FA" w:rsidRPr="00F0499F" w:rsidRDefault="00206769" w:rsidP="004B431C">
      <w:pPr>
        <w:spacing w:after="0" w:line="240" w:lineRule="auto"/>
        <w:ind w:firstLine="567"/>
        <w:jc w:val="both"/>
        <w:rPr>
          <w:u w:val="single"/>
        </w:rPr>
      </w:pPr>
      <w:r>
        <w:rPr>
          <w:rFonts w:cstheme="minorHAnsi"/>
        </w:rPr>
        <w:t>6.2</w:t>
      </w:r>
      <w:r w:rsidR="00EE3480" w:rsidRPr="00A1780C">
        <w:rPr>
          <w:rFonts w:cstheme="minorHAnsi"/>
        </w:rPr>
        <w:t>.</w:t>
      </w:r>
      <w:r w:rsidR="00C926F2">
        <w:rPr>
          <w:rFonts w:cstheme="minorHAnsi"/>
        </w:rPr>
        <w:t xml:space="preserve"> </w:t>
      </w:r>
      <w:r w:rsidRPr="00CA64E1">
        <w:rPr>
          <w:rFonts w:eastAsia="Calibri" w:cstheme="minorHAnsi"/>
        </w:rPr>
        <w:t xml:space="preserve">Pasiūlymas gali būti pasirašytas </w:t>
      </w:r>
      <w:r w:rsidR="00DD138F" w:rsidRPr="00CA64E1">
        <w:rPr>
          <w:rFonts w:eastAsia="Calibri" w:cstheme="minorHAnsi"/>
        </w:rPr>
        <w:t xml:space="preserve">fiziniu parašu arba </w:t>
      </w:r>
      <w:r w:rsidRPr="00CA64E1">
        <w:rPr>
          <w:rFonts w:eastAsia="Calibri" w:cstheme="minorHAnsi"/>
        </w:rPr>
        <w:t>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654A8399" w14:textId="77777777" w:rsidR="00FD03FA" w:rsidRPr="00505506" w:rsidRDefault="00206769" w:rsidP="004B431C">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Pr="00505506">
        <w:rPr>
          <w:rFonts w:eastAsia="Calibri" w:cstheme="minorHAnsi"/>
          <w:bCs/>
          <w:iCs/>
        </w:rPr>
        <w:t xml:space="preserve"> pateikiami kvalifikuotu elektroniniu parašu pasirašyti elektroninėmis priemonėmis suformuoti dokumentai;</w:t>
      </w:r>
    </w:p>
    <w:p w14:paraId="654A839A" w14:textId="77777777" w:rsidR="00FD03FA" w:rsidRPr="00C7179F" w:rsidRDefault="00206769" w:rsidP="008620C0">
      <w:pPr>
        <w:pStyle w:val="Sraopastraipa"/>
        <w:numPr>
          <w:ilvl w:val="2"/>
          <w:numId w:val="9"/>
        </w:numPr>
        <w:tabs>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54A83A0" w14:textId="7E5286A7" w:rsidR="0096678C" w:rsidRPr="00DD5A6E" w:rsidRDefault="00206769" w:rsidP="008620C0">
      <w:pPr>
        <w:pStyle w:val="Sraopastraipa"/>
        <w:numPr>
          <w:ilvl w:val="1"/>
          <w:numId w:val="9"/>
        </w:numPr>
        <w:tabs>
          <w:tab w:val="left" w:pos="993"/>
        </w:tabs>
        <w:spacing w:line="240" w:lineRule="auto"/>
        <w:ind w:left="0" w:firstLine="567"/>
        <w:jc w:val="both"/>
      </w:pPr>
      <w:r>
        <w:lastRenderedPageBreak/>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C926F2">
        <w:rPr>
          <w:color w:val="7030A0"/>
        </w:rPr>
        <w:t>.</w:t>
      </w:r>
      <w:r w:rsidR="0048587E" w:rsidRPr="00C926F2">
        <w:rPr>
          <w:color w:val="7030A0"/>
        </w:rPr>
        <w:t xml:space="preserve"> </w:t>
      </w:r>
      <w:r w:rsidR="00F17A1F" w:rsidRPr="00C926F2">
        <w:rPr>
          <w:rFonts w:eastAsia="Arial"/>
        </w:rPr>
        <w:t>Jei kurie nors su pasiūlymu teikiami dokumentai parengti ne</w:t>
      </w:r>
      <w:r w:rsidR="001427AB" w:rsidRPr="00C926F2">
        <w:rPr>
          <w:rFonts w:eastAsia="Arial"/>
        </w:rPr>
        <w:t xml:space="preserve"> ta kalba, kuria</w:t>
      </w:r>
      <w:r w:rsidR="00F17A1F" w:rsidRPr="00C926F2">
        <w:rPr>
          <w:rFonts w:eastAsia="Arial"/>
        </w:rPr>
        <w:t xml:space="preserve"> </w:t>
      </w:r>
      <w:r w:rsidR="0BCA4ED4" w:rsidRPr="00C926F2">
        <w:rPr>
          <w:rFonts w:eastAsia="Arial"/>
        </w:rPr>
        <w:t>reikalaujama</w:t>
      </w:r>
      <w:r w:rsidR="001427AB" w:rsidRPr="00C926F2">
        <w:rPr>
          <w:rFonts w:eastAsia="Arial"/>
        </w:rPr>
        <w:t xml:space="preserve">, </w:t>
      </w:r>
      <w:r w:rsidR="003F1D78" w:rsidRPr="00C926F2">
        <w:rPr>
          <w:rFonts w:eastAsia="Arial"/>
        </w:rPr>
        <w:t xml:space="preserve">turi būti pateiktas tikslus vertimas į </w:t>
      </w:r>
      <w:r w:rsidR="40DC6EFC" w:rsidRPr="00C926F2">
        <w:rPr>
          <w:rFonts w:eastAsia="Arial"/>
        </w:rPr>
        <w:t>reikalaujamą</w:t>
      </w:r>
      <w:r w:rsidR="001427AB" w:rsidRPr="00C926F2">
        <w:rPr>
          <w:rFonts w:eastAsia="Arial"/>
        </w:rPr>
        <w:t xml:space="preserve"> </w:t>
      </w:r>
      <w:r w:rsidR="00141BF1" w:rsidRPr="00C926F2">
        <w:rPr>
          <w:rFonts w:eastAsia="Arial"/>
        </w:rPr>
        <w:t>kalbą</w:t>
      </w:r>
      <w:r w:rsidR="00F17A1F" w:rsidRPr="00C926F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0434C0">
        <w:t>pateikti vertimą atlikusio asmens parašu ir vertimų biuro antspaudu (jei turi) patvirtintą šio dokumento vertimą</w:t>
      </w:r>
      <w:r w:rsidR="0048587E" w:rsidRPr="127DD6E8">
        <w:t xml:space="preserve">. </w:t>
      </w:r>
    </w:p>
    <w:p w14:paraId="654A83A1" w14:textId="54C1A1F1" w:rsidR="00380B99" w:rsidRPr="00B75F6D" w:rsidRDefault="00206769" w:rsidP="008620C0">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654A83A2" w14:textId="77777777" w:rsidR="003A0EC0" w:rsidRPr="00723492" w:rsidRDefault="00206769" w:rsidP="008620C0">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654A83A3" w14:textId="77777777" w:rsidR="00EE1C85" w:rsidRPr="00F0499F" w:rsidRDefault="00206769" w:rsidP="008620C0">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54A83A7" w14:textId="05A0EF99" w:rsidR="00B3551C" w:rsidRPr="00F0499F" w:rsidRDefault="00206769" w:rsidP="00EB7271">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54A83B5" w14:textId="77777777" w:rsidR="00040C0F" w:rsidRPr="00FD51C2"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654A83B9" w14:textId="0E9C66C6" w:rsidR="00040C0F" w:rsidRPr="00F0499F" w:rsidRDefault="00206769" w:rsidP="006C1EE0">
      <w:pPr>
        <w:spacing w:after="0" w:line="240" w:lineRule="auto"/>
        <w:ind w:firstLine="567"/>
        <w:rPr>
          <w:rFonts w:cstheme="minorHAnsi"/>
        </w:rPr>
      </w:pPr>
      <w:r>
        <w:rPr>
          <w:rFonts w:cstheme="minorHAnsi"/>
        </w:rPr>
        <w:t xml:space="preserve">8.1. </w:t>
      </w:r>
      <w:r w:rsidRPr="00F0499F">
        <w:rPr>
          <w:rFonts w:cstheme="minorHAnsi"/>
        </w:rPr>
        <w:t>Perkančioji organizacija pirkime netaikys elektroninio aukciono.</w:t>
      </w:r>
    </w:p>
    <w:p w14:paraId="654A83BD" w14:textId="77777777" w:rsidR="009D0DC5" w:rsidRPr="00F0499F"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654A83CA" w14:textId="3F96839A" w:rsidR="00003A3F" w:rsidRPr="00F0499F" w:rsidRDefault="00206769" w:rsidP="006C1EE0">
      <w:pPr>
        <w:tabs>
          <w:tab w:val="left" w:pos="993"/>
        </w:tabs>
        <w:spacing w:after="0" w:line="240" w:lineRule="auto"/>
        <w:ind w:firstLine="567"/>
        <w:jc w:val="both"/>
        <w:rPr>
          <w:rFonts w:cstheme="minorHAnsi"/>
          <w:iCs/>
        </w:rPr>
      </w:pPr>
      <w:r>
        <w:rPr>
          <w:rFonts w:cstheme="minorHAnsi"/>
        </w:rPr>
        <w:t xml:space="preserve">9.1. </w:t>
      </w:r>
      <w:r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D64E2E" w:rsidRPr="00D64E2E">
        <w:rPr>
          <w:rFonts w:cstheme="minorHAnsi"/>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654A83CD" w14:textId="77777777" w:rsidR="00D734C6" w:rsidRPr="00D64E2E" w:rsidRDefault="00206769" w:rsidP="008620C0">
      <w:pPr>
        <w:pStyle w:val="Sraopastraipa"/>
        <w:numPr>
          <w:ilvl w:val="1"/>
          <w:numId w:val="9"/>
        </w:numPr>
        <w:tabs>
          <w:tab w:val="left" w:pos="993"/>
          <w:tab w:val="left" w:pos="1134"/>
        </w:tabs>
        <w:spacing w:after="0" w:line="20" w:lineRule="atLeast"/>
        <w:ind w:left="0" w:firstLine="567"/>
        <w:jc w:val="both"/>
        <w:rPr>
          <w:rFonts w:eastAsiaTheme="minorHAnsi" w:cstheme="minorHAnsi"/>
          <w:bCs/>
          <w:iCs/>
        </w:rPr>
      </w:pPr>
      <w:r w:rsidRPr="00D64E2E">
        <w:rPr>
          <w:rFonts w:cstheme="minorHAnsi"/>
          <w:color w:val="000000" w:themeColor="text1"/>
        </w:rPr>
        <w:t xml:space="preserve">Laimėjusiu </w:t>
      </w:r>
      <w:r w:rsidR="005D7D8C" w:rsidRPr="00D64E2E">
        <w:rPr>
          <w:rFonts w:cstheme="minorHAnsi"/>
          <w:color w:val="000000" w:themeColor="text1"/>
        </w:rPr>
        <w:t>pasiūlymu</w:t>
      </w:r>
      <w:r w:rsidRPr="00D64E2E">
        <w:rPr>
          <w:rFonts w:cstheme="minorHAnsi"/>
          <w:color w:val="000000" w:themeColor="text1"/>
        </w:rPr>
        <w:t xml:space="preserve"> galės būti pripažintas tik 1 (vienas) </w:t>
      </w:r>
      <w:r w:rsidR="005D7D8C" w:rsidRPr="00D64E2E">
        <w:rPr>
          <w:rFonts w:cstheme="minorHAnsi"/>
          <w:color w:val="000000" w:themeColor="text1"/>
        </w:rPr>
        <w:t>ekonomiškai naudingiausias pasiūlymas, esantis pasiūlymų eilės pirmojoje vietoje</w:t>
      </w:r>
      <w:r w:rsidRPr="00D64E2E">
        <w:rPr>
          <w:rFonts w:cstheme="minorHAnsi"/>
          <w:color w:val="000000" w:themeColor="text1"/>
        </w:rPr>
        <w:t xml:space="preserve">. </w:t>
      </w:r>
    </w:p>
    <w:p w14:paraId="654A83D6" w14:textId="4F1F05C7" w:rsidR="001A25FD" w:rsidRPr="009D2EB0" w:rsidRDefault="00206769" w:rsidP="008620C0">
      <w:pPr>
        <w:pStyle w:val="Betarp"/>
        <w:numPr>
          <w:ilvl w:val="1"/>
          <w:numId w:val="9"/>
        </w:numPr>
        <w:tabs>
          <w:tab w:val="left" w:pos="993"/>
          <w:tab w:val="left" w:pos="1134"/>
        </w:tabs>
        <w:spacing w:line="20" w:lineRule="atLeast"/>
        <w:ind w:left="0" w:firstLine="567"/>
        <w:contextualSpacing/>
        <w:jc w:val="both"/>
        <w:rPr>
          <w:rFonts w:eastAsiaTheme="minorHAnsi" w:cstheme="minorHAnsi"/>
          <w:bCs/>
          <w:i/>
          <w:iCs/>
        </w:rPr>
      </w:pPr>
      <w:r w:rsidRPr="009D2EB0">
        <w:rPr>
          <w:rStyle w:val="cf01"/>
          <w:rFonts w:asciiTheme="minorHAnsi" w:hAnsiTheme="minorHAnsi" w:cstheme="minorHAnsi"/>
          <w:sz w:val="21"/>
          <w:szCs w:val="21"/>
        </w:rPr>
        <w:t>Perkančioji organizacija atmes tiekėjo pasiūlymą, jei</w:t>
      </w:r>
      <w:r w:rsidR="00195572" w:rsidRPr="009D2EB0">
        <w:rPr>
          <w:rStyle w:val="cf01"/>
          <w:rFonts w:asciiTheme="minorHAnsi" w:hAnsiTheme="minorHAnsi" w:cstheme="minorHAnsi"/>
          <w:sz w:val="21"/>
          <w:szCs w:val="21"/>
        </w:rPr>
        <w:t xml:space="preserve">gu kartu su pasiūlymu </w:t>
      </w:r>
      <w:r w:rsidR="00B2125E" w:rsidRPr="009D2EB0">
        <w:rPr>
          <w:rStyle w:val="cf01"/>
          <w:rFonts w:asciiTheme="minorHAnsi" w:hAnsiTheme="minorHAnsi" w:cstheme="minorHAnsi"/>
          <w:sz w:val="21"/>
          <w:szCs w:val="21"/>
        </w:rPr>
        <w:t xml:space="preserve">nebus pateikti šie </w:t>
      </w:r>
      <w:r w:rsidR="00277634" w:rsidRPr="009D2EB0">
        <w:rPr>
          <w:rStyle w:val="cf01"/>
          <w:rFonts w:asciiTheme="minorHAnsi" w:hAnsiTheme="minorHAnsi" w:cstheme="minorHAnsi"/>
          <w:sz w:val="21"/>
          <w:szCs w:val="21"/>
        </w:rPr>
        <w:t>p</w:t>
      </w:r>
      <w:r w:rsidR="00B2125E" w:rsidRPr="009D2EB0">
        <w:rPr>
          <w:rStyle w:val="cf01"/>
          <w:rFonts w:asciiTheme="minorHAnsi" w:hAnsiTheme="minorHAnsi" w:cstheme="minorHAnsi"/>
          <w:sz w:val="21"/>
          <w:szCs w:val="21"/>
        </w:rPr>
        <w:t xml:space="preserve">irkimo sąlygose reikalaujami pateikti dokumentai: </w:t>
      </w:r>
      <w:r w:rsidR="00165E1E" w:rsidRPr="009D2EB0">
        <w:rPr>
          <w:rFonts w:cstheme="minorHAnsi"/>
        </w:rPr>
        <w:t>tiekėjo pasirašytas pasiūlymas, parengtas pagal specialiųjų pirkimo sąlygų 6 priede pateiktą pasiūlymo formą</w:t>
      </w:r>
      <w:r w:rsidR="00075511" w:rsidRPr="009D2EB0">
        <w:rPr>
          <w:rFonts w:cstheme="minorHAnsi"/>
        </w:rPr>
        <w:t>.</w:t>
      </w:r>
      <w:r w:rsidR="00632F7B" w:rsidRPr="009D2EB0">
        <w:rPr>
          <w:rFonts w:cstheme="minorHAnsi"/>
        </w:rPr>
        <w:t xml:space="preserve"> </w:t>
      </w:r>
    </w:p>
    <w:p w14:paraId="654A83D7" w14:textId="77777777" w:rsidR="00FE7908" w:rsidRPr="00F065D6" w:rsidRDefault="00206769" w:rsidP="008620C0">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654A83DA" w14:textId="1BD74BE7" w:rsidR="00F57665" w:rsidRPr="00B97BD0" w:rsidRDefault="00206769"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B97BD0">
        <w:rPr>
          <w:color w:val="000000" w:themeColor="text1"/>
        </w:rPr>
        <w:t>Ši pirkimo procedūra atliekama siekiant sudaryti sutartį</w:t>
      </w:r>
      <w:r w:rsidR="009A7D11" w:rsidRPr="00B97BD0">
        <w:rPr>
          <w:color w:val="000000" w:themeColor="text1"/>
        </w:rPr>
        <w:t xml:space="preserve"> su tiekėju, kurio pasiūlymas</w:t>
      </w:r>
      <w:r w:rsidR="007B12FF" w:rsidRPr="00B97BD0">
        <w:rPr>
          <w:color w:val="000000" w:themeColor="text1"/>
        </w:rPr>
        <w:t xml:space="preserve">, vadovaujantis </w:t>
      </w:r>
      <w:r w:rsidR="008F4194" w:rsidRPr="00B97BD0">
        <w:rPr>
          <w:color w:val="000000" w:themeColor="text1"/>
        </w:rPr>
        <w:t>p</w:t>
      </w:r>
      <w:r w:rsidR="007B12FF" w:rsidRPr="00B97BD0">
        <w:rPr>
          <w:color w:val="000000" w:themeColor="text1"/>
        </w:rPr>
        <w:t xml:space="preserve">irkimo </w:t>
      </w:r>
      <w:r w:rsidR="00207E40" w:rsidRPr="00B97BD0">
        <w:rPr>
          <w:color w:val="000000" w:themeColor="text1"/>
        </w:rPr>
        <w:t>sąlygose</w:t>
      </w:r>
      <w:r w:rsidR="007B12FF" w:rsidRPr="00B97BD0">
        <w:rPr>
          <w:color w:val="0070C0"/>
        </w:rPr>
        <w:t xml:space="preserve"> </w:t>
      </w:r>
      <w:r w:rsidR="007B12FF" w:rsidRPr="00B97BD0">
        <w:rPr>
          <w:color w:val="000000" w:themeColor="text1"/>
        </w:rPr>
        <w:t>nustatyta tvarka</w:t>
      </w:r>
      <w:r w:rsidR="0023505D" w:rsidRPr="00B97BD0">
        <w:rPr>
          <w:color w:val="000000" w:themeColor="text1"/>
        </w:rPr>
        <w:t>,</w:t>
      </w:r>
      <w:r w:rsidR="009A7D11" w:rsidRPr="00B97BD0">
        <w:rPr>
          <w:color w:val="000000" w:themeColor="text1"/>
        </w:rPr>
        <w:t xml:space="preserve"> bus pripažintas laimėjęs</w:t>
      </w:r>
      <w:r w:rsidR="00F065D6" w:rsidRPr="00B97BD0">
        <w:rPr>
          <w:color w:val="000000" w:themeColor="text1"/>
        </w:rPr>
        <w:t xml:space="preserve">. </w:t>
      </w:r>
      <w:r w:rsidR="00125EF0" w:rsidRPr="00B97BD0">
        <w:rPr>
          <w:rStyle w:val="normaltextrun"/>
          <w:rFonts w:cstheme="minorHAnsi"/>
          <w:color w:val="000000"/>
        </w:rPr>
        <w:t>Sudaroma pirkimo sutartis (toliau – Sutartis) turi atitikti laimėjusio tiekėjo pasiūlymą ir šias pirkimo sąlygas. Sutartis bus pasirašoma tarp Lietuvos Respublikos Vyriausybės kanceliarijos (toliau</w:t>
      </w:r>
      <w:r w:rsidR="001B0170" w:rsidRPr="00B97BD0">
        <w:rPr>
          <w:rStyle w:val="normaltextrun"/>
          <w:rFonts w:cstheme="minorHAnsi"/>
          <w:color w:val="000000"/>
        </w:rPr>
        <w:t xml:space="preserve"> šiame skyriuje</w:t>
      </w:r>
      <w:r w:rsidR="00125EF0" w:rsidRPr="00B97BD0">
        <w:rPr>
          <w:rStyle w:val="normaltextrun"/>
          <w:rFonts w:cstheme="minorHAnsi"/>
          <w:color w:val="000000"/>
        </w:rPr>
        <w:t xml:space="preserve"> – Užsakovas) ir laimėtojo (toliau – Tiekėjas), toliau Užsakovas ir Tiekėjas kartu vadinami šalimis, o atskirai Šalimi.</w:t>
      </w:r>
    </w:p>
    <w:p w14:paraId="18D00AE0" w14:textId="6DA60873" w:rsidR="00CE4745" w:rsidRDefault="00AB130D" w:rsidP="00B97BD0">
      <w:pPr>
        <w:pStyle w:val="paragraph"/>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B97BD0">
        <w:rPr>
          <w:rStyle w:val="normaltextrun"/>
          <w:rFonts w:asciiTheme="minorHAnsi" w:hAnsiTheme="minorHAnsi" w:cstheme="minorHAnsi"/>
          <w:sz w:val="21"/>
          <w:szCs w:val="21"/>
        </w:rPr>
        <w:t>1</w:t>
      </w:r>
      <w:r w:rsidR="009B0746" w:rsidRPr="00B97BD0">
        <w:rPr>
          <w:rStyle w:val="normaltextrun"/>
          <w:rFonts w:asciiTheme="minorHAnsi" w:hAnsiTheme="minorHAnsi" w:cstheme="minorHAnsi"/>
          <w:sz w:val="21"/>
          <w:szCs w:val="21"/>
        </w:rPr>
        <w:t>0</w:t>
      </w:r>
      <w:r w:rsidRPr="00B97BD0">
        <w:rPr>
          <w:rStyle w:val="normaltextrun"/>
          <w:rFonts w:asciiTheme="minorHAnsi" w:hAnsiTheme="minorHAnsi" w:cstheme="minorHAnsi"/>
          <w:sz w:val="21"/>
          <w:szCs w:val="21"/>
        </w:rPr>
        <w:t>.</w:t>
      </w:r>
      <w:r w:rsidR="009B0746" w:rsidRPr="00B97BD0">
        <w:rPr>
          <w:rStyle w:val="normaltextrun"/>
          <w:rFonts w:asciiTheme="minorHAnsi" w:hAnsiTheme="minorHAnsi" w:cstheme="minorHAnsi"/>
          <w:sz w:val="21"/>
          <w:szCs w:val="21"/>
        </w:rPr>
        <w:t>2</w:t>
      </w:r>
      <w:r w:rsidRPr="00B97BD0">
        <w:rPr>
          <w:rStyle w:val="normaltextrun"/>
          <w:rFonts w:asciiTheme="minorHAnsi" w:hAnsiTheme="minorHAnsi" w:cstheme="minorHAnsi"/>
          <w:color w:val="000000"/>
          <w:sz w:val="21"/>
          <w:szCs w:val="21"/>
        </w:rPr>
        <w:t>.</w:t>
      </w:r>
      <w:r w:rsidRPr="00C5446E">
        <w:rPr>
          <w:rStyle w:val="normaltextrun"/>
          <w:rFonts w:asciiTheme="minorHAnsi" w:hAnsiTheme="minorHAnsi" w:cstheme="minorHAnsi"/>
          <w:color w:val="000000"/>
          <w:sz w:val="21"/>
          <w:szCs w:val="21"/>
        </w:rPr>
        <w:t xml:space="preserve">  Sutartis sudaroma taikant Viešųjų pirkimų tarnybos direktoriaus 2024 m. </w:t>
      </w:r>
      <w:r w:rsidR="002657C9" w:rsidRPr="00C5446E">
        <w:rPr>
          <w:rStyle w:val="normaltextrun"/>
          <w:rFonts w:asciiTheme="minorHAnsi" w:hAnsiTheme="minorHAnsi" w:cstheme="minorHAnsi"/>
          <w:color w:val="000000"/>
          <w:sz w:val="21"/>
          <w:szCs w:val="21"/>
        </w:rPr>
        <w:t>gruodžio</w:t>
      </w:r>
      <w:r w:rsidR="003629C5" w:rsidRPr="00C5446E">
        <w:rPr>
          <w:rStyle w:val="normaltextrun"/>
          <w:rFonts w:asciiTheme="minorHAnsi" w:hAnsiTheme="minorHAnsi" w:cstheme="minorHAnsi"/>
          <w:color w:val="000000"/>
          <w:sz w:val="21"/>
          <w:szCs w:val="21"/>
        </w:rPr>
        <w:t xml:space="preserve"> 30</w:t>
      </w:r>
      <w:r w:rsidRPr="00C5446E">
        <w:rPr>
          <w:rStyle w:val="normaltextrun"/>
          <w:rFonts w:asciiTheme="minorHAnsi" w:hAnsiTheme="minorHAnsi" w:cstheme="minorHAnsi"/>
          <w:color w:val="000000"/>
          <w:sz w:val="21"/>
          <w:szCs w:val="21"/>
        </w:rPr>
        <w:t xml:space="preserve"> d. įsakymu Nr. 1S-</w:t>
      </w:r>
      <w:r w:rsidR="003629C5" w:rsidRPr="00C5446E">
        <w:rPr>
          <w:rStyle w:val="normaltextrun"/>
          <w:rFonts w:asciiTheme="minorHAnsi" w:hAnsiTheme="minorHAnsi" w:cstheme="minorHAnsi"/>
          <w:color w:val="000000"/>
          <w:sz w:val="21"/>
          <w:szCs w:val="21"/>
        </w:rPr>
        <w:t>209</w:t>
      </w:r>
      <w:r w:rsidRPr="00C5446E">
        <w:rPr>
          <w:rStyle w:val="normaltextrun"/>
          <w:rFonts w:asciiTheme="minorHAnsi" w:hAnsiTheme="minorHAnsi" w:cstheme="minorHAnsi"/>
          <w:color w:val="000000"/>
          <w:sz w:val="21"/>
          <w:szCs w:val="21"/>
        </w:rPr>
        <w:t xml:space="preserve"> „Dėl </w:t>
      </w:r>
      <w:r w:rsidR="003629C5" w:rsidRPr="00C5446E">
        <w:rPr>
          <w:rStyle w:val="normaltextrun"/>
          <w:rFonts w:asciiTheme="minorHAnsi" w:hAnsiTheme="minorHAnsi" w:cstheme="minorHAnsi"/>
          <w:color w:val="000000"/>
          <w:sz w:val="21"/>
          <w:szCs w:val="21"/>
        </w:rPr>
        <w:t>Paslaugų</w:t>
      </w:r>
      <w:r w:rsidRPr="00C5446E">
        <w:rPr>
          <w:rStyle w:val="normaltextrun"/>
          <w:rFonts w:asciiTheme="minorHAnsi" w:hAnsiTheme="minorHAnsi" w:cstheme="minorHAnsi"/>
          <w:color w:val="000000"/>
          <w:sz w:val="21"/>
          <w:szCs w:val="21"/>
        </w:rPr>
        <w:t xml:space="preserve"> viešojo pirkimo–pardavimo sutarties tipinių sąlygų patvirtinimo“ patvirtintas P</w:t>
      </w:r>
      <w:r w:rsidR="003629C5" w:rsidRPr="00C5446E">
        <w:rPr>
          <w:rStyle w:val="normaltextrun"/>
          <w:rFonts w:asciiTheme="minorHAnsi" w:hAnsiTheme="minorHAnsi" w:cstheme="minorHAnsi"/>
          <w:color w:val="000000"/>
          <w:sz w:val="21"/>
          <w:szCs w:val="21"/>
        </w:rPr>
        <w:t>aslaugų</w:t>
      </w:r>
      <w:r w:rsidRPr="00C5446E">
        <w:rPr>
          <w:rStyle w:val="normaltextrun"/>
          <w:rFonts w:asciiTheme="minorHAnsi" w:hAnsiTheme="minorHAnsi" w:cstheme="minorHAnsi"/>
          <w:color w:val="000000"/>
          <w:sz w:val="21"/>
          <w:szCs w:val="21"/>
        </w:rPr>
        <w:t xml:space="preserve"> viešojo pirkimo–pardavimo sutarties tipines sąlygas.</w:t>
      </w:r>
    </w:p>
    <w:p w14:paraId="3715D5E9" w14:textId="3738D805" w:rsidR="00114F72" w:rsidRPr="00114F72" w:rsidRDefault="00255DEF" w:rsidP="00114F72">
      <w:pPr>
        <w:spacing w:after="0" w:line="240" w:lineRule="auto"/>
        <w:ind w:firstLine="567"/>
        <w:jc w:val="both"/>
        <w:outlineLvl w:val="1"/>
        <w:rPr>
          <w:szCs w:val="20"/>
        </w:rPr>
      </w:pPr>
      <w:r w:rsidRPr="00114F72">
        <w:rPr>
          <w:rStyle w:val="normaltextrun"/>
          <w:rFonts w:cstheme="minorHAnsi"/>
          <w:color w:val="000000"/>
        </w:rPr>
        <w:t xml:space="preserve">10.3. </w:t>
      </w:r>
      <w:r w:rsidR="00114F72" w:rsidRPr="00114F72">
        <w:rPr>
          <w:szCs w:val="24"/>
        </w:rPr>
        <w:t>P</w:t>
      </w:r>
      <w:r w:rsidR="00AD4CFD">
        <w:rPr>
          <w:szCs w:val="24"/>
        </w:rPr>
        <w:t xml:space="preserve">aslaugos bus teikiamos 24 mėn. nuo sutarties </w:t>
      </w:r>
      <w:r w:rsidR="001542D4">
        <w:rPr>
          <w:szCs w:val="24"/>
        </w:rPr>
        <w:t>įsigaliojimo</w:t>
      </w:r>
      <w:r w:rsidR="00114F72" w:rsidRPr="00114F72">
        <w:rPr>
          <w:szCs w:val="20"/>
        </w:rPr>
        <w:t>.</w:t>
      </w:r>
    </w:p>
    <w:p w14:paraId="5D7AD586" w14:textId="79168F2C" w:rsidR="00505D67" w:rsidRDefault="00AB130D" w:rsidP="00505D67">
      <w:pPr>
        <w:tabs>
          <w:tab w:val="left" w:pos="0"/>
          <w:tab w:val="left" w:pos="567"/>
        </w:tabs>
        <w:spacing w:after="0" w:line="240" w:lineRule="auto"/>
        <w:ind w:firstLine="567"/>
        <w:jc w:val="both"/>
        <w:rPr>
          <w:noProof/>
        </w:rPr>
      </w:pPr>
      <w:r w:rsidRPr="007C389F">
        <w:rPr>
          <w:szCs w:val="24"/>
        </w:rPr>
        <w:t>1</w:t>
      </w:r>
      <w:r w:rsidR="00093CDB" w:rsidRPr="007C389F">
        <w:rPr>
          <w:szCs w:val="24"/>
        </w:rPr>
        <w:t>0</w:t>
      </w:r>
      <w:r w:rsidRPr="007C389F">
        <w:rPr>
          <w:szCs w:val="24"/>
        </w:rPr>
        <w:t>.</w:t>
      </w:r>
      <w:r w:rsidR="000A6C68" w:rsidRPr="007C389F">
        <w:rPr>
          <w:szCs w:val="24"/>
        </w:rPr>
        <w:t>4</w:t>
      </w:r>
      <w:r w:rsidRPr="007C389F">
        <w:rPr>
          <w:szCs w:val="24"/>
        </w:rPr>
        <w:t xml:space="preserve">. </w:t>
      </w:r>
      <w:r w:rsidR="007C389F" w:rsidRPr="007C389F">
        <w:rPr>
          <w:szCs w:val="24"/>
        </w:rPr>
        <w:t xml:space="preserve">Paslaugų pirkimui taikomas fiksuoto įkainio kainos apskaičiavimo būdas. </w:t>
      </w:r>
      <w:r w:rsidR="00505D67">
        <w:rPr>
          <w:szCs w:val="20"/>
        </w:rPr>
        <w:t>Sutarties X priede</w:t>
      </w:r>
      <w:r w:rsidR="00505D67" w:rsidRPr="005F0DB7">
        <w:rPr>
          <w:szCs w:val="20"/>
        </w:rPr>
        <w:t xml:space="preserve"> nurodyti įkainiai Sutarties galiojimo laikotarpiu nebus keičiami</w:t>
      </w:r>
      <w:r w:rsidR="00505D67">
        <w:t xml:space="preserve">, išskyrus šiame papunktyje nurodytus </w:t>
      </w:r>
      <w:r w:rsidR="00505D67">
        <w:rPr>
          <w:noProof/>
        </w:rPr>
        <w:t>atvejus:</w:t>
      </w:r>
    </w:p>
    <w:p w14:paraId="4C5E536A" w14:textId="715525EB" w:rsidR="00505D67" w:rsidRDefault="006F0775" w:rsidP="00505D67">
      <w:pPr>
        <w:tabs>
          <w:tab w:val="left" w:pos="0"/>
          <w:tab w:val="left" w:pos="567"/>
        </w:tabs>
        <w:spacing w:after="0" w:line="240" w:lineRule="auto"/>
        <w:ind w:firstLine="567"/>
        <w:jc w:val="both"/>
      </w:pPr>
      <w:r>
        <w:rPr>
          <w:noProof/>
        </w:rPr>
        <w:t>10.4.</w:t>
      </w:r>
      <w:r w:rsidR="00505D67">
        <w:rPr>
          <w:noProof/>
        </w:rPr>
        <w:t>1. jeigu įstatymais bus pakeistas pridėtinės vertės mokestis.</w:t>
      </w:r>
      <w:r w:rsidR="00505D67">
        <w:t xml:space="preserve"> Pasikeitęs pridėtinės vertės mokestis skaičiuojamas nuo atitinkamo teisės akto, kuriuo pakeistas pridėtinės vertės mokestis, įsigaliojimo dienos. Sutartyje nustatytą įkainių perskaičiavimą dėl pasikeitusio (padidėjusio ar sumažėjusio) pridėtinės vertės mokesčio inicijuoja </w:t>
      </w:r>
      <w:r w:rsidR="00505D67">
        <w:lastRenderedPageBreak/>
        <w:t xml:space="preserve">Tiekėjas, kreipdamasis į Užsakovą raštu, pateikdamas konkrečius skaičiavimus dėl pasikeitusio mokesčio įtakos įkainiui. Užsakovas taip pat turi teisę inicijuoti įkainių perskaičiavimą dėl pasikeitusio (padidėjusio ar sumažėjusio) pridėtinės vertės mokesčio. Fiksuotų įkainių pakeitimas įforminamas Šalių rašytiniu susitarimu. Įkainių perskaičiavimas dėl kitų mokesčių </w:t>
      </w:r>
      <w:r w:rsidR="00505D67">
        <w:rPr>
          <w:rFonts w:eastAsia="Arial Unicode MS"/>
        </w:rPr>
        <w:t xml:space="preserve">ar dėl kainų lygio </w:t>
      </w:r>
      <w:r w:rsidR="00505D67">
        <w:rPr>
          <w:szCs w:val="24"/>
        </w:rPr>
        <w:t>pasikeitimo nebus atliekamas.</w:t>
      </w:r>
      <w:r w:rsidR="00505D67" w:rsidRPr="005F0DB7">
        <w:rPr>
          <w:szCs w:val="20"/>
        </w:rPr>
        <w:t xml:space="preserve"> </w:t>
      </w:r>
      <w:r w:rsidR="00505D67" w:rsidRPr="005F0DB7">
        <w:t>Paslaugos bus perkamos pagal Užsakovo poreikį.</w:t>
      </w:r>
      <w:r w:rsidR="00505D67">
        <w:t xml:space="preserve"> </w:t>
      </w:r>
    </w:p>
    <w:p w14:paraId="59B2EC43" w14:textId="27C3F571" w:rsidR="00505D67" w:rsidRPr="003868FF" w:rsidRDefault="006F0775" w:rsidP="00505D67">
      <w:pPr>
        <w:autoSpaceDE w:val="0"/>
        <w:autoSpaceDN w:val="0"/>
        <w:adjustRightInd w:val="0"/>
        <w:spacing w:after="0" w:line="240" w:lineRule="auto"/>
        <w:ind w:firstLine="540"/>
        <w:jc w:val="both"/>
        <w:rPr>
          <w:rFonts w:eastAsia="Times New Roman"/>
          <w:color w:val="000000"/>
          <w:szCs w:val="24"/>
        </w:rPr>
      </w:pPr>
      <w:r>
        <w:rPr>
          <w:noProof/>
        </w:rPr>
        <w:t>10.4.</w:t>
      </w:r>
      <w:r w:rsidR="00505D67" w:rsidRPr="003868FF">
        <w:rPr>
          <w:rFonts w:eastAsia="Times New Roman"/>
          <w:color w:val="000000"/>
          <w:szCs w:val="24"/>
        </w:rPr>
        <w:t xml:space="preserve">2. Sutarties įkainiai gali būti peržiūrimi dėl kainų lygio pokyčio bet kurios iš Šalių rašytiniu prašymu. Peržiūros tvarka: </w:t>
      </w:r>
    </w:p>
    <w:p w14:paraId="401EAF9D" w14:textId="4D6BDAE2" w:rsidR="00505D67" w:rsidRDefault="006F0775" w:rsidP="00505D67">
      <w:pPr>
        <w:autoSpaceDE w:val="0"/>
        <w:autoSpaceDN w:val="0"/>
        <w:adjustRightInd w:val="0"/>
        <w:spacing w:after="0" w:line="240" w:lineRule="auto"/>
        <w:ind w:firstLine="540"/>
        <w:jc w:val="both"/>
        <w:rPr>
          <w:rFonts w:eastAsia="Times New Roman"/>
          <w:color w:val="000000"/>
          <w:szCs w:val="24"/>
        </w:rPr>
      </w:pPr>
      <w:r>
        <w:rPr>
          <w:noProof/>
        </w:rPr>
        <w:t>10.4.</w:t>
      </w:r>
      <w:r w:rsidR="00505D67" w:rsidRPr="003868FF">
        <w:rPr>
          <w:rFonts w:eastAsia="Times New Roman"/>
          <w:color w:val="000000"/>
          <w:szCs w:val="24"/>
        </w:rPr>
        <w:t xml:space="preserve">2.1. Peržiūros momentas yra Šalies prašymo kitai Šaliai peržiūrėti Sutarties įkainius gavimo diena. </w:t>
      </w:r>
    </w:p>
    <w:p w14:paraId="7443FBBD" w14:textId="4D56CBAB" w:rsidR="00505D67" w:rsidRPr="003868FF" w:rsidRDefault="006F0775" w:rsidP="00505D67">
      <w:pPr>
        <w:autoSpaceDE w:val="0"/>
        <w:autoSpaceDN w:val="0"/>
        <w:adjustRightInd w:val="0"/>
        <w:spacing w:after="0" w:line="240" w:lineRule="auto"/>
        <w:ind w:firstLine="540"/>
        <w:jc w:val="both"/>
        <w:rPr>
          <w:rFonts w:eastAsia="Times New Roman"/>
          <w:color w:val="000000"/>
          <w:szCs w:val="24"/>
        </w:rPr>
      </w:pPr>
      <w:r>
        <w:rPr>
          <w:noProof/>
        </w:rPr>
        <w:t>10.4.</w:t>
      </w:r>
      <w:r w:rsidR="00505D67" w:rsidRPr="003868FF">
        <w:rPr>
          <w:rFonts w:eastAsia="Times New Roman"/>
          <w:color w:val="000000"/>
          <w:szCs w:val="24"/>
        </w:rPr>
        <w:t xml:space="preserve">2.2. Sutarties įkainiai gali būti perskaičiuojami, jeigu viešai skelbiamų visuomenės informavimo priemonių įkainių (toliau - Indekso) pokytis siekia daugiau kaip 20 procentų palyginti su atitinkamu praėjusiu laikotarpiu. </w:t>
      </w:r>
    </w:p>
    <w:p w14:paraId="6F1D7C77" w14:textId="38DC9865" w:rsidR="00505D67" w:rsidRPr="003868FF" w:rsidRDefault="006F0775" w:rsidP="00505D67">
      <w:pPr>
        <w:autoSpaceDE w:val="0"/>
        <w:autoSpaceDN w:val="0"/>
        <w:adjustRightInd w:val="0"/>
        <w:spacing w:after="0" w:line="240" w:lineRule="auto"/>
        <w:ind w:firstLine="540"/>
        <w:jc w:val="both"/>
        <w:rPr>
          <w:rFonts w:eastAsia="Times New Roman"/>
          <w:color w:val="000000"/>
          <w:szCs w:val="24"/>
        </w:rPr>
      </w:pPr>
      <w:r>
        <w:rPr>
          <w:noProof/>
        </w:rPr>
        <w:t>10.4.</w:t>
      </w:r>
      <w:r w:rsidR="00505D67" w:rsidRPr="003868FF">
        <w:rPr>
          <w:rFonts w:eastAsia="Times New Roman"/>
          <w:color w:val="000000"/>
          <w:szCs w:val="24"/>
        </w:rPr>
        <w:t xml:space="preserve">2.3. Sutarties įkainiai perskaičiuojami dėl Indekso pokyčio, įkainio vertę didinant ar mažinant proporcingai Indekso pokyčiui. </w:t>
      </w:r>
    </w:p>
    <w:p w14:paraId="593CD658" w14:textId="492D9043" w:rsidR="00505D67" w:rsidRPr="003868FF" w:rsidRDefault="006F0775" w:rsidP="00505D67">
      <w:pPr>
        <w:autoSpaceDE w:val="0"/>
        <w:autoSpaceDN w:val="0"/>
        <w:adjustRightInd w:val="0"/>
        <w:spacing w:after="0" w:line="240" w:lineRule="auto"/>
        <w:ind w:firstLine="540"/>
        <w:jc w:val="both"/>
        <w:rPr>
          <w:rFonts w:eastAsia="Times New Roman"/>
          <w:color w:val="000000"/>
          <w:szCs w:val="24"/>
        </w:rPr>
      </w:pPr>
      <w:r>
        <w:rPr>
          <w:noProof/>
        </w:rPr>
        <w:t>10.4.</w:t>
      </w:r>
      <w:r w:rsidR="00505D67" w:rsidRPr="003868FF">
        <w:rPr>
          <w:rFonts w:eastAsia="Times New Roman"/>
          <w:color w:val="000000"/>
          <w:szCs w:val="24"/>
        </w:rPr>
        <w:t xml:space="preserve">2.4. Šalys privalo sudaryti Susitarimą dėl įkainių perskaičiavimo per 10 darbo dienų nuo Šalies prašymo kitai Šaliai perskaičiuoti įkainius pateikimo dienos. Šalys privalo Susitarime nurodyti Indekso pokyčio reikšmę ir jos nustatymo datą, perskaičiuotus fiksuotus įkainius, bei kitą perskaičiavimui reikšmingą informaciją. </w:t>
      </w:r>
    </w:p>
    <w:p w14:paraId="0DF7C437" w14:textId="58C0E183" w:rsidR="00505D67" w:rsidRPr="003868FF" w:rsidRDefault="006F0775" w:rsidP="00505D67">
      <w:pPr>
        <w:autoSpaceDE w:val="0"/>
        <w:autoSpaceDN w:val="0"/>
        <w:adjustRightInd w:val="0"/>
        <w:spacing w:after="0" w:line="240" w:lineRule="auto"/>
        <w:ind w:firstLine="540"/>
        <w:jc w:val="both"/>
        <w:rPr>
          <w:rFonts w:eastAsia="Times New Roman"/>
          <w:color w:val="000000"/>
          <w:szCs w:val="24"/>
        </w:rPr>
      </w:pPr>
      <w:r>
        <w:rPr>
          <w:noProof/>
        </w:rPr>
        <w:t>10.4.</w:t>
      </w:r>
      <w:r w:rsidR="00505D67" w:rsidRPr="003868FF">
        <w:rPr>
          <w:rFonts w:eastAsia="Times New Roman"/>
          <w:color w:val="000000"/>
          <w:szCs w:val="24"/>
        </w:rPr>
        <w:t xml:space="preserve">2.5. Po to, kai Šalys sudaro Susitarimą dėl įkainių perskaičiavimo, perskaičiuotieji įkainiai taikomi paslaugoms, kurios yra užsakomos po Šalies prašymo kitai Šaliai perskaičiuoti įkainius pateikimo. </w:t>
      </w:r>
    </w:p>
    <w:p w14:paraId="6A8DC400" w14:textId="4A816B1C" w:rsidR="007C389F" w:rsidRPr="007C389F" w:rsidRDefault="006F0775" w:rsidP="00505D67">
      <w:pPr>
        <w:spacing w:after="0" w:line="240" w:lineRule="auto"/>
        <w:ind w:firstLine="567"/>
        <w:jc w:val="both"/>
        <w:outlineLvl w:val="1"/>
        <w:rPr>
          <w:szCs w:val="24"/>
        </w:rPr>
      </w:pPr>
      <w:r>
        <w:rPr>
          <w:noProof/>
        </w:rPr>
        <w:t>10.4.</w:t>
      </w:r>
      <w:r w:rsidR="00505D67" w:rsidRPr="003868FF">
        <w:rPr>
          <w:rFonts w:eastAsia="Times New Roman"/>
          <w:color w:val="000000"/>
          <w:szCs w:val="24"/>
        </w:rPr>
        <w:t>2.6. Pirmoji Sutarties kainos peržiūra gali būti atliekama ne anksčiau nei po 6 mėnesių nuo Sutarties įsigaliojimo. Vėlesnės peržiūros gali būti atliekamos ne dažniau kaip 6 mėnesių laikotarpiais. Vėlesnis įkainių perskaičiavimas negali apimti laikotarpio, už kurį jau buvo atliktas perskaičiavimas.</w:t>
      </w:r>
    </w:p>
    <w:p w14:paraId="5C7755EC" w14:textId="61B68C05" w:rsidR="00620EAE" w:rsidRPr="005E3401" w:rsidRDefault="00701B61" w:rsidP="00620EAE">
      <w:pPr>
        <w:tabs>
          <w:tab w:val="num" w:pos="360"/>
        </w:tabs>
        <w:spacing w:after="0" w:line="240" w:lineRule="auto"/>
        <w:ind w:firstLine="567"/>
        <w:contextualSpacing/>
        <w:jc w:val="both"/>
        <w:outlineLvl w:val="1"/>
      </w:pPr>
      <w:r w:rsidRPr="007C389F">
        <w:rPr>
          <w:szCs w:val="24"/>
        </w:rPr>
        <w:t>10.</w:t>
      </w:r>
      <w:r w:rsidR="000A6C68" w:rsidRPr="007C389F">
        <w:rPr>
          <w:szCs w:val="24"/>
        </w:rPr>
        <w:t>5</w:t>
      </w:r>
      <w:r w:rsidRPr="007C389F">
        <w:rPr>
          <w:szCs w:val="24"/>
        </w:rPr>
        <w:t xml:space="preserve">. </w:t>
      </w:r>
      <w:r w:rsidR="00114F72" w:rsidRPr="007C389F">
        <w:rPr>
          <w:szCs w:val="24"/>
        </w:rPr>
        <w:t xml:space="preserve">Už Sutarties sąlygas atitinkančias ir laiku </w:t>
      </w:r>
      <w:r w:rsidR="000D1BAE">
        <w:rPr>
          <w:szCs w:val="24"/>
        </w:rPr>
        <w:t>su</w:t>
      </w:r>
      <w:r w:rsidR="00114F72" w:rsidRPr="007C389F">
        <w:rPr>
          <w:szCs w:val="24"/>
        </w:rPr>
        <w:t>teiktas</w:t>
      </w:r>
      <w:r w:rsidR="000D1BAE">
        <w:rPr>
          <w:szCs w:val="24"/>
        </w:rPr>
        <w:t xml:space="preserve"> paslaugas</w:t>
      </w:r>
      <w:r w:rsidR="00114F72" w:rsidRPr="007C389F">
        <w:rPr>
          <w:szCs w:val="24"/>
        </w:rPr>
        <w:t xml:space="preserve"> atsiskaitoma su Tiekėju į Tiekėjo rekvizituose nurodytą sąskaitą, ne vėliau kaip per 10 darbo dienų nuo PVM sąskaitos faktūros gavimo informacinės sistemos „SABIS“ priemonėmis dienos. PVM sąskaitos faktūros išrašymo pagrindas yra Sutarties šalių pasirašytas </w:t>
      </w:r>
      <w:r w:rsidR="004162D0">
        <w:rPr>
          <w:szCs w:val="24"/>
        </w:rPr>
        <w:t>Paslaugų</w:t>
      </w:r>
      <w:r w:rsidR="00114F72" w:rsidRPr="007C389F">
        <w:rPr>
          <w:szCs w:val="24"/>
        </w:rPr>
        <w:t xml:space="preserve"> perdavimo-priėmimo aktas. </w:t>
      </w:r>
      <w:r w:rsidR="00620EAE" w:rsidRPr="005F0DB7">
        <w:rPr>
          <w:lang w:val="sv-SE"/>
        </w:rPr>
        <w:t>Paslaugų perdavimo</w:t>
      </w:r>
      <w:r w:rsidR="00620EAE" w:rsidRPr="005F0DB7">
        <w:t>-priėmimo</w:t>
      </w:r>
      <w:r w:rsidR="00620EAE" w:rsidRPr="005F0DB7">
        <w:rPr>
          <w:lang w:val="sv-SE"/>
        </w:rPr>
        <w:t xml:space="preserve"> aktas pasirašomas, jeigu paslaugos atitinka Sutarties reikalavimus, suteiktos laiku, yra tinkamos ir kokybiškos, taip pat yra įvykdyti kiti Sutartiniai įsipareigojimai.</w:t>
      </w:r>
      <w:r w:rsidR="00620EAE" w:rsidRPr="005F0DB7">
        <w:t xml:space="preserve"> Kartu su p</w:t>
      </w:r>
      <w:r w:rsidR="00620EAE" w:rsidRPr="005F0DB7">
        <w:rPr>
          <w:lang w:val="sv-SE"/>
        </w:rPr>
        <w:t>aslaugų perdavimo</w:t>
      </w:r>
      <w:r w:rsidR="00620EAE" w:rsidRPr="005F0DB7">
        <w:t>-priėmimo</w:t>
      </w:r>
      <w:r w:rsidR="00620EAE" w:rsidRPr="005F0DB7">
        <w:rPr>
          <w:lang w:val="sv-SE"/>
        </w:rPr>
        <w:t xml:space="preserve"> aktu Tiekėjas </w:t>
      </w:r>
      <w:r w:rsidR="00620EAE" w:rsidRPr="005F0DB7">
        <w:t xml:space="preserve">pateikia Užsakovui suteiktų paslaugų ataskaitą, kurioje detaliai nurodoma: </w:t>
      </w:r>
      <w:r w:rsidR="00620EAE">
        <w:t xml:space="preserve">visuomenės informavimo priemonės pavadinimas, </w:t>
      </w:r>
      <w:r w:rsidR="00620EAE" w:rsidRPr="005F0DB7">
        <w:t xml:space="preserve">suteiktų paslaugų pavadinimas, data, </w:t>
      </w:r>
      <w:r w:rsidR="00620EAE">
        <w:t xml:space="preserve">parodymų </w:t>
      </w:r>
      <w:r w:rsidR="00620EAE" w:rsidRPr="00931313">
        <w:t>skaičius,</w:t>
      </w:r>
      <w:r w:rsidR="00620EAE">
        <w:t xml:space="preserve"> laikas, trukmė, </w:t>
      </w:r>
      <w:r w:rsidR="00620EAE" w:rsidRPr="00931313">
        <w:t>pasiek</w:t>
      </w:r>
      <w:r w:rsidR="00620EAE">
        <w:t>tų</w:t>
      </w:r>
      <w:r w:rsidR="00620EAE" w:rsidRPr="00931313">
        <w:t xml:space="preserve"> lankytojų skaičius</w:t>
      </w:r>
      <w:r w:rsidR="00620EAE" w:rsidRPr="005F0DB7">
        <w:t xml:space="preserve">, nuorodos, kita informacija, patvirtinanti suteiktų paslaugų atitiktį techninėje specifikacijoje keliamiems reikalavimams. </w:t>
      </w:r>
      <w:r w:rsidR="00620EAE" w:rsidRPr="005F0DB7">
        <w:rPr>
          <w:iCs/>
        </w:rPr>
        <w:t>Išrašydamas PVM sąskaitą faktūrą Tiekėjas taip pat turi nurodyti Sutarties datą ir numerį, pagal kurią ji išrašyta</w:t>
      </w:r>
      <w:r w:rsidR="00620EAE" w:rsidRPr="005F0DB7">
        <w:t>.</w:t>
      </w:r>
    </w:p>
    <w:p w14:paraId="5DFC5F08" w14:textId="6928345F" w:rsidR="008666C0" w:rsidRPr="007F70B3" w:rsidRDefault="008666C0" w:rsidP="00620EAE">
      <w:pPr>
        <w:spacing w:after="0" w:line="240" w:lineRule="auto"/>
        <w:ind w:firstLine="567"/>
        <w:jc w:val="both"/>
        <w:outlineLvl w:val="1"/>
        <w:rPr>
          <w:rFonts w:eastAsia="Times New Roman"/>
          <w:color w:val="000000" w:themeColor="text1"/>
          <w:szCs w:val="20"/>
        </w:rPr>
      </w:pPr>
      <w:r w:rsidRPr="00B97BD0">
        <w:rPr>
          <w:rFonts w:eastAsia="Times New Roman"/>
          <w:color w:val="000000" w:themeColor="text1"/>
          <w:szCs w:val="20"/>
        </w:rPr>
        <w:t>10.</w:t>
      </w:r>
      <w:r w:rsidR="000A6C68">
        <w:rPr>
          <w:rFonts w:eastAsia="Times New Roman"/>
          <w:color w:val="000000" w:themeColor="text1"/>
          <w:szCs w:val="20"/>
        </w:rPr>
        <w:t>6</w:t>
      </w:r>
      <w:r w:rsidRPr="00B97BD0">
        <w:rPr>
          <w:rFonts w:eastAsia="Times New Roman"/>
          <w:color w:val="000000" w:themeColor="text1"/>
          <w:szCs w:val="20"/>
        </w:rPr>
        <w:t>. Jei Tiekėjas vėluoja vykdyti sutartinius įsipareigojimus per Sutartyje ar Užsakovo nurodytą terminą, Užsakovas turi teisę be oficialaus įspėjimo ir nesumažindamas kitų savo teisių gynimo būdų pradėti skaičiuoti 0,2% dydžio delspinigius nuo nesuteiktų Paslaugų kainos už kiekvieną Sutartyje numatytų įsipareigojimų nevykdymo</w:t>
      </w:r>
      <w:r w:rsidRPr="00491D55">
        <w:rPr>
          <w:rFonts w:eastAsia="Times New Roman"/>
          <w:b/>
          <w:bCs/>
          <w:color w:val="000000" w:themeColor="text1"/>
          <w:szCs w:val="20"/>
        </w:rPr>
        <w:t xml:space="preserve"> </w:t>
      </w:r>
      <w:r w:rsidRPr="007F70B3">
        <w:rPr>
          <w:rFonts w:eastAsia="Times New Roman"/>
          <w:color w:val="000000" w:themeColor="text1"/>
          <w:szCs w:val="20"/>
        </w:rPr>
        <w:t>dieną. Užsakovas turi teisę išskaičiuoti delspinigius iš Tiekėjui mokėtinos sumos. Delspinigių sumokėjimas neatleidžia Tiekėjo nuo Sutarties įsipareigojimų vykdymo.</w:t>
      </w:r>
    </w:p>
    <w:p w14:paraId="35D699DD" w14:textId="6682DDBD" w:rsidR="008666C0" w:rsidRPr="007F70B3" w:rsidRDefault="008666C0" w:rsidP="001677DA">
      <w:pPr>
        <w:spacing w:after="0" w:line="240" w:lineRule="auto"/>
        <w:ind w:firstLine="709"/>
        <w:contextualSpacing/>
        <w:jc w:val="both"/>
        <w:outlineLvl w:val="1"/>
        <w:rPr>
          <w:rFonts w:eastAsia="Times New Roman"/>
          <w:color w:val="000000" w:themeColor="text1"/>
          <w:szCs w:val="20"/>
        </w:rPr>
      </w:pPr>
      <w:r w:rsidRPr="007F70B3">
        <w:rPr>
          <w:rFonts w:eastAsia="Times New Roman"/>
          <w:color w:val="000000" w:themeColor="text1"/>
          <w:szCs w:val="20"/>
        </w:rPr>
        <w:t>Jei Užsakovas dėl savo kaltės neatlieka apmokėjimo per Sutartyje nurodytą terminą, Tiekėjui raštu pareikalavus, Užsakovas moka Tiekėjui 0,2% (</w:t>
      </w:r>
      <w:r w:rsidR="00763358">
        <w:rPr>
          <w:rFonts w:eastAsia="Times New Roman"/>
          <w:color w:val="000000" w:themeColor="text1"/>
          <w:szCs w:val="20"/>
        </w:rPr>
        <w:t>dvie</w:t>
      </w:r>
      <w:r w:rsidRPr="007F70B3">
        <w:rPr>
          <w:rFonts w:eastAsia="Times New Roman"/>
          <w:color w:val="000000" w:themeColor="text1"/>
          <w:szCs w:val="20"/>
        </w:rPr>
        <w:t>jų šimtųjų proc.) dydžio delspinigius nuo neapmokėtos sumos už faktiškai suteiktas Paslaugas už kiekvieną uždelstą dieną. Delspinigiai skaičiuojami iki apmokėjimo dienos.</w:t>
      </w:r>
    </w:p>
    <w:p w14:paraId="190DB80F" w14:textId="227E4B2A"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Sutarties nutraukimo sąlygos ir tvarka:</w:t>
      </w:r>
      <w:r w:rsidRPr="009B0746">
        <w:rPr>
          <w:rStyle w:val="eop"/>
          <w:rFonts w:asciiTheme="minorHAnsi" w:hAnsiTheme="minorHAnsi" w:cstheme="minorHAnsi"/>
          <w:sz w:val="21"/>
          <w:szCs w:val="21"/>
        </w:rPr>
        <w:t> </w:t>
      </w:r>
    </w:p>
    <w:p w14:paraId="3E5ACBD3" w14:textId="0ED472B9"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Pr="009B0746">
        <w:rPr>
          <w:rStyle w:val="eop"/>
          <w:rFonts w:asciiTheme="minorHAnsi" w:hAnsiTheme="minorHAnsi" w:cstheme="minorHAnsi"/>
          <w:sz w:val="21"/>
          <w:szCs w:val="21"/>
        </w:rPr>
        <w:t> </w:t>
      </w:r>
    </w:p>
    <w:p w14:paraId="3C4A3638" w14:textId="0739E232"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.2. Sutartis gali būti nutraukta abipusiu raštišku šalių susitarimu.</w:t>
      </w:r>
      <w:r w:rsidRPr="009B0746">
        <w:rPr>
          <w:rStyle w:val="eop"/>
          <w:rFonts w:asciiTheme="minorHAnsi" w:hAnsiTheme="minorHAnsi" w:cstheme="minorHAnsi"/>
          <w:sz w:val="21"/>
          <w:szCs w:val="21"/>
        </w:rPr>
        <w:t> </w:t>
      </w:r>
    </w:p>
    <w:p w14:paraId="060ED0A6" w14:textId="7472C240"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Pr="009B0746">
        <w:rPr>
          <w:rStyle w:val="eop"/>
          <w:rFonts w:asciiTheme="minorHAnsi" w:hAnsiTheme="minorHAnsi" w:cstheme="minorHAnsi"/>
          <w:sz w:val="21"/>
          <w:szCs w:val="21"/>
        </w:rPr>
        <w:t> </w:t>
      </w:r>
    </w:p>
    <w:p w14:paraId="01671CAB" w14:textId="318D26D6"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.4. Užsakovas turi teisę nedelsiant nutraukti Sutartį vienašališkai dėl esminio sutarties pažeidimo apie tai įspėjęs Tiekėją raštu. </w:t>
      </w:r>
      <w:r w:rsidRPr="009B0746">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Pr="009B0746">
        <w:rPr>
          <w:rStyle w:val="normaltextrun"/>
          <w:rFonts w:asciiTheme="minorHAnsi" w:hAnsiTheme="minorHAnsi" w:cstheme="minorHAnsi"/>
          <w:sz w:val="21"/>
          <w:szCs w:val="21"/>
        </w:rPr>
        <w:t>. Taip pat esminiu sutarties pažeidimu laikomi atvejai, kai bet kuriame Sutarties vykdymo etape paaiškėja, jog: </w:t>
      </w:r>
      <w:r w:rsidRPr="009B0746">
        <w:rPr>
          <w:rStyle w:val="eop"/>
          <w:rFonts w:asciiTheme="minorHAnsi" w:hAnsiTheme="minorHAnsi" w:cstheme="minorHAnsi"/>
          <w:sz w:val="21"/>
          <w:szCs w:val="21"/>
        </w:rPr>
        <w:t> </w:t>
      </w:r>
    </w:p>
    <w:p w14:paraId="6BC36D9D" w14:textId="1CDE134D"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lastRenderedPageBreak/>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Pr="009B0746">
        <w:rPr>
          <w:rStyle w:val="eop"/>
          <w:rFonts w:asciiTheme="minorHAnsi" w:hAnsiTheme="minorHAnsi" w:cstheme="minorHAnsi"/>
          <w:sz w:val="21"/>
          <w:szCs w:val="21"/>
        </w:rPr>
        <w:t> </w:t>
      </w:r>
    </w:p>
    <w:p w14:paraId="4351014B" w14:textId="5BB96F45"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9B0746">
        <w:rPr>
          <w:rStyle w:val="eop"/>
          <w:rFonts w:asciiTheme="minorHAnsi" w:hAnsiTheme="minorHAnsi" w:cstheme="minorHAnsi"/>
          <w:sz w:val="21"/>
          <w:szCs w:val="21"/>
        </w:rPr>
        <w:t> </w:t>
      </w:r>
    </w:p>
    <w:p w14:paraId="15AB76C9" w14:textId="220D5886"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9B0746">
        <w:rPr>
          <w:rStyle w:val="normaltextrun"/>
          <w:rFonts w:asciiTheme="minorHAnsi" w:hAnsiTheme="minorHAnsi" w:cstheme="minorHAnsi"/>
          <w:sz w:val="21"/>
          <w:szCs w:val="21"/>
          <w:vertAlign w:val="superscript"/>
        </w:rPr>
        <w:t>1</w:t>
      </w:r>
      <w:r w:rsidRPr="009B0746">
        <w:rPr>
          <w:rStyle w:val="normaltextrun"/>
          <w:rFonts w:asciiTheme="minorHAnsi" w:hAnsiTheme="minorHAnsi" w:cstheme="minorHAnsi"/>
          <w:sz w:val="21"/>
          <w:szCs w:val="21"/>
        </w:rPr>
        <w:t xml:space="preserve"> d.);</w:t>
      </w:r>
      <w:r w:rsidRPr="009B0746">
        <w:rPr>
          <w:rStyle w:val="normaltextrun"/>
          <w:rFonts w:asciiTheme="minorHAnsi" w:hAnsiTheme="minorHAnsi" w:cstheme="minorHAnsi"/>
          <w:color w:val="FF0000"/>
          <w:sz w:val="21"/>
          <w:szCs w:val="21"/>
        </w:rPr>
        <w:t>  </w:t>
      </w:r>
      <w:r w:rsidRPr="009B0746">
        <w:rPr>
          <w:rStyle w:val="eop"/>
          <w:rFonts w:asciiTheme="minorHAnsi" w:hAnsiTheme="minorHAnsi" w:cstheme="minorHAnsi"/>
          <w:color w:val="FF0000"/>
          <w:sz w:val="21"/>
          <w:szCs w:val="21"/>
        </w:rPr>
        <w:t> </w:t>
      </w:r>
    </w:p>
    <w:p w14:paraId="6DF8BD01" w14:textId="12348F2C"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9B0746">
        <w:rPr>
          <w:rStyle w:val="normaltextrun"/>
          <w:rFonts w:asciiTheme="minorHAnsi" w:hAnsiTheme="minorHAnsi" w:cstheme="minorHAnsi"/>
          <w:color w:val="FF0000"/>
          <w:sz w:val="21"/>
          <w:szCs w:val="21"/>
        </w:rPr>
        <w:t xml:space="preserve"> </w:t>
      </w:r>
      <w:r w:rsidRPr="009B0746">
        <w:rPr>
          <w:rStyle w:val="normaltextrun"/>
          <w:rFonts w:asciiTheme="minorHAnsi" w:hAnsiTheme="minorHAnsi" w:cstheme="minorHAnsi"/>
          <w:color w:val="000000"/>
          <w:sz w:val="21"/>
          <w:szCs w:val="21"/>
        </w:rPr>
        <w:t>Viešųjų pirkimų įstatymo 37 str. 9 d. ir 47 str. 9 d. nuostatos)</w:t>
      </w:r>
      <w:r w:rsidRPr="009B0746">
        <w:rPr>
          <w:rStyle w:val="normaltextrun"/>
          <w:rFonts w:asciiTheme="minorHAnsi" w:hAnsiTheme="minorHAnsi" w:cstheme="minorHAnsi"/>
          <w:sz w:val="21"/>
          <w:szCs w:val="21"/>
        </w:rPr>
        <w:t>; </w:t>
      </w:r>
      <w:r w:rsidRPr="009B0746">
        <w:rPr>
          <w:rStyle w:val="eop"/>
          <w:rFonts w:asciiTheme="minorHAnsi" w:hAnsiTheme="minorHAnsi" w:cstheme="minorHAnsi"/>
          <w:sz w:val="21"/>
          <w:szCs w:val="21"/>
        </w:rPr>
        <w:t> </w:t>
      </w:r>
    </w:p>
    <w:p w14:paraId="7A77D435" w14:textId="18DD7DBF" w:rsidR="0052579C" w:rsidRDefault="0052579C" w:rsidP="0052579C">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Pr="009B0746">
        <w:rPr>
          <w:rStyle w:val="eop"/>
          <w:rFonts w:asciiTheme="minorHAnsi" w:hAnsiTheme="minorHAnsi" w:cstheme="minorHAnsi"/>
          <w:sz w:val="21"/>
          <w:szCs w:val="21"/>
        </w:rPr>
        <w:t> </w:t>
      </w:r>
    </w:p>
    <w:p w14:paraId="1945819E" w14:textId="6D7AF1B1" w:rsidR="00112156" w:rsidRPr="009B0746" w:rsidRDefault="00112156" w:rsidP="00112156">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8</w:t>
      </w:r>
      <w:r w:rsidRPr="009B0746">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9B0746">
        <w:rPr>
          <w:rStyle w:val="eop"/>
          <w:rFonts w:asciiTheme="minorHAnsi" w:hAnsiTheme="minorHAnsi" w:cstheme="minorHAnsi"/>
          <w:sz w:val="21"/>
          <w:szCs w:val="21"/>
        </w:rPr>
        <w:t> </w:t>
      </w:r>
    </w:p>
    <w:p w14:paraId="1A8A3B8E" w14:textId="5B5335F5" w:rsidR="00112156" w:rsidRDefault="00112156"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9</w:t>
      </w:r>
      <w:r w:rsidRPr="009B0746">
        <w:rPr>
          <w:rStyle w:val="normaltextrun"/>
          <w:rFonts w:asciiTheme="minorHAnsi" w:hAnsiTheme="minorHAnsi" w:cstheme="minorHAnsi"/>
          <w:sz w:val="21"/>
          <w:szCs w:val="21"/>
        </w:rPr>
        <w:t>. Jei Sutartis nutraukiama, Užsakovo patirti nuostoliai ar išlaidos išieškomi išskaičiuojant juos iš Tiekėjui mokėtinos sumos.</w:t>
      </w:r>
      <w:r w:rsidRPr="009B0746">
        <w:rPr>
          <w:rStyle w:val="eop"/>
          <w:rFonts w:asciiTheme="minorHAnsi" w:hAnsiTheme="minorHAnsi" w:cstheme="minorHAnsi"/>
          <w:sz w:val="21"/>
          <w:szCs w:val="21"/>
        </w:rPr>
        <w:t> </w:t>
      </w:r>
    </w:p>
    <w:p w14:paraId="654A83E3" w14:textId="77777777" w:rsidR="00640DBD" w:rsidRPr="00F065D6" w:rsidRDefault="00206769" w:rsidP="008620C0">
      <w:pPr>
        <w:pStyle w:val="Antrat1"/>
        <w:numPr>
          <w:ilvl w:val="0"/>
          <w:numId w:val="10"/>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13854C60" w14:textId="7C93C0E5" w:rsidR="00126D3E" w:rsidRDefault="00126D3E" w:rsidP="00C42050">
      <w:pPr>
        <w:pStyle w:val="Sraopastraipa"/>
        <w:spacing w:after="0" w:line="240" w:lineRule="auto"/>
        <w:ind w:left="0" w:firstLine="737"/>
        <w:jc w:val="both"/>
      </w:pPr>
      <w:r>
        <w:rPr>
          <w:bCs/>
        </w:rPr>
        <w:t>11</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7BCFC947" w14:textId="24D7EFAA" w:rsidR="00126D3E" w:rsidRDefault="00126D3E" w:rsidP="00C42050">
      <w:pPr>
        <w:pStyle w:val="Sraopastraipa"/>
        <w:spacing w:after="0" w:line="240" w:lineRule="auto"/>
        <w:ind w:left="0" w:firstLine="737"/>
        <w:jc w:val="both"/>
        <w:rPr>
          <w:bCs/>
        </w:rPr>
      </w:pPr>
      <w:r>
        <w:t xml:space="preserve">11.2.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6D6990CA" w14:textId="524B6E29" w:rsidR="00126D3E" w:rsidRPr="004374AD" w:rsidRDefault="00126D3E" w:rsidP="00C42050">
      <w:pPr>
        <w:pStyle w:val="Sraopastraipa"/>
        <w:spacing w:after="0" w:line="240" w:lineRule="auto"/>
        <w:ind w:left="0" w:firstLine="737"/>
        <w:jc w:val="both"/>
        <w:rPr>
          <w:bCs/>
        </w:rPr>
      </w:pPr>
      <w:r>
        <w:rPr>
          <w:bCs/>
        </w:rPr>
        <w:t xml:space="preserve">11.3.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05E49A16" w14:textId="20B4532C" w:rsidR="00126D3E" w:rsidRPr="005D1396" w:rsidRDefault="00126D3E" w:rsidP="00C42050">
      <w:pPr>
        <w:pStyle w:val="Sraopastraipa"/>
        <w:spacing w:after="0" w:line="240" w:lineRule="auto"/>
        <w:ind w:left="0" w:firstLine="737"/>
        <w:jc w:val="both"/>
      </w:pPr>
      <w:r w:rsidRPr="004374AD">
        <w:rPr>
          <w:bCs/>
        </w:rPr>
        <w:t xml:space="preserve"> </w:t>
      </w:r>
      <w:r>
        <w:rPr>
          <w:bCs/>
        </w:rPr>
        <w:t xml:space="preserve">11.4. </w:t>
      </w:r>
      <w:r w:rsidRPr="004374AD">
        <w:rPr>
          <w:bCs/>
        </w:rPr>
        <w:t xml:space="preserve">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w:t>
      </w:r>
      <w:r w:rsidRPr="004374AD">
        <w:rPr>
          <w:bCs/>
        </w:rPr>
        <w:lastRenderedPageBreak/>
        <w:t>bus skelbiamos viešai (išskyrus viešai neskelbtinus asmens duomenis) Centrinėje viešųjų pirkimų informacinėje</w:t>
      </w:r>
      <w:r>
        <w:t xml:space="preserve"> sistemoje, kurios duomenų valdytoja yra Viešųjų pirkimų tarnyba.  </w:t>
      </w:r>
    </w:p>
    <w:p w14:paraId="2DF7E57B" w14:textId="0BB4384F" w:rsidR="00126D3E" w:rsidRPr="004374AD" w:rsidRDefault="00126D3E" w:rsidP="00C42050">
      <w:pPr>
        <w:pStyle w:val="Sraopastraipa"/>
        <w:spacing w:after="0" w:line="240" w:lineRule="auto"/>
        <w:ind w:left="0" w:firstLine="737"/>
        <w:jc w:val="both"/>
        <w:rPr>
          <w:bCs/>
        </w:rPr>
      </w:pPr>
      <w:r w:rsidRPr="0044635F">
        <w:t xml:space="preserve"> </w:t>
      </w:r>
      <w:r>
        <w:t xml:space="preserve">11.5.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5"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6" w:history="1">
        <w:r w:rsidRPr="004374AD">
          <w:rPr>
            <w:bCs/>
          </w:rPr>
          <w:t>www.vdai.lrv.lt</w:t>
        </w:r>
      </w:hyperlink>
      <w:r w:rsidRPr="004374AD">
        <w:rPr>
          <w:bCs/>
        </w:rPr>
        <w:t>).</w:t>
      </w:r>
    </w:p>
    <w:p w14:paraId="654A83E5" w14:textId="40AF9E98" w:rsidR="00C87AB8" w:rsidRPr="002124B4" w:rsidRDefault="00C87AB8" w:rsidP="00C87AB8">
      <w:pPr>
        <w:shd w:val="clear" w:color="auto" w:fill="FFFFFF"/>
        <w:spacing w:after="0" w:line="240" w:lineRule="auto"/>
        <w:jc w:val="center"/>
        <w:rPr>
          <w:rFonts w:eastAsia="Calibri" w:cstheme="minorHAnsi"/>
        </w:rPr>
        <w:sectPr w:rsidR="00C87AB8" w:rsidRPr="002124B4" w:rsidSect="000F2163">
          <w:headerReference w:type="default" r:id="rId17"/>
          <w:footerReference w:type="default" r:id="rId18"/>
          <w:footerReference w:type="first" r:id="rId19"/>
          <w:pgSz w:w="12240" w:h="15840"/>
          <w:pgMar w:top="1418" w:right="567" w:bottom="1134" w:left="1701" w:header="720" w:footer="720" w:gutter="0"/>
          <w:pgNumType w:start="0"/>
          <w:cols w:space="720"/>
          <w:titlePg/>
          <w:docGrid w:linePitch="360"/>
        </w:sectPr>
      </w:pPr>
    </w:p>
    <w:p w14:paraId="654A83E6" w14:textId="77777777" w:rsidR="00774AA5" w:rsidRPr="005C1E12" w:rsidRDefault="00206769"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654A83E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3B5F9A" w14:paraId="654A83ED"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654A83E8" w14:textId="50103232" w:rsidR="00774AA5" w:rsidRPr="004B3551" w:rsidRDefault="00206769" w:rsidP="004B3551">
            <w:pPr>
              <w:jc w:val="center"/>
              <w:rPr>
                <w:rFonts w:cstheme="minorHAnsi"/>
                <w:b/>
                <w:bCs/>
              </w:rPr>
            </w:pPr>
            <w:r w:rsidRPr="004B3551">
              <w:rPr>
                <w:rFonts w:cstheme="minorHAnsi"/>
                <w:b/>
                <w:bCs/>
              </w:rPr>
              <w:t>Eil.</w:t>
            </w:r>
            <w:r w:rsidR="00B47B13">
              <w:rPr>
                <w:rFonts w:cstheme="minorHAnsi"/>
                <w:b/>
                <w:bCs/>
              </w:rPr>
              <w:t xml:space="preserve"> </w:t>
            </w:r>
            <w:r w:rsidRPr="004B3551">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654A83E9" w14:textId="77777777" w:rsidR="00774AA5" w:rsidRPr="004B3551" w:rsidRDefault="00206769"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54A83EA" w14:textId="77777777" w:rsidR="00774AA5" w:rsidRPr="00F0499F" w:rsidRDefault="00206769" w:rsidP="004B3551">
            <w:pPr>
              <w:spacing w:after="0"/>
              <w:jc w:val="center"/>
              <w:rPr>
                <w:rFonts w:cstheme="minorHAnsi"/>
                <w:b/>
              </w:rPr>
            </w:pPr>
            <w:r w:rsidRPr="00F0499F">
              <w:rPr>
                <w:rFonts w:cstheme="minorHAnsi"/>
                <w:b/>
              </w:rPr>
              <w:t>DATA/DIENŲ SKAIČIUS/ LAIKAS</w:t>
            </w:r>
          </w:p>
          <w:p w14:paraId="654A83EB" w14:textId="77777777" w:rsidR="00774AA5" w:rsidRPr="00F0499F" w:rsidRDefault="00206769" w:rsidP="004B3551">
            <w:pPr>
              <w:spacing w:after="0"/>
              <w:jc w:val="center"/>
              <w:rPr>
                <w:rFonts w:cstheme="minorHAnsi"/>
              </w:rPr>
            </w:pPr>
            <w:r w:rsidRPr="00F0499F">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654A83EC" w14:textId="77777777" w:rsidR="00774AA5" w:rsidRPr="00F0499F" w:rsidRDefault="00206769" w:rsidP="004B3551">
            <w:pPr>
              <w:jc w:val="center"/>
              <w:rPr>
                <w:rFonts w:cstheme="minorHAnsi"/>
                <w:b/>
              </w:rPr>
            </w:pPr>
            <w:r w:rsidRPr="00F0499F">
              <w:rPr>
                <w:rFonts w:cstheme="minorHAnsi"/>
                <w:b/>
              </w:rPr>
              <w:t>PASTABOS</w:t>
            </w:r>
          </w:p>
        </w:tc>
      </w:tr>
      <w:tr w:rsidR="003B5F9A" w14:paraId="654A83F2" w14:textId="77777777" w:rsidTr="005B0264">
        <w:trPr>
          <w:trHeight w:val="20"/>
        </w:trPr>
        <w:tc>
          <w:tcPr>
            <w:tcW w:w="747" w:type="dxa"/>
            <w:tcMar>
              <w:top w:w="0" w:type="dxa"/>
              <w:left w:w="108" w:type="dxa"/>
              <w:bottom w:w="0" w:type="dxa"/>
              <w:right w:w="108" w:type="dxa"/>
            </w:tcMar>
          </w:tcPr>
          <w:p w14:paraId="654A83EE" w14:textId="77777777" w:rsidR="00774AA5" w:rsidRPr="006932C2" w:rsidRDefault="00206769" w:rsidP="006932C2">
            <w:pPr>
              <w:keepNext/>
              <w:spacing w:after="0" w:line="240" w:lineRule="auto"/>
              <w:rPr>
                <w:rFonts w:cstheme="minorHAnsi"/>
                <w:bCs/>
              </w:rPr>
            </w:pPr>
            <w:r>
              <w:rPr>
                <w:rFonts w:cstheme="minorHAnsi"/>
                <w:bCs/>
              </w:rPr>
              <w:t>1.</w:t>
            </w:r>
          </w:p>
        </w:tc>
        <w:tc>
          <w:tcPr>
            <w:tcW w:w="3109" w:type="dxa"/>
            <w:tcMar>
              <w:top w:w="0" w:type="dxa"/>
              <w:left w:w="108" w:type="dxa"/>
              <w:bottom w:w="0" w:type="dxa"/>
              <w:right w:w="108" w:type="dxa"/>
            </w:tcMar>
          </w:tcPr>
          <w:p w14:paraId="654A83EF" w14:textId="77777777" w:rsidR="00774AA5" w:rsidRPr="00F0499F" w:rsidRDefault="00206769"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654A83F0" w14:textId="77777777" w:rsidR="00774AA5" w:rsidRPr="00F0499F" w:rsidRDefault="00206769"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178" w:type="dxa"/>
            <w:tcMar>
              <w:top w:w="0" w:type="dxa"/>
              <w:left w:w="108" w:type="dxa"/>
              <w:bottom w:w="0" w:type="dxa"/>
              <w:right w:w="108" w:type="dxa"/>
            </w:tcMar>
          </w:tcPr>
          <w:p w14:paraId="654A83F1" w14:textId="77777777" w:rsidR="00774AA5" w:rsidRPr="00F0499F" w:rsidRDefault="00206769" w:rsidP="00593F3E">
            <w:pPr>
              <w:spacing w:after="0" w:line="240" w:lineRule="auto"/>
              <w:rPr>
                <w:rFonts w:cstheme="minorHAnsi"/>
                <w:iCs/>
              </w:rPr>
            </w:pPr>
            <w:r w:rsidRPr="00F0499F">
              <w:rPr>
                <w:rFonts w:cstheme="minorHAnsi"/>
              </w:rPr>
              <w:t>Perkančioji organizacija turi teisę pratęsti pasiūlymų pateikimo terminą.</w:t>
            </w:r>
          </w:p>
        </w:tc>
      </w:tr>
      <w:tr w:rsidR="003B5F9A" w14:paraId="654A83F7" w14:textId="77777777" w:rsidTr="005B0264">
        <w:trPr>
          <w:trHeight w:val="20"/>
        </w:trPr>
        <w:tc>
          <w:tcPr>
            <w:tcW w:w="747" w:type="dxa"/>
            <w:tcMar>
              <w:top w:w="0" w:type="dxa"/>
              <w:left w:w="108" w:type="dxa"/>
              <w:bottom w:w="0" w:type="dxa"/>
              <w:right w:w="108" w:type="dxa"/>
            </w:tcMar>
          </w:tcPr>
          <w:p w14:paraId="654A83F3" w14:textId="77777777" w:rsidR="00774AA5" w:rsidRPr="006932C2" w:rsidRDefault="00206769" w:rsidP="006932C2">
            <w:pPr>
              <w:keepNext/>
              <w:spacing w:after="0" w:line="240" w:lineRule="auto"/>
              <w:rPr>
                <w:rFonts w:cstheme="minorHAnsi"/>
                <w:bCs/>
              </w:rPr>
            </w:pPr>
            <w:r>
              <w:rPr>
                <w:rFonts w:cstheme="minorHAnsi"/>
                <w:bCs/>
              </w:rPr>
              <w:t>2.</w:t>
            </w:r>
          </w:p>
        </w:tc>
        <w:tc>
          <w:tcPr>
            <w:tcW w:w="3109" w:type="dxa"/>
            <w:tcMar>
              <w:top w:w="0" w:type="dxa"/>
              <w:left w:w="108" w:type="dxa"/>
              <w:bottom w:w="0" w:type="dxa"/>
              <w:right w:w="108" w:type="dxa"/>
            </w:tcMar>
          </w:tcPr>
          <w:p w14:paraId="654A83F4" w14:textId="77777777" w:rsidR="00774AA5" w:rsidRPr="00F0499F" w:rsidRDefault="00206769"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654A83F5" w14:textId="77777777" w:rsidR="00774AA5" w:rsidRPr="00F0499F" w:rsidRDefault="00206769" w:rsidP="007360E8">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178" w:type="dxa"/>
            <w:tcMar>
              <w:top w:w="0" w:type="dxa"/>
              <w:left w:w="108" w:type="dxa"/>
              <w:bottom w:w="0" w:type="dxa"/>
              <w:right w:w="108" w:type="dxa"/>
            </w:tcMar>
          </w:tcPr>
          <w:p w14:paraId="654A83F6" w14:textId="77777777" w:rsidR="00774AA5" w:rsidRPr="00F0499F" w:rsidRDefault="00774AA5" w:rsidP="0003169B">
            <w:pPr>
              <w:spacing w:after="0" w:line="240" w:lineRule="auto"/>
              <w:rPr>
                <w:rFonts w:cstheme="minorHAnsi"/>
                <w:iCs/>
              </w:rPr>
            </w:pPr>
          </w:p>
        </w:tc>
      </w:tr>
      <w:tr w:rsidR="0001069D" w:rsidRPr="0001069D" w14:paraId="654A8403" w14:textId="77777777" w:rsidTr="005B0264">
        <w:trPr>
          <w:trHeight w:val="20"/>
        </w:trPr>
        <w:tc>
          <w:tcPr>
            <w:tcW w:w="747" w:type="dxa"/>
            <w:tcMar>
              <w:top w:w="0" w:type="dxa"/>
              <w:left w:w="108" w:type="dxa"/>
              <w:bottom w:w="0" w:type="dxa"/>
              <w:right w:w="108" w:type="dxa"/>
            </w:tcMar>
          </w:tcPr>
          <w:p w14:paraId="654A83F8" w14:textId="77777777" w:rsidR="00774AA5" w:rsidRPr="0001069D" w:rsidRDefault="00206769" w:rsidP="006932C2">
            <w:pPr>
              <w:keepNext/>
              <w:spacing w:after="0" w:line="240" w:lineRule="auto"/>
              <w:rPr>
                <w:rFonts w:cstheme="minorHAnsi"/>
                <w:bCs/>
              </w:rPr>
            </w:pPr>
            <w:r w:rsidRPr="0001069D">
              <w:rPr>
                <w:rFonts w:cstheme="minorHAnsi"/>
                <w:bCs/>
              </w:rPr>
              <w:t>3.</w:t>
            </w:r>
          </w:p>
        </w:tc>
        <w:tc>
          <w:tcPr>
            <w:tcW w:w="3109" w:type="dxa"/>
            <w:tcMar>
              <w:top w:w="0" w:type="dxa"/>
              <w:left w:w="108" w:type="dxa"/>
              <w:bottom w:w="0" w:type="dxa"/>
              <w:right w:w="108" w:type="dxa"/>
            </w:tcMar>
          </w:tcPr>
          <w:p w14:paraId="654A83F9" w14:textId="77777777" w:rsidR="00774AA5" w:rsidRPr="0001069D" w:rsidRDefault="00206769" w:rsidP="0003169B">
            <w:pPr>
              <w:keepNext/>
              <w:spacing w:after="0" w:line="240" w:lineRule="auto"/>
              <w:rPr>
                <w:rFonts w:cstheme="minorHAnsi"/>
                <w:bCs/>
              </w:rPr>
            </w:pPr>
            <w:r w:rsidRPr="0001069D">
              <w:rPr>
                <w:rFonts w:cstheme="minorHAnsi"/>
              </w:rPr>
              <w:t xml:space="preserve">Prašymą paaiškinti, patikslinti pirkimo </w:t>
            </w:r>
            <w:r w:rsidR="00EF5E21" w:rsidRPr="0001069D">
              <w:rPr>
                <w:rFonts w:cstheme="minorHAnsi"/>
              </w:rPr>
              <w:t>sąlygas</w:t>
            </w:r>
            <w:r w:rsidRPr="0001069D">
              <w:rPr>
                <w:rFonts w:cstheme="minorHAnsi"/>
              </w:rPr>
              <w:t xml:space="preserve"> tiekėjas turi pateikti ne vėliau kaip:</w:t>
            </w:r>
          </w:p>
        </w:tc>
        <w:tc>
          <w:tcPr>
            <w:tcW w:w="3634" w:type="dxa"/>
            <w:tcMar>
              <w:top w:w="0" w:type="dxa"/>
              <w:left w:w="108" w:type="dxa"/>
              <w:bottom w:w="0" w:type="dxa"/>
              <w:right w:w="108" w:type="dxa"/>
            </w:tcMar>
          </w:tcPr>
          <w:p w14:paraId="654A83FA" w14:textId="7569A83E" w:rsidR="00774AA5" w:rsidRPr="0001069D" w:rsidRDefault="00763358" w:rsidP="00CB4B63">
            <w:pPr>
              <w:spacing w:after="0" w:line="240" w:lineRule="auto"/>
              <w:jc w:val="both"/>
            </w:pPr>
            <w:r>
              <w:rPr>
                <w:lang w:val="en-GB"/>
              </w:rPr>
              <w:t xml:space="preserve">6 </w:t>
            </w:r>
            <w:r w:rsidR="00206769" w:rsidRPr="0001069D">
              <w:t>dien</w:t>
            </w:r>
            <w:r>
              <w:t>os</w:t>
            </w:r>
            <w:r w:rsidR="00206769" w:rsidRPr="0001069D">
              <w:t xml:space="preserve"> iki pasiūlymų pateikimo termino dienos</w:t>
            </w:r>
          </w:p>
        </w:tc>
        <w:tc>
          <w:tcPr>
            <w:tcW w:w="2178" w:type="dxa"/>
            <w:tcMar>
              <w:top w:w="0" w:type="dxa"/>
              <w:left w:w="108" w:type="dxa"/>
              <w:bottom w:w="0" w:type="dxa"/>
              <w:right w:w="108" w:type="dxa"/>
            </w:tcMar>
          </w:tcPr>
          <w:p w14:paraId="654A8402" w14:textId="74177A75" w:rsidR="00774AA5" w:rsidRPr="0001069D" w:rsidRDefault="00774AA5" w:rsidP="3F6312B5">
            <w:pPr>
              <w:spacing w:after="0" w:line="240" w:lineRule="auto"/>
            </w:pPr>
          </w:p>
        </w:tc>
      </w:tr>
      <w:tr w:rsidR="0001069D" w:rsidRPr="0001069D" w14:paraId="654A840F" w14:textId="77777777" w:rsidTr="005B0264">
        <w:trPr>
          <w:trHeight w:val="20"/>
        </w:trPr>
        <w:tc>
          <w:tcPr>
            <w:tcW w:w="747" w:type="dxa"/>
            <w:tcMar>
              <w:top w:w="0" w:type="dxa"/>
              <w:left w:w="108" w:type="dxa"/>
              <w:bottom w:w="0" w:type="dxa"/>
              <w:right w:w="108" w:type="dxa"/>
            </w:tcMar>
          </w:tcPr>
          <w:p w14:paraId="654A8404" w14:textId="77777777" w:rsidR="00774AA5" w:rsidRPr="0001069D"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05" w14:textId="77777777" w:rsidR="00774AA5" w:rsidRPr="0001069D" w:rsidRDefault="00206769" w:rsidP="0003169B">
            <w:pPr>
              <w:spacing w:after="0" w:line="240" w:lineRule="auto"/>
              <w:rPr>
                <w:rFonts w:cstheme="minorHAnsi"/>
              </w:rPr>
            </w:pPr>
            <w:r w:rsidRPr="0001069D">
              <w:rPr>
                <w:rFonts w:cstheme="minorHAnsi"/>
                <w:sz w:val="22"/>
                <w:szCs w:val="22"/>
              </w:rPr>
              <w:t xml:space="preserve">Perkančioji organizacija </w:t>
            </w:r>
            <w:r w:rsidR="009B3AF8" w:rsidRPr="0001069D">
              <w:rPr>
                <w:rFonts w:cstheme="minorHAnsi"/>
                <w:sz w:val="22"/>
                <w:szCs w:val="22"/>
              </w:rPr>
              <w:t>p</w:t>
            </w:r>
            <w:r w:rsidRPr="0001069D">
              <w:rPr>
                <w:rFonts w:cstheme="minorHAnsi"/>
                <w:sz w:val="22"/>
                <w:szCs w:val="22"/>
              </w:rPr>
              <w:t xml:space="preserve">irkimo </w:t>
            </w:r>
            <w:r w:rsidR="00EF5E21" w:rsidRPr="0001069D">
              <w:rPr>
                <w:rFonts w:cstheme="minorHAnsi"/>
                <w:sz w:val="22"/>
                <w:szCs w:val="22"/>
              </w:rPr>
              <w:t>sąlygų</w:t>
            </w:r>
            <w:r w:rsidRPr="0001069D">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654A8406" w14:textId="210257EE" w:rsidR="00774AA5" w:rsidRPr="0001069D" w:rsidRDefault="00900E50" w:rsidP="00CB4B63">
            <w:pPr>
              <w:spacing w:after="0" w:line="240" w:lineRule="auto"/>
              <w:jc w:val="both"/>
            </w:pPr>
            <w:r>
              <w:rPr>
                <w:lang w:val="en-GB"/>
              </w:rPr>
              <w:t>4</w:t>
            </w:r>
            <w:r w:rsidR="62CC3CD1" w:rsidRPr="0001069D">
              <w:t xml:space="preserve"> </w:t>
            </w:r>
            <w:r w:rsidR="00206769" w:rsidRPr="0001069D">
              <w:t>dien</w:t>
            </w:r>
            <w:r w:rsidR="62CC3CD1" w:rsidRPr="0001069D">
              <w:t>os</w:t>
            </w:r>
            <w:r w:rsidR="00206769" w:rsidRPr="0001069D">
              <w:t xml:space="preserve"> iki pasiūlymų pateikimo termino dienos</w:t>
            </w:r>
          </w:p>
        </w:tc>
        <w:tc>
          <w:tcPr>
            <w:tcW w:w="2178" w:type="dxa"/>
            <w:tcMar>
              <w:top w:w="0" w:type="dxa"/>
              <w:left w:w="108" w:type="dxa"/>
              <w:bottom w:w="0" w:type="dxa"/>
              <w:right w:w="108" w:type="dxa"/>
            </w:tcMar>
          </w:tcPr>
          <w:p w14:paraId="654A840E" w14:textId="68E9B424" w:rsidR="00774AA5" w:rsidRPr="0001069D" w:rsidRDefault="00774AA5" w:rsidP="3F6312B5">
            <w:pPr>
              <w:spacing w:after="0" w:line="240" w:lineRule="auto"/>
            </w:pPr>
          </w:p>
        </w:tc>
      </w:tr>
      <w:tr w:rsidR="003B5F9A" w14:paraId="654A8435" w14:textId="77777777" w:rsidTr="005B0264">
        <w:trPr>
          <w:trHeight w:val="20"/>
        </w:trPr>
        <w:tc>
          <w:tcPr>
            <w:tcW w:w="747" w:type="dxa"/>
            <w:tcMar>
              <w:top w:w="0" w:type="dxa"/>
              <w:left w:w="108" w:type="dxa"/>
              <w:bottom w:w="0" w:type="dxa"/>
              <w:right w:w="108" w:type="dxa"/>
            </w:tcMar>
          </w:tcPr>
          <w:p w14:paraId="654A843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32" w14:textId="3194D52F" w:rsidR="00774AA5" w:rsidRPr="00F0499F" w:rsidRDefault="00206769" w:rsidP="0003169B">
            <w:pPr>
              <w:spacing w:after="0" w:line="240" w:lineRule="auto"/>
              <w:rPr>
                <w:rFonts w:cstheme="minorHAnsi"/>
                <w:bCs/>
              </w:rPr>
            </w:pPr>
            <w:r w:rsidRPr="00F0499F">
              <w:rPr>
                <w:rFonts w:cstheme="minorHAnsi"/>
                <w:bCs/>
              </w:rPr>
              <w:t>Pasiūlymo galiojimo ir pasiūlymo galiojimo užtikrinimo (jei taikoma) terminas ne trumpesnis kaip</w:t>
            </w:r>
            <w:r w:rsidR="009B252F">
              <w:rPr>
                <w:rFonts w:cstheme="minorHAnsi"/>
                <w:bCs/>
              </w:rPr>
              <w:t>:</w:t>
            </w:r>
          </w:p>
        </w:tc>
        <w:tc>
          <w:tcPr>
            <w:tcW w:w="3634" w:type="dxa"/>
            <w:tcMar>
              <w:top w:w="0" w:type="dxa"/>
              <w:left w:w="108" w:type="dxa"/>
              <w:bottom w:w="0" w:type="dxa"/>
              <w:right w:w="108" w:type="dxa"/>
            </w:tcMar>
          </w:tcPr>
          <w:p w14:paraId="654A8433" w14:textId="77777777" w:rsidR="00774AA5" w:rsidRPr="00F0499F" w:rsidRDefault="00206769" w:rsidP="00CB4B63">
            <w:pPr>
              <w:spacing w:after="0" w:line="240" w:lineRule="auto"/>
              <w:jc w:val="both"/>
              <w:rPr>
                <w:rFonts w:cstheme="minorHAnsi"/>
                <w:iCs/>
              </w:rPr>
            </w:pPr>
            <w:r w:rsidRPr="00024752">
              <w:rPr>
                <w:rFonts w:cstheme="minorHAnsi"/>
                <w:iCs/>
              </w:rPr>
              <w:t>90 (devyniasdešimt) dienų nuo pasiūlymų pateikimo galutinio termino pabaigos</w:t>
            </w:r>
          </w:p>
        </w:tc>
        <w:tc>
          <w:tcPr>
            <w:tcW w:w="2178" w:type="dxa"/>
            <w:tcMar>
              <w:top w:w="0" w:type="dxa"/>
              <w:left w:w="108" w:type="dxa"/>
              <w:bottom w:w="0" w:type="dxa"/>
              <w:right w:w="108" w:type="dxa"/>
            </w:tcMar>
          </w:tcPr>
          <w:p w14:paraId="654A8434" w14:textId="77777777" w:rsidR="00774AA5" w:rsidRPr="00F0499F" w:rsidRDefault="00774AA5" w:rsidP="0003169B">
            <w:pPr>
              <w:spacing w:after="0" w:line="240" w:lineRule="auto"/>
              <w:rPr>
                <w:rFonts w:cstheme="minorHAnsi"/>
              </w:rPr>
            </w:pPr>
          </w:p>
        </w:tc>
      </w:tr>
      <w:tr w:rsidR="003B5F9A" w14:paraId="654A8446" w14:textId="77777777" w:rsidTr="005B0264">
        <w:trPr>
          <w:trHeight w:val="20"/>
        </w:trPr>
        <w:tc>
          <w:tcPr>
            <w:tcW w:w="747" w:type="dxa"/>
            <w:tcMar>
              <w:top w:w="0" w:type="dxa"/>
              <w:left w:w="108" w:type="dxa"/>
              <w:bottom w:w="0" w:type="dxa"/>
              <w:right w:w="108" w:type="dxa"/>
            </w:tcMar>
          </w:tcPr>
          <w:p w14:paraId="654A8442"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3" w14:textId="65850C53" w:rsidR="00774AA5" w:rsidRPr="00F0499F" w:rsidRDefault="00206769"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r w:rsidR="00CB4B63">
              <w:rPr>
                <w:rFonts w:cstheme="minorHAnsi"/>
                <w:bCs/>
              </w:rPr>
              <w:t>:</w:t>
            </w:r>
          </w:p>
        </w:tc>
        <w:tc>
          <w:tcPr>
            <w:tcW w:w="3634" w:type="dxa"/>
            <w:tcMar>
              <w:top w:w="0" w:type="dxa"/>
              <w:left w:w="108" w:type="dxa"/>
              <w:bottom w:w="0" w:type="dxa"/>
              <w:right w:w="108" w:type="dxa"/>
            </w:tcMar>
          </w:tcPr>
          <w:p w14:paraId="654A8444" w14:textId="77777777" w:rsidR="00774AA5" w:rsidRPr="00F0499F" w:rsidRDefault="00206769" w:rsidP="00CB4B63">
            <w:pPr>
              <w:spacing w:after="0" w:line="240" w:lineRule="auto"/>
              <w:jc w:val="both"/>
              <w:rPr>
                <w:rFonts w:cstheme="minorHAnsi"/>
                <w:bCs/>
              </w:rPr>
            </w:pPr>
            <w:r w:rsidRPr="00F0499F">
              <w:rPr>
                <w:rFonts w:cstheme="minorHAnsi"/>
                <w:bCs/>
              </w:rPr>
              <w:t>3 (tris) darbo dienas nuo sprendimo priėmimo dienos</w:t>
            </w:r>
          </w:p>
        </w:tc>
        <w:tc>
          <w:tcPr>
            <w:tcW w:w="2178" w:type="dxa"/>
            <w:tcMar>
              <w:top w:w="0" w:type="dxa"/>
              <w:left w:w="108" w:type="dxa"/>
              <w:bottom w:w="0" w:type="dxa"/>
              <w:right w:w="108" w:type="dxa"/>
            </w:tcMar>
          </w:tcPr>
          <w:p w14:paraId="654A8445" w14:textId="77777777" w:rsidR="00774AA5" w:rsidRPr="00F0499F" w:rsidRDefault="00774AA5" w:rsidP="0003169B">
            <w:pPr>
              <w:spacing w:after="0" w:line="240" w:lineRule="auto"/>
              <w:rPr>
                <w:rFonts w:cstheme="minorHAnsi"/>
                <w:bCs/>
              </w:rPr>
            </w:pPr>
          </w:p>
        </w:tc>
      </w:tr>
      <w:tr w:rsidR="003B5F9A" w14:paraId="654A844B" w14:textId="77777777" w:rsidTr="005B0264">
        <w:trPr>
          <w:trHeight w:val="20"/>
        </w:trPr>
        <w:tc>
          <w:tcPr>
            <w:tcW w:w="747" w:type="dxa"/>
            <w:tcMar>
              <w:top w:w="0" w:type="dxa"/>
              <w:left w:w="108" w:type="dxa"/>
              <w:bottom w:w="0" w:type="dxa"/>
              <w:right w:w="108" w:type="dxa"/>
            </w:tcMar>
          </w:tcPr>
          <w:p w14:paraId="654A8447"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8" w14:textId="290C0E9E" w:rsidR="00774AA5" w:rsidRPr="00F0499F" w:rsidRDefault="00206769"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r w:rsidR="00DB2D29">
              <w:rPr>
                <w:rFonts w:cstheme="minorHAnsi"/>
                <w:bCs/>
              </w:rPr>
              <w:t>:</w:t>
            </w:r>
          </w:p>
        </w:tc>
        <w:tc>
          <w:tcPr>
            <w:tcW w:w="3634" w:type="dxa"/>
            <w:tcMar>
              <w:top w:w="0" w:type="dxa"/>
              <w:left w:w="108" w:type="dxa"/>
              <w:bottom w:w="0" w:type="dxa"/>
              <w:right w:w="108" w:type="dxa"/>
            </w:tcMar>
          </w:tcPr>
          <w:p w14:paraId="654A8449" w14:textId="77777777" w:rsidR="00774AA5" w:rsidRPr="00F0499F" w:rsidRDefault="00206769" w:rsidP="00CB4B63">
            <w:pPr>
              <w:spacing w:after="0" w:line="240" w:lineRule="auto"/>
              <w:jc w:val="both"/>
              <w:rPr>
                <w:rFonts w:cstheme="minorHAnsi"/>
                <w:bCs/>
              </w:rPr>
            </w:pPr>
            <w:r>
              <w:rPr>
                <w:rFonts w:cstheme="minorHAnsi"/>
                <w:bCs/>
              </w:rPr>
              <w:t>3</w:t>
            </w:r>
            <w:r w:rsidRPr="00F0499F">
              <w:rPr>
                <w:rFonts w:cstheme="minorHAnsi"/>
                <w:bCs/>
              </w:rPr>
              <w:t xml:space="preserve"> (</w:t>
            </w:r>
            <w:r w:rsidR="00D707AB">
              <w:rPr>
                <w:rFonts w:cstheme="minorHAnsi"/>
                <w:bCs/>
              </w:rPr>
              <w:t>tris</w:t>
            </w:r>
            <w:r w:rsidRPr="00F0499F">
              <w:rPr>
                <w:rFonts w:cstheme="minorHAnsi"/>
                <w:bCs/>
              </w:rPr>
              <w:t>) darbo dienas nuo sprendimo priėmimo dienos</w:t>
            </w:r>
          </w:p>
        </w:tc>
        <w:tc>
          <w:tcPr>
            <w:tcW w:w="2178" w:type="dxa"/>
            <w:tcMar>
              <w:top w:w="0" w:type="dxa"/>
              <w:left w:w="108" w:type="dxa"/>
              <w:bottom w:w="0" w:type="dxa"/>
              <w:right w:w="108" w:type="dxa"/>
            </w:tcMar>
          </w:tcPr>
          <w:p w14:paraId="654A844A" w14:textId="77777777" w:rsidR="00774AA5" w:rsidRPr="00F0499F" w:rsidRDefault="00774AA5" w:rsidP="0003169B">
            <w:pPr>
              <w:spacing w:after="0" w:line="240" w:lineRule="auto"/>
              <w:rPr>
                <w:rFonts w:cstheme="minorHAnsi"/>
              </w:rPr>
            </w:pPr>
          </w:p>
        </w:tc>
      </w:tr>
      <w:tr w:rsidR="003B5F9A" w14:paraId="654A8450" w14:textId="77777777" w:rsidTr="005B0264">
        <w:trPr>
          <w:trHeight w:val="20"/>
        </w:trPr>
        <w:tc>
          <w:tcPr>
            <w:tcW w:w="747" w:type="dxa"/>
            <w:tcMar>
              <w:top w:w="0" w:type="dxa"/>
              <w:left w:w="108" w:type="dxa"/>
              <w:bottom w:w="0" w:type="dxa"/>
              <w:right w:w="108" w:type="dxa"/>
            </w:tcMar>
          </w:tcPr>
          <w:p w14:paraId="654A844C"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D" w14:textId="4E999632" w:rsidR="00774AA5" w:rsidRPr="00F0499F" w:rsidRDefault="00206769"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r w:rsidR="00DB2D29">
              <w:rPr>
                <w:rFonts w:cstheme="minorHAnsi"/>
                <w:bCs/>
              </w:rPr>
              <w:t>:</w:t>
            </w:r>
          </w:p>
        </w:tc>
        <w:tc>
          <w:tcPr>
            <w:tcW w:w="3634" w:type="dxa"/>
            <w:tcMar>
              <w:top w:w="0" w:type="dxa"/>
              <w:left w:w="108" w:type="dxa"/>
              <w:bottom w:w="0" w:type="dxa"/>
              <w:right w:w="108" w:type="dxa"/>
            </w:tcMar>
          </w:tcPr>
          <w:p w14:paraId="654A844E" w14:textId="77777777" w:rsidR="00774AA5" w:rsidRPr="00F0499F" w:rsidRDefault="00206769" w:rsidP="00CB4B63">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178" w:type="dxa"/>
            <w:tcMar>
              <w:top w:w="0" w:type="dxa"/>
              <w:left w:w="108" w:type="dxa"/>
              <w:bottom w:w="0" w:type="dxa"/>
              <w:right w:w="108" w:type="dxa"/>
            </w:tcMar>
          </w:tcPr>
          <w:p w14:paraId="654A844F"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B5F9A" w14:paraId="654A845B" w14:textId="77777777" w:rsidTr="005B0264">
        <w:trPr>
          <w:trHeight w:val="20"/>
        </w:trPr>
        <w:tc>
          <w:tcPr>
            <w:tcW w:w="747" w:type="dxa"/>
            <w:tcMar>
              <w:top w:w="0" w:type="dxa"/>
              <w:left w:w="108" w:type="dxa"/>
              <w:bottom w:w="0" w:type="dxa"/>
              <w:right w:w="108" w:type="dxa"/>
            </w:tcMar>
          </w:tcPr>
          <w:p w14:paraId="654A845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52" w14:textId="7523CAFC" w:rsidR="00774AA5" w:rsidRPr="00F0499F" w:rsidRDefault="00206769" w:rsidP="00E866E4">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r w:rsidR="00DB2D29">
              <w:rPr>
                <w:rFonts w:cstheme="minorHAnsi"/>
                <w:bCs/>
              </w:rPr>
              <w:t>:</w:t>
            </w:r>
          </w:p>
        </w:tc>
        <w:tc>
          <w:tcPr>
            <w:tcW w:w="3634" w:type="dxa"/>
            <w:tcMar>
              <w:top w:w="0" w:type="dxa"/>
              <w:left w:w="108" w:type="dxa"/>
              <w:bottom w:w="0" w:type="dxa"/>
              <w:right w:w="108" w:type="dxa"/>
            </w:tcMar>
          </w:tcPr>
          <w:p w14:paraId="654A8459" w14:textId="6666AFA7" w:rsidR="00774AA5" w:rsidRPr="007569DF" w:rsidRDefault="00900E50" w:rsidP="006C7941">
            <w:pPr>
              <w:spacing w:after="0" w:line="240" w:lineRule="auto"/>
              <w:jc w:val="both"/>
            </w:pPr>
            <w:r>
              <w:t>5 darbo</w:t>
            </w:r>
            <w:r w:rsidR="7E59C401" w:rsidRPr="3F6312B5">
              <w:t xml:space="preserve"> dien</w:t>
            </w:r>
            <w:r>
              <w:t>as</w:t>
            </w:r>
            <w:r w:rsidR="007360E8">
              <w:t xml:space="preserve"> </w:t>
            </w:r>
            <w:r w:rsidR="7E59C401" w:rsidRPr="3F6312B5">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tcMar>
              <w:top w:w="0" w:type="dxa"/>
              <w:left w:w="108" w:type="dxa"/>
              <w:bottom w:w="0" w:type="dxa"/>
              <w:right w:w="108" w:type="dxa"/>
            </w:tcMar>
          </w:tcPr>
          <w:p w14:paraId="654A845A" w14:textId="77777777" w:rsidR="00774AA5" w:rsidRPr="00F0499F" w:rsidRDefault="00774AA5" w:rsidP="0003169B">
            <w:pPr>
              <w:spacing w:after="0" w:line="240" w:lineRule="auto"/>
              <w:rPr>
                <w:rFonts w:cstheme="minorHAnsi"/>
                <w:bCs/>
              </w:rPr>
            </w:pPr>
          </w:p>
        </w:tc>
      </w:tr>
      <w:tr w:rsidR="003B5F9A" w14:paraId="654A8460" w14:textId="77777777" w:rsidTr="005B0264">
        <w:trPr>
          <w:trHeight w:val="20"/>
        </w:trPr>
        <w:tc>
          <w:tcPr>
            <w:tcW w:w="747" w:type="dxa"/>
            <w:tcMar>
              <w:top w:w="0" w:type="dxa"/>
              <w:left w:w="108" w:type="dxa"/>
              <w:bottom w:w="0" w:type="dxa"/>
              <w:right w:w="108" w:type="dxa"/>
            </w:tcMar>
          </w:tcPr>
          <w:p w14:paraId="654A845C" w14:textId="77777777" w:rsidR="00774AA5" w:rsidRPr="00D5428E"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5D" w14:textId="792F290B" w:rsidR="00774AA5" w:rsidRPr="00F0499F" w:rsidRDefault="00206769" w:rsidP="00E866E4">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Pr>
                <w:rFonts w:cstheme="minorHAnsi"/>
              </w:rPr>
              <w:t>:</w:t>
            </w:r>
          </w:p>
        </w:tc>
        <w:tc>
          <w:tcPr>
            <w:tcW w:w="3634" w:type="dxa"/>
            <w:tcMar>
              <w:top w:w="0" w:type="dxa"/>
              <w:left w:w="108" w:type="dxa"/>
              <w:bottom w:w="0" w:type="dxa"/>
              <w:right w:w="108" w:type="dxa"/>
            </w:tcMar>
          </w:tcPr>
          <w:p w14:paraId="654A845E" w14:textId="77777777" w:rsidR="00774AA5" w:rsidRPr="00F0499F" w:rsidRDefault="00206769" w:rsidP="00DB2D29">
            <w:pPr>
              <w:spacing w:after="0" w:line="240" w:lineRule="auto"/>
              <w:jc w:val="both"/>
              <w:rPr>
                <w:rFonts w:cstheme="minorHAnsi"/>
              </w:rPr>
            </w:pPr>
            <w:r w:rsidRPr="00F0499F">
              <w:rPr>
                <w:rFonts w:cstheme="minorHAnsi"/>
              </w:rPr>
              <w:t>6 (šešias) darbo dienas nuo pretenzijos gavimo dienos</w:t>
            </w:r>
          </w:p>
        </w:tc>
        <w:tc>
          <w:tcPr>
            <w:tcW w:w="2178" w:type="dxa"/>
            <w:tcMar>
              <w:top w:w="0" w:type="dxa"/>
              <w:left w:w="108" w:type="dxa"/>
              <w:bottom w:w="0" w:type="dxa"/>
              <w:right w:w="108" w:type="dxa"/>
            </w:tcMar>
          </w:tcPr>
          <w:p w14:paraId="654A845F" w14:textId="77777777" w:rsidR="00774AA5" w:rsidRPr="00F0499F" w:rsidRDefault="00774AA5" w:rsidP="0003169B">
            <w:pPr>
              <w:spacing w:after="0" w:line="240" w:lineRule="auto"/>
              <w:rPr>
                <w:rFonts w:cstheme="minorHAnsi"/>
              </w:rPr>
            </w:pPr>
          </w:p>
        </w:tc>
      </w:tr>
      <w:tr w:rsidR="003B5F9A" w14:paraId="654A8465" w14:textId="77777777" w:rsidTr="005B0264">
        <w:trPr>
          <w:trHeight w:val="20"/>
        </w:trPr>
        <w:tc>
          <w:tcPr>
            <w:tcW w:w="747" w:type="dxa"/>
            <w:tcMar>
              <w:top w:w="0" w:type="dxa"/>
              <w:left w:w="108" w:type="dxa"/>
              <w:bottom w:w="0" w:type="dxa"/>
              <w:right w:w="108" w:type="dxa"/>
            </w:tcMar>
          </w:tcPr>
          <w:p w14:paraId="654A846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62" w14:textId="77777777" w:rsidR="00774AA5" w:rsidRPr="00F0499F" w:rsidRDefault="00206769" w:rsidP="00E866E4">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654A8463" w14:textId="77777777" w:rsidR="00774AA5" w:rsidRPr="00F0499F" w:rsidRDefault="00206769" w:rsidP="00D743AA">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178" w:type="dxa"/>
            <w:tcMar>
              <w:top w:w="0" w:type="dxa"/>
              <w:left w:w="108" w:type="dxa"/>
              <w:bottom w:w="0" w:type="dxa"/>
              <w:right w:w="108" w:type="dxa"/>
            </w:tcMar>
          </w:tcPr>
          <w:p w14:paraId="654A8464" w14:textId="77777777" w:rsidR="00774AA5" w:rsidRPr="00F0499F" w:rsidRDefault="00774AA5" w:rsidP="0003169B">
            <w:pPr>
              <w:spacing w:after="0" w:line="240" w:lineRule="auto"/>
              <w:rPr>
                <w:rFonts w:cstheme="minorHAnsi"/>
              </w:rPr>
            </w:pPr>
          </w:p>
        </w:tc>
      </w:tr>
      <w:tr w:rsidR="003B5F9A" w14:paraId="654A846D" w14:textId="77777777" w:rsidTr="005B0264">
        <w:trPr>
          <w:trHeight w:val="20"/>
        </w:trPr>
        <w:tc>
          <w:tcPr>
            <w:tcW w:w="747" w:type="dxa"/>
            <w:tcMar>
              <w:top w:w="0" w:type="dxa"/>
              <w:left w:w="108" w:type="dxa"/>
              <w:bottom w:w="0" w:type="dxa"/>
              <w:right w:w="108" w:type="dxa"/>
            </w:tcMar>
          </w:tcPr>
          <w:p w14:paraId="654A8466" w14:textId="77777777" w:rsidR="00774AA5" w:rsidRPr="00D5428E"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7" w14:textId="52F279AC" w:rsidR="00774AA5" w:rsidRPr="00F0499F" w:rsidRDefault="00206769" w:rsidP="0003169B">
            <w:pPr>
              <w:spacing w:after="0" w:line="240" w:lineRule="auto"/>
              <w:rPr>
                <w:rFonts w:cstheme="minorHAnsi"/>
              </w:rPr>
            </w:pPr>
            <w:r w:rsidRPr="00F0499F">
              <w:rPr>
                <w:rFonts w:cstheme="minorHAnsi"/>
              </w:rPr>
              <w:t>Perkančioji organizacija negali sudaryti sutarties anksčiau kaip po</w:t>
            </w:r>
            <w:r w:rsidR="008B1CB4">
              <w:rPr>
                <w:rFonts w:cstheme="minorHAnsi"/>
              </w:rPr>
              <w:t>:</w:t>
            </w:r>
          </w:p>
        </w:tc>
        <w:tc>
          <w:tcPr>
            <w:tcW w:w="3634" w:type="dxa"/>
            <w:tcMar>
              <w:top w:w="0" w:type="dxa"/>
              <w:left w:w="108" w:type="dxa"/>
              <w:bottom w:w="0" w:type="dxa"/>
              <w:right w:w="108" w:type="dxa"/>
            </w:tcMar>
          </w:tcPr>
          <w:p w14:paraId="654A846B" w14:textId="3489B726" w:rsidR="00774AA5" w:rsidRPr="00F0499F" w:rsidRDefault="00900E50" w:rsidP="00EC5E00">
            <w:pPr>
              <w:spacing w:after="0" w:line="240" w:lineRule="auto"/>
              <w:jc w:val="both"/>
            </w:pPr>
            <w:r>
              <w:t xml:space="preserve">5 darbo </w:t>
            </w:r>
            <w:r w:rsidR="63C9F4B3" w:rsidRPr="3F6312B5">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tcMar>
              <w:top w:w="0" w:type="dxa"/>
              <w:left w:w="108" w:type="dxa"/>
              <w:bottom w:w="0" w:type="dxa"/>
              <w:right w:w="108" w:type="dxa"/>
            </w:tcMar>
          </w:tcPr>
          <w:p w14:paraId="654A846C" w14:textId="77777777" w:rsidR="00774AA5" w:rsidRPr="00F0499F" w:rsidRDefault="00774AA5" w:rsidP="0003169B">
            <w:pPr>
              <w:spacing w:after="0" w:line="240" w:lineRule="auto"/>
              <w:rPr>
                <w:rFonts w:cstheme="minorHAnsi"/>
              </w:rPr>
            </w:pPr>
          </w:p>
        </w:tc>
      </w:tr>
      <w:tr w:rsidR="003B5F9A" w14:paraId="654A8473" w14:textId="77777777" w:rsidTr="005B0264">
        <w:trPr>
          <w:trHeight w:val="20"/>
        </w:trPr>
        <w:tc>
          <w:tcPr>
            <w:tcW w:w="747" w:type="dxa"/>
            <w:tcMar>
              <w:top w:w="0" w:type="dxa"/>
              <w:left w:w="108" w:type="dxa"/>
              <w:bottom w:w="0" w:type="dxa"/>
              <w:right w:w="108" w:type="dxa"/>
            </w:tcMar>
          </w:tcPr>
          <w:p w14:paraId="654A846E" w14:textId="77777777" w:rsidR="00F50C57" w:rsidRPr="00F46E88" w:rsidRDefault="00F50C57"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F" w14:textId="77777777" w:rsidR="00F50C57" w:rsidRPr="00F46E88" w:rsidRDefault="00206769" w:rsidP="008B1CB4">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54A8471" w14:textId="424787EF" w:rsidR="00ED5B78" w:rsidRPr="007569DF" w:rsidRDefault="00206769" w:rsidP="00451AF7">
            <w:pPr>
              <w:spacing w:after="0" w:line="240" w:lineRule="auto"/>
              <w:jc w:val="both"/>
              <w:rPr>
                <w:rFonts w:cstheme="minorHAnsi"/>
              </w:rPr>
            </w:pPr>
            <w:r w:rsidRPr="005C361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tcMar>
              <w:top w:w="0" w:type="dxa"/>
              <w:left w:w="108" w:type="dxa"/>
              <w:bottom w:w="0" w:type="dxa"/>
              <w:right w:w="108" w:type="dxa"/>
            </w:tcMar>
          </w:tcPr>
          <w:p w14:paraId="654A8472" w14:textId="77777777" w:rsidR="00F50C57" w:rsidRPr="00F0499F" w:rsidRDefault="00F50C57" w:rsidP="0003169B">
            <w:pPr>
              <w:spacing w:after="0" w:line="240" w:lineRule="auto"/>
              <w:rPr>
                <w:rFonts w:cstheme="minorHAnsi"/>
              </w:rPr>
            </w:pPr>
          </w:p>
        </w:tc>
      </w:tr>
    </w:tbl>
    <w:p w14:paraId="654A8474" w14:textId="77777777" w:rsidR="008F59C5" w:rsidRDefault="008F59C5" w:rsidP="008D704D">
      <w:pPr>
        <w:tabs>
          <w:tab w:val="left" w:pos="2977"/>
        </w:tabs>
        <w:spacing w:after="120" w:line="20" w:lineRule="atLeast"/>
        <w:jc w:val="center"/>
        <w:rPr>
          <w:rFonts w:eastAsia="Calibri" w:cstheme="minorHAnsi"/>
        </w:rPr>
      </w:pPr>
    </w:p>
    <w:p w14:paraId="654A8475" w14:textId="77777777" w:rsidR="00A4599F" w:rsidRPr="00F0499F" w:rsidRDefault="00206769" w:rsidP="009F0698">
      <w:pPr>
        <w:rPr>
          <w:rFonts w:eastAsia="Calibri" w:cstheme="minorHAnsi"/>
        </w:rPr>
      </w:pPr>
      <w:r>
        <w:rPr>
          <w:rFonts w:eastAsia="Calibri" w:cstheme="minorHAnsi"/>
        </w:rPr>
        <w:br w:type="page"/>
      </w:r>
    </w:p>
    <w:p w14:paraId="654A8476" w14:textId="77777777" w:rsidR="008D704D" w:rsidRPr="00AD5D84" w:rsidRDefault="00206769"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26333940"/>
      <w:r w:rsidRPr="00AD5D84">
        <w:rPr>
          <w:rFonts w:asciiTheme="minorHAnsi" w:eastAsia="Calibri" w:hAnsiTheme="minorHAnsi" w:cstheme="minorHAnsi"/>
          <w:color w:val="auto"/>
          <w:sz w:val="21"/>
          <w:szCs w:val="21"/>
        </w:rPr>
        <w:lastRenderedPageBreak/>
        <w:t xml:space="preserve">Pirkimo sąlygų </w:t>
      </w:r>
      <w:r w:rsidR="005F0B78" w:rsidRPr="00AD5D84">
        <w:rPr>
          <w:rFonts w:asciiTheme="minorHAnsi" w:eastAsia="Calibri" w:hAnsiTheme="minorHAnsi" w:cstheme="minorHAnsi"/>
          <w:color w:val="auto"/>
          <w:sz w:val="21"/>
          <w:szCs w:val="21"/>
        </w:rPr>
        <w:t>2</w:t>
      </w:r>
      <w:r w:rsidRPr="00AD5D84">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654A8477" w14:textId="77777777" w:rsidR="00281735" w:rsidRPr="00F0499F" w:rsidRDefault="00281735" w:rsidP="00281735">
      <w:pPr>
        <w:jc w:val="center"/>
        <w:rPr>
          <w:rFonts w:cstheme="minorHAnsi"/>
          <w:b/>
          <w:bCs/>
        </w:rPr>
      </w:pPr>
    </w:p>
    <w:p w14:paraId="0ED59D53" w14:textId="77777777" w:rsidR="00622D4B" w:rsidRPr="00E908D9" w:rsidRDefault="00622D4B" w:rsidP="00622D4B">
      <w:pPr>
        <w:spacing w:after="0" w:line="240" w:lineRule="auto"/>
        <w:jc w:val="center"/>
        <w:rPr>
          <w:b/>
          <w:szCs w:val="24"/>
        </w:rPr>
      </w:pPr>
      <w:bookmarkStart w:id="48" w:name="_Ref38285444"/>
      <w:bookmarkStart w:id="49" w:name="_Ref38291496"/>
      <w:bookmarkStart w:id="50" w:name="_Toc126333941"/>
      <w:r w:rsidRPr="00E908D9">
        <w:rPr>
          <w:b/>
          <w:szCs w:val="24"/>
        </w:rPr>
        <w:t>TECHNINĖ SPECIFIKACIJA</w:t>
      </w:r>
    </w:p>
    <w:p w14:paraId="340122AA" w14:textId="77777777" w:rsidR="00622D4B" w:rsidRPr="00772E21" w:rsidRDefault="00622D4B" w:rsidP="00622D4B">
      <w:pPr>
        <w:spacing w:after="0" w:line="240" w:lineRule="auto"/>
        <w:jc w:val="both"/>
        <w:rPr>
          <w:sz w:val="16"/>
          <w:szCs w:val="16"/>
        </w:rPr>
      </w:pPr>
    </w:p>
    <w:p w14:paraId="2A9B9F5D" w14:textId="77777777" w:rsidR="00622D4B" w:rsidRPr="00E908D9" w:rsidRDefault="00622D4B" w:rsidP="00622D4B">
      <w:pPr>
        <w:keepNext/>
        <w:pBdr>
          <w:top w:val="nil"/>
          <w:left w:val="nil"/>
          <w:bottom w:val="nil"/>
          <w:right w:val="nil"/>
          <w:between w:val="nil"/>
        </w:pBdr>
        <w:spacing w:after="0" w:line="240" w:lineRule="auto"/>
        <w:jc w:val="center"/>
        <w:rPr>
          <w:b/>
          <w:color w:val="000000"/>
          <w:szCs w:val="24"/>
        </w:rPr>
      </w:pPr>
      <w:bookmarkStart w:id="51" w:name="_gjdgxs" w:colFirst="0" w:colLast="0"/>
      <w:bookmarkEnd w:id="51"/>
      <w:r w:rsidRPr="00E908D9">
        <w:rPr>
          <w:b/>
          <w:color w:val="000000"/>
          <w:szCs w:val="24"/>
        </w:rPr>
        <w:t>I. BENDRA INFORMACIJA</w:t>
      </w:r>
    </w:p>
    <w:p w14:paraId="2F3D70D4" w14:textId="77777777" w:rsidR="00622D4B" w:rsidRPr="00772E21" w:rsidRDefault="00622D4B" w:rsidP="00622D4B">
      <w:pPr>
        <w:keepNext/>
        <w:pBdr>
          <w:top w:val="nil"/>
          <w:left w:val="nil"/>
          <w:bottom w:val="nil"/>
          <w:right w:val="nil"/>
          <w:between w:val="nil"/>
        </w:pBdr>
        <w:spacing w:after="0" w:line="240" w:lineRule="auto"/>
        <w:ind w:left="1080" w:hanging="720"/>
        <w:jc w:val="both"/>
        <w:rPr>
          <w:b/>
          <w:color w:val="000000"/>
          <w:sz w:val="16"/>
          <w:szCs w:val="16"/>
        </w:rPr>
      </w:pPr>
    </w:p>
    <w:p w14:paraId="631E37C6"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 xml:space="preserve">1.1. Perkančioji organizacija – Lietuvos Respublikos Vyriausybės kanceliarija (toliau – perkančioji organizacija). </w:t>
      </w:r>
    </w:p>
    <w:p w14:paraId="194EA111"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1.2. Pirkimo objektas – socialinės informacijos sklaidos žiniasklaidoje (media planavimo) ir įgyvendinimo paslaugos (toliau – paslaugos) siekiant užtikrinti sklandžią  Vyriausybės kanceliarijos veiklos komunikaciją.</w:t>
      </w:r>
    </w:p>
    <w:p w14:paraId="7885BF7F" w14:textId="77777777" w:rsidR="00622D4B" w:rsidRPr="00E908D9" w:rsidRDefault="00622D4B" w:rsidP="00622D4B">
      <w:pPr>
        <w:tabs>
          <w:tab w:val="left" w:pos="284"/>
        </w:tabs>
        <w:spacing w:after="0" w:line="240" w:lineRule="auto"/>
        <w:ind w:firstLine="567"/>
        <w:jc w:val="both"/>
      </w:pPr>
      <w:r w:rsidRPr="00E908D9">
        <w:rPr>
          <w:color w:val="000000"/>
          <w:szCs w:val="24"/>
        </w:rPr>
        <w:t xml:space="preserve">1.3. Visos techninėje specifikacijoje išvardintos paslaugos bus perkamos pagal faktinį poreikį, pateikiant tiekėjui užsakymus. </w:t>
      </w:r>
    </w:p>
    <w:p w14:paraId="3E105F6D" w14:textId="77777777" w:rsidR="00622D4B" w:rsidRPr="00E908D9" w:rsidRDefault="00622D4B" w:rsidP="00622D4B">
      <w:pPr>
        <w:tabs>
          <w:tab w:val="left" w:pos="284"/>
        </w:tabs>
        <w:spacing w:after="0" w:line="240" w:lineRule="auto"/>
        <w:ind w:firstLine="567"/>
        <w:jc w:val="both"/>
        <w:rPr>
          <w:color w:val="000000"/>
          <w:szCs w:val="24"/>
        </w:rPr>
      </w:pPr>
      <w:r w:rsidRPr="00E908D9">
        <w:rPr>
          <w:color w:val="000000"/>
          <w:szCs w:val="24"/>
        </w:rPr>
        <w:t xml:space="preserve">1.4. </w:t>
      </w:r>
      <w:r w:rsidRPr="00D11931">
        <w:rPr>
          <w:color w:val="000000"/>
          <w:szCs w:val="24"/>
        </w:rPr>
        <w:t>Esant poreikiui, perkančioji organizacija galės įsigyti techninėje specifikacijoje nenurodytų, tačiau su pirkimo objektu susijusių paslaugų neviršijant 10 procentų sutarties vertės. Už techninėje specifikacijoje nenurodytas, tačiau su pirkimo objektu susijusias paslaugas bus apmokėta ne didesnėmis nei užsakymo dieną  viešai paskelbtomis šių paslaugų kainomis arba, jei kainos neskelbiamos viešai, tiekėjo pasiūlytomis, konkurencingomis ir rinką atitinkančiomis kainomis.</w:t>
      </w:r>
      <w:r w:rsidRPr="00E908D9">
        <w:rPr>
          <w:color w:val="000000"/>
          <w:szCs w:val="24"/>
        </w:rPr>
        <w:t xml:space="preserve"> </w:t>
      </w:r>
    </w:p>
    <w:p w14:paraId="1529AED8"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1.5. Paslaugų teikimo vieta – Lietuvos Respublikos teritorija.</w:t>
      </w:r>
    </w:p>
    <w:p w14:paraId="7B254A90"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 xml:space="preserve">1.6. </w:t>
      </w:r>
      <w:bookmarkStart w:id="52" w:name="_Hlk65759352"/>
      <w:r w:rsidRPr="00E908D9">
        <w:rPr>
          <w:szCs w:val="24"/>
        </w:rPr>
        <w:t>Tikslinė auditorija – nuo 18 metų ir vyresnio amžiaus Lietuvos gyventojai.</w:t>
      </w:r>
      <w:bookmarkEnd w:id="52"/>
    </w:p>
    <w:p w14:paraId="60AA7C0F" w14:textId="77777777" w:rsidR="00622D4B" w:rsidRPr="00772E21" w:rsidRDefault="00622D4B" w:rsidP="00622D4B">
      <w:pPr>
        <w:keepNext/>
        <w:pBdr>
          <w:top w:val="nil"/>
          <w:left w:val="nil"/>
          <w:bottom w:val="nil"/>
          <w:right w:val="nil"/>
          <w:between w:val="nil"/>
        </w:pBdr>
        <w:spacing w:after="0" w:line="240" w:lineRule="auto"/>
        <w:jc w:val="both"/>
        <w:rPr>
          <w:b/>
          <w:color w:val="000000"/>
          <w:sz w:val="16"/>
          <w:szCs w:val="16"/>
        </w:rPr>
      </w:pPr>
    </w:p>
    <w:p w14:paraId="07662E22" w14:textId="77777777" w:rsidR="00622D4B" w:rsidRPr="00E908D9" w:rsidRDefault="00622D4B" w:rsidP="00622D4B">
      <w:pPr>
        <w:keepNext/>
        <w:pBdr>
          <w:top w:val="nil"/>
          <w:left w:val="nil"/>
          <w:bottom w:val="nil"/>
          <w:right w:val="nil"/>
          <w:between w:val="nil"/>
        </w:pBdr>
        <w:spacing w:after="0" w:line="240" w:lineRule="auto"/>
        <w:jc w:val="center"/>
        <w:rPr>
          <w:b/>
          <w:color w:val="000000"/>
          <w:szCs w:val="24"/>
        </w:rPr>
      </w:pPr>
      <w:r w:rsidRPr="00E908D9">
        <w:rPr>
          <w:b/>
          <w:color w:val="000000"/>
          <w:szCs w:val="24"/>
        </w:rPr>
        <w:t>II. PIRKIMO OBJEKTO APRAŠYMAS</w:t>
      </w:r>
    </w:p>
    <w:p w14:paraId="76048A4B" w14:textId="77777777" w:rsidR="00622D4B" w:rsidRPr="00772E21" w:rsidRDefault="00622D4B" w:rsidP="00622D4B">
      <w:pPr>
        <w:tabs>
          <w:tab w:val="left" w:pos="0"/>
          <w:tab w:val="left" w:pos="900"/>
          <w:tab w:val="left" w:pos="993"/>
        </w:tabs>
        <w:spacing w:after="0" w:line="240" w:lineRule="auto"/>
        <w:ind w:firstLine="567"/>
        <w:jc w:val="both"/>
        <w:rPr>
          <w:sz w:val="16"/>
          <w:szCs w:val="16"/>
        </w:rPr>
      </w:pPr>
    </w:p>
    <w:p w14:paraId="273A4513"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 xml:space="preserve">2.1. Media plano parengimas pagal perkančiosios organizacijos pateiktą socialinės informacijos sklaidos kampanijos poreikį bei tikslus. Media plano parengimas apima šias dalis: </w:t>
      </w:r>
    </w:p>
    <w:p w14:paraId="0178BE0D"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 xml:space="preserve">2.1.1. Efektyviausių visuomenės informavimo priemonių parinkimas atsižvelgiant į pateiktą socialinės informacijos sklaidos kampanijos poreikį, tikslus bei tikslines auditorijas. Tiekėjas gali būti prašomas pasiūlyti kaip optimaliai suderinti skirtingus kampanijai keliamus tikslus, jeigu tikslų yra daugiau nei vienas. </w:t>
      </w:r>
    </w:p>
    <w:p w14:paraId="101FAB87"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 xml:space="preserve">2.1.2. Media plano parengimas Excel formatu, į media planą įtraukiant: </w:t>
      </w:r>
    </w:p>
    <w:p w14:paraId="2A04135E"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 xml:space="preserve">2.1.2.1. Prie kiekvieno siūlomo TV kanalo turi būti nurodyta: TV kanalo pavadinimas, tikslinė auditorija, planuojamas vartotojų pasiekiamumas, dažnis, kanalui skiriamas biudžetas. </w:t>
      </w:r>
    </w:p>
    <w:p w14:paraId="7967BA66"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2.1.2.</w:t>
      </w:r>
      <w:r>
        <w:rPr>
          <w:szCs w:val="24"/>
        </w:rPr>
        <w:t>2</w:t>
      </w:r>
      <w:r w:rsidRPr="00E908D9">
        <w:rPr>
          <w:szCs w:val="24"/>
        </w:rPr>
        <w:t xml:space="preserve">. Prie kiekvieno siūlomo radijo kanalo turi būti nurodyta: radijo stoties pavadinimas, tikslinė auditorija, planuojamas vartotojų pasiekiamumas, dažnis, kanalui skiriamas biudžetas. </w:t>
      </w:r>
    </w:p>
    <w:p w14:paraId="1B66DAEC"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2.1.2.</w:t>
      </w:r>
      <w:r>
        <w:rPr>
          <w:szCs w:val="24"/>
        </w:rPr>
        <w:t>3</w:t>
      </w:r>
      <w:r w:rsidRPr="00E908D9">
        <w:rPr>
          <w:szCs w:val="24"/>
        </w:rPr>
        <w:t xml:space="preserve">. Prie kiekvieno siūlomo </w:t>
      </w:r>
      <w:r>
        <w:rPr>
          <w:szCs w:val="24"/>
        </w:rPr>
        <w:t xml:space="preserve">interneto naujienų portalo </w:t>
      </w:r>
      <w:r w:rsidRPr="00E908D9">
        <w:rPr>
          <w:szCs w:val="24"/>
        </w:rPr>
        <w:t>turi būti nurodyti šie rodikliai ir prognozuojami rezultatai: priemonė, formatas, parodymų dažnis unikaliam vartotojui (</w:t>
      </w:r>
      <w:proofErr w:type="spellStart"/>
      <w:r w:rsidRPr="00A9542A">
        <w:rPr>
          <w:szCs w:val="24"/>
        </w:rPr>
        <w:t>Frequency</w:t>
      </w:r>
      <w:proofErr w:type="spellEnd"/>
      <w:r w:rsidRPr="00E908D9">
        <w:rPr>
          <w:szCs w:val="24"/>
        </w:rPr>
        <w:t>), parodymų skaičius, paspaudimų skaičius, paspaudimų rodiklis (CTR), paspaudimo kaina (CPC), 1000 parodymų kaina (CPM), priemonės unikalių vartotojų pasiekiamumas (</w:t>
      </w:r>
      <w:proofErr w:type="spellStart"/>
      <w:r w:rsidRPr="00A9542A">
        <w:rPr>
          <w:szCs w:val="24"/>
        </w:rPr>
        <w:t>Unique</w:t>
      </w:r>
      <w:proofErr w:type="spellEnd"/>
      <w:r w:rsidRPr="00A9542A">
        <w:rPr>
          <w:szCs w:val="24"/>
        </w:rPr>
        <w:t xml:space="preserve"> </w:t>
      </w:r>
      <w:proofErr w:type="spellStart"/>
      <w:r w:rsidRPr="00A9542A">
        <w:rPr>
          <w:szCs w:val="24"/>
        </w:rPr>
        <w:t>Reach</w:t>
      </w:r>
      <w:proofErr w:type="spellEnd"/>
      <w:r w:rsidRPr="00E908D9">
        <w:rPr>
          <w:szCs w:val="24"/>
        </w:rPr>
        <w:t>).</w:t>
      </w:r>
    </w:p>
    <w:p w14:paraId="53E95558"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 xml:space="preserve">2.1.3. </w:t>
      </w:r>
      <w:r w:rsidRPr="00B00489">
        <w:rPr>
          <w:szCs w:val="24"/>
        </w:rPr>
        <w:t xml:space="preserve">Perkančiajai organizacijai el. paštu suformavus techninę užduotį, tiekėjas privalo ne vėliau kaip per 5 (penkias) kalendorines dienas po techninės užduoties gavimo paruošti ir el. paštu pristatyti perkančiajai organizacijai būsimos kampanijos media planą. Perkančiajai organizacijai pateikus pastabų dėl media plano, tiekėjas privalo atlikti reikalingas korekcijas ir pakartotinai pateikti suderintą media planą ne vėliau kaip per 3 (tris) darbo dienas nuo pastabų gavimo. Tik </w:t>
      </w:r>
      <w:r>
        <w:rPr>
          <w:szCs w:val="24"/>
        </w:rPr>
        <w:t>p</w:t>
      </w:r>
      <w:r w:rsidRPr="00B00489">
        <w:rPr>
          <w:szCs w:val="24"/>
        </w:rPr>
        <w:t>erkančiajai organizacijai raštu (el. paštu) patvirtinus galutinį media planą, tiekėjas atlieka paruošiamuosius kampanijos viešinimo darbus.</w:t>
      </w:r>
    </w:p>
    <w:p w14:paraId="397BE0FE"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 xml:space="preserve">2.1.4. Media planas turi būti pateikiamas perkančiajai organizacijai kartu pridedant argumentaciją, t. y. pasiūlyto media plano efektyvumo pagrindimą remiantis tyrimais / statistiniais duomenimis/ tiekėjo turima rinkos patirtimi. Pagrindimas turi atliepti kampanijai keliamus tikslus ir turi būti </w:t>
      </w:r>
      <w:r w:rsidRPr="00D11931">
        <w:rPr>
          <w:szCs w:val="24"/>
        </w:rPr>
        <w:t>pateikiamas el. paštu</w:t>
      </w:r>
      <w:r w:rsidRPr="00E908D9">
        <w:rPr>
          <w:szCs w:val="24"/>
        </w:rPr>
        <w:t xml:space="preserve"> kartu su media planu. </w:t>
      </w:r>
    </w:p>
    <w:p w14:paraId="607349D0"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 xml:space="preserve">2.2. Media plano įgyvendinimas. Media plano įgyvendinimas apima šias paslaugas: </w:t>
      </w:r>
    </w:p>
    <w:p w14:paraId="41E38CB9"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 xml:space="preserve">2.2.1. Media plano korekcijų atlikimas pagal perkančiosios organizacijos komentarus, jeigu pateikus media planą perkančioji organizacija turi pastabų dėl siūlomo media plano sudedamųjų dalių. </w:t>
      </w:r>
    </w:p>
    <w:p w14:paraId="519A7F14"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lastRenderedPageBreak/>
        <w:t xml:space="preserve">2.2.2. Tiekėjas, gavęs perkančiosios organizacijos patvirtinimą </w:t>
      </w:r>
      <w:r>
        <w:rPr>
          <w:szCs w:val="24"/>
        </w:rPr>
        <w:t>el. paštu</w:t>
      </w:r>
      <w:r w:rsidRPr="00E908D9">
        <w:rPr>
          <w:szCs w:val="24"/>
        </w:rPr>
        <w:t xml:space="preserve">, kad media planas yra tinkamas, turi užsakyti paslaugas perkančiosios organizacijos pasirinktuose visuomenės informavimo priemonėse bei vykdyti šio plano įgyvendinimą. </w:t>
      </w:r>
    </w:p>
    <w:p w14:paraId="2F0A155B"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 xml:space="preserve">2.2.3. Tiekėjas, gavęs perkančiosios organizacijos patvirtinimą </w:t>
      </w:r>
      <w:r>
        <w:rPr>
          <w:szCs w:val="24"/>
        </w:rPr>
        <w:t>el. paštu</w:t>
      </w:r>
      <w:r w:rsidRPr="00E908D9">
        <w:rPr>
          <w:szCs w:val="24"/>
        </w:rPr>
        <w:t xml:space="preserve">, kad media planas yra tinkamas, turi perkančiajai organizacijai pateikti reikalingų socialinės informacijos sklaidos formatų technines specifikacijas ir nurodyti terminus, iki kada </w:t>
      </w:r>
      <w:r w:rsidRPr="00E908D9">
        <w:t>viešinimui skirtas turinys</w:t>
      </w:r>
      <w:r w:rsidRPr="00E908D9">
        <w:rPr>
          <w:szCs w:val="24"/>
        </w:rPr>
        <w:t xml:space="preserve"> turi būti perduota tiekėjui siekiant numatytu laiku įgyvendinti patvirtintą media planą. Tiekėjas atsako už medžiagos perdavimą visuomenės informavimo priemonėms.  </w:t>
      </w:r>
    </w:p>
    <w:p w14:paraId="30E21DE6"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2.2.</w:t>
      </w:r>
      <w:r>
        <w:rPr>
          <w:szCs w:val="24"/>
        </w:rPr>
        <w:t>4</w:t>
      </w:r>
      <w:r w:rsidRPr="00E908D9">
        <w:rPr>
          <w:szCs w:val="24"/>
        </w:rPr>
        <w:t>. Kampanijai pasibaigus tiekėjas turi pateikti perkančiajai organizacijai galutinę kampanijos ataskaitą* bei kampanijos rezultatų vertinimą, atsižvelgiant į kampanijos pradžioje sutartus ir patvirtintus kampanijos tikslus. Kampanijos rezultatų vertinimas turi būti pateiktas į apžvalgą įtraukiant šias dalis: planuoti kampanijos tikslai ir investicijos, pasiekti kampanijos rezultatai, kampanijos metu atlikti kampanijos optimizavimo sprendimai, įžvalgos ir rekomendacijos ateičiai: kuriuos  sprendimus/ visuomenės informavimo priemones verta įtraukti į kitas socialinės informacijos sklaidos kampanijas; į kuriuos sprendimus/ visuomenės informavimo priemones investuoti ateityje nereikėtų ir kodėl. Galutinė kampanijos ataskaita ir kampanijos vertinimas turi būti pateikiamas perkančiajai organizacijai ne vėliau nei per 1</w:t>
      </w:r>
      <w:r>
        <w:rPr>
          <w:szCs w:val="24"/>
        </w:rPr>
        <w:t>5</w:t>
      </w:r>
      <w:r w:rsidRPr="00E908D9">
        <w:rPr>
          <w:szCs w:val="24"/>
        </w:rPr>
        <w:t xml:space="preserve"> kalendorinių dienų nuo paskutinės kampanijos viešinimo dienos. </w:t>
      </w:r>
    </w:p>
    <w:p w14:paraId="6DA1D239"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 xml:space="preserve">*Ataskaita – suagreguota kampanijos statistikos suvestinė, kurioje  pateikiami šie duomenys (derinama su </w:t>
      </w:r>
      <w:r>
        <w:rPr>
          <w:szCs w:val="24"/>
        </w:rPr>
        <w:t>p</w:t>
      </w:r>
      <w:r w:rsidRPr="00E908D9">
        <w:rPr>
          <w:szCs w:val="24"/>
        </w:rPr>
        <w:t xml:space="preserve">erkančiąja organizacija): </w:t>
      </w:r>
    </w:p>
    <w:p w14:paraId="740AD475" w14:textId="77777777" w:rsidR="00622D4B" w:rsidRPr="00E908D9" w:rsidRDefault="00622D4B" w:rsidP="00622D4B">
      <w:pPr>
        <w:tabs>
          <w:tab w:val="left" w:pos="0"/>
          <w:tab w:val="left" w:pos="900"/>
          <w:tab w:val="left" w:pos="993"/>
        </w:tabs>
        <w:spacing w:after="0" w:line="240" w:lineRule="auto"/>
        <w:ind w:firstLine="567"/>
        <w:jc w:val="both"/>
        <w:rPr>
          <w:szCs w:val="24"/>
        </w:rPr>
      </w:pPr>
      <w:r>
        <w:rPr>
          <w:szCs w:val="24"/>
        </w:rPr>
        <w:t>a</w:t>
      </w:r>
      <w:r w:rsidRPr="00E908D9">
        <w:rPr>
          <w:szCs w:val="24"/>
        </w:rPr>
        <w:t xml:space="preserve">) TV kanalas: išleisto biudžeto statistika, pasiektas vartotojų skaičius, dažnis vartotojui. </w:t>
      </w:r>
    </w:p>
    <w:p w14:paraId="5E85812A" w14:textId="77777777" w:rsidR="00622D4B" w:rsidRPr="00E908D9" w:rsidRDefault="00622D4B" w:rsidP="00622D4B">
      <w:pPr>
        <w:tabs>
          <w:tab w:val="left" w:pos="0"/>
          <w:tab w:val="left" w:pos="900"/>
          <w:tab w:val="left" w:pos="993"/>
        </w:tabs>
        <w:spacing w:after="0" w:line="240" w:lineRule="auto"/>
        <w:ind w:firstLine="567"/>
        <w:jc w:val="both"/>
        <w:rPr>
          <w:szCs w:val="24"/>
        </w:rPr>
      </w:pPr>
      <w:r>
        <w:rPr>
          <w:szCs w:val="24"/>
        </w:rPr>
        <w:t>b</w:t>
      </w:r>
      <w:r w:rsidRPr="00E908D9">
        <w:rPr>
          <w:szCs w:val="24"/>
        </w:rPr>
        <w:t xml:space="preserve">) Radijas: išleisto biudžeto statistika, pasiektas vartotojų skaičius, dažnis vartotojui. </w:t>
      </w:r>
    </w:p>
    <w:p w14:paraId="5E63ADE0" w14:textId="77777777" w:rsidR="00027AE8" w:rsidRDefault="00622D4B" w:rsidP="00027AE8">
      <w:pPr>
        <w:tabs>
          <w:tab w:val="left" w:pos="0"/>
          <w:tab w:val="left" w:pos="900"/>
          <w:tab w:val="left" w:pos="993"/>
        </w:tabs>
        <w:spacing w:after="0" w:line="240" w:lineRule="auto"/>
        <w:ind w:firstLine="567"/>
        <w:jc w:val="both"/>
        <w:rPr>
          <w:szCs w:val="24"/>
        </w:rPr>
      </w:pPr>
      <w:r>
        <w:rPr>
          <w:szCs w:val="24"/>
        </w:rPr>
        <w:t>c</w:t>
      </w:r>
      <w:r w:rsidRPr="00E908D9">
        <w:rPr>
          <w:szCs w:val="24"/>
        </w:rPr>
        <w:t xml:space="preserve">) </w:t>
      </w:r>
      <w:r w:rsidR="00027AE8" w:rsidRPr="00027AE8">
        <w:rPr>
          <w:szCs w:val="24"/>
        </w:rPr>
        <w:t>Interneto naujienų portalų statistika: parodymų dažnis unikaliam vartotojui (</w:t>
      </w:r>
      <w:proofErr w:type="spellStart"/>
      <w:r w:rsidR="00027AE8" w:rsidRPr="00027AE8">
        <w:rPr>
          <w:szCs w:val="24"/>
        </w:rPr>
        <w:t>Frequency</w:t>
      </w:r>
      <w:proofErr w:type="spellEnd"/>
      <w:r w:rsidR="00027AE8" w:rsidRPr="00027AE8">
        <w:rPr>
          <w:szCs w:val="24"/>
        </w:rPr>
        <w:t>), parodymų skaičius, paspaudimų skaičius, paspaudimų rodiklis (CTR), paspaudimo kaina (CPC), 1000 parodymų kaina (CPM), priemonės unikalių vartotojų pasiekiamumas (</w:t>
      </w:r>
      <w:proofErr w:type="spellStart"/>
      <w:r w:rsidR="00027AE8" w:rsidRPr="00027AE8">
        <w:rPr>
          <w:szCs w:val="24"/>
        </w:rPr>
        <w:t>Unique</w:t>
      </w:r>
      <w:proofErr w:type="spellEnd"/>
      <w:r w:rsidR="00027AE8" w:rsidRPr="00027AE8">
        <w:rPr>
          <w:szCs w:val="24"/>
        </w:rPr>
        <w:t xml:space="preserve"> </w:t>
      </w:r>
      <w:proofErr w:type="spellStart"/>
      <w:r w:rsidR="00027AE8" w:rsidRPr="00027AE8">
        <w:rPr>
          <w:szCs w:val="24"/>
        </w:rPr>
        <w:t>Reach</w:t>
      </w:r>
      <w:proofErr w:type="spellEnd"/>
      <w:r w:rsidR="00027AE8" w:rsidRPr="00027AE8">
        <w:rPr>
          <w:szCs w:val="24"/>
        </w:rPr>
        <w:t>).</w:t>
      </w:r>
    </w:p>
    <w:p w14:paraId="1D872231" w14:textId="77777777" w:rsidR="00027AE8" w:rsidRDefault="00027AE8" w:rsidP="00027AE8">
      <w:pPr>
        <w:tabs>
          <w:tab w:val="left" w:pos="0"/>
          <w:tab w:val="left" w:pos="900"/>
          <w:tab w:val="left" w:pos="993"/>
        </w:tabs>
        <w:spacing w:after="0" w:line="240" w:lineRule="auto"/>
        <w:ind w:firstLine="567"/>
        <w:jc w:val="both"/>
        <w:rPr>
          <w:szCs w:val="24"/>
        </w:rPr>
      </w:pPr>
    </w:p>
    <w:p w14:paraId="6C438DCC" w14:textId="31126316" w:rsidR="00622D4B" w:rsidRPr="00E908D9" w:rsidRDefault="00622D4B" w:rsidP="00027AE8">
      <w:pPr>
        <w:tabs>
          <w:tab w:val="left" w:pos="0"/>
          <w:tab w:val="left" w:pos="900"/>
          <w:tab w:val="left" w:pos="993"/>
        </w:tabs>
        <w:spacing w:after="0" w:line="240" w:lineRule="auto"/>
        <w:ind w:firstLine="567"/>
        <w:jc w:val="both"/>
        <w:rPr>
          <w:b/>
          <w:color w:val="000000"/>
          <w:szCs w:val="24"/>
        </w:rPr>
      </w:pPr>
      <w:r w:rsidRPr="00E908D9">
        <w:rPr>
          <w:b/>
          <w:color w:val="000000"/>
          <w:szCs w:val="24"/>
        </w:rPr>
        <w:t>III. PIRKIMO OBJEKTO APIMTYS</w:t>
      </w:r>
    </w:p>
    <w:p w14:paraId="76A3C2D7" w14:textId="77777777" w:rsidR="00622D4B" w:rsidRPr="00F95DC9" w:rsidRDefault="00622D4B" w:rsidP="00622D4B">
      <w:pPr>
        <w:keepNext/>
        <w:pBdr>
          <w:top w:val="nil"/>
          <w:left w:val="nil"/>
          <w:bottom w:val="nil"/>
          <w:right w:val="nil"/>
          <w:between w:val="nil"/>
        </w:pBdr>
        <w:spacing w:after="0" w:line="240" w:lineRule="auto"/>
        <w:jc w:val="both"/>
        <w:rPr>
          <w:b/>
          <w:color w:val="000000"/>
          <w:sz w:val="16"/>
          <w:szCs w:val="16"/>
        </w:rPr>
      </w:pPr>
    </w:p>
    <w:p w14:paraId="0376BC81" w14:textId="77777777" w:rsidR="00622D4B" w:rsidRPr="00C1435E" w:rsidRDefault="00622D4B" w:rsidP="00622D4B">
      <w:pPr>
        <w:tabs>
          <w:tab w:val="left" w:pos="0"/>
          <w:tab w:val="left" w:pos="900"/>
          <w:tab w:val="left" w:pos="993"/>
        </w:tabs>
        <w:spacing w:after="0" w:line="240" w:lineRule="auto"/>
        <w:ind w:firstLine="567"/>
        <w:jc w:val="both"/>
        <w:rPr>
          <w:szCs w:val="24"/>
        </w:rPr>
      </w:pPr>
      <w:r w:rsidRPr="00C1435E">
        <w:rPr>
          <w:szCs w:val="24"/>
        </w:rPr>
        <w:t>3.</w:t>
      </w:r>
      <w:r>
        <w:rPr>
          <w:szCs w:val="24"/>
        </w:rPr>
        <w:t>1</w:t>
      </w:r>
      <w:r w:rsidRPr="00C1435E">
        <w:rPr>
          <w:szCs w:val="24"/>
        </w:rPr>
        <w:t xml:space="preserve">. Socialinės informacijos sklaida televizijoje: </w:t>
      </w:r>
    </w:p>
    <w:p w14:paraId="7D2A40DB" w14:textId="77777777" w:rsidR="00622D4B" w:rsidRPr="00C1435E" w:rsidRDefault="00622D4B" w:rsidP="00622D4B">
      <w:pPr>
        <w:tabs>
          <w:tab w:val="left" w:pos="0"/>
          <w:tab w:val="left" w:pos="900"/>
          <w:tab w:val="left" w:pos="993"/>
        </w:tabs>
        <w:spacing w:after="0" w:line="240" w:lineRule="auto"/>
        <w:ind w:firstLine="567"/>
        <w:jc w:val="both"/>
        <w:rPr>
          <w:szCs w:val="24"/>
        </w:rPr>
      </w:pPr>
      <w:r w:rsidRPr="00C1435E">
        <w:rPr>
          <w:szCs w:val="24"/>
        </w:rPr>
        <w:t>3.</w:t>
      </w:r>
      <w:r>
        <w:rPr>
          <w:szCs w:val="24"/>
        </w:rPr>
        <w:t>1</w:t>
      </w:r>
      <w:r w:rsidRPr="00C1435E">
        <w:rPr>
          <w:szCs w:val="24"/>
        </w:rPr>
        <w:t xml:space="preserve">.1. Tiekėjas televizijos kanaluose turės transliuoti </w:t>
      </w:r>
      <w:r>
        <w:rPr>
          <w:szCs w:val="24"/>
        </w:rPr>
        <w:t>20-30</w:t>
      </w:r>
      <w:r w:rsidRPr="00C1435E">
        <w:rPr>
          <w:szCs w:val="24"/>
        </w:rPr>
        <w:t xml:space="preserve"> sekundžių trukmės skirtingą informacinę vaizdo medžiagą. Vaizdo medžiagą pateikia </w:t>
      </w:r>
      <w:r>
        <w:rPr>
          <w:szCs w:val="24"/>
        </w:rPr>
        <w:t>perkančioji organizacija.</w:t>
      </w:r>
    </w:p>
    <w:p w14:paraId="590700E7" w14:textId="77777777" w:rsidR="00622D4B" w:rsidRPr="00C1435E" w:rsidRDefault="00622D4B" w:rsidP="00622D4B">
      <w:pPr>
        <w:spacing w:after="0" w:line="240" w:lineRule="auto"/>
        <w:ind w:firstLine="540"/>
        <w:jc w:val="both"/>
        <w:rPr>
          <w:i/>
          <w:szCs w:val="24"/>
        </w:rPr>
      </w:pPr>
      <w:r w:rsidRPr="00C1435E">
        <w:rPr>
          <w:szCs w:val="24"/>
        </w:rPr>
        <w:t>3.</w:t>
      </w:r>
      <w:r>
        <w:rPr>
          <w:szCs w:val="24"/>
        </w:rPr>
        <w:t>1</w:t>
      </w:r>
      <w:r w:rsidRPr="00C1435E">
        <w:rPr>
          <w:szCs w:val="24"/>
        </w:rPr>
        <w:t>.2. Tiekėjas turi pateikti vaizdo klipų transliavimo paslaugų įkainius (</w:t>
      </w:r>
      <w:r w:rsidRPr="00C1435E">
        <w:rPr>
          <w:i/>
          <w:szCs w:val="24"/>
        </w:rPr>
        <w:t>Televizijų sąrašas sudarytas atsižvelgiant į 202</w:t>
      </w:r>
      <w:r>
        <w:rPr>
          <w:i/>
          <w:szCs w:val="24"/>
        </w:rPr>
        <w:t>5</w:t>
      </w:r>
      <w:r w:rsidRPr="00C1435E">
        <w:rPr>
          <w:i/>
          <w:szCs w:val="24"/>
        </w:rPr>
        <w:t xml:space="preserve"> m. </w:t>
      </w:r>
      <w:r>
        <w:rPr>
          <w:i/>
          <w:szCs w:val="24"/>
        </w:rPr>
        <w:t>birželi</w:t>
      </w:r>
      <w:r w:rsidRPr="00C1435E">
        <w:rPr>
          <w:i/>
          <w:szCs w:val="24"/>
        </w:rPr>
        <w:t>o mėn. KANTAR TNS TV auditorijos tyrimo rezultatų duomenis:</w:t>
      </w:r>
      <w:r>
        <w:rPr>
          <w:i/>
          <w:szCs w:val="24"/>
        </w:rPr>
        <w:t xml:space="preserve"> komercinių</w:t>
      </w:r>
      <w:r w:rsidRPr="00C1435E">
        <w:rPr>
          <w:i/>
          <w:szCs w:val="24"/>
        </w:rPr>
        <w:t xml:space="preserve"> TV kanalų vidutinis dienos pasiekimas &gt;= 10 proc. Konsoliduoto žiūrėjimo duomenys (įskaitant 7 dienų atidėtą žiūrėjimą).</w:t>
      </w:r>
    </w:p>
    <w:p w14:paraId="7CBA74C2" w14:textId="77777777" w:rsidR="00622D4B" w:rsidRPr="00C1435E" w:rsidRDefault="00622D4B" w:rsidP="00622D4B">
      <w:pPr>
        <w:tabs>
          <w:tab w:val="left" w:pos="0"/>
          <w:tab w:val="left" w:pos="900"/>
          <w:tab w:val="left" w:pos="993"/>
        </w:tabs>
        <w:spacing w:after="0" w:line="240" w:lineRule="auto"/>
        <w:ind w:firstLine="567"/>
        <w:jc w:val="both"/>
        <w:rPr>
          <w:szCs w:val="24"/>
        </w:rPr>
      </w:pPr>
      <w:r w:rsidRPr="00C1435E">
        <w:rPr>
          <w:szCs w:val="24"/>
        </w:rPr>
        <w:t>3.</w:t>
      </w:r>
      <w:r>
        <w:rPr>
          <w:szCs w:val="24"/>
        </w:rPr>
        <w:t>2</w:t>
      </w:r>
      <w:r w:rsidRPr="00C1435E">
        <w:rPr>
          <w:szCs w:val="24"/>
        </w:rPr>
        <w:t xml:space="preserve">. Socialinės informacijos sklaida radijuje: </w:t>
      </w:r>
    </w:p>
    <w:p w14:paraId="181E2453" w14:textId="77777777" w:rsidR="00622D4B" w:rsidRPr="00C1435E" w:rsidRDefault="00622D4B" w:rsidP="00622D4B">
      <w:pPr>
        <w:tabs>
          <w:tab w:val="left" w:pos="0"/>
          <w:tab w:val="left" w:pos="900"/>
          <w:tab w:val="left" w:pos="993"/>
        </w:tabs>
        <w:spacing w:after="0" w:line="240" w:lineRule="auto"/>
        <w:ind w:firstLine="567"/>
        <w:jc w:val="both"/>
        <w:rPr>
          <w:szCs w:val="24"/>
        </w:rPr>
      </w:pPr>
      <w:r w:rsidRPr="00C1435E">
        <w:rPr>
          <w:szCs w:val="24"/>
        </w:rPr>
        <w:t>3.</w:t>
      </w:r>
      <w:r>
        <w:rPr>
          <w:szCs w:val="24"/>
        </w:rPr>
        <w:t>2</w:t>
      </w:r>
      <w:r w:rsidRPr="00C1435E">
        <w:rPr>
          <w:szCs w:val="24"/>
        </w:rPr>
        <w:t xml:space="preserve">.1. Tiekėjas radijo stotyse turės transliuoti </w:t>
      </w:r>
      <w:r>
        <w:rPr>
          <w:szCs w:val="24"/>
        </w:rPr>
        <w:t>20-30</w:t>
      </w:r>
      <w:r w:rsidRPr="00C1435E">
        <w:rPr>
          <w:szCs w:val="24"/>
        </w:rPr>
        <w:t xml:space="preserve"> sekundžių trukmės skirtingus informacinius garso klipus. Informacinius garso klipus pateikia </w:t>
      </w:r>
      <w:r>
        <w:rPr>
          <w:szCs w:val="24"/>
        </w:rPr>
        <w:t>perkančioji organizacija</w:t>
      </w:r>
      <w:r w:rsidRPr="00C1435E">
        <w:rPr>
          <w:szCs w:val="24"/>
        </w:rPr>
        <w:t>.</w:t>
      </w:r>
    </w:p>
    <w:p w14:paraId="576442B7" w14:textId="77777777" w:rsidR="00622D4B" w:rsidRPr="00C1435E" w:rsidRDefault="00622D4B" w:rsidP="00622D4B">
      <w:pPr>
        <w:tabs>
          <w:tab w:val="left" w:pos="0"/>
          <w:tab w:val="left" w:pos="900"/>
          <w:tab w:val="left" w:pos="993"/>
        </w:tabs>
        <w:spacing w:after="0" w:line="240" w:lineRule="auto"/>
        <w:ind w:firstLine="567"/>
        <w:jc w:val="both"/>
        <w:rPr>
          <w:szCs w:val="24"/>
        </w:rPr>
      </w:pPr>
      <w:r w:rsidRPr="00C1435E">
        <w:rPr>
          <w:color w:val="000000" w:themeColor="text1"/>
          <w:szCs w:val="24"/>
        </w:rPr>
        <w:t>3.</w:t>
      </w:r>
      <w:r>
        <w:rPr>
          <w:color w:val="000000" w:themeColor="text1"/>
          <w:szCs w:val="24"/>
        </w:rPr>
        <w:t>2</w:t>
      </w:r>
      <w:r w:rsidRPr="00C1435E">
        <w:rPr>
          <w:color w:val="000000" w:themeColor="text1"/>
          <w:szCs w:val="24"/>
        </w:rPr>
        <w:t xml:space="preserve">.2. </w:t>
      </w:r>
      <w:r w:rsidRPr="00C1435E">
        <w:rPr>
          <w:szCs w:val="24"/>
        </w:rPr>
        <w:t>Tiekėjas turi pateikti garso klipų transliavimo paslaugų įkainius (</w:t>
      </w:r>
      <w:r w:rsidRPr="00C1435E">
        <w:rPr>
          <w:i/>
          <w:szCs w:val="24"/>
        </w:rPr>
        <w:t>Radijo stočių sąrašas sudarytas atsižvelgiant į 202</w:t>
      </w:r>
      <w:r>
        <w:rPr>
          <w:i/>
          <w:szCs w:val="24"/>
        </w:rPr>
        <w:t>4</w:t>
      </w:r>
      <w:r w:rsidRPr="00C1435E">
        <w:rPr>
          <w:i/>
          <w:szCs w:val="24"/>
        </w:rPr>
        <w:t xml:space="preserve"> m. </w:t>
      </w:r>
      <w:r>
        <w:rPr>
          <w:i/>
          <w:szCs w:val="24"/>
        </w:rPr>
        <w:t xml:space="preserve">ŽIEMA – </w:t>
      </w:r>
      <w:r w:rsidRPr="00C1435E">
        <w:rPr>
          <w:i/>
          <w:szCs w:val="24"/>
        </w:rPr>
        <w:t xml:space="preserve">PAVASARIS KANTAR TNS  auditorijos tyrimo rezultatų duomenis, kurių auditorija pagal pasiektą </w:t>
      </w:r>
      <w:r>
        <w:rPr>
          <w:i/>
          <w:szCs w:val="24"/>
        </w:rPr>
        <w:t xml:space="preserve">komercinių </w:t>
      </w:r>
      <w:r w:rsidRPr="00C1435E">
        <w:rPr>
          <w:i/>
          <w:szCs w:val="24"/>
        </w:rPr>
        <w:t xml:space="preserve">radijo stočių dienos auditoriją būtų ne mažesnė nei </w:t>
      </w:r>
      <w:r>
        <w:rPr>
          <w:i/>
          <w:szCs w:val="24"/>
        </w:rPr>
        <w:t>8</w:t>
      </w:r>
      <w:r w:rsidRPr="00C1435E">
        <w:rPr>
          <w:i/>
          <w:szCs w:val="24"/>
        </w:rPr>
        <w:t>,0%.)</w:t>
      </w:r>
    </w:p>
    <w:p w14:paraId="3C605A05" w14:textId="77777777" w:rsidR="00622D4B" w:rsidRPr="00E908D9" w:rsidRDefault="00622D4B" w:rsidP="00622D4B">
      <w:pPr>
        <w:tabs>
          <w:tab w:val="left" w:pos="0"/>
          <w:tab w:val="left" w:pos="900"/>
          <w:tab w:val="left" w:pos="993"/>
        </w:tabs>
        <w:spacing w:after="0" w:line="240" w:lineRule="auto"/>
        <w:ind w:firstLine="567"/>
        <w:jc w:val="both"/>
        <w:rPr>
          <w:szCs w:val="24"/>
        </w:rPr>
      </w:pPr>
      <w:r w:rsidRPr="00E908D9">
        <w:rPr>
          <w:szCs w:val="24"/>
        </w:rPr>
        <w:t>3.</w:t>
      </w:r>
      <w:r>
        <w:rPr>
          <w:szCs w:val="24"/>
        </w:rPr>
        <w:t>3</w:t>
      </w:r>
      <w:r w:rsidRPr="00E908D9">
        <w:rPr>
          <w:szCs w:val="24"/>
        </w:rPr>
        <w:t xml:space="preserve">. </w:t>
      </w:r>
      <w:r w:rsidRPr="00C1435E">
        <w:rPr>
          <w:szCs w:val="24"/>
        </w:rPr>
        <w:t xml:space="preserve">Socialinės informacijos sklaida </w:t>
      </w:r>
      <w:r>
        <w:rPr>
          <w:szCs w:val="24"/>
        </w:rPr>
        <w:t>interneto naujienų portaluose:</w:t>
      </w:r>
    </w:p>
    <w:p w14:paraId="576A4F1A" w14:textId="77777777" w:rsidR="00622D4B" w:rsidRPr="00C1435E" w:rsidRDefault="00622D4B" w:rsidP="00622D4B">
      <w:pPr>
        <w:tabs>
          <w:tab w:val="left" w:pos="1418"/>
        </w:tabs>
        <w:spacing w:after="0" w:line="240" w:lineRule="auto"/>
        <w:ind w:firstLine="540"/>
        <w:jc w:val="both"/>
        <w:rPr>
          <w:szCs w:val="24"/>
        </w:rPr>
      </w:pPr>
      <w:r w:rsidRPr="00E908D9">
        <w:rPr>
          <w:szCs w:val="24"/>
        </w:rPr>
        <w:t>3.</w:t>
      </w:r>
      <w:r>
        <w:rPr>
          <w:szCs w:val="24"/>
        </w:rPr>
        <w:t>3</w:t>
      </w:r>
      <w:r w:rsidRPr="00E908D9">
        <w:rPr>
          <w:szCs w:val="24"/>
        </w:rPr>
        <w:t>.</w:t>
      </w:r>
      <w:r>
        <w:rPr>
          <w:szCs w:val="24"/>
        </w:rPr>
        <w:t>1</w:t>
      </w:r>
      <w:r w:rsidRPr="00C1435E">
        <w:rPr>
          <w:szCs w:val="24"/>
        </w:rPr>
        <w:t>. Tiekėjas turės interneto naujienų portaluose talpinti informacinius skydelius ir informacinius straipsnius</w:t>
      </w:r>
      <w:bookmarkStart w:id="53" w:name="_Hlk507571002"/>
      <w:r w:rsidRPr="00C1435E">
        <w:rPr>
          <w:szCs w:val="24"/>
        </w:rPr>
        <w:t xml:space="preserve"> (</w:t>
      </w:r>
      <w:r w:rsidRPr="00C1435E">
        <w:rPr>
          <w:i/>
          <w:iCs/>
          <w:szCs w:val="24"/>
        </w:rPr>
        <w:t>Interneto portalų sąrašas sudarytas atsižvelgus į „</w:t>
      </w:r>
      <w:proofErr w:type="spellStart"/>
      <w:r w:rsidRPr="00C1435E">
        <w:rPr>
          <w:i/>
          <w:iCs/>
          <w:szCs w:val="24"/>
        </w:rPr>
        <w:t>Gemius</w:t>
      </w:r>
      <w:proofErr w:type="spellEnd"/>
      <w:r w:rsidRPr="00C1435E">
        <w:rPr>
          <w:i/>
          <w:iCs/>
          <w:szCs w:val="24"/>
        </w:rPr>
        <w:t xml:space="preserve"> </w:t>
      </w:r>
      <w:proofErr w:type="spellStart"/>
      <w:r w:rsidRPr="00C1435E">
        <w:rPr>
          <w:i/>
          <w:iCs/>
          <w:szCs w:val="24"/>
        </w:rPr>
        <w:t>Audience</w:t>
      </w:r>
      <w:proofErr w:type="spellEnd"/>
      <w:r w:rsidRPr="00C1435E">
        <w:rPr>
          <w:i/>
          <w:iCs/>
          <w:szCs w:val="24"/>
        </w:rPr>
        <w:t xml:space="preserve">“ 2025 m. birželio mėnesio duomenis: daugiausiai vartotojų turintys Lietuvos </w:t>
      </w:r>
      <w:r>
        <w:rPr>
          <w:i/>
          <w:iCs/>
          <w:szCs w:val="24"/>
        </w:rPr>
        <w:t xml:space="preserve">komerciniai </w:t>
      </w:r>
      <w:r w:rsidRPr="00C1435E">
        <w:rPr>
          <w:i/>
          <w:iCs/>
          <w:szCs w:val="24"/>
        </w:rPr>
        <w:t>interneto naujienų portalai, kurių realių vartotojų skaičius yra ne mažesnis kaip 1 000 000.)</w:t>
      </w:r>
    </w:p>
    <w:p w14:paraId="246977C2" w14:textId="77777777" w:rsidR="00622D4B" w:rsidRPr="00C1435E" w:rsidRDefault="00622D4B" w:rsidP="00622D4B">
      <w:pPr>
        <w:tabs>
          <w:tab w:val="left" w:pos="1418"/>
        </w:tabs>
        <w:spacing w:after="0" w:line="240" w:lineRule="auto"/>
        <w:ind w:firstLine="540"/>
        <w:jc w:val="both"/>
        <w:rPr>
          <w:szCs w:val="24"/>
        </w:rPr>
      </w:pPr>
      <w:r w:rsidRPr="00C1435E">
        <w:rPr>
          <w:szCs w:val="24"/>
        </w:rPr>
        <w:t>3.</w:t>
      </w:r>
      <w:r>
        <w:rPr>
          <w:szCs w:val="24"/>
        </w:rPr>
        <w:t>3</w:t>
      </w:r>
      <w:r w:rsidRPr="00C1435E">
        <w:rPr>
          <w:szCs w:val="24"/>
        </w:rPr>
        <w:t xml:space="preserve">.2. informacinio straipsnio apimtis – 2 000-4 500 spaudos ženklų be tarpų, talpinamas kartu su iliustracija, nuotrauka ir/arba </w:t>
      </w:r>
      <w:proofErr w:type="spellStart"/>
      <w:r w:rsidRPr="00C1435E">
        <w:rPr>
          <w:szCs w:val="24"/>
        </w:rPr>
        <w:t>video</w:t>
      </w:r>
      <w:proofErr w:type="spellEnd"/>
      <w:r w:rsidRPr="00C1435E">
        <w:rPr>
          <w:szCs w:val="24"/>
        </w:rPr>
        <w:t xml:space="preserve"> įrašu;</w:t>
      </w:r>
    </w:p>
    <w:bookmarkEnd w:id="53"/>
    <w:p w14:paraId="7D2402BF" w14:textId="77777777" w:rsidR="00622D4B" w:rsidRPr="00C1435E" w:rsidRDefault="00622D4B" w:rsidP="00622D4B">
      <w:pPr>
        <w:tabs>
          <w:tab w:val="left" w:pos="1418"/>
        </w:tabs>
        <w:spacing w:after="0" w:line="240" w:lineRule="auto"/>
        <w:ind w:firstLine="540"/>
        <w:jc w:val="both"/>
        <w:rPr>
          <w:szCs w:val="24"/>
        </w:rPr>
      </w:pPr>
      <w:r w:rsidRPr="00C1435E">
        <w:rPr>
          <w:szCs w:val="24"/>
        </w:rPr>
        <w:t>3.</w:t>
      </w:r>
      <w:r>
        <w:rPr>
          <w:szCs w:val="24"/>
        </w:rPr>
        <w:t>3</w:t>
      </w:r>
      <w:r w:rsidRPr="00C1435E">
        <w:rPr>
          <w:szCs w:val="24"/>
        </w:rPr>
        <w:t xml:space="preserve">.3. straipsnių pavadinimai pirmame internetinio naujienų portalo titulinio puslapio trečdalyje turi būti matomi bent vieną parą. </w:t>
      </w:r>
    </w:p>
    <w:p w14:paraId="698A5F35" w14:textId="77777777" w:rsidR="00622D4B" w:rsidRPr="00E32AAC" w:rsidRDefault="00622D4B" w:rsidP="00E32AAC">
      <w:pPr>
        <w:tabs>
          <w:tab w:val="left" w:pos="1418"/>
        </w:tabs>
        <w:spacing w:after="0" w:line="240" w:lineRule="auto"/>
        <w:ind w:firstLine="540"/>
        <w:jc w:val="both"/>
        <w:rPr>
          <w:szCs w:val="24"/>
        </w:rPr>
      </w:pPr>
      <w:r w:rsidRPr="00E32AAC">
        <w:rPr>
          <w:szCs w:val="24"/>
        </w:rPr>
        <w:t xml:space="preserve">3.3.4. informacinių skydelių galimi dydžiai: DESKTOP versijos dydžiai: 1200x250 </w:t>
      </w:r>
      <w:proofErr w:type="spellStart"/>
      <w:r w:rsidRPr="00E32AAC">
        <w:rPr>
          <w:szCs w:val="24"/>
        </w:rPr>
        <w:t>px</w:t>
      </w:r>
      <w:proofErr w:type="spellEnd"/>
      <w:r w:rsidRPr="00E32AAC">
        <w:rPr>
          <w:szCs w:val="24"/>
        </w:rPr>
        <w:t xml:space="preserve"> (arba artimiausias galimas dydis), 300x600 </w:t>
      </w:r>
      <w:proofErr w:type="spellStart"/>
      <w:r w:rsidRPr="00E32AAC">
        <w:rPr>
          <w:szCs w:val="24"/>
        </w:rPr>
        <w:t>px</w:t>
      </w:r>
      <w:proofErr w:type="spellEnd"/>
      <w:r w:rsidRPr="00E32AAC">
        <w:rPr>
          <w:szCs w:val="24"/>
        </w:rPr>
        <w:t xml:space="preserve"> (arba artimiausias galimas dydis), MOBILE: 300x250 </w:t>
      </w:r>
      <w:proofErr w:type="spellStart"/>
      <w:r w:rsidRPr="00E32AAC">
        <w:rPr>
          <w:szCs w:val="24"/>
        </w:rPr>
        <w:t>px</w:t>
      </w:r>
      <w:proofErr w:type="spellEnd"/>
      <w:r w:rsidRPr="00E32AAC">
        <w:rPr>
          <w:szCs w:val="24"/>
        </w:rPr>
        <w:t xml:space="preserve"> (arba artimiausias galimas dydis); </w:t>
      </w:r>
    </w:p>
    <w:p w14:paraId="7C735DF9" w14:textId="77777777" w:rsidR="00622D4B" w:rsidRPr="00E32AAC" w:rsidRDefault="00622D4B" w:rsidP="00E32AAC">
      <w:pPr>
        <w:tabs>
          <w:tab w:val="left" w:pos="1418"/>
        </w:tabs>
        <w:spacing w:after="0" w:line="240" w:lineRule="auto"/>
        <w:ind w:firstLine="540"/>
        <w:jc w:val="both"/>
        <w:rPr>
          <w:szCs w:val="24"/>
        </w:rPr>
      </w:pPr>
      <w:r w:rsidRPr="00E32AAC">
        <w:rPr>
          <w:szCs w:val="24"/>
        </w:rPr>
        <w:lastRenderedPageBreak/>
        <w:t xml:space="preserve">3.3.5. informacinių skydelių talpinimas interneto naujienų portaluose. DESKTOP (300x600 </w:t>
      </w:r>
      <w:proofErr w:type="spellStart"/>
      <w:r w:rsidRPr="00E32AAC">
        <w:rPr>
          <w:szCs w:val="24"/>
        </w:rPr>
        <w:t>px</w:t>
      </w:r>
      <w:proofErr w:type="spellEnd"/>
      <w:r w:rsidRPr="00E32AAC">
        <w:rPr>
          <w:szCs w:val="24"/>
        </w:rPr>
        <w:t xml:space="preserve"> arba artimiausias galimas dydis) ir MOBILE (300x250 </w:t>
      </w:r>
      <w:proofErr w:type="spellStart"/>
      <w:r w:rsidRPr="00E32AAC">
        <w:rPr>
          <w:szCs w:val="24"/>
        </w:rPr>
        <w:t>px</w:t>
      </w:r>
      <w:proofErr w:type="spellEnd"/>
      <w:r w:rsidRPr="00E32AAC">
        <w:rPr>
          <w:szCs w:val="24"/>
        </w:rPr>
        <w:t xml:space="preserve"> arba artimiausias galimas dydis) versijose informaciniai skydeliai talpinami visoje portalo aplinkoje, tačiau 50 proc. visų informacinių skydelių parodymų DESKTOP versijoje ir 50 proc. visų informacinių skydelių parodymų MOBILE versijoje turi būti parodyta pirmame interneto naujienų portalo titulinio puslapio trečdalyje. Visi 1200x250 </w:t>
      </w:r>
      <w:proofErr w:type="spellStart"/>
      <w:r w:rsidRPr="00E32AAC">
        <w:rPr>
          <w:szCs w:val="24"/>
        </w:rPr>
        <w:t>px</w:t>
      </w:r>
      <w:proofErr w:type="spellEnd"/>
      <w:r w:rsidRPr="00E32AAC">
        <w:rPr>
          <w:szCs w:val="24"/>
        </w:rPr>
        <w:t xml:space="preserve"> dydžio (arba artimiausio galimo dydžio) informaciniai skydeliai talpinami interneto naujienų portalo titulinio puslapio aukščiausioje pozicijoje. </w:t>
      </w:r>
    </w:p>
    <w:p w14:paraId="70E924F9" w14:textId="77777777" w:rsidR="00622D4B" w:rsidRPr="00C1435E" w:rsidRDefault="00622D4B" w:rsidP="00622D4B">
      <w:pPr>
        <w:tabs>
          <w:tab w:val="left" w:pos="0"/>
          <w:tab w:val="left" w:pos="900"/>
          <w:tab w:val="left" w:pos="993"/>
        </w:tabs>
        <w:spacing w:after="0" w:line="240" w:lineRule="auto"/>
        <w:ind w:firstLine="567"/>
        <w:jc w:val="both"/>
        <w:rPr>
          <w:szCs w:val="24"/>
        </w:rPr>
      </w:pPr>
      <w:r w:rsidRPr="00C1435E">
        <w:rPr>
          <w:szCs w:val="24"/>
        </w:rPr>
        <w:t>3.</w:t>
      </w:r>
      <w:r>
        <w:rPr>
          <w:szCs w:val="24"/>
        </w:rPr>
        <w:t>4</w:t>
      </w:r>
      <w:r w:rsidRPr="00C1435E">
        <w:rPr>
          <w:szCs w:val="24"/>
        </w:rPr>
        <w:t xml:space="preserve">. </w:t>
      </w:r>
      <w:r>
        <w:rPr>
          <w:szCs w:val="24"/>
        </w:rPr>
        <w:t>Perkančioji organizacija</w:t>
      </w:r>
      <w:r w:rsidRPr="00C1435E">
        <w:rPr>
          <w:szCs w:val="24"/>
        </w:rPr>
        <w:t xml:space="preserve"> neįsipareigoja įsigyti viso konkurso sąlygų 2 priedo pasiūlymo formoje nurodyto preliminaraus paslaugų kiekio. Šie kiekiai, kaip ir bendra pasiūlymo kaina, naudojami tik pasiūlymų palyginimui.</w:t>
      </w:r>
    </w:p>
    <w:p w14:paraId="73ED4CB8" w14:textId="77777777" w:rsidR="007C40B6" w:rsidRDefault="007C40B6" w:rsidP="007C40B6"/>
    <w:p w14:paraId="417F5BE9" w14:textId="77777777" w:rsidR="00985EC3" w:rsidRDefault="00985EC3" w:rsidP="00AD0464">
      <w:pPr>
        <w:pStyle w:val="Antrat2"/>
        <w:spacing w:before="0"/>
        <w:rPr>
          <w:rFonts w:asciiTheme="minorHAnsi" w:eastAsia="Calibri" w:hAnsiTheme="minorHAnsi" w:cstheme="minorHAnsi"/>
          <w:color w:val="0070C0"/>
          <w:sz w:val="21"/>
          <w:szCs w:val="21"/>
        </w:rPr>
      </w:pPr>
    </w:p>
    <w:p w14:paraId="32E5BE88" w14:textId="77777777" w:rsidR="00DD6E7E" w:rsidRPr="00DD6E7E" w:rsidRDefault="00DD6E7E" w:rsidP="00DD6E7E">
      <w:pPr>
        <w:sectPr w:rsidR="00DD6E7E" w:rsidRPr="00DD6E7E" w:rsidSect="003D6667">
          <w:footerReference w:type="first" r:id="rId20"/>
          <w:pgSz w:w="12240" w:h="15840" w:code="1"/>
          <w:pgMar w:top="1134" w:right="567" w:bottom="993" w:left="1701" w:header="720" w:footer="720" w:gutter="0"/>
          <w:pgNumType w:start="13"/>
          <w:cols w:space="720"/>
          <w:titlePg/>
          <w:docGrid w:linePitch="360"/>
        </w:sectPr>
      </w:pPr>
    </w:p>
    <w:p w14:paraId="654A8489" w14:textId="77777777" w:rsidR="008D704D" w:rsidRPr="00AD5D84" w:rsidRDefault="00206769" w:rsidP="00985EC3">
      <w:pPr>
        <w:pStyle w:val="Antrat2"/>
        <w:ind w:left="5103"/>
        <w:jc w:val="right"/>
        <w:rPr>
          <w:rFonts w:asciiTheme="minorHAnsi" w:eastAsia="Calibri" w:hAnsiTheme="minorHAnsi" w:cstheme="minorHAnsi"/>
          <w:color w:val="auto"/>
          <w:sz w:val="21"/>
          <w:szCs w:val="21"/>
        </w:rPr>
      </w:pPr>
      <w:r w:rsidRPr="00AD5D84">
        <w:rPr>
          <w:rFonts w:asciiTheme="minorHAnsi" w:eastAsia="Calibri" w:hAnsiTheme="minorHAnsi" w:cstheme="minorHAnsi"/>
          <w:color w:val="auto"/>
          <w:sz w:val="21"/>
          <w:szCs w:val="21"/>
        </w:rPr>
        <w:lastRenderedPageBreak/>
        <w:t xml:space="preserve">Pirkimo sąlygų </w:t>
      </w:r>
      <w:r w:rsidR="00F1334C" w:rsidRPr="00AD5D84">
        <w:rPr>
          <w:rFonts w:asciiTheme="minorHAnsi" w:eastAsia="Calibri" w:hAnsiTheme="minorHAnsi" w:cstheme="minorHAnsi"/>
          <w:color w:val="auto"/>
          <w:sz w:val="21"/>
          <w:szCs w:val="21"/>
        </w:rPr>
        <w:t>3</w:t>
      </w:r>
      <w:r w:rsidRPr="00AD5D84">
        <w:rPr>
          <w:rFonts w:asciiTheme="minorHAnsi" w:eastAsia="Calibri" w:hAnsiTheme="minorHAnsi" w:cstheme="minorHAnsi"/>
          <w:color w:val="auto"/>
          <w:sz w:val="21"/>
          <w:szCs w:val="21"/>
        </w:rPr>
        <w:t xml:space="preserve"> priedas „Tiekėjų pašalinimo pagrindai“</w:t>
      </w:r>
      <w:bookmarkEnd w:id="48"/>
      <w:bookmarkEnd w:id="49"/>
      <w:bookmarkEnd w:id="50"/>
    </w:p>
    <w:p w14:paraId="654A848A" w14:textId="77777777" w:rsidR="000E6657" w:rsidRPr="006C08A3" w:rsidRDefault="000E6657" w:rsidP="000E6657">
      <w:pPr>
        <w:jc w:val="center"/>
        <w:rPr>
          <w:rFonts w:cstheme="minorHAnsi"/>
          <w:b/>
          <w:bCs/>
          <w:smallCaps/>
          <w:sz w:val="22"/>
          <w:szCs w:val="22"/>
        </w:rPr>
      </w:pPr>
    </w:p>
    <w:p w14:paraId="654A848B" w14:textId="77777777" w:rsidR="000E6657" w:rsidRDefault="00206769" w:rsidP="00BE1858">
      <w:pPr>
        <w:pStyle w:val="Paantrat"/>
        <w:jc w:val="center"/>
      </w:pPr>
      <w:r w:rsidRPr="00F0499F">
        <w:t>TIEKĖJŲ PAŠALINIMO PAGRINDAI</w:t>
      </w:r>
    </w:p>
    <w:p w14:paraId="677800C0" w14:textId="3936CF1F"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1BC71" w14:textId="218CE663"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Pašalinimo pagrindai taikomi tiekėjui (kai pasiūlymą teikia ūkio subjektų grupė – visiems tos grupės nariams) ir ūkio subjektams, kurių pajėgumais tiekėjas remiasi. </w:t>
      </w:r>
    </w:p>
    <w:p w14:paraId="0066E3BE" w14:textId="77777777" w:rsidR="00EA2BBD" w:rsidRPr="00EB7084" w:rsidRDefault="00EA2BBD" w:rsidP="008620C0">
      <w:pPr>
        <w:pStyle w:val="Betarp"/>
        <w:numPr>
          <w:ilvl w:val="0"/>
          <w:numId w:val="16"/>
        </w:numPr>
        <w:ind w:left="0" w:firstLine="851"/>
        <w:jc w:val="both"/>
        <w:rPr>
          <w:rFonts w:eastAsia="Verdana" w:cstheme="minorHAnsi"/>
        </w:rPr>
      </w:pPr>
      <w:r w:rsidRPr="00EB7084">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B7084">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63B9558" w14:textId="77777777" w:rsidR="00EA2BBD" w:rsidRPr="00EB7084" w:rsidRDefault="00EA2BBD" w:rsidP="008620C0">
      <w:pPr>
        <w:pStyle w:val="Betarp"/>
        <w:numPr>
          <w:ilvl w:val="0"/>
          <w:numId w:val="16"/>
        </w:numPr>
        <w:ind w:left="0" w:firstLine="851"/>
        <w:jc w:val="both"/>
        <w:rPr>
          <w:rFonts w:eastAsia="Verdana" w:cstheme="minorHAnsi"/>
          <w:color w:val="000000" w:themeColor="text1"/>
        </w:rPr>
      </w:pPr>
      <w:r w:rsidRPr="00EB7084">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DD069D" w14:textId="77777777" w:rsidR="00EA2BBD" w:rsidRPr="00EB7084" w:rsidRDefault="00EA2BBD" w:rsidP="008620C0">
      <w:pPr>
        <w:pStyle w:val="Betarp"/>
        <w:numPr>
          <w:ilvl w:val="0"/>
          <w:numId w:val="16"/>
        </w:numPr>
        <w:ind w:left="0" w:firstLine="851"/>
        <w:jc w:val="both"/>
        <w:rPr>
          <w:rFonts w:cstheme="minorHAnsi"/>
        </w:rPr>
      </w:pPr>
      <w:r w:rsidRPr="00EB7084">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EB7084">
        <w:rPr>
          <w:rFonts w:eastAsia="Verdana" w:cstheme="minorHAnsi"/>
        </w:rPr>
        <w:t>Certis</w:t>
      </w:r>
      <w:proofErr w:type="spellEnd"/>
      <w:r w:rsidRPr="00EB7084">
        <w:rPr>
          <w:rFonts w:eastAsia="Verdana" w:cstheme="minorHAnsi"/>
        </w:rPr>
        <w:t>“. Lentelės ketvirtame stulpelyje nurodomi doku</w:t>
      </w:r>
      <w:r w:rsidRPr="00EB7084">
        <w:rPr>
          <w:rFonts w:cstheme="minorHAnsi"/>
        </w:rPr>
        <w:t>mentai, kuriuos turi pateikti Lietuvos Respublikoje registruoti tiekėjai. Dėl dokumentų, kuriuos turi pateikti užsienio šalių tiekėjai, informaciją Perkančioji organizacija pasitikrina „e-</w:t>
      </w:r>
      <w:proofErr w:type="spellStart"/>
      <w:r w:rsidRPr="00EB7084">
        <w:rPr>
          <w:rFonts w:cstheme="minorHAnsi"/>
        </w:rPr>
        <w:t>Certis</w:t>
      </w:r>
      <w:proofErr w:type="spellEnd"/>
      <w:r w:rsidRPr="00EB7084">
        <w:rPr>
          <w:rFonts w:cstheme="minorHAnsi"/>
        </w:rPr>
        <w:t xml:space="preserve">“, adresu </w:t>
      </w:r>
      <w:hyperlink r:id="rId21" w:history="1">
        <w:r w:rsidRPr="00EB7084">
          <w:rPr>
            <w:rStyle w:val="Hipersaitas"/>
            <w:rFonts w:eastAsia="Calibri" w:cstheme="minorHAnsi"/>
          </w:rPr>
          <w:t>https://ec.europa.eu/tools/ecertis/</w:t>
        </w:r>
      </w:hyperlink>
      <w:r w:rsidRPr="00EB7084">
        <w:rPr>
          <w:rFonts w:cstheme="minorHAnsi"/>
        </w:rPr>
        <w:t xml:space="preserve">. </w:t>
      </w:r>
    </w:p>
    <w:p w14:paraId="585380B9"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Perkančioji organizacija nereikalauja iš tiekėjo pateikti dokumentų, patvirtinančių jo pašalinimo pagrindų nebuvimą, jeigu ji:</w:t>
      </w:r>
    </w:p>
    <w:p w14:paraId="167E0D81"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CE99"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3F04E0F"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EF79EE"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priesaikos deklaracija;</w:t>
      </w:r>
    </w:p>
    <w:p w14:paraId="60414C73" w14:textId="7B083202" w:rsidR="00EA2BBD" w:rsidRPr="00EB7084" w:rsidRDefault="00EA2BBD" w:rsidP="00144D82">
      <w:pPr>
        <w:spacing w:after="0" w:line="240" w:lineRule="auto"/>
        <w:ind w:firstLine="851"/>
        <w:jc w:val="both"/>
        <w:rPr>
          <w:rFonts w:cstheme="minorHAnsi"/>
        </w:rPr>
      </w:pPr>
      <w:r w:rsidRPr="00EB7084">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A2BBD" w:rsidRPr="00EB7084" w14:paraId="069E0F9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EB4D7" w14:textId="77777777" w:rsidR="00EA2BBD" w:rsidRPr="00EB7084" w:rsidRDefault="00EA2BBD" w:rsidP="007A33F5">
            <w:pPr>
              <w:pStyle w:val="Betarp"/>
              <w:ind w:left="32"/>
              <w:jc w:val="center"/>
              <w:rPr>
                <w:rFonts w:cstheme="minorHAnsi"/>
                <w:b/>
                <w:bCs/>
              </w:rPr>
            </w:pPr>
            <w:r w:rsidRPr="00EB7084">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C6682" w14:textId="77777777" w:rsidR="00EA2BBD" w:rsidRPr="00EB7084" w:rsidRDefault="00EA2BBD" w:rsidP="007A33F5">
            <w:pPr>
              <w:pStyle w:val="Betarp"/>
              <w:jc w:val="center"/>
              <w:rPr>
                <w:rFonts w:cstheme="minorHAnsi"/>
                <w:bCs/>
                <w:lang w:eastAsia="en-US"/>
              </w:rPr>
            </w:pPr>
            <w:r w:rsidRPr="00EB7084">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5713B" w14:textId="77777777" w:rsidR="00EA2BBD" w:rsidRPr="00EB7084" w:rsidRDefault="00EA2BBD" w:rsidP="007A33F5">
            <w:pPr>
              <w:pStyle w:val="Betarp"/>
              <w:jc w:val="center"/>
              <w:rPr>
                <w:rFonts w:eastAsia="Yu Mincho" w:cstheme="minorHAnsi"/>
                <w:b/>
                <w:bCs/>
              </w:rPr>
            </w:pPr>
            <w:r w:rsidRPr="00EB7084">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59C69" w14:textId="77777777" w:rsidR="00EA2BBD" w:rsidRPr="00EB7084" w:rsidRDefault="00EA2BBD" w:rsidP="007A33F5">
            <w:pPr>
              <w:pStyle w:val="Betarp"/>
              <w:jc w:val="center"/>
              <w:rPr>
                <w:rFonts w:cstheme="minorHAnsi"/>
                <w:bCs/>
                <w:iCs/>
                <w:lang w:eastAsia="en-US"/>
              </w:rPr>
            </w:pPr>
            <w:r w:rsidRPr="00EB7084">
              <w:rPr>
                <w:rFonts w:cstheme="minorHAnsi"/>
                <w:b/>
              </w:rPr>
              <w:t>Pašalinimo pagrindų nebuvimą įrodantys dokumentai</w:t>
            </w:r>
          </w:p>
        </w:tc>
      </w:tr>
      <w:tr w:rsidR="00EA2BBD" w:rsidRPr="00EB7084" w14:paraId="4D256D1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F9B3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35FA8" w14:textId="77777777" w:rsidR="00EA2BBD" w:rsidRPr="00EB7084" w:rsidRDefault="00EA2BBD" w:rsidP="007A33F5">
            <w:pPr>
              <w:pStyle w:val="Betarp"/>
              <w:jc w:val="both"/>
              <w:rPr>
                <w:rFonts w:cstheme="minorHAnsi"/>
                <w:b/>
                <w:bCs/>
                <w:lang w:eastAsia="en-US"/>
              </w:rPr>
            </w:pPr>
            <w:r w:rsidRPr="00EB7084">
              <w:rPr>
                <w:rFonts w:cstheme="minorHAnsi"/>
                <w:lang w:eastAsia="en-US"/>
              </w:rPr>
              <w:t>Tiekėjas arba jo atsakingas asmuo, nurodytas VPĮ 46 straipsnio 2 dalies 2 punkte, nuteistas už šią nusikalstamą veiką:</w:t>
            </w:r>
          </w:p>
          <w:p w14:paraId="2B498A79" w14:textId="77777777" w:rsidR="00EA2BBD" w:rsidRPr="00EB7084" w:rsidRDefault="00EA2BBD" w:rsidP="007A33F5">
            <w:pPr>
              <w:pStyle w:val="Betarp"/>
              <w:jc w:val="both"/>
              <w:rPr>
                <w:rFonts w:cstheme="minorHAnsi"/>
                <w:b/>
                <w:bCs/>
                <w:lang w:eastAsia="en-US"/>
              </w:rPr>
            </w:pPr>
            <w:r w:rsidRPr="00EB7084">
              <w:rPr>
                <w:rFonts w:cstheme="minorHAnsi"/>
                <w:bCs/>
                <w:lang w:eastAsia="en-US"/>
              </w:rPr>
              <w:t>1) dalyvavimą nusikalstamame susivienijime, jo organizavimą ar vadovavimą jam;</w:t>
            </w:r>
          </w:p>
          <w:p w14:paraId="3F5200A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2) kyšininkavimą, prekybą poveikiu, papirkimą;</w:t>
            </w:r>
          </w:p>
          <w:p w14:paraId="47EFBF17" w14:textId="77777777" w:rsidR="00EA2BBD" w:rsidRPr="00EB7084" w:rsidRDefault="00EA2BBD" w:rsidP="007A33F5">
            <w:pPr>
              <w:pStyle w:val="Betarp"/>
              <w:jc w:val="both"/>
              <w:rPr>
                <w:rFonts w:cstheme="minorHAnsi"/>
                <w:b/>
                <w:bCs/>
                <w:lang w:eastAsia="en-US"/>
              </w:rPr>
            </w:pPr>
            <w:r w:rsidRPr="00EB7084">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2A694" w14:textId="77777777" w:rsidR="00EA2BBD" w:rsidRPr="00EB7084" w:rsidRDefault="00EA2BBD" w:rsidP="007A33F5">
            <w:pPr>
              <w:pStyle w:val="Betarp"/>
              <w:jc w:val="both"/>
              <w:rPr>
                <w:rFonts w:cstheme="minorHAnsi"/>
                <w:b/>
                <w:bCs/>
                <w:lang w:eastAsia="en-US"/>
              </w:rPr>
            </w:pPr>
            <w:r w:rsidRPr="00EB7084">
              <w:rPr>
                <w:rFonts w:cstheme="minorHAnsi"/>
                <w:bCs/>
                <w:lang w:eastAsia="en-US"/>
              </w:rPr>
              <w:t>4) nusikalstamą bankrotą;</w:t>
            </w:r>
          </w:p>
          <w:p w14:paraId="563D51B5" w14:textId="77777777" w:rsidR="00EA2BBD" w:rsidRPr="00EB7084" w:rsidRDefault="00EA2BBD" w:rsidP="007A33F5">
            <w:pPr>
              <w:pStyle w:val="Betarp"/>
              <w:jc w:val="both"/>
              <w:rPr>
                <w:rFonts w:cstheme="minorHAnsi"/>
                <w:b/>
                <w:bCs/>
                <w:lang w:eastAsia="en-US"/>
              </w:rPr>
            </w:pPr>
            <w:r w:rsidRPr="00EB7084">
              <w:rPr>
                <w:rFonts w:cstheme="minorHAnsi"/>
                <w:bCs/>
                <w:lang w:eastAsia="en-US"/>
              </w:rPr>
              <w:t>5) teroristinį ir su teroristine veikla susijusį nusikaltimą;</w:t>
            </w:r>
          </w:p>
          <w:p w14:paraId="097473B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6) nusikalstamu būdu gauto turto legalizavimą;</w:t>
            </w:r>
          </w:p>
          <w:p w14:paraId="5387B042" w14:textId="77777777" w:rsidR="00EA2BBD" w:rsidRPr="00EB7084" w:rsidRDefault="00EA2BBD" w:rsidP="007A33F5">
            <w:pPr>
              <w:pStyle w:val="Betarp"/>
              <w:jc w:val="both"/>
              <w:rPr>
                <w:rFonts w:cstheme="minorHAnsi"/>
                <w:b/>
                <w:bCs/>
                <w:lang w:eastAsia="en-US"/>
              </w:rPr>
            </w:pPr>
            <w:r w:rsidRPr="00EB7084">
              <w:rPr>
                <w:rFonts w:cstheme="minorHAnsi"/>
                <w:bCs/>
                <w:lang w:eastAsia="en-US"/>
              </w:rPr>
              <w:t>7) prekybą žmonėmis, vaiko pirkimą arba pardavimą;</w:t>
            </w:r>
          </w:p>
          <w:p w14:paraId="1781B516" w14:textId="77777777" w:rsidR="00EA2BBD" w:rsidRPr="00EB7084" w:rsidRDefault="00EA2BBD" w:rsidP="007A33F5">
            <w:pPr>
              <w:pStyle w:val="Betarp"/>
              <w:jc w:val="both"/>
              <w:rPr>
                <w:rFonts w:cstheme="minorHAnsi"/>
                <w:b/>
                <w:bCs/>
                <w:lang w:eastAsia="en-US"/>
              </w:rPr>
            </w:pPr>
            <w:r w:rsidRPr="00EB7084">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1496725E" w14:textId="77777777" w:rsidR="00EA2BBD" w:rsidRPr="00EB7084" w:rsidRDefault="00EA2BBD" w:rsidP="007A33F5">
            <w:pPr>
              <w:pStyle w:val="Betarp"/>
              <w:jc w:val="both"/>
              <w:rPr>
                <w:rFonts w:cstheme="minorHAnsi"/>
                <w:b/>
                <w:bCs/>
                <w:lang w:eastAsia="en-US"/>
              </w:rPr>
            </w:pPr>
            <w:r w:rsidRPr="00EB7084">
              <w:rPr>
                <w:rFonts w:cstheme="minorHAnsi"/>
                <w:bCs/>
                <w:lang w:eastAsia="en-US"/>
              </w:rPr>
              <w:t>Laikoma, kad tiekėjas arba jo atsakingas asmuo nuteistas už aukščiau nurodytą nusikalstamą veiką, kai dėl:</w:t>
            </w:r>
          </w:p>
          <w:p w14:paraId="6AAE4C59" w14:textId="77777777" w:rsidR="00EA2BBD" w:rsidRPr="00EB7084" w:rsidRDefault="00EA2BBD" w:rsidP="007A33F5">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DD6A481" w14:textId="77777777" w:rsidR="00EA2BBD" w:rsidRPr="00EB7084" w:rsidRDefault="00EA2BBD" w:rsidP="007A33F5">
            <w:pPr>
              <w:pStyle w:val="Betarp"/>
              <w:jc w:val="both"/>
              <w:rPr>
                <w:rFonts w:cstheme="minorHAnsi"/>
              </w:rPr>
            </w:pPr>
            <w:r w:rsidRPr="00EB7084">
              <w:rPr>
                <w:rFonts w:cstheme="minorHAnsi"/>
              </w:rPr>
              <w:t>2) tiekėjo, kuris yra juridinis asmuo, kita organizacija ar jos </w:t>
            </w:r>
            <w:r w:rsidRPr="00EB7084">
              <w:rPr>
                <w:rFonts w:cstheme="minorHAnsi"/>
                <w:b/>
                <w:bCs/>
              </w:rPr>
              <w:t>struktūrinis</w:t>
            </w:r>
            <w:r w:rsidRPr="00EB7084">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4B0A0E" w14:textId="77777777" w:rsidR="00EA2BBD" w:rsidRPr="00EB7084" w:rsidRDefault="00EA2BBD" w:rsidP="007A33F5">
            <w:pPr>
              <w:pStyle w:val="Betarp"/>
              <w:jc w:val="both"/>
              <w:rPr>
                <w:rFonts w:cstheme="minorHAnsi"/>
                <w:b/>
                <w:bCs/>
                <w:lang w:eastAsia="en-US"/>
              </w:rPr>
            </w:pPr>
            <w:r w:rsidRPr="00EB7084">
              <w:rPr>
                <w:rFonts w:cstheme="minorHAnsi"/>
                <w:bCs/>
                <w:lang w:eastAsia="en-US"/>
              </w:rPr>
              <w:t xml:space="preserve">3)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DAF00" w14:textId="77777777" w:rsidR="00EA2BBD" w:rsidRPr="00EB7084" w:rsidRDefault="00EA2BBD" w:rsidP="007A33F5">
            <w:pPr>
              <w:pStyle w:val="Betarp"/>
              <w:jc w:val="both"/>
              <w:rPr>
                <w:rFonts w:eastAsia="Yu Mincho" w:cstheme="minorHAnsi"/>
                <w:b/>
                <w:bCs/>
                <w:lang w:eastAsia="en-US"/>
              </w:rPr>
            </w:pPr>
            <w:r w:rsidRPr="00EB7084">
              <w:rPr>
                <w:rFonts w:eastAsia="Yu Mincho" w:cstheme="minorHAnsi"/>
                <w:b/>
                <w:bCs/>
                <w:lang w:eastAsia="en-US"/>
              </w:rPr>
              <w:lastRenderedPageBreak/>
              <w:t>VPĮ 46 straipsnio 1 dalis</w:t>
            </w:r>
          </w:p>
          <w:p w14:paraId="23BF6CC4" w14:textId="77777777" w:rsidR="00EA2BBD" w:rsidRPr="00EB7084" w:rsidRDefault="00EA2BBD" w:rsidP="007A33F5">
            <w:pPr>
              <w:pStyle w:val="Betarp"/>
              <w:jc w:val="both"/>
              <w:rPr>
                <w:rFonts w:eastAsia="Yu Mincho" w:cstheme="minorHAnsi"/>
                <w:lang w:eastAsia="en-US"/>
              </w:rPr>
            </w:pPr>
          </w:p>
          <w:p w14:paraId="01BC65E9" w14:textId="77777777" w:rsidR="00EA2BBD" w:rsidRPr="00EB7084" w:rsidRDefault="00EA2BBD" w:rsidP="007A33F5">
            <w:pPr>
              <w:pStyle w:val="Betarp"/>
              <w:jc w:val="both"/>
              <w:rPr>
                <w:rFonts w:eastAsia="Yu Mincho" w:cstheme="minorHAnsi"/>
                <w:lang w:eastAsia="en-US"/>
              </w:rPr>
            </w:pPr>
            <w:r w:rsidRPr="00EB7084">
              <w:rPr>
                <w:rFonts w:eastAsia="Yu Mincho" w:cstheme="minorHAnsi"/>
                <w:lang w:eastAsia="en-US"/>
              </w:rPr>
              <w:t>EBVPD III dalies A1-A6 punktai</w:t>
            </w:r>
          </w:p>
          <w:p w14:paraId="339E52CB" w14:textId="77777777" w:rsidR="00EA2BBD" w:rsidRPr="00EB7084" w:rsidRDefault="00EA2BBD" w:rsidP="007A33F5">
            <w:pPr>
              <w:pStyle w:val="Betarp"/>
              <w:jc w:val="both"/>
              <w:rPr>
                <w:rFonts w:eastAsia="Yu Mincho" w:cstheme="minorHAnsi"/>
                <w:lang w:eastAsia="en-US"/>
              </w:rPr>
            </w:pPr>
          </w:p>
          <w:p w14:paraId="5BDB0399" w14:textId="77777777" w:rsidR="00EA2BBD" w:rsidRPr="00EB7084" w:rsidRDefault="00EA2BBD" w:rsidP="007A33F5">
            <w:pPr>
              <w:pStyle w:val="Betarp"/>
              <w:jc w:val="both"/>
              <w:rPr>
                <w:rFonts w:eastAsia="Yu Mincho" w:cstheme="minorHAnsi"/>
                <w:lang w:eastAsia="en-US"/>
              </w:rPr>
            </w:pPr>
            <w:r w:rsidRPr="00EB7084">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EADB" w14:textId="77777777" w:rsidR="00EA2BBD" w:rsidRPr="00EB7084" w:rsidRDefault="00EA2BBD" w:rsidP="007A33F5">
            <w:pPr>
              <w:pStyle w:val="Betarp"/>
              <w:jc w:val="both"/>
              <w:rPr>
                <w:rFonts w:cstheme="minorHAnsi"/>
              </w:rPr>
            </w:pPr>
            <w:r w:rsidRPr="00EB7084">
              <w:rPr>
                <w:rFonts w:cstheme="minorHAnsi"/>
                <w:lang w:eastAsia="en-US"/>
              </w:rPr>
              <w:t>Iš Lietuvoje įsteigtų subjektų reikalaujama:</w:t>
            </w:r>
          </w:p>
          <w:p w14:paraId="55AFD170"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išrašo iš teismo sprendimo arba</w:t>
            </w:r>
          </w:p>
          <w:p w14:paraId="55029585"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Informatikos ir ryšių departamento prie Vidaus reikalų ministerijos pažymos, arba</w:t>
            </w:r>
          </w:p>
          <w:p w14:paraId="5F2EF55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valstybės įmonės Registrų centro Lietuvos Respublikos Vyriausybės nustatyta tvarka išduoto dokumento, patvirtinančio jungtinius kompetentingų institucijų tvarkomus duomenis.</w:t>
            </w:r>
          </w:p>
          <w:p w14:paraId="27880020" w14:textId="77777777" w:rsidR="00EA2BBD" w:rsidRPr="00EB7084" w:rsidRDefault="00EA2BBD" w:rsidP="007A33F5">
            <w:pPr>
              <w:pStyle w:val="Betarp"/>
              <w:jc w:val="both"/>
              <w:rPr>
                <w:rFonts w:cstheme="minorHAnsi"/>
                <w:lang w:eastAsia="en-US"/>
              </w:rPr>
            </w:pPr>
          </w:p>
          <w:p w14:paraId="27799176" w14:textId="77777777" w:rsidR="00EA2BBD" w:rsidRPr="00EB7084" w:rsidRDefault="00EA2BBD" w:rsidP="007A33F5">
            <w:pPr>
              <w:pStyle w:val="Betarp"/>
              <w:jc w:val="both"/>
              <w:rPr>
                <w:rFonts w:cstheme="minorHAnsi"/>
              </w:rPr>
            </w:pPr>
            <w:r w:rsidRPr="00EB7084">
              <w:rPr>
                <w:rFonts w:cstheme="minorHAnsi"/>
                <w:lang w:eastAsia="en-US"/>
              </w:rPr>
              <w:t>Iš ne Lietuvoje įsteigtų subjektų reikalaujama:</w:t>
            </w:r>
          </w:p>
          <w:p w14:paraId="7DCE1A6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2"/>
            </w:r>
            <w:r w:rsidRPr="00EB7084">
              <w:rPr>
                <w:rFonts w:cstheme="minorHAnsi"/>
              </w:rPr>
              <w:t>.</w:t>
            </w:r>
          </w:p>
          <w:p w14:paraId="66D8E180" w14:textId="77777777" w:rsidR="00EA2BBD" w:rsidRPr="00EB7084" w:rsidRDefault="00EA2BBD" w:rsidP="007A33F5">
            <w:pPr>
              <w:pStyle w:val="Betarp"/>
              <w:jc w:val="both"/>
              <w:rPr>
                <w:rFonts w:cstheme="minorHAnsi"/>
              </w:rPr>
            </w:pPr>
          </w:p>
          <w:p w14:paraId="294FC8F0" w14:textId="288C0CA6" w:rsidR="00EA2BBD" w:rsidRPr="00D44890" w:rsidRDefault="00EA2BBD" w:rsidP="3F6312B5">
            <w:pPr>
              <w:pStyle w:val="Betarp"/>
              <w:jc w:val="both"/>
              <w:rPr>
                <w:color w:val="7030A0"/>
              </w:rPr>
            </w:pPr>
            <w:r w:rsidRPr="3F6312B5">
              <w:t xml:space="preserve">Nurodyti dokumentai turi būti išduoti ne anksčiau kaip 180 dienų iki </w:t>
            </w:r>
            <w:r w:rsidRPr="3F6312B5">
              <w:rPr>
                <w:rFonts w:eastAsia="Times New Roman"/>
                <w:i/>
                <w:iCs/>
              </w:rPr>
              <w:t>tos dienos, kai tiekėjas perkančiosios organizacijos prašymu turės pateikti pašalinimo pagrindų nebuvimą patvirtinančius dok</w:t>
            </w:r>
            <w:r w:rsidRPr="3F6312B5">
              <w:rPr>
                <w:rFonts w:eastAsia="Times New Roman"/>
              </w:rPr>
              <w:t>umentus</w:t>
            </w:r>
            <w:r w:rsidRPr="3F6312B5">
              <w:t xml:space="preserve">. </w:t>
            </w:r>
            <w:r w:rsidRPr="00D44890">
              <w:rPr>
                <w:b/>
                <w:bCs/>
                <w:i/>
                <w:iCs/>
                <w:color w:val="000000" w:themeColor="text1"/>
              </w:rPr>
              <w:t>Pavyzdys</w:t>
            </w:r>
            <w:r w:rsidRPr="00D44890">
              <w:rPr>
                <w:i/>
                <w:iCs/>
                <w:color w:val="000000" w:themeColor="text1"/>
              </w:rPr>
              <w:t xml:space="preserve">: Jeigu perkančioji organizacija </w:t>
            </w:r>
            <w:r w:rsidR="00B229D1" w:rsidRPr="00D44890">
              <w:rPr>
                <w:i/>
                <w:iCs/>
                <w:color w:val="000000" w:themeColor="text1"/>
              </w:rPr>
              <w:t>2025-03</w:t>
            </w:r>
            <w:r w:rsidRPr="00D44890">
              <w:rPr>
                <w:i/>
                <w:iCs/>
                <w:color w:val="000000" w:themeColor="text1"/>
              </w:rPr>
              <w:t xml:space="preserve">-10 kreipėsi į tiekėją prašydama iki </w:t>
            </w:r>
            <w:r w:rsidR="00B229D1" w:rsidRPr="00D44890">
              <w:rPr>
                <w:i/>
                <w:iCs/>
                <w:color w:val="000000" w:themeColor="text1"/>
              </w:rPr>
              <w:t>2025-03</w:t>
            </w:r>
            <w:r w:rsidRPr="00D44890">
              <w:rPr>
                <w:i/>
                <w:iCs/>
                <w:color w:val="000000" w:themeColor="text1"/>
              </w:rPr>
              <w:t xml:space="preserve">-14 pateikti įrodančius dokumentus, jie turi būti išduoti ne anksčiau kaip 180 dienų, jas skaičiuojant atgal nuo </w:t>
            </w:r>
            <w:r w:rsidR="00B229D1" w:rsidRPr="00D44890">
              <w:rPr>
                <w:i/>
                <w:iCs/>
                <w:color w:val="000000" w:themeColor="text1"/>
              </w:rPr>
              <w:t>2025-03</w:t>
            </w:r>
            <w:r w:rsidRPr="00D44890">
              <w:rPr>
                <w:i/>
                <w:iCs/>
                <w:color w:val="000000" w:themeColor="text1"/>
              </w:rPr>
              <w:t>-14.</w:t>
            </w:r>
            <w:r w:rsidRPr="3F6312B5">
              <w:rPr>
                <w:i/>
                <w:iCs/>
                <w:color w:val="000000" w:themeColor="text1"/>
              </w:rPr>
              <w:t xml:space="preserve"> </w:t>
            </w:r>
          </w:p>
          <w:p w14:paraId="74DC6611" w14:textId="77777777" w:rsidR="00EA2BBD" w:rsidRPr="00EB7084" w:rsidRDefault="00EA2BBD" w:rsidP="007A33F5">
            <w:pPr>
              <w:pStyle w:val="Betarp"/>
              <w:jc w:val="both"/>
              <w:rPr>
                <w:rFonts w:cstheme="minorHAnsi"/>
                <w:b/>
                <w:bCs/>
              </w:rPr>
            </w:pPr>
          </w:p>
          <w:p w14:paraId="464493EF" w14:textId="77777777" w:rsidR="00EA2BBD" w:rsidRPr="00EB7084" w:rsidRDefault="00EA2BBD" w:rsidP="007A33F5">
            <w:pPr>
              <w:pStyle w:val="Betarp"/>
              <w:jc w:val="both"/>
              <w:rPr>
                <w:rFonts w:cstheme="minorHAnsi"/>
                <w:bCs/>
              </w:rPr>
            </w:pPr>
            <w:r w:rsidRPr="00EB7084">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EC181B" w14:textId="77777777" w:rsidR="00EA2BBD" w:rsidRPr="00EB7084" w:rsidRDefault="00EA2BBD" w:rsidP="007A33F5">
            <w:pPr>
              <w:pStyle w:val="Betarp"/>
              <w:jc w:val="both"/>
              <w:rPr>
                <w:rFonts w:cstheme="minorHAnsi"/>
                <w:bCs/>
              </w:rPr>
            </w:pPr>
          </w:p>
          <w:p w14:paraId="7578F26C" w14:textId="77777777" w:rsidR="00D44890" w:rsidRPr="00D44890" w:rsidRDefault="00D44890" w:rsidP="00D44890">
            <w:pPr>
              <w:pStyle w:val="Betarp"/>
              <w:jc w:val="both"/>
              <w:rPr>
                <w:rFonts w:cstheme="minorHAnsi"/>
                <w:b/>
                <w:bCs/>
                <w:i/>
                <w:iCs/>
              </w:rPr>
            </w:pPr>
            <w:r w:rsidRPr="00D44890">
              <w:rPr>
                <w:rFonts w:cstheme="minorHAnsi"/>
                <w:b/>
                <w:bCs/>
                <w:i/>
                <w:iCs/>
              </w:rPr>
              <w:t>PASTABA</w:t>
            </w:r>
          </w:p>
          <w:p w14:paraId="3BF90F52" w14:textId="77777777" w:rsidR="00D44890" w:rsidRPr="00D44890" w:rsidRDefault="00D44890" w:rsidP="00D44890">
            <w:pPr>
              <w:pStyle w:val="Betarp"/>
              <w:jc w:val="both"/>
              <w:rPr>
                <w:rFonts w:cstheme="minorHAnsi"/>
              </w:rPr>
            </w:pPr>
            <w:r w:rsidRPr="00D44890">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D04D327" w14:textId="77777777" w:rsidR="00EA2BBD" w:rsidRPr="00EB7084" w:rsidRDefault="00EA2BBD" w:rsidP="009D2F6A">
            <w:pPr>
              <w:pStyle w:val="Betarp"/>
              <w:jc w:val="both"/>
              <w:rPr>
                <w:rFonts w:cstheme="minorHAnsi"/>
                <w:b/>
                <w:bCs/>
              </w:rPr>
            </w:pPr>
          </w:p>
        </w:tc>
      </w:tr>
      <w:tr w:rsidR="00EA2BBD" w:rsidRPr="00EB7084" w14:paraId="20F759B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6D0B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B7EFA" w14:textId="77777777" w:rsidR="00EA2BBD" w:rsidRPr="00EB7084" w:rsidRDefault="00EA2BBD" w:rsidP="007A33F5">
            <w:pPr>
              <w:pStyle w:val="Betarp"/>
              <w:jc w:val="both"/>
              <w:rPr>
                <w:rFonts w:cstheme="minorHAnsi"/>
                <w:lang w:eastAsia="en-US"/>
              </w:rPr>
            </w:pPr>
            <w:r w:rsidRPr="00EB7084">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3E38" w14:textId="77777777" w:rsidR="00EA2BBD" w:rsidRPr="00EB7084" w:rsidRDefault="00EA2BBD" w:rsidP="007A33F5">
            <w:pPr>
              <w:pStyle w:val="Betarp"/>
              <w:jc w:val="both"/>
              <w:rPr>
                <w:rFonts w:eastAsia="Yu Mincho" w:cstheme="minorHAnsi"/>
                <w:b/>
                <w:bCs/>
                <w:lang w:eastAsia="en-US"/>
              </w:rPr>
            </w:pPr>
            <w:r w:rsidRPr="00EB7084">
              <w:rPr>
                <w:rFonts w:eastAsia="Yu Mincho" w:cstheme="minorHAnsi"/>
                <w:b/>
                <w:bCs/>
                <w:lang w:eastAsia="en-US"/>
              </w:rPr>
              <w:t>VPĮ 46 straipsnio 2¹ dalis</w:t>
            </w:r>
          </w:p>
          <w:p w14:paraId="02B6DEDC" w14:textId="77777777" w:rsidR="00EA2BBD" w:rsidRPr="00EB7084" w:rsidRDefault="00EA2BBD" w:rsidP="007A33F5">
            <w:pPr>
              <w:pStyle w:val="Betarp"/>
              <w:jc w:val="both"/>
              <w:rPr>
                <w:rFonts w:eastAsia="Yu Mincho" w:cstheme="minorHAnsi"/>
                <w:b/>
                <w:bCs/>
              </w:rPr>
            </w:pPr>
          </w:p>
          <w:p w14:paraId="3C9062B5" w14:textId="77777777" w:rsidR="00EA2BBD" w:rsidRPr="00EB7084" w:rsidRDefault="00EA2BBD" w:rsidP="007A33F5">
            <w:pPr>
              <w:pStyle w:val="Betarp"/>
              <w:jc w:val="both"/>
              <w:rPr>
                <w:rFonts w:eastAsia="Yu Mincho" w:cstheme="minorHAnsi"/>
                <w:b/>
                <w:bCs/>
              </w:rPr>
            </w:pPr>
            <w:r w:rsidRPr="00EB7084">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789DC"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9E067B5" w14:textId="77777777" w:rsidR="00EA2BBD" w:rsidRPr="00EB7084" w:rsidRDefault="00EA2BBD" w:rsidP="007A33F5">
            <w:pPr>
              <w:pStyle w:val="Betarp"/>
              <w:jc w:val="both"/>
              <w:rPr>
                <w:rFonts w:cstheme="minorHAnsi"/>
              </w:rPr>
            </w:pPr>
          </w:p>
        </w:tc>
      </w:tr>
      <w:tr w:rsidR="00EA2BBD" w:rsidRPr="00EB7084" w14:paraId="7539F689"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A1FA4" w14:textId="77777777" w:rsidR="00EA2BBD" w:rsidRPr="00EB7084" w:rsidRDefault="00EA2BBD" w:rsidP="008620C0">
            <w:pPr>
              <w:pStyle w:val="Betarp"/>
              <w:numPr>
                <w:ilvl w:val="0"/>
                <w:numId w:val="15"/>
              </w:numPr>
              <w:rPr>
                <w:rFonts w:cstheme="minorHAnsi"/>
                <w:b/>
                <w:bCs/>
              </w:rPr>
            </w:pPr>
            <w:bookmarkStart w:id="5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CC612" w14:textId="77777777" w:rsidR="00EA2BBD" w:rsidRPr="00EB7084" w:rsidRDefault="00EA2BBD" w:rsidP="007A33F5">
            <w:pPr>
              <w:pStyle w:val="Betarp"/>
              <w:jc w:val="both"/>
              <w:rPr>
                <w:rFonts w:cstheme="minorHAnsi"/>
                <w:b/>
                <w:bCs/>
                <w:lang w:eastAsia="en-US"/>
              </w:rPr>
            </w:pPr>
            <w:r w:rsidRPr="00EB708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EB7084">
              <w:rPr>
                <w:rFonts w:cstheme="minorHAnsi"/>
                <w:lang w:eastAsia="en-US"/>
              </w:rPr>
              <w:lastRenderedPageBreak/>
              <w:t xml:space="preserve">1 ir 3 punktuose, arba perkančioji organizacija turi kitų įrodymų apie šių įsipareigojimų nevykdymą. </w:t>
            </w:r>
          </w:p>
          <w:p w14:paraId="71AC9A5C" w14:textId="77777777" w:rsidR="00EA2BBD" w:rsidRPr="00EB7084" w:rsidRDefault="00EA2BBD" w:rsidP="007A33F5">
            <w:pPr>
              <w:pStyle w:val="Betarp"/>
              <w:jc w:val="both"/>
              <w:rPr>
                <w:rFonts w:cstheme="minorHAnsi"/>
                <w:b/>
                <w:bCs/>
                <w:lang w:eastAsia="en-US"/>
              </w:rPr>
            </w:pPr>
            <w:r w:rsidRPr="00EB7084">
              <w:rPr>
                <w:rFonts w:cstheme="minorHAnsi"/>
                <w:bCs/>
                <w:lang w:eastAsia="en-US"/>
              </w:rPr>
              <w:t>Laikoma, kad tiekėjas nuteistas už aukščiau nurodytą nusikalstamą veiką, kai dėl:</w:t>
            </w:r>
          </w:p>
          <w:p w14:paraId="05AAB03D" w14:textId="77777777" w:rsidR="00EA2BBD" w:rsidRPr="00EB7084" w:rsidRDefault="00EA2BBD" w:rsidP="007A33F5">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433E3B11" w14:textId="77777777" w:rsidR="00EA2BBD" w:rsidRPr="00EB7084" w:rsidRDefault="00EA2BBD" w:rsidP="007A33F5">
            <w:pPr>
              <w:pStyle w:val="Betarp"/>
              <w:jc w:val="both"/>
              <w:rPr>
                <w:rFonts w:cstheme="minorHAnsi"/>
                <w:b/>
                <w:bCs/>
                <w:lang w:eastAsia="en-US"/>
              </w:rPr>
            </w:pPr>
            <w:r w:rsidRPr="00EB7084">
              <w:rPr>
                <w:rFonts w:cstheme="minorHAnsi"/>
                <w:bCs/>
                <w:lang w:eastAsia="en-US"/>
              </w:rPr>
              <w:t xml:space="preserve">2)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6CE66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Tačiau ši nuostata netaikoma, jeigu:</w:t>
            </w:r>
          </w:p>
          <w:p w14:paraId="7DCFAE1E" w14:textId="77777777" w:rsidR="00EA2BBD" w:rsidRPr="00EB7084" w:rsidRDefault="00EA2BBD" w:rsidP="007A33F5">
            <w:pPr>
              <w:pStyle w:val="Betarp"/>
              <w:jc w:val="both"/>
              <w:rPr>
                <w:rFonts w:cstheme="minorHAnsi"/>
                <w:b/>
                <w:bCs/>
                <w:lang w:eastAsia="en-US"/>
              </w:rPr>
            </w:pPr>
            <w:r w:rsidRPr="00EB7084">
              <w:rPr>
                <w:rFonts w:cstheme="minorHAnsi"/>
                <w:bCs/>
                <w:lang w:eastAsia="en-US"/>
              </w:rPr>
              <w:t>1) tiekėjas yra įsipareigojęs sumokėti mokesčius, įskaitant socialinio draudimo įmokas ir dėl to laikomas jau įvykdžiusiu šioje dalyje nurodytus įsipareigojimus;</w:t>
            </w:r>
          </w:p>
          <w:p w14:paraId="2357B7A6" w14:textId="77777777" w:rsidR="00EA2BBD" w:rsidRPr="00EB7084" w:rsidRDefault="00EA2BBD" w:rsidP="007A33F5">
            <w:pPr>
              <w:pStyle w:val="Betarp"/>
              <w:jc w:val="both"/>
              <w:rPr>
                <w:rFonts w:cstheme="minorHAnsi"/>
                <w:b/>
                <w:bCs/>
                <w:lang w:eastAsia="en-US"/>
              </w:rPr>
            </w:pPr>
            <w:r w:rsidRPr="00EB7084">
              <w:rPr>
                <w:rFonts w:cstheme="minorHAnsi"/>
                <w:bCs/>
                <w:lang w:eastAsia="en-US"/>
              </w:rPr>
              <w:t>2) įsiskolinimo suma neviršija 50 Eur (penkiasdešimt eurų);</w:t>
            </w:r>
          </w:p>
          <w:p w14:paraId="772D33CB" w14:textId="77777777" w:rsidR="00EA2BBD" w:rsidRPr="00EB7084" w:rsidRDefault="00EA2BBD" w:rsidP="007A33F5">
            <w:pPr>
              <w:pStyle w:val="Betarp"/>
              <w:jc w:val="both"/>
              <w:rPr>
                <w:rFonts w:cstheme="minorHAnsi"/>
                <w:b/>
                <w:bCs/>
                <w:lang w:eastAsia="en-US"/>
              </w:rPr>
            </w:pPr>
            <w:r w:rsidRPr="00EB708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EB7084">
              <w:rPr>
                <w:rFonts w:cstheme="minorHAnsi"/>
                <w:bCs/>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8E072" w14:textId="77777777" w:rsidR="00EA2BBD" w:rsidRPr="00EB7084" w:rsidRDefault="00EA2BBD" w:rsidP="007A33F5">
            <w:pPr>
              <w:pStyle w:val="Betarp"/>
              <w:jc w:val="both"/>
              <w:rPr>
                <w:rFonts w:eastAsia="Yu Mincho" w:cstheme="minorHAnsi"/>
                <w:b/>
                <w:bCs/>
              </w:rPr>
            </w:pPr>
            <w:r w:rsidRPr="00EB7084">
              <w:rPr>
                <w:rFonts w:eastAsia="Yu Mincho" w:cstheme="minorHAnsi"/>
                <w:b/>
                <w:bCs/>
              </w:rPr>
              <w:lastRenderedPageBreak/>
              <w:t>VPĮ 46 straipsnio 3 dalis</w:t>
            </w:r>
          </w:p>
          <w:p w14:paraId="673725E4" w14:textId="77777777" w:rsidR="00EA2BBD" w:rsidRPr="00EB7084" w:rsidRDefault="00EA2BBD" w:rsidP="007A33F5">
            <w:pPr>
              <w:pStyle w:val="Betarp"/>
              <w:jc w:val="both"/>
              <w:rPr>
                <w:rFonts w:eastAsia="Arial" w:cstheme="minorHAnsi"/>
              </w:rPr>
            </w:pPr>
          </w:p>
          <w:p w14:paraId="49B589AC" w14:textId="77777777" w:rsidR="00EA2BBD" w:rsidRPr="00EB7084" w:rsidRDefault="00EA2BBD" w:rsidP="007A33F5">
            <w:pPr>
              <w:pStyle w:val="Betarp"/>
              <w:jc w:val="both"/>
              <w:rPr>
                <w:rFonts w:eastAsia="Yu Mincho" w:cstheme="minorHAnsi"/>
              </w:rPr>
            </w:pPr>
            <w:r w:rsidRPr="00EB7084">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7043" w14:textId="77777777" w:rsidR="00EA2BBD" w:rsidRPr="00EB7084" w:rsidRDefault="00EA2BBD" w:rsidP="007A33F5">
            <w:pPr>
              <w:pStyle w:val="Betarp"/>
              <w:jc w:val="both"/>
              <w:rPr>
                <w:rFonts w:cstheme="minorHAnsi"/>
              </w:rPr>
            </w:pPr>
            <w:r w:rsidRPr="00EB7084">
              <w:rPr>
                <w:rFonts w:cstheme="minorHAnsi"/>
                <w:lang w:eastAsia="en-US"/>
              </w:rPr>
              <w:t>Iš Lietuvoje įsteigtų subjektų reikalaujama:</w:t>
            </w:r>
          </w:p>
          <w:p w14:paraId="52329FF1" w14:textId="77777777" w:rsidR="00EA2BBD" w:rsidRPr="00EB7084" w:rsidRDefault="00EA2BBD" w:rsidP="007A33F5">
            <w:pPr>
              <w:pStyle w:val="Betarp"/>
              <w:jc w:val="both"/>
              <w:rPr>
                <w:rFonts w:cstheme="minorHAnsi"/>
                <w:b/>
                <w:bCs/>
              </w:rPr>
            </w:pPr>
            <w:r w:rsidRPr="00EB7084">
              <w:rPr>
                <w:rFonts w:cstheme="minorHAnsi"/>
              </w:rPr>
              <w:t>1) Dėl įsipareigojimų, susijusių su mokesčių mokėjimu, įvykdymo i</w:t>
            </w:r>
            <w:r w:rsidRPr="00EB7084">
              <w:rPr>
                <w:rFonts w:cstheme="minorHAnsi"/>
                <w:lang w:eastAsia="en-US"/>
              </w:rPr>
              <w:t xml:space="preserve">š Lietuvoje įsteigtų subjektų </w:t>
            </w:r>
            <w:r w:rsidRPr="00EB7084">
              <w:rPr>
                <w:rFonts w:cstheme="minorHAnsi"/>
              </w:rPr>
              <w:t>prašoma:</w:t>
            </w:r>
          </w:p>
          <w:p w14:paraId="7B2EC613" w14:textId="77777777" w:rsidR="00EA2BBD" w:rsidRPr="00EB7084" w:rsidRDefault="00EA2BBD" w:rsidP="007A33F5">
            <w:pPr>
              <w:pStyle w:val="Betarp"/>
              <w:jc w:val="both"/>
              <w:rPr>
                <w:rFonts w:cstheme="minorHAnsi"/>
                <w:b/>
                <w:bCs/>
              </w:rPr>
            </w:pPr>
          </w:p>
          <w:p w14:paraId="4C71CBD3" w14:textId="77777777" w:rsidR="00EA2BBD" w:rsidRPr="00EB7084" w:rsidRDefault="00EA2BBD" w:rsidP="008620C0">
            <w:pPr>
              <w:pStyle w:val="Betarp"/>
              <w:numPr>
                <w:ilvl w:val="0"/>
                <w:numId w:val="13"/>
              </w:numPr>
              <w:jc w:val="both"/>
              <w:rPr>
                <w:rFonts w:cstheme="minorHAnsi"/>
              </w:rPr>
            </w:pPr>
            <w:r w:rsidRPr="00EB7084">
              <w:rPr>
                <w:rFonts w:cstheme="minorHAnsi"/>
              </w:rPr>
              <w:t xml:space="preserve">išrašo iš teismo sprendimo (jei toks yra) </w:t>
            </w:r>
          </w:p>
          <w:p w14:paraId="44A5407C" w14:textId="77777777" w:rsidR="00EA2BBD" w:rsidRPr="00EB7084" w:rsidRDefault="00EA2BBD" w:rsidP="008620C0">
            <w:pPr>
              <w:pStyle w:val="Betarp"/>
              <w:numPr>
                <w:ilvl w:val="0"/>
                <w:numId w:val="13"/>
              </w:numPr>
              <w:jc w:val="both"/>
              <w:rPr>
                <w:rFonts w:cstheme="minorHAnsi"/>
              </w:rPr>
            </w:pPr>
            <w:r w:rsidRPr="00EB7084">
              <w:rPr>
                <w:rFonts w:cstheme="minorHAnsi"/>
              </w:rPr>
              <w:lastRenderedPageBreak/>
              <w:t>arba Valstybinės mokesčių inspekcijos prie Lietuvos Respublikos finansų ministerijos išduoto dokumento,</w:t>
            </w:r>
          </w:p>
          <w:p w14:paraId="12A79EEE" w14:textId="77777777" w:rsidR="00EA2BBD" w:rsidRPr="00EB7084" w:rsidRDefault="00EA2BBD" w:rsidP="008620C0">
            <w:pPr>
              <w:pStyle w:val="Betarp"/>
              <w:numPr>
                <w:ilvl w:val="0"/>
                <w:numId w:val="12"/>
              </w:numPr>
              <w:jc w:val="both"/>
              <w:rPr>
                <w:rFonts w:cstheme="minorHAnsi"/>
              </w:rPr>
            </w:pPr>
            <w:r w:rsidRPr="00EB7084">
              <w:rPr>
                <w:rFonts w:cstheme="minorHAnsi"/>
              </w:rPr>
              <w:t>arba valstybės įmonės Registrų centro Lietuvos Respublikos Vyriausybės nustatyta tvarka išduoto dokumento, patvirtinančio jungtinius kompetentingų institucijų tvarkomus duomenis.</w:t>
            </w:r>
          </w:p>
          <w:p w14:paraId="4388C7AF" w14:textId="77777777" w:rsidR="00EA2BBD" w:rsidRPr="00EB7084" w:rsidRDefault="00EA2BBD" w:rsidP="007A33F5">
            <w:pPr>
              <w:pStyle w:val="Betarp"/>
              <w:jc w:val="both"/>
              <w:rPr>
                <w:rFonts w:cstheme="minorHAnsi"/>
              </w:rPr>
            </w:pPr>
          </w:p>
          <w:p w14:paraId="71615964" w14:textId="77777777" w:rsidR="00EA2BBD" w:rsidRPr="00EB7084" w:rsidRDefault="00EA2BBD" w:rsidP="007A33F5">
            <w:pPr>
              <w:pStyle w:val="Betarp"/>
              <w:jc w:val="both"/>
              <w:rPr>
                <w:rFonts w:cstheme="minorHAnsi"/>
              </w:rPr>
            </w:pPr>
            <w:r w:rsidRPr="00EB7084">
              <w:rPr>
                <w:rFonts w:cstheme="minorHAnsi"/>
                <w:lang w:eastAsia="en-US"/>
              </w:rPr>
              <w:t>Iš ne Lietuvoje įsteigtų subjektų reikalaujama:</w:t>
            </w:r>
          </w:p>
          <w:p w14:paraId="3EAF42D8"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3"/>
            </w:r>
            <w:r w:rsidRPr="00EB7084">
              <w:rPr>
                <w:rFonts w:cstheme="minorHAnsi"/>
              </w:rPr>
              <w:t>.</w:t>
            </w:r>
          </w:p>
          <w:p w14:paraId="64A43980" w14:textId="77777777" w:rsidR="00EA2BBD" w:rsidRPr="00EB7084" w:rsidRDefault="00EA2BBD" w:rsidP="007A33F5">
            <w:pPr>
              <w:pStyle w:val="Betarp"/>
              <w:jc w:val="both"/>
              <w:rPr>
                <w:rFonts w:eastAsia="Yu Mincho" w:cstheme="minorHAnsi"/>
              </w:rPr>
            </w:pPr>
          </w:p>
          <w:p w14:paraId="0B3EC5F6" w14:textId="141B7507" w:rsidR="00EA2BBD" w:rsidRPr="00EB7084" w:rsidRDefault="00EA2BBD" w:rsidP="007A33F5">
            <w:pPr>
              <w:pStyle w:val="Betarp"/>
              <w:jc w:val="both"/>
              <w:rPr>
                <w:rFonts w:cstheme="minorHAnsi"/>
                <w:i/>
                <w:iCs/>
                <w:color w:val="000000" w:themeColor="text1"/>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 xml:space="preserve">-14. </w:t>
            </w:r>
          </w:p>
          <w:p w14:paraId="023D1569" w14:textId="77777777" w:rsidR="00EA2BBD" w:rsidRPr="00EB7084" w:rsidRDefault="00EA2BBD" w:rsidP="007A33F5">
            <w:pPr>
              <w:pStyle w:val="Betarp"/>
              <w:jc w:val="both"/>
              <w:rPr>
                <w:rFonts w:cstheme="minorHAnsi"/>
                <w:i/>
                <w:iCs/>
                <w:color w:val="7030A0"/>
              </w:rPr>
            </w:pPr>
          </w:p>
          <w:p w14:paraId="7C6B029B" w14:textId="77777777" w:rsidR="00EA2BBD" w:rsidRPr="00EB7084" w:rsidRDefault="00EA2BBD" w:rsidP="007A33F5">
            <w:pPr>
              <w:pStyle w:val="Betarp"/>
              <w:jc w:val="both"/>
              <w:rPr>
                <w:rFonts w:cstheme="minorHAnsi"/>
                <w:b/>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4FED9F" w14:textId="77777777" w:rsidR="00EA2BBD" w:rsidRPr="00EB7084" w:rsidRDefault="00EA2BBD" w:rsidP="007A33F5">
            <w:pPr>
              <w:pStyle w:val="Betarp"/>
              <w:jc w:val="both"/>
              <w:rPr>
                <w:rFonts w:cstheme="minorHAnsi"/>
                <w:b/>
                <w:bCs/>
              </w:rPr>
            </w:pPr>
          </w:p>
          <w:p w14:paraId="055BBA2B" w14:textId="77777777" w:rsidR="00EA2BBD" w:rsidRPr="00EB7084" w:rsidRDefault="00EA2BBD" w:rsidP="007A33F5">
            <w:pPr>
              <w:pStyle w:val="Betarp"/>
              <w:jc w:val="both"/>
              <w:rPr>
                <w:rFonts w:cstheme="minorHAnsi"/>
                <w:b/>
                <w:bCs/>
              </w:rPr>
            </w:pPr>
            <w:r w:rsidRPr="00EB7084">
              <w:rPr>
                <w:rFonts w:cstheme="minorHAnsi"/>
                <w:bCs/>
              </w:rPr>
              <w:t>2) Dėl įsipareigojimų, susijusių su socialinio draudimo įmokų mokėjimu, įvykdymo i</w:t>
            </w:r>
            <w:r w:rsidRPr="00EB7084">
              <w:rPr>
                <w:rFonts w:cstheme="minorHAnsi"/>
                <w:lang w:eastAsia="en-US"/>
              </w:rPr>
              <w:t xml:space="preserve">š Lietuvoje įsteigtų subjektų </w:t>
            </w:r>
            <w:r w:rsidRPr="00EB7084">
              <w:rPr>
                <w:rFonts w:cstheme="minorHAnsi"/>
                <w:bCs/>
              </w:rPr>
              <w:t>prašoma:</w:t>
            </w:r>
          </w:p>
          <w:p w14:paraId="2B01A916" w14:textId="745118F8" w:rsidR="00EA2BBD" w:rsidRPr="00EB7084" w:rsidRDefault="00EA2BBD" w:rsidP="007A33F5">
            <w:pPr>
              <w:pStyle w:val="Betarp"/>
              <w:jc w:val="both"/>
              <w:rPr>
                <w:rFonts w:cstheme="minorHAnsi"/>
                <w:bCs/>
              </w:rPr>
            </w:pPr>
            <w:r w:rsidRPr="00EB7084">
              <w:rPr>
                <w:rFonts w:cstheme="minorHAnsi"/>
                <w:bCs/>
              </w:rPr>
              <w:t xml:space="preserve">2.1) Jeigu tiekėjas yra juridinis asmuo, registruotas Lietuvos Respublikoje, iš jo nereikalaujama pateikti jokių šį reikalavimą </w:t>
            </w:r>
            <w:r w:rsidRPr="00EB7084">
              <w:rPr>
                <w:rFonts w:cstheme="minorHAnsi"/>
                <w:bCs/>
              </w:rPr>
              <w:lastRenderedPageBreak/>
              <w:t xml:space="preserve">įrodančių dokumentų. Perkančioji organizacija savarankiškai patikrina duomenis nacionalinėje duomenų bazėje,  adresu </w:t>
            </w:r>
            <w:hyperlink r:id="rId22" w:history="1">
              <w:r w:rsidR="00B84D45" w:rsidRPr="00EB7084">
                <w:rPr>
                  <w:rStyle w:val="Hipersaitas"/>
                  <w:rFonts w:cstheme="minorHAnsi"/>
                  <w:bCs/>
                  <w:u w:val="single"/>
                </w:rPr>
                <w:t>http://draudejai.sodra.lt/draudeju_viesi_duomenys</w:t>
              </w:r>
            </w:hyperlink>
          </w:p>
          <w:p w14:paraId="79C083EF" w14:textId="77777777" w:rsidR="00EA2BBD" w:rsidRPr="00EB7084" w:rsidRDefault="00EA2BBD" w:rsidP="007A33F5">
            <w:pPr>
              <w:pStyle w:val="Betarp"/>
              <w:jc w:val="both"/>
              <w:rPr>
                <w:rFonts w:cstheme="minorHAnsi"/>
                <w:b/>
                <w:bCs/>
              </w:rPr>
            </w:pPr>
          </w:p>
          <w:p w14:paraId="69926AF2" w14:textId="77777777" w:rsidR="00EA2BBD" w:rsidRPr="00EB7084" w:rsidRDefault="00EA2BBD" w:rsidP="007A33F5">
            <w:pPr>
              <w:pStyle w:val="Betarp"/>
              <w:jc w:val="both"/>
              <w:rPr>
                <w:rFonts w:cstheme="minorHAnsi"/>
              </w:rPr>
            </w:pPr>
            <w:r w:rsidRPr="00EB708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DC152" w14:textId="77777777" w:rsidR="00EA2BBD" w:rsidRPr="00EB7084" w:rsidRDefault="00EA2BBD" w:rsidP="007A33F5">
            <w:pPr>
              <w:pStyle w:val="Betarp"/>
              <w:jc w:val="both"/>
              <w:rPr>
                <w:rFonts w:cstheme="minorHAnsi"/>
                <w:b/>
                <w:bCs/>
              </w:rPr>
            </w:pPr>
          </w:p>
          <w:p w14:paraId="5D8E46D8" w14:textId="77777777" w:rsidR="00EA2BBD" w:rsidRPr="00EB7084" w:rsidRDefault="00EA2BBD" w:rsidP="007A33F5">
            <w:pPr>
              <w:pStyle w:val="Betarp"/>
              <w:jc w:val="both"/>
              <w:rPr>
                <w:rFonts w:cstheme="minorHAnsi"/>
              </w:rPr>
            </w:pPr>
            <w:r w:rsidRPr="00EB708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40C76D" w14:textId="77777777" w:rsidR="00EA2BBD" w:rsidRPr="00EB7084" w:rsidRDefault="00EA2BBD" w:rsidP="007A33F5">
            <w:pPr>
              <w:pStyle w:val="Betarp"/>
              <w:jc w:val="both"/>
              <w:rPr>
                <w:rFonts w:cstheme="minorHAnsi"/>
                <w:b/>
                <w:bCs/>
              </w:rPr>
            </w:pPr>
          </w:p>
          <w:p w14:paraId="6E2F7D35" w14:textId="77777777" w:rsidR="00EA2BBD" w:rsidRPr="00EB7084" w:rsidRDefault="00EA2BBD" w:rsidP="007A33F5">
            <w:pPr>
              <w:pStyle w:val="Betarp"/>
              <w:jc w:val="both"/>
              <w:rPr>
                <w:rFonts w:cstheme="minorHAnsi"/>
              </w:rPr>
            </w:pPr>
            <w:r w:rsidRPr="00EB7084">
              <w:rPr>
                <w:rFonts w:cstheme="minorHAnsi"/>
                <w:lang w:eastAsia="en-US"/>
              </w:rPr>
              <w:t>Iš ne Lietuvoje įsteigtų subjektų reikalaujama:</w:t>
            </w:r>
          </w:p>
          <w:p w14:paraId="2EE34793"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kompetentingos institucijos dokumento</w:t>
            </w:r>
            <w:r w:rsidRPr="00EB7084">
              <w:rPr>
                <w:rStyle w:val="Puslapioinaosnuoroda"/>
                <w:rFonts w:cstheme="minorHAnsi"/>
              </w:rPr>
              <w:footnoteReference w:id="4"/>
            </w:r>
            <w:r w:rsidRPr="00EB7084">
              <w:rPr>
                <w:rFonts w:cstheme="minorHAnsi"/>
              </w:rPr>
              <w:t>.</w:t>
            </w:r>
          </w:p>
          <w:p w14:paraId="603DACD7" w14:textId="77777777" w:rsidR="00EA2BBD" w:rsidRPr="00EB7084" w:rsidRDefault="00EA2BBD" w:rsidP="007A33F5">
            <w:pPr>
              <w:pStyle w:val="Betarp"/>
              <w:jc w:val="both"/>
              <w:rPr>
                <w:rFonts w:cstheme="minorHAnsi"/>
                <w:b/>
                <w:bCs/>
              </w:rPr>
            </w:pPr>
          </w:p>
          <w:p w14:paraId="18DFDEAE" w14:textId="54806BDE" w:rsidR="00EA2BBD" w:rsidRPr="003C6F9D" w:rsidRDefault="00EA2BBD" w:rsidP="007A33F5">
            <w:pPr>
              <w:pStyle w:val="Betarp"/>
              <w:jc w:val="both"/>
              <w:rPr>
                <w:rFonts w:cstheme="minorHAnsi"/>
                <w:i/>
                <w:iCs/>
                <w:color w:val="7030A0"/>
              </w:rPr>
            </w:pPr>
            <w:r w:rsidRPr="00EB7084">
              <w:rPr>
                <w:rFonts w:cstheme="minorHAnsi"/>
              </w:rPr>
              <w:lastRenderedPageBreak/>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-14.</w:t>
            </w:r>
          </w:p>
          <w:p w14:paraId="52D82538" w14:textId="23C5D3F2" w:rsidR="00B15B00" w:rsidRDefault="00EA2BBD" w:rsidP="00063229">
            <w:pPr>
              <w:pStyle w:val="Betarp"/>
              <w:jc w:val="both"/>
              <w:rPr>
                <w:rFonts w:cstheme="minorHAnsi"/>
              </w:rPr>
            </w:pPr>
            <w:r w:rsidRPr="00EB708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5BCA6E5" w14:textId="77777777" w:rsidR="00B15B00" w:rsidRPr="005C75EC" w:rsidRDefault="00B15B00" w:rsidP="00B15B00">
            <w:pPr>
              <w:pStyle w:val="Betarp"/>
              <w:jc w:val="both"/>
              <w:rPr>
                <w:rFonts w:cstheme="minorHAnsi"/>
                <w:b/>
                <w:bCs/>
                <w:i/>
                <w:iCs/>
              </w:rPr>
            </w:pPr>
            <w:r w:rsidRPr="005C75EC">
              <w:rPr>
                <w:rFonts w:cstheme="minorHAnsi"/>
                <w:b/>
                <w:bCs/>
                <w:i/>
                <w:iCs/>
              </w:rPr>
              <w:t>PASTABA</w:t>
            </w:r>
          </w:p>
          <w:p w14:paraId="52FDFF5A" w14:textId="391EB1D7" w:rsidR="00B15B00" w:rsidRPr="00EB7084" w:rsidRDefault="00B15B00" w:rsidP="00063229">
            <w:pPr>
              <w:pStyle w:val="Betarp"/>
              <w:jc w:val="both"/>
              <w:rPr>
                <w:rFonts w:cstheme="minorHAnsi"/>
              </w:rPr>
            </w:pPr>
            <w:r w:rsidRPr="005C75EC">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4"/>
      <w:tr w:rsidR="00EA2BBD" w:rsidRPr="00EB7084" w14:paraId="3AA1C2C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3D39D"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12F7" w14:textId="77777777" w:rsidR="00EA2BBD" w:rsidRPr="00EB7084" w:rsidRDefault="00EA2BBD" w:rsidP="007A33F5">
            <w:pPr>
              <w:pStyle w:val="Betarp"/>
              <w:jc w:val="both"/>
              <w:rPr>
                <w:rFonts w:cstheme="minorHAnsi"/>
                <w:b/>
                <w:bCs/>
              </w:rPr>
            </w:pPr>
            <w:r w:rsidRPr="00EB7084">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5AE7"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1 punktas</w:t>
            </w:r>
          </w:p>
          <w:p w14:paraId="491A5391" w14:textId="77777777" w:rsidR="00EA2BBD" w:rsidRPr="00EB7084" w:rsidRDefault="00EA2BBD" w:rsidP="007A33F5">
            <w:pPr>
              <w:pStyle w:val="Betarp"/>
              <w:jc w:val="both"/>
              <w:rPr>
                <w:rFonts w:eastAsia="Yu Mincho" w:cstheme="minorHAnsi"/>
              </w:rPr>
            </w:pPr>
          </w:p>
          <w:p w14:paraId="1204C110"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F3F0E"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D2D76C" w14:textId="77777777" w:rsidR="00EA2BBD" w:rsidRPr="00EB7084" w:rsidRDefault="00EA2BBD" w:rsidP="007A33F5">
            <w:pPr>
              <w:pStyle w:val="Betarp"/>
              <w:jc w:val="both"/>
              <w:rPr>
                <w:rFonts w:cstheme="minorHAnsi"/>
                <w:bCs/>
                <w:iCs/>
                <w:lang w:eastAsia="en-US"/>
              </w:rPr>
            </w:pPr>
          </w:p>
          <w:p w14:paraId="149F3430" w14:textId="77777777" w:rsidR="00EA2BBD" w:rsidRPr="00EB7084" w:rsidRDefault="00EA2BBD" w:rsidP="007A33F5">
            <w:pPr>
              <w:pStyle w:val="Betarp"/>
              <w:jc w:val="both"/>
              <w:rPr>
                <w:rFonts w:cstheme="minorHAnsi"/>
                <w:b/>
                <w:bCs/>
                <w:iCs/>
                <w:lang w:eastAsia="en-US"/>
              </w:rPr>
            </w:pPr>
          </w:p>
        </w:tc>
      </w:tr>
      <w:tr w:rsidR="00EA2BBD" w:rsidRPr="00EB7084" w14:paraId="009D88D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9D54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82390" w14:textId="77777777" w:rsidR="00EA2BBD" w:rsidRPr="00EB7084" w:rsidRDefault="00EA2BBD" w:rsidP="007A33F5">
            <w:pPr>
              <w:pStyle w:val="Betarp"/>
              <w:jc w:val="both"/>
              <w:rPr>
                <w:rFonts w:cstheme="minorHAnsi"/>
                <w:b/>
                <w:bCs/>
              </w:rPr>
            </w:pPr>
            <w:r w:rsidRPr="00EB7084">
              <w:rPr>
                <w:rFonts w:cstheme="minorHAnsi"/>
              </w:rPr>
              <w:t xml:space="preserve">Tiekėjas pirkimo metu pateko į interesų konflikto situaciją, kaip apibrėžta VPĮ 21 straipsnyje, ir atitinkamos padėties negalima ištaisyti. </w:t>
            </w:r>
          </w:p>
          <w:p w14:paraId="62B9478B" w14:textId="77777777" w:rsidR="00EA2BBD" w:rsidRPr="00EB7084" w:rsidRDefault="00EA2BBD" w:rsidP="007A33F5">
            <w:pPr>
              <w:pStyle w:val="Betarp"/>
              <w:jc w:val="both"/>
              <w:rPr>
                <w:rFonts w:cstheme="minorHAnsi"/>
                <w:b/>
                <w:bCs/>
              </w:rPr>
            </w:pPr>
            <w:r w:rsidRPr="00EB7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A7FA0"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2 punktas</w:t>
            </w:r>
          </w:p>
          <w:p w14:paraId="3CFF1F0D" w14:textId="77777777" w:rsidR="00EA2BBD" w:rsidRPr="00EB7084" w:rsidRDefault="00EA2BBD" w:rsidP="007A33F5">
            <w:pPr>
              <w:pStyle w:val="Betarp"/>
              <w:jc w:val="both"/>
              <w:rPr>
                <w:rFonts w:eastAsia="Yu Mincho" w:cstheme="minorHAnsi"/>
              </w:rPr>
            </w:pPr>
          </w:p>
          <w:p w14:paraId="22570E5D" w14:textId="77777777" w:rsidR="00EA2BBD" w:rsidRPr="00EB7084" w:rsidRDefault="00EA2BBD" w:rsidP="007A33F5">
            <w:pPr>
              <w:pStyle w:val="Betarp"/>
              <w:jc w:val="both"/>
              <w:rPr>
                <w:rFonts w:eastAsia="Yu Mincho" w:cstheme="minorHAnsi"/>
              </w:rPr>
            </w:pPr>
            <w:r w:rsidRPr="00EB7084">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DB0F"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1AB676B0" w14:textId="77777777" w:rsidR="00EA2BBD" w:rsidRPr="00EB7084" w:rsidRDefault="00EA2BBD" w:rsidP="007A33F5">
            <w:pPr>
              <w:pStyle w:val="Betarp"/>
              <w:jc w:val="both"/>
              <w:rPr>
                <w:rFonts w:cstheme="minorHAnsi"/>
                <w:bCs/>
                <w:iCs/>
                <w:lang w:eastAsia="en-US"/>
              </w:rPr>
            </w:pPr>
          </w:p>
          <w:p w14:paraId="64F4062B" w14:textId="77777777" w:rsidR="00EA2BBD" w:rsidRPr="00EB7084" w:rsidRDefault="00EA2BBD" w:rsidP="007A33F5">
            <w:pPr>
              <w:pStyle w:val="Betarp"/>
              <w:jc w:val="both"/>
              <w:rPr>
                <w:rFonts w:cstheme="minorHAnsi"/>
                <w:b/>
                <w:bCs/>
                <w:iCs/>
                <w:lang w:eastAsia="en-US"/>
              </w:rPr>
            </w:pPr>
          </w:p>
        </w:tc>
      </w:tr>
      <w:tr w:rsidR="00EA2BBD" w:rsidRPr="00EB7084" w14:paraId="6CCE023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2B00"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678FE" w14:textId="77777777" w:rsidR="00EA2BBD" w:rsidRPr="00EB7084" w:rsidRDefault="00EA2BBD" w:rsidP="007A33F5">
            <w:pPr>
              <w:pStyle w:val="Betarp"/>
              <w:jc w:val="both"/>
              <w:rPr>
                <w:rFonts w:cstheme="minorHAnsi"/>
                <w:b/>
                <w:bCs/>
              </w:rPr>
            </w:pPr>
            <w:r w:rsidRPr="00EB7084">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6CFC"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3 punktas</w:t>
            </w:r>
          </w:p>
          <w:p w14:paraId="0BFDC8AE" w14:textId="77777777" w:rsidR="00EA2BBD" w:rsidRPr="00EB7084" w:rsidRDefault="00EA2BBD" w:rsidP="007A33F5">
            <w:pPr>
              <w:pStyle w:val="Betarp"/>
              <w:jc w:val="both"/>
              <w:rPr>
                <w:rFonts w:eastAsia="Yu Mincho" w:cstheme="minorHAnsi"/>
              </w:rPr>
            </w:pPr>
          </w:p>
          <w:p w14:paraId="2208797A"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C13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914FD"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16F551" w14:textId="77777777" w:rsidR="00EA2BBD" w:rsidRPr="00EB7084" w:rsidRDefault="00EA2BBD" w:rsidP="007A33F5">
            <w:pPr>
              <w:pStyle w:val="Betarp"/>
              <w:jc w:val="both"/>
              <w:rPr>
                <w:rFonts w:cstheme="minorHAnsi"/>
                <w:b/>
                <w:bCs/>
                <w:iCs/>
                <w:lang w:eastAsia="en-US"/>
              </w:rPr>
            </w:pPr>
          </w:p>
        </w:tc>
      </w:tr>
      <w:tr w:rsidR="00EA2BBD" w:rsidRPr="00EB7084" w14:paraId="774A957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8A186"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9508C" w14:textId="77777777" w:rsidR="00EA2BBD" w:rsidRPr="00EB7084" w:rsidRDefault="00EA2BBD" w:rsidP="007A33F5">
            <w:pPr>
              <w:pStyle w:val="Betarp"/>
              <w:jc w:val="both"/>
              <w:rPr>
                <w:rFonts w:cstheme="minorHAnsi"/>
              </w:rPr>
            </w:pPr>
            <w:r w:rsidRPr="00EB7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B3CD8B" w14:textId="77777777" w:rsidR="00EA2BBD" w:rsidRPr="00EB7084" w:rsidRDefault="00EA2BBD" w:rsidP="007A33F5">
            <w:pPr>
              <w:pStyle w:val="Betarp"/>
              <w:jc w:val="both"/>
              <w:rPr>
                <w:rFonts w:cstheme="minorHAnsi"/>
                <w:bCs/>
              </w:rPr>
            </w:pPr>
            <w:r w:rsidRPr="00EB7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140A9" w14:textId="77777777" w:rsidR="00EA2BBD" w:rsidRPr="00EB7084" w:rsidRDefault="00EA2BBD" w:rsidP="007A33F5">
            <w:pPr>
              <w:pStyle w:val="Betarp"/>
              <w:jc w:val="both"/>
              <w:rPr>
                <w:rFonts w:cstheme="minorHAnsi"/>
                <w:bCs/>
              </w:rPr>
            </w:pPr>
            <w:r w:rsidRPr="00EB708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A7433"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4 punktas</w:t>
            </w:r>
          </w:p>
          <w:p w14:paraId="75C8BC70" w14:textId="77777777" w:rsidR="00EA2BBD" w:rsidRPr="00EB7084" w:rsidRDefault="00EA2BBD" w:rsidP="007A33F5">
            <w:pPr>
              <w:pStyle w:val="Betarp"/>
              <w:jc w:val="both"/>
              <w:rPr>
                <w:rFonts w:eastAsia="Yu Mincho" w:cstheme="minorHAnsi"/>
              </w:rPr>
            </w:pPr>
          </w:p>
          <w:p w14:paraId="30F214E4"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C15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84093"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77227C4" w14:textId="77777777" w:rsidR="00EA2BBD" w:rsidRPr="00EB7084" w:rsidRDefault="00EA2BBD" w:rsidP="007A33F5">
            <w:pPr>
              <w:pStyle w:val="Betarp"/>
              <w:jc w:val="both"/>
              <w:rPr>
                <w:rFonts w:cstheme="minorHAnsi"/>
                <w:bCs/>
                <w:iCs/>
                <w:lang w:eastAsia="en-US"/>
              </w:rPr>
            </w:pPr>
          </w:p>
          <w:p w14:paraId="416C2DF2" w14:textId="77777777" w:rsidR="00EA2BBD" w:rsidRPr="00EB7084" w:rsidRDefault="00EA2BBD" w:rsidP="007A33F5">
            <w:pPr>
              <w:pStyle w:val="Betarp"/>
              <w:jc w:val="both"/>
              <w:rPr>
                <w:rFonts w:cstheme="minorHAnsi"/>
                <w:bCs/>
                <w:iCs/>
                <w:lang w:eastAsia="en-US"/>
              </w:rPr>
            </w:pPr>
          </w:p>
          <w:p w14:paraId="6E2B690A" w14:textId="77777777" w:rsidR="00EA2BBD" w:rsidRPr="00EB7084" w:rsidRDefault="00EA2BBD" w:rsidP="007A33F5">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699374" w14:textId="77777777" w:rsidR="00EA2BBD" w:rsidRPr="00EB7084" w:rsidRDefault="00EA2BBD" w:rsidP="007A33F5">
            <w:pPr>
              <w:pStyle w:val="Betarp"/>
              <w:jc w:val="both"/>
              <w:rPr>
                <w:rFonts w:cstheme="minorHAnsi"/>
              </w:rPr>
            </w:pPr>
            <w:hyperlink r:id="rId23" w:history="1">
              <w:r w:rsidRPr="00EB7084">
                <w:rPr>
                  <w:rStyle w:val="Hipersaitas"/>
                  <w:rFonts w:cstheme="minorHAnsi"/>
                </w:rPr>
                <w:t>https://vpt.lrv.lt/lt/nuorodos/kiti-duomenys/powerbi/melaginga-informacija-pateikusiu-tiekeju-sarasas-3/</w:t>
              </w:r>
            </w:hyperlink>
          </w:p>
        </w:tc>
      </w:tr>
      <w:tr w:rsidR="00EA2BBD" w:rsidRPr="00EB7084" w14:paraId="759B9B4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5E023"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45EC8" w14:textId="77777777" w:rsidR="00EA2BBD" w:rsidRPr="00EB7084" w:rsidRDefault="00EA2BBD" w:rsidP="007A33F5">
            <w:pPr>
              <w:pStyle w:val="Betarp"/>
              <w:jc w:val="both"/>
              <w:rPr>
                <w:rFonts w:cstheme="minorHAnsi"/>
                <w:b/>
                <w:bCs/>
              </w:rPr>
            </w:pPr>
            <w:r w:rsidRPr="00EB7084">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EB7084">
              <w:rPr>
                <w:rFonts w:cstheme="minorHAnsi"/>
              </w:rPr>
              <w:lastRenderedPageBreak/>
              <w:t>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4DDBF" w14:textId="77777777" w:rsidR="00EA2BBD" w:rsidRPr="00EB7084" w:rsidRDefault="00EA2BBD" w:rsidP="007A33F5">
            <w:pPr>
              <w:pStyle w:val="Betarp"/>
              <w:jc w:val="both"/>
              <w:rPr>
                <w:rFonts w:eastAsia="Yu Mincho" w:cstheme="minorHAnsi"/>
                <w:b/>
                <w:bCs/>
              </w:rPr>
            </w:pPr>
            <w:r w:rsidRPr="00EB7084">
              <w:rPr>
                <w:rFonts w:eastAsia="Yu Mincho" w:cstheme="minorHAnsi"/>
                <w:b/>
                <w:bCs/>
              </w:rPr>
              <w:lastRenderedPageBreak/>
              <w:t>VPĮ 46 straipsnio 4 dalies 5 punktas</w:t>
            </w:r>
          </w:p>
          <w:p w14:paraId="242BBFFB" w14:textId="77777777" w:rsidR="00EA2BBD" w:rsidRPr="00EB7084" w:rsidRDefault="00EA2BBD" w:rsidP="007A33F5">
            <w:pPr>
              <w:pStyle w:val="Betarp"/>
              <w:jc w:val="both"/>
              <w:rPr>
                <w:rFonts w:eastAsia="Yu Mincho" w:cstheme="minorHAnsi"/>
              </w:rPr>
            </w:pPr>
          </w:p>
          <w:p w14:paraId="3D70C09F" w14:textId="77777777" w:rsidR="00EA2BBD" w:rsidRPr="00EB7084" w:rsidRDefault="00EA2BBD" w:rsidP="007A33F5">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C15 punktas</w:t>
            </w:r>
          </w:p>
          <w:p w14:paraId="299A75B2" w14:textId="77777777" w:rsidR="00EA2BBD" w:rsidRPr="00EB7084" w:rsidRDefault="00EA2BBD" w:rsidP="007A33F5">
            <w:pPr>
              <w:pStyle w:val="Betarp"/>
              <w:jc w:val="both"/>
              <w:rPr>
                <w:rFonts w:eastAsia="Yu Mincho" w:cstheme="minorHAnsi"/>
                <w:lang w:eastAsia="en-US"/>
              </w:rPr>
            </w:pPr>
          </w:p>
          <w:p w14:paraId="25A1F0A7" w14:textId="77777777" w:rsidR="00EA2BBD" w:rsidRPr="00EB7084" w:rsidRDefault="00EA2BBD" w:rsidP="007A33F5">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F8FB" w14:textId="77777777" w:rsidR="00EA2BBD" w:rsidRPr="00EB7084" w:rsidRDefault="00EA2BBD" w:rsidP="007A33F5">
            <w:pPr>
              <w:pStyle w:val="Betarp"/>
              <w:jc w:val="both"/>
              <w:rPr>
                <w:rFonts w:cstheme="minorHAnsi"/>
                <w:lang w:eastAsia="en-US"/>
              </w:rPr>
            </w:pPr>
            <w:r w:rsidRPr="00EB7084">
              <w:rPr>
                <w:rFonts w:cstheme="minorHAnsi"/>
                <w:lang w:eastAsia="en-US"/>
              </w:rPr>
              <w:lastRenderedPageBreak/>
              <w:t>Iš Lietuvoje įsteigtų subjektų įrodančių dokumentų nereikalaujama. Užtenka pateikto EBVPD.</w:t>
            </w:r>
          </w:p>
          <w:p w14:paraId="3DF18582" w14:textId="77777777" w:rsidR="00EA2BBD" w:rsidRPr="00EB7084" w:rsidRDefault="00EA2BBD" w:rsidP="007A33F5">
            <w:pPr>
              <w:pStyle w:val="Betarp"/>
              <w:jc w:val="both"/>
              <w:rPr>
                <w:rFonts w:cstheme="minorHAnsi"/>
                <w:b/>
                <w:bCs/>
                <w:iCs/>
                <w:lang w:eastAsia="en-US"/>
              </w:rPr>
            </w:pPr>
          </w:p>
        </w:tc>
      </w:tr>
      <w:tr w:rsidR="00EA2BBD" w:rsidRPr="00EB7084" w14:paraId="29EC0FD2"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0BE7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7ED1E" w14:textId="77777777" w:rsidR="00EA2BBD" w:rsidRPr="00EB7084" w:rsidRDefault="00EA2BBD" w:rsidP="007A33F5">
            <w:pPr>
              <w:spacing w:after="0" w:line="240" w:lineRule="auto"/>
              <w:jc w:val="both"/>
              <w:rPr>
                <w:rFonts w:cstheme="minorHAnsi"/>
              </w:rPr>
            </w:pPr>
            <w:r w:rsidRPr="00EB7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0648E" w14:textId="77777777" w:rsidR="00EA2BBD" w:rsidRPr="00EB7084" w:rsidRDefault="00EA2BBD" w:rsidP="007A33F5">
            <w:pPr>
              <w:spacing w:after="0" w:line="240" w:lineRule="auto"/>
              <w:jc w:val="both"/>
              <w:rPr>
                <w:rFonts w:cstheme="minorHAnsi"/>
              </w:rPr>
            </w:pPr>
            <w:r w:rsidRPr="00EB7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4818"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6 punktas</w:t>
            </w:r>
          </w:p>
          <w:p w14:paraId="78509682" w14:textId="77777777" w:rsidR="00EA2BBD" w:rsidRPr="00EB7084" w:rsidRDefault="00EA2BBD" w:rsidP="007A33F5">
            <w:pPr>
              <w:pStyle w:val="Betarp"/>
              <w:jc w:val="both"/>
              <w:rPr>
                <w:rFonts w:eastAsia="Yu Mincho" w:cstheme="minorHAnsi"/>
              </w:rPr>
            </w:pPr>
          </w:p>
          <w:p w14:paraId="46AAF89B" w14:textId="77777777" w:rsidR="00EA2BBD" w:rsidRPr="00EB7084" w:rsidRDefault="00EA2BBD" w:rsidP="007A33F5">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C14 punktas</w:t>
            </w:r>
          </w:p>
          <w:p w14:paraId="2810240F" w14:textId="77777777" w:rsidR="00EA2BBD" w:rsidRPr="00EB7084" w:rsidRDefault="00EA2BBD" w:rsidP="007A33F5">
            <w:pPr>
              <w:pStyle w:val="Betarp"/>
              <w:jc w:val="both"/>
              <w:rPr>
                <w:rFonts w:eastAsia="Yu Mincho" w:cstheme="minorHAnsi"/>
                <w:lang w:eastAsia="en-US"/>
              </w:rPr>
            </w:pPr>
          </w:p>
          <w:p w14:paraId="0E440D72" w14:textId="77777777" w:rsidR="00EA2BBD" w:rsidRPr="00EB7084" w:rsidRDefault="00EA2BBD" w:rsidP="007A33F5">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49884"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81BF273" w14:textId="77777777" w:rsidR="00EA2BBD" w:rsidRPr="00EB7084" w:rsidRDefault="00EA2BBD" w:rsidP="007A33F5">
            <w:pPr>
              <w:pStyle w:val="Betarp"/>
              <w:jc w:val="both"/>
              <w:rPr>
                <w:rFonts w:cstheme="minorHAnsi"/>
                <w:bCs/>
                <w:iCs/>
                <w:lang w:eastAsia="en-US"/>
              </w:rPr>
            </w:pPr>
          </w:p>
          <w:p w14:paraId="3330C7DF" w14:textId="77777777" w:rsidR="00EA2BBD" w:rsidRPr="00EB7084" w:rsidRDefault="00EA2BBD" w:rsidP="007A33F5">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71708249" w14:textId="77777777" w:rsidR="00EA2BBD" w:rsidRPr="00EB7084" w:rsidRDefault="00EA2BBD" w:rsidP="007A33F5">
            <w:pPr>
              <w:pStyle w:val="Betarp"/>
              <w:jc w:val="both"/>
              <w:rPr>
                <w:rFonts w:cstheme="minorHAnsi"/>
              </w:rPr>
            </w:pPr>
          </w:p>
          <w:p w14:paraId="04432747" w14:textId="77777777" w:rsidR="00EA2BBD" w:rsidRPr="00EB7084" w:rsidRDefault="00EA2BBD" w:rsidP="007A33F5">
            <w:pPr>
              <w:pStyle w:val="Betarp"/>
              <w:jc w:val="both"/>
              <w:rPr>
                <w:rFonts w:cstheme="minorHAnsi"/>
              </w:rPr>
            </w:pPr>
            <w:hyperlink r:id="rId24" w:history="1">
              <w:r w:rsidRPr="00EB7084">
                <w:rPr>
                  <w:rStyle w:val="Hipersaitas"/>
                  <w:rFonts w:cstheme="minorHAnsi"/>
                </w:rPr>
                <w:t>https://vpt.lrv.lt/lt/nuorodos/kiti-duomenys/powerbi/nepatikimi-tiekejai-1/</w:t>
              </w:r>
            </w:hyperlink>
          </w:p>
          <w:p w14:paraId="1F4692E8" w14:textId="77777777" w:rsidR="00EA2BBD" w:rsidRPr="00EB7084" w:rsidRDefault="00EA2BBD" w:rsidP="007A33F5">
            <w:pPr>
              <w:pStyle w:val="Betarp"/>
              <w:jc w:val="both"/>
              <w:rPr>
                <w:rFonts w:cstheme="minorHAnsi"/>
              </w:rPr>
            </w:pPr>
          </w:p>
          <w:p w14:paraId="717E8606" w14:textId="77777777" w:rsidR="00EA2BBD" w:rsidRPr="00EB7084" w:rsidRDefault="00EA2BBD" w:rsidP="007A33F5">
            <w:pPr>
              <w:pStyle w:val="Betarp"/>
              <w:jc w:val="both"/>
              <w:rPr>
                <w:rFonts w:cstheme="minorHAnsi"/>
              </w:rPr>
            </w:pPr>
            <w:hyperlink r:id="rId25" w:history="1">
              <w:r w:rsidRPr="00EB7084">
                <w:rPr>
                  <w:rStyle w:val="Hipersaitas"/>
                  <w:rFonts w:cstheme="minorHAnsi"/>
                </w:rPr>
                <w:t>https://vpt.lrv.lt/lt/pasalinimo-pagrindai-1/nepatikimu-koncesininku-sarasas-1/nepatikimu-koncesininku-sarasas/</w:t>
              </w:r>
            </w:hyperlink>
          </w:p>
          <w:p w14:paraId="1DE899C7" w14:textId="77777777" w:rsidR="00EA2BBD" w:rsidRPr="00EB7084" w:rsidRDefault="00EA2BBD" w:rsidP="007A33F5">
            <w:pPr>
              <w:pStyle w:val="Betarp"/>
              <w:jc w:val="both"/>
              <w:rPr>
                <w:rFonts w:cstheme="minorHAnsi"/>
                <w:bCs/>
              </w:rPr>
            </w:pPr>
          </w:p>
          <w:p w14:paraId="7F603C09" w14:textId="77777777" w:rsidR="00EA2BBD" w:rsidRPr="00EB7084" w:rsidRDefault="00EA2BBD" w:rsidP="007A33F5">
            <w:pPr>
              <w:pStyle w:val="Betarp"/>
              <w:jc w:val="both"/>
              <w:rPr>
                <w:rFonts w:cstheme="minorHAnsi"/>
                <w:b/>
                <w:bCs/>
              </w:rPr>
            </w:pPr>
          </w:p>
        </w:tc>
      </w:tr>
      <w:tr w:rsidR="00EA2BBD" w:rsidRPr="00EB7084" w14:paraId="144456C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AA27" w14:textId="77777777" w:rsidR="00EA2BBD" w:rsidRPr="00EB7084" w:rsidRDefault="00EA2BBD" w:rsidP="008620C0">
            <w:pPr>
              <w:pStyle w:val="Betarp"/>
              <w:numPr>
                <w:ilvl w:val="0"/>
                <w:numId w:val="15"/>
              </w:numPr>
              <w:rPr>
                <w:rFonts w:cstheme="minorHAnsi"/>
              </w:rPr>
            </w:pPr>
          </w:p>
          <w:p w14:paraId="6CB78337" w14:textId="77777777" w:rsidR="00EA2BBD" w:rsidRPr="00EB7084" w:rsidRDefault="00EA2BBD" w:rsidP="007A33F5">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C825" w14:textId="77777777" w:rsidR="00EA2BBD" w:rsidRPr="00EB7084" w:rsidRDefault="00EA2BBD" w:rsidP="007A33F5">
            <w:pPr>
              <w:pStyle w:val="Betarp"/>
              <w:jc w:val="both"/>
              <w:rPr>
                <w:rFonts w:cstheme="minorHAnsi"/>
              </w:rPr>
            </w:pPr>
            <w:r w:rsidRPr="00EB7084">
              <w:rPr>
                <w:rFonts w:cstheme="minorHAnsi"/>
              </w:rPr>
              <w:t>Tiekėjas yra padaręs rimtą profesinį pažeidimą, dėl kurio perkančioji organizacija abejoja tiekėjo sąžiningumu, kai jis</w:t>
            </w:r>
            <w:bookmarkStart w:id="55" w:name="part_030e6c6c64ba4f96a23474e439d1b80c"/>
            <w:bookmarkEnd w:id="55"/>
            <w:r w:rsidRPr="00EB7084">
              <w:rPr>
                <w:rFonts w:cstheme="minorHAnsi"/>
              </w:rPr>
              <w:t xml:space="preserve"> yra padaręs finansinės atskaitomybės ir audito teisės aktų pažeidimą ir nuo jo padarymo dienos praėjo mažiau kaip vieni metai.</w:t>
            </w:r>
          </w:p>
          <w:p w14:paraId="2BD81453" w14:textId="77777777" w:rsidR="00EA2BBD" w:rsidRPr="00EB7084" w:rsidRDefault="00EA2BBD" w:rsidP="007A33F5">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88AD"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7 punkto a papunktis</w:t>
            </w:r>
          </w:p>
          <w:p w14:paraId="12D80421" w14:textId="77777777" w:rsidR="00EA2BBD" w:rsidRPr="00EB7084" w:rsidRDefault="00EA2BBD" w:rsidP="007A33F5">
            <w:pPr>
              <w:pStyle w:val="Betarp"/>
              <w:jc w:val="both"/>
              <w:rPr>
                <w:rFonts w:eastAsia="Yu Mincho" w:cstheme="minorHAnsi"/>
              </w:rPr>
            </w:pPr>
          </w:p>
          <w:p w14:paraId="04233112" w14:textId="77777777" w:rsidR="00EA2BBD" w:rsidRPr="00EB7084" w:rsidRDefault="00EA2BBD" w:rsidP="007A33F5">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332A" w14:textId="77777777" w:rsidR="00EA2BBD" w:rsidRPr="00EB7084" w:rsidRDefault="00EA2BBD" w:rsidP="007A33F5">
            <w:pPr>
              <w:pStyle w:val="Betarp"/>
              <w:jc w:val="both"/>
              <w:rPr>
                <w:rFonts w:cstheme="minorHAnsi"/>
              </w:rPr>
            </w:pPr>
            <w:r w:rsidRPr="00EB7084">
              <w:rPr>
                <w:rFonts w:cstheme="minorHAnsi"/>
                <w:lang w:eastAsia="en-US"/>
              </w:rPr>
              <w:t xml:space="preserve">Iš Lietuvoje įsteigtų subjektų įrodančių dokumentų nereikalaujama. Užtenka pateikto EBVPD. </w:t>
            </w: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6" w:history="1">
              <w:r w:rsidRPr="00EB7084">
                <w:rPr>
                  <w:rStyle w:val="Hipersaitas"/>
                  <w:rFonts w:cstheme="minorHAnsi"/>
                  <w:u w:val="single"/>
                </w:rPr>
                <w:t>https://www.registrucentras.lt/jar/p/index.php</w:t>
              </w:r>
            </w:hyperlink>
          </w:p>
          <w:p w14:paraId="029DB1DF" w14:textId="77777777" w:rsidR="00EA2BBD" w:rsidRPr="00EB7084" w:rsidRDefault="00EA2BBD" w:rsidP="007A33F5">
            <w:pPr>
              <w:pStyle w:val="Betarp"/>
              <w:jc w:val="both"/>
              <w:rPr>
                <w:rFonts w:cstheme="minorHAnsi"/>
              </w:rPr>
            </w:pPr>
            <w:r w:rsidRPr="00EB7084">
              <w:rPr>
                <w:rFonts w:cstheme="minorHAnsi"/>
              </w:rPr>
              <w:t>paskelbtą informaciją, taip pat į šiame informaciniame pranešime pateiktą informaciją:</w:t>
            </w:r>
          </w:p>
          <w:p w14:paraId="5A83FB16" w14:textId="5424ED10" w:rsidR="00EA2BBD" w:rsidRPr="00E7454E" w:rsidRDefault="00EA2BBD" w:rsidP="007A33F5">
            <w:pPr>
              <w:pStyle w:val="Betarp"/>
              <w:jc w:val="both"/>
              <w:rPr>
                <w:rFonts w:cstheme="minorHAnsi"/>
              </w:rPr>
            </w:pPr>
            <w:hyperlink r:id="rId27" w:history="1">
              <w:r w:rsidRPr="00EB7084">
                <w:rPr>
                  <w:rStyle w:val="Hipersaitas"/>
                  <w:rFonts w:cstheme="minorHAnsi"/>
                </w:rPr>
                <w:t>https://vpt.lrv.lt/lt/naujienos-3/finansiniu-ataskaitu-nepateikimas-gali-tapti-kliutimi-dalyvauti-viesuosiuose-pirkimuose/</w:t>
              </w:r>
            </w:hyperlink>
          </w:p>
        </w:tc>
      </w:tr>
      <w:tr w:rsidR="00EA2BBD" w:rsidRPr="00EB7084" w14:paraId="7C19BCC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FDB1"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2A45" w14:textId="77777777" w:rsidR="00EA2BBD" w:rsidRPr="00EB7084" w:rsidRDefault="00EA2BBD" w:rsidP="007A33F5">
            <w:pPr>
              <w:pStyle w:val="Betarp"/>
              <w:jc w:val="both"/>
              <w:rPr>
                <w:rFonts w:cstheme="minorHAnsi"/>
                <w:b/>
                <w:bCs/>
              </w:rPr>
            </w:pPr>
            <w:r w:rsidRPr="00EB7084">
              <w:rPr>
                <w:rFonts w:cstheme="minorHAnsi"/>
              </w:rPr>
              <w:t xml:space="preserve">Tiekėjas yra padaręs rimtą profesinį pažeidimą, dėl kurio perkančioji organizacija abejoja tiekėjo sąžiningumu, </w:t>
            </w:r>
            <w:r w:rsidRPr="00EB7084">
              <w:rPr>
                <w:rFonts w:eastAsia="Times New Roman" w:cstheme="minorHAnsi"/>
              </w:rPr>
              <w:t xml:space="preserve"> kai jis (tiekėjas) neatitinka minimalių patikimo mokesčių mokėtojo kriterijų, nustatytų Lietuvos Respublikos mokesčių administravimo įstatymo 40</w:t>
            </w:r>
            <w:r w:rsidRPr="00EB7084">
              <w:rPr>
                <w:rFonts w:eastAsia="Times New Roman" w:cstheme="minorHAnsi"/>
                <w:vertAlign w:val="superscript"/>
              </w:rPr>
              <w:t>1</w:t>
            </w:r>
            <w:r w:rsidRPr="00EB7084">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7108"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7 punkto b papunktis</w:t>
            </w:r>
          </w:p>
          <w:p w14:paraId="53B5232F" w14:textId="77777777" w:rsidR="00EA2BBD" w:rsidRPr="00EB7084" w:rsidRDefault="00EA2BBD" w:rsidP="007A33F5">
            <w:pPr>
              <w:pStyle w:val="Betarp"/>
              <w:jc w:val="both"/>
              <w:rPr>
                <w:rFonts w:eastAsia="Yu Mincho" w:cstheme="minorHAnsi"/>
              </w:rPr>
            </w:pPr>
          </w:p>
          <w:p w14:paraId="6713B5C3"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0E50F" w14:textId="77777777" w:rsidR="00EA2BBD" w:rsidRPr="00EB7084" w:rsidRDefault="00EA2BBD" w:rsidP="007A33F5">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40D06DE1" w14:textId="77777777" w:rsidR="00EA2BBD" w:rsidRPr="00EB7084" w:rsidRDefault="00EA2BBD" w:rsidP="007A33F5">
            <w:pPr>
              <w:pStyle w:val="Betarp"/>
              <w:jc w:val="both"/>
              <w:rPr>
                <w:rFonts w:cstheme="minorHAnsi"/>
                <w:b/>
                <w:bCs/>
                <w:iCs/>
                <w:lang w:eastAsia="en-US"/>
              </w:rPr>
            </w:pPr>
          </w:p>
          <w:p w14:paraId="17142D47" w14:textId="77777777" w:rsidR="00EA2BBD" w:rsidRPr="00EB7084" w:rsidRDefault="00EA2BBD" w:rsidP="007A33F5">
            <w:pPr>
              <w:pStyle w:val="Betarp"/>
              <w:jc w:val="both"/>
              <w:rPr>
                <w:rFonts w:cstheme="minorHAnsi"/>
                <w:b/>
                <w:bCs/>
              </w:rPr>
            </w:pP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8">
              <w:r w:rsidRPr="00EB7084">
                <w:rPr>
                  <w:rStyle w:val="Hipersaitas"/>
                  <w:rFonts w:cstheme="minorHAnsi"/>
                  <w:u w:val="single"/>
                </w:rPr>
                <w:t>https://www.vmi.lt/evmi/mokesciu-moketoju-informacija</w:t>
              </w:r>
            </w:hyperlink>
            <w:r w:rsidRPr="00EB7084">
              <w:rPr>
                <w:rFonts w:cstheme="minorHAnsi"/>
              </w:rPr>
              <w:t xml:space="preserve"> skelbiamą informaciją.</w:t>
            </w:r>
          </w:p>
        </w:tc>
      </w:tr>
      <w:tr w:rsidR="00EA2BBD" w:rsidRPr="00EB7084" w14:paraId="2DFF1B7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C2325"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F7DE" w14:textId="77777777" w:rsidR="00EA2BBD" w:rsidRPr="00EB7084" w:rsidRDefault="00EA2BBD" w:rsidP="007A33F5">
            <w:pPr>
              <w:pStyle w:val="Betarp"/>
              <w:jc w:val="both"/>
              <w:rPr>
                <w:rFonts w:cstheme="minorHAnsi"/>
              </w:rPr>
            </w:pPr>
            <w:r w:rsidRPr="00EB7084">
              <w:rPr>
                <w:rFonts w:cstheme="minorHAnsi"/>
              </w:rPr>
              <w:t>Tiekėjas yra padaręs rimtą profesinį pažeidimą, dėl kurio perkančioji organizacija abejoja tiekėjo sąžiningumu,</w:t>
            </w:r>
            <w:r w:rsidRPr="00EB7084">
              <w:rPr>
                <w:rFonts w:eastAsia="Times New Roman" w:cstheme="minorHAnsi"/>
              </w:rPr>
              <w:t xml:space="preserve"> kai jis </w:t>
            </w:r>
            <w:r w:rsidRPr="00EB7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DC6B0" w14:textId="77777777" w:rsidR="00EA2BBD" w:rsidRPr="00EB7084" w:rsidRDefault="00EA2BBD" w:rsidP="007A33F5">
            <w:pPr>
              <w:pStyle w:val="Betarp"/>
              <w:jc w:val="both"/>
              <w:rPr>
                <w:rFonts w:eastAsia="Yu Mincho" w:cstheme="minorHAnsi"/>
                <w:b/>
                <w:bCs/>
              </w:rPr>
            </w:pPr>
            <w:r w:rsidRPr="00EB7084">
              <w:rPr>
                <w:rFonts w:eastAsia="Yu Mincho" w:cstheme="minorHAnsi"/>
                <w:b/>
                <w:bCs/>
              </w:rPr>
              <w:t>VPĮ 46 straipsnio 4 dalies 7 punkto c papunktis</w:t>
            </w:r>
          </w:p>
          <w:p w14:paraId="2B8BF98A" w14:textId="77777777" w:rsidR="00EA2BBD" w:rsidRPr="00EB7084" w:rsidRDefault="00EA2BBD" w:rsidP="007A33F5">
            <w:pPr>
              <w:pStyle w:val="Betarp"/>
              <w:jc w:val="both"/>
              <w:rPr>
                <w:rFonts w:eastAsia="Yu Mincho" w:cstheme="minorHAnsi"/>
              </w:rPr>
            </w:pPr>
          </w:p>
          <w:p w14:paraId="33F0E2C7" w14:textId="77777777" w:rsidR="00EA2BBD" w:rsidRPr="00EB7084" w:rsidRDefault="00EA2BBD" w:rsidP="007A33F5">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CFE" w14:textId="77777777" w:rsidR="00EA2BBD" w:rsidRPr="00EB7084" w:rsidRDefault="00EA2BBD" w:rsidP="006831DE">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F7EC0E9" w14:textId="77777777" w:rsidR="00EA2BBD" w:rsidRPr="00EB7084" w:rsidRDefault="00EA2BBD" w:rsidP="006831DE">
            <w:pPr>
              <w:spacing w:after="0" w:line="240" w:lineRule="auto"/>
              <w:rPr>
                <w:rFonts w:cstheme="minorHAnsi"/>
                <w:b/>
                <w:bCs/>
              </w:rPr>
            </w:pPr>
            <w:r w:rsidRPr="00EB7084">
              <w:rPr>
                <w:rFonts w:cstheme="minorHAnsi"/>
                <w:b/>
                <w:bCs/>
              </w:rPr>
              <w:t xml:space="preserve">Priimant sprendimus dėl tiekėjo pašalinimo iš pirkimo procedūros šiame punkte nurodytu pašalinimo pagrindu, be kita ko, atsižvelgiama į nacionalinėje duomenų bazėje adresu: </w:t>
            </w:r>
          </w:p>
          <w:p w14:paraId="2CBB7187" w14:textId="77777777" w:rsidR="00EA2BBD" w:rsidRPr="00EB7084" w:rsidRDefault="00EA2BBD" w:rsidP="006831DE">
            <w:pPr>
              <w:spacing w:after="0" w:line="240" w:lineRule="auto"/>
              <w:rPr>
                <w:rFonts w:cstheme="minorHAnsi"/>
                <w:bCs/>
                <w:iCs/>
                <w:lang w:eastAsia="en-US"/>
              </w:rPr>
            </w:pPr>
            <w:hyperlink r:id="rId29" w:history="1">
              <w:r w:rsidRPr="00EB7084">
                <w:rPr>
                  <w:rStyle w:val="Hipersaitas"/>
                  <w:rFonts w:cstheme="minorHAnsi"/>
                  <w:u w:val="single"/>
                </w:rPr>
                <w:t>https://kt.gov.lt/lt/atviri-duomenys/diskvalifikavimas-is-viesuju-pirkimu</w:t>
              </w:r>
            </w:hyperlink>
            <w:r w:rsidRPr="00EB7084">
              <w:rPr>
                <w:rFonts w:cstheme="minorHAnsi"/>
              </w:rPr>
              <w:t xml:space="preserve"> skelbiamą informaciją. </w:t>
            </w:r>
          </w:p>
        </w:tc>
      </w:tr>
      <w:tr w:rsidR="00EA2BBD" w:rsidRPr="00EB7084" w14:paraId="650FEAA3"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8C9E" w14:textId="77777777" w:rsidR="00EA2BBD" w:rsidRPr="00EB7084"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79117" w14:textId="77777777" w:rsidR="00EA2BBD" w:rsidRPr="00EB7084" w:rsidRDefault="00EA2BBD" w:rsidP="007A33F5">
            <w:pPr>
              <w:pStyle w:val="Betarp"/>
              <w:jc w:val="both"/>
              <w:rPr>
                <w:rFonts w:cstheme="minorHAnsi"/>
                <w:bCs/>
              </w:rPr>
            </w:pPr>
            <w:r w:rsidRPr="00EB7084">
              <w:rPr>
                <w:rFonts w:cstheme="minorHAnsi"/>
                <w:bCs/>
              </w:rPr>
              <w:t xml:space="preserve">Tiekėjas </w:t>
            </w:r>
            <w:r w:rsidRPr="00EB7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1DC3" w14:textId="77777777" w:rsidR="00EA2BBD" w:rsidRPr="00EB7084" w:rsidRDefault="00EA2BBD" w:rsidP="007A33F5">
            <w:pPr>
              <w:rPr>
                <w:rFonts w:eastAsia="Yu Mincho" w:cstheme="minorHAnsi"/>
              </w:rPr>
            </w:pPr>
            <w:r w:rsidRPr="00EB7084">
              <w:rPr>
                <w:rFonts w:eastAsia="Yu Mincho" w:cstheme="minorHAnsi"/>
                <w:b/>
                <w:bCs/>
              </w:rPr>
              <w:t>VPĮ 46 straipsnio 6 dalies 1 punktas</w:t>
            </w:r>
          </w:p>
          <w:p w14:paraId="1546F9C7" w14:textId="60AFE802" w:rsidR="00EA2BBD" w:rsidRPr="00281C3D" w:rsidRDefault="00EA2BBD" w:rsidP="00281C3D">
            <w:pPr>
              <w:rPr>
                <w:rFonts w:eastAsia="Yu Mincho" w:cstheme="minorHAnsi"/>
              </w:rPr>
            </w:pPr>
            <w:r w:rsidRPr="00EB7084">
              <w:rPr>
                <w:rFonts w:eastAsia="Yu Mincho" w:cstheme="minorHAnsi"/>
              </w:rPr>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0C86" w14:textId="77777777" w:rsidR="00EA2BBD" w:rsidRPr="00EB7084" w:rsidRDefault="00EA2BBD" w:rsidP="007A33F5">
            <w:pPr>
              <w:pStyle w:val="Betarp"/>
              <w:jc w:val="both"/>
              <w:rPr>
                <w:rFonts w:cstheme="minorHAnsi"/>
                <w:b/>
                <w:bCs/>
              </w:rPr>
            </w:pPr>
            <w:r w:rsidRPr="00EB7084">
              <w:rPr>
                <w:rFonts w:cstheme="minorHAnsi"/>
                <w:lang w:eastAsia="en-US"/>
              </w:rPr>
              <w:t>Iš Lietuvoje įsteigtų subjektų įrodančių dokumentų nereikalaujama. Užtenka pateikto EBVPD.</w:t>
            </w:r>
          </w:p>
          <w:p w14:paraId="2D926A97" w14:textId="77777777" w:rsidR="00EA2BBD" w:rsidRPr="00EB7084" w:rsidRDefault="00EA2BBD" w:rsidP="007A33F5">
            <w:pPr>
              <w:pStyle w:val="Betarp"/>
              <w:jc w:val="both"/>
              <w:rPr>
                <w:rFonts w:eastAsia="Yu Mincho" w:cstheme="minorHAnsi"/>
              </w:rPr>
            </w:pPr>
          </w:p>
        </w:tc>
      </w:tr>
      <w:tr w:rsidR="00EA2BBD" w:rsidRPr="00EB7084" w14:paraId="2983366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4981" w14:textId="77777777" w:rsidR="00EA2BBD" w:rsidRPr="00EB7084" w:rsidRDefault="00EA2BBD" w:rsidP="008620C0">
            <w:pPr>
              <w:pStyle w:val="Betarp"/>
              <w:numPr>
                <w:ilvl w:val="0"/>
                <w:numId w:val="15"/>
              </w:numPr>
              <w:rPr>
                <w:rFonts w:cstheme="minorHAnsi"/>
              </w:rPr>
            </w:pPr>
            <w:bookmarkStart w:id="56"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AEFC" w14:textId="77777777" w:rsidR="00EA2BBD" w:rsidRPr="00EB7084" w:rsidRDefault="00EA2BBD" w:rsidP="007A33F5">
            <w:pPr>
              <w:spacing w:after="0" w:line="240" w:lineRule="auto"/>
              <w:jc w:val="both"/>
              <w:rPr>
                <w:rFonts w:cstheme="minorHAnsi"/>
              </w:rPr>
            </w:pPr>
            <w:r w:rsidRPr="00EB7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C6BA36" w14:textId="77777777" w:rsidR="00EA2BBD" w:rsidRPr="00EB7084" w:rsidRDefault="00EA2BBD" w:rsidP="007A33F5">
            <w:pPr>
              <w:spacing w:after="0" w:line="240" w:lineRule="auto"/>
              <w:jc w:val="both"/>
              <w:rPr>
                <w:rFonts w:cstheme="minorHAnsi"/>
              </w:rPr>
            </w:pPr>
            <w:r w:rsidRPr="00EB7084">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7A16" w14:textId="77777777" w:rsidR="00EA2BBD" w:rsidRPr="00EB7084" w:rsidRDefault="00EA2BBD" w:rsidP="007A33F5">
            <w:pPr>
              <w:rPr>
                <w:rFonts w:eastAsia="Yu Mincho" w:cstheme="minorHAnsi"/>
              </w:rPr>
            </w:pPr>
            <w:r w:rsidRPr="00EB7084">
              <w:rPr>
                <w:rFonts w:eastAsia="Yu Mincho" w:cstheme="minorHAnsi"/>
                <w:b/>
                <w:bCs/>
              </w:rPr>
              <w:t>VPĮ 46 straipsnio 6 dalies 2 punktas</w:t>
            </w:r>
          </w:p>
          <w:p w14:paraId="7572A157" w14:textId="77777777" w:rsidR="00EA2BBD" w:rsidRPr="00EB7084" w:rsidRDefault="00EA2BBD" w:rsidP="007A33F5">
            <w:pPr>
              <w:pStyle w:val="Betarp"/>
              <w:jc w:val="both"/>
              <w:rPr>
                <w:rFonts w:eastAsia="Yu Mincho" w:cstheme="minorHAnsi"/>
              </w:rPr>
            </w:pPr>
          </w:p>
          <w:p w14:paraId="49A4707B" w14:textId="77777777" w:rsidR="00EA2BBD" w:rsidRPr="00EB7084" w:rsidRDefault="00EA2BBD" w:rsidP="007A33F5">
            <w:pPr>
              <w:pStyle w:val="Betarp"/>
              <w:jc w:val="both"/>
              <w:rPr>
                <w:rFonts w:eastAsia="Yu Mincho" w:cstheme="minorHAnsi"/>
              </w:rPr>
            </w:pPr>
            <w:r w:rsidRPr="00EB7084">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A512" w14:textId="79428A00" w:rsidR="00EA2BBD" w:rsidRPr="00334939" w:rsidRDefault="693A72E9" w:rsidP="00334939">
            <w:pPr>
              <w:pStyle w:val="Betarp"/>
              <w:jc w:val="both"/>
              <w:rPr>
                <w:rFonts w:eastAsia="Verdana" w:cstheme="minorHAnsi"/>
              </w:rPr>
            </w:pPr>
            <w:r w:rsidRPr="00334939">
              <w:rPr>
                <w:rFonts w:eastAsia="Verdana" w:cstheme="minorHAnsi"/>
              </w:rPr>
              <w:t>Iš Lietuvoje įsteigtų subjektų įrodančių dokumentų nereikalaujama, užtenka pateikto EBVPD. Perkančioji organizacija savarankiškai patikrina duomenis nacionalinėje duomenų bazėje, adresu:</w:t>
            </w:r>
          </w:p>
          <w:p w14:paraId="22877221" w14:textId="18E687D6" w:rsidR="00EA2BBD" w:rsidRPr="00334939" w:rsidRDefault="693A72E9" w:rsidP="00334939">
            <w:pPr>
              <w:pStyle w:val="Betarp"/>
              <w:jc w:val="both"/>
              <w:rPr>
                <w:rFonts w:eastAsia="Verdana" w:cstheme="minorHAnsi"/>
              </w:rPr>
            </w:pPr>
            <w:hyperlink r:id="rId30" w:history="1">
              <w:r w:rsidRPr="00334939">
                <w:rPr>
                  <w:rStyle w:val="Hipersaitas"/>
                  <w:rFonts w:eastAsia="Verdana" w:cstheme="minorHAnsi"/>
                  <w:u w:val="single"/>
                </w:rPr>
                <w:t>https://www.registrucentras.lt/jar/p/</w:t>
              </w:r>
            </w:hyperlink>
            <w:r w:rsidRPr="00334939">
              <w:rPr>
                <w:rFonts w:eastAsia="Verdana" w:cstheme="minorHAnsi"/>
              </w:rPr>
              <w:t xml:space="preserve">. </w:t>
            </w:r>
          </w:p>
          <w:p w14:paraId="5145B29E" w14:textId="3EC00D56" w:rsidR="00EA2BBD" w:rsidRPr="00334939" w:rsidRDefault="693A72E9" w:rsidP="00334939">
            <w:pPr>
              <w:pStyle w:val="Betarp"/>
              <w:jc w:val="both"/>
              <w:rPr>
                <w:rFonts w:eastAsia="Verdana" w:cstheme="minorHAnsi"/>
                <w:i/>
                <w:iCs/>
                <w:color w:val="000000" w:themeColor="text1"/>
              </w:rPr>
            </w:pPr>
            <w:r w:rsidRPr="0033493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31DE">
              <w:rPr>
                <w:rFonts w:eastAsia="Verdana" w:cstheme="minorHAnsi"/>
              </w:rPr>
              <w:t xml:space="preserve">120 dienų </w:t>
            </w:r>
            <w:r w:rsidRPr="00334939">
              <w:rPr>
                <w:rFonts w:eastAsia="Verdana" w:cstheme="minorHAnsi"/>
              </w:rPr>
              <w:t xml:space="preserve">iki </w:t>
            </w:r>
            <w:r w:rsidRPr="00334939">
              <w:rPr>
                <w:rFonts w:eastAsia="Verdana" w:cstheme="minorHAnsi"/>
                <w:i/>
                <w:iCs/>
              </w:rPr>
              <w:t>tos dienos, kai tiekėjas perkančiosios organizacijos prašymu turės pateikti pašalinimo pagrindų nebuvimą patvirtinančius dok</w:t>
            </w:r>
            <w:r w:rsidRPr="00334939">
              <w:rPr>
                <w:rFonts w:eastAsia="Verdana" w:cstheme="minorHAnsi"/>
              </w:rPr>
              <w:t xml:space="preserve">umentus. </w:t>
            </w:r>
            <w:r w:rsidRPr="00334939">
              <w:rPr>
                <w:rFonts w:eastAsia="Verdana" w:cstheme="minorHAnsi"/>
                <w:b/>
                <w:bCs/>
                <w:i/>
                <w:iCs/>
                <w:color w:val="000000" w:themeColor="text1"/>
              </w:rPr>
              <w:t>Pavyzdys</w:t>
            </w:r>
            <w:r w:rsidRPr="00334939">
              <w:rPr>
                <w:rFonts w:eastAsia="Verdana" w:cstheme="minorHAnsi"/>
                <w:i/>
                <w:iCs/>
                <w:color w:val="000000" w:themeColor="text1"/>
              </w:rPr>
              <w:t>: Jeigu perkančioji organizacija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-10 kreipėsi į tiekėją prašydama iki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 pateikti įrodančius dokumentus, jie turi būti išduoti ne anksčiau kaip 120 dienų, jas skaičiuojant atgal nuo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w:t>
            </w:r>
          </w:p>
          <w:p w14:paraId="370AF1FB" w14:textId="6775937A" w:rsidR="00EA2BBD" w:rsidRDefault="693A72E9" w:rsidP="00334939">
            <w:pPr>
              <w:pStyle w:val="Betarp"/>
              <w:jc w:val="both"/>
              <w:rPr>
                <w:rFonts w:eastAsia="Verdana" w:cstheme="minorHAnsi"/>
              </w:rPr>
            </w:pPr>
            <w:r w:rsidRPr="0033493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2B2B503" w14:textId="77777777" w:rsidR="007440EE" w:rsidRPr="003C6F9D" w:rsidRDefault="007440EE" w:rsidP="007440EE">
            <w:pPr>
              <w:pStyle w:val="Betarp"/>
              <w:jc w:val="both"/>
              <w:rPr>
                <w:rFonts w:eastAsia="Verdana" w:cstheme="minorHAnsi"/>
                <w:b/>
                <w:bCs/>
              </w:rPr>
            </w:pPr>
            <w:r w:rsidRPr="003C6F9D">
              <w:rPr>
                <w:rFonts w:eastAsia="Verdana" w:cstheme="minorHAnsi"/>
                <w:b/>
                <w:bCs/>
              </w:rPr>
              <w:t>PASTABA</w:t>
            </w:r>
          </w:p>
          <w:p w14:paraId="24353D73" w14:textId="542E7DC0" w:rsidR="00EA2BBD" w:rsidRPr="00144D82" w:rsidRDefault="007440EE" w:rsidP="3F6312B5">
            <w:pPr>
              <w:pStyle w:val="Betarp"/>
              <w:jc w:val="both"/>
              <w:rPr>
                <w:rFonts w:eastAsia="Verdana" w:cstheme="minorHAnsi"/>
              </w:rPr>
            </w:pPr>
            <w:r w:rsidRPr="007440EE">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6"/>
      <w:tr w:rsidR="00EA2BBD" w:rsidRPr="00EB7084" w14:paraId="1E4AC4D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D34C"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BDCF5" w14:textId="77777777" w:rsidR="00EA2BBD" w:rsidRPr="00EB7084" w:rsidRDefault="00EA2BBD" w:rsidP="007A33F5">
            <w:pPr>
              <w:spacing w:after="0" w:line="240" w:lineRule="auto"/>
              <w:jc w:val="both"/>
              <w:rPr>
                <w:rFonts w:cstheme="minorHAnsi"/>
              </w:rPr>
            </w:pPr>
            <w:r w:rsidRPr="00EB7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6E62" w14:textId="77777777" w:rsidR="00EA2BBD" w:rsidRPr="00EB7084" w:rsidRDefault="00EA2BBD" w:rsidP="007A33F5">
            <w:pPr>
              <w:rPr>
                <w:rFonts w:eastAsia="Yu Mincho" w:cstheme="minorHAnsi"/>
              </w:rPr>
            </w:pPr>
            <w:r w:rsidRPr="00EB7084">
              <w:rPr>
                <w:rFonts w:eastAsia="Yu Mincho" w:cstheme="minorHAnsi"/>
                <w:b/>
                <w:bCs/>
              </w:rPr>
              <w:t>VPĮ 46 straipsnio 6 dalies 3 punktas</w:t>
            </w:r>
          </w:p>
          <w:p w14:paraId="6C4F7519" w14:textId="77777777" w:rsidR="00EA2BBD" w:rsidRPr="00EB7084" w:rsidRDefault="00EA2BBD" w:rsidP="007A33F5">
            <w:pPr>
              <w:pStyle w:val="Betarp"/>
              <w:jc w:val="both"/>
              <w:rPr>
                <w:rFonts w:eastAsia="Yu Mincho" w:cstheme="minorHAnsi"/>
              </w:rPr>
            </w:pPr>
          </w:p>
          <w:p w14:paraId="3F4C3592" w14:textId="77777777" w:rsidR="00EA2BBD" w:rsidRPr="00EB7084" w:rsidRDefault="00EA2BBD" w:rsidP="007A33F5">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FF4AF" w14:textId="77777777" w:rsidR="00EA2BBD" w:rsidRPr="00EB7084" w:rsidRDefault="00EA2BBD" w:rsidP="007A33F5">
            <w:pPr>
              <w:pStyle w:val="Betarp"/>
              <w:jc w:val="both"/>
              <w:rPr>
                <w:rFonts w:cstheme="minorHAnsi"/>
                <w:color w:val="00B050"/>
                <w:lang w:eastAsia="en-US"/>
              </w:rPr>
            </w:pPr>
            <w:r w:rsidRPr="00EB7084">
              <w:rPr>
                <w:rFonts w:cstheme="minorHAnsi"/>
                <w:lang w:eastAsia="en-US"/>
              </w:rPr>
              <w:t>Iš Lietuvoje įsteigtų subjektų įrodančių dokumentų nereikalaujama, užtenka pateikto EBVPD.</w:t>
            </w:r>
          </w:p>
        </w:tc>
      </w:tr>
    </w:tbl>
    <w:p w14:paraId="32CB3050" w14:textId="3CA1327F" w:rsidR="00985EC3" w:rsidRDefault="00985EC3" w:rsidP="6D31AC60">
      <w:pPr>
        <w:jc w:val="center"/>
        <w:rPr>
          <w:b/>
          <w:bCs/>
          <w:smallCaps/>
          <w:sz w:val="22"/>
          <w:szCs w:val="22"/>
        </w:rPr>
        <w:sectPr w:rsidR="00985EC3" w:rsidSect="00985EC3">
          <w:pgSz w:w="15840" w:h="12240" w:orient="landscape" w:code="1"/>
          <w:pgMar w:top="1701" w:right="1134" w:bottom="567" w:left="1134" w:header="720" w:footer="720" w:gutter="0"/>
          <w:pgNumType w:start="13"/>
          <w:cols w:space="720"/>
          <w:titlePg/>
          <w:docGrid w:linePitch="360"/>
        </w:sectPr>
      </w:pPr>
      <w:r w:rsidRPr="6D31AC60">
        <w:rPr>
          <w:b/>
          <w:bCs/>
          <w:smallCaps/>
          <w:sz w:val="22"/>
          <w:szCs w:val="22"/>
        </w:rPr>
        <w:br w:type="page"/>
      </w:r>
      <w:bookmarkStart w:id="57" w:name="_Ref38291223"/>
      <w:bookmarkStart w:id="58" w:name="_Ref38291334"/>
      <w:bookmarkStart w:id="59" w:name="_Ref38533412"/>
      <w:bookmarkStart w:id="60" w:name="_Toc126333942"/>
    </w:p>
    <w:p w14:paraId="654A848E" w14:textId="0EBDF2A5" w:rsidR="008D704D" w:rsidRPr="00AD5D84" w:rsidRDefault="00206769" w:rsidP="3F6312B5">
      <w:pPr>
        <w:pStyle w:val="Antrat2"/>
        <w:ind w:left="5103"/>
        <w:rPr>
          <w:rFonts w:asciiTheme="minorHAnsi" w:eastAsia="Calibri" w:hAnsiTheme="minorHAnsi" w:cstheme="minorBidi"/>
          <w:color w:val="auto"/>
          <w:sz w:val="21"/>
          <w:szCs w:val="21"/>
        </w:rPr>
      </w:pPr>
      <w:r w:rsidRPr="00AD5D84">
        <w:rPr>
          <w:rFonts w:asciiTheme="minorHAnsi" w:eastAsia="Calibri" w:hAnsiTheme="minorHAnsi" w:cstheme="minorBidi"/>
          <w:color w:val="auto"/>
          <w:sz w:val="21"/>
          <w:szCs w:val="21"/>
        </w:rPr>
        <w:lastRenderedPageBreak/>
        <w:t xml:space="preserve">Pirkimo sąlygų </w:t>
      </w:r>
      <w:r w:rsidR="00F1334C" w:rsidRPr="00AD5D84">
        <w:rPr>
          <w:rFonts w:asciiTheme="minorHAnsi" w:eastAsia="Calibri" w:hAnsiTheme="minorHAnsi" w:cstheme="minorBidi"/>
          <w:color w:val="auto"/>
          <w:sz w:val="21"/>
          <w:szCs w:val="21"/>
        </w:rPr>
        <w:t>4</w:t>
      </w:r>
      <w:r w:rsidRPr="00AD5D84">
        <w:rPr>
          <w:rFonts w:asciiTheme="minorHAnsi" w:eastAsia="Calibri" w:hAnsiTheme="minorHAnsi" w:cstheme="minorBidi"/>
          <w:color w:val="auto"/>
          <w:sz w:val="21"/>
          <w:szCs w:val="21"/>
        </w:rPr>
        <w:t xml:space="preserve"> priedas „Tiekėjų kvalifikacijos reikalavimai“</w:t>
      </w:r>
      <w:bookmarkEnd w:id="57"/>
      <w:bookmarkEnd w:id="58"/>
      <w:bookmarkEnd w:id="59"/>
      <w:bookmarkEnd w:id="60"/>
    </w:p>
    <w:p w14:paraId="654A848F" w14:textId="77777777" w:rsidR="002F396F" w:rsidRPr="006C08A3" w:rsidRDefault="002F396F" w:rsidP="00DE290C">
      <w:pPr>
        <w:rPr>
          <w:rFonts w:cstheme="minorHAnsi"/>
          <w:b/>
          <w:bCs/>
          <w:smallCaps/>
          <w:sz w:val="22"/>
          <w:szCs w:val="22"/>
        </w:rPr>
      </w:pPr>
    </w:p>
    <w:p w14:paraId="654A8490" w14:textId="37ABC94C" w:rsidR="002F396F" w:rsidRPr="00F0499F" w:rsidRDefault="00206769" w:rsidP="007C0612">
      <w:pPr>
        <w:pStyle w:val="Paantrat"/>
        <w:spacing w:line="240" w:lineRule="auto"/>
        <w:jc w:val="center"/>
        <w:rPr>
          <w:smallCaps/>
        </w:rPr>
      </w:pPr>
      <w:r w:rsidRPr="00F0499F">
        <w:rPr>
          <w:smallCaps/>
        </w:rPr>
        <w:t>TIEKĖJŲ KVALIFIKACIJOS REIKALAVIMAI</w:t>
      </w:r>
      <w:r w:rsidR="00955F2F" w:rsidRPr="00F0499F">
        <w:rPr>
          <w:smallCaps/>
        </w:rPr>
        <w:t xml:space="preserve"> </w:t>
      </w:r>
    </w:p>
    <w:p w14:paraId="654A8497" w14:textId="7B35F8F0" w:rsidR="004017E7" w:rsidRPr="000E4088" w:rsidRDefault="00206769" w:rsidP="008620C0">
      <w:pPr>
        <w:pStyle w:val="Sraopastraipa"/>
        <w:numPr>
          <w:ilvl w:val="0"/>
          <w:numId w:val="3"/>
        </w:numPr>
        <w:tabs>
          <w:tab w:val="left" w:pos="851"/>
        </w:tabs>
        <w:spacing w:after="0" w:line="20" w:lineRule="atLeast"/>
        <w:ind w:left="0" w:firstLine="567"/>
        <w:jc w:val="both"/>
        <w:rPr>
          <w:rFonts w:eastAsiaTheme="minorHAnsi" w:cstheme="minorHAnsi"/>
        </w:rPr>
      </w:pPr>
      <w:r w:rsidRPr="000E4088">
        <w:rPr>
          <w:rFonts w:eastAsiaTheme="minorHAnsi" w:cstheme="minorHAnsi"/>
          <w:lang w:eastAsia="en-US"/>
        </w:rPr>
        <w:t>Tiekėj</w:t>
      </w:r>
      <w:r w:rsidR="009B31B7">
        <w:rPr>
          <w:rFonts w:eastAsiaTheme="minorHAnsi" w:cstheme="minorHAnsi"/>
          <w:lang w:eastAsia="en-US"/>
        </w:rPr>
        <w:t>as</w:t>
      </w:r>
      <w:r w:rsidRPr="000E4088">
        <w:rPr>
          <w:rFonts w:eastAsiaTheme="minorHAnsi" w:cstheme="minorHAnsi"/>
          <w:lang w:eastAsia="en-US"/>
        </w:rPr>
        <w:t xml:space="preserve"> turi atitikti ši</w:t>
      </w:r>
      <w:r w:rsidR="005B19E4" w:rsidRPr="000E4088">
        <w:rPr>
          <w:rFonts w:eastAsiaTheme="minorHAnsi" w:cstheme="minorHAnsi"/>
          <w:lang w:eastAsia="en-US"/>
        </w:rPr>
        <w:t xml:space="preserve">ame priede nustatytus </w:t>
      </w:r>
      <w:r w:rsidRPr="000E4088">
        <w:rPr>
          <w:rFonts w:eastAsiaTheme="minorHAnsi" w:cstheme="minorHAnsi"/>
          <w:lang w:eastAsia="en-US"/>
        </w:rPr>
        <w:t>reikalavimus</w:t>
      </w:r>
      <w:r w:rsidR="005B19E4" w:rsidRPr="000E4088">
        <w:rPr>
          <w:rFonts w:eastAsiaTheme="minorHAnsi" w:cstheme="minorHAnsi"/>
          <w:lang w:eastAsia="en-US"/>
        </w:rPr>
        <w:t>.</w:t>
      </w:r>
      <w:r w:rsidR="008F38C8" w:rsidRPr="000E4088">
        <w:rPr>
          <w:rFonts w:eastAsiaTheme="minorHAnsi" w:cstheme="minorHAnsi"/>
        </w:rPr>
        <w:t xml:space="preserve"> </w:t>
      </w:r>
    </w:p>
    <w:p w14:paraId="654A8499" w14:textId="5628993C" w:rsidR="009C30B3" w:rsidRPr="00E97F65" w:rsidRDefault="006545F9" w:rsidP="008620C0">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97F65">
        <w:t xml:space="preserve">Jei pasiūlymas teikiamas ūkio subjektų grupės jungtinės veiklos sutarties pagrindu, bent vienas ūkio subjektų grupės narys arba visi ūkio subjektų grupės nariai kartu </w:t>
      </w:r>
      <w:r w:rsidR="00F4354A">
        <w:t>pagal prisiimamus įsipareigojimus</w:t>
      </w:r>
      <w:r w:rsidR="00F4354A" w:rsidRPr="00E97F65">
        <w:t xml:space="preserve"> </w:t>
      </w:r>
      <w:r w:rsidRPr="00E97F65">
        <w:t>turi atitikti ši</w:t>
      </w:r>
      <w:r w:rsidR="00CD2A8E">
        <w:t>ame</w:t>
      </w:r>
      <w:r w:rsidRPr="00E97F65">
        <w:t xml:space="preserve"> pried</w:t>
      </w:r>
      <w:r w:rsidR="00CD2A8E">
        <w:t>e</w:t>
      </w:r>
      <w:r w:rsidR="00A30D30">
        <w:t xml:space="preserve"> </w:t>
      </w:r>
      <w:r w:rsidRPr="00E97F65">
        <w:t>nustatytus reikalavimus</w:t>
      </w:r>
      <w:r w:rsidR="00E97F65">
        <w:t>.</w:t>
      </w:r>
    </w:p>
    <w:p w14:paraId="654A8512" w14:textId="77777777" w:rsidR="006545F9" w:rsidRPr="00F0499F" w:rsidRDefault="006545F9" w:rsidP="00384F5A">
      <w:pPr>
        <w:spacing w:after="0" w:line="240" w:lineRule="auto"/>
        <w:jc w:val="center"/>
        <w:rPr>
          <w:rFonts w:eastAsiaTheme="minorHAnsi" w:cstheme="minorHAnsi"/>
          <w:lang w:eastAsia="en-US"/>
        </w:rPr>
      </w:pPr>
    </w:p>
    <w:tbl>
      <w:tblPr>
        <w:tblStyle w:val="Lentelstinklelis"/>
        <w:tblpPr w:leftFromText="180" w:rightFromText="180" w:vertAnchor="text" w:horzAnchor="margin" w:tblpXSpec="center" w:tblpY="55"/>
        <w:tblOverlap w:val="never"/>
        <w:tblW w:w="10202" w:type="dxa"/>
        <w:tblLook w:val="04A0" w:firstRow="1" w:lastRow="0" w:firstColumn="1" w:lastColumn="0" w:noHBand="0" w:noVBand="1"/>
      </w:tblPr>
      <w:tblGrid>
        <w:gridCol w:w="666"/>
        <w:gridCol w:w="3724"/>
        <w:gridCol w:w="5812"/>
      </w:tblGrid>
      <w:tr w:rsidR="00C176A7" w:rsidRPr="00D62ECC" w14:paraId="59D7E1B5" w14:textId="77777777" w:rsidTr="00766240">
        <w:trPr>
          <w:cantSplit/>
          <w:tblHeader/>
        </w:trPr>
        <w:tc>
          <w:tcPr>
            <w:tcW w:w="666" w:type="dxa"/>
            <w:vAlign w:val="center"/>
          </w:tcPr>
          <w:p w14:paraId="6DA03B04" w14:textId="77777777" w:rsidR="00C176A7" w:rsidRPr="00D62ECC" w:rsidRDefault="00C176A7" w:rsidP="00D55EFC">
            <w:pPr>
              <w:rPr>
                <w:b/>
                <w:szCs w:val="24"/>
              </w:rPr>
            </w:pPr>
            <w:r w:rsidRPr="00D62ECC">
              <w:rPr>
                <w:b/>
                <w:szCs w:val="24"/>
              </w:rPr>
              <w:t>Eil. Nr.</w:t>
            </w:r>
          </w:p>
        </w:tc>
        <w:tc>
          <w:tcPr>
            <w:tcW w:w="3724" w:type="dxa"/>
            <w:vAlign w:val="center"/>
          </w:tcPr>
          <w:p w14:paraId="3704FE8B" w14:textId="77777777" w:rsidR="00C176A7" w:rsidRPr="00D62ECC" w:rsidRDefault="00C176A7" w:rsidP="00D55EFC">
            <w:pPr>
              <w:jc w:val="center"/>
              <w:rPr>
                <w:b/>
                <w:szCs w:val="24"/>
              </w:rPr>
            </w:pPr>
            <w:r w:rsidRPr="00D62ECC">
              <w:rPr>
                <w:b/>
                <w:szCs w:val="24"/>
              </w:rPr>
              <w:t>Kvalifikacijos reikalavimai</w:t>
            </w:r>
          </w:p>
        </w:tc>
        <w:tc>
          <w:tcPr>
            <w:tcW w:w="5812" w:type="dxa"/>
            <w:vAlign w:val="center"/>
          </w:tcPr>
          <w:p w14:paraId="55A5EF3D" w14:textId="77777777" w:rsidR="00C176A7" w:rsidRPr="00D62ECC" w:rsidRDefault="00C176A7" w:rsidP="00D55EFC">
            <w:pPr>
              <w:jc w:val="center"/>
              <w:rPr>
                <w:b/>
                <w:szCs w:val="24"/>
              </w:rPr>
            </w:pPr>
            <w:r w:rsidRPr="00D62ECC">
              <w:rPr>
                <w:b/>
                <w:szCs w:val="24"/>
              </w:rPr>
              <w:t>Patvirtinan</w:t>
            </w:r>
            <w:r w:rsidRPr="00D62ECC">
              <w:rPr>
                <w:b/>
                <w:szCs w:val="24"/>
              </w:rPr>
              <w:t>č</w:t>
            </w:r>
            <w:r w:rsidRPr="00D62ECC">
              <w:rPr>
                <w:b/>
                <w:szCs w:val="24"/>
              </w:rPr>
              <w:t>i</w:t>
            </w:r>
            <w:r w:rsidRPr="00D62ECC">
              <w:rPr>
                <w:b/>
                <w:szCs w:val="24"/>
              </w:rPr>
              <w:t>ų</w:t>
            </w:r>
            <w:r w:rsidRPr="00D62ECC">
              <w:rPr>
                <w:b/>
                <w:szCs w:val="24"/>
              </w:rPr>
              <w:t xml:space="preserve"> dokument</w:t>
            </w:r>
            <w:r w:rsidRPr="00D62ECC">
              <w:rPr>
                <w:b/>
                <w:szCs w:val="24"/>
              </w:rPr>
              <w:t>ų</w:t>
            </w:r>
            <w:r w:rsidRPr="00D62ECC">
              <w:rPr>
                <w:b/>
                <w:szCs w:val="24"/>
              </w:rPr>
              <w:t xml:space="preserve"> s</w:t>
            </w:r>
            <w:r w:rsidRPr="00D62ECC">
              <w:rPr>
                <w:b/>
                <w:szCs w:val="24"/>
              </w:rPr>
              <w:t>ą</w:t>
            </w:r>
            <w:r w:rsidRPr="00D62ECC">
              <w:rPr>
                <w:b/>
                <w:szCs w:val="24"/>
              </w:rPr>
              <w:t>ra</w:t>
            </w:r>
            <w:r w:rsidRPr="00D62ECC">
              <w:rPr>
                <w:b/>
                <w:szCs w:val="24"/>
              </w:rPr>
              <w:t>š</w:t>
            </w:r>
            <w:r w:rsidRPr="00D62ECC">
              <w:rPr>
                <w:b/>
                <w:szCs w:val="24"/>
              </w:rPr>
              <w:t>as</w:t>
            </w:r>
          </w:p>
        </w:tc>
      </w:tr>
      <w:tr w:rsidR="00C176A7" w:rsidRPr="00D62ECC" w14:paraId="34CAF442" w14:textId="77777777" w:rsidTr="00766240">
        <w:tc>
          <w:tcPr>
            <w:tcW w:w="666" w:type="dxa"/>
            <w:vAlign w:val="center"/>
          </w:tcPr>
          <w:p w14:paraId="49FAC1D5" w14:textId="77777777" w:rsidR="00C176A7" w:rsidRPr="00D62ECC" w:rsidRDefault="00C176A7" w:rsidP="00D55EFC">
            <w:pPr>
              <w:rPr>
                <w:szCs w:val="24"/>
              </w:rPr>
            </w:pPr>
            <w:r w:rsidRPr="00D62ECC">
              <w:rPr>
                <w:szCs w:val="24"/>
              </w:rPr>
              <w:t>2.1.</w:t>
            </w:r>
          </w:p>
        </w:tc>
        <w:tc>
          <w:tcPr>
            <w:tcW w:w="3724" w:type="dxa"/>
          </w:tcPr>
          <w:p w14:paraId="33EAE37E" w14:textId="2F0B283E" w:rsidR="00C176A7" w:rsidRPr="00D62ECC" w:rsidRDefault="00C176A7" w:rsidP="00D55EFC">
            <w:pPr>
              <w:pStyle w:val="Pagrindinistekstas"/>
              <w:ind w:firstLine="0"/>
              <w:rPr>
                <w:szCs w:val="24"/>
              </w:rPr>
            </w:pPr>
            <w:r w:rsidRPr="00D62ECC">
              <w:rPr>
                <w:szCs w:val="24"/>
              </w:rPr>
              <w:t>Tiek</w:t>
            </w:r>
            <w:r w:rsidRPr="00D62ECC">
              <w:rPr>
                <w:szCs w:val="24"/>
              </w:rPr>
              <w:t>ė</w:t>
            </w:r>
            <w:r w:rsidRPr="00D62ECC">
              <w:rPr>
                <w:szCs w:val="24"/>
              </w:rPr>
              <w:t xml:space="preserve">jas, per paskutinius 3 metus </w:t>
            </w:r>
            <w:r w:rsidRPr="00D62ECC">
              <w:t>iki pasi</w:t>
            </w:r>
            <w:r w:rsidRPr="00D62ECC">
              <w:t>ū</w:t>
            </w:r>
            <w:r w:rsidRPr="00D62ECC">
              <w:t>lymo pateikimo termino pabaigos</w:t>
            </w:r>
            <w:r w:rsidRPr="00D62ECC">
              <w:rPr>
                <w:szCs w:val="24"/>
                <w:lang w:eastAsia="lt-LT"/>
              </w:rPr>
              <w:t xml:space="preserve"> pagal vien</w:t>
            </w:r>
            <w:r w:rsidRPr="00D62ECC">
              <w:rPr>
                <w:szCs w:val="24"/>
                <w:lang w:eastAsia="lt-LT"/>
              </w:rPr>
              <w:t>ą</w:t>
            </w:r>
            <w:r w:rsidRPr="00D62ECC">
              <w:rPr>
                <w:szCs w:val="24"/>
                <w:lang w:eastAsia="lt-LT"/>
              </w:rPr>
              <w:t xml:space="preserve"> ar daugiau </w:t>
            </w:r>
            <w:r w:rsidRPr="00B01507">
              <w:t xml:space="preserve">(bet ne </w:t>
            </w:r>
            <w:r w:rsidRPr="00D62ECC">
              <w:t xml:space="preserve">daugiau kaip dvi) </w:t>
            </w:r>
            <w:r w:rsidRPr="00D62ECC">
              <w:rPr>
                <w:szCs w:val="24"/>
                <w:lang w:eastAsia="lt-LT"/>
              </w:rPr>
              <w:t>sutar</w:t>
            </w:r>
            <w:r w:rsidRPr="00D62ECC">
              <w:rPr>
                <w:szCs w:val="24"/>
                <w:lang w:eastAsia="lt-LT"/>
              </w:rPr>
              <w:t>č</w:t>
            </w:r>
            <w:r w:rsidRPr="00D62ECC">
              <w:rPr>
                <w:szCs w:val="24"/>
                <w:lang w:eastAsia="lt-LT"/>
              </w:rPr>
              <w:t>i</w:t>
            </w:r>
            <w:r w:rsidRPr="00D62ECC">
              <w:rPr>
                <w:szCs w:val="24"/>
                <w:lang w:eastAsia="lt-LT"/>
              </w:rPr>
              <w:t>ų</w:t>
            </w:r>
            <w:r w:rsidRPr="00D62ECC">
              <w:rPr>
                <w:szCs w:val="24"/>
                <w:lang w:eastAsia="lt-LT"/>
              </w:rPr>
              <w:t xml:space="preserve"> (projekt</w:t>
            </w:r>
            <w:r w:rsidRPr="00D62ECC">
              <w:rPr>
                <w:szCs w:val="24"/>
                <w:lang w:eastAsia="lt-LT"/>
              </w:rPr>
              <w:t>ų</w:t>
            </w:r>
            <w:r w:rsidRPr="00D62ECC">
              <w:rPr>
                <w:szCs w:val="24"/>
                <w:lang w:eastAsia="lt-LT"/>
              </w:rPr>
              <w:t xml:space="preserve">) yra </w:t>
            </w:r>
            <w:r w:rsidRPr="00D62ECC">
              <w:t>savo j</w:t>
            </w:r>
            <w:r w:rsidRPr="00D62ECC">
              <w:t>ė</w:t>
            </w:r>
            <w:r w:rsidRPr="00D62ECC">
              <w:t xml:space="preserve">gomis </w:t>
            </w:r>
            <w:r w:rsidRPr="00D62ECC">
              <w:rPr>
                <w:szCs w:val="24"/>
                <w:lang w:eastAsia="lt-LT"/>
              </w:rPr>
              <w:t>suteik</w:t>
            </w:r>
            <w:r w:rsidRPr="00D62ECC">
              <w:rPr>
                <w:szCs w:val="24"/>
                <w:lang w:eastAsia="lt-LT"/>
              </w:rPr>
              <w:t>ę</w:t>
            </w:r>
            <w:r w:rsidRPr="00D62ECC">
              <w:rPr>
                <w:szCs w:val="24"/>
                <w:lang w:eastAsia="lt-LT"/>
              </w:rPr>
              <w:t>s</w:t>
            </w:r>
            <w:r w:rsidRPr="00D62ECC">
              <w:rPr>
                <w:szCs w:val="24"/>
              </w:rPr>
              <w:t xml:space="preserve"> </w:t>
            </w:r>
            <w:r w:rsidRPr="00D62ECC">
              <w:t xml:space="preserve"> arba teikia</w:t>
            </w:r>
            <w:r w:rsidRPr="00D62ECC">
              <w:rPr>
                <w:szCs w:val="24"/>
              </w:rPr>
              <w:t xml:space="preserve"> informacijos sklaidos </w:t>
            </w:r>
            <w:r w:rsidRPr="00D62ECC">
              <w:rPr>
                <w:szCs w:val="24"/>
              </w:rPr>
              <w:t>ž</w:t>
            </w:r>
            <w:r w:rsidRPr="00D62ECC">
              <w:rPr>
                <w:szCs w:val="24"/>
              </w:rPr>
              <w:t xml:space="preserve">iniasklaidoje planavimo ir </w:t>
            </w:r>
            <w:r w:rsidRPr="00D62ECC">
              <w:rPr>
                <w:szCs w:val="24"/>
              </w:rPr>
              <w:t>į</w:t>
            </w:r>
            <w:r w:rsidRPr="00D62ECC">
              <w:rPr>
                <w:szCs w:val="24"/>
              </w:rPr>
              <w:t>gyvendinimo paslaugas, kuri</w:t>
            </w:r>
            <w:r w:rsidRPr="00D62ECC">
              <w:rPr>
                <w:szCs w:val="24"/>
              </w:rPr>
              <w:t>ų</w:t>
            </w:r>
            <w:r w:rsidRPr="00D62ECC">
              <w:rPr>
                <w:szCs w:val="24"/>
              </w:rPr>
              <w:t xml:space="preserve"> bendra vert</w:t>
            </w:r>
            <w:r w:rsidRPr="00D62ECC">
              <w:rPr>
                <w:szCs w:val="24"/>
              </w:rPr>
              <w:t>ė</w:t>
            </w:r>
            <w:r w:rsidRPr="00D62ECC">
              <w:rPr>
                <w:szCs w:val="24"/>
              </w:rPr>
              <w:t xml:space="preserve"> yra ne ma</w:t>
            </w:r>
            <w:r w:rsidRPr="00D62ECC">
              <w:rPr>
                <w:szCs w:val="24"/>
              </w:rPr>
              <w:t>ž</w:t>
            </w:r>
            <w:r w:rsidRPr="00D62ECC">
              <w:rPr>
                <w:szCs w:val="24"/>
              </w:rPr>
              <w:t>esn</w:t>
            </w:r>
            <w:r w:rsidRPr="00D62ECC">
              <w:rPr>
                <w:szCs w:val="24"/>
              </w:rPr>
              <w:t>ė</w:t>
            </w:r>
            <w:r w:rsidRPr="00D62ECC">
              <w:rPr>
                <w:szCs w:val="24"/>
              </w:rPr>
              <w:t xml:space="preserve"> </w:t>
            </w:r>
            <w:r w:rsidR="004D76FB">
              <w:rPr>
                <w:szCs w:val="24"/>
              </w:rPr>
              <w:t>60 000</w:t>
            </w:r>
            <w:r w:rsidRPr="00F330EE">
              <w:rPr>
                <w:szCs w:val="24"/>
              </w:rPr>
              <w:t xml:space="preserve">  EUR be PVM.</w:t>
            </w:r>
            <w:r w:rsidRPr="00D62ECC">
              <w:rPr>
                <w:szCs w:val="24"/>
              </w:rPr>
              <w:t xml:space="preserve">  </w:t>
            </w:r>
          </w:p>
          <w:p w14:paraId="55262DD1" w14:textId="3039542D" w:rsidR="00C176A7" w:rsidRPr="00D62ECC" w:rsidRDefault="00C176A7" w:rsidP="00D55EFC">
            <w:pPr>
              <w:pStyle w:val="Pagrindinistekstas"/>
              <w:ind w:firstLine="0"/>
              <w:rPr>
                <w:szCs w:val="24"/>
              </w:rPr>
            </w:pPr>
            <w:r w:rsidRPr="00D62ECC">
              <w:t>Jei Tiek</w:t>
            </w:r>
            <w:r w:rsidRPr="00D62ECC">
              <w:t>ė</w:t>
            </w:r>
            <w:r w:rsidRPr="00D62ECC">
              <w:t>jas teikia informacij</w:t>
            </w:r>
            <w:r w:rsidRPr="00D62ECC">
              <w:t>ą</w:t>
            </w:r>
            <w:r w:rsidRPr="00D62ECC">
              <w:t xml:space="preserve"> apie teikiamas paslaugas, laikoma, kad Tiek</w:t>
            </w:r>
            <w:r w:rsidRPr="00D62ECC">
              <w:t>ė</w:t>
            </w:r>
            <w:r w:rsidRPr="00D62ECC">
              <w:t>jo patirtis atitinka keliam</w:t>
            </w:r>
            <w:r w:rsidRPr="00D62ECC">
              <w:t>ą</w:t>
            </w:r>
            <w:r w:rsidRPr="00D62ECC">
              <w:t xml:space="preserve"> reikalavim</w:t>
            </w:r>
            <w:r w:rsidRPr="00D62ECC">
              <w:t>ą</w:t>
            </w:r>
            <w:r w:rsidRPr="00D62ECC">
              <w:t>, jei iki pasi</w:t>
            </w:r>
            <w:r w:rsidRPr="00D62ECC">
              <w:t>ū</w:t>
            </w:r>
            <w:r w:rsidRPr="00D62ECC">
              <w:t>lymo pateikimo dienos suteikt</w:t>
            </w:r>
            <w:r w:rsidRPr="00D62ECC">
              <w:t>ų</w:t>
            </w:r>
            <w:r w:rsidRPr="00D62ECC">
              <w:t xml:space="preserve"> paslaug</w:t>
            </w:r>
            <w:r w:rsidRPr="00D62ECC">
              <w:t>ų</w:t>
            </w:r>
            <w:r w:rsidRPr="00D62ECC">
              <w:t xml:space="preserve"> dalis yra ne ma</w:t>
            </w:r>
            <w:r w:rsidRPr="00D62ECC">
              <w:t>ž</w:t>
            </w:r>
            <w:r w:rsidRPr="00D62ECC">
              <w:t>esn</w:t>
            </w:r>
            <w:r w:rsidRPr="00D62ECC">
              <w:t>ė</w:t>
            </w:r>
            <w:r w:rsidRPr="00D62ECC">
              <w:t xml:space="preserve"> kaip </w:t>
            </w:r>
            <w:r w:rsidR="004D76FB">
              <w:t>60</w:t>
            </w:r>
            <w:r w:rsidR="004D76FB">
              <w:t> </w:t>
            </w:r>
            <w:r w:rsidR="004D76FB">
              <w:t xml:space="preserve">000 </w:t>
            </w:r>
            <w:r w:rsidRPr="00F330EE">
              <w:t>EUR be PVM.</w:t>
            </w:r>
          </w:p>
        </w:tc>
        <w:tc>
          <w:tcPr>
            <w:tcW w:w="5812" w:type="dxa"/>
          </w:tcPr>
          <w:p w14:paraId="507157F9" w14:textId="4D495732" w:rsidR="00BE6BA0" w:rsidRPr="00B9076E" w:rsidRDefault="00C176A7" w:rsidP="00BE6BA0">
            <w:pPr>
              <w:jc w:val="both"/>
            </w:pPr>
            <w:r w:rsidRPr="00D62ECC">
              <w:t>Pagrindini</w:t>
            </w:r>
            <w:r w:rsidRPr="00D62ECC">
              <w:t>ų</w:t>
            </w:r>
            <w:r w:rsidRPr="00D62ECC">
              <w:t xml:space="preserve"> per pastaruosius 3 metus suteikt</w:t>
            </w:r>
            <w:r w:rsidRPr="00D62ECC">
              <w:t>ų</w:t>
            </w:r>
            <w:r w:rsidRPr="00D62ECC">
              <w:t xml:space="preserve"> paslaug</w:t>
            </w:r>
            <w:r w:rsidRPr="00D62ECC">
              <w:t>ų</w:t>
            </w:r>
            <w:r w:rsidRPr="00D62ECC">
              <w:t xml:space="preserve"> s</w:t>
            </w:r>
            <w:r w:rsidRPr="00D62ECC">
              <w:t>ą</w:t>
            </w:r>
            <w:r w:rsidRPr="00D62ECC">
              <w:t>ra</w:t>
            </w:r>
            <w:r w:rsidRPr="00D62ECC">
              <w:t>š</w:t>
            </w:r>
            <w:r w:rsidRPr="00D62ECC">
              <w:t>as</w:t>
            </w:r>
            <w:r w:rsidR="00BE6BA0">
              <w:t xml:space="preserve"> </w:t>
            </w:r>
            <w:r w:rsidR="00BE6BA0" w:rsidRPr="6D31AC60">
              <w:t xml:space="preserve">pagal konkurso </w:t>
            </w:r>
            <w:r w:rsidR="00BE6BA0">
              <w:t>speciali</w:t>
            </w:r>
            <w:r w:rsidR="00BE6BA0">
              <w:t>ų</w:t>
            </w:r>
            <w:r w:rsidR="00BE6BA0">
              <w:t>j</w:t>
            </w:r>
            <w:r w:rsidR="00BE6BA0">
              <w:t>ų</w:t>
            </w:r>
            <w:r w:rsidR="00BE6BA0">
              <w:t xml:space="preserve"> </w:t>
            </w:r>
            <w:r w:rsidR="00BE6BA0" w:rsidRPr="6D31AC60">
              <w:t>s</w:t>
            </w:r>
            <w:r w:rsidR="00BE6BA0" w:rsidRPr="6D31AC60">
              <w:t>ą</w:t>
            </w:r>
            <w:r w:rsidR="00BE6BA0" w:rsidRPr="6D31AC60">
              <w:t>lyg</w:t>
            </w:r>
            <w:r w:rsidR="00BE6BA0" w:rsidRPr="6D31AC60">
              <w:t>ų</w:t>
            </w:r>
            <w:r w:rsidR="00BE6BA0" w:rsidRPr="6D31AC60">
              <w:t xml:space="preserve"> 5 pried</w:t>
            </w:r>
            <w:r w:rsidR="00BE6BA0" w:rsidRPr="6D31AC60">
              <w:t>ą</w:t>
            </w:r>
            <w:r w:rsidR="00BE6BA0">
              <w:t>,</w:t>
            </w:r>
          </w:p>
          <w:p w14:paraId="34B88AFC" w14:textId="2748C3A6" w:rsidR="00C176A7" w:rsidRPr="00D62ECC" w:rsidRDefault="00C176A7" w:rsidP="00D55EFC">
            <w:r w:rsidRPr="00D62ECC">
              <w:t>kuriame nurodytos paslaug</w:t>
            </w:r>
            <w:r w:rsidRPr="00D62ECC">
              <w:t>ų</w:t>
            </w:r>
            <w:r w:rsidRPr="00D62ECC">
              <w:t xml:space="preserve"> bendros sumos, datos ir paslaug</w:t>
            </w:r>
            <w:r w:rsidRPr="00D62ECC">
              <w:t>ų</w:t>
            </w:r>
            <w:r w:rsidRPr="00D62ECC">
              <w:t xml:space="preserve"> gav</w:t>
            </w:r>
            <w:r w:rsidRPr="00D62ECC">
              <w:t>ė</w:t>
            </w:r>
            <w:r w:rsidRPr="00D62ECC">
              <w:t>jai (tiek vie</w:t>
            </w:r>
            <w:r w:rsidRPr="00D62ECC">
              <w:t>š</w:t>
            </w:r>
            <w:r w:rsidRPr="00D62ECC">
              <w:t>ieji, tiek privatieji), kartu su u</w:t>
            </w:r>
            <w:r w:rsidRPr="00D62ECC">
              <w:t>ž</w:t>
            </w:r>
            <w:r w:rsidRPr="00D62ECC">
              <w:t>sakov</w:t>
            </w:r>
            <w:r w:rsidRPr="00D62ECC">
              <w:t>ų</w:t>
            </w:r>
            <w:r w:rsidRPr="00D62ECC">
              <w:t xml:space="preserve"> pa</w:t>
            </w:r>
            <w:r w:rsidRPr="00D62ECC">
              <w:t>ž</w:t>
            </w:r>
            <w:r w:rsidRPr="00D62ECC">
              <w:t xml:space="preserve">ymomis apie tinkamai </w:t>
            </w:r>
            <w:r w:rsidRPr="00D62ECC">
              <w:t>į</w:t>
            </w:r>
            <w:r w:rsidRPr="00D62ECC">
              <w:t>vykdytas ankstesnes sutartis. Pa</w:t>
            </w:r>
            <w:r w:rsidRPr="00D62ECC">
              <w:t>ž</w:t>
            </w:r>
            <w:r w:rsidRPr="00D62ECC">
              <w:t>ymose turi b</w:t>
            </w:r>
            <w:r w:rsidRPr="00D62ECC">
              <w:t>ū</w:t>
            </w:r>
            <w:r w:rsidRPr="00D62ECC">
              <w:t>ti nurodytos suteikt</w:t>
            </w:r>
            <w:r w:rsidRPr="00D62ECC">
              <w:t>ų</w:t>
            </w:r>
            <w:r w:rsidRPr="00D62ECC">
              <w:t xml:space="preserve"> paslaug</w:t>
            </w:r>
            <w:r w:rsidRPr="00D62ECC">
              <w:t>ų</w:t>
            </w:r>
            <w:r w:rsidRPr="00D62ECC">
              <w:t xml:space="preserve"> bendros sumos, datos, paslaug</w:t>
            </w:r>
            <w:r w:rsidRPr="00D62ECC">
              <w:t>ų</w:t>
            </w:r>
            <w:r w:rsidRPr="00D62ECC">
              <w:t xml:space="preserve"> gav</w:t>
            </w:r>
            <w:r w:rsidRPr="00D62ECC">
              <w:t>ė</w:t>
            </w:r>
            <w:r w:rsidRPr="00D62ECC">
              <w:t>jai, ar paslaugos buvo suteiktos pagal pirkimo sutarties vykdym</w:t>
            </w:r>
            <w:r w:rsidRPr="00D62ECC">
              <w:t>ą</w:t>
            </w:r>
            <w:r w:rsidRPr="00D62ECC">
              <w:t xml:space="preserve"> reglamentuojan</w:t>
            </w:r>
            <w:r w:rsidRPr="00D62ECC">
              <w:t>č</w:t>
            </w:r>
            <w:r w:rsidRPr="00D62ECC">
              <w:t>i</w:t>
            </w:r>
            <w:r w:rsidRPr="00D62ECC">
              <w:t>ų</w:t>
            </w:r>
            <w:r w:rsidRPr="00D62ECC">
              <w:t xml:space="preserve"> teis</w:t>
            </w:r>
            <w:r w:rsidRPr="00D62ECC">
              <w:t>ė</w:t>
            </w:r>
            <w:r w:rsidRPr="00D62ECC">
              <w:t>s akt</w:t>
            </w:r>
            <w:r w:rsidRPr="00D62ECC">
              <w:t>ų</w:t>
            </w:r>
            <w:r w:rsidRPr="00D62ECC">
              <w:t xml:space="preserve"> bei pirkimo sutarties reikalavimus.</w:t>
            </w:r>
          </w:p>
          <w:p w14:paraId="26B8BA25" w14:textId="77777777" w:rsidR="00C176A7" w:rsidRPr="00B01507" w:rsidRDefault="00C176A7" w:rsidP="00D55EFC">
            <w:pPr>
              <w:rPr>
                <w:rFonts w:eastAsiaTheme="minorHAnsi"/>
                <w:lang w:eastAsia="lt-LT"/>
              </w:rPr>
            </w:pPr>
            <w:r w:rsidRPr="00D62ECC">
              <w:rPr>
                <w:rFonts w:eastAsia="Calibri"/>
                <w:bCs/>
                <w:iCs/>
                <w:szCs w:val="24"/>
                <w:lang w:eastAsia="lt-LT"/>
              </w:rPr>
              <w:t>Tiek</w:t>
            </w:r>
            <w:r w:rsidRPr="00D62ECC">
              <w:rPr>
                <w:rFonts w:eastAsia="Calibri"/>
                <w:bCs/>
                <w:iCs/>
                <w:szCs w:val="24"/>
                <w:lang w:eastAsia="lt-LT"/>
              </w:rPr>
              <w:t>ė</w:t>
            </w:r>
            <w:r w:rsidRPr="00D62ECC">
              <w:rPr>
                <w:rFonts w:eastAsia="Calibri"/>
                <w:bCs/>
                <w:iCs/>
                <w:szCs w:val="24"/>
                <w:lang w:eastAsia="lt-LT"/>
              </w:rPr>
              <w:t>jui nedraud</w:t>
            </w:r>
            <w:r w:rsidRPr="00D62ECC">
              <w:rPr>
                <w:rFonts w:eastAsia="Calibri"/>
                <w:bCs/>
                <w:iCs/>
                <w:szCs w:val="24"/>
                <w:lang w:eastAsia="lt-LT"/>
              </w:rPr>
              <w:t>ž</w:t>
            </w:r>
            <w:r w:rsidRPr="00D62ECC">
              <w:rPr>
                <w:rFonts w:eastAsia="Calibri"/>
                <w:bCs/>
                <w:iCs/>
                <w:szCs w:val="24"/>
                <w:lang w:eastAsia="lt-LT"/>
              </w:rPr>
              <w:t>iama remtis sutartimi, kuri</w:t>
            </w:r>
            <w:r w:rsidRPr="00D62ECC">
              <w:rPr>
                <w:rFonts w:eastAsia="Calibri"/>
                <w:bCs/>
                <w:iCs/>
                <w:szCs w:val="24"/>
                <w:lang w:eastAsia="lt-LT"/>
              </w:rPr>
              <w:t>ą</w:t>
            </w:r>
            <w:r w:rsidRPr="00D62ECC">
              <w:rPr>
                <w:rFonts w:eastAsia="Calibri"/>
                <w:bCs/>
                <w:iCs/>
                <w:szCs w:val="24"/>
                <w:lang w:eastAsia="lt-LT"/>
              </w:rPr>
              <w:t xml:space="preserve"> tiek</w:t>
            </w:r>
            <w:r w:rsidRPr="00D62ECC">
              <w:rPr>
                <w:rFonts w:eastAsia="Calibri"/>
                <w:bCs/>
                <w:iCs/>
                <w:szCs w:val="24"/>
                <w:lang w:eastAsia="lt-LT"/>
              </w:rPr>
              <w:t>ė</w:t>
            </w:r>
            <w:r w:rsidRPr="00D62ECC">
              <w:rPr>
                <w:rFonts w:eastAsia="Calibri"/>
                <w:bCs/>
                <w:iCs/>
                <w:szCs w:val="24"/>
                <w:lang w:eastAsia="lt-LT"/>
              </w:rPr>
              <w:t>jas vykd</w:t>
            </w:r>
            <w:r w:rsidRPr="00D62ECC">
              <w:rPr>
                <w:rFonts w:eastAsia="Calibri"/>
                <w:bCs/>
                <w:iCs/>
                <w:szCs w:val="24"/>
                <w:lang w:eastAsia="lt-LT"/>
              </w:rPr>
              <w:t>ė</w:t>
            </w:r>
            <w:r w:rsidRPr="00D62ECC">
              <w:rPr>
                <w:rFonts w:eastAsia="Calibri"/>
                <w:bCs/>
                <w:iCs/>
                <w:szCs w:val="24"/>
                <w:lang w:eastAsia="lt-LT"/>
              </w:rPr>
              <w:t xml:space="preserve"> ne vienas, bet kartu su kitais </w:t>
            </w:r>
            <w:r w:rsidRPr="00D62ECC">
              <w:rPr>
                <w:rFonts w:eastAsia="Calibri"/>
                <w:bCs/>
                <w:iCs/>
                <w:szCs w:val="24"/>
                <w:lang w:eastAsia="lt-LT"/>
              </w:rPr>
              <w:t>ū</w:t>
            </w:r>
            <w:r w:rsidRPr="00D62ECC">
              <w:rPr>
                <w:rFonts w:eastAsia="Calibri"/>
                <w:bCs/>
                <w:iCs/>
                <w:szCs w:val="24"/>
                <w:lang w:eastAsia="lt-LT"/>
              </w:rPr>
              <w:t>kio subjektais. Tokiu atveju bus vertinamos tiek</w:t>
            </w:r>
            <w:r w:rsidRPr="00D62ECC">
              <w:rPr>
                <w:rFonts w:eastAsia="Calibri"/>
                <w:bCs/>
                <w:iCs/>
                <w:szCs w:val="24"/>
                <w:lang w:eastAsia="lt-LT"/>
              </w:rPr>
              <w:t>ė</w:t>
            </w:r>
            <w:r w:rsidRPr="00D62ECC">
              <w:rPr>
                <w:rFonts w:eastAsia="Calibri"/>
                <w:bCs/>
                <w:iCs/>
                <w:szCs w:val="24"/>
                <w:lang w:eastAsia="lt-LT"/>
              </w:rPr>
              <w:t>jo, dalyvaujan</w:t>
            </w:r>
            <w:r w:rsidRPr="00D62ECC">
              <w:rPr>
                <w:rFonts w:eastAsia="Calibri"/>
                <w:bCs/>
                <w:iCs/>
                <w:szCs w:val="24"/>
                <w:lang w:eastAsia="lt-LT"/>
              </w:rPr>
              <w:t>č</w:t>
            </w:r>
            <w:r w:rsidRPr="00D62ECC">
              <w:rPr>
                <w:rFonts w:eastAsia="Calibri"/>
                <w:bCs/>
                <w:iCs/>
                <w:szCs w:val="24"/>
                <w:lang w:eastAsia="lt-LT"/>
              </w:rPr>
              <w:t>io vie</w:t>
            </w:r>
            <w:r w:rsidRPr="00D62ECC">
              <w:rPr>
                <w:rFonts w:eastAsia="Calibri"/>
                <w:bCs/>
                <w:iCs/>
                <w:szCs w:val="24"/>
                <w:lang w:eastAsia="lt-LT"/>
              </w:rPr>
              <w:t>š</w:t>
            </w:r>
            <w:r w:rsidRPr="00D62ECC">
              <w:rPr>
                <w:rFonts w:eastAsia="Calibri"/>
                <w:bCs/>
                <w:iCs/>
                <w:szCs w:val="24"/>
                <w:lang w:eastAsia="lt-LT"/>
              </w:rPr>
              <w:t>ajame pirkime, suteiktos paslaugos, j</w:t>
            </w:r>
            <w:r w:rsidRPr="00D62ECC">
              <w:rPr>
                <w:rFonts w:eastAsia="Calibri"/>
                <w:bCs/>
                <w:iCs/>
                <w:szCs w:val="24"/>
                <w:lang w:eastAsia="lt-LT"/>
              </w:rPr>
              <w:t>ų</w:t>
            </w:r>
            <w:r w:rsidRPr="00D62ECC">
              <w:rPr>
                <w:rFonts w:eastAsia="Calibri"/>
                <w:bCs/>
                <w:iCs/>
                <w:szCs w:val="24"/>
                <w:lang w:eastAsia="lt-LT"/>
              </w:rPr>
              <w:t xml:space="preserve"> apimtis, vert</w:t>
            </w:r>
            <w:r w:rsidRPr="00D62ECC">
              <w:rPr>
                <w:rFonts w:eastAsia="Calibri"/>
                <w:bCs/>
                <w:iCs/>
                <w:szCs w:val="24"/>
                <w:lang w:eastAsia="lt-LT"/>
              </w:rPr>
              <w:t>ė</w:t>
            </w:r>
            <w:r w:rsidRPr="00D62ECC">
              <w:rPr>
                <w:rFonts w:eastAsia="Calibri"/>
                <w:bCs/>
                <w:iCs/>
                <w:szCs w:val="24"/>
                <w:lang w:eastAsia="lt-LT"/>
              </w:rPr>
              <w:t>, o ne visas vykdytos sutarties objektas</w:t>
            </w:r>
            <w:r w:rsidRPr="00B01507">
              <w:rPr>
                <w:rFonts w:eastAsia="Calibri"/>
                <w:bCs/>
                <w:iCs/>
                <w:szCs w:val="24"/>
                <w:lang w:eastAsia="lt-LT"/>
              </w:rPr>
              <w:t>.</w:t>
            </w:r>
          </w:p>
          <w:p w14:paraId="17C9D3B1" w14:textId="77777777" w:rsidR="00C176A7" w:rsidRPr="00D62ECC" w:rsidRDefault="00C176A7" w:rsidP="00D55EFC">
            <w:pPr>
              <w:rPr>
                <w:szCs w:val="24"/>
              </w:rPr>
            </w:pPr>
            <w:r w:rsidRPr="00D62ECC">
              <w:rPr>
                <w:b/>
                <w:i/>
                <w:szCs w:val="24"/>
              </w:rPr>
              <w:t>CVP IS priemon</w:t>
            </w:r>
            <w:r w:rsidRPr="00D62ECC">
              <w:rPr>
                <w:b/>
                <w:i/>
                <w:szCs w:val="24"/>
              </w:rPr>
              <w:t>ė</w:t>
            </w:r>
            <w:r w:rsidRPr="00D62ECC">
              <w:rPr>
                <w:b/>
                <w:i/>
                <w:szCs w:val="24"/>
              </w:rPr>
              <w:t>mis pateikiamos skaitmenin</w:t>
            </w:r>
            <w:r w:rsidRPr="00D62ECC">
              <w:rPr>
                <w:b/>
                <w:i/>
                <w:szCs w:val="24"/>
              </w:rPr>
              <w:t>ė</w:t>
            </w:r>
            <w:r w:rsidRPr="00D62ECC">
              <w:rPr>
                <w:b/>
                <w:i/>
                <w:szCs w:val="24"/>
              </w:rPr>
              <w:t>s dokument</w:t>
            </w:r>
            <w:r w:rsidRPr="00D62ECC">
              <w:rPr>
                <w:b/>
                <w:i/>
                <w:szCs w:val="24"/>
              </w:rPr>
              <w:t>ų</w:t>
            </w:r>
            <w:r w:rsidRPr="00D62ECC">
              <w:rPr>
                <w:b/>
                <w:i/>
                <w:szCs w:val="24"/>
              </w:rPr>
              <w:t xml:space="preserve"> kopijos.</w:t>
            </w:r>
          </w:p>
        </w:tc>
      </w:tr>
      <w:tr w:rsidR="00C176A7" w:rsidRPr="00D62ECC" w14:paraId="06BAD3D8" w14:textId="77777777" w:rsidTr="00766240">
        <w:tc>
          <w:tcPr>
            <w:tcW w:w="666" w:type="dxa"/>
            <w:vAlign w:val="center"/>
          </w:tcPr>
          <w:p w14:paraId="69096257" w14:textId="77777777" w:rsidR="00C176A7" w:rsidRPr="00D62ECC" w:rsidRDefault="00C176A7" w:rsidP="00D55EFC">
            <w:pPr>
              <w:rPr>
                <w:szCs w:val="24"/>
              </w:rPr>
            </w:pPr>
            <w:r w:rsidRPr="00D62ECC">
              <w:rPr>
                <w:szCs w:val="24"/>
              </w:rPr>
              <w:t>2.2.</w:t>
            </w:r>
          </w:p>
        </w:tc>
        <w:tc>
          <w:tcPr>
            <w:tcW w:w="3724" w:type="dxa"/>
          </w:tcPr>
          <w:p w14:paraId="280E7FB2" w14:textId="77777777" w:rsidR="00C176A7" w:rsidRPr="00D62ECC" w:rsidRDefault="00C176A7" w:rsidP="00D55EFC">
            <w:pPr>
              <w:rPr>
                <w:szCs w:val="24"/>
              </w:rPr>
            </w:pPr>
            <w:r w:rsidRPr="00D62ECC">
              <w:t>Tiek</w:t>
            </w:r>
            <w:r w:rsidRPr="00D62ECC">
              <w:t>ė</w:t>
            </w:r>
            <w:r w:rsidRPr="00D62ECC">
              <w:t>jas privalo tur</w:t>
            </w:r>
            <w:r w:rsidRPr="00D62ECC">
              <w:t>ė</w:t>
            </w:r>
            <w:r w:rsidRPr="00D62ECC">
              <w:t>ti pakankamai pirkimo sutarties vykdymui b</w:t>
            </w:r>
            <w:r w:rsidRPr="00D62ECC">
              <w:t>ū</w:t>
            </w:r>
            <w:r w:rsidRPr="00D62ECC">
              <w:t>tin</w:t>
            </w:r>
            <w:r w:rsidRPr="00D62ECC">
              <w:t>ų</w:t>
            </w:r>
            <w:r w:rsidRPr="00D62ECC">
              <w:t xml:space="preserve"> specialist</w:t>
            </w:r>
            <w:r w:rsidRPr="00D62ECC">
              <w:t>ų</w:t>
            </w:r>
            <w:r w:rsidRPr="00D62ECC">
              <w:t xml:space="preserve">, kad tinkamai </w:t>
            </w:r>
            <w:r w:rsidRPr="00D62ECC">
              <w:t>į</w:t>
            </w:r>
            <w:r w:rsidRPr="00D62ECC">
              <w:t>vykdyt</w:t>
            </w:r>
            <w:r w:rsidRPr="00D62ECC">
              <w:t>ų</w:t>
            </w:r>
            <w:r w:rsidRPr="00D62ECC">
              <w:t xml:space="preserve"> pirkimo sutart</w:t>
            </w:r>
            <w:r w:rsidRPr="00D62ECC">
              <w:t>į</w:t>
            </w:r>
            <w:r w:rsidRPr="00D62ECC">
              <w:t xml:space="preserve"> </w:t>
            </w:r>
            <w:r w:rsidRPr="00D62ECC">
              <w:rPr>
                <w:rFonts w:eastAsiaTheme="minorHAnsi"/>
                <w:bCs/>
              </w:rPr>
              <w:t>(vienas specialistas gali b</w:t>
            </w:r>
            <w:r w:rsidRPr="00D62ECC">
              <w:rPr>
                <w:rFonts w:eastAsiaTheme="minorHAnsi"/>
                <w:bCs/>
              </w:rPr>
              <w:t>ū</w:t>
            </w:r>
            <w:r w:rsidRPr="00D62ECC">
              <w:rPr>
                <w:rFonts w:eastAsiaTheme="minorHAnsi"/>
                <w:bCs/>
              </w:rPr>
              <w:t>ti si</w:t>
            </w:r>
            <w:r w:rsidRPr="00D62ECC">
              <w:rPr>
                <w:rFonts w:eastAsiaTheme="minorHAnsi"/>
                <w:bCs/>
              </w:rPr>
              <w:t>ū</w:t>
            </w:r>
            <w:r w:rsidRPr="00D62ECC">
              <w:rPr>
                <w:rFonts w:eastAsiaTheme="minorHAnsi"/>
                <w:bCs/>
              </w:rPr>
              <w:t xml:space="preserve">lomas </w:t>
            </w:r>
            <w:r w:rsidRPr="00D62ECC">
              <w:rPr>
                <w:rFonts w:eastAsiaTheme="minorHAnsi"/>
                <w:bCs/>
              </w:rPr>
              <w:t>į</w:t>
            </w:r>
            <w:r w:rsidRPr="00D62ECC">
              <w:rPr>
                <w:rFonts w:eastAsiaTheme="minorHAnsi"/>
                <w:bCs/>
              </w:rPr>
              <w:t xml:space="preserve"> kelias pozicijas)</w:t>
            </w:r>
            <w:r w:rsidRPr="00D62ECC">
              <w:t>.</w:t>
            </w:r>
            <w:r w:rsidRPr="00D62ECC">
              <w:rPr>
                <w:szCs w:val="24"/>
              </w:rPr>
              <w:t xml:space="preserve"> Specialist</w:t>
            </w:r>
            <w:r w:rsidRPr="00D62ECC">
              <w:rPr>
                <w:szCs w:val="24"/>
              </w:rPr>
              <w:t>ų</w:t>
            </w:r>
            <w:r w:rsidRPr="00D62ECC">
              <w:rPr>
                <w:szCs w:val="24"/>
              </w:rPr>
              <w:t xml:space="preserve"> kvalifikacijos reikalavimai i</w:t>
            </w:r>
            <w:r w:rsidRPr="00D62ECC">
              <w:rPr>
                <w:szCs w:val="24"/>
              </w:rPr>
              <w:t>š</w:t>
            </w:r>
            <w:r w:rsidRPr="00D62ECC">
              <w:rPr>
                <w:szCs w:val="24"/>
              </w:rPr>
              <w:t xml:space="preserve">vardyti </w:t>
            </w:r>
            <w:r w:rsidRPr="00D62ECC">
              <w:rPr>
                <w:szCs w:val="24"/>
              </w:rPr>
              <w:t>ž</w:t>
            </w:r>
            <w:r w:rsidRPr="00D62ECC">
              <w:rPr>
                <w:szCs w:val="24"/>
              </w:rPr>
              <w:t xml:space="preserve">emiau. </w:t>
            </w:r>
          </w:p>
        </w:tc>
        <w:tc>
          <w:tcPr>
            <w:tcW w:w="5812" w:type="dxa"/>
          </w:tcPr>
          <w:p w14:paraId="4F458C35" w14:textId="4467B919" w:rsidR="00C176A7" w:rsidRPr="00D62ECC" w:rsidRDefault="00C176A7" w:rsidP="00D55EFC">
            <w:pPr>
              <w:rPr>
                <w:szCs w:val="24"/>
              </w:rPr>
            </w:pPr>
            <w:r w:rsidRPr="00D62ECC">
              <w:rPr>
                <w:szCs w:val="24"/>
              </w:rPr>
              <w:t xml:space="preserve">1) </w:t>
            </w:r>
            <w:r w:rsidR="004C3481" w:rsidRPr="47382136">
              <w:rPr>
                <w:lang w:val="en-GB"/>
              </w:rPr>
              <w:t xml:space="preserve"> </w:t>
            </w:r>
            <w:proofErr w:type="spellStart"/>
            <w:r w:rsidR="004C3481" w:rsidRPr="47382136">
              <w:rPr>
                <w:lang w:val="en-GB"/>
              </w:rPr>
              <w:t>Teik</w:t>
            </w:r>
            <w:r w:rsidR="004C3481" w:rsidRPr="47382136">
              <w:rPr>
                <w:lang w:val="en-GB"/>
              </w:rPr>
              <w:t>ė</w:t>
            </w:r>
            <w:r w:rsidR="004C3481" w:rsidRPr="47382136">
              <w:rPr>
                <w:lang w:val="en-GB"/>
              </w:rPr>
              <w:t>jo</w:t>
            </w:r>
            <w:proofErr w:type="spellEnd"/>
            <w:r w:rsidR="004C3481" w:rsidRPr="47382136">
              <w:rPr>
                <w:lang w:val="en-GB"/>
              </w:rPr>
              <w:t xml:space="preserve"> </w:t>
            </w:r>
            <w:proofErr w:type="spellStart"/>
            <w:r w:rsidR="004C3481" w:rsidRPr="47382136">
              <w:rPr>
                <w:lang w:val="en-GB"/>
              </w:rPr>
              <w:t>vadovo</w:t>
            </w:r>
            <w:proofErr w:type="spellEnd"/>
            <w:r w:rsidR="004C3481" w:rsidRPr="47382136">
              <w:rPr>
                <w:lang w:val="en-GB"/>
              </w:rPr>
              <w:t xml:space="preserve"> (</w:t>
            </w:r>
            <w:proofErr w:type="spellStart"/>
            <w:r w:rsidR="004C3481" w:rsidRPr="47382136">
              <w:rPr>
                <w:lang w:val="en-GB"/>
              </w:rPr>
              <w:t>į</w:t>
            </w:r>
            <w:r w:rsidR="004C3481" w:rsidRPr="47382136">
              <w:rPr>
                <w:lang w:val="en-GB"/>
              </w:rPr>
              <w:t>galioto</w:t>
            </w:r>
            <w:proofErr w:type="spellEnd"/>
            <w:r w:rsidR="004C3481" w:rsidRPr="47382136">
              <w:rPr>
                <w:lang w:val="en-GB"/>
              </w:rPr>
              <w:t xml:space="preserve"> </w:t>
            </w:r>
            <w:proofErr w:type="spellStart"/>
            <w:r w:rsidR="004C3481" w:rsidRPr="47382136">
              <w:rPr>
                <w:lang w:val="en-GB"/>
              </w:rPr>
              <w:t>asmens</w:t>
            </w:r>
            <w:proofErr w:type="spellEnd"/>
            <w:r w:rsidR="004C3481" w:rsidRPr="47382136">
              <w:rPr>
                <w:lang w:val="en-GB"/>
              </w:rPr>
              <w:t xml:space="preserve">) </w:t>
            </w:r>
            <w:proofErr w:type="spellStart"/>
            <w:r w:rsidR="004C3481" w:rsidRPr="47382136">
              <w:rPr>
                <w:lang w:val="en-GB"/>
              </w:rPr>
              <w:t>pasira</w:t>
            </w:r>
            <w:r w:rsidR="004C3481" w:rsidRPr="47382136">
              <w:rPr>
                <w:lang w:val="en-GB"/>
              </w:rPr>
              <w:t>š</w:t>
            </w:r>
            <w:r w:rsidR="004C3481" w:rsidRPr="47382136">
              <w:rPr>
                <w:lang w:val="en-GB"/>
              </w:rPr>
              <w:t>ytas</w:t>
            </w:r>
            <w:proofErr w:type="spellEnd"/>
            <w:r w:rsidR="004C3481" w:rsidRPr="47382136">
              <w:rPr>
                <w:lang w:val="en-GB"/>
              </w:rPr>
              <w:t xml:space="preserve"> </w:t>
            </w:r>
            <w:proofErr w:type="spellStart"/>
            <w:r w:rsidR="004C3481" w:rsidRPr="47382136">
              <w:rPr>
                <w:lang w:val="en-GB"/>
              </w:rPr>
              <w:t>u</w:t>
            </w:r>
            <w:r w:rsidR="004C3481" w:rsidRPr="47382136">
              <w:rPr>
                <w:lang w:val="en-GB"/>
              </w:rPr>
              <w:t>ž</w:t>
            </w:r>
            <w:proofErr w:type="spellEnd"/>
            <w:r w:rsidR="004C3481" w:rsidRPr="47382136">
              <w:rPr>
                <w:lang w:val="en-GB"/>
              </w:rPr>
              <w:t xml:space="preserve"> </w:t>
            </w:r>
            <w:proofErr w:type="spellStart"/>
            <w:r w:rsidR="004C3481" w:rsidRPr="47382136">
              <w:rPr>
                <w:lang w:val="en-GB"/>
              </w:rPr>
              <w:t>sutarties</w:t>
            </w:r>
            <w:proofErr w:type="spellEnd"/>
            <w:r w:rsidR="004C3481" w:rsidRPr="47382136">
              <w:rPr>
                <w:lang w:val="en-GB"/>
              </w:rPr>
              <w:t xml:space="preserve"> </w:t>
            </w:r>
            <w:proofErr w:type="spellStart"/>
            <w:r w:rsidR="004C3481" w:rsidRPr="47382136">
              <w:rPr>
                <w:lang w:val="en-GB"/>
              </w:rPr>
              <w:t>vykdym</w:t>
            </w:r>
            <w:r w:rsidR="004C3481" w:rsidRPr="47382136">
              <w:rPr>
                <w:lang w:val="en-GB"/>
              </w:rPr>
              <w:t>ą</w:t>
            </w:r>
            <w:proofErr w:type="spellEnd"/>
            <w:r w:rsidR="004C3481" w:rsidRPr="47382136">
              <w:rPr>
                <w:lang w:val="en-GB"/>
              </w:rPr>
              <w:t xml:space="preserve"> </w:t>
            </w:r>
            <w:proofErr w:type="spellStart"/>
            <w:r w:rsidR="004C3481" w:rsidRPr="47382136">
              <w:rPr>
                <w:lang w:val="en-GB"/>
              </w:rPr>
              <w:t>atsaking</w:t>
            </w:r>
            <w:r w:rsidR="004C3481" w:rsidRPr="47382136">
              <w:rPr>
                <w:lang w:val="en-GB"/>
              </w:rPr>
              <w:t>ų</w:t>
            </w:r>
            <w:proofErr w:type="spellEnd"/>
            <w:r w:rsidR="004C3481" w:rsidRPr="47382136">
              <w:rPr>
                <w:lang w:val="en-GB"/>
              </w:rPr>
              <w:t xml:space="preserve"> </w:t>
            </w:r>
            <w:proofErr w:type="spellStart"/>
            <w:r w:rsidR="004C3481" w:rsidRPr="47382136">
              <w:rPr>
                <w:lang w:val="en-GB"/>
              </w:rPr>
              <w:t>specialist</w:t>
            </w:r>
            <w:r w:rsidR="004C3481" w:rsidRPr="47382136">
              <w:rPr>
                <w:lang w:val="en-GB"/>
              </w:rPr>
              <w:t>ų</w:t>
            </w:r>
            <w:proofErr w:type="spellEnd"/>
            <w:r w:rsidR="004C3481" w:rsidRPr="47382136">
              <w:rPr>
                <w:lang w:val="en-GB"/>
              </w:rPr>
              <w:t xml:space="preserve"> </w:t>
            </w:r>
            <w:proofErr w:type="spellStart"/>
            <w:r w:rsidR="004C3481" w:rsidRPr="47382136">
              <w:rPr>
                <w:lang w:val="en-GB"/>
              </w:rPr>
              <w:t>s</w:t>
            </w:r>
            <w:r w:rsidR="004C3481" w:rsidRPr="47382136">
              <w:rPr>
                <w:lang w:val="en-GB"/>
              </w:rPr>
              <w:t>ą</w:t>
            </w:r>
            <w:r w:rsidR="004C3481" w:rsidRPr="47382136">
              <w:rPr>
                <w:lang w:val="en-GB"/>
              </w:rPr>
              <w:t>ra</w:t>
            </w:r>
            <w:r w:rsidR="004C3481" w:rsidRPr="47382136">
              <w:rPr>
                <w:lang w:val="en-GB"/>
              </w:rPr>
              <w:t>š</w:t>
            </w:r>
            <w:r w:rsidR="004C3481" w:rsidRPr="47382136">
              <w:rPr>
                <w:lang w:val="en-GB"/>
              </w:rPr>
              <w:t>as</w:t>
            </w:r>
            <w:proofErr w:type="spellEnd"/>
            <w:r w:rsidR="004C3481">
              <w:rPr>
                <w:lang w:val="en-GB"/>
              </w:rPr>
              <w:t xml:space="preserve"> </w:t>
            </w:r>
            <w:r w:rsidR="004C3481">
              <w:t>(</w:t>
            </w:r>
            <w:r w:rsidR="004C3481" w:rsidRPr="6D31AC60">
              <w:t xml:space="preserve">pagal konkurso </w:t>
            </w:r>
            <w:r w:rsidR="004C3481">
              <w:t>speciali</w:t>
            </w:r>
            <w:r w:rsidR="004C3481">
              <w:t>ų</w:t>
            </w:r>
            <w:r w:rsidR="004C3481">
              <w:t>j</w:t>
            </w:r>
            <w:r w:rsidR="004C3481">
              <w:t>ų</w:t>
            </w:r>
            <w:r w:rsidR="004C3481">
              <w:t xml:space="preserve"> </w:t>
            </w:r>
            <w:r w:rsidR="004C3481" w:rsidRPr="6D31AC60">
              <w:t>s</w:t>
            </w:r>
            <w:r w:rsidR="004C3481" w:rsidRPr="6D31AC60">
              <w:t>ą</w:t>
            </w:r>
            <w:r w:rsidR="004C3481" w:rsidRPr="6D31AC60">
              <w:t>lyg</w:t>
            </w:r>
            <w:r w:rsidR="004C3481" w:rsidRPr="6D31AC60">
              <w:t>ų</w:t>
            </w:r>
            <w:r w:rsidR="004C3481" w:rsidRPr="6D31AC60">
              <w:t xml:space="preserve"> 5 pried</w:t>
            </w:r>
            <w:r w:rsidR="004C3481" w:rsidRPr="6D31AC60">
              <w:t>ą</w:t>
            </w:r>
            <w:r w:rsidR="004C3481">
              <w:t>)</w:t>
            </w:r>
            <w:r w:rsidR="004C3481" w:rsidRPr="47382136">
              <w:rPr>
                <w:lang w:val="en-GB"/>
              </w:rPr>
              <w:t xml:space="preserve">, </w:t>
            </w:r>
            <w:r w:rsidRPr="00D62ECC">
              <w:rPr>
                <w:szCs w:val="24"/>
              </w:rPr>
              <w:t>kuriame turi b</w:t>
            </w:r>
            <w:r w:rsidRPr="00D62ECC">
              <w:rPr>
                <w:szCs w:val="24"/>
              </w:rPr>
              <w:t>ū</w:t>
            </w:r>
            <w:r w:rsidRPr="00D62ECC">
              <w:rPr>
                <w:szCs w:val="24"/>
              </w:rPr>
              <w:t>ti patvirtinimas, kad si</w:t>
            </w:r>
            <w:r w:rsidRPr="00D62ECC">
              <w:rPr>
                <w:szCs w:val="24"/>
              </w:rPr>
              <w:t>ū</w:t>
            </w:r>
            <w:r w:rsidRPr="00D62ECC">
              <w:rPr>
                <w:szCs w:val="24"/>
              </w:rPr>
              <w:t xml:space="preserve">lomas paslaugas teiks specialistai, atitinkantys keliamus kvalifikacijos reikalavimus. </w:t>
            </w:r>
          </w:p>
          <w:p w14:paraId="3A209E1A" w14:textId="77777777" w:rsidR="00C176A7" w:rsidRPr="00D62ECC" w:rsidRDefault="00C176A7" w:rsidP="00D55EFC">
            <w:pPr>
              <w:rPr>
                <w:szCs w:val="24"/>
              </w:rPr>
            </w:pPr>
            <w:r w:rsidRPr="00D62ECC">
              <w:rPr>
                <w:szCs w:val="24"/>
              </w:rPr>
              <w:t>2) Si</w:t>
            </w:r>
            <w:r w:rsidRPr="00D62ECC">
              <w:rPr>
                <w:szCs w:val="24"/>
              </w:rPr>
              <w:t>ū</w:t>
            </w:r>
            <w:r w:rsidRPr="00D62ECC">
              <w:rPr>
                <w:szCs w:val="24"/>
              </w:rPr>
              <w:t>lom</w:t>
            </w:r>
            <w:r w:rsidRPr="00D62ECC">
              <w:rPr>
                <w:szCs w:val="24"/>
              </w:rPr>
              <w:t>ų</w:t>
            </w:r>
            <w:r w:rsidRPr="00D62ECC">
              <w:rPr>
                <w:szCs w:val="24"/>
              </w:rPr>
              <w:t xml:space="preserve"> specialist</w:t>
            </w:r>
            <w:r w:rsidRPr="00D62ECC">
              <w:rPr>
                <w:szCs w:val="24"/>
              </w:rPr>
              <w:t>ų</w:t>
            </w:r>
            <w:r w:rsidRPr="00D62ECC">
              <w:rPr>
                <w:szCs w:val="24"/>
              </w:rPr>
              <w:t xml:space="preserve"> ra</w:t>
            </w:r>
            <w:r w:rsidRPr="00D62ECC">
              <w:rPr>
                <w:szCs w:val="24"/>
              </w:rPr>
              <w:t>š</w:t>
            </w:r>
            <w:r w:rsidRPr="00D62ECC">
              <w:rPr>
                <w:szCs w:val="24"/>
              </w:rPr>
              <w:t>ytiniai sutikimai (jeigu tiek</w:t>
            </w:r>
            <w:r w:rsidRPr="00D62ECC">
              <w:rPr>
                <w:szCs w:val="24"/>
              </w:rPr>
              <w:t>ė</w:t>
            </w:r>
            <w:r w:rsidRPr="00D62ECC">
              <w:rPr>
                <w:szCs w:val="24"/>
              </w:rPr>
              <w:t>jas si</w:t>
            </w:r>
            <w:r w:rsidRPr="00D62ECC">
              <w:rPr>
                <w:szCs w:val="24"/>
              </w:rPr>
              <w:t>ū</w:t>
            </w:r>
            <w:r w:rsidRPr="00D62ECC">
              <w:rPr>
                <w:szCs w:val="24"/>
              </w:rPr>
              <w:t>lo ne savo darbuotojus), tiek</w:t>
            </w:r>
            <w:r w:rsidRPr="00D62ECC">
              <w:rPr>
                <w:szCs w:val="24"/>
              </w:rPr>
              <w:t>ė</w:t>
            </w:r>
            <w:r w:rsidRPr="00D62ECC">
              <w:rPr>
                <w:szCs w:val="24"/>
              </w:rPr>
              <w:t>jui laim</w:t>
            </w:r>
            <w:r w:rsidRPr="00D62ECC">
              <w:rPr>
                <w:szCs w:val="24"/>
              </w:rPr>
              <w:t>ė</w:t>
            </w:r>
            <w:r w:rsidRPr="00D62ECC">
              <w:rPr>
                <w:szCs w:val="24"/>
              </w:rPr>
              <w:t>jus konkurs</w:t>
            </w:r>
            <w:r w:rsidRPr="00D62ECC">
              <w:rPr>
                <w:szCs w:val="24"/>
              </w:rPr>
              <w:t>ą</w:t>
            </w:r>
            <w:r w:rsidRPr="00D62ECC">
              <w:rPr>
                <w:szCs w:val="24"/>
              </w:rPr>
              <w:t xml:space="preserve"> teikti paslaugas.</w:t>
            </w:r>
          </w:p>
          <w:p w14:paraId="105E24EA" w14:textId="77777777" w:rsidR="00C176A7" w:rsidRPr="00D62ECC" w:rsidRDefault="00C176A7" w:rsidP="00D55EFC">
            <w:pPr>
              <w:rPr>
                <w:szCs w:val="24"/>
              </w:rPr>
            </w:pPr>
            <w:r w:rsidRPr="00D62ECC">
              <w:rPr>
                <w:b/>
                <w:i/>
                <w:szCs w:val="24"/>
              </w:rPr>
              <w:t>CVP IS priemon</w:t>
            </w:r>
            <w:r w:rsidRPr="00D62ECC">
              <w:rPr>
                <w:b/>
                <w:i/>
                <w:szCs w:val="24"/>
              </w:rPr>
              <w:t>ė</w:t>
            </w:r>
            <w:r w:rsidRPr="00D62ECC">
              <w:rPr>
                <w:b/>
                <w:i/>
                <w:szCs w:val="24"/>
              </w:rPr>
              <w:t>mis pateikiamos skaitmenin</w:t>
            </w:r>
            <w:r w:rsidRPr="00D62ECC">
              <w:rPr>
                <w:b/>
                <w:i/>
                <w:szCs w:val="24"/>
              </w:rPr>
              <w:t>ė</w:t>
            </w:r>
            <w:r w:rsidRPr="00D62ECC">
              <w:rPr>
                <w:b/>
                <w:i/>
                <w:szCs w:val="24"/>
              </w:rPr>
              <w:t>s dokument</w:t>
            </w:r>
            <w:r w:rsidRPr="00D62ECC">
              <w:rPr>
                <w:b/>
                <w:i/>
                <w:szCs w:val="24"/>
              </w:rPr>
              <w:t>ų</w:t>
            </w:r>
            <w:r w:rsidRPr="00D62ECC">
              <w:rPr>
                <w:b/>
                <w:i/>
                <w:szCs w:val="24"/>
              </w:rPr>
              <w:t xml:space="preserve"> kopijos.</w:t>
            </w:r>
          </w:p>
        </w:tc>
      </w:tr>
      <w:tr w:rsidR="00C176A7" w:rsidRPr="00D62ECC" w14:paraId="1D5C62C8" w14:textId="77777777" w:rsidTr="00766240">
        <w:tc>
          <w:tcPr>
            <w:tcW w:w="666" w:type="dxa"/>
            <w:vAlign w:val="center"/>
          </w:tcPr>
          <w:p w14:paraId="485DA6BD" w14:textId="77777777" w:rsidR="00C176A7" w:rsidRPr="00D62ECC" w:rsidRDefault="00C176A7" w:rsidP="00D55EFC">
            <w:pPr>
              <w:rPr>
                <w:szCs w:val="24"/>
              </w:rPr>
            </w:pPr>
            <w:r w:rsidRPr="00D62ECC">
              <w:rPr>
                <w:szCs w:val="24"/>
              </w:rPr>
              <w:t>2.2.1.</w:t>
            </w:r>
          </w:p>
        </w:tc>
        <w:tc>
          <w:tcPr>
            <w:tcW w:w="3724" w:type="dxa"/>
          </w:tcPr>
          <w:p w14:paraId="4BD26D03" w14:textId="77777777" w:rsidR="00C176A7" w:rsidRPr="00D62ECC" w:rsidRDefault="00C176A7" w:rsidP="00D55EFC">
            <w:pPr>
              <w:pStyle w:val="Pagrindinistekstas"/>
              <w:ind w:firstLine="0"/>
              <w:rPr>
                <w:szCs w:val="24"/>
              </w:rPr>
            </w:pPr>
            <w:r w:rsidRPr="00D62ECC">
              <w:rPr>
                <w:b/>
                <w:szCs w:val="24"/>
              </w:rPr>
              <w:t>Projekto vadovas</w:t>
            </w:r>
            <w:r w:rsidRPr="00D62ECC">
              <w:rPr>
                <w:szCs w:val="24"/>
              </w:rPr>
              <w:t xml:space="preserve">, atitinkantis </w:t>
            </w:r>
            <w:r w:rsidRPr="00D62ECC">
              <w:rPr>
                <w:szCs w:val="24"/>
              </w:rPr>
              <w:t>š</w:t>
            </w:r>
            <w:r w:rsidRPr="00D62ECC">
              <w:rPr>
                <w:szCs w:val="24"/>
              </w:rPr>
              <w:t xml:space="preserve">iuos reikalavimus: </w:t>
            </w:r>
          </w:p>
          <w:p w14:paraId="62ACE973" w14:textId="30A03A28" w:rsidR="00C176A7" w:rsidRPr="00D62ECC" w:rsidRDefault="00C176A7" w:rsidP="00D55EFC">
            <w:pPr>
              <w:rPr>
                <w:szCs w:val="24"/>
              </w:rPr>
            </w:pPr>
            <w:r w:rsidRPr="00D62ECC">
              <w:rPr>
                <w:szCs w:val="24"/>
              </w:rPr>
              <w:t>per paskutinius 3 (trejus) metus turi b</w:t>
            </w:r>
            <w:r w:rsidRPr="00D62ECC">
              <w:rPr>
                <w:szCs w:val="24"/>
              </w:rPr>
              <w:t>ū</w:t>
            </w:r>
            <w:r w:rsidRPr="00D62ECC">
              <w:rPr>
                <w:szCs w:val="24"/>
              </w:rPr>
              <w:t>ti vadovav</w:t>
            </w:r>
            <w:r w:rsidRPr="00D62ECC">
              <w:rPr>
                <w:szCs w:val="24"/>
              </w:rPr>
              <w:t>ę</w:t>
            </w:r>
            <w:r w:rsidRPr="00D62ECC">
              <w:rPr>
                <w:szCs w:val="24"/>
              </w:rPr>
              <w:t>s (organizav</w:t>
            </w:r>
            <w:r w:rsidRPr="00D62ECC">
              <w:rPr>
                <w:szCs w:val="24"/>
              </w:rPr>
              <w:t>ę</w:t>
            </w:r>
            <w:r w:rsidRPr="00D62ECC">
              <w:rPr>
                <w:szCs w:val="24"/>
              </w:rPr>
              <w:t>s) bent 1 (vienam) vie</w:t>
            </w:r>
            <w:r w:rsidRPr="00D62ECC">
              <w:rPr>
                <w:szCs w:val="24"/>
              </w:rPr>
              <w:t>š</w:t>
            </w:r>
            <w:r w:rsidRPr="00D62ECC">
              <w:rPr>
                <w:szCs w:val="24"/>
              </w:rPr>
              <w:t>inimo ir informavimo veiksm</w:t>
            </w:r>
            <w:r w:rsidRPr="00D62ECC">
              <w:rPr>
                <w:szCs w:val="24"/>
              </w:rPr>
              <w:t>ų</w:t>
            </w:r>
            <w:r w:rsidRPr="00D62ECC">
              <w:rPr>
                <w:szCs w:val="24"/>
              </w:rPr>
              <w:t xml:space="preserve"> planavimo ir </w:t>
            </w:r>
            <w:r w:rsidRPr="00D62ECC">
              <w:rPr>
                <w:szCs w:val="24"/>
              </w:rPr>
              <w:t>į</w:t>
            </w:r>
            <w:r w:rsidRPr="00D62ECC">
              <w:rPr>
                <w:szCs w:val="24"/>
              </w:rPr>
              <w:t xml:space="preserve">gyvendinimo </w:t>
            </w:r>
            <w:r w:rsidRPr="00D62ECC">
              <w:rPr>
                <w:szCs w:val="24"/>
              </w:rPr>
              <w:t>ž</w:t>
            </w:r>
            <w:r w:rsidRPr="00D62ECC">
              <w:rPr>
                <w:szCs w:val="24"/>
              </w:rPr>
              <w:t>iniasklaidoje projektui, kurio vert</w:t>
            </w:r>
            <w:r w:rsidRPr="00D62ECC">
              <w:rPr>
                <w:szCs w:val="24"/>
              </w:rPr>
              <w:t>ė</w:t>
            </w:r>
            <w:r w:rsidRPr="00D62ECC">
              <w:rPr>
                <w:szCs w:val="24"/>
              </w:rPr>
              <w:t xml:space="preserve"> b</w:t>
            </w:r>
            <w:r w:rsidRPr="00D62ECC">
              <w:rPr>
                <w:szCs w:val="24"/>
              </w:rPr>
              <w:t>ū</w:t>
            </w:r>
            <w:r w:rsidRPr="00D62ECC">
              <w:rPr>
                <w:szCs w:val="24"/>
              </w:rPr>
              <w:t>t</w:t>
            </w:r>
            <w:r w:rsidRPr="00D62ECC">
              <w:rPr>
                <w:szCs w:val="24"/>
              </w:rPr>
              <w:t>ų</w:t>
            </w:r>
            <w:r w:rsidRPr="00D62ECC">
              <w:rPr>
                <w:szCs w:val="24"/>
              </w:rPr>
              <w:t xml:space="preserve"> ne ma</w:t>
            </w:r>
            <w:r w:rsidRPr="00D62ECC">
              <w:rPr>
                <w:szCs w:val="24"/>
              </w:rPr>
              <w:t>ž</w:t>
            </w:r>
            <w:r w:rsidRPr="00D62ECC">
              <w:rPr>
                <w:szCs w:val="24"/>
              </w:rPr>
              <w:t>esn</w:t>
            </w:r>
            <w:r w:rsidRPr="00D62ECC">
              <w:rPr>
                <w:szCs w:val="24"/>
              </w:rPr>
              <w:t>ė</w:t>
            </w:r>
            <w:r w:rsidRPr="00D62ECC">
              <w:rPr>
                <w:szCs w:val="24"/>
              </w:rPr>
              <w:t xml:space="preserve"> kaip </w:t>
            </w:r>
            <w:r w:rsidR="00672C2F">
              <w:rPr>
                <w:szCs w:val="24"/>
              </w:rPr>
              <w:t>60</w:t>
            </w:r>
            <w:r w:rsidR="00672C2F">
              <w:rPr>
                <w:szCs w:val="24"/>
              </w:rPr>
              <w:t> </w:t>
            </w:r>
            <w:r w:rsidR="00672C2F">
              <w:rPr>
                <w:szCs w:val="24"/>
              </w:rPr>
              <w:t xml:space="preserve">000 </w:t>
            </w:r>
            <w:r w:rsidRPr="00672C2F">
              <w:rPr>
                <w:szCs w:val="24"/>
              </w:rPr>
              <w:t>be PVM.</w:t>
            </w:r>
          </w:p>
        </w:tc>
        <w:tc>
          <w:tcPr>
            <w:tcW w:w="5812" w:type="dxa"/>
          </w:tcPr>
          <w:p w14:paraId="1E84C70F" w14:textId="77777777" w:rsidR="00C176A7" w:rsidRPr="00D62ECC" w:rsidRDefault="00C176A7" w:rsidP="00D55EFC">
            <w:pPr>
              <w:rPr>
                <w:szCs w:val="24"/>
              </w:rPr>
            </w:pPr>
            <w:r w:rsidRPr="00D62ECC">
              <w:rPr>
                <w:szCs w:val="24"/>
              </w:rPr>
              <w:t>Pateikiamas si</w:t>
            </w:r>
            <w:r w:rsidRPr="00D62ECC">
              <w:rPr>
                <w:szCs w:val="24"/>
              </w:rPr>
              <w:t>ū</w:t>
            </w:r>
            <w:r w:rsidRPr="00D62ECC">
              <w:rPr>
                <w:szCs w:val="24"/>
              </w:rPr>
              <w:t>lomo projekto vadovo organizuot</w:t>
            </w:r>
            <w:r w:rsidRPr="00D62ECC">
              <w:rPr>
                <w:szCs w:val="24"/>
              </w:rPr>
              <w:t>ų</w:t>
            </w:r>
            <w:r w:rsidRPr="00D62ECC">
              <w:rPr>
                <w:szCs w:val="24"/>
              </w:rPr>
              <w:t xml:space="preserve"> projekt</w:t>
            </w:r>
            <w:r w:rsidRPr="00D62ECC">
              <w:rPr>
                <w:szCs w:val="24"/>
              </w:rPr>
              <w:t>ų</w:t>
            </w:r>
            <w:r w:rsidRPr="00D62ECC">
              <w:rPr>
                <w:szCs w:val="24"/>
              </w:rPr>
              <w:t xml:space="preserve"> s</w:t>
            </w:r>
            <w:r w:rsidRPr="00D62ECC">
              <w:rPr>
                <w:szCs w:val="24"/>
              </w:rPr>
              <w:t>ą</w:t>
            </w:r>
            <w:r w:rsidRPr="00D62ECC">
              <w:rPr>
                <w:szCs w:val="24"/>
              </w:rPr>
              <w:t>ra</w:t>
            </w:r>
            <w:r w:rsidRPr="00D62ECC">
              <w:rPr>
                <w:szCs w:val="24"/>
              </w:rPr>
              <w:t>š</w:t>
            </w:r>
            <w:r w:rsidRPr="00D62ECC">
              <w:rPr>
                <w:szCs w:val="24"/>
              </w:rPr>
              <w:t>as, kuriame nurodoma: projekto pavadinimas, jo vert</w:t>
            </w:r>
            <w:r w:rsidRPr="00D62ECC">
              <w:rPr>
                <w:szCs w:val="24"/>
              </w:rPr>
              <w:t>ė</w:t>
            </w:r>
            <w:r w:rsidRPr="00D62ECC">
              <w:rPr>
                <w:szCs w:val="24"/>
              </w:rPr>
              <w:t>, apra</w:t>
            </w:r>
            <w:r w:rsidRPr="00D62ECC">
              <w:rPr>
                <w:szCs w:val="24"/>
              </w:rPr>
              <w:t>š</w:t>
            </w:r>
            <w:r w:rsidRPr="00D62ECC">
              <w:rPr>
                <w:szCs w:val="24"/>
              </w:rPr>
              <w:t xml:space="preserve">ymas, </w:t>
            </w:r>
            <w:r w:rsidRPr="00D62ECC">
              <w:rPr>
                <w:szCs w:val="24"/>
              </w:rPr>
              <w:t>į</w:t>
            </w:r>
            <w:r w:rsidRPr="00D62ECC">
              <w:rPr>
                <w:szCs w:val="24"/>
              </w:rPr>
              <w:t>gyvendinimo laikotarpis, pareigos projekte, dalyvavimo projekte laikotarpis (m</w:t>
            </w:r>
            <w:r w:rsidRPr="00D62ECC">
              <w:rPr>
                <w:szCs w:val="24"/>
              </w:rPr>
              <w:t>ė</w:t>
            </w:r>
            <w:r w:rsidRPr="00D62ECC">
              <w:rPr>
                <w:szCs w:val="24"/>
              </w:rPr>
              <w:t>nesio tikslumu).</w:t>
            </w:r>
          </w:p>
          <w:p w14:paraId="66D53B9A" w14:textId="77777777" w:rsidR="00C176A7" w:rsidRPr="00D62ECC" w:rsidRDefault="00C176A7" w:rsidP="00D55EFC">
            <w:pPr>
              <w:rPr>
                <w:szCs w:val="24"/>
              </w:rPr>
            </w:pPr>
            <w:r w:rsidRPr="00D62ECC">
              <w:rPr>
                <w:b/>
                <w:i/>
                <w:szCs w:val="24"/>
              </w:rPr>
              <w:t>CVP IS priemon</w:t>
            </w:r>
            <w:r w:rsidRPr="00D62ECC">
              <w:rPr>
                <w:b/>
                <w:i/>
                <w:szCs w:val="24"/>
              </w:rPr>
              <w:t>ė</w:t>
            </w:r>
            <w:r w:rsidRPr="00D62ECC">
              <w:rPr>
                <w:b/>
                <w:i/>
                <w:szCs w:val="24"/>
              </w:rPr>
              <w:t>mis pateikiamos skaitmenin</w:t>
            </w:r>
            <w:r w:rsidRPr="00D62ECC">
              <w:rPr>
                <w:b/>
                <w:i/>
                <w:szCs w:val="24"/>
              </w:rPr>
              <w:t>ė</w:t>
            </w:r>
            <w:r w:rsidRPr="00D62ECC">
              <w:rPr>
                <w:b/>
                <w:i/>
                <w:szCs w:val="24"/>
              </w:rPr>
              <w:t>s dokument</w:t>
            </w:r>
            <w:r w:rsidRPr="00D62ECC">
              <w:rPr>
                <w:b/>
                <w:i/>
                <w:szCs w:val="24"/>
              </w:rPr>
              <w:t>ų</w:t>
            </w:r>
            <w:r w:rsidRPr="00D62ECC">
              <w:rPr>
                <w:b/>
                <w:i/>
                <w:szCs w:val="24"/>
              </w:rPr>
              <w:t xml:space="preserve"> kopijos.</w:t>
            </w:r>
          </w:p>
        </w:tc>
      </w:tr>
      <w:tr w:rsidR="00C176A7" w:rsidRPr="0058678A" w14:paraId="07DAC97F" w14:textId="77777777" w:rsidTr="00766240">
        <w:tc>
          <w:tcPr>
            <w:tcW w:w="666" w:type="dxa"/>
            <w:vAlign w:val="center"/>
          </w:tcPr>
          <w:p w14:paraId="7C465258" w14:textId="77777777" w:rsidR="00C176A7" w:rsidRPr="00D62ECC" w:rsidRDefault="00C176A7" w:rsidP="00D55EFC">
            <w:pPr>
              <w:rPr>
                <w:szCs w:val="24"/>
              </w:rPr>
            </w:pPr>
            <w:r w:rsidRPr="00D62ECC">
              <w:rPr>
                <w:szCs w:val="24"/>
              </w:rPr>
              <w:t>2.2.2.</w:t>
            </w:r>
          </w:p>
        </w:tc>
        <w:tc>
          <w:tcPr>
            <w:tcW w:w="3724" w:type="dxa"/>
          </w:tcPr>
          <w:p w14:paraId="30D1E2F2" w14:textId="389A3736" w:rsidR="00C176A7" w:rsidRPr="00D62ECC" w:rsidRDefault="00C176A7" w:rsidP="00D55EFC">
            <w:pPr>
              <w:pStyle w:val="Pagrindinistekstas"/>
              <w:ind w:firstLine="0"/>
              <w:rPr>
                <w:szCs w:val="24"/>
              </w:rPr>
            </w:pPr>
            <w:r w:rsidRPr="00D62ECC">
              <w:rPr>
                <w:szCs w:val="24"/>
              </w:rPr>
              <w:t>Bent 1 (vienas) vie</w:t>
            </w:r>
            <w:r w:rsidRPr="00D62ECC">
              <w:rPr>
                <w:szCs w:val="24"/>
              </w:rPr>
              <w:t>š</w:t>
            </w:r>
            <w:r w:rsidRPr="00D62ECC">
              <w:rPr>
                <w:szCs w:val="24"/>
              </w:rPr>
              <w:t xml:space="preserve">inimo ir informavimo </w:t>
            </w:r>
            <w:r w:rsidRPr="00D62ECC">
              <w:rPr>
                <w:b/>
                <w:szCs w:val="24"/>
              </w:rPr>
              <w:t>specialistas</w:t>
            </w:r>
            <w:r w:rsidRPr="00D62ECC">
              <w:rPr>
                <w:szCs w:val="24"/>
              </w:rPr>
              <w:t xml:space="preserve">, kuris per paskutinius 3 (trejus) metus suplanavo ir </w:t>
            </w:r>
            <w:r w:rsidRPr="00D62ECC">
              <w:rPr>
                <w:szCs w:val="24"/>
              </w:rPr>
              <w:t>į</w:t>
            </w:r>
            <w:r w:rsidRPr="00D62ECC">
              <w:rPr>
                <w:szCs w:val="24"/>
              </w:rPr>
              <w:t>gyvendino bent 1 (vien</w:t>
            </w:r>
            <w:r w:rsidRPr="00D62ECC">
              <w:rPr>
                <w:szCs w:val="24"/>
              </w:rPr>
              <w:t>ą</w:t>
            </w:r>
            <w:r w:rsidRPr="00D62ECC">
              <w:rPr>
                <w:szCs w:val="24"/>
              </w:rPr>
              <w:t>) visuomen</w:t>
            </w:r>
            <w:r w:rsidRPr="00D62ECC">
              <w:rPr>
                <w:szCs w:val="24"/>
              </w:rPr>
              <w:t>ė</w:t>
            </w:r>
            <w:r w:rsidRPr="00D62ECC">
              <w:rPr>
                <w:szCs w:val="24"/>
              </w:rPr>
              <w:t>s informavimo kampanij</w:t>
            </w:r>
            <w:r w:rsidRPr="00D62ECC">
              <w:rPr>
                <w:szCs w:val="24"/>
              </w:rPr>
              <w:t>ą</w:t>
            </w:r>
            <w:r w:rsidRPr="00D62ECC">
              <w:rPr>
                <w:szCs w:val="24"/>
              </w:rPr>
              <w:t>,  kurios vert</w:t>
            </w:r>
            <w:r w:rsidRPr="00D62ECC">
              <w:rPr>
                <w:szCs w:val="24"/>
              </w:rPr>
              <w:t>ė</w:t>
            </w:r>
            <w:r w:rsidRPr="00D62ECC">
              <w:rPr>
                <w:szCs w:val="24"/>
              </w:rPr>
              <w:t xml:space="preserve"> b</w:t>
            </w:r>
            <w:r w:rsidRPr="00D62ECC">
              <w:rPr>
                <w:szCs w:val="24"/>
              </w:rPr>
              <w:t>ū</w:t>
            </w:r>
            <w:r w:rsidRPr="00D62ECC">
              <w:rPr>
                <w:szCs w:val="24"/>
              </w:rPr>
              <w:t>t</w:t>
            </w:r>
            <w:r w:rsidRPr="00D62ECC">
              <w:rPr>
                <w:szCs w:val="24"/>
              </w:rPr>
              <w:t>ų</w:t>
            </w:r>
            <w:r w:rsidRPr="00D62ECC">
              <w:rPr>
                <w:szCs w:val="24"/>
              </w:rPr>
              <w:t xml:space="preserve"> ne ma</w:t>
            </w:r>
            <w:r w:rsidRPr="00D62ECC">
              <w:rPr>
                <w:szCs w:val="24"/>
              </w:rPr>
              <w:t>ž</w:t>
            </w:r>
            <w:r w:rsidRPr="00D62ECC">
              <w:rPr>
                <w:szCs w:val="24"/>
              </w:rPr>
              <w:t>esn</w:t>
            </w:r>
            <w:r w:rsidRPr="00D62ECC">
              <w:rPr>
                <w:szCs w:val="24"/>
              </w:rPr>
              <w:t>ė</w:t>
            </w:r>
            <w:r w:rsidRPr="00D62ECC">
              <w:rPr>
                <w:szCs w:val="24"/>
              </w:rPr>
              <w:t xml:space="preserve"> kaip </w:t>
            </w:r>
            <w:r w:rsidR="00672C2F">
              <w:rPr>
                <w:szCs w:val="24"/>
              </w:rPr>
              <w:t>60 000</w:t>
            </w:r>
            <w:r w:rsidRPr="00672C2F">
              <w:rPr>
                <w:szCs w:val="24"/>
              </w:rPr>
              <w:t xml:space="preserve"> be PVM.</w:t>
            </w:r>
          </w:p>
        </w:tc>
        <w:tc>
          <w:tcPr>
            <w:tcW w:w="5812" w:type="dxa"/>
          </w:tcPr>
          <w:p w14:paraId="7EFC23D2" w14:textId="77777777" w:rsidR="00C176A7" w:rsidRPr="00D62ECC" w:rsidRDefault="00C176A7" w:rsidP="00D55EFC">
            <w:pPr>
              <w:rPr>
                <w:szCs w:val="24"/>
              </w:rPr>
            </w:pPr>
            <w:r w:rsidRPr="00D62ECC">
              <w:rPr>
                <w:szCs w:val="24"/>
              </w:rPr>
              <w:t>Pateikiamas  si</w:t>
            </w:r>
            <w:r w:rsidRPr="00D62ECC">
              <w:rPr>
                <w:szCs w:val="24"/>
              </w:rPr>
              <w:t>ū</w:t>
            </w:r>
            <w:r w:rsidRPr="00D62ECC">
              <w:rPr>
                <w:szCs w:val="24"/>
              </w:rPr>
              <w:t>lomo specialisto atlikt</w:t>
            </w:r>
            <w:r w:rsidRPr="00D62ECC">
              <w:rPr>
                <w:szCs w:val="24"/>
              </w:rPr>
              <w:t>ų</w:t>
            </w:r>
            <w:r w:rsidRPr="00D62ECC">
              <w:rPr>
                <w:szCs w:val="24"/>
              </w:rPr>
              <w:t xml:space="preserve"> projekt</w:t>
            </w:r>
            <w:r w:rsidRPr="00D62ECC">
              <w:rPr>
                <w:szCs w:val="24"/>
              </w:rPr>
              <w:t>ų</w:t>
            </w:r>
            <w:r w:rsidRPr="00D62ECC">
              <w:rPr>
                <w:szCs w:val="24"/>
              </w:rPr>
              <w:t xml:space="preserve"> s</w:t>
            </w:r>
            <w:r w:rsidRPr="00D62ECC">
              <w:rPr>
                <w:szCs w:val="24"/>
              </w:rPr>
              <w:t>ą</w:t>
            </w:r>
            <w:r w:rsidRPr="00D62ECC">
              <w:rPr>
                <w:szCs w:val="24"/>
              </w:rPr>
              <w:t>ra</w:t>
            </w:r>
            <w:r w:rsidRPr="00D62ECC">
              <w:rPr>
                <w:szCs w:val="24"/>
              </w:rPr>
              <w:t>š</w:t>
            </w:r>
            <w:r w:rsidRPr="00D62ECC">
              <w:rPr>
                <w:szCs w:val="24"/>
              </w:rPr>
              <w:t>as, kuriame nurodoma: projekto pavadinimas,  apra</w:t>
            </w:r>
            <w:r w:rsidRPr="00D62ECC">
              <w:rPr>
                <w:szCs w:val="24"/>
              </w:rPr>
              <w:t>š</w:t>
            </w:r>
            <w:r w:rsidRPr="00D62ECC">
              <w:rPr>
                <w:szCs w:val="24"/>
              </w:rPr>
              <w:t xml:space="preserve">ymas, </w:t>
            </w:r>
            <w:r w:rsidRPr="00D62ECC">
              <w:rPr>
                <w:szCs w:val="24"/>
              </w:rPr>
              <w:t>į</w:t>
            </w:r>
            <w:r w:rsidRPr="00D62ECC">
              <w:rPr>
                <w:szCs w:val="24"/>
              </w:rPr>
              <w:t>gyvendinimo laikotarpis, pareigos projekte, dalyvavimo projekte laikotarpis (m</w:t>
            </w:r>
            <w:r w:rsidRPr="00D62ECC">
              <w:rPr>
                <w:szCs w:val="24"/>
              </w:rPr>
              <w:t>ė</w:t>
            </w:r>
            <w:r w:rsidRPr="00D62ECC">
              <w:rPr>
                <w:szCs w:val="24"/>
              </w:rPr>
              <w:t>nesio tikslumu).</w:t>
            </w:r>
          </w:p>
          <w:p w14:paraId="29F71B30" w14:textId="77777777" w:rsidR="00C176A7" w:rsidRPr="00C01E6A" w:rsidRDefault="00C176A7" w:rsidP="00D55EFC">
            <w:pPr>
              <w:rPr>
                <w:szCs w:val="24"/>
              </w:rPr>
            </w:pPr>
            <w:r w:rsidRPr="00D62ECC">
              <w:rPr>
                <w:b/>
                <w:i/>
                <w:szCs w:val="24"/>
              </w:rPr>
              <w:t>CVP IS priemon</w:t>
            </w:r>
            <w:r w:rsidRPr="00D62ECC">
              <w:rPr>
                <w:b/>
                <w:i/>
                <w:szCs w:val="24"/>
              </w:rPr>
              <w:t>ė</w:t>
            </w:r>
            <w:r w:rsidRPr="00D62ECC">
              <w:rPr>
                <w:b/>
                <w:i/>
                <w:szCs w:val="24"/>
              </w:rPr>
              <w:t>mis pateikiamos skaitmenin</w:t>
            </w:r>
            <w:r w:rsidRPr="00D62ECC">
              <w:rPr>
                <w:b/>
                <w:i/>
                <w:szCs w:val="24"/>
              </w:rPr>
              <w:t>ė</w:t>
            </w:r>
            <w:r w:rsidRPr="00D62ECC">
              <w:rPr>
                <w:b/>
                <w:i/>
                <w:szCs w:val="24"/>
              </w:rPr>
              <w:t>s dokument</w:t>
            </w:r>
            <w:r w:rsidRPr="00D62ECC">
              <w:rPr>
                <w:b/>
                <w:i/>
                <w:szCs w:val="24"/>
              </w:rPr>
              <w:t>ų</w:t>
            </w:r>
            <w:r w:rsidRPr="00D62ECC">
              <w:rPr>
                <w:b/>
                <w:i/>
                <w:szCs w:val="24"/>
              </w:rPr>
              <w:t xml:space="preserve"> kopijos.</w:t>
            </w:r>
          </w:p>
        </w:tc>
      </w:tr>
    </w:tbl>
    <w:p w14:paraId="331C438E" w14:textId="77777777" w:rsidR="00C176A7" w:rsidRDefault="00C176A7" w:rsidP="00384F5A">
      <w:pPr>
        <w:spacing w:after="0" w:line="240" w:lineRule="auto"/>
        <w:jc w:val="center"/>
        <w:rPr>
          <w:rFonts w:eastAsiaTheme="minorHAnsi" w:cstheme="minorHAnsi"/>
          <w:lang w:eastAsia="en-US"/>
        </w:rPr>
      </w:pPr>
    </w:p>
    <w:p w14:paraId="654A8513" w14:textId="5E5878B9" w:rsidR="002F396F" w:rsidRPr="00F0499F" w:rsidRDefault="00206769" w:rsidP="00384F5A">
      <w:pPr>
        <w:spacing w:after="0" w:line="240" w:lineRule="auto"/>
        <w:jc w:val="center"/>
        <w:rPr>
          <w:rFonts w:cstheme="minorHAnsi"/>
          <w:b/>
          <w:bCs/>
          <w:smallCaps/>
        </w:rPr>
      </w:pPr>
      <w:r w:rsidRPr="00F0499F">
        <w:rPr>
          <w:rFonts w:eastAsiaTheme="minorHAnsi" w:cstheme="minorHAnsi"/>
          <w:lang w:eastAsia="en-US"/>
        </w:rPr>
        <w:t>__________</w:t>
      </w:r>
    </w:p>
    <w:p w14:paraId="654A8514" w14:textId="77777777" w:rsidR="00A4599F" w:rsidRPr="00F0499F" w:rsidRDefault="00206769" w:rsidP="00DE290C">
      <w:pPr>
        <w:rPr>
          <w:rFonts w:cstheme="minorHAnsi"/>
          <w:b/>
          <w:bCs/>
          <w:smallCaps/>
          <w:sz w:val="22"/>
          <w:szCs w:val="22"/>
        </w:rPr>
      </w:pPr>
      <w:r w:rsidRPr="00F0499F">
        <w:rPr>
          <w:rFonts w:cstheme="minorHAnsi"/>
          <w:b/>
          <w:bCs/>
          <w:smallCaps/>
          <w:sz w:val="22"/>
          <w:szCs w:val="22"/>
        </w:rPr>
        <w:lastRenderedPageBreak/>
        <w:br w:type="page"/>
      </w:r>
    </w:p>
    <w:p w14:paraId="654A8515" w14:textId="43E115CF" w:rsidR="008D704D" w:rsidRPr="00AD5D84" w:rsidRDefault="00206769" w:rsidP="008D704D">
      <w:pPr>
        <w:pStyle w:val="Antrat2"/>
        <w:ind w:left="5103"/>
        <w:rPr>
          <w:rFonts w:asciiTheme="minorHAnsi" w:hAnsiTheme="minorHAnsi" w:cstheme="minorHAnsi"/>
          <w:color w:val="auto"/>
          <w:sz w:val="21"/>
          <w:szCs w:val="21"/>
        </w:rPr>
      </w:pPr>
      <w:bookmarkStart w:id="61" w:name="_Ref38291379"/>
      <w:bookmarkStart w:id="62" w:name="_Ref38291394"/>
      <w:bookmarkStart w:id="63" w:name="_Ref38898251"/>
      <w:bookmarkStart w:id="64" w:name="_Toc126333943"/>
      <w:r w:rsidRPr="00AD5D84">
        <w:rPr>
          <w:rFonts w:asciiTheme="minorHAnsi" w:eastAsia="Calibri" w:hAnsiTheme="minorHAnsi" w:cstheme="minorHAnsi"/>
          <w:color w:val="auto"/>
          <w:sz w:val="21"/>
          <w:szCs w:val="21"/>
        </w:rPr>
        <w:lastRenderedPageBreak/>
        <w:t xml:space="preserve">Pirkimo sąlygų </w:t>
      </w:r>
      <w:r w:rsidR="00F1334C" w:rsidRPr="00AD5D84">
        <w:rPr>
          <w:rFonts w:asciiTheme="minorHAnsi" w:eastAsia="Calibri" w:hAnsiTheme="minorHAnsi" w:cstheme="minorHAnsi"/>
          <w:color w:val="auto"/>
          <w:sz w:val="21"/>
          <w:szCs w:val="21"/>
        </w:rPr>
        <w:t>5</w:t>
      </w:r>
      <w:r w:rsidRPr="00AD5D84">
        <w:rPr>
          <w:rFonts w:asciiTheme="minorHAnsi" w:eastAsia="Calibri" w:hAnsiTheme="minorHAnsi" w:cstheme="minorHAnsi"/>
          <w:color w:val="auto"/>
          <w:sz w:val="21"/>
          <w:szCs w:val="21"/>
        </w:rPr>
        <w:t xml:space="preserve"> priedas „</w:t>
      </w:r>
      <w:r w:rsidR="00EC7D09">
        <w:rPr>
          <w:rFonts w:asciiTheme="minorHAnsi" w:eastAsia="Calibri" w:hAnsiTheme="minorHAnsi" w:cstheme="minorHAnsi"/>
          <w:color w:val="auto"/>
          <w:sz w:val="21"/>
          <w:szCs w:val="21"/>
        </w:rPr>
        <w:t>Suteiktų paslaugų</w:t>
      </w:r>
      <w:r w:rsidR="00BE1ED9" w:rsidRPr="00AD5D84">
        <w:rPr>
          <w:rFonts w:asciiTheme="minorHAnsi" w:eastAsia="Calibri" w:hAnsiTheme="minorHAnsi" w:cstheme="minorHAnsi"/>
          <w:color w:val="auto"/>
          <w:sz w:val="21"/>
          <w:szCs w:val="21"/>
        </w:rPr>
        <w:t xml:space="preserve"> sąrašo</w:t>
      </w:r>
      <w:r w:rsidR="0021753C" w:rsidRPr="00AD5D84">
        <w:rPr>
          <w:rFonts w:asciiTheme="minorHAnsi" w:eastAsia="Calibri" w:hAnsiTheme="minorHAnsi" w:cstheme="minorHAnsi"/>
          <w:color w:val="auto"/>
          <w:sz w:val="21"/>
          <w:szCs w:val="21"/>
        </w:rPr>
        <w:t xml:space="preserve"> ir siūlomų specialistų sąrašo</w:t>
      </w:r>
      <w:r w:rsidR="00BE1ED9" w:rsidRPr="00AD5D84">
        <w:rPr>
          <w:rFonts w:asciiTheme="minorHAnsi" w:eastAsia="Calibri" w:hAnsiTheme="minorHAnsi" w:cstheme="minorHAnsi"/>
          <w:color w:val="auto"/>
          <w:sz w:val="21"/>
          <w:szCs w:val="21"/>
        </w:rPr>
        <w:t xml:space="preserve"> form</w:t>
      </w:r>
      <w:r w:rsidR="0021753C" w:rsidRPr="00AD5D84">
        <w:rPr>
          <w:rFonts w:asciiTheme="minorHAnsi" w:eastAsia="Calibri" w:hAnsiTheme="minorHAnsi" w:cstheme="minorHAnsi"/>
          <w:color w:val="auto"/>
          <w:sz w:val="21"/>
          <w:szCs w:val="21"/>
        </w:rPr>
        <w:t>os</w:t>
      </w:r>
      <w:r w:rsidRPr="00AD5D84">
        <w:rPr>
          <w:rFonts w:asciiTheme="minorHAnsi" w:eastAsia="Calibri" w:hAnsiTheme="minorHAnsi" w:cstheme="minorHAnsi"/>
          <w:color w:val="auto"/>
          <w:sz w:val="21"/>
          <w:szCs w:val="21"/>
        </w:rPr>
        <w:t xml:space="preserve">“ </w:t>
      </w:r>
      <w:bookmarkEnd w:id="61"/>
      <w:bookmarkEnd w:id="62"/>
      <w:bookmarkEnd w:id="63"/>
      <w:bookmarkEnd w:id="64"/>
    </w:p>
    <w:p w14:paraId="654A8516" w14:textId="77777777" w:rsidR="002F396F" w:rsidRPr="006C08A3" w:rsidRDefault="002F396F" w:rsidP="00DE290C">
      <w:pPr>
        <w:rPr>
          <w:rFonts w:cstheme="minorHAnsi"/>
          <w:b/>
          <w:bCs/>
          <w:smallCaps/>
          <w:sz w:val="22"/>
          <w:szCs w:val="22"/>
        </w:rPr>
      </w:pPr>
    </w:p>
    <w:p w14:paraId="654A8517" w14:textId="53644605" w:rsidR="00B970B0" w:rsidRPr="00F0499F" w:rsidRDefault="00BE6BA0" w:rsidP="00BE1858">
      <w:pPr>
        <w:pStyle w:val="Paantrat"/>
        <w:jc w:val="center"/>
        <w:rPr>
          <w:b/>
          <w:bCs/>
          <w:smallCaps/>
        </w:rPr>
      </w:pPr>
      <w:r>
        <w:t xml:space="preserve">SUTEIKTŲ PASLAUGŲ </w:t>
      </w:r>
      <w:r w:rsidR="00B97A77" w:rsidRPr="00EC1CFB">
        <w:t>S</w:t>
      </w:r>
      <w:r w:rsidR="001B2758" w:rsidRPr="00EC1CFB">
        <w:t>ĄRAŠO FORMA</w:t>
      </w:r>
    </w:p>
    <w:p w14:paraId="0EDFDEE1" w14:textId="77777777" w:rsidR="001B2758" w:rsidRPr="001B2758" w:rsidRDefault="001B2758" w:rsidP="001B2758">
      <w:pPr>
        <w:jc w:val="center"/>
        <w:rPr>
          <w:rFonts w:cstheme="minorHAnsi"/>
          <w:b/>
          <w:bCs/>
          <w:sz w:val="22"/>
          <w:szCs w:val="22"/>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1B2758" w:rsidRPr="001B2758" w14:paraId="34399347" w14:textId="77777777" w:rsidTr="007A33F5">
        <w:trPr>
          <w:cantSplit/>
          <w:jc w:val="center"/>
        </w:trPr>
        <w:tc>
          <w:tcPr>
            <w:tcW w:w="523" w:type="dxa"/>
            <w:tcBorders>
              <w:top w:val="single" w:sz="4" w:space="0" w:color="000000"/>
              <w:left w:val="single" w:sz="4" w:space="0" w:color="000000"/>
              <w:bottom w:val="single" w:sz="4" w:space="0" w:color="000000"/>
            </w:tcBorders>
          </w:tcPr>
          <w:p w14:paraId="3D761CD4" w14:textId="77777777" w:rsidR="001B2758" w:rsidRPr="001B2758" w:rsidRDefault="001B2758" w:rsidP="001B2758">
            <w:pPr>
              <w:jc w:val="center"/>
              <w:rPr>
                <w:rFonts w:cstheme="minorHAnsi"/>
              </w:rPr>
            </w:pPr>
            <w:r w:rsidRPr="001B2758">
              <w:rPr>
                <w:rFonts w:cstheme="minorHAnsi"/>
              </w:rPr>
              <w:t>Eil. Nr.</w:t>
            </w:r>
          </w:p>
        </w:tc>
        <w:tc>
          <w:tcPr>
            <w:tcW w:w="1653" w:type="dxa"/>
            <w:tcBorders>
              <w:top w:val="single" w:sz="4" w:space="0" w:color="000000"/>
              <w:left w:val="single" w:sz="4" w:space="0" w:color="000000"/>
              <w:bottom w:val="single" w:sz="4" w:space="0" w:color="000000"/>
            </w:tcBorders>
          </w:tcPr>
          <w:p w14:paraId="773CC89B" w14:textId="11B3D473" w:rsidR="001B2758" w:rsidRPr="001B2758" w:rsidRDefault="000C75E6" w:rsidP="001B2758">
            <w:pPr>
              <w:jc w:val="center"/>
              <w:rPr>
                <w:rFonts w:cstheme="minorHAnsi"/>
              </w:rPr>
            </w:pPr>
            <w:r>
              <w:rPr>
                <w:rFonts w:cstheme="minorHAnsi"/>
              </w:rPr>
              <w:t>Paslaugų</w:t>
            </w:r>
            <w:r w:rsidR="001B2758" w:rsidRPr="001B2758">
              <w:rPr>
                <w:rFonts w:cstheme="minorHAnsi"/>
              </w:rPr>
              <w:t xml:space="preserve"> pavadinimas</w:t>
            </w:r>
          </w:p>
        </w:tc>
        <w:tc>
          <w:tcPr>
            <w:tcW w:w="1936" w:type="dxa"/>
            <w:tcBorders>
              <w:top w:val="single" w:sz="4" w:space="0" w:color="000000"/>
              <w:left w:val="single" w:sz="4" w:space="0" w:color="000000"/>
              <w:bottom w:val="single" w:sz="4" w:space="0" w:color="000000"/>
              <w:right w:val="single" w:sz="4" w:space="0" w:color="auto"/>
            </w:tcBorders>
          </w:tcPr>
          <w:p w14:paraId="71E8C91C" w14:textId="77777777" w:rsidR="001B2758" w:rsidRPr="001B2758" w:rsidRDefault="001B2758" w:rsidP="001B2758">
            <w:pPr>
              <w:jc w:val="center"/>
              <w:rPr>
                <w:rFonts w:cstheme="minorHAnsi"/>
              </w:rPr>
            </w:pPr>
            <w:r w:rsidRPr="001B2758">
              <w:rPr>
                <w:rFonts w:cstheme="minorHAnsi"/>
              </w:rPr>
              <w:t>Sutarties objektas, paslaugų aprašymas</w:t>
            </w:r>
          </w:p>
        </w:tc>
        <w:tc>
          <w:tcPr>
            <w:tcW w:w="1324" w:type="dxa"/>
            <w:tcBorders>
              <w:top w:val="single" w:sz="4" w:space="0" w:color="000000"/>
              <w:left w:val="single" w:sz="4" w:space="0" w:color="auto"/>
              <w:bottom w:val="single" w:sz="4" w:space="0" w:color="000000"/>
            </w:tcBorders>
          </w:tcPr>
          <w:p w14:paraId="0A78191B" w14:textId="77777777" w:rsidR="001B2758" w:rsidRPr="001B2758" w:rsidRDefault="001B2758" w:rsidP="001B2758">
            <w:pPr>
              <w:jc w:val="center"/>
              <w:rPr>
                <w:rFonts w:cstheme="minorHAnsi"/>
              </w:rPr>
            </w:pPr>
            <w:r w:rsidRPr="001B2758">
              <w:rPr>
                <w:rFonts w:cstheme="minorHAnsi"/>
              </w:rPr>
              <w:t>Paslaugų vertė</w:t>
            </w:r>
          </w:p>
        </w:tc>
        <w:tc>
          <w:tcPr>
            <w:tcW w:w="1134" w:type="dxa"/>
            <w:tcBorders>
              <w:top w:val="single" w:sz="4" w:space="0" w:color="000000"/>
              <w:left w:val="single" w:sz="4" w:space="0" w:color="000000"/>
              <w:bottom w:val="single" w:sz="4" w:space="0" w:color="000000"/>
            </w:tcBorders>
          </w:tcPr>
          <w:p w14:paraId="3C67E3DF" w14:textId="65C7C993" w:rsidR="001B2758" w:rsidRPr="001B2758" w:rsidRDefault="00BB533A" w:rsidP="001B2758">
            <w:pPr>
              <w:jc w:val="center"/>
              <w:rPr>
                <w:rFonts w:cstheme="minorHAnsi"/>
              </w:rPr>
            </w:pPr>
            <w:r w:rsidRPr="00206769">
              <w:rPr>
                <w:rFonts w:cstheme="minorHAnsi"/>
              </w:rPr>
              <w:t>Paslaugų</w:t>
            </w:r>
            <w:r w:rsidR="001B2758" w:rsidRPr="001B2758">
              <w:rPr>
                <w:rFonts w:cstheme="minorHAnsi"/>
              </w:rPr>
              <w:t xml:space="preserve"> pradžios data</w:t>
            </w:r>
          </w:p>
        </w:tc>
        <w:tc>
          <w:tcPr>
            <w:tcW w:w="1276" w:type="dxa"/>
            <w:tcBorders>
              <w:top w:val="single" w:sz="4" w:space="0" w:color="000000"/>
              <w:left w:val="single" w:sz="4" w:space="0" w:color="000000"/>
              <w:bottom w:val="single" w:sz="4" w:space="0" w:color="000000"/>
              <w:right w:val="single" w:sz="4" w:space="0" w:color="auto"/>
            </w:tcBorders>
          </w:tcPr>
          <w:p w14:paraId="789DAB4A" w14:textId="4F54F81D" w:rsidR="001B2758" w:rsidRPr="001B2758" w:rsidRDefault="00BB533A" w:rsidP="001B2758">
            <w:pPr>
              <w:jc w:val="center"/>
              <w:rPr>
                <w:rFonts w:cstheme="minorHAnsi"/>
              </w:rPr>
            </w:pPr>
            <w:r w:rsidRPr="00206769">
              <w:rPr>
                <w:rFonts w:cstheme="minorHAnsi"/>
              </w:rPr>
              <w:t xml:space="preserve">Paslaugų </w:t>
            </w:r>
            <w:r w:rsidR="001B2758" w:rsidRPr="001B2758">
              <w:rPr>
                <w:rFonts w:cstheme="minorHAnsi"/>
              </w:rPr>
              <w:t>įvykdymo data</w:t>
            </w:r>
          </w:p>
        </w:tc>
        <w:tc>
          <w:tcPr>
            <w:tcW w:w="1890" w:type="dxa"/>
            <w:tcBorders>
              <w:top w:val="single" w:sz="4" w:space="0" w:color="auto"/>
              <w:left w:val="single" w:sz="4" w:space="0" w:color="auto"/>
              <w:bottom w:val="single" w:sz="4" w:space="0" w:color="auto"/>
              <w:right w:val="single" w:sz="4" w:space="0" w:color="auto"/>
            </w:tcBorders>
          </w:tcPr>
          <w:p w14:paraId="53C12873" w14:textId="77777777" w:rsidR="001B2758" w:rsidRPr="001B2758" w:rsidRDefault="001B2758" w:rsidP="001B2758">
            <w:pPr>
              <w:jc w:val="center"/>
              <w:rPr>
                <w:rFonts w:cstheme="minorHAnsi"/>
              </w:rPr>
            </w:pPr>
            <w:r w:rsidRPr="001B2758">
              <w:rPr>
                <w:rFonts w:cstheme="minorHAnsi"/>
              </w:rPr>
              <w:t>Užsakovo (paslaugų gavėjo) pavadinimas, kontaktiniai duomenys*</w:t>
            </w:r>
          </w:p>
        </w:tc>
      </w:tr>
      <w:tr w:rsidR="001B2758" w:rsidRPr="001B2758" w14:paraId="2F1E54B1" w14:textId="77777777" w:rsidTr="007A33F5">
        <w:trPr>
          <w:cantSplit/>
          <w:jc w:val="center"/>
        </w:trPr>
        <w:tc>
          <w:tcPr>
            <w:tcW w:w="523" w:type="dxa"/>
            <w:tcBorders>
              <w:top w:val="single" w:sz="4" w:space="0" w:color="000000"/>
              <w:left w:val="single" w:sz="4" w:space="0" w:color="000000"/>
              <w:bottom w:val="single" w:sz="4" w:space="0" w:color="000000"/>
            </w:tcBorders>
          </w:tcPr>
          <w:p w14:paraId="1FD3D9EB" w14:textId="77777777" w:rsidR="001B2758" w:rsidRPr="001B2758" w:rsidRDefault="001B2758" w:rsidP="001B2758">
            <w:pPr>
              <w:jc w:val="center"/>
              <w:rPr>
                <w:rFonts w:cstheme="minorHAnsi"/>
                <w:b/>
                <w:i/>
              </w:rPr>
            </w:pPr>
            <w:r w:rsidRPr="001B2758">
              <w:rPr>
                <w:rFonts w:cstheme="minorHAnsi"/>
                <w:b/>
                <w:i/>
              </w:rPr>
              <w:t xml:space="preserve"> </w:t>
            </w:r>
          </w:p>
        </w:tc>
        <w:tc>
          <w:tcPr>
            <w:tcW w:w="1653" w:type="dxa"/>
            <w:tcBorders>
              <w:top w:val="single" w:sz="4" w:space="0" w:color="000000"/>
              <w:left w:val="single" w:sz="4" w:space="0" w:color="000000"/>
              <w:bottom w:val="single" w:sz="4" w:space="0" w:color="000000"/>
            </w:tcBorders>
          </w:tcPr>
          <w:p w14:paraId="1D5BDF05"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688783B4"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1D475C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3EB6D731"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76A375D"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10DAA5FB" w14:textId="77777777" w:rsidR="001B2758" w:rsidRPr="001B2758" w:rsidRDefault="001B2758" w:rsidP="001B2758">
            <w:pPr>
              <w:jc w:val="center"/>
              <w:rPr>
                <w:rFonts w:cstheme="minorHAnsi"/>
              </w:rPr>
            </w:pPr>
          </w:p>
        </w:tc>
      </w:tr>
      <w:tr w:rsidR="001B2758" w:rsidRPr="001B2758" w14:paraId="0E65A85C" w14:textId="77777777" w:rsidTr="007A33F5">
        <w:trPr>
          <w:cantSplit/>
          <w:jc w:val="center"/>
        </w:trPr>
        <w:tc>
          <w:tcPr>
            <w:tcW w:w="523" w:type="dxa"/>
            <w:tcBorders>
              <w:top w:val="single" w:sz="4" w:space="0" w:color="000000"/>
              <w:left w:val="single" w:sz="4" w:space="0" w:color="000000"/>
              <w:bottom w:val="single" w:sz="4" w:space="0" w:color="000000"/>
            </w:tcBorders>
          </w:tcPr>
          <w:p w14:paraId="39A3E138"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F03EFCB"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5131F68"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9A8986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13EB3CB3"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28468FB"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6CBC49BC" w14:textId="77777777" w:rsidR="001B2758" w:rsidRPr="001B2758" w:rsidRDefault="001B2758" w:rsidP="001B2758">
            <w:pPr>
              <w:jc w:val="center"/>
              <w:rPr>
                <w:rFonts w:cstheme="minorHAnsi"/>
              </w:rPr>
            </w:pPr>
          </w:p>
        </w:tc>
      </w:tr>
      <w:tr w:rsidR="001B2758" w:rsidRPr="001B2758" w14:paraId="2E0D8F84" w14:textId="77777777" w:rsidTr="007A33F5">
        <w:trPr>
          <w:cantSplit/>
          <w:jc w:val="center"/>
        </w:trPr>
        <w:tc>
          <w:tcPr>
            <w:tcW w:w="523" w:type="dxa"/>
            <w:tcBorders>
              <w:top w:val="single" w:sz="4" w:space="0" w:color="000000"/>
              <w:left w:val="single" w:sz="4" w:space="0" w:color="000000"/>
              <w:bottom w:val="single" w:sz="4" w:space="0" w:color="000000"/>
            </w:tcBorders>
          </w:tcPr>
          <w:p w14:paraId="6CF89D06"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18ACD396"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93DE441"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166A656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AC03D4B"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BFC0DD0"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FAA9471" w14:textId="77777777" w:rsidR="001B2758" w:rsidRPr="001B2758" w:rsidRDefault="001B2758" w:rsidP="001B2758">
            <w:pPr>
              <w:jc w:val="center"/>
              <w:rPr>
                <w:rFonts w:cstheme="minorHAnsi"/>
              </w:rPr>
            </w:pPr>
          </w:p>
        </w:tc>
      </w:tr>
      <w:tr w:rsidR="001B2758" w:rsidRPr="001B2758" w14:paraId="3F683920" w14:textId="77777777" w:rsidTr="007A33F5">
        <w:trPr>
          <w:cantSplit/>
          <w:jc w:val="center"/>
        </w:trPr>
        <w:tc>
          <w:tcPr>
            <w:tcW w:w="523" w:type="dxa"/>
            <w:tcBorders>
              <w:top w:val="single" w:sz="4" w:space="0" w:color="000000"/>
              <w:left w:val="single" w:sz="4" w:space="0" w:color="000000"/>
              <w:bottom w:val="single" w:sz="4" w:space="0" w:color="000000"/>
            </w:tcBorders>
          </w:tcPr>
          <w:p w14:paraId="594773F9"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2538FA11"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15DE132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039182C2"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051F9D0"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63E94FEA"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08ABBC6C" w14:textId="77777777" w:rsidR="001B2758" w:rsidRPr="001B2758" w:rsidRDefault="001B2758" w:rsidP="001B2758">
            <w:pPr>
              <w:jc w:val="center"/>
              <w:rPr>
                <w:rFonts w:cstheme="minorHAnsi"/>
              </w:rPr>
            </w:pPr>
          </w:p>
        </w:tc>
      </w:tr>
      <w:tr w:rsidR="001B2758" w:rsidRPr="001B2758" w14:paraId="37B07AC9" w14:textId="77777777" w:rsidTr="007A33F5">
        <w:trPr>
          <w:cantSplit/>
          <w:jc w:val="center"/>
        </w:trPr>
        <w:tc>
          <w:tcPr>
            <w:tcW w:w="523" w:type="dxa"/>
            <w:tcBorders>
              <w:top w:val="single" w:sz="4" w:space="0" w:color="000000"/>
              <w:left w:val="single" w:sz="4" w:space="0" w:color="000000"/>
              <w:bottom w:val="single" w:sz="4" w:space="0" w:color="000000"/>
            </w:tcBorders>
          </w:tcPr>
          <w:p w14:paraId="1C645BD1"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1231693"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4A25E15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A429B9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58572F7E"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23C5CD7E"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66910A5" w14:textId="77777777" w:rsidR="001B2758" w:rsidRPr="001B2758" w:rsidRDefault="001B2758" w:rsidP="001B2758">
            <w:pPr>
              <w:jc w:val="center"/>
              <w:rPr>
                <w:rFonts w:cstheme="minorHAnsi"/>
              </w:rPr>
            </w:pPr>
          </w:p>
        </w:tc>
      </w:tr>
      <w:tr w:rsidR="001B2758" w:rsidRPr="001B2758" w14:paraId="7E3EF2B9" w14:textId="77777777" w:rsidTr="007A33F5">
        <w:trPr>
          <w:cantSplit/>
          <w:jc w:val="center"/>
        </w:trPr>
        <w:tc>
          <w:tcPr>
            <w:tcW w:w="523" w:type="dxa"/>
            <w:tcBorders>
              <w:top w:val="single" w:sz="4" w:space="0" w:color="000000"/>
              <w:left w:val="single" w:sz="4" w:space="0" w:color="000000"/>
              <w:bottom w:val="single" w:sz="4" w:space="0" w:color="000000"/>
            </w:tcBorders>
          </w:tcPr>
          <w:p w14:paraId="086339C7"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61AC4914"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297C708A"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5F623AB"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6EC3202C"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EB63C02"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4028F4AA" w14:textId="77777777" w:rsidR="001B2758" w:rsidRPr="001B2758" w:rsidRDefault="001B2758" w:rsidP="001B2758">
            <w:pPr>
              <w:jc w:val="center"/>
              <w:rPr>
                <w:rFonts w:cstheme="minorHAnsi"/>
              </w:rPr>
            </w:pPr>
          </w:p>
        </w:tc>
      </w:tr>
    </w:tbl>
    <w:p w14:paraId="4FF2A2A9" w14:textId="77777777" w:rsidR="001B2758" w:rsidRPr="001B2758" w:rsidRDefault="001B2758" w:rsidP="007B7260">
      <w:pPr>
        <w:jc w:val="right"/>
        <w:rPr>
          <w:rFonts w:cstheme="minorHAnsi"/>
          <w:lang w:val="cs-CZ"/>
        </w:rPr>
      </w:pPr>
      <w:r w:rsidRPr="001B2758">
        <w:rPr>
          <w:rFonts w:cstheme="minorHAnsi"/>
        </w:rPr>
        <w:t xml:space="preserve">    *</w:t>
      </w:r>
      <w:r w:rsidRPr="001B2758">
        <w:rPr>
          <w:rFonts w:cstheme="minorHAnsi"/>
          <w:lang w:val="cs-CZ"/>
        </w:rPr>
        <w:t xml:space="preserve"> pridedami Užsakovų atsiliepimai apie sėkmingai įvykdytas sutartis.</w:t>
      </w:r>
    </w:p>
    <w:tbl>
      <w:tblPr>
        <w:tblW w:w="9923" w:type="dxa"/>
        <w:tblLayout w:type="fixed"/>
        <w:tblLook w:val="04A0" w:firstRow="1" w:lastRow="0" w:firstColumn="1" w:lastColumn="0" w:noHBand="0" w:noVBand="1"/>
      </w:tblPr>
      <w:tblGrid>
        <w:gridCol w:w="3283"/>
        <w:gridCol w:w="604"/>
        <w:gridCol w:w="1979"/>
        <w:gridCol w:w="701"/>
        <w:gridCol w:w="3356"/>
      </w:tblGrid>
      <w:tr w:rsidR="00584F16" w:rsidRPr="00206769" w14:paraId="64A941E3" w14:textId="77777777" w:rsidTr="007A33F5">
        <w:trPr>
          <w:trHeight w:val="285"/>
        </w:trPr>
        <w:tc>
          <w:tcPr>
            <w:tcW w:w="3283" w:type="dxa"/>
            <w:tcBorders>
              <w:top w:val="nil"/>
              <w:left w:val="nil"/>
              <w:bottom w:val="single" w:sz="4" w:space="0" w:color="auto"/>
              <w:right w:val="nil"/>
            </w:tcBorders>
          </w:tcPr>
          <w:p w14:paraId="428E095B" w14:textId="77777777" w:rsidR="00584F16" w:rsidRPr="00206769" w:rsidRDefault="00584F16" w:rsidP="007A33F5">
            <w:pPr>
              <w:spacing w:after="0" w:line="240" w:lineRule="auto"/>
              <w:ind w:right="-82"/>
            </w:pPr>
          </w:p>
        </w:tc>
        <w:tc>
          <w:tcPr>
            <w:tcW w:w="604" w:type="dxa"/>
          </w:tcPr>
          <w:p w14:paraId="5E09C15F" w14:textId="77777777" w:rsidR="00584F16" w:rsidRPr="00206769" w:rsidRDefault="00584F16" w:rsidP="007A33F5">
            <w:pPr>
              <w:spacing w:after="0" w:line="240" w:lineRule="auto"/>
              <w:ind w:right="-82"/>
              <w:jc w:val="center"/>
            </w:pPr>
          </w:p>
        </w:tc>
        <w:tc>
          <w:tcPr>
            <w:tcW w:w="1979" w:type="dxa"/>
            <w:tcBorders>
              <w:top w:val="nil"/>
              <w:left w:val="nil"/>
              <w:bottom w:val="single" w:sz="4" w:space="0" w:color="auto"/>
              <w:right w:val="nil"/>
            </w:tcBorders>
          </w:tcPr>
          <w:p w14:paraId="374C4722" w14:textId="77777777" w:rsidR="00584F16" w:rsidRPr="00206769" w:rsidRDefault="00584F16" w:rsidP="007A33F5">
            <w:pPr>
              <w:spacing w:after="0" w:line="240" w:lineRule="auto"/>
              <w:ind w:right="-82"/>
              <w:jc w:val="center"/>
            </w:pPr>
          </w:p>
        </w:tc>
        <w:tc>
          <w:tcPr>
            <w:tcW w:w="701" w:type="dxa"/>
          </w:tcPr>
          <w:p w14:paraId="0451B33B" w14:textId="77777777" w:rsidR="00584F16" w:rsidRPr="00206769" w:rsidRDefault="00584F16" w:rsidP="007A33F5">
            <w:pPr>
              <w:spacing w:after="0" w:line="240" w:lineRule="auto"/>
              <w:ind w:right="-82"/>
              <w:jc w:val="center"/>
            </w:pPr>
          </w:p>
        </w:tc>
        <w:tc>
          <w:tcPr>
            <w:tcW w:w="3356" w:type="dxa"/>
            <w:tcBorders>
              <w:top w:val="nil"/>
              <w:left w:val="nil"/>
              <w:bottom w:val="single" w:sz="4" w:space="0" w:color="auto"/>
              <w:right w:val="nil"/>
            </w:tcBorders>
          </w:tcPr>
          <w:p w14:paraId="4D5583AC" w14:textId="77777777" w:rsidR="00584F16" w:rsidRPr="00206769" w:rsidRDefault="00584F16" w:rsidP="007A33F5">
            <w:pPr>
              <w:spacing w:after="0" w:line="240" w:lineRule="auto"/>
              <w:ind w:right="-82"/>
              <w:jc w:val="right"/>
            </w:pPr>
          </w:p>
        </w:tc>
      </w:tr>
      <w:tr w:rsidR="00584F16" w:rsidRPr="00206769" w14:paraId="18201F06" w14:textId="77777777" w:rsidTr="007A33F5">
        <w:trPr>
          <w:trHeight w:val="424"/>
        </w:trPr>
        <w:tc>
          <w:tcPr>
            <w:tcW w:w="3283" w:type="dxa"/>
            <w:tcBorders>
              <w:top w:val="single" w:sz="4" w:space="0" w:color="auto"/>
              <w:left w:val="nil"/>
              <w:bottom w:val="nil"/>
              <w:right w:val="nil"/>
            </w:tcBorders>
          </w:tcPr>
          <w:p w14:paraId="4C518A97" w14:textId="77777777" w:rsidR="00584F16" w:rsidRPr="00206769" w:rsidRDefault="00584F16" w:rsidP="007A33F5">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F3E969F" w14:textId="77777777" w:rsidR="00584F16" w:rsidRPr="00206769" w:rsidRDefault="00584F16" w:rsidP="007A33F5">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4F2554D0" w14:textId="77777777" w:rsidR="00584F16" w:rsidRPr="00206769" w:rsidRDefault="00584F16" w:rsidP="007A33F5">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66337D90" w14:textId="77777777" w:rsidR="00584F16" w:rsidRPr="00206769" w:rsidRDefault="00584F16" w:rsidP="007A33F5">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064DA86" w14:textId="77777777" w:rsidR="00584F16" w:rsidRPr="00206769" w:rsidRDefault="00584F16" w:rsidP="007A33F5">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2A570630" w14:textId="77777777" w:rsidR="001B2758" w:rsidRDefault="001B2758" w:rsidP="001B2758">
      <w:pPr>
        <w:jc w:val="center"/>
        <w:rPr>
          <w:rFonts w:cstheme="minorHAnsi"/>
          <w:sz w:val="22"/>
          <w:szCs w:val="22"/>
        </w:rPr>
      </w:pPr>
    </w:p>
    <w:p w14:paraId="62A1E15E" w14:textId="5EB1BA9A" w:rsidR="00A256EF" w:rsidRDefault="00A256EF">
      <w:pPr>
        <w:rPr>
          <w:rFonts w:cstheme="minorHAnsi"/>
          <w:sz w:val="22"/>
          <w:szCs w:val="22"/>
        </w:rPr>
      </w:pPr>
      <w:r>
        <w:rPr>
          <w:rFonts w:cstheme="minorHAnsi"/>
          <w:sz w:val="22"/>
          <w:szCs w:val="22"/>
        </w:rPr>
        <w:br w:type="page"/>
      </w:r>
    </w:p>
    <w:p w14:paraId="7D73AB31" w14:textId="3A51AEC0" w:rsidR="00A256EF" w:rsidRDefault="00474699" w:rsidP="00474699">
      <w:pPr>
        <w:tabs>
          <w:tab w:val="center" w:pos="1134"/>
          <w:tab w:val="left" w:pos="1276"/>
          <w:tab w:val="left" w:pos="2127"/>
        </w:tabs>
        <w:spacing w:after="0" w:line="240" w:lineRule="auto"/>
        <w:ind w:right="468"/>
        <w:jc w:val="center"/>
        <w:rPr>
          <w:b/>
          <w:color w:val="000000" w:themeColor="text1"/>
          <w:szCs w:val="24"/>
          <w:lang w:eastAsia="en-US"/>
        </w:rPr>
      </w:pPr>
      <w:r w:rsidRPr="00EC1CFB">
        <w:rPr>
          <w:caps/>
          <w:color w:val="404040" w:themeColor="text1" w:themeTint="BF"/>
          <w:spacing w:val="20"/>
          <w:sz w:val="28"/>
          <w:szCs w:val="28"/>
        </w:rPr>
        <w:lastRenderedPageBreak/>
        <w:t>SIŪLOMŲ</w:t>
      </w:r>
      <w:r w:rsidR="00A256EF" w:rsidRPr="00EC1CFB">
        <w:rPr>
          <w:caps/>
          <w:color w:val="404040" w:themeColor="text1" w:themeTint="BF"/>
          <w:spacing w:val="20"/>
          <w:sz w:val="28"/>
          <w:szCs w:val="28"/>
        </w:rPr>
        <w:t xml:space="preserve"> specialistų</w:t>
      </w:r>
      <w:r w:rsidRPr="00EC1CFB">
        <w:rPr>
          <w:caps/>
          <w:color w:val="404040" w:themeColor="text1" w:themeTint="BF"/>
          <w:spacing w:val="20"/>
          <w:sz w:val="28"/>
          <w:szCs w:val="28"/>
        </w:rPr>
        <w:t xml:space="preserve"> </w:t>
      </w:r>
      <w:r w:rsidR="00A256EF" w:rsidRPr="00EC1CFB">
        <w:rPr>
          <w:caps/>
          <w:color w:val="404040" w:themeColor="text1" w:themeTint="BF"/>
          <w:spacing w:val="20"/>
          <w:sz w:val="28"/>
          <w:szCs w:val="28"/>
        </w:rPr>
        <w:t>sąraš</w:t>
      </w:r>
      <w:r w:rsidRPr="00EC1CFB">
        <w:rPr>
          <w:caps/>
          <w:color w:val="404040" w:themeColor="text1" w:themeTint="BF"/>
          <w:spacing w:val="20"/>
          <w:sz w:val="28"/>
          <w:szCs w:val="28"/>
        </w:rPr>
        <w:t>O FORMA</w:t>
      </w:r>
    </w:p>
    <w:p w14:paraId="72A21B50" w14:textId="77777777" w:rsidR="00A256EF" w:rsidRDefault="00A256EF" w:rsidP="00A256EF">
      <w:pPr>
        <w:tabs>
          <w:tab w:val="center" w:pos="1134"/>
          <w:tab w:val="left" w:pos="1276"/>
          <w:tab w:val="left" w:pos="2127"/>
        </w:tabs>
        <w:spacing w:after="0" w:line="240" w:lineRule="auto"/>
        <w:ind w:right="468"/>
        <w:rPr>
          <w:b/>
          <w:color w:val="000000" w:themeColor="text1"/>
          <w:szCs w:val="24"/>
          <w:lang w:eastAsia="en-US"/>
        </w:rPr>
      </w:pPr>
    </w:p>
    <w:p w14:paraId="062323C9" w14:textId="77777777" w:rsidR="00A256EF" w:rsidRPr="00290197" w:rsidRDefault="00A256EF" w:rsidP="00A256EF">
      <w:pPr>
        <w:spacing w:after="0" w:line="240" w:lineRule="auto"/>
        <w:jc w:val="both"/>
        <w:rPr>
          <w:szCs w:val="24"/>
          <w:lang w:eastAsia="en-US"/>
        </w:rPr>
      </w:pPr>
    </w:p>
    <w:tbl>
      <w:tblPr>
        <w:tblW w:w="10114" w:type="dxa"/>
        <w:tblInd w:w="-5"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67"/>
        <w:gridCol w:w="2115"/>
        <w:gridCol w:w="2250"/>
        <w:gridCol w:w="2286"/>
        <w:gridCol w:w="2896"/>
      </w:tblGrid>
      <w:tr w:rsidR="00A256EF" w14:paraId="2EE0F0AE" w14:textId="77777777" w:rsidTr="007C2898">
        <w:trPr>
          <w:trHeight w:val="300"/>
          <w:tblHeader/>
        </w:trPr>
        <w:tc>
          <w:tcPr>
            <w:tcW w:w="567" w:type="dxa"/>
            <w:tcBorders>
              <w:top w:val="single" w:sz="4" w:space="0" w:color="auto"/>
              <w:left w:val="single" w:sz="4" w:space="0" w:color="auto"/>
              <w:bottom w:val="single" w:sz="4" w:space="0" w:color="auto"/>
              <w:right w:val="single" w:sz="4" w:space="0" w:color="auto"/>
            </w:tcBorders>
          </w:tcPr>
          <w:p w14:paraId="0D207950" w14:textId="77777777" w:rsidR="00A256EF" w:rsidRPr="00290197" w:rsidRDefault="00A256EF" w:rsidP="007A33F5">
            <w:pPr>
              <w:snapToGrid w:val="0"/>
              <w:spacing w:after="0" w:line="240" w:lineRule="auto"/>
              <w:jc w:val="center"/>
              <w:rPr>
                <w:szCs w:val="24"/>
                <w:lang w:eastAsia="en-US"/>
              </w:rPr>
            </w:pPr>
            <w:r w:rsidRPr="00290197">
              <w:rPr>
                <w:szCs w:val="24"/>
                <w:lang w:eastAsia="en-US"/>
              </w:rPr>
              <w:t>Eil. Nr.</w:t>
            </w:r>
          </w:p>
        </w:tc>
        <w:tc>
          <w:tcPr>
            <w:tcW w:w="2115" w:type="dxa"/>
            <w:tcBorders>
              <w:top w:val="single" w:sz="4" w:space="0" w:color="auto"/>
              <w:left w:val="single" w:sz="4" w:space="0" w:color="auto"/>
              <w:bottom w:val="single" w:sz="4" w:space="0" w:color="auto"/>
              <w:right w:val="single" w:sz="4" w:space="0" w:color="auto"/>
            </w:tcBorders>
          </w:tcPr>
          <w:p w14:paraId="31DABABE" w14:textId="77777777" w:rsidR="00A256EF" w:rsidRPr="00290197" w:rsidRDefault="00A256EF" w:rsidP="007A33F5">
            <w:pPr>
              <w:snapToGrid w:val="0"/>
              <w:spacing w:after="0" w:line="240" w:lineRule="auto"/>
              <w:jc w:val="both"/>
              <w:rPr>
                <w:szCs w:val="24"/>
                <w:lang w:eastAsia="en-US"/>
              </w:rPr>
            </w:pPr>
            <w:r w:rsidRPr="00290197">
              <w:rPr>
                <w:szCs w:val="24"/>
                <w:lang w:eastAsia="en-US"/>
              </w:rPr>
              <w:t xml:space="preserve">Specialisto vardas, pavardė </w:t>
            </w:r>
          </w:p>
        </w:tc>
        <w:tc>
          <w:tcPr>
            <w:tcW w:w="2250" w:type="dxa"/>
            <w:tcBorders>
              <w:top w:val="single" w:sz="4" w:space="0" w:color="auto"/>
              <w:left w:val="single" w:sz="4" w:space="0" w:color="auto"/>
              <w:bottom w:val="single" w:sz="4" w:space="0" w:color="auto"/>
              <w:right w:val="single" w:sz="4" w:space="0" w:color="auto"/>
            </w:tcBorders>
          </w:tcPr>
          <w:p w14:paraId="2F3AEC35" w14:textId="77777777" w:rsidR="00A256EF" w:rsidRPr="00290197" w:rsidRDefault="00A256EF" w:rsidP="007A33F5">
            <w:pPr>
              <w:spacing w:after="0" w:line="240" w:lineRule="auto"/>
              <w:jc w:val="both"/>
              <w:rPr>
                <w:szCs w:val="24"/>
              </w:rPr>
            </w:pPr>
            <w:r>
              <w:rPr>
                <w:szCs w:val="24"/>
              </w:rPr>
              <w:t>Pareigos projekte</w:t>
            </w:r>
          </w:p>
        </w:tc>
        <w:tc>
          <w:tcPr>
            <w:tcW w:w="2286" w:type="dxa"/>
            <w:tcBorders>
              <w:top w:val="single" w:sz="4" w:space="0" w:color="auto"/>
              <w:left w:val="single" w:sz="4" w:space="0" w:color="auto"/>
              <w:bottom w:val="single" w:sz="4" w:space="0" w:color="auto"/>
              <w:right w:val="single" w:sz="4" w:space="0" w:color="auto"/>
            </w:tcBorders>
          </w:tcPr>
          <w:p w14:paraId="0284774A" w14:textId="77777777" w:rsidR="00A256EF" w:rsidRPr="00290197" w:rsidRDefault="00A256EF" w:rsidP="007A33F5">
            <w:pPr>
              <w:snapToGrid w:val="0"/>
              <w:spacing w:after="0" w:line="240" w:lineRule="auto"/>
              <w:jc w:val="both"/>
              <w:rPr>
                <w:szCs w:val="24"/>
                <w:lang w:eastAsia="en-US"/>
              </w:rPr>
            </w:pPr>
            <w:r w:rsidRPr="00290197">
              <w:rPr>
                <w:szCs w:val="24"/>
                <w:lang w:eastAsia="en-US"/>
              </w:rPr>
              <w:t>Specialisto teisiniai santykiai su tiekėju (darbuotojas, subtiekėjas ar kt.)</w:t>
            </w:r>
          </w:p>
        </w:tc>
        <w:tc>
          <w:tcPr>
            <w:tcW w:w="2896" w:type="dxa"/>
            <w:tcBorders>
              <w:top w:val="single" w:sz="4" w:space="0" w:color="auto"/>
              <w:left w:val="single" w:sz="4" w:space="0" w:color="auto"/>
              <w:bottom w:val="single" w:sz="4" w:space="0" w:color="auto"/>
              <w:right w:val="single" w:sz="4" w:space="0" w:color="auto"/>
            </w:tcBorders>
          </w:tcPr>
          <w:p w14:paraId="187941DF" w14:textId="58BE4126" w:rsidR="56BF429A" w:rsidRDefault="56BF429A" w:rsidP="0D12A85B">
            <w:pPr>
              <w:spacing w:line="240" w:lineRule="auto"/>
              <w:jc w:val="both"/>
              <w:rPr>
                <w:lang w:eastAsia="en-US"/>
              </w:rPr>
            </w:pPr>
            <w:r w:rsidRPr="0D12A85B">
              <w:rPr>
                <w:lang w:eastAsia="en-US"/>
              </w:rPr>
              <w:t>Dokumentai, pagrindžiantys specialisto atitiktį kvalifikacijos reikalavimams</w:t>
            </w:r>
          </w:p>
        </w:tc>
      </w:tr>
      <w:tr w:rsidR="00A256EF" w14:paraId="6A69873F"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067E0FCB" w14:textId="77777777" w:rsidR="00A256EF" w:rsidRPr="00290197" w:rsidRDefault="00A256EF" w:rsidP="007A33F5">
            <w:pPr>
              <w:spacing w:after="0"/>
              <w:jc w:val="both"/>
              <w:rPr>
                <w:szCs w:val="24"/>
                <w:lang w:eastAsia="en-US"/>
              </w:rPr>
            </w:pPr>
            <w:r w:rsidRPr="00290197">
              <w:rPr>
                <w:szCs w:val="24"/>
                <w:lang w:eastAsia="en-US"/>
              </w:rPr>
              <w:t>1.</w:t>
            </w:r>
          </w:p>
        </w:tc>
        <w:tc>
          <w:tcPr>
            <w:tcW w:w="2115" w:type="dxa"/>
            <w:tcBorders>
              <w:top w:val="single" w:sz="4" w:space="0" w:color="auto"/>
              <w:left w:val="single" w:sz="4" w:space="0" w:color="auto"/>
              <w:bottom w:val="single" w:sz="4" w:space="0" w:color="auto"/>
              <w:right w:val="single" w:sz="4" w:space="0" w:color="auto"/>
            </w:tcBorders>
          </w:tcPr>
          <w:p w14:paraId="2D309B4A" w14:textId="77777777" w:rsidR="00A256EF" w:rsidRPr="00290197" w:rsidRDefault="00A256EF" w:rsidP="007A33F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3CC236BB" w14:textId="0E3F0C73" w:rsidR="00A256EF" w:rsidRPr="00290197" w:rsidRDefault="00A256EF" w:rsidP="007A33F5">
            <w:pPr>
              <w:widowControl w:val="0"/>
              <w:adjustRightInd w:val="0"/>
              <w:spacing w:after="0" w:line="240" w:lineRule="auto"/>
              <w:rPr>
                <w:szCs w:val="24"/>
                <w:lang w:eastAsia="en-US"/>
              </w:rPr>
            </w:pPr>
          </w:p>
        </w:tc>
        <w:tc>
          <w:tcPr>
            <w:tcW w:w="2286" w:type="dxa"/>
            <w:tcBorders>
              <w:top w:val="single" w:sz="4" w:space="0" w:color="auto"/>
              <w:left w:val="single" w:sz="4" w:space="0" w:color="auto"/>
              <w:bottom w:val="single" w:sz="4" w:space="0" w:color="auto"/>
              <w:right w:val="single" w:sz="4" w:space="0" w:color="auto"/>
            </w:tcBorders>
          </w:tcPr>
          <w:p w14:paraId="01BA7D67" w14:textId="77777777" w:rsidR="00A256EF" w:rsidRPr="00290197" w:rsidRDefault="00A256EF" w:rsidP="007A33F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33DC613F" w14:textId="569B06FD" w:rsidR="0D12A85B" w:rsidRDefault="0D12A85B" w:rsidP="0D12A85B">
            <w:pPr>
              <w:spacing w:line="240" w:lineRule="auto"/>
              <w:jc w:val="right"/>
              <w:rPr>
                <w:lang w:eastAsia="en-US"/>
              </w:rPr>
            </w:pPr>
          </w:p>
        </w:tc>
      </w:tr>
      <w:tr w:rsidR="00A256EF" w14:paraId="66C451B5"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6D7669E2" w14:textId="77777777" w:rsidR="00A256EF" w:rsidRPr="00290197" w:rsidRDefault="00A256EF" w:rsidP="007A33F5">
            <w:pPr>
              <w:spacing w:after="0"/>
              <w:jc w:val="both"/>
              <w:rPr>
                <w:szCs w:val="24"/>
                <w:lang w:eastAsia="en-US"/>
              </w:rPr>
            </w:pPr>
            <w:r w:rsidRPr="00290197">
              <w:rPr>
                <w:szCs w:val="24"/>
                <w:lang w:eastAsia="en-US"/>
              </w:rPr>
              <w:t>2.</w:t>
            </w:r>
          </w:p>
        </w:tc>
        <w:tc>
          <w:tcPr>
            <w:tcW w:w="2115" w:type="dxa"/>
            <w:tcBorders>
              <w:top w:val="single" w:sz="4" w:space="0" w:color="auto"/>
              <w:left w:val="single" w:sz="4" w:space="0" w:color="auto"/>
              <w:bottom w:val="single" w:sz="4" w:space="0" w:color="auto"/>
              <w:right w:val="single" w:sz="4" w:space="0" w:color="auto"/>
            </w:tcBorders>
          </w:tcPr>
          <w:p w14:paraId="72C8E674" w14:textId="77777777" w:rsidR="00A256EF" w:rsidRPr="00290197" w:rsidRDefault="00A256EF" w:rsidP="007A33F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203DEAF3" w14:textId="23CD4AA8" w:rsidR="00A256EF" w:rsidRPr="00290197" w:rsidRDefault="00A256EF" w:rsidP="007A33F5">
            <w:pPr>
              <w:widowControl w:val="0"/>
              <w:adjustRightInd w:val="0"/>
              <w:spacing w:after="0" w:line="240" w:lineRule="auto"/>
              <w:rPr>
                <w:szCs w:val="24"/>
                <w:lang w:eastAsia="en-US"/>
              </w:rPr>
            </w:pPr>
          </w:p>
        </w:tc>
        <w:tc>
          <w:tcPr>
            <w:tcW w:w="2286" w:type="dxa"/>
            <w:tcBorders>
              <w:top w:val="single" w:sz="4" w:space="0" w:color="auto"/>
              <w:left w:val="single" w:sz="4" w:space="0" w:color="auto"/>
              <w:bottom w:val="single" w:sz="4" w:space="0" w:color="auto"/>
              <w:right w:val="single" w:sz="4" w:space="0" w:color="auto"/>
            </w:tcBorders>
          </w:tcPr>
          <w:p w14:paraId="026B3B08" w14:textId="77777777" w:rsidR="00A256EF" w:rsidRPr="00290197" w:rsidRDefault="00A256EF" w:rsidP="007A33F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67A1511E" w14:textId="4137BF31" w:rsidR="0D12A85B" w:rsidRDefault="0D12A85B" w:rsidP="0D12A85B">
            <w:pPr>
              <w:spacing w:line="240" w:lineRule="auto"/>
              <w:jc w:val="right"/>
              <w:rPr>
                <w:lang w:eastAsia="en-US"/>
              </w:rPr>
            </w:pPr>
          </w:p>
        </w:tc>
      </w:tr>
      <w:tr w:rsidR="00A256EF" w14:paraId="3366184F"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147F889E" w14:textId="77777777" w:rsidR="00A256EF" w:rsidRPr="00290197" w:rsidRDefault="00A256EF" w:rsidP="007A33F5">
            <w:pPr>
              <w:spacing w:after="0"/>
              <w:jc w:val="both"/>
              <w:rPr>
                <w:szCs w:val="24"/>
                <w:lang w:eastAsia="en-US"/>
              </w:rPr>
            </w:pPr>
            <w:r>
              <w:rPr>
                <w:szCs w:val="24"/>
                <w:lang w:eastAsia="en-US"/>
              </w:rPr>
              <w:t>3.</w:t>
            </w:r>
          </w:p>
        </w:tc>
        <w:tc>
          <w:tcPr>
            <w:tcW w:w="2115" w:type="dxa"/>
            <w:tcBorders>
              <w:top w:val="single" w:sz="4" w:space="0" w:color="auto"/>
              <w:left w:val="single" w:sz="4" w:space="0" w:color="auto"/>
              <w:bottom w:val="single" w:sz="4" w:space="0" w:color="auto"/>
              <w:right w:val="single" w:sz="4" w:space="0" w:color="auto"/>
            </w:tcBorders>
          </w:tcPr>
          <w:p w14:paraId="7BA8C32D" w14:textId="77777777" w:rsidR="00A256EF" w:rsidRPr="00290197" w:rsidRDefault="00A256EF" w:rsidP="007A33F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145494E1" w14:textId="15B5CF53" w:rsidR="00A256EF" w:rsidRPr="00290197" w:rsidRDefault="00A256EF" w:rsidP="007A33F5">
            <w:pPr>
              <w:widowControl w:val="0"/>
              <w:adjustRightInd w:val="0"/>
              <w:spacing w:after="0" w:line="240" w:lineRule="auto"/>
              <w:rPr>
                <w:szCs w:val="24"/>
                <w:lang w:eastAsia="en-US"/>
              </w:rPr>
            </w:pPr>
          </w:p>
        </w:tc>
        <w:tc>
          <w:tcPr>
            <w:tcW w:w="2286" w:type="dxa"/>
            <w:tcBorders>
              <w:top w:val="single" w:sz="4" w:space="0" w:color="auto"/>
              <w:left w:val="single" w:sz="4" w:space="0" w:color="auto"/>
              <w:bottom w:val="single" w:sz="4" w:space="0" w:color="auto"/>
              <w:right w:val="single" w:sz="4" w:space="0" w:color="auto"/>
            </w:tcBorders>
          </w:tcPr>
          <w:p w14:paraId="0BE03536" w14:textId="77777777" w:rsidR="00A256EF" w:rsidRPr="00290197" w:rsidRDefault="00A256EF" w:rsidP="007A33F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0117D503" w14:textId="5C35F739" w:rsidR="0D12A85B" w:rsidRDefault="0D12A85B" w:rsidP="0D12A85B">
            <w:pPr>
              <w:spacing w:line="240" w:lineRule="auto"/>
              <w:jc w:val="right"/>
              <w:rPr>
                <w:lang w:eastAsia="en-US"/>
              </w:rPr>
            </w:pPr>
          </w:p>
        </w:tc>
      </w:tr>
    </w:tbl>
    <w:p w14:paraId="5CFCC634" w14:textId="77777777" w:rsidR="00A256EF" w:rsidRDefault="00A256EF" w:rsidP="00A256EF">
      <w:pPr>
        <w:spacing w:after="0" w:line="240" w:lineRule="auto"/>
        <w:jc w:val="both"/>
        <w:rPr>
          <w:b/>
          <w:szCs w:val="24"/>
          <w:lang w:eastAsia="en-US"/>
        </w:rPr>
      </w:pPr>
    </w:p>
    <w:p w14:paraId="684CAED3" w14:textId="77777777" w:rsidR="00A256EF" w:rsidRPr="00253F23" w:rsidRDefault="00A256EF" w:rsidP="00A256EF">
      <w:pPr>
        <w:spacing w:after="0" w:line="240" w:lineRule="auto"/>
        <w:jc w:val="both"/>
        <w:rPr>
          <w:bCs/>
          <w:szCs w:val="24"/>
          <w:lang w:eastAsia="en-US"/>
        </w:rPr>
      </w:pPr>
      <w:r w:rsidRPr="00253F23">
        <w:rPr>
          <w:bCs/>
          <w:szCs w:val="24"/>
          <w:lang w:eastAsia="en-US"/>
        </w:rPr>
        <w:t xml:space="preserve">*Kartu su pasiūlymu tiekėjas turi pateikti </w:t>
      </w:r>
      <w:r>
        <w:rPr>
          <w:bCs/>
          <w:szCs w:val="24"/>
          <w:lang w:eastAsia="en-US"/>
        </w:rPr>
        <w:t xml:space="preserve">reikalaujamų </w:t>
      </w:r>
      <w:r w:rsidRPr="00253F23">
        <w:rPr>
          <w:bCs/>
          <w:szCs w:val="24"/>
          <w:lang w:eastAsia="en-US"/>
        </w:rPr>
        <w:t>sertifikatų ir gyvenimo aprašymų kopijas. K</w:t>
      </w:r>
      <w:r w:rsidRPr="00253F23">
        <w:rPr>
          <w:rFonts w:eastAsiaTheme="minorHAnsi" w:cstheme="minorHAnsi"/>
          <w:bCs/>
          <w:lang w:eastAsia="en-US"/>
        </w:rPr>
        <w:t>ai tiekėjas siūlo ne savo darbuotojus, papildomai pateikiami siūlomų specialistų rašytiniai sutikimai</w:t>
      </w:r>
      <w:r>
        <w:rPr>
          <w:rFonts w:eastAsiaTheme="minorHAnsi" w:cstheme="minorHAnsi"/>
          <w:bCs/>
          <w:lang w:eastAsia="en-US"/>
        </w:rPr>
        <w:t xml:space="preserve"> </w:t>
      </w:r>
      <w:r w:rsidRPr="00253F23">
        <w:rPr>
          <w:rFonts w:eastAsiaTheme="minorHAnsi" w:cstheme="minorHAnsi"/>
          <w:bCs/>
          <w:lang w:eastAsia="en-US"/>
        </w:rPr>
        <w:t xml:space="preserve">būti specialistais teikiant paslaugas, </w:t>
      </w:r>
      <w:r>
        <w:rPr>
          <w:rFonts w:eastAsiaTheme="minorHAnsi" w:cstheme="minorHAnsi"/>
          <w:bCs/>
          <w:lang w:eastAsia="en-US"/>
        </w:rPr>
        <w:t xml:space="preserve">jei </w:t>
      </w:r>
      <w:r w:rsidRPr="00253F23">
        <w:rPr>
          <w:rFonts w:eastAsiaTheme="minorHAnsi" w:cstheme="minorHAnsi"/>
          <w:bCs/>
          <w:lang w:eastAsia="en-US"/>
        </w:rPr>
        <w:t>tiekėj</w:t>
      </w:r>
      <w:r>
        <w:rPr>
          <w:rFonts w:eastAsiaTheme="minorHAnsi" w:cstheme="minorHAnsi"/>
          <w:bCs/>
          <w:lang w:eastAsia="en-US"/>
        </w:rPr>
        <w:t>as</w:t>
      </w:r>
      <w:r w:rsidRPr="00253F23">
        <w:rPr>
          <w:rFonts w:eastAsiaTheme="minorHAnsi" w:cstheme="minorHAnsi"/>
          <w:bCs/>
          <w:lang w:eastAsia="en-US"/>
        </w:rPr>
        <w:t xml:space="preserve"> laimės konkursą.</w:t>
      </w:r>
    </w:p>
    <w:p w14:paraId="63508C12" w14:textId="77777777" w:rsidR="004D50D6" w:rsidRDefault="004D50D6" w:rsidP="001B2758">
      <w:pPr>
        <w:jc w:val="center"/>
        <w:rPr>
          <w:rFonts w:cstheme="minorHAnsi"/>
          <w:sz w:val="22"/>
          <w:szCs w:val="22"/>
        </w:rPr>
      </w:pPr>
    </w:p>
    <w:tbl>
      <w:tblPr>
        <w:tblW w:w="9923" w:type="dxa"/>
        <w:tblLayout w:type="fixed"/>
        <w:tblLook w:val="04A0" w:firstRow="1" w:lastRow="0" w:firstColumn="1" w:lastColumn="0" w:noHBand="0" w:noVBand="1"/>
      </w:tblPr>
      <w:tblGrid>
        <w:gridCol w:w="3283"/>
        <w:gridCol w:w="604"/>
        <w:gridCol w:w="1979"/>
        <w:gridCol w:w="701"/>
        <w:gridCol w:w="3356"/>
      </w:tblGrid>
      <w:tr w:rsidR="00474699" w:rsidRPr="00206769" w14:paraId="6493DE50" w14:textId="77777777" w:rsidTr="007A33F5">
        <w:trPr>
          <w:trHeight w:val="285"/>
        </w:trPr>
        <w:tc>
          <w:tcPr>
            <w:tcW w:w="3283" w:type="dxa"/>
            <w:tcBorders>
              <w:top w:val="nil"/>
              <w:left w:val="nil"/>
              <w:bottom w:val="single" w:sz="4" w:space="0" w:color="auto"/>
              <w:right w:val="nil"/>
            </w:tcBorders>
          </w:tcPr>
          <w:p w14:paraId="731D13C7" w14:textId="77777777" w:rsidR="00474699" w:rsidRPr="00206769" w:rsidRDefault="00474699" w:rsidP="007A33F5">
            <w:pPr>
              <w:spacing w:after="0" w:line="240" w:lineRule="auto"/>
              <w:ind w:right="-82"/>
            </w:pPr>
          </w:p>
        </w:tc>
        <w:tc>
          <w:tcPr>
            <w:tcW w:w="604" w:type="dxa"/>
          </w:tcPr>
          <w:p w14:paraId="3D8CA3EB" w14:textId="77777777" w:rsidR="00474699" w:rsidRPr="00206769" w:rsidRDefault="00474699" w:rsidP="007A33F5">
            <w:pPr>
              <w:spacing w:after="0" w:line="240" w:lineRule="auto"/>
              <w:ind w:right="-82"/>
              <w:jc w:val="center"/>
            </w:pPr>
          </w:p>
        </w:tc>
        <w:tc>
          <w:tcPr>
            <w:tcW w:w="1979" w:type="dxa"/>
            <w:tcBorders>
              <w:top w:val="nil"/>
              <w:left w:val="nil"/>
              <w:bottom w:val="single" w:sz="4" w:space="0" w:color="auto"/>
              <w:right w:val="nil"/>
            </w:tcBorders>
          </w:tcPr>
          <w:p w14:paraId="57793421" w14:textId="77777777" w:rsidR="00474699" w:rsidRPr="00206769" w:rsidRDefault="00474699" w:rsidP="007A33F5">
            <w:pPr>
              <w:spacing w:after="0" w:line="240" w:lineRule="auto"/>
              <w:ind w:right="-82"/>
              <w:jc w:val="center"/>
            </w:pPr>
          </w:p>
        </w:tc>
        <w:tc>
          <w:tcPr>
            <w:tcW w:w="701" w:type="dxa"/>
          </w:tcPr>
          <w:p w14:paraId="5FD1B3F2" w14:textId="77777777" w:rsidR="00474699" w:rsidRPr="00206769" w:rsidRDefault="00474699" w:rsidP="007A33F5">
            <w:pPr>
              <w:spacing w:after="0" w:line="240" w:lineRule="auto"/>
              <w:ind w:right="-82"/>
              <w:jc w:val="center"/>
            </w:pPr>
          </w:p>
        </w:tc>
        <w:tc>
          <w:tcPr>
            <w:tcW w:w="3356" w:type="dxa"/>
            <w:tcBorders>
              <w:top w:val="nil"/>
              <w:left w:val="nil"/>
              <w:bottom w:val="single" w:sz="4" w:space="0" w:color="auto"/>
              <w:right w:val="nil"/>
            </w:tcBorders>
          </w:tcPr>
          <w:p w14:paraId="0AF14294" w14:textId="77777777" w:rsidR="00474699" w:rsidRPr="00206769" w:rsidRDefault="00474699" w:rsidP="007A33F5">
            <w:pPr>
              <w:spacing w:after="0" w:line="240" w:lineRule="auto"/>
              <w:ind w:right="-82"/>
              <w:jc w:val="right"/>
            </w:pPr>
          </w:p>
        </w:tc>
      </w:tr>
      <w:tr w:rsidR="00474699" w:rsidRPr="00206769" w14:paraId="25EE97A3" w14:textId="77777777" w:rsidTr="007A33F5">
        <w:trPr>
          <w:trHeight w:val="424"/>
        </w:trPr>
        <w:tc>
          <w:tcPr>
            <w:tcW w:w="3283" w:type="dxa"/>
            <w:tcBorders>
              <w:top w:val="single" w:sz="4" w:space="0" w:color="auto"/>
              <w:left w:val="nil"/>
              <w:bottom w:val="nil"/>
              <w:right w:val="nil"/>
            </w:tcBorders>
          </w:tcPr>
          <w:p w14:paraId="17C485E5" w14:textId="77777777" w:rsidR="00474699" w:rsidRPr="00206769" w:rsidRDefault="00474699" w:rsidP="007A33F5">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9516C12" w14:textId="77777777" w:rsidR="00474699" w:rsidRPr="00206769" w:rsidRDefault="00474699" w:rsidP="007A33F5">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73ABCC1F" w14:textId="77777777" w:rsidR="00474699" w:rsidRPr="00206769" w:rsidRDefault="00474699" w:rsidP="007A33F5">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20C2BC72" w14:textId="77777777" w:rsidR="00474699" w:rsidRPr="00206769" w:rsidRDefault="00474699" w:rsidP="007A33F5">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9C42C91" w14:textId="77777777" w:rsidR="00474699" w:rsidRPr="00206769" w:rsidRDefault="00474699" w:rsidP="007A33F5">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430A098C" w14:textId="77777777" w:rsidR="00474699" w:rsidRPr="001B2758" w:rsidRDefault="00474699" w:rsidP="001B2758">
      <w:pPr>
        <w:jc w:val="center"/>
        <w:rPr>
          <w:rFonts w:cstheme="minorHAnsi"/>
          <w:sz w:val="22"/>
          <w:szCs w:val="22"/>
        </w:rPr>
      </w:pPr>
    </w:p>
    <w:p w14:paraId="654A8519" w14:textId="77777777" w:rsidR="002F396F" w:rsidRPr="00F0499F" w:rsidRDefault="00206769" w:rsidP="00B970B0">
      <w:pPr>
        <w:jc w:val="center"/>
        <w:rPr>
          <w:rFonts w:cstheme="minorHAnsi"/>
          <w:smallCaps/>
          <w:sz w:val="22"/>
          <w:szCs w:val="22"/>
        </w:rPr>
      </w:pPr>
      <w:r w:rsidRPr="00F0499F">
        <w:rPr>
          <w:rFonts w:cstheme="minorHAnsi"/>
          <w:smallCaps/>
          <w:sz w:val="22"/>
          <w:szCs w:val="22"/>
        </w:rPr>
        <w:t>__________</w:t>
      </w:r>
    </w:p>
    <w:p w14:paraId="654A851A" w14:textId="77777777" w:rsidR="00A4599F" w:rsidRPr="00F0499F" w:rsidRDefault="00206769" w:rsidP="00DE290C">
      <w:pPr>
        <w:rPr>
          <w:rFonts w:cstheme="minorHAnsi"/>
          <w:b/>
          <w:bCs/>
          <w:smallCaps/>
          <w:sz w:val="22"/>
          <w:szCs w:val="22"/>
        </w:rPr>
      </w:pPr>
      <w:r w:rsidRPr="00F0499F">
        <w:rPr>
          <w:rFonts w:cstheme="minorHAnsi"/>
          <w:b/>
          <w:bCs/>
          <w:smallCaps/>
          <w:sz w:val="22"/>
          <w:szCs w:val="22"/>
        </w:rPr>
        <w:br w:type="page"/>
      </w:r>
    </w:p>
    <w:p w14:paraId="4FDFBFC5" w14:textId="77777777" w:rsidR="007A6FD4" w:rsidRDefault="007A6FD4" w:rsidP="00636075">
      <w:pPr>
        <w:spacing w:after="0" w:line="240" w:lineRule="auto"/>
        <w:ind w:right="283"/>
        <w:jc w:val="center"/>
        <w:rPr>
          <w:sz w:val="20"/>
          <w:szCs w:val="16"/>
        </w:rPr>
        <w:sectPr w:rsidR="007A6FD4" w:rsidSect="00371206">
          <w:pgSz w:w="12240" w:h="15840"/>
          <w:pgMar w:top="1134" w:right="567" w:bottom="1134" w:left="1701" w:header="720" w:footer="720" w:gutter="0"/>
          <w:pgNumType w:start="22"/>
          <w:cols w:space="720"/>
          <w:titlePg/>
          <w:docGrid w:linePitch="360"/>
        </w:sectPr>
      </w:pPr>
      <w:bookmarkStart w:id="65" w:name="_Ref38540913"/>
      <w:bookmarkStart w:id="66" w:name="_Ref38898051"/>
      <w:bookmarkStart w:id="67" w:name="_Ref38901392"/>
      <w:bookmarkStart w:id="68" w:name="_Toc126333944"/>
    </w:p>
    <w:p w14:paraId="614C5E88" w14:textId="77777777" w:rsidR="006873D9" w:rsidRDefault="006873D9" w:rsidP="006873D9">
      <w:pPr>
        <w:pStyle w:val="Antrat2"/>
        <w:ind w:left="5103"/>
        <w:jc w:val="right"/>
        <w:rPr>
          <w:rFonts w:asciiTheme="minorHAnsi" w:eastAsia="Calibri" w:hAnsiTheme="minorHAnsi" w:cstheme="minorHAnsi"/>
          <w:color w:val="auto"/>
          <w:sz w:val="21"/>
          <w:szCs w:val="21"/>
        </w:rPr>
      </w:pPr>
      <w:r w:rsidRPr="00AD5D84">
        <w:rPr>
          <w:rFonts w:asciiTheme="minorHAnsi" w:eastAsia="Calibri" w:hAnsiTheme="minorHAnsi" w:cstheme="minorHAnsi"/>
          <w:color w:val="auto"/>
          <w:sz w:val="21"/>
          <w:szCs w:val="21"/>
        </w:rPr>
        <w:lastRenderedPageBreak/>
        <w:t>Pirkimo sąlygų 6 priedas „Pasiūlymo forma“</w:t>
      </w:r>
    </w:p>
    <w:p w14:paraId="23A08CF5" w14:textId="77777777" w:rsidR="006873D9" w:rsidRDefault="006873D9" w:rsidP="00636075">
      <w:pPr>
        <w:spacing w:after="0" w:line="240" w:lineRule="auto"/>
        <w:ind w:right="283"/>
        <w:jc w:val="center"/>
        <w:rPr>
          <w:sz w:val="20"/>
          <w:szCs w:val="16"/>
        </w:rPr>
      </w:pPr>
    </w:p>
    <w:p w14:paraId="6C5F4479" w14:textId="1AEA252A" w:rsidR="00636075" w:rsidRPr="009E601E" w:rsidRDefault="00636075" w:rsidP="00636075">
      <w:pPr>
        <w:spacing w:after="0" w:line="240" w:lineRule="auto"/>
        <w:ind w:right="283"/>
        <w:jc w:val="center"/>
        <w:rPr>
          <w:sz w:val="20"/>
          <w:szCs w:val="16"/>
        </w:rPr>
      </w:pPr>
      <w:r w:rsidRPr="009E601E">
        <w:rPr>
          <w:sz w:val="20"/>
          <w:szCs w:val="16"/>
        </w:rPr>
        <w:t>Herbas arba prekių ženklas</w:t>
      </w:r>
    </w:p>
    <w:p w14:paraId="1DD2D257" w14:textId="77777777" w:rsidR="00636075" w:rsidRPr="009E601E" w:rsidRDefault="00636075" w:rsidP="00636075">
      <w:pPr>
        <w:spacing w:after="0" w:line="240" w:lineRule="auto"/>
        <w:ind w:right="283"/>
        <w:jc w:val="center"/>
        <w:rPr>
          <w:sz w:val="20"/>
          <w:szCs w:val="16"/>
        </w:rPr>
      </w:pPr>
    </w:p>
    <w:p w14:paraId="3BDC1B2A" w14:textId="77777777" w:rsidR="00636075" w:rsidRPr="009E601E" w:rsidRDefault="00636075" w:rsidP="00636075">
      <w:pPr>
        <w:spacing w:after="0" w:line="240" w:lineRule="auto"/>
        <w:ind w:right="283"/>
        <w:jc w:val="center"/>
        <w:rPr>
          <w:sz w:val="20"/>
          <w:szCs w:val="16"/>
        </w:rPr>
      </w:pPr>
      <w:r w:rsidRPr="009E601E">
        <w:rPr>
          <w:sz w:val="20"/>
          <w:szCs w:val="16"/>
        </w:rPr>
        <w:t>(Tiekėjo pavadinimas)</w:t>
      </w:r>
    </w:p>
    <w:p w14:paraId="060ADFA5" w14:textId="77777777" w:rsidR="00636075" w:rsidRPr="009E601E" w:rsidRDefault="00636075" w:rsidP="00636075">
      <w:pPr>
        <w:spacing w:after="0" w:line="240" w:lineRule="auto"/>
        <w:ind w:right="283"/>
        <w:jc w:val="center"/>
      </w:pPr>
    </w:p>
    <w:p w14:paraId="6A32780F" w14:textId="77777777" w:rsidR="00636075" w:rsidRPr="009E601E" w:rsidRDefault="00636075" w:rsidP="00636075">
      <w:pPr>
        <w:spacing w:after="0" w:line="240" w:lineRule="auto"/>
        <w:ind w:right="283"/>
        <w:jc w:val="center"/>
        <w:rPr>
          <w:sz w:val="20"/>
          <w:szCs w:val="16"/>
        </w:rPr>
      </w:pPr>
      <w:r w:rsidRPr="009E601E">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4BD5A" w14:textId="77777777" w:rsidR="00636075" w:rsidRDefault="00636075" w:rsidP="00636075">
      <w:pPr>
        <w:spacing w:after="0" w:line="240" w:lineRule="auto"/>
        <w:ind w:right="283"/>
        <w:jc w:val="both"/>
        <w:rPr>
          <w:szCs w:val="24"/>
        </w:rPr>
      </w:pPr>
    </w:p>
    <w:p w14:paraId="5B5100BB" w14:textId="77777777" w:rsidR="00636075" w:rsidRPr="009E601E" w:rsidRDefault="00636075" w:rsidP="00636075">
      <w:pPr>
        <w:spacing w:after="0" w:line="240" w:lineRule="auto"/>
        <w:ind w:right="283"/>
        <w:jc w:val="both"/>
        <w:rPr>
          <w:szCs w:val="24"/>
        </w:rPr>
      </w:pPr>
      <w:r>
        <w:rPr>
          <w:szCs w:val="24"/>
        </w:rPr>
        <w:t>Lietuvos Respublikos Vyriausybės kanceliarijai</w:t>
      </w:r>
    </w:p>
    <w:p w14:paraId="4D95FA5F" w14:textId="77777777" w:rsidR="00636075" w:rsidRDefault="00636075" w:rsidP="00636075">
      <w:pPr>
        <w:spacing w:after="0" w:line="240" w:lineRule="auto"/>
        <w:ind w:right="283"/>
        <w:rPr>
          <w:b/>
          <w:szCs w:val="24"/>
        </w:rPr>
      </w:pPr>
    </w:p>
    <w:p w14:paraId="0DB2F2B2" w14:textId="77777777" w:rsidR="00636075" w:rsidRPr="009E601E" w:rsidRDefault="00636075" w:rsidP="00636075">
      <w:pPr>
        <w:spacing w:after="0" w:line="240" w:lineRule="auto"/>
        <w:ind w:right="283"/>
        <w:rPr>
          <w:b/>
          <w:szCs w:val="24"/>
        </w:rPr>
      </w:pPr>
    </w:p>
    <w:p w14:paraId="25154486" w14:textId="77777777" w:rsidR="00636075" w:rsidRPr="009E601E" w:rsidRDefault="00636075" w:rsidP="00636075">
      <w:pPr>
        <w:spacing w:after="0" w:line="240" w:lineRule="auto"/>
        <w:ind w:right="283"/>
        <w:jc w:val="center"/>
        <w:rPr>
          <w:b/>
          <w:szCs w:val="24"/>
        </w:rPr>
      </w:pPr>
      <w:r w:rsidRPr="009E601E">
        <w:rPr>
          <w:b/>
          <w:szCs w:val="24"/>
        </w:rPr>
        <w:t>PASIŪLYMAS</w:t>
      </w:r>
    </w:p>
    <w:p w14:paraId="3BF28273" w14:textId="77777777" w:rsidR="00636075" w:rsidRPr="009F640E" w:rsidRDefault="00636075" w:rsidP="00636075">
      <w:pPr>
        <w:tabs>
          <w:tab w:val="left" w:pos="8055"/>
        </w:tabs>
        <w:spacing w:after="0" w:line="240" w:lineRule="auto"/>
        <w:jc w:val="center"/>
        <w:rPr>
          <w:b/>
          <w:szCs w:val="24"/>
        </w:rPr>
      </w:pPr>
      <w:r>
        <w:rPr>
          <w:b/>
          <w:szCs w:val="24"/>
        </w:rPr>
        <w:t xml:space="preserve">DĖL SOCIALINĖS </w:t>
      </w:r>
      <w:r w:rsidRPr="00342C31">
        <w:rPr>
          <w:b/>
          <w:szCs w:val="24"/>
        </w:rPr>
        <w:t>INFORMACIJOS SKLAIDOS</w:t>
      </w:r>
      <w:r>
        <w:rPr>
          <w:b/>
          <w:szCs w:val="24"/>
        </w:rPr>
        <w:t xml:space="preserve"> </w:t>
      </w:r>
      <w:r w:rsidRPr="004F4506">
        <w:rPr>
          <w:b/>
          <w:szCs w:val="24"/>
        </w:rPr>
        <w:t>ŽINIASKLAIDOJE (MEDIA PLANAVIMO</w:t>
      </w:r>
      <w:r>
        <w:rPr>
          <w:b/>
          <w:szCs w:val="24"/>
        </w:rPr>
        <w:t>)</w:t>
      </w:r>
      <w:r w:rsidRPr="004F4506">
        <w:rPr>
          <w:b/>
          <w:szCs w:val="24"/>
        </w:rPr>
        <w:t xml:space="preserve"> </w:t>
      </w:r>
      <w:r>
        <w:rPr>
          <w:b/>
          <w:szCs w:val="24"/>
        </w:rPr>
        <w:t xml:space="preserve">IR ĮGYVENDINIMO </w:t>
      </w:r>
      <w:r>
        <w:rPr>
          <w:b/>
          <w:bCs/>
        </w:rPr>
        <w:t>PASLAUGŲ</w:t>
      </w:r>
      <w:r>
        <w:rPr>
          <w:b/>
          <w:szCs w:val="24"/>
        </w:rPr>
        <w:t xml:space="preserve"> </w:t>
      </w:r>
    </w:p>
    <w:p w14:paraId="61835157" w14:textId="77777777" w:rsidR="00636075" w:rsidRDefault="00636075" w:rsidP="00636075">
      <w:pPr>
        <w:spacing w:after="0" w:line="240" w:lineRule="auto"/>
        <w:ind w:right="283"/>
        <w:jc w:val="center"/>
        <w:rPr>
          <w:b/>
          <w:szCs w:val="24"/>
        </w:rPr>
      </w:pPr>
    </w:p>
    <w:p w14:paraId="05D44F1A" w14:textId="77777777" w:rsidR="00636075" w:rsidRPr="009F640E" w:rsidRDefault="00636075" w:rsidP="00636075">
      <w:pPr>
        <w:spacing w:after="0" w:line="240" w:lineRule="auto"/>
        <w:ind w:right="283"/>
        <w:jc w:val="center"/>
        <w:rPr>
          <w:b/>
          <w:szCs w:val="24"/>
        </w:rPr>
      </w:pPr>
    </w:p>
    <w:p w14:paraId="3CEB396A" w14:textId="77777777" w:rsidR="00636075" w:rsidRPr="009F640E" w:rsidRDefault="00636075" w:rsidP="00636075">
      <w:pPr>
        <w:shd w:val="clear" w:color="auto" w:fill="FFFFFF"/>
        <w:spacing w:after="0" w:line="240" w:lineRule="auto"/>
        <w:ind w:right="283"/>
        <w:jc w:val="center"/>
        <w:rPr>
          <w:b/>
          <w:bCs/>
        </w:rPr>
      </w:pPr>
      <w:r w:rsidRPr="009F640E">
        <w:t>____________</w:t>
      </w:r>
      <w:r w:rsidRPr="009F640E">
        <w:rPr>
          <w:b/>
          <w:bCs/>
        </w:rPr>
        <w:t xml:space="preserve"> </w:t>
      </w:r>
      <w:r w:rsidRPr="009F640E">
        <w:t>Nr.______</w:t>
      </w:r>
    </w:p>
    <w:p w14:paraId="27066E5A" w14:textId="77777777" w:rsidR="00636075" w:rsidRPr="009F640E" w:rsidRDefault="00636075" w:rsidP="00636075">
      <w:pPr>
        <w:shd w:val="clear" w:color="auto" w:fill="FFFFFF"/>
        <w:spacing w:after="0" w:line="240" w:lineRule="auto"/>
        <w:ind w:right="283"/>
        <w:jc w:val="center"/>
        <w:rPr>
          <w:bCs/>
        </w:rPr>
      </w:pPr>
      <w:r w:rsidRPr="009F640E">
        <w:rPr>
          <w:bCs/>
        </w:rPr>
        <w:t>(Data)</w:t>
      </w:r>
    </w:p>
    <w:p w14:paraId="3CC43A2D" w14:textId="77777777" w:rsidR="00636075" w:rsidRPr="009F640E" w:rsidRDefault="00636075" w:rsidP="00636075">
      <w:pPr>
        <w:shd w:val="clear" w:color="auto" w:fill="FFFFFF"/>
        <w:spacing w:after="0" w:line="240" w:lineRule="auto"/>
        <w:ind w:right="283"/>
        <w:jc w:val="center"/>
        <w:rPr>
          <w:bCs/>
        </w:rPr>
      </w:pPr>
      <w:r w:rsidRPr="009F640E">
        <w:rPr>
          <w:bCs/>
        </w:rPr>
        <w:t>_____________</w:t>
      </w:r>
    </w:p>
    <w:p w14:paraId="4EF8B520" w14:textId="77777777" w:rsidR="00636075" w:rsidRPr="009F640E" w:rsidRDefault="00636075" w:rsidP="00636075">
      <w:pPr>
        <w:shd w:val="clear" w:color="auto" w:fill="FFFFFF"/>
        <w:spacing w:after="0" w:line="240" w:lineRule="auto"/>
        <w:ind w:right="283"/>
        <w:jc w:val="center"/>
        <w:rPr>
          <w:bCs/>
        </w:rPr>
      </w:pPr>
      <w:r w:rsidRPr="009F640E">
        <w:rPr>
          <w:bCs/>
        </w:rPr>
        <w:t>(Sudarymo vieta)</w:t>
      </w:r>
    </w:p>
    <w:p w14:paraId="3649723B" w14:textId="77777777" w:rsidR="00636075" w:rsidRPr="009F640E" w:rsidRDefault="00636075" w:rsidP="00636075">
      <w:pPr>
        <w:spacing w:after="0" w:line="240" w:lineRule="auto"/>
        <w:ind w:right="283"/>
        <w:jc w:val="center"/>
        <w:rPr>
          <w:szCs w:val="24"/>
        </w:rPr>
      </w:pP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8640"/>
      </w:tblGrid>
      <w:tr w:rsidR="00636075" w:rsidRPr="009F640E" w14:paraId="3D7EEBC8" w14:textId="77777777" w:rsidTr="00D55EFC">
        <w:tc>
          <w:tcPr>
            <w:tcW w:w="5665" w:type="dxa"/>
            <w:tcBorders>
              <w:top w:val="single" w:sz="4" w:space="0" w:color="auto"/>
              <w:left w:val="single" w:sz="4" w:space="0" w:color="auto"/>
              <w:bottom w:val="single" w:sz="4" w:space="0" w:color="auto"/>
              <w:right w:val="single" w:sz="4" w:space="0" w:color="auto"/>
            </w:tcBorders>
          </w:tcPr>
          <w:p w14:paraId="3AB00099" w14:textId="77777777" w:rsidR="00636075" w:rsidRPr="009F640E" w:rsidRDefault="00636075" w:rsidP="00D55EFC">
            <w:pPr>
              <w:spacing w:after="0" w:line="240" w:lineRule="auto"/>
              <w:ind w:right="283"/>
              <w:rPr>
                <w:i/>
                <w:szCs w:val="24"/>
              </w:rPr>
            </w:pPr>
            <w:r w:rsidRPr="009F640E">
              <w:rPr>
                <w:szCs w:val="24"/>
              </w:rPr>
              <w:t xml:space="preserve">Tiekėjo pavadinimas </w:t>
            </w:r>
            <w:r w:rsidRPr="009F640E">
              <w:rPr>
                <w:i/>
                <w:szCs w:val="24"/>
              </w:rPr>
              <w:t>/Jeigu dalyvauja ūkio subjektų grupė, surašomi visi dalyvių pavadinimai/</w:t>
            </w:r>
          </w:p>
        </w:tc>
        <w:tc>
          <w:tcPr>
            <w:tcW w:w="8640" w:type="dxa"/>
            <w:tcBorders>
              <w:top w:val="single" w:sz="4" w:space="0" w:color="auto"/>
              <w:left w:val="single" w:sz="4" w:space="0" w:color="auto"/>
              <w:bottom w:val="single" w:sz="4" w:space="0" w:color="auto"/>
              <w:right w:val="single" w:sz="4" w:space="0" w:color="auto"/>
            </w:tcBorders>
          </w:tcPr>
          <w:p w14:paraId="0D13CC25" w14:textId="77777777" w:rsidR="00636075" w:rsidRPr="009F640E" w:rsidRDefault="00636075" w:rsidP="00D55EFC">
            <w:pPr>
              <w:spacing w:after="0" w:line="240" w:lineRule="auto"/>
              <w:ind w:right="283"/>
              <w:jc w:val="both"/>
              <w:rPr>
                <w:szCs w:val="24"/>
              </w:rPr>
            </w:pPr>
          </w:p>
          <w:p w14:paraId="4B8B63C2" w14:textId="77777777" w:rsidR="00636075" w:rsidRPr="009F640E" w:rsidRDefault="00636075" w:rsidP="00D55EFC">
            <w:pPr>
              <w:spacing w:after="0" w:line="240" w:lineRule="auto"/>
              <w:ind w:right="283"/>
              <w:jc w:val="both"/>
              <w:rPr>
                <w:szCs w:val="24"/>
              </w:rPr>
            </w:pPr>
          </w:p>
        </w:tc>
      </w:tr>
      <w:tr w:rsidR="00636075" w:rsidRPr="009F640E" w14:paraId="7A008B85" w14:textId="77777777" w:rsidTr="00D55EFC">
        <w:tc>
          <w:tcPr>
            <w:tcW w:w="5665" w:type="dxa"/>
            <w:tcBorders>
              <w:top w:val="single" w:sz="4" w:space="0" w:color="auto"/>
              <w:left w:val="single" w:sz="4" w:space="0" w:color="auto"/>
              <w:bottom w:val="single" w:sz="4" w:space="0" w:color="auto"/>
              <w:right w:val="single" w:sz="4" w:space="0" w:color="auto"/>
            </w:tcBorders>
          </w:tcPr>
          <w:p w14:paraId="49283D7C" w14:textId="77777777" w:rsidR="00636075" w:rsidRPr="009F640E" w:rsidRDefault="00636075" w:rsidP="00D55EFC">
            <w:pPr>
              <w:spacing w:after="0" w:line="240" w:lineRule="auto"/>
              <w:ind w:right="283"/>
              <w:rPr>
                <w:szCs w:val="24"/>
              </w:rPr>
            </w:pPr>
            <w:r w:rsidRPr="009F640E">
              <w:rPr>
                <w:szCs w:val="24"/>
              </w:rPr>
              <w:t>Tiekėjo adresas</w:t>
            </w:r>
            <w:r w:rsidRPr="009F640E">
              <w:rPr>
                <w:i/>
                <w:szCs w:val="24"/>
              </w:rPr>
              <w:t xml:space="preserve"> /Jeigu dalyvauja ūkio subjektų grupė, surašomi visi dalyvių adresai/</w:t>
            </w:r>
          </w:p>
        </w:tc>
        <w:tc>
          <w:tcPr>
            <w:tcW w:w="8640" w:type="dxa"/>
            <w:tcBorders>
              <w:top w:val="single" w:sz="4" w:space="0" w:color="auto"/>
              <w:left w:val="single" w:sz="4" w:space="0" w:color="auto"/>
              <w:bottom w:val="single" w:sz="4" w:space="0" w:color="auto"/>
              <w:right w:val="single" w:sz="4" w:space="0" w:color="auto"/>
            </w:tcBorders>
          </w:tcPr>
          <w:p w14:paraId="27CB921E" w14:textId="77777777" w:rsidR="00636075" w:rsidRPr="009F640E" w:rsidRDefault="00636075" w:rsidP="00D55EFC">
            <w:pPr>
              <w:spacing w:after="0" w:line="240" w:lineRule="auto"/>
              <w:ind w:right="283"/>
              <w:jc w:val="both"/>
              <w:rPr>
                <w:szCs w:val="24"/>
              </w:rPr>
            </w:pPr>
          </w:p>
          <w:p w14:paraId="47B15B18" w14:textId="77777777" w:rsidR="00636075" w:rsidRPr="009F640E" w:rsidRDefault="00636075" w:rsidP="00D55EFC">
            <w:pPr>
              <w:spacing w:after="0" w:line="240" w:lineRule="auto"/>
              <w:ind w:right="283"/>
              <w:jc w:val="both"/>
              <w:rPr>
                <w:szCs w:val="24"/>
              </w:rPr>
            </w:pPr>
          </w:p>
        </w:tc>
      </w:tr>
      <w:tr w:rsidR="00636075" w:rsidRPr="009F640E" w14:paraId="50ED063C" w14:textId="77777777" w:rsidTr="00D55EFC">
        <w:tc>
          <w:tcPr>
            <w:tcW w:w="5665" w:type="dxa"/>
            <w:tcBorders>
              <w:top w:val="single" w:sz="4" w:space="0" w:color="auto"/>
              <w:left w:val="single" w:sz="4" w:space="0" w:color="auto"/>
              <w:bottom w:val="single" w:sz="4" w:space="0" w:color="auto"/>
              <w:right w:val="single" w:sz="4" w:space="0" w:color="auto"/>
            </w:tcBorders>
          </w:tcPr>
          <w:p w14:paraId="01F56B6D" w14:textId="77777777" w:rsidR="00636075" w:rsidRPr="009F640E" w:rsidRDefault="00636075" w:rsidP="00D55EFC">
            <w:pPr>
              <w:spacing w:after="0" w:line="240" w:lineRule="auto"/>
              <w:ind w:right="283"/>
              <w:rPr>
                <w:szCs w:val="24"/>
              </w:rPr>
            </w:pPr>
            <w:r w:rsidRPr="009F640E">
              <w:t xml:space="preserve">Asmens, pasirašiusio pasiūlymą </w:t>
            </w:r>
            <w:r w:rsidRPr="009F640E">
              <w:rPr>
                <w:szCs w:val="24"/>
              </w:rPr>
              <w:t>vardas, pavardė, pareigos</w:t>
            </w:r>
          </w:p>
        </w:tc>
        <w:tc>
          <w:tcPr>
            <w:tcW w:w="8640" w:type="dxa"/>
            <w:tcBorders>
              <w:top w:val="single" w:sz="4" w:space="0" w:color="auto"/>
              <w:left w:val="single" w:sz="4" w:space="0" w:color="auto"/>
              <w:bottom w:val="single" w:sz="4" w:space="0" w:color="auto"/>
              <w:right w:val="single" w:sz="4" w:space="0" w:color="auto"/>
            </w:tcBorders>
          </w:tcPr>
          <w:p w14:paraId="3F26DCAF" w14:textId="77777777" w:rsidR="00636075" w:rsidRPr="009F640E" w:rsidRDefault="00636075" w:rsidP="00D55EFC">
            <w:pPr>
              <w:spacing w:after="0" w:line="240" w:lineRule="auto"/>
              <w:ind w:right="283"/>
              <w:jc w:val="both"/>
              <w:rPr>
                <w:szCs w:val="24"/>
              </w:rPr>
            </w:pPr>
          </w:p>
        </w:tc>
      </w:tr>
      <w:tr w:rsidR="00636075" w:rsidRPr="009F640E" w14:paraId="7948878D" w14:textId="77777777" w:rsidTr="00D55EFC">
        <w:tc>
          <w:tcPr>
            <w:tcW w:w="5665" w:type="dxa"/>
            <w:tcBorders>
              <w:top w:val="single" w:sz="4" w:space="0" w:color="auto"/>
              <w:left w:val="single" w:sz="4" w:space="0" w:color="auto"/>
              <w:bottom w:val="single" w:sz="4" w:space="0" w:color="auto"/>
              <w:right w:val="single" w:sz="4" w:space="0" w:color="auto"/>
            </w:tcBorders>
          </w:tcPr>
          <w:p w14:paraId="3015026A" w14:textId="77777777" w:rsidR="00636075" w:rsidRPr="009F640E" w:rsidRDefault="00636075" w:rsidP="00D55EFC">
            <w:pPr>
              <w:spacing w:after="0" w:line="240" w:lineRule="auto"/>
              <w:ind w:right="283"/>
              <w:rPr>
                <w:szCs w:val="24"/>
              </w:rPr>
            </w:pPr>
            <w:r w:rsidRPr="009F640E">
              <w:rPr>
                <w:szCs w:val="24"/>
              </w:rPr>
              <w:t>Telefono numeris</w:t>
            </w:r>
          </w:p>
        </w:tc>
        <w:tc>
          <w:tcPr>
            <w:tcW w:w="8640" w:type="dxa"/>
            <w:tcBorders>
              <w:top w:val="single" w:sz="4" w:space="0" w:color="auto"/>
              <w:left w:val="single" w:sz="4" w:space="0" w:color="auto"/>
              <w:bottom w:val="single" w:sz="4" w:space="0" w:color="auto"/>
              <w:right w:val="single" w:sz="4" w:space="0" w:color="auto"/>
            </w:tcBorders>
          </w:tcPr>
          <w:p w14:paraId="310A7573" w14:textId="77777777" w:rsidR="00636075" w:rsidRPr="009F640E" w:rsidRDefault="00636075" w:rsidP="00D55EFC">
            <w:pPr>
              <w:spacing w:after="0" w:line="240" w:lineRule="auto"/>
              <w:ind w:right="283"/>
              <w:jc w:val="both"/>
              <w:rPr>
                <w:szCs w:val="24"/>
              </w:rPr>
            </w:pPr>
          </w:p>
        </w:tc>
      </w:tr>
      <w:tr w:rsidR="00636075" w:rsidRPr="009F640E" w14:paraId="5F9583E0" w14:textId="77777777" w:rsidTr="00D55EFC">
        <w:tc>
          <w:tcPr>
            <w:tcW w:w="5665" w:type="dxa"/>
            <w:tcBorders>
              <w:top w:val="single" w:sz="4" w:space="0" w:color="auto"/>
              <w:left w:val="single" w:sz="4" w:space="0" w:color="auto"/>
              <w:bottom w:val="single" w:sz="4" w:space="0" w:color="auto"/>
              <w:right w:val="single" w:sz="4" w:space="0" w:color="auto"/>
            </w:tcBorders>
          </w:tcPr>
          <w:p w14:paraId="6E853710" w14:textId="77777777" w:rsidR="00636075" w:rsidRPr="009F640E" w:rsidRDefault="00636075" w:rsidP="00D55EFC">
            <w:pPr>
              <w:spacing w:after="0" w:line="240" w:lineRule="auto"/>
              <w:ind w:right="283"/>
              <w:rPr>
                <w:szCs w:val="24"/>
              </w:rPr>
            </w:pPr>
            <w:r w:rsidRPr="009F640E">
              <w:rPr>
                <w:szCs w:val="24"/>
              </w:rPr>
              <w:t>El. pašto adresas</w:t>
            </w:r>
          </w:p>
        </w:tc>
        <w:tc>
          <w:tcPr>
            <w:tcW w:w="8640" w:type="dxa"/>
            <w:tcBorders>
              <w:top w:val="single" w:sz="4" w:space="0" w:color="auto"/>
              <w:left w:val="single" w:sz="4" w:space="0" w:color="auto"/>
              <w:bottom w:val="single" w:sz="4" w:space="0" w:color="auto"/>
              <w:right w:val="single" w:sz="4" w:space="0" w:color="auto"/>
            </w:tcBorders>
          </w:tcPr>
          <w:p w14:paraId="079E50FC" w14:textId="77777777" w:rsidR="00636075" w:rsidRPr="009F640E" w:rsidRDefault="00636075" w:rsidP="00D55EFC">
            <w:pPr>
              <w:spacing w:after="0" w:line="240" w:lineRule="auto"/>
              <w:ind w:right="283"/>
              <w:jc w:val="both"/>
              <w:rPr>
                <w:szCs w:val="24"/>
              </w:rPr>
            </w:pPr>
          </w:p>
        </w:tc>
      </w:tr>
    </w:tbl>
    <w:p w14:paraId="05F10849" w14:textId="77777777" w:rsidR="00636075" w:rsidRPr="009F640E" w:rsidRDefault="00636075" w:rsidP="00636075">
      <w:pPr>
        <w:spacing w:after="0" w:line="240" w:lineRule="auto"/>
        <w:ind w:right="283"/>
        <w:jc w:val="both"/>
        <w:rPr>
          <w:spacing w:val="-4"/>
          <w:szCs w:val="24"/>
        </w:rPr>
      </w:pPr>
      <w:r w:rsidRPr="009F640E">
        <w:rPr>
          <w:i/>
          <w:spacing w:val="-4"/>
          <w:szCs w:val="24"/>
        </w:rPr>
        <w:t>Pildoma, jei tiekėjas ketina pasitelkti subtiekėją</w:t>
      </w:r>
      <w:r w:rsidRPr="009F640E">
        <w:rPr>
          <w:szCs w:val="24"/>
        </w:rPr>
        <w:t>*</w:t>
      </w:r>
      <w:r>
        <w:rPr>
          <w:i/>
          <w:spacing w:val="-4"/>
          <w:szCs w:val="24"/>
        </w:rPr>
        <w:t>:</w:t>
      </w: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8640"/>
      </w:tblGrid>
      <w:tr w:rsidR="00636075" w:rsidRPr="009F640E" w14:paraId="30179F1A" w14:textId="77777777" w:rsidTr="00D55EFC">
        <w:tc>
          <w:tcPr>
            <w:tcW w:w="5665" w:type="dxa"/>
            <w:tcBorders>
              <w:top w:val="single" w:sz="4" w:space="0" w:color="auto"/>
              <w:left w:val="single" w:sz="4" w:space="0" w:color="auto"/>
              <w:bottom w:val="single" w:sz="4" w:space="0" w:color="auto"/>
              <w:right w:val="single" w:sz="4" w:space="0" w:color="auto"/>
            </w:tcBorders>
          </w:tcPr>
          <w:p w14:paraId="0AD79F2E" w14:textId="77777777" w:rsidR="00636075" w:rsidRPr="009F640E" w:rsidRDefault="00636075" w:rsidP="00D55EFC">
            <w:pPr>
              <w:spacing w:after="0" w:line="240" w:lineRule="auto"/>
              <w:ind w:right="283"/>
              <w:rPr>
                <w:i/>
                <w:szCs w:val="24"/>
              </w:rPr>
            </w:pPr>
            <w:r w:rsidRPr="009F640E">
              <w:rPr>
                <w:spacing w:val="-4"/>
                <w:szCs w:val="24"/>
              </w:rPr>
              <w:t xml:space="preserve">Subtiekėjo (-ų) </w:t>
            </w:r>
            <w:r w:rsidRPr="009F640E">
              <w:rPr>
                <w:szCs w:val="24"/>
              </w:rPr>
              <w:t xml:space="preserve">pavadinimas (-ai) </w:t>
            </w:r>
          </w:p>
        </w:tc>
        <w:tc>
          <w:tcPr>
            <w:tcW w:w="8640" w:type="dxa"/>
            <w:tcBorders>
              <w:top w:val="single" w:sz="4" w:space="0" w:color="auto"/>
              <w:left w:val="single" w:sz="4" w:space="0" w:color="auto"/>
              <w:bottom w:val="single" w:sz="4" w:space="0" w:color="auto"/>
              <w:right w:val="single" w:sz="4" w:space="0" w:color="auto"/>
            </w:tcBorders>
          </w:tcPr>
          <w:p w14:paraId="0D026634" w14:textId="77777777" w:rsidR="00636075" w:rsidRPr="009F640E" w:rsidRDefault="00636075" w:rsidP="00D55EFC">
            <w:pPr>
              <w:spacing w:after="0" w:line="240" w:lineRule="auto"/>
              <w:ind w:right="283"/>
              <w:jc w:val="both"/>
              <w:rPr>
                <w:szCs w:val="24"/>
              </w:rPr>
            </w:pPr>
          </w:p>
        </w:tc>
      </w:tr>
      <w:tr w:rsidR="00636075" w:rsidRPr="009F640E" w14:paraId="7E4CBC20" w14:textId="77777777" w:rsidTr="00D55EFC">
        <w:tc>
          <w:tcPr>
            <w:tcW w:w="5665" w:type="dxa"/>
            <w:tcBorders>
              <w:top w:val="single" w:sz="4" w:space="0" w:color="auto"/>
              <w:left w:val="single" w:sz="4" w:space="0" w:color="auto"/>
              <w:bottom w:val="single" w:sz="4" w:space="0" w:color="auto"/>
              <w:right w:val="single" w:sz="4" w:space="0" w:color="auto"/>
            </w:tcBorders>
          </w:tcPr>
          <w:p w14:paraId="153F637E" w14:textId="77777777" w:rsidR="00636075" w:rsidRPr="009F640E" w:rsidRDefault="00636075" w:rsidP="00D55EFC">
            <w:pPr>
              <w:spacing w:after="0" w:line="240" w:lineRule="auto"/>
              <w:ind w:right="283"/>
              <w:rPr>
                <w:szCs w:val="24"/>
              </w:rPr>
            </w:pPr>
            <w:r w:rsidRPr="009F640E">
              <w:rPr>
                <w:spacing w:val="-4"/>
                <w:szCs w:val="24"/>
              </w:rPr>
              <w:t xml:space="preserve">Subtiekėjo (-ų) </w:t>
            </w:r>
            <w:r w:rsidRPr="009F640E">
              <w:rPr>
                <w:szCs w:val="24"/>
              </w:rPr>
              <w:t xml:space="preserve">adresas (-ai) </w:t>
            </w:r>
          </w:p>
        </w:tc>
        <w:tc>
          <w:tcPr>
            <w:tcW w:w="8640" w:type="dxa"/>
            <w:tcBorders>
              <w:top w:val="single" w:sz="4" w:space="0" w:color="auto"/>
              <w:left w:val="single" w:sz="4" w:space="0" w:color="auto"/>
              <w:bottom w:val="single" w:sz="4" w:space="0" w:color="auto"/>
              <w:right w:val="single" w:sz="4" w:space="0" w:color="auto"/>
            </w:tcBorders>
          </w:tcPr>
          <w:p w14:paraId="3BD89158" w14:textId="77777777" w:rsidR="00636075" w:rsidRPr="009F640E" w:rsidRDefault="00636075" w:rsidP="00D55EFC">
            <w:pPr>
              <w:spacing w:after="0" w:line="240" w:lineRule="auto"/>
              <w:ind w:right="283"/>
              <w:jc w:val="both"/>
              <w:rPr>
                <w:szCs w:val="24"/>
              </w:rPr>
            </w:pPr>
          </w:p>
        </w:tc>
      </w:tr>
      <w:tr w:rsidR="00636075" w:rsidRPr="009F640E" w14:paraId="0748A3EA" w14:textId="77777777" w:rsidTr="00D55EFC">
        <w:tc>
          <w:tcPr>
            <w:tcW w:w="5665" w:type="dxa"/>
            <w:tcBorders>
              <w:top w:val="single" w:sz="4" w:space="0" w:color="auto"/>
              <w:left w:val="single" w:sz="4" w:space="0" w:color="auto"/>
              <w:bottom w:val="single" w:sz="4" w:space="0" w:color="auto"/>
              <w:right w:val="single" w:sz="4" w:space="0" w:color="auto"/>
            </w:tcBorders>
          </w:tcPr>
          <w:p w14:paraId="60DA0BB0" w14:textId="77777777" w:rsidR="00636075" w:rsidRPr="009F640E" w:rsidRDefault="00636075" w:rsidP="00D55EFC">
            <w:pPr>
              <w:spacing w:after="0" w:line="240" w:lineRule="auto"/>
              <w:ind w:right="283"/>
              <w:rPr>
                <w:szCs w:val="24"/>
              </w:rPr>
            </w:pPr>
            <w:r w:rsidRPr="009F640E">
              <w:rPr>
                <w:szCs w:val="24"/>
              </w:rPr>
              <w:t>Įsipareigojimų dalis (procentais), kuriai ketinama pasitelkti subtiekėją (-</w:t>
            </w:r>
            <w:r w:rsidRPr="001C5636">
              <w:rPr>
                <w:szCs w:val="24"/>
                <w:lang w:val="fi-FI"/>
              </w:rPr>
              <w:t>us</w:t>
            </w:r>
            <w:r w:rsidRPr="009F640E">
              <w:rPr>
                <w:szCs w:val="24"/>
              </w:rPr>
              <w:t xml:space="preserve">) </w:t>
            </w:r>
          </w:p>
        </w:tc>
        <w:tc>
          <w:tcPr>
            <w:tcW w:w="8640" w:type="dxa"/>
            <w:tcBorders>
              <w:top w:val="single" w:sz="4" w:space="0" w:color="auto"/>
              <w:left w:val="single" w:sz="4" w:space="0" w:color="auto"/>
              <w:bottom w:val="single" w:sz="4" w:space="0" w:color="auto"/>
              <w:right w:val="single" w:sz="4" w:space="0" w:color="auto"/>
            </w:tcBorders>
          </w:tcPr>
          <w:p w14:paraId="27FF46B7" w14:textId="77777777" w:rsidR="00636075" w:rsidRPr="009F640E" w:rsidRDefault="00636075" w:rsidP="00D55EFC">
            <w:pPr>
              <w:spacing w:after="0" w:line="240" w:lineRule="auto"/>
              <w:ind w:right="283"/>
              <w:jc w:val="both"/>
              <w:rPr>
                <w:szCs w:val="24"/>
              </w:rPr>
            </w:pPr>
          </w:p>
        </w:tc>
      </w:tr>
    </w:tbl>
    <w:p w14:paraId="0D5E0B97" w14:textId="77777777" w:rsidR="006B33A0" w:rsidRDefault="006B33A0" w:rsidP="00531D1F">
      <w:pPr>
        <w:spacing w:after="0" w:line="240" w:lineRule="auto"/>
        <w:ind w:firstLine="720"/>
        <w:jc w:val="both"/>
        <w:rPr>
          <w:szCs w:val="24"/>
        </w:rPr>
      </w:pPr>
    </w:p>
    <w:p w14:paraId="6BEF50B5" w14:textId="77777777" w:rsidR="006B33A0" w:rsidRPr="005F27F1" w:rsidRDefault="006B33A0" w:rsidP="006B33A0">
      <w:pPr>
        <w:pStyle w:val="prastasiniatinklio"/>
        <w:spacing w:before="0" w:beforeAutospacing="0" w:after="0" w:afterAutospacing="0"/>
        <w:jc w:val="both"/>
        <w:rPr>
          <w:sz w:val="20"/>
          <w:szCs w:val="20"/>
          <w:lang w:eastAsia="en-US"/>
        </w:rPr>
      </w:pPr>
      <w:r w:rsidRPr="005F27F1">
        <w:rPr>
          <w:sz w:val="20"/>
          <w:szCs w:val="20"/>
        </w:rPr>
        <w:lastRenderedPageBreak/>
        <w:t>* Subtiekėjais laikytini asmenys, kuriuos tiekėjas pasitelkia savo prievolėms įvykdyti.</w:t>
      </w:r>
      <w:r w:rsidRPr="005F27F1">
        <w:rPr>
          <w:iCs/>
          <w:sz w:val="20"/>
          <w:szCs w:val="20"/>
          <w:lang w:eastAsia="en-US"/>
        </w:rPr>
        <w:t xml:space="preserve"> Jeigu tiekėjas pasitelkia visuomenės informavimo priemones </w:t>
      </w:r>
      <w:r w:rsidRPr="005F27F1">
        <w:rPr>
          <w:sz w:val="20"/>
          <w:szCs w:val="20"/>
        </w:rPr>
        <w:t>savo prievolėms įvykdyti, jie traktuojami kaip subtiekėjai.</w:t>
      </w:r>
    </w:p>
    <w:p w14:paraId="7E0BF22A" w14:textId="4FA523DF" w:rsidR="00531D1F" w:rsidRDefault="00531D1F" w:rsidP="00531D1F">
      <w:pPr>
        <w:spacing w:after="0" w:line="240" w:lineRule="auto"/>
        <w:ind w:firstLine="720"/>
        <w:jc w:val="both"/>
        <w:rPr>
          <w:sz w:val="24"/>
          <w:szCs w:val="24"/>
        </w:rPr>
      </w:pPr>
      <w:r>
        <w:rPr>
          <w:szCs w:val="24"/>
        </w:rPr>
        <w:t>1. Šiuo pasiūlymu pažymime, kad sutinkame su visomis pirkimo sąlygomis, nustatytomis:</w:t>
      </w:r>
    </w:p>
    <w:p w14:paraId="2B5623EE" w14:textId="77777777" w:rsidR="00531D1F" w:rsidRDefault="00531D1F" w:rsidP="00531D1F">
      <w:pPr>
        <w:spacing w:after="0" w:line="240" w:lineRule="auto"/>
        <w:ind w:firstLine="720"/>
        <w:jc w:val="both"/>
        <w:rPr>
          <w:szCs w:val="24"/>
        </w:rPr>
      </w:pPr>
      <w:r>
        <w:rPr>
          <w:szCs w:val="24"/>
        </w:rPr>
        <w:t>1) supaprastinto atviro konkurso skelbime, paskelbtame Viešųjų pirkimų įstatymo nustatyta tvarka CVP IS interneto adresu</w:t>
      </w:r>
      <w:r>
        <w:rPr>
          <w:iCs/>
          <w:szCs w:val="24"/>
        </w:rPr>
        <w:t xml:space="preserve">: </w:t>
      </w:r>
      <w:hyperlink r:id="rId31" w:history="1">
        <w:r w:rsidRPr="00FF2F53">
          <w:rPr>
            <w:rStyle w:val="Hipersaitas"/>
            <w:szCs w:val="24"/>
          </w:rPr>
          <w:t>https://viesiejipirkimai.lt</w:t>
        </w:r>
      </w:hyperlink>
      <w:r>
        <w:rPr>
          <w:szCs w:val="24"/>
        </w:rPr>
        <w:t xml:space="preserve">; </w:t>
      </w:r>
    </w:p>
    <w:p w14:paraId="22AD1FE1" w14:textId="77777777" w:rsidR="00531D1F" w:rsidRDefault="00531D1F" w:rsidP="00531D1F">
      <w:pPr>
        <w:spacing w:after="0" w:line="240" w:lineRule="auto"/>
        <w:ind w:left="720"/>
        <w:jc w:val="both"/>
        <w:rPr>
          <w:szCs w:val="24"/>
        </w:rPr>
      </w:pPr>
      <w:r>
        <w:rPr>
          <w:szCs w:val="24"/>
        </w:rPr>
        <w:t>2) kituose pirkimo dokumentuose (jų paaiškinimuose, papildymuose).</w:t>
      </w:r>
    </w:p>
    <w:p w14:paraId="66ACB9FA" w14:textId="77777777" w:rsidR="00531D1F" w:rsidRDefault="00531D1F" w:rsidP="00531D1F">
      <w:pPr>
        <w:spacing w:after="0" w:line="240" w:lineRule="auto"/>
        <w:ind w:firstLine="720"/>
        <w:jc w:val="both"/>
        <w:rPr>
          <w:szCs w:val="24"/>
        </w:rPr>
      </w:pPr>
      <w:r>
        <w:rPr>
          <w:spacing w:val="-4"/>
          <w:szCs w:val="24"/>
        </w:rPr>
        <w:t>2. Pasirašydamas CVP IS priemonėmis pateiktą pasiūlymą, patvirtinu, kad dokumentų skaitmeninės</w:t>
      </w:r>
      <w:r>
        <w:rPr>
          <w:szCs w:val="24"/>
        </w:rPr>
        <w:t xml:space="preserve"> kopijos ir elektroninėmis priemonėmis pateikti duomenys yra tikri. </w:t>
      </w:r>
    </w:p>
    <w:p w14:paraId="0B67915A" w14:textId="77777777" w:rsidR="00531D1F" w:rsidRDefault="00531D1F" w:rsidP="00531D1F">
      <w:pPr>
        <w:spacing w:after="0" w:line="240" w:lineRule="auto"/>
        <w:ind w:firstLine="720"/>
        <w:jc w:val="both"/>
        <w:rPr>
          <w:szCs w:val="24"/>
        </w:rPr>
      </w:pPr>
      <w:r>
        <w:rPr>
          <w:szCs w:val="24"/>
        </w:rPr>
        <w:t>3. Pateikdamas pasiūlymą sutinku, kad vadovaujantis Lietuvos Respublikos viešųjų pirkimų įstatymo 86 straipsnio 9 dalimi, laimėjimo atveju, CVP IS būtų paskelbti: pasiūlymas, sudaryta pirkimo sutartis ir jos pakeitimai (jei tokie bus).</w:t>
      </w:r>
    </w:p>
    <w:p w14:paraId="1F3FE1E5" w14:textId="77777777" w:rsidR="00531D1F" w:rsidRDefault="00531D1F" w:rsidP="00531D1F">
      <w:pPr>
        <w:spacing w:after="0" w:line="240" w:lineRule="auto"/>
        <w:ind w:firstLine="720"/>
        <w:jc w:val="both"/>
        <w:rPr>
          <w:szCs w:val="22"/>
        </w:rPr>
      </w:pPr>
      <w:r>
        <w:t xml:space="preserve">4. Pasiūlymas galioja 90 </w:t>
      </w:r>
      <w:r w:rsidRPr="00024752">
        <w:rPr>
          <w:rFonts w:cstheme="minorHAnsi"/>
          <w:iCs/>
        </w:rPr>
        <w:t>(devyniasdešimt) dienų nuo pasiūlymų pateikimo galutinio termino pabaigos</w:t>
      </w:r>
      <w:r>
        <w:t>.</w:t>
      </w:r>
    </w:p>
    <w:p w14:paraId="7723581F" w14:textId="115AA5AD" w:rsidR="00636075" w:rsidRDefault="00531D1F" w:rsidP="00531D1F">
      <w:pPr>
        <w:spacing w:after="0" w:line="240" w:lineRule="auto"/>
        <w:ind w:firstLine="709"/>
        <w:jc w:val="both"/>
      </w:pPr>
      <w:r>
        <w:rPr>
          <w:color w:val="000000"/>
          <w:szCs w:val="24"/>
        </w:rPr>
        <w:t>5.</w:t>
      </w:r>
      <w:r w:rsidR="00636075">
        <w:t xml:space="preserve"> S</w:t>
      </w:r>
      <w:r w:rsidR="00636075" w:rsidRPr="009F640E">
        <w:t xml:space="preserve">iūlome </w:t>
      </w:r>
      <w:r w:rsidR="00636075" w:rsidRPr="009F640E">
        <w:rPr>
          <w:i/>
        </w:rPr>
        <w:t>šias</w:t>
      </w:r>
      <w:r w:rsidR="00636075" w:rsidRPr="009F640E">
        <w:t xml:space="preserve"> </w:t>
      </w:r>
      <w:r w:rsidR="00636075" w:rsidRPr="009F640E">
        <w:rPr>
          <w:i/>
        </w:rPr>
        <w:t>paslaugas</w:t>
      </w:r>
      <w:r w:rsidR="00636075">
        <w:rPr>
          <w:i/>
        </w:rPr>
        <w:t xml:space="preserve">, kurios </w:t>
      </w:r>
      <w:r w:rsidR="00636075" w:rsidRPr="004131D3">
        <w:rPr>
          <w:i/>
          <w:szCs w:val="24"/>
        </w:rPr>
        <w:t>visiškai atitinka</w:t>
      </w:r>
      <w:r w:rsidR="00636075" w:rsidRPr="004131D3">
        <w:rPr>
          <w:i/>
          <w:iCs/>
          <w:szCs w:val="24"/>
        </w:rPr>
        <w:t xml:space="preserve"> </w:t>
      </w:r>
      <w:r w:rsidR="00636075">
        <w:rPr>
          <w:iCs/>
          <w:szCs w:val="24"/>
        </w:rPr>
        <w:t>pirkimo</w:t>
      </w:r>
      <w:r w:rsidR="00636075" w:rsidRPr="004131D3">
        <w:rPr>
          <w:iCs/>
          <w:szCs w:val="24"/>
        </w:rPr>
        <w:t xml:space="preserve"> sąlygose</w:t>
      </w:r>
      <w:r w:rsidR="00636075">
        <w:rPr>
          <w:szCs w:val="24"/>
        </w:rPr>
        <w:t xml:space="preserve"> nurodytus reikalavimus</w:t>
      </w:r>
      <w:r w:rsidR="00636075" w:rsidRPr="009F640E">
        <w:t>:</w:t>
      </w:r>
    </w:p>
    <w:p w14:paraId="21F88603" w14:textId="77777777" w:rsidR="00636075" w:rsidRPr="009F640E" w:rsidRDefault="00636075" w:rsidP="00636075">
      <w:pPr>
        <w:spacing w:after="0" w:line="240" w:lineRule="auto"/>
        <w:ind w:right="283"/>
        <w:jc w:val="center"/>
        <w:rPr>
          <w:b/>
          <w:szCs w:val="24"/>
        </w:rPr>
      </w:pPr>
    </w:p>
    <w:p w14:paraId="5639F888" w14:textId="77777777" w:rsidR="00636075" w:rsidRPr="003E445A" w:rsidRDefault="00636075" w:rsidP="00636075">
      <w:pPr>
        <w:autoSpaceDN w:val="0"/>
        <w:spacing w:after="0" w:line="240" w:lineRule="auto"/>
        <w:jc w:val="both"/>
        <w:rPr>
          <w:i/>
          <w:iCs/>
        </w:rPr>
      </w:pPr>
    </w:p>
    <w:p w14:paraId="09005246" w14:textId="77777777" w:rsidR="00636075" w:rsidRPr="00B9701C" w:rsidRDefault="00636075" w:rsidP="00636075">
      <w:pPr>
        <w:pStyle w:val="Sraopastraipa"/>
        <w:numPr>
          <w:ilvl w:val="0"/>
          <w:numId w:val="32"/>
        </w:numPr>
        <w:spacing w:after="0" w:line="240" w:lineRule="auto"/>
        <w:contextualSpacing w:val="0"/>
        <w:jc w:val="center"/>
        <w:rPr>
          <w:b/>
          <w:szCs w:val="24"/>
        </w:rPr>
      </w:pPr>
      <w:r>
        <w:rPr>
          <w:b/>
          <w:szCs w:val="24"/>
        </w:rPr>
        <w:t>INFORMACIJOS SKLAIDA</w:t>
      </w:r>
      <w:r w:rsidRPr="00B9701C">
        <w:rPr>
          <w:b/>
          <w:szCs w:val="24"/>
        </w:rPr>
        <w:t xml:space="preserve"> TELEVIZIJOS KANALUOSE**</w:t>
      </w:r>
    </w:p>
    <w:p w14:paraId="6C610B3D" w14:textId="77777777" w:rsidR="00636075" w:rsidRPr="00B9701C" w:rsidRDefault="00636075" w:rsidP="00636075">
      <w:pPr>
        <w:pStyle w:val="Sraopastraipa"/>
        <w:jc w:val="both"/>
        <w:rPr>
          <w:b/>
          <w:szCs w:val="24"/>
        </w:rPr>
      </w:pPr>
    </w:p>
    <w:tbl>
      <w:tblPr>
        <w:tblW w:w="12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703"/>
        <w:gridCol w:w="1833"/>
        <w:gridCol w:w="2274"/>
        <w:gridCol w:w="2274"/>
        <w:gridCol w:w="2274"/>
      </w:tblGrid>
      <w:tr w:rsidR="00636075" w:rsidRPr="00B9701C" w14:paraId="120E3756" w14:textId="77777777" w:rsidTr="00D55EFC">
        <w:trPr>
          <w:trHeight w:val="1350"/>
          <w:jc w:val="center"/>
        </w:trPr>
        <w:tc>
          <w:tcPr>
            <w:tcW w:w="1129" w:type="dxa"/>
            <w:shd w:val="clear" w:color="auto" w:fill="auto"/>
            <w:noWrap/>
            <w:vAlign w:val="center"/>
            <w:hideMark/>
          </w:tcPr>
          <w:p w14:paraId="61F90BC2" w14:textId="77777777" w:rsidR="00636075" w:rsidRPr="00B9701C" w:rsidRDefault="00636075" w:rsidP="00D55EFC">
            <w:pPr>
              <w:spacing w:after="0" w:line="240" w:lineRule="auto"/>
              <w:jc w:val="both"/>
              <w:rPr>
                <w:b/>
                <w:bCs/>
                <w:color w:val="000000"/>
                <w:szCs w:val="24"/>
              </w:rPr>
            </w:pPr>
            <w:r w:rsidRPr="00B9701C">
              <w:rPr>
                <w:b/>
                <w:bCs/>
                <w:color w:val="000000"/>
                <w:szCs w:val="24"/>
              </w:rPr>
              <w:t>Eil. Nr.</w:t>
            </w:r>
          </w:p>
        </w:tc>
        <w:tc>
          <w:tcPr>
            <w:tcW w:w="2703" w:type="dxa"/>
            <w:shd w:val="clear" w:color="auto" w:fill="auto"/>
            <w:vAlign w:val="center"/>
            <w:hideMark/>
          </w:tcPr>
          <w:p w14:paraId="2A450132" w14:textId="77777777" w:rsidR="00636075" w:rsidRPr="00B9701C" w:rsidRDefault="00636075" w:rsidP="00D55EFC">
            <w:pPr>
              <w:spacing w:after="0" w:line="240" w:lineRule="auto"/>
              <w:jc w:val="center"/>
              <w:rPr>
                <w:b/>
                <w:bCs/>
                <w:color w:val="000000"/>
                <w:szCs w:val="24"/>
              </w:rPr>
            </w:pPr>
            <w:r w:rsidRPr="00B9701C">
              <w:rPr>
                <w:b/>
                <w:bCs/>
                <w:color w:val="000000"/>
                <w:szCs w:val="24"/>
              </w:rPr>
              <w:t>Pavadinimas</w:t>
            </w:r>
          </w:p>
        </w:tc>
        <w:tc>
          <w:tcPr>
            <w:tcW w:w="1833" w:type="dxa"/>
            <w:shd w:val="clear" w:color="auto" w:fill="auto"/>
            <w:vAlign w:val="center"/>
            <w:hideMark/>
          </w:tcPr>
          <w:p w14:paraId="344BAE56" w14:textId="77777777" w:rsidR="00636075" w:rsidRPr="00B9701C" w:rsidRDefault="00636075" w:rsidP="00D55EFC">
            <w:pPr>
              <w:spacing w:after="0" w:line="240" w:lineRule="auto"/>
              <w:jc w:val="center"/>
              <w:rPr>
                <w:b/>
                <w:bCs/>
                <w:color w:val="000000"/>
                <w:szCs w:val="24"/>
              </w:rPr>
            </w:pPr>
            <w:r w:rsidRPr="00B9701C">
              <w:rPr>
                <w:b/>
                <w:bCs/>
                <w:color w:val="000000"/>
                <w:szCs w:val="24"/>
              </w:rPr>
              <w:t>Mato vnt.</w:t>
            </w:r>
          </w:p>
        </w:tc>
        <w:tc>
          <w:tcPr>
            <w:tcW w:w="2274" w:type="dxa"/>
            <w:shd w:val="clear" w:color="auto" w:fill="auto"/>
            <w:vAlign w:val="center"/>
            <w:hideMark/>
          </w:tcPr>
          <w:p w14:paraId="566BE48B" w14:textId="77777777" w:rsidR="00636075" w:rsidRPr="00B9701C" w:rsidRDefault="00636075" w:rsidP="00D55EFC">
            <w:pPr>
              <w:spacing w:after="0" w:line="240" w:lineRule="auto"/>
              <w:jc w:val="both"/>
              <w:rPr>
                <w:b/>
                <w:bCs/>
                <w:color w:val="000000"/>
                <w:szCs w:val="24"/>
              </w:rPr>
            </w:pPr>
            <w:r w:rsidRPr="00B9701C">
              <w:rPr>
                <w:b/>
                <w:bCs/>
                <w:color w:val="000000"/>
                <w:szCs w:val="24"/>
              </w:rPr>
              <w:t>Preliminarus kiekis</w:t>
            </w:r>
          </w:p>
        </w:tc>
        <w:tc>
          <w:tcPr>
            <w:tcW w:w="2274" w:type="dxa"/>
          </w:tcPr>
          <w:p w14:paraId="042B9765" w14:textId="77777777" w:rsidR="00636075" w:rsidRDefault="00636075" w:rsidP="00D55EFC">
            <w:pPr>
              <w:spacing w:after="0" w:line="240" w:lineRule="auto"/>
              <w:jc w:val="center"/>
              <w:rPr>
                <w:b/>
                <w:bCs/>
                <w:color w:val="000000"/>
                <w:szCs w:val="24"/>
              </w:rPr>
            </w:pPr>
          </w:p>
          <w:p w14:paraId="175BAA94" w14:textId="77777777" w:rsidR="00636075" w:rsidRDefault="00636075" w:rsidP="00D55EFC">
            <w:pPr>
              <w:spacing w:after="0" w:line="240" w:lineRule="auto"/>
              <w:jc w:val="center"/>
              <w:rPr>
                <w:b/>
                <w:bCs/>
                <w:color w:val="000000"/>
                <w:szCs w:val="24"/>
              </w:rPr>
            </w:pPr>
            <w:r>
              <w:rPr>
                <w:b/>
                <w:bCs/>
                <w:color w:val="000000"/>
                <w:szCs w:val="24"/>
              </w:rPr>
              <w:t xml:space="preserve">Vieneto įkainis, </w:t>
            </w:r>
            <w:r w:rsidRPr="00786218">
              <w:rPr>
                <w:b/>
                <w:bCs/>
                <w:color w:val="000000"/>
                <w:szCs w:val="24"/>
              </w:rPr>
              <w:t>EUR</w:t>
            </w:r>
            <w:r>
              <w:rPr>
                <w:b/>
                <w:bCs/>
                <w:color w:val="000000"/>
                <w:szCs w:val="24"/>
              </w:rPr>
              <w:t xml:space="preserve"> be PVM </w:t>
            </w:r>
          </w:p>
          <w:p w14:paraId="32AB9BAD" w14:textId="77777777" w:rsidR="00636075" w:rsidRPr="00B9701C" w:rsidRDefault="00636075" w:rsidP="00D55EFC">
            <w:pPr>
              <w:spacing w:after="0" w:line="240" w:lineRule="auto"/>
              <w:jc w:val="center"/>
              <w:rPr>
                <w:b/>
                <w:bCs/>
                <w:color w:val="000000"/>
                <w:szCs w:val="24"/>
              </w:rPr>
            </w:pPr>
          </w:p>
        </w:tc>
        <w:tc>
          <w:tcPr>
            <w:tcW w:w="2274" w:type="dxa"/>
          </w:tcPr>
          <w:p w14:paraId="7C800041" w14:textId="77777777" w:rsidR="00636075" w:rsidRDefault="00636075" w:rsidP="00D55EFC">
            <w:pPr>
              <w:spacing w:after="0" w:line="240" w:lineRule="auto"/>
              <w:jc w:val="center"/>
              <w:rPr>
                <w:b/>
                <w:bCs/>
                <w:color w:val="000000"/>
                <w:szCs w:val="24"/>
              </w:rPr>
            </w:pPr>
          </w:p>
          <w:p w14:paraId="5596B798" w14:textId="77777777" w:rsidR="00636075" w:rsidRPr="009C314D" w:rsidRDefault="00636075" w:rsidP="00D55EFC">
            <w:pPr>
              <w:spacing w:after="0" w:line="240" w:lineRule="auto"/>
              <w:jc w:val="center"/>
              <w:rPr>
                <w:b/>
                <w:bCs/>
                <w:color w:val="000000"/>
                <w:szCs w:val="24"/>
                <w:lang w:val="en-GB"/>
              </w:rPr>
            </w:pPr>
            <w:r>
              <w:rPr>
                <w:b/>
                <w:bCs/>
                <w:color w:val="000000"/>
                <w:szCs w:val="24"/>
              </w:rPr>
              <w:t>Suma G</w:t>
            </w:r>
            <w:r>
              <w:rPr>
                <w:b/>
                <w:bCs/>
                <w:color w:val="000000"/>
                <w:szCs w:val="24"/>
                <w:lang w:val="en-GB"/>
              </w:rPr>
              <w:t xml:space="preserve">=(D*E) </w:t>
            </w:r>
            <w:r w:rsidRPr="002B1210">
              <w:rPr>
                <w:b/>
                <w:bCs/>
                <w:color w:val="000000"/>
                <w:szCs w:val="24"/>
              </w:rPr>
              <w:t>Eur</w:t>
            </w:r>
            <w:r>
              <w:rPr>
                <w:b/>
                <w:bCs/>
                <w:color w:val="000000"/>
                <w:szCs w:val="24"/>
                <w:lang w:val="en-GB"/>
              </w:rPr>
              <w:t xml:space="preserve"> be</w:t>
            </w:r>
            <w:r w:rsidRPr="00D53874">
              <w:rPr>
                <w:b/>
                <w:bCs/>
                <w:color w:val="000000"/>
                <w:szCs w:val="24"/>
              </w:rPr>
              <w:t xml:space="preserve"> P</w:t>
            </w:r>
            <w:r>
              <w:rPr>
                <w:b/>
                <w:bCs/>
                <w:color w:val="000000"/>
                <w:szCs w:val="24"/>
                <w:lang w:val="en-GB"/>
              </w:rPr>
              <w:t>VM</w:t>
            </w:r>
          </w:p>
        </w:tc>
      </w:tr>
      <w:tr w:rsidR="00636075" w:rsidRPr="008A0BA4" w14:paraId="588AFBA5" w14:textId="77777777" w:rsidTr="00D55EFC">
        <w:trPr>
          <w:trHeight w:val="300"/>
          <w:jc w:val="center"/>
        </w:trPr>
        <w:tc>
          <w:tcPr>
            <w:tcW w:w="1129" w:type="dxa"/>
            <w:shd w:val="clear" w:color="auto" w:fill="auto"/>
            <w:noWrap/>
            <w:vAlign w:val="center"/>
            <w:hideMark/>
          </w:tcPr>
          <w:p w14:paraId="466D8E0C" w14:textId="77777777" w:rsidR="00636075" w:rsidRPr="008F6BAE" w:rsidRDefault="00636075" w:rsidP="00D55EFC">
            <w:pPr>
              <w:spacing w:after="0" w:line="240" w:lineRule="auto"/>
              <w:jc w:val="center"/>
              <w:rPr>
                <w:i/>
                <w:iCs/>
                <w:color w:val="000000"/>
                <w:sz w:val="20"/>
                <w:szCs w:val="20"/>
              </w:rPr>
            </w:pPr>
            <w:r w:rsidRPr="008F6BAE">
              <w:rPr>
                <w:i/>
                <w:iCs/>
                <w:color w:val="000000"/>
                <w:sz w:val="20"/>
                <w:szCs w:val="20"/>
              </w:rPr>
              <w:t>A.</w:t>
            </w:r>
          </w:p>
        </w:tc>
        <w:tc>
          <w:tcPr>
            <w:tcW w:w="2703" w:type="dxa"/>
            <w:shd w:val="clear" w:color="auto" w:fill="auto"/>
            <w:noWrap/>
            <w:vAlign w:val="center"/>
            <w:hideMark/>
          </w:tcPr>
          <w:p w14:paraId="73EF37DA" w14:textId="77777777" w:rsidR="00636075" w:rsidRPr="008F6BAE" w:rsidRDefault="00636075" w:rsidP="00D55EFC">
            <w:pPr>
              <w:spacing w:after="0" w:line="240" w:lineRule="auto"/>
              <w:jc w:val="center"/>
              <w:rPr>
                <w:i/>
                <w:iCs/>
                <w:color w:val="000000"/>
                <w:sz w:val="20"/>
                <w:szCs w:val="20"/>
              </w:rPr>
            </w:pPr>
            <w:r w:rsidRPr="008F6BAE">
              <w:rPr>
                <w:i/>
                <w:iCs/>
                <w:color w:val="000000"/>
                <w:sz w:val="20"/>
                <w:szCs w:val="20"/>
              </w:rPr>
              <w:t>B.</w:t>
            </w:r>
          </w:p>
        </w:tc>
        <w:tc>
          <w:tcPr>
            <w:tcW w:w="1833" w:type="dxa"/>
            <w:shd w:val="clear" w:color="auto" w:fill="auto"/>
            <w:noWrap/>
            <w:vAlign w:val="center"/>
            <w:hideMark/>
          </w:tcPr>
          <w:p w14:paraId="3B3E89B3" w14:textId="77777777" w:rsidR="00636075" w:rsidRPr="008F6BAE" w:rsidRDefault="00636075" w:rsidP="00D55EFC">
            <w:pPr>
              <w:spacing w:after="0" w:line="240" w:lineRule="auto"/>
              <w:jc w:val="center"/>
              <w:rPr>
                <w:i/>
                <w:iCs/>
                <w:color w:val="000000"/>
                <w:sz w:val="20"/>
                <w:szCs w:val="20"/>
              </w:rPr>
            </w:pPr>
            <w:r w:rsidRPr="008F6BAE">
              <w:rPr>
                <w:i/>
                <w:iCs/>
                <w:color w:val="000000"/>
                <w:sz w:val="20"/>
                <w:szCs w:val="20"/>
              </w:rPr>
              <w:t>C.</w:t>
            </w:r>
          </w:p>
        </w:tc>
        <w:tc>
          <w:tcPr>
            <w:tcW w:w="2274" w:type="dxa"/>
            <w:shd w:val="clear" w:color="auto" w:fill="auto"/>
            <w:noWrap/>
            <w:vAlign w:val="center"/>
            <w:hideMark/>
          </w:tcPr>
          <w:p w14:paraId="69357A42" w14:textId="77777777" w:rsidR="00636075" w:rsidRPr="008F6BAE" w:rsidRDefault="00636075" w:rsidP="00D55EFC">
            <w:pPr>
              <w:spacing w:after="0" w:line="240" w:lineRule="auto"/>
              <w:jc w:val="center"/>
              <w:rPr>
                <w:i/>
                <w:iCs/>
                <w:color w:val="000000"/>
                <w:sz w:val="20"/>
                <w:szCs w:val="20"/>
              </w:rPr>
            </w:pPr>
            <w:r w:rsidRPr="008F6BAE">
              <w:rPr>
                <w:i/>
                <w:iCs/>
                <w:color w:val="000000"/>
                <w:sz w:val="20"/>
                <w:szCs w:val="20"/>
              </w:rPr>
              <w:t>D.</w:t>
            </w:r>
          </w:p>
        </w:tc>
        <w:tc>
          <w:tcPr>
            <w:tcW w:w="2274" w:type="dxa"/>
          </w:tcPr>
          <w:p w14:paraId="43A014D6" w14:textId="77777777" w:rsidR="00636075" w:rsidRPr="008F6BAE" w:rsidRDefault="00636075" w:rsidP="00D55EFC">
            <w:pPr>
              <w:spacing w:after="0" w:line="240" w:lineRule="auto"/>
              <w:jc w:val="center"/>
              <w:rPr>
                <w:i/>
                <w:iCs/>
                <w:color w:val="000000"/>
                <w:sz w:val="20"/>
                <w:szCs w:val="20"/>
              </w:rPr>
            </w:pPr>
            <w:r w:rsidRPr="008F6BAE">
              <w:rPr>
                <w:i/>
                <w:iCs/>
                <w:color w:val="000000"/>
                <w:sz w:val="20"/>
                <w:szCs w:val="20"/>
              </w:rPr>
              <w:t>E.</w:t>
            </w:r>
          </w:p>
        </w:tc>
        <w:tc>
          <w:tcPr>
            <w:tcW w:w="2274" w:type="dxa"/>
          </w:tcPr>
          <w:p w14:paraId="6F4C2DEE" w14:textId="77777777" w:rsidR="00636075" w:rsidRPr="008F6BAE" w:rsidRDefault="00636075" w:rsidP="00D55EFC">
            <w:pPr>
              <w:spacing w:after="0" w:line="240" w:lineRule="auto"/>
              <w:jc w:val="center"/>
              <w:rPr>
                <w:i/>
                <w:iCs/>
                <w:color w:val="000000"/>
                <w:sz w:val="20"/>
                <w:szCs w:val="20"/>
              </w:rPr>
            </w:pPr>
            <w:r w:rsidRPr="008F6BAE">
              <w:rPr>
                <w:i/>
                <w:iCs/>
                <w:color w:val="000000"/>
                <w:sz w:val="20"/>
                <w:szCs w:val="20"/>
              </w:rPr>
              <w:t>G.</w:t>
            </w:r>
          </w:p>
        </w:tc>
      </w:tr>
      <w:tr w:rsidR="00636075" w:rsidRPr="00B9701C" w14:paraId="3637F9C8" w14:textId="77777777" w:rsidTr="00D55EFC">
        <w:trPr>
          <w:trHeight w:val="300"/>
          <w:jc w:val="center"/>
        </w:trPr>
        <w:tc>
          <w:tcPr>
            <w:tcW w:w="1129" w:type="dxa"/>
            <w:shd w:val="clear" w:color="000000" w:fill="BFBFBF"/>
            <w:noWrap/>
            <w:vAlign w:val="center"/>
            <w:hideMark/>
          </w:tcPr>
          <w:p w14:paraId="66E4D044" w14:textId="77777777" w:rsidR="00636075" w:rsidRPr="00B9701C" w:rsidRDefault="00636075" w:rsidP="00D55EFC">
            <w:pPr>
              <w:jc w:val="both"/>
              <w:rPr>
                <w:color w:val="000000"/>
                <w:szCs w:val="24"/>
              </w:rPr>
            </w:pPr>
            <w:r w:rsidRPr="00B9701C">
              <w:rPr>
                <w:color w:val="000000"/>
                <w:szCs w:val="24"/>
              </w:rPr>
              <w:t xml:space="preserve">1. </w:t>
            </w:r>
          </w:p>
        </w:tc>
        <w:tc>
          <w:tcPr>
            <w:tcW w:w="2703" w:type="dxa"/>
            <w:shd w:val="clear" w:color="000000" w:fill="BFBFBF"/>
            <w:noWrap/>
            <w:vAlign w:val="center"/>
            <w:hideMark/>
          </w:tcPr>
          <w:p w14:paraId="7316AD0C" w14:textId="77777777" w:rsidR="00636075" w:rsidRPr="00B9701C" w:rsidRDefault="00636075" w:rsidP="00D55EFC">
            <w:pPr>
              <w:jc w:val="both"/>
              <w:rPr>
                <w:b/>
                <w:bCs/>
                <w:color w:val="000000"/>
                <w:szCs w:val="24"/>
              </w:rPr>
            </w:pPr>
            <w:r w:rsidRPr="00B9701C">
              <w:rPr>
                <w:b/>
                <w:bCs/>
                <w:color w:val="000000"/>
                <w:szCs w:val="24"/>
              </w:rPr>
              <w:t>TV3 TELEVIZIJA</w:t>
            </w:r>
          </w:p>
        </w:tc>
        <w:tc>
          <w:tcPr>
            <w:tcW w:w="1833" w:type="dxa"/>
            <w:shd w:val="clear" w:color="000000" w:fill="BFBFBF"/>
            <w:noWrap/>
            <w:vAlign w:val="center"/>
            <w:hideMark/>
          </w:tcPr>
          <w:p w14:paraId="47F99839" w14:textId="77777777" w:rsidR="00636075" w:rsidRPr="00B9701C" w:rsidRDefault="00636075" w:rsidP="00D55EFC">
            <w:pPr>
              <w:jc w:val="both"/>
              <w:rPr>
                <w:color w:val="000000"/>
                <w:szCs w:val="24"/>
              </w:rPr>
            </w:pPr>
            <w:r w:rsidRPr="00B9701C">
              <w:rPr>
                <w:color w:val="000000"/>
                <w:szCs w:val="24"/>
              </w:rPr>
              <w:t> </w:t>
            </w:r>
          </w:p>
        </w:tc>
        <w:tc>
          <w:tcPr>
            <w:tcW w:w="2274" w:type="dxa"/>
            <w:shd w:val="clear" w:color="000000" w:fill="BFBFBF"/>
            <w:noWrap/>
            <w:vAlign w:val="center"/>
            <w:hideMark/>
          </w:tcPr>
          <w:p w14:paraId="4D51AE14" w14:textId="77777777" w:rsidR="00636075" w:rsidRPr="00B9701C" w:rsidRDefault="00636075" w:rsidP="00D55EFC">
            <w:pPr>
              <w:jc w:val="both"/>
              <w:rPr>
                <w:color w:val="000000"/>
                <w:szCs w:val="24"/>
              </w:rPr>
            </w:pPr>
            <w:r w:rsidRPr="00B9701C">
              <w:rPr>
                <w:color w:val="000000"/>
                <w:szCs w:val="24"/>
              </w:rPr>
              <w:t> </w:t>
            </w:r>
          </w:p>
        </w:tc>
        <w:tc>
          <w:tcPr>
            <w:tcW w:w="2274" w:type="dxa"/>
            <w:shd w:val="clear" w:color="000000" w:fill="BFBFBF"/>
          </w:tcPr>
          <w:p w14:paraId="51901A45" w14:textId="77777777" w:rsidR="00636075" w:rsidRPr="00B9701C" w:rsidRDefault="00636075" w:rsidP="00D55EFC">
            <w:pPr>
              <w:jc w:val="both"/>
              <w:rPr>
                <w:color w:val="000000"/>
                <w:szCs w:val="24"/>
              </w:rPr>
            </w:pPr>
          </w:p>
        </w:tc>
        <w:tc>
          <w:tcPr>
            <w:tcW w:w="2274" w:type="dxa"/>
            <w:shd w:val="clear" w:color="000000" w:fill="BFBFBF"/>
          </w:tcPr>
          <w:p w14:paraId="204C9D37" w14:textId="77777777" w:rsidR="00636075" w:rsidRPr="00B9701C" w:rsidRDefault="00636075" w:rsidP="00D55EFC">
            <w:pPr>
              <w:jc w:val="both"/>
              <w:rPr>
                <w:color w:val="000000"/>
                <w:szCs w:val="24"/>
              </w:rPr>
            </w:pPr>
          </w:p>
        </w:tc>
      </w:tr>
      <w:tr w:rsidR="00636075" w:rsidRPr="00B9701C" w14:paraId="20E32B21" w14:textId="77777777" w:rsidTr="00D55EFC">
        <w:trPr>
          <w:trHeight w:val="711"/>
          <w:jc w:val="center"/>
        </w:trPr>
        <w:tc>
          <w:tcPr>
            <w:tcW w:w="1129" w:type="dxa"/>
            <w:shd w:val="clear" w:color="auto" w:fill="auto"/>
            <w:noWrap/>
            <w:vAlign w:val="center"/>
            <w:hideMark/>
          </w:tcPr>
          <w:p w14:paraId="1C764D58" w14:textId="77777777" w:rsidR="00636075" w:rsidRPr="00B9701C" w:rsidRDefault="00636075" w:rsidP="00D55EFC">
            <w:pPr>
              <w:spacing w:after="0" w:line="240" w:lineRule="auto"/>
              <w:jc w:val="both"/>
              <w:rPr>
                <w:color w:val="000000"/>
                <w:szCs w:val="24"/>
              </w:rPr>
            </w:pPr>
            <w:r w:rsidRPr="00B9701C">
              <w:rPr>
                <w:color w:val="000000"/>
                <w:szCs w:val="24"/>
              </w:rPr>
              <w:t>1.1.</w:t>
            </w:r>
          </w:p>
        </w:tc>
        <w:tc>
          <w:tcPr>
            <w:tcW w:w="2703" w:type="dxa"/>
            <w:shd w:val="clear" w:color="auto" w:fill="auto"/>
            <w:vAlign w:val="center"/>
            <w:hideMark/>
          </w:tcPr>
          <w:p w14:paraId="0181DABA" w14:textId="77777777" w:rsidR="00636075" w:rsidRDefault="00636075" w:rsidP="00D55EFC">
            <w:pPr>
              <w:spacing w:after="0" w:line="240" w:lineRule="auto"/>
              <w:rPr>
                <w:color w:val="000000"/>
                <w:szCs w:val="24"/>
              </w:rPr>
            </w:pPr>
            <w:r w:rsidRPr="00B9701C">
              <w:rPr>
                <w:b/>
                <w:bCs/>
                <w:color w:val="000000"/>
                <w:szCs w:val="24"/>
              </w:rPr>
              <w:t xml:space="preserve">Ryto laikas  </w:t>
            </w:r>
            <w:r w:rsidRPr="00B9701C">
              <w:rPr>
                <w:color w:val="000000"/>
                <w:szCs w:val="24"/>
              </w:rPr>
              <w:t xml:space="preserve">          </w:t>
            </w:r>
          </w:p>
          <w:p w14:paraId="6DB0B60F" w14:textId="77777777" w:rsidR="00636075" w:rsidRPr="00B9701C" w:rsidRDefault="00636075" w:rsidP="00D55EFC">
            <w:pPr>
              <w:spacing w:after="0" w:line="240" w:lineRule="auto"/>
              <w:rPr>
                <w:color w:val="000000"/>
                <w:szCs w:val="24"/>
              </w:rPr>
            </w:pPr>
            <w:r w:rsidRPr="00B9701C">
              <w:rPr>
                <w:color w:val="000000"/>
                <w:szCs w:val="24"/>
              </w:rPr>
              <w:t>Tarp 7.00 ir 12.00 val.</w:t>
            </w:r>
          </w:p>
        </w:tc>
        <w:tc>
          <w:tcPr>
            <w:tcW w:w="1833" w:type="dxa"/>
            <w:shd w:val="clear" w:color="auto" w:fill="auto"/>
            <w:noWrap/>
            <w:vAlign w:val="center"/>
            <w:hideMark/>
          </w:tcPr>
          <w:p w14:paraId="2F4548E6" w14:textId="77777777" w:rsidR="00636075" w:rsidRPr="00B9701C" w:rsidRDefault="00636075" w:rsidP="00D55EFC">
            <w:pPr>
              <w:spacing w:after="0" w:line="240" w:lineRule="auto"/>
              <w:rPr>
                <w:color w:val="000000"/>
                <w:szCs w:val="24"/>
              </w:rPr>
            </w:pPr>
            <w:r w:rsidRPr="00B9701C">
              <w:rPr>
                <w:color w:val="000000"/>
                <w:szCs w:val="24"/>
              </w:rPr>
              <w:t>1 TRP* sekundė</w:t>
            </w:r>
          </w:p>
        </w:tc>
        <w:tc>
          <w:tcPr>
            <w:tcW w:w="2274" w:type="dxa"/>
            <w:shd w:val="clear" w:color="auto" w:fill="auto"/>
            <w:noWrap/>
            <w:vAlign w:val="center"/>
          </w:tcPr>
          <w:p w14:paraId="100A70B5" w14:textId="77777777" w:rsidR="00636075" w:rsidRPr="00B9701C" w:rsidRDefault="00636075" w:rsidP="00D55EFC">
            <w:pPr>
              <w:spacing w:after="0" w:line="240" w:lineRule="auto"/>
              <w:jc w:val="center"/>
              <w:rPr>
                <w:color w:val="000000"/>
                <w:szCs w:val="24"/>
              </w:rPr>
            </w:pPr>
            <w:r>
              <w:rPr>
                <w:color w:val="000000"/>
                <w:szCs w:val="24"/>
              </w:rPr>
              <w:t>500</w:t>
            </w:r>
          </w:p>
        </w:tc>
        <w:tc>
          <w:tcPr>
            <w:tcW w:w="2274" w:type="dxa"/>
          </w:tcPr>
          <w:p w14:paraId="7B92785D" w14:textId="77777777" w:rsidR="00636075" w:rsidRDefault="00636075" w:rsidP="00D55EFC">
            <w:pPr>
              <w:spacing w:after="0" w:line="240" w:lineRule="auto"/>
              <w:rPr>
                <w:color w:val="000000"/>
                <w:szCs w:val="24"/>
              </w:rPr>
            </w:pPr>
          </w:p>
        </w:tc>
        <w:tc>
          <w:tcPr>
            <w:tcW w:w="2274" w:type="dxa"/>
          </w:tcPr>
          <w:p w14:paraId="3D2072DC" w14:textId="77777777" w:rsidR="00636075" w:rsidRDefault="00636075" w:rsidP="00D55EFC">
            <w:pPr>
              <w:spacing w:after="0" w:line="240" w:lineRule="auto"/>
              <w:rPr>
                <w:color w:val="000000"/>
                <w:szCs w:val="24"/>
              </w:rPr>
            </w:pPr>
          </w:p>
        </w:tc>
      </w:tr>
      <w:tr w:rsidR="00636075" w:rsidRPr="00B9701C" w14:paraId="1A9B9AF2" w14:textId="77777777" w:rsidTr="00D55EFC">
        <w:trPr>
          <w:trHeight w:val="693"/>
          <w:jc w:val="center"/>
        </w:trPr>
        <w:tc>
          <w:tcPr>
            <w:tcW w:w="1129" w:type="dxa"/>
            <w:shd w:val="clear" w:color="auto" w:fill="auto"/>
            <w:noWrap/>
            <w:vAlign w:val="center"/>
            <w:hideMark/>
          </w:tcPr>
          <w:p w14:paraId="45FA5639" w14:textId="77777777" w:rsidR="00636075" w:rsidRPr="00B9701C" w:rsidRDefault="00636075" w:rsidP="00D55EFC">
            <w:pPr>
              <w:spacing w:after="0" w:line="240" w:lineRule="auto"/>
              <w:jc w:val="both"/>
              <w:rPr>
                <w:color w:val="000000"/>
                <w:szCs w:val="24"/>
              </w:rPr>
            </w:pPr>
            <w:r w:rsidRPr="00B9701C">
              <w:rPr>
                <w:color w:val="000000"/>
                <w:szCs w:val="24"/>
              </w:rPr>
              <w:t xml:space="preserve">1.2. </w:t>
            </w:r>
          </w:p>
        </w:tc>
        <w:tc>
          <w:tcPr>
            <w:tcW w:w="2703" w:type="dxa"/>
            <w:shd w:val="clear" w:color="auto" w:fill="auto"/>
            <w:vAlign w:val="center"/>
            <w:hideMark/>
          </w:tcPr>
          <w:p w14:paraId="2FCA9C41" w14:textId="77777777" w:rsidR="00636075" w:rsidRDefault="00636075" w:rsidP="00D55EFC">
            <w:pPr>
              <w:spacing w:after="0" w:line="240" w:lineRule="auto"/>
              <w:rPr>
                <w:color w:val="000000"/>
                <w:szCs w:val="24"/>
              </w:rPr>
            </w:pPr>
            <w:r w:rsidRPr="00B9701C">
              <w:rPr>
                <w:b/>
                <w:bCs/>
                <w:color w:val="000000"/>
                <w:szCs w:val="24"/>
              </w:rPr>
              <w:t xml:space="preserve">Dienos laikas  </w:t>
            </w:r>
            <w:r w:rsidRPr="00B9701C">
              <w:rPr>
                <w:color w:val="000000"/>
                <w:szCs w:val="24"/>
              </w:rPr>
              <w:t xml:space="preserve"> </w:t>
            </w:r>
          </w:p>
          <w:p w14:paraId="0AD93166" w14:textId="77777777" w:rsidR="00636075" w:rsidRPr="00B9701C" w:rsidRDefault="00636075" w:rsidP="00D55EFC">
            <w:pPr>
              <w:spacing w:after="0" w:line="240" w:lineRule="auto"/>
              <w:rPr>
                <w:color w:val="000000"/>
                <w:szCs w:val="24"/>
              </w:rPr>
            </w:pPr>
            <w:r w:rsidRPr="00B9701C">
              <w:rPr>
                <w:color w:val="000000"/>
                <w:szCs w:val="24"/>
              </w:rPr>
              <w:t>Tarp 12.01 ir 18.00 val.</w:t>
            </w:r>
          </w:p>
        </w:tc>
        <w:tc>
          <w:tcPr>
            <w:tcW w:w="1833" w:type="dxa"/>
            <w:shd w:val="clear" w:color="auto" w:fill="auto"/>
            <w:noWrap/>
            <w:vAlign w:val="center"/>
            <w:hideMark/>
          </w:tcPr>
          <w:p w14:paraId="4948C9FB" w14:textId="77777777" w:rsidR="00636075" w:rsidRPr="00B9701C" w:rsidRDefault="00636075" w:rsidP="00D55EFC">
            <w:pPr>
              <w:spacing w:after="0" w:line="240" w:lineRule="auto"/>
              <w:rPr>
                <w:color w:val="000000"/>
                <w:szCs w:val="24"/>
              </w:rPr>
            </w:pPr>
            <w:r w:rsidRPr="00B9701C">
              <w:rPr>
                <w:color w:val="000000"/>
                <w:szCs w:val="24"/>
              </w:rPr>
              <w:t>1 TRP sekundė</w:t>
            </w:r>
          </w:p>
        </w:tc>
        <w:tc>
          <w:tcPr>
            <w:tcW w:w="2274" w:type="dxa"/>
            <w:shd w:val="clear" w:color="auto" w:fill="auto"/>
            <w:noWrap/>
            <w:vAlign w:val="center"/>
          </w:tcPr>
          <w:p w14:paraId="0879774E" w14:textId="77777777" w:rsidR="00636075" w:rsidRPr="00B9701C" w:rsidRDefault="00636075" w:rsidP="00D55EFC">
            <w:pPr>
              <w:spacing w:after="0" w:line="240" w:lineRule="auto"/>
              <w:jc w:val="center"/>
              <w:rPr>
                <w:color w:val="000000"/>
                <w:szCs w:val="24"/>
              </w:rPr>
            </w:pPr>
            <w:r>
              <w:rPr>
                <w:color w:val="000000"/>
                <w:szCs w:val="24"/>
              </w:rPr>
              <w:t>500</w:t>
            </w:r>
          </w:p>
        </w:tc>
        <w:tc>
          <w:tcPr>
            <w:tcW w:w="2274" w:type="dxa"/>
          </w:tcPr>
          <w:p w14:paraId="36E2AC00" w14:textId="77777777" w:rsidR="00636075" w:rsidRPr="00B9701C" w:rsidRDefault="00636075" w:rsidP="00D55EFC">
            <w:pPr>
              <w:spacing w:after="0" w:line="240" w:lineRule="auto"/>
              <w:rPr>
                <w:color w:val="000000"/>
                <w:szCs w:val="24"/>
              </w:rPr>
            </w:pPr>
          </w:p>
        </w:tc>
        <w:tc>
          <w:tcPr>
            <w:tcW w:w="2274" w:type="dxa"/>
          </w:tcPr>
          <w:p w14:paraId="30ED4C79" w14:textId="77777777" w:rsidR="00636075" w:rsidRPr="00B9701C" w:rsidRDefault="00636075" w:rsidP="00D55EFC">
            <w:pPr>
              <w:spacing w:after="0" w:line="240" w:lineRule="auto"/>
              <w:rPr>
                <w:color w:val="000000"/>
                <w:szCs w:val="24"/>
              </w:rPr>
            </w:pPr>
          </w:p>
        </w:tc>
      </w:tr>
      <w:tr w:rsidR="00636075" w:rsidRPr="00B9701C" w14:paraId="7864BDF7" w14:textId="77777777" w:rsidTr="00D55EFC">
        <w:trPr>
          <w:trHeight w:val="703"/>
          <w:jc w:val="center"/>
        </w:trPr>
        <w:tc>
          <w:tcPr>
            <w:tcW w:w="1129" w:type="dxa"/>
            <w:shd w:val="clear" w:color="auto" w:fill="auto"/>
            <w:noWrap/>
            <w:vAlign w:val="center"/>
            <w:hideMark/>
          </w:tcPr>
          <w:p w14:paraId="5E93F959" w14:textId="77777777" w:rsidR="00636075" w:rsidRPr="00B9701C" w:rsidRDefault="00636075" w:rsidP="00D55EFC">
            <w:pPr>
              <w:spacing w:after="0" w:line="240" w:lineRule="auto"/>
              <w:jc w:val="both"/>
              <w:rPr>
                <w:color w:val="000000"/>
                <w:szCs w:val="24"/>
              </w:rPr>
            </w:pPr>
            <w:r w:rsidRPr="00B9701C">
              <w:rPr>
                <w:color w:val="000000"/>
                <w:szCs w:val="24"/>
              </w:rPr>
              <w:t>1.3.</w:t>
            </w:r>
          </w:p>
        </w:tc>
        <w:tc>
          <w:tcPr>
            <w:tcW w:w="2703" w:type="dxa"/>
            <w:shd w:val="clear" w:color="auto" w:fill="auto"/>
            <w:vAlign w:val="center"/>
            <w:hideMark/>
          </w:tcPr>
          <w:p w14:paraId="6DD1B773" w14:textId="77777777" w:rsidR="00636075" w:rsidRDefault="00636075" w:rsidP="00D55EFC">
            <w:pPr>
              <w:spacing w:after="0" w:line="240" w:lineRule="auto"/>
              <w:rPr>
                <w:b/>
                <w:bCs/>
                <w:color w:val="000000"/>
                <w:szCs w:val="24"/>
              </w:rPr>
            </w:pPr>
            <w:r w:rsidRPr="00B9701C">
              <w:rPr>
                <w:b/>
                <w:bCs/>
                <w:color w:val="000000"/>
                <w:szCs w:val="24"/>
              </w:rPr>
              <w:t xml:space="preserve">Geriausias laikas </w:t>
            </w:r>
          </w:p>
          <w:p w14:paraId="2177BB1A" w14:textId="77777777" w:rsidR="00636075" w:rsidRPr="00B9701C" w:rsidRDefault="00636075" w:rsidP="00D55EFC">
            <w:pPr>
              <w:spacing w:after="0" w:line="240" w:lineRule="auto"/>
              <w:rPr>
                <w:color w:val="000000"/>
                <w:szCs w:val="24"/>
              </w:rPr>
            </w:pPr>
            <w:r w:rsidRPr="00B9701C">
              <w:rPr>
                <w:color w:val="000000"/>
                <w:szCs w:val="24"/>
              </w:rPr>
              <w:t>Tarp 18.01 ir 22.00 val.</w:t>
            </w:r>
          </w:p>
        </w:tc>
        <w:tc>
          <w:tcPr>
            <w:tcW w:w="1833" w:type="dxa"/>
            <w:shd w:val="clear" w:color="auto" w:fill="auto"/>
            <w:noWrap/>
            <w:vAlign w:val="center"/>
            <w:hideMark/>
          </w:tcPr>
          <w:p w14:paraId="0951A5E5" w14:textId="77777777" w:rsidR="00636075" w:rsidRPr="00B9701C" w:rsidRDefault="00636075" w:rsidP="00D55EFC">
            <w:pPr>
              <w:spacing w:after="0" w:line="240" w:lineRule="auto"/>
              <w:rPr>
                <w:color w:val="000000"/>
                <w:szCs w:val="24"/>
              </w:rPr>
            </w:pPr>
            <w:r w:rsidRPr="00B9701C">
              <w:rPr>
                <w:color w:val="000000"/>
                <w:szCs w:val="24"/>
              </w:rPr>
              <w:t>1 TRP sekundė</w:t>
            </w:r>
          </w:p>
        </w:tc>
        <w:tc>
          <w:tcPr>
            <w:tcW w:w="2274" w:type="dxa"/>
            <w:shd w:val="clear" w:color="auto" w:fill="auto"/>
            <w:noWrap/>
            <w:vAlign w:val="center"/>
          </w:tcPr>
          <w:p w14:paraId="1C5606AE" w14:textId="77777777" w:rsidR="00636075" w:rsidRPr="00B9701C" w:rsidRDefault="00636075" w:rsidP="00D55EFC">
            <w:pPr>
              <w:spacing w:after="0" w:line="240" w:lineRule="auto"/>
              <w:jc w:val="center"/>
              <w:rPr>
                <w:color w:val="000000"/>
                <w:szCs w:val="24"/>
                <w:lang w:val="en-GB"/>
              </w:rPr>
            </w:pPr>
            <w:r>
              <w:rPr>
                <w:color w:val="000000"/>
                <w:szCs w:val="24"/>
                <w:lang w:val="en-GB"/>
              </w:rPr>
              <w:t>1500</w:t>
            </w:r>
          </w:p>
        </w:tc>
        <w:tc>
          <w:tcPr>
            <w:tcW w:w="2274" w:type="dxa"/>
          </w:tcPr>
          <w:p w14:paraId="2B4AF570" w14:textId="77777777" w:rsidR="00636075" w:rsidRPr="00B9701C" w:rsidRDefault="00636075" w:rsidP="00D55EFC">
            <w:pPr>
              <w:spacing w:after="0" w:line="240" w:lineRule="auto"/>
              <w:rPr>
                <w:color w:val="000000"/>
                <w:szCs w:val="24"/>
                <w:lang w:val="en-GB"/>
              </w:rPr>
            </w:pPr>
          </w:p>
        </w:tc>
        <w:tc>
          <w:tcPr>
            <w:tcW w:w="2274" w:type="dxa"/>
          </w:tcPr>
          <w:p w14:paraId="75B69450" w14:textId="77777777" w:rsidR="00636075" w:rsidRPr="00B9701C" w:rsidRDefault="00636075" w:rsidP="00D55EFC">
            <w:pPr>
              <w:spacing w:after="0" w:line="240" w:lineRule="auto"/>
              <w:rPr>
                <w:color w:val="000000"/>
                <w:szCs w:val="24"/>
                <w:lang w:val="en-GB"/>
              </w:rPr>
            </w:pPr>
          </w:p>
        </w:tc>
      </w:tr>
      <w:tr w:rsidR="00636075" w:rsidRPr="00B9701C" w14:paraId="34A14E6E" w14:textId="77777777" w:rsidTr="00D55EFC">
        <w:trPr>
          <w:trHeight w:val="300"/>
          <w:jc w:val="center"/>
        </w:trPr>
        <w:tc>
          <w:tcPr>
            <w:tcW w:w="1129" w:type="dxa"/>
            <w:shd w:val="clear" w:color="000000" w:fill="BFBFBF"/>
            <w:noWrap/>
            <w:vAlign w:val="center"/>
            <w:hideMark/>
          </w:tcPr>
          <w:p w14:paraId="4BD8A524" w14:textId="77777777" w:rsidR="00636075" w:rsidRPr="00B9701C" w:rsidRDefault="00636075" w:rsidP="00D55EFC">
            <w:pPr>
              <w:jc w:val="both"/>
              <w:rPr>
                <w:color w:val="000000"/>
                <w:szCs w:val="24"/>
              </w:rPr>
            </w:pPr>
            <w:r w:rsidRPr="00B9701C">
              <w:rPr>
                <w:color w:val="000000"/>
                <w:szCs w:val="24"/>
              </w:rPr>
              <w:t>2.</w:t>
            </w:r>
          </w:p>
        </w:tc>
        <w:tc>
          <w:tcPr>
            <w:tcW w:w="2703" w:type="dxa"/>
            <w:shd w:val="clear" w:color="000000" w:fill="BFBFBF"/>
            <w:vAlign w:val="center"/>
            <w:hideMark/>
          </w:tcPr>
          <w:p w14:paraId="51442C05" w14:textId="77777777" w:rsidR="00636075" w:rsidRPr="00B9701C" w:rsidRDefault="00636075" w:rsidP="00D55EFC">
            <w:pPr>
              <w:rPr>
                <w:b/>
                <w:bCs/>
                <w:color w:val="000000"/>
                <w:szCs w:val="24"/>
              </w:rPr>
            </w:pPr>
            <w:r w:rsidRPr="00B9701C">
              <w:rPr>
                <w:b/>
                <w:bCs/>
                <w:color w:val="000000"/>
                <w:szCs w:val="24"/>
              </w:rPr>
              <w:t>LNK TELEVIZIJA</w:t>
            </w:r>
          </w:p>
        </w:tc>
        <w:tc>
          <w:tcPr>
            <w:tcW w:w="1833" w:type="dxa"/>
            <w:shd w:val="clear" w:color="000000" w:fill="BFBFBF"/>
            <w:noWrap/>
            <w:vAlign w:val="center"/>
            <w:hideMark/>
          </w:tcPr>
          <w:p w14:paraId="3F59A2C5" w14:textId="77777777" w:rsidR="00636075" w:rsidRPr="00B9701C" w:rsidRDefault="00636075" w:rsidP="00D55EFC">
            <w:pPr>
              <w:rPr>
                <w:color w:val="000000"/>
                <w:szCs w:val="24"/>
              </w:rPr>
            </w:pPr>
            <w:r w:rsidRPr="00B9701C">
              <w:rPr>
                <w:color w:val="000000"/>
                <w:szCs w:val="24"/>
              </w:rPr>
              <w:t> </w:t>
            </w:r>
          </w:p>
        </w:tc>
        <w:tc>
          <w:tcPr>
            <w:tcW w:w="2274" w:type="dxa"/>
            <w:shd w:val="clear" w:color="000000" w:fill="BFBFBF"/>
            <w:noWrap/>
            <w:vAlign w:val="center"/>
            <w:hideMark/>
          </w:tcPr>
          <w:p w14:paraId="6CC62912" w14:textId="77777777" w:rsidR="00636075" w:rsidRPr="00B9701C" w:rsidRDefault="00636075" w:rsidP="00D55EFC">
            <w:pPr>
              <w:rPr>
                <w:color w:val="000000"/>
                <w:szCs w:val="24"/>
              </w:rPr>
            </w:pPr>
            <w:r w:rsidRPr="00B9701C">
              <w:rPr>
                <w:color w:val="000000"/>
                <w:szCs w:val="24"/>
              </w:rPr>
              <w:t> </w:t>
            </w:r>
          </w:p>
        </w:tc>
        <w:tc>
          <w:tcPr>
            <w:tcW w:w="2274" w:type="dxa"/>
            <w:shd w:val="clear" w:color="000000" w:fill="BFBFBF"/>
          </w:tcPr>
          <w:p w14:paraId="092278A6" w14:textId="77777777" w:rsidR="00636075" w:rsidRPr="00B9701C" w:rsidRDefault="00636075" w:rsidP="00D55EFC">
            <w:pPr>
              <w:rPr>
                <w:color w:val="000000"/>
                <w:szCs w:val="24"/>
              </w:rPr>
            </w:pPr>
          </w:p>
        </w:tc>
        <w:tc>
          <w:tcPr>
            <w:tcW w:w="2274" w:type="dxa"/>
            <w:shd w:val="clear" w:color="000000" w:fill="BFBFBF"/>
          </w:tcPr>
          <w:p w14:paraId="0A7B3B5E" w14:textId="77777777" w:rsidR="00636075" w:rsidRPr="00B9701C" w:rsidRDefault="00636075" w:rsidP="00D55EFC">
            <w:pPr>
              <w:rPr>
                <w:color w:val="000000"/>
                <w:szCs w:val="24"/>
              </w:rPr>
            </w:pPr>
          </w:p>
        </w:tc>
      </w:tr>
      <w:tr w:rsidR="00636075" w:rsidRPr="00B9701C" w14:paraId="2E74C328" w14:textId="77777777" w:rsidTr="00D55EFC">
        <w:trPr>
          <w:trHeight w:val="675"/>
          <w:jc w:val="center"/>
        </w:trPr>
        <w:tc>
          <w:tcPr>
            <w:tcW w:w="1129" w:type="dxa"/>
            <w:shd w:val="clear" w:color="auto" w:fill="auto"/>
            <w:noWrap/>
            <w:vAlign w:val="center"/>
            <w:hideMark/>
          </w:tcPr>
          <w:p w14:paraId="2B4A9E2A" w14:textId="77777777" w:rsidR="00636075" w:rsidRPr="00B9701C" w:rsidRDefault="00636075" w:rsidP="00D55EFC">
            <w:pPr>
              <w:jc w:val="both"/>
              <w:rPr>
                <w:color w:val="000000"/>
                <w:szCs w:val="24"/>
              </w:rPr>
            </w:pPr>
            <w:r w:rsidRPr="00B9701C">
              <w:rPr>
                <w:color w:val="000000"/>
                <w:szCs w:val="24"/>
              </w:rPr>
              <w:lastRenderedPageBreak/>
              <w:t>2.1.</w:t>
            </w:r>
          </w:p>
        </w:tc>
        <w:tc>
          <w:tcPr>
            <w:tcW w:w="2703" w:type="dxa"/>
            <w:shd w:val="clear" w:color="auto" w:fill="auto"/>
            <w:vAlign w:val="center"/>
            <w:hideMark/>
          </w:tcPr>
          <w:p w14:paraId="68A280AE" w14:textId="77777777" w:rsidR="00636075" w:rsidRPr="00B9701C" w:rsidRDefault="00636075" w:rsidP="00D55EFC">
            <w:pPr>
              <w:rPr>
                <w:color w:val="000000"/>
                <w:szCs w:val="24"/>
              </w:rPr>
            </w:pPr>
            <w:r w:rsidRPr="00B9701C">
              <w:rPr>
                <w:b/>
                <w:bCs/>
                <w:color w:val="000000"/>
                <w:szCs w:val="24"/>
              </w:rPr>
              <w:t xml:space="preserve">Ryto laikas  </w:t>
            </w:r>
            <w:r w:rsidRPr="00B9701C">
              <w:rPr>
                <w:color w:val="000000"/>
                <w:szCs w:val="24"/>
              </w:rPr>
              <w:t xml:space="preserve">          Tarp 7.00 ir 12.00 val.</w:t>
            </w:r>
          </w:p>
        </w:tc>
        <w:tc>
          <w:tcPr>
            <w:tcW w:w="1833" w:type="dxa"/>
            <w:shd w:val="clear" w:color="auto" w:fill="auto"/>
            <w:noWrap/>
            <w:hideMark/>
          </w:tcPr>
          <w:p w14:paraId="3D2F81BB" w14:textId="77777777" w:rsidR="00636075" w:rsidRPr="00B9701C" w:rsidRDefault="00636075" w:rsidP="00D55EFC">
            <w:pPr>
              <w:rPr>
                <w:szCs w:val="24"/>
              </w:rPr>
            </w:pPr>
            <w:r w:rsidRPr="00B9701C">
              <w:rPr>
                <w:color w:val="000000"/>
                <w:szCs w:val="24"/>
              </w:rPr>
              <w:t>1 TRP sekundė</w:t>
            </w:r>
          </w:p>
        </w:tc>
        <w:tc>
          <w:tcPr>
            <w:tcW w:w="2274" w:type="dxa"/>
            <w:shd w:val="clear" w:color="auto" w:fill="auto"/>
            <w:noWrap/>
            <w:vAlign w:val="center"/>
          </w:tcPr>
          <w:p w14:paraId="6290B9B3" w14:textId="77777777" w:rsidR="00636075" w:rsidRPr="00B9701C" w:rsidRDefault="00636075" w:rsidP="00D55EFC">
            <w:pPr>
              <w:jc w:val="center"/>
              <w:rPr>
                <w:color w:val="000000"/>
                <w:szCs w:val="24"/>
              </w:rPr>
            </w:pPr>
            <w:r>
              <w:rPr>
                <w:color w:val="000000"/>
                <w:szCs w:val="24"/>
              </w:rPr>
              <w:t>500</w:t>
            </w:r>
          </w:p>
        </w:tc>
        <w:tc>
          <w:tcPr>
            <w:tcW w:w="2274" w:type="dxa"/>
          </w:tcPr>
          <w:p w14:paraId="6530EEE7" w14:textId="77777777" w:rsidR="00636075" w:rsidRDefault="00636075" w:rsidP="00D55EFC">
            <w:pPr>
              <w:rPr>
                <w:color w:val="000000"/>
                <w:szCs w:val="24"/>
              </w:rPr>
            </w:pPr>
          </w:p>
        </w:tc>
        <w:tc>
          <w:tcPr>
            <w:tcW w:w="2274" w:type="dxa"/>
          </w:tcPr>
          <w:p w14:paraId="2149FCD2" w14:textId="77777777" w:rsidR="00636075" w:rsidRDefault="00636075" w:rsidP="00D55EFC">
            <w:pPr>
              <w:rPr>
                <w:color w:val="000000"/>
                <w:szCs w:val="24"/>
              </w:rPr>
            </w:pPr>
          </w:p>
        </w:tc>
      </w:tr>
      <w:tr w:rsidR="00636075" w:rsidRPr="00B9701C" w14:paraId="058768CD" w14:textId="77777777" w:rsidTr="00D55EFC">
        <w:trPr>
          <w:trHeight w:val="713"/>
          <w:jc w:val="center"/>
        </w:trPr>
        <w:tc>
          <w:tcPr>
            <w:tcW w:w="1129" w:type="dxa"/>
            <w:shd w:val="clear" w:color="auto" w:fill="auto"/>
            <w:noWrap/>
            <w:vAlign w:val="center"/>
            <w:hideMark/>
          </w:tcPr>
          <w:p w14:paraId="506F9837" w14:textId="77777777" w:rsidR="00636075" w:rsidRPr="00B9701C" w:rsidRDefault="00636075" w:rsidP="00D55EFC">
            <w:pPr>
              <w:jc w:val="both"/>
              <w:rPr>
                <w:color w:val="000000"/>
                <w:szCs w:val="24"/>
              </w:rPr>
            </w:pPr>
            <w:r w:rsidRPr="00B9701C">
              <w:rPr>
                <w:color w:val="000000"/>
                <w:szCs w:val="24"/>
              </w:rPr>
              <w:t>2.2.</w:t>
            </w:r>
          </w:p>
        </w:tc>
        <w:tc>
          <w:tcPr>
            <w:tcW w:w="2703" w:type="dxa"/>
            <w:shd w:val="clear" w:color="auto" w:fill="auto"/>
            <w:vAlign w:val="center"/>
            <w:hideMark/>
          </w:tcPr>
          <w:p w14:paraId="642F6925" w14:textId="77777777" w:rsidR="00636075" w:rsidRPr="00B9701C" w:rsidRDefault="00636075" w:rsidP="00D55EFC">
            <w:pPr>
              <w:rPr>
                <w:color w:val="000000"/>
                <w:szCs w:val="24"/>
              </w:rPr>
            </w:pPr>
            <w:r w:rsidRPr="00B9701C">
              <w:rPr>
                <w:b/>
                <w:bCs/>
                <w:color w:val="000000"/>
                <w:szCs w:val="24"/>
              </w:rPr>
              <w:t xml:space="preserve">Dienos laikas  </w:t>
            </w:r>
            <w:r w:rsidRPr="00B9701C">
              <w:rPr>
                <w:color w:val="000000"/>
                <w:szCs w:val="24"/>
              </w:rPr>
              <w:t xml:space="preserve"> Tarp 12.01 ir 18.00 val.</w:t>
            </w:r>
          </w:p>
        </w:tc>
        <w:tc>
          <w:tcPr>
            <w:tcW w:w="1833" w:type="dxa"/>
            <w:shd w:val="clear" w:color="auto" w:fill="auto"/>
            <w:noWrap/>
            <w:hideMark/>
          </w:tcPr>
          <w:p w14:paraId="09E19141" w14:textId="77777777" w:rsidR="00636075" w:rsidRPr="00B9701C" w:rsidRDefault="00636075" w:rsidP="00D55EFC">
            <w:pPr>
              <w:rPr>
                <w:szCs w:val="24"/>
              </w:rPr>
            </w:pPr>
            <w:r w:rsidRPr="00B9701C">
              <w:rPr>
                <w:color w:val="000000"/>
                <w:szCs w:val="24"/>
              </w:rPr>
              <w:t>1 TRP sekundė</w:t>
            </w:r>
          </w:p>
        </w:tc>
        <w:tc>
          <w:tcPr>
            <w:tcW w:w="2274" w:type="dxa"/>
            <w:shd w:val="clear" w:color="auto" w:fill="auto"/>
            <w:noWrap/>
            <w:vAlign w:val="center"/>
          </w:tcPr>
          <w:p w14:paraId="2D8E11CD" w14:textId="77777777" w:rsidR="00636075" w:rsidRPr="00B9701C" w:rsidRDefault="00636075" w:rsidP="00D55EFC">
            <w:pPr>
              <w:jc w:val="center"/>
              <w:rPr>
                <w:color w:val="000000"/>
                <w:szCs w:val="24"/>
              </w:rPr>
            </w:pPr>
            <w:r>
              <w:rPr>
                <w:color w:val="000000"/>
                <w:szCs w:val="24"/>
              </w:rPr>
              <w:t>500</w:t>
            </w:r>
          </w:p>
        </w:tc>
        <w:tc>
          <w:tcPr>
            <w:tcW w:w="2274" w:type="dxa"/>
          </w:tcPr>
          <w:p w14:paraId="3E4DBF3D" w14:textId="77777777" w:rsidR="00636075" w:rsidRPr="00B9701C" w:rsidRDefault="00636075" w:rsidP="00D55EFC">
            <w:pPr>
              <w:rPr>
                <w:color w:val="000000"/>
                <w:szCs w:val="24"/>
              </w:rPr>
            </w:pPr>
          </w:p>
        </w:tc>
        <w:tc>
          <w:tcPr>
            <w:tcW w:w="2274" w:type="dxa"/>
          </w:tcPr>
          <w:p w14:paraId="47AE51DD" w14:textId="77777777" w:rsidR="00636075" w:rsidRPr="00B9701C" w:rsidRDefault="00636075" w:rsidP="00D55EFC">
            <w:pPr>
              <w:rPr>
                <w:color w:val="000000"/>
                <w:szCs w:val="24"/>
              </w:rPr>
            </w:pPr>
          </w:p>
        </w:tc>
      </w:tr>
      <w:tr w:rsidR="00636075" w:rsidRPr="00B9701C" w14:paraId="24407244" w14:textId="77777777" w:rsidTr="00D55EFC">
        <w:trPr>
          <w:trHeight w:val="681"/>
          <w:jc w:val="center"/>
        </w:trPr>
        <w:tc>
          <w:tcPr>
            <w:tcW w:w="1129" w:type="dxa"/>
            <w:shd w:val="clear" w:color="auto" w:fill="auto"/>
            <w:noWrap/>
            <w:vAlign w:val="center"/>
            <w:hideMark/>
          </w:tcPr>
          <w:p w14:paraId="36CC27F6" w14:textId="77777777" w:rsidR="00636075" w:rsidRPr="00B9701C" w:rsidRDefault="00636075" w:rsidP="00D55EFC">
            <w:pPr>
              <w:jc w:val="both"/>
              <w:rPr>
                <w:color w:val="000000"/>
                <w:szCs w:val="24"/>
              </w:rPr>
            </w:pPr>
            <w:r w:rsidRPr="00B9701C">
              <w:rPr>
                <w:color w:val="000000"/>
                <w:szCs w:val="24"/>
              </w:rPr>
              <w:t>2.3.</w:t>
            </w:r>
          </w:p>
        </w:tc>
        <w:tc>
          <w:tcPr>
            <w:tcW w:w="2703" w:type="dxa"/>
            <w:shd w:val="clear" w:color="auto" w:fill="auto"/>
            <w:vAlign w:val="center"/>
            <w:hideMark/>
          </w:tcPr>
          <w:p w14:paraId="5125D7A4" w14:textId="77777777" w:rsidR="00636075" w:rsidRPr="00B9701C" w:rsidRDefault="00636075" w:rsidP="00D55EFC">
            <w:pPr>
              <w:rPr>
                <w:color w:val="000000"/>
                <w:szCs w:val="24"/>
              </w:rPr>
            </w:pPr>
            <w:r w:rsidRPr="00B9701C">
              <w:rPr>
                <w:b/>
                <w:bCs/>
                <w:color w:val="000000"/>
                <w:szCs w:val="24"/>
              </w:rPr>
              <w:t xml:space="preserve">Geriausias laikas </w:t>
            </w:r>
            <w:r w:rsidRPr="00B9701C">
              <w:rPr>
                <w:color w:val="000000"/>
                <w:szCs w:val="24"/>
              </w:rPr>
              <w:t>Tarp 18.01 ir 22.00 val.</w:t>
            </w:r>
          </w:p>
        </w:tc>
        <w:tc>
          <w:tcPr>
            <w:tcW w:w="1833" w:type="dxa"/>
            <w:shd w:val="clear" w:color="auto" w:fill="auto"/>
            <w:noWrap/>
            <w:hideMark/>
          </w:tcPr>
          <w:p w14:paraId="33CE8F29" w14:textId="77777777" w:rsidR="00636075" w:rsidRPr="00B9701C" w:rsidRDefault="00636075" w:rsidP="00D55EFC">
            <w:pPr>
              <w:rPr>
                <w:szCs w:val="24"/>
              </w:rPr>
            </w:pPr>
            <w:r w:rsidRPr="00B9701C">
              <w:rPr>
                <w:color w:val="000000"/>
                <w:szCs w:val="24"/>
              </w:rPr>
              <w:t>1 TRP sekundė</w:t>
            </w:r>
          </w:p>
        </w:tc>
        <w:tc>
          <w:tcPr>
            <w:tcW w:w="2274" w:type="dxa"/>
            <w:shd w:val="clear" w:color="auto" w:fill="auto"/>
            <w:noWrap/>
            <w:vAlign w:val="center"/>
          </w:tcPr>
          <w:p w14:paraId="1656F6E8" w14:textId="77777777" w:rsidR="00636075" w:rsidRPr="00B9701C" w:rsidRDefault="00636075" w:rsidP="00D55EFC">
            <w:pPr>
              <w:jc w:val="center"/>
              <w:rPr>
                <w:color w:val="000000"/>
                <w:szCs w:val="24"/>
                <w:lang w:val="en-GB"/>
              </w:rPr>
            </w:pPr>
            <w:r>
              <w:rPr>
                <w:color w:val="000000"/>
                <w:szCs w:val="24"/>
                <w:lang w:val="en-GB"/>
              </w:rPr>
              <w:t>1500</w:t>
            </w:r>
          </w:p>
        </w:tc>
        <w:tc>
          <w:tcPr>
            <w:tcW w:w="2274" w:type="dxa"/>
          </w:tcPr>
          <w:p w14:paraId="214AE20C" w14:textId="77777777" w:rsidR="00636075" w:rsidRPr="00B9701C" w:rsidRDefault="00636075" w:rsidP="00D55EFC">
            <w:pPr>
              <w:rPr>
                <w:color w:val="000000"/>
                <w:szCs w:val="24"/>
                <w:lang w:val="en-GB"/>
              </w:rPr>
            </w:pPr>
          </w:p>
        </w:tc>
        <w:tc>
          <w:tcPr>
            <w:tcW w:w="2274" w:type="dxa"/>
          </w:tcPr>
          <w:p w14:paraId="50CEAFF0" w14:textId="77777777" w:rsidR="00636075" w:rsidRPr="00B9701C" w:rsidRDefault="00636075" w:rsidP="00D55EFC">
            <w:pPr>
              <w:rPr>
                <w:color w:val="000000"/>
                <w:szCs w:val="24"/>
                <w:lang w:val="en-GB"/>
              </w:rPr>
            </w:pPr>
          </w:p>
        </w:tc>
      </w:tr>
      <w:tr w:rsidR="00636075" w:rsidRPr="00B9701C" w14:paraId="10D182C7" w14:textId="77777777" w:rsidTr="00D55EFC">
        <w:trPr>
          <w:trHeight w:val="300"/>
          <w:jc w:val="center"/>
        </w:trPr>
        <w:tc>
          <w:tcPr>
            <w:tcW w:w="1129" w:type="dxa"/>
            <w:shd w:val="clear" w:color="000000" w:fill="BFBFBF"/>
            <w:noWrap/>
            <w:vAlign w:val="center"/>
            <w:hideMark/>
          </w:tcPr>
          <w:p w14:paraId="576C59A4" w14:textId="77777777" w:rsidR="00636075" w:rsidRPr="00B9701C" w:rsidRDefault="00636075" w:rsidP="00D55EFC">
            <w:pPr>
              <w:jc w:val="both"/>
              <w:rPr>
                <w:color w:val="000000"/>
                <w:szCs w:val="24"/>
              </w:rPr>
            </w:pPr>
            <w:r>
              <w:rPr>
                <w:color w:val="000000"/>
                <w:szCs w:val="24"/>
              </w:rPr>
              <w:t>3</w:t>
            </w:r>
            <w:r w:rsidRPr="00B9701C">
              <w:rPr>
                <w:color w:val="000000"/>
                <w:szCs w:val="24"/>
              </w:rPr>
              <w:t>.</w:t>
            </w:r>
          </w:p>
        </w:tc>
        <w:tc>
          <w:tcPr>
            <w:tcW w:w="2703" w:type="dxa"/>
            <w:shd w:val="clear" w:color="000000" w:fill="BFBFBF"/>
            <w:noWrap/>
            <w:vAlign w:val="center"/>
            <w:hideMark/>
          </w:tcPr>
          <w:p w14:paraId="72B7D898" w14:textId="77777777" w:rsidR="00636075" w:rsidRPr="00B9701C" w:rsidRDefault="00636075" w:rsidP="00D55EFC">
            <w:pPr>
              <w:rPr>
                <w:b/>
                <w:bCs/>
                <w:color w:val="000000"/>
                <w:szCs w:val="24"/>
              </w:rPr>
            </w:pPr>
            <w:r w:rsidRPr="00B9701C">
              <w:rPr>
                <w:b/>
                <w:bCs/>
                <w:color w:val="000000"/>
                <w:szCs w:val="24"/>
              </w:rPr>
              <w:t>BTV TELEVIZIJA</w:t>
            </w:r>
          </w:p>
        </w:tc>
        <w:tc>
          <w:tcPr>
            <w:tcW w:w="1833" w:type="dxa"/>
            <w:shd w:val="clear" w:color="000000" w:fill="BFBFBF"/>
            <w:noWrap/>
            <w:vAlign w:val="center"/>
            <w:hideMark/>
          </w:tcPr>
          <w:p w14:paraId="11FD2E44" w14:textId="77777777" w:rsidR="00636075" w:rsidRPr="00B9701C" w:rsidRDefault="00636075" w:rsidP="00D55EFC">
            <w:pPr>
              <w:rPr>
                <w:color w:val="000000"/>
                <w:szCs w:val="24"/>
              </w:rPr>
            </w:pPr>
            <w:r w:rsidRPr="00B9701C">
              <w:rPr>
                <w:color w:val="000000"/>
                <w:szCs w:val="24"/>
              </w:rPr>
              <w:t> </w:t>
            </w:r>
          </w:p>
        </w:tc>
        <w:tc>
          <w:tcPr>
            <w:tcW w:w="2274" w:type="dxa"/>
            <w:shd w:val="clear" w:color="000000" w:fill="BFBFBF"/>
            <w:noWrap/>
            <w:vAlign w:val="center"/>
            <w:hideMark/>
          </w:tcPr>
          <w:p w14:paraId="38E4A1AC" w14:textId="77777777" w:rsidR="00636075" w:rsidRPr="00B9701C" w:rsidRDefault="00636075" w:rsidP="00D55EFC">
            <w:pPr>
              <w:rPr>
                <w:color w:val="000000"/>
                <w:szCs w:val="24"/>
              </w:rPr>
            </w:pPr>
            <w:r w:rsidRPr="00B9701C">
              <w:rPr>
                <w:color w:val="000000"/>
                <w:szCs w:val="24"/>
              </w:rPr>
              <w:t> </w:t>
            </w:r>
          </w:p>
        </w:tc>
        <w:tc>
          <w:tcPr>
            <w:tcW w:w="2274" w:type="dxa"/>
            <w:shd w:val="clear" w:color="000000" w:fill="BFBFBF"/>
          </w:tcPr>
          <w:p w14:paraId="361B1B73" w14:textId="77777777" w:rsidR="00636075" w:rsidRPr="00B9701C" w:rsidRDefault="00636075" w:rsidP="00D55EFC">
            <w:pPr>
              <w:rPr>
                <w:color w:val="000000"/>
                <w:szCs w:val="24"/>
              </w:rPr>
            </w:pPr>
          </w:p>
        </w:tc>
        <w:tc>
          <w:tcPr>
            <w:tcW w:w="2274" w:type="dxa"/>
            <w:shd w:val="clear" w:color="000000" w:fill="BFBFBF"/>
          </w:tcPr>
          <w:p w14:paraId="48F8EE0F" w14:textId="77777777" w:rsidR="00636075" w:rsidRPr="00B9701C" w:rsidRDefault="00636075" w:rsidP="00D55EFC">
            <w:pPr>
              <w:rPr>
                <w:color w:val="000000"/>
                <w:szCs w:val="24"/>
              </w:rPr>
            </w:pPr>
          </w:p>
        </w:tc>
      </w:tr>
      <w:tr w:rsidR="00636075" w:rsidRPr="00B9701C" w14:paraId="6E1EF651" w14:textId="77777777" w:rsidTr="00D55EFC">
        <w:trPr>
          <w:trHeight w:val="693"/>
          <w:jc w:val="center"/>
        </w:trPr>
        <w:tc>
          <w:tcPr>
            <w:tcW w:w="1129" w:type="dxa"/>
            <w:shd w:val="clear" w:color="auto" w:fill="auto"/>
            <w:noWrap/>
            <w:vAlign w:val="center"/>
            <w:hideMark/>
          </w:tcPr>
          <w:p w14:paraId="5092D127" w14:textId="77777777" w:rsidR="00636075" w:rsidRPr="00B9701C" w:rsidRDefault="00636075" w:rsidP="00D55EFC">
            <w:pPr>
              <w:jc w:val="both"/>
              <w:rPr>
                <w:color w:val="000000"/>
                <w:szCs w:val="24"/>
              </w:rPr>
            </w:pPr>
            <w:r>
              <w:rPr>
                <w:color w:val="000000"/>
                <w:szCs w:val="24"/>
              </w:rPr>
              <w:t>3</w:t>
            </w:r>
            <w:r w:rsidRPr="00B9701C">
              <w:rPr>
                <w:color w:val="000000"/>
                <w:szCs w:val="24"/>
              </w:rPr>
              <w:t>.1.</w:t>
            </w:r>
          </w:p>
        </w:tc>
        <w:tc>
          <w:tcPr>
            <w:tcW w:w="2703" w:type="dxa"/>
            <w:shd w:val="clear" w:color="auto" w:fill="auto"/>
            <w:vAlign w:val="center"/>
            <w:hideMark/>
          </w:tcPr>
          <w:p w14:paraId="2B6E9C3C" w14:textId="77777777" w:rsidR="00636075" w:rsidRPr="00B9701C" w:rsidRDefault="00636075" w:rsidP="00D55EFC">
            <w:pPr>
              <w:rPr>
                <w:color w:val="000000"/>
                <w:szCs w:val="24"/>
              </w:rPr>
            </w:pPr>
            <w:r w:rsidRPr="00B9701C">
              <w:rPr>
                <w:b/>
                <w:bCs/>
                <w:color w:val="000000"/>
                <w:szCs w:val="24"/>
              </w:rPr>
              <w:t xml:space="preserve">Ryto laikas  </w:t>
            </w:r>
            <w:r w:rsidRPr="00B9701C">
              <w:rPr>
                <w:color w:val="000000"/>
                <w:szCs w:val="24"/>
              </w:rPr>
              <w:t xml:space="preserve">          Tarp 7.00 ir 12.00 val.</w:t>
            </w:r>
          </w:p>
        </w:tc>
        <w:tc>
          <w:tcPr>
            <w:tcW w:w="1833" w:type="dxa"/>
            <w:shd w:val="clear" w:color="auto" w:fill="auto"/>
            <w:noWrap/>
            <w:hideMark/>
          </w:tcPr>
          <w:p w14:paraId="4D6C862F" w14:textId="77777777" w:rsidR="00636075" w:rsidRPr="00B9701C" w:rsidRDefault="00636075" w:rsidP="00D55EFC">
            <w:pPr>
              <w:rPr>
                <w:szCs w:val="24"/>
              </w:rPr>
            </w:pPr>
            <w:r w:rsidRPr="00B9701C">
              <w:rPr>
                <w:color w:val="000000"/>
                <w:szCs w:val="24"/>
              </w:rPr>
              <w:t>1 TRP sekundė</w:t>
            </w:r>
          </w:p>
        </w:tc>
        <w:tc>
          <w:tcPr>
            <w:tcW w:w="2274" w:type="dxa"/>
            <w:shd w:val="clear" w:color="auto" w:fill="auto"/>
            <w:noWrap/>
            <w:vAlign w:val="center"/>
          </w:tcPr>
          <w:p w14:paraId="5764917D" w14:textId="77777777" w:rsidR="00636075" w:rsidRPr="00B9701C" w:rsidRDefault="00636075" w:rsidP="00D55EFC">
            <w:pPr>
              <w:jc w:val="center"/>
              <w:rPr>
                <w:color w:val="000000"/>
                <w:szCs w:val="24"/>
              </w:rPr>
            </w:pPr>
            <w:r>
              <w:rPr>
                <w:color w:val="000000"/>
                <w:szCs w:val="24"/>
              </w:rPr>
              <w:t>500</w:t>
            </w:r>
          </w:p>
        </w:tc>
        <w:tc>
          <w:tcPr>
            <w:tcW w:w="2274" w:type="dxa"/>
          </w:tcPr>
          <w:p w14:paraId="482E4F23" w14:textId="77777777" w:rsidR="00636075" w:rsidRDefault="00636075" w:rsidP="00D55EFC">
            <w:pPr>
              <w:rPr>
                <w:color w:val="000000"/>
                <w:szCs w:val="24"/>
              </w:rPr>
            </w:pPr>
          </w:p>
        </w:tc>
        <w:tc>
          <w:tcPr>
            <w:tcW w:w="2274" w:type="dxa"/>
          </w:tcPr>
          <w:p w14:paraId="339ECCAE" w14:textId="77777777" w:rsidR="00636075" w:rsidRDefault="00636075" w:rsidP="00D55EFC">
            <w:pPr>
              <w:rPr>
                <w:color w:val="000000"/>
                <w:szCs w:val="24"/>
              </w:rPr>
            </w:pPr>
          </w:p>
        </w:tc>
      </w:tr>
      <w:tr w:rsidR="00636075" w:rsidRPr="00B9701C" w14:paraId="44780FB2" w14:textId="77777777" w:rsidTr="00D55EFC">
        <w:trPr>
          <w:trHeight w:val="561"/>
          <w:jc w:val="center"/>
        </w:trPr>
        <w:tc>
          <w:tcPr>
            <w:tcW w:w="1129" w:type="dxa"/>
            <w:shd w:val="clear" w:color="auto" w:fill="auto"/>
            <w:noWrap/>
            <w:vAlign w:val="center"/>
            <w:hideMark/>
          </w:tcPr>
          <w:p w14:paraId="34DC69BA" w14:textId="77777777" w:rsidR="00636075" w:rsidRPr="00B9701C" w:rsidRDefault="00636075" w:rsidP="00D55EFC">
            <w:pPr>
              <w:jc w:val="both"/>
              <w:rPr>
                <w:color w:val="000000"/>
                <w:szCs w:val="24"/>
              </w:rPr>
            </w:pPr>
            <w:r>
              <w:rPr>
                <w:color w:val="000000"/>
                <w:szCs w:val="24"/>
              </w:rPr>
              <w:t>3</w:t>
            </w:r>
            <w:r w:rsidRPr="00B9701C">
              <w:rPr>
                <w:color w:val="000000"/>
                <w:szCs w:val="24"/>
              </w:rPr>
              <w:t>.2.</w:t>
            </w:r>
          </w:p>
        </w:tc>
        <w:tc>
          <w:tcPr>
            <w:tcW w:w="2703" w:type="dxa"/>
            <w:shd w:val="clear" w:color="auto" w:fill="auto"/>
            <w:vAlign w:val="center"/>
            <w:hideMark/>
          </w:tcPr>
          <w:p w14:paraId="06D0D86B" w14:textId="77777777" w:rsidR="00636075" w:rsidRPr="00B9701C" w:rsidRDefault="00636075" w:rsidP="00D55EFC">
            <w:pPr>
              <w:rPr>
                <w:color w:val="000000"/>
                <w:szCs w:val="24"/>
              </w:rPr>
            </w:pPr>
            <w:r w:rsidRPr="00B9701C">
              <w:rPr>
                <w:b/>
                <w:bCs/>
                <w:color w:val="000000"/>
                <w:szCs w:val="24"/>
              </w:rPr>
              <w:t xml:space="preserve">Dienos laikas  </w:t>
            </w:r>
            <w:r w:rsidRPr="00B9701C">
              <w:rPr>
                <w:color w:val="000000"/>
                <w:szCs w:val="24"/>
              </w:rPr>
              <w:t xml:space="preserve"> Tarp 12.01 ir 18.00 val.</w:t>
            </w:r>
          </w:p>
        </w:tc>
        <w:tc>
          <w:tcPr>
            <w:tcW w:w="1833" w:type="dxa"/>
            <w:shd w:val="clear" w:color="auto" w:fill="auto"/>
            <w:noWrap/>
            <w:hideMark/>
          </w:tcPr>
          <w:p w14:paraId="150B3E2A" w14:textId="77777777" w:rsidR="00636075" w:rsidRPr="00B9701C" w:rsidRDefault="00636075" w:rsidP="00D55EFC">
            <w:pPr>
              <w:rPr>
                <w:szCs w:val="24"/>
              </w:rPr>
            </w:pPr>
            <w:r w:rsidRPr="00B9701C">
              <w:rPr>
                <w:color w:val="000000"/>
                <w:szCs w:val="24"/>
              </w:rPr>
              <w:t>1 TRP sekundė</w:t>
            </w:r>
          </w:p>
        </w:tc>
        <w:tc>
          <w:tcPr>
            <w:tcW w:w="2274" w:type="dxa"/>
            <w:shd w:val="clear" w:color="auto" w:fill="auto"/>
            <w:noWrap/>
            <w:vAlign w:val="center"/>
          </w:tcPr>
          <w:p w14:paraId="6B5C9B0F" w14:textId="77777777" w:rsidR="00636075" w:rsidRPr="00B9701C" w:rsidRDefault="00636075" w:rsidP="00D55EFC">
            <w:pPr>
              <w:jc w:val="center"/>
              <w:rPr>
                <w:color w:val="000000"/>
                <w:szCs w:val="24"/>
              </w:rPr>
            </w:pPr>
            <w:r>
              <w:rPr>
                <w:color w:val="000000"/>
                <w:szCs w:val="24"/>
              </w:rPr>
              <w:t>500</w:t>
            </w:r>
          </w:p>
        </w:tc>
        <w:tc>
          <w:tcPr>
            <w:tcW w:w="2274" w:type="dxa"/>
          </w:tcPr>
          <w:p w14:paraId="5AB58B6E" w14:textId="77777777" w:rsidR="00636075" w:rsidRPr="00B9701C" w:rsidRDefault="00636075" w:rsidP="00D55EFC">
            <w:pPr>
              <w:rPr>
                <w:color w:val="000000"/>
                <w:szCs w:val="24"/>
              </w:rPr>
            </w:pPr>
          </w:p>
        </w:tc>
        <w:tc>
          <w:tcPr>
            <w:tcW w:w="2274" w:type="dxa"/>
          </w:tcPr>
          <w:p w14:paraId="01B2D3E8" w14:textId="77777777" w:rsidR="00636075" w:rsidRPr="00B9701C" w:rsidRDefault="00636075" w:rsidP="00D55EFC">
            <w:pPr>
              <w:rPr>
                <w:color w:val="000000"/>
                <w:szCs w:val="24"/>
              </w:rPr>
            </w:pPr>
          </w:p>
        </w:tc>
      </w:tr>
      <w:tr w:rsidR="00636075" w:rsidRPr="00B9701C" w14:paraId="6634A875" w14:textId="77777777" w:rsidTr="00D55EFC">
        <w:trPr>
          <w:trHeight w:val="555"/>
          <w:jc w:val="center"/>
        </w:trPr>
        <w:tc>
          <w:tcPr>
            <w:tcW w:w="1129" w:type="dxa"/>
            <w:shd w:val="clear" w:color="auto" w:fill="auto"/>
            <w:noWrap/>
            <w:vAlign w:val="center"/>
            <w:hideMark/>
          </w:tcPr>
          <w:p w14:paraId="4CFF0425" w14:textId="77777777" w:rsidR="00636075" w:rsidRPr="00B9701C" w:rsidRDefault="00636075" w:rsidP="00D55EFC">
            <w:pPr>
              <w:jc w:val="both"/>
              <w:rPr>
                <w:color w:val="000000"/>
                <w:szCs w:val="24"/>
              </w:rPr>
            </w:pPr>
            <w:r>
              <w:rPr>
                <w:color w:val="000000"/>
                <w:szCs w:val="24"/>
              </w:rPr>
              <w:t>3</w:t>
            </w:r>
            <w:r w:rsidRPr="00B9701C">
              <w:rPr>
                <w:color w:val="000000"/>
                <w:szCs w:val="24"/>
              </w:rPr>
              <w:t>.3.</w:t>
            </w:r>
          </w:p>
        </w:tc>
        <w:tc>
          <w:tcPr>
            <w:tcW w:w="2703" w:type="dxa"/>
            <w:shd w:val="clear" w:color="auto" w:fill="auto"/>
            <w:vAlign w:val="center"/>
            <w:hideMark/>
          </w:tcPr>
          <w:p w14:paraId="6E4EE02C" w14:textId="77777777" w:rsidR="00636075" w:rsidRPr="00B9701C" w:rsidRDefault="00636075" w:rsidP="00D55EFC">
            <w:pPr>
              <w:rPr>
                <w:color w:val="000000"/>
                <w:szCs w:val="24"/>
              </w:rPr>
            </w:pPr>
            <w:r w:rsidRPr="00B9701C">
              <w:rPr>
                <w:b/>
                <w:bCs/>
                <w:color w:val="000000"/>
                <w:szCs w:val="24"/>
              </w:rPr>
              <w:t xml:space="preserve">Geriausias laikas </w:t>
            </w:r>
            <w:r w:rsidRPr="00B9701C">
              <w:rPr>
                <w:color w:val="000000"/>
                <w:szCs w:val="24"/>
              </w:rPr>
              <w:t>Tarp 18.01 ir 22.00 val.</w:t>
            </w:r>
          </w:p>
        </w:tc>
        <w:tc>
          <w:tcPr>
            <w:tcW w:w="1833" w:type="dxa"/>
            <w:shd w:val="clear" w:color="auto" w:fill="auto"/>
            <w:noWrap/>
            <w:hideMark/>
          </w:tcPr>
          <w:p w14:paraId="62FAE4EE" w14:textId="77777777" w:rsidR="00636075" w:rsidRPr="00B9701C" w:rsidRDefault="00636075" w:rsidP="00D55EFC">
            <w:pPr>
              <w:rPr>
                <w:szCs w:val="24"/>
              </w:rPr>
            </w:pPr>
            <w:r w:rsidRPr="00B9701C">
              <w:rPr>
                <w:color w:val="000000"/>
                <w:szCs w:val="24"/>
              </w:rPr>
              <w:t>1 TRP sekundė</w:t>
            </w:r>
          </w:p>
        </w:tc>
        <w:tc>
          <w:tcPr>
            <w:tcW w:w="2274" w:type="dxa"/>
            <w:shd w:val="clear" w:color="auto" w:fill="auto"/>
            <w:noWrap/>
            <w:vAlign w:val="center"/>
          </w:tcPr>
          <w:p w14:paraId="4E2D5C7F" w14:textId="77777777" w:rsidR="00636075" w:rsidRPr="00B9701C" w:rsidRDefault="00636075" w:rsidP="00D55EFC">
            <w:pPr>
              <w:jc w:val="center"/>
              <w:rPr>
                <w:color w:val="000000"/>
                <w:szCs w:val="24"/>
                <w:lang w:val="en-GB"/>
              </w:rPr>
            </w:pPr>
            <w:r>
              <w:rPr>
                <w:color w:val="000000"/>
                <w:szCs w:val="24"/>
                <w:lang w:val="en-GB"/>
              </w:rPr>
              <w:t>1500</w:t>
            </w:r>
          </w:p>
        </w:tc>
        <w:tc>
          <w:tcPr>
            <w:tcW w:w="2274" w:type="dxa"/>
          </w:tcPr>
          <w:p w14:paraId="3D424C67" w14:textId="77777777" w:rsidR="00636075" w:rsidRPr="00B9701C" w:rsidRDefault="00636075" w:rsidP="00D55EFC">
            <w:pPr>
              <w:rPr>
                <w:color w:val="000000"/>
                <w:szCs w:val="24"/>
                <w:lang w:val="en-GB"/>
              </w:rPr>
            </w:pPr>
          </w:p>
        </w:tc>
        <w:tc>
          <w:tcPr>
            <w:tcW w:w="2274" w:type="dxa"/>
          </w:tcPr>
          <w:p w14:paraId="3379E436" w14:textId="77777777" w:rsidR="00636075" w:rsidRPr="00B9701C" w:rsidRDefault="00636075" w:rsidP="00D55EFC">
            <w:pPr>
              <w:rPr>
                <w:color w:val="000000"/>
                <w:szCs w:val="24"/>
                <w:lang w:val="en-GB"/>
              </w:rPr>
            </w:pPr>
          </w:p>
        </w:tc>
      </w:tr>
      <w:tr w:rsidR="00636075" w:rsidRPr="00B9701C" w14:paraId="074D61F8" w14:textId="77777777" w:rsidTr="00D55EFC">
        <w:trPr>
          <w:trHeight w:val="300"/>
          <w:jc w:val="center"/>
        </w:trPr>
        <w:tc>
          <w:tcPr>
            <w:tcW w:w="1129" w:type="dxa"/>
            <w:shd w:val="clear" w:color="000000" w:fill="BFBFBF"/>
            <w:noWrap/>
            <w:vAlign w:val="center"/>
            <w:hideMark/>
          </w:tcPr>
          <w:p w14:paraId="0D2F7D3A" w14:textId="77777777" w:rsidR="00636075" w:rsidRPr="00B9701C" w:rsidRDefault="00636075" w:rsidP="00D55EFC">
            <w:pPr>
              <w:jc w:val="both"/>
              <w:rPr>
                <w:color w:val="000000"/>
                <w:szCs w:val="24"/>
              </w:rPr>
            </w:pPr>
            <w:r>
              <w:rPr>
                <w:color w:val="000000"/>
                <w:szCs w:val="24"/>
              </w:rPr>
              <w:t>4</w:t>
            </w:r>
            <w:r w:rsidRPr="00B9701C">
              <w:rPr>
                <w:color w:val="000000"/>
                <w:szCs w:val="24"/>
              </w:rPr>
              <w:t>.</w:t>
            </w:r>
          </w:p>
        </w:tc>
        <w:tc>
          <w:tcPr>
            <w:tcW w:w="2703" w:type="dxa"/>
            <w:shd w:val="clear" w:color="000000" w:fill="BFBFBF"/>
            <w:noWrap/>
            <w:vAlign w:val="center"/>
            <w:hideMark/>
          </w:tcPr>
          <w:p w14:paraId="71E3E30C" w14:textId="77777777" w:rsidR="00636075" w:rsidRPr="00B9701C" w:rsidRDefault="00636075" w:rsidP="00D55EFC">
            <w:pPr>
              <w:rPr>
                <w:b/>
                <w:bCs/>
                <w:color w:val="000000"/>
                <w:szCs w:val="24"/>
              </w:rPr>
            </w:pPr>
            <w:r>
              <w:rPr>
                <w:b/>
                <w:bCs/>
                <w:color w:val="000000"/>
                <w:szCs w:val="24"/>
              </w:rPr>
              <w:t>LIETUVOS RYTAS</w:t>
            </w:r>
            <w:r w:rsidRPr="00B9701C">
              <w:rPr>
                <w:b/>
                <w:bCs/>
                <w:color w:val="000000"/>
                <w:szCs w:val="24"/>
              </w:rPr>
              <w:t xml:space="preserve"> T</w:t>
            </w:r>
            <w:r>
              <w:rPr>
                <w:b/>
                <w:bCs/>
                <w:color w:val="000000"/>
                <w:szCs w:val="24"/>
              </w:rPr>
              <w:t>ELEVIZIJA</w:t>
            </w:r>
          </w:p>
        </w:tc>
        <w:tc>
          <w:tcPr>
            <w:tcW w:w="1833" w:type="dxa"/>
            <w:shd w:val="clear" w:color="000000" w:fill="BFBFBF"/>
            <w:noWrap/>
            <w:vAlign w:val="center"/>
            <w:hideMark/>
          </w:tcPr>
          <w:p w14:paraId="4E8A406A" w14:textId="77777777" w:rsidR="00636075" w:rsidRPr="00B9701C" w:rsidRDefault="00636075" w:rsidP="00D55EFC">
            <w:pPr>
              <w:rPr>
                <w:color w:val="000000"/>
                <w:szCs w:val="24"/>
              </w:rPr>
            </w:pPr>
            <w:r w:rsidRPr="00B9701C">
              <w:rPr>
                <w:color w:val="000000"/>
                <w:szCs w:val="24"/>
              </w:rPr>
              <w:t xml:space="preserve"> </w:t>
            </w:r>
          </w:p>
        </w:tc>
        <w:tc>
          <w:tcPr>
            <w:tcW w:w="2274" w:type="dxa"/>
            <w:shd w:val="clear" w:color="000000" w:fill="BFBFBF"/>
            <w:noWrap/>
            <w:vAlign w:val="center"/>
          </w:tcPr>
          <w:p w14:paraId="28D6027E" w14:textId="77777777" w:rsidR="00636075" w:rsidRPr="00B9701C" w:rsidRDefault="00636075" w:rsidP="00D55EFC">
            <w:pPr>
              <w:rPr>
                <w:color w:val="000000"/>
                <w:szCs w:val="24"/>
              </w:rPr>
            </w:pPr>
          </w:p>
        </w:tc>
        <w:tc>
          <w:tcPr>
            <w:tcW w:w="2274" w:type="dxa"/>
            <w:shd w:val="clear" w:color="000000" w:fill="BFBFBF"/>
          </w:tcPr>
          <w:p w14:paraId="352A6966" w14:textId="77777777" w:rsidR="00636075" w:rsidRPr="00B9701C" w:rsidRDefault="00636075" w:rsidP="00D55EFC">
            <w:pPr>
              <w:rPr>
                <w:color w:val="000000"/>
                <w:szCs w:val="24"/>
              </w:rPr>
            </w:pPr>
          </w:p>
        </w:tc>
        <w:tc>
          <w:tcPr>
            <w:tcW w:w="2274" w:type="dxa"/>
            <w:shd w:val="clear" w:color="000000" w:fill="BFBFBF"/>
          </w:tcPr>
          <w:p w14:paraId="371A4ECA" w14:textId="77777777" w:rsidR="00636075" w:rsidRPr="00B9701C" w:rsidRDefault="00636075" w:rsidP="00D55EFC">
            <w:pPr>
              <w:rPr>
                <w:color w:val="000000"/>
                <w:szCs w:val="24"/>
              </w:rPr>
            </w:pPr>
          </w:p>
        </w:tc>
      </w:tr>
      <w:tr w:rsidR="00636075" w:rsidRPr="00B9701C" w14:paraId="19C79CC7" w14:textId="77777777" w:rsidTr="00D55EFC">
        <w:trPr>
          <w:trHeight w:val="539"/>
          <w:jc w:val="center"/>
        </w:trPr>
        <w:tc>
          <w:tcPr>
            <w:tcW w:w="1129" w:type="dxa"/>
            <w:shd w:val="clear" w:color="auto" w:fill="auto"/>
            <w:noWrap/>
            <w:vAlign w:val="center"/>
            <w:hideMark/>
          </w:tcPr>
          <w:p w14:paraId="3EB41E9E" w14:textId="77777777" w:rsidR="00636075" w:rsidRPr="00B9701C" w:rsidRDefault="00636075" w:rsidP="00D55EFC">
            <w:pPr>
              <w:jc w:val="both"/>
              <w:rPr>
                <w:color w:val="000000"/>
                <w:szCs w:val="24"/>
              </w:rPr>
            </w:pPr>
            <w:r>
              <w:rPr>
                <w:color w:val="000000"/>
                <w:szCs w:val="24"/>
              </w:rPr>
              <w:t>4</w:t>
            </w:r>
            <w:r w:rsidRPr="00B9701C">
              <w:rPr>
                <w:color w:val="000000"/>
                <w:szCs w:val="24"/>
              </w:rPr>
              <w:t>.1.</w:t>
            </w:r>
          </w:p>
        </w:tc>
        <w:tc>
          <w:tcPr>
            <w:tcW w:w="2703" w:type="dxa"/>
            <w:shd w:val="clear" w:color="auto" w:fill="auto"/>
            <w:vAlign w:val="center"/>
            <w:hideMark/>
          </w:tcPr>
          <w:p w14:paraId="1F075DBB" w14:textId="77777777" w:rsidR="00636075" w:rsidRPr="00B9701C" w:rsidRDefault="00636075" w:rsidP="00D55EFC">
            <w:pPr>
              <w:rPr>
                <w:color w:val="000000"/>
                <w:szCs w:val="24"/>
              </w:rPr>
            </w:pPr>
            <w:r w:rsidRPr="00B9701C">
              <w:rPr>
                <w:b/>
                <w:bCs/>
                <w:color w:val="000000"/>
                <w:szCs w:val="24"/>
              </w:rPr>
              <w:t xml:space="preserve">Ryto laikas  </w:t>
            </w:r>
            <w:r w:rsidRPr="00B9701C">
              <w:rPr>
                <w:color w:val="000000"/>
                <w:szCs w:val="24"/>
              </w:rPr>
              <w:t xml:space="preserve">          Tarp 7.00 ir 12.00 val.</w:t>
            </w:r>
          </w:p>
        </w:tc>
        <w:tc>
          <w:tcPr>
            <w:tcW w:w="1833" w:type="dxa"/>
            <w:shd w:val="clear" w:color="auto" w:fill="auto"/>
            <w:noWrap/>
            <w:vAlign w:val="center"/>
            <w:hideMark/>
          </w:tcPr>
          <w:p w14:paraId="78A38999" w14:textId="77777777" w:rsidR="00636075" w:rsidRPr="00B9701C" w:rsidRDefault="00636075" w:rsidP="00D55EFC">
            <w:pPr>
              <w:rPr>
                <w:color w:val="000000"/>
                <w:szCs w:val="24"/>
              </w:rPr>
            </w:pPr>
            <w:r w:rsidRPr="00B9701C">
              <w:rPr>
                <w:color w:val="000000"/>
                <w:szCs w:val="24"/>
              </w:rPr>
              <w:t>1 TRP sekundė</w:t>
            </w:r>
          </w:p>
        </w:tc>
        <w:tc>
          <w:tcPr>
            <w:tcW w:w="2274" w:type="dxa"/>
            <w:shd w:val="clear" w:color="auto" w:fill="auto"/>
            <w:noWrap/>
            <w:vAlign w:val="center"/>
          </w:tcPr>
          <w:p w14:paraId="34E2BB67" w14:textId="77777777" w:rsidR="00636075" w:rsidRPr="00B9701C" w:rsidRDefault="00636075" w:rsidP="00D55EFC">
            <w:pPr>
              <w:jc w:val="center"/>
              <w:rPr>
                <w:color w:val="000000"/>
                <w:szCs w:val="24"/>
              </w:rPr>
            </w:pPr>
            <w:r>
              <w:rPr>
                <w:color w:val="000000"/>
                <w:szCs w:val="24"/>
              </w:rPr>
              <w:t>500</w:t>
            </w:r>
          </w:p>
        </w:tc>
        <w:tc>
          <w:tcPr>
            <w:tcW w:w="2274" w:type="dxa"/>
          </w:tcPr>
          <w:p w14:paraId="793C2BF7" w14:textId="77777777" w:rsidR="00636075" w:rsidRDefault="00636075" w:rsidP="00D55EFC">
            <w:pPr>
              <w:rPr>
                <w:color w:val="000000"/>
                <w:szCs w:val="24"/>
              </w:rPr>
            </w:pPr>
          </w:p>
        </w:tc>
        <w:tc>
          <w:tcPr>
            <w:tcW w:w="2274" w:type="dxa"/>
          </w:tcPr>
          <w:p w14:paraId="146FA2DC" w14:textId="77777777" w:rsidR="00636075" w:rsidRDefault="00636075" w:rsidP="00D55EFC">
            <w:pPr>
              <w:rPr>
                <w:color w:val="000000"/>
                <w:szCs w:val="24"/>
              </w:rPr>
            </w:pPr>
          </w:p>
        </w:tc>
      </w:tr>
      <w:tr w:rsidR="00636075" w:rsidRPr="00B9701C" w14:paraId="7BDCA28A" w14:textId="77777777" w:rsidTr="00D55EFC">
        <w:trPr>
          <w:trHeight w:val="406"/>
          <w:jc w:val="center"/>
        </w:trPr>
        <w:tc>
          <w:tcPr>
            <w:tcW w:w="1129" w:type="dxa"/>
            <w:shd w:val="clear" w:color="auto" w:fill="auto"/>
            <w:noWrap/>
            <w:vAlign w:val="center"/>
            <w:hideMark/>
          </w:tcPr>
          <w:p w14:paraId="19D64361" w14:textId="77777777" w:rsidR="00636075" w:rsidRPr="00B9701C" w:rsidRDefault="00636075" w:rsidP="00D55EFC">
            <w:pPr>
              <w:jc w:val="both"/>
              <w:rPr>
                <w:color w:val="000000"/>
                <w:szCs w:val="24"/>
              </w:rPr>
            </w:pPr>
            <w:r>
              <w:rPr>
                <w:color w:val="000000"/>
                <w:szCs w:val="24"/>
              </w:rPr>
              <w:t>4</w:t>
            </w:r>
            <w:r w:rsidRPr="00B9701C">
              <w:rPr>
                <w:color w:val="000000"/>
                <w:szCs w:val="24"/>
              </w:rPr>
              <w:t>.2.</w:t>
            </w:r>
          </w:p>
        </w:tc>
        <w:tc>
          <w:tcPr>
            <w:tcW w:w="2703" w:type="dxa"/>
            <w:shd w:val="clear" w:color="auto" w:fill="auto"/>
            <w:vAlign w:val="center"/>
            <w:hideMark/>
          </w:tcPr>
          <w:p w14:paraId="4BE3A5D9" w14:textId="77777777" w:rsidR="00636075" w:rsidRPr="00B9701C" w:rsidRDefault="00636075" w:rsidP="00D55EFC">
            <w:pPr>
              <w:rPr>
                <w:color w:val="000000"/>
                <w:szCs w:val="24"/>
              </w:rPr>
            </w:pPr>
            <w:r w:rsidRPr="00B9701C">
              <w:rPr>
                <w:b/>
                <w:bCs/>
                <w:color w:val="000000"/>
                <w:szCs w:val="24"/>
              </w:rPr>
              <w:t xml:space="preserve">Dienos laikas  </w:t>
            </w:r>
            <w:r w:rsidRPr="00B9701C">
              <w:rPr>
                <w:color w:val="000000"/>
                <w:szCs w:val="24"/>
              </w:rPr>
              <w:t xml:space="preserve"> Tarp 12.01 ir 18.00 val.</w:t>
            </w:r>
          </w:p>
        </w:tc>
        <w:tc>
          <w:tcPr>
            <w:tcW w:w="1833" w:type="dxa"/>
            <w:shd w:val="clear" w:color="auto" w:fill="auto"/>
            <w:noWrap/>
            <w:vAlign w:val="center"/>
            <w:hideMark/>
          </w:tcPr>
          <w:p w14:paraId="775E45DA" w14:textId="77777777" w:rsidR="00636075" w:rsidRPr="00B9701C" w:rsidRDefault="00636075" w:rsidP="00D55EFC">
            <w:pPr>
              <w:rPr>
                <w:color w:val="000000"/>
                <w:szCs w:val="24"/>
              </w:rPr>
            </w:pPr>
            <w:r w:rsidRPr="00B9701C">
              <w:rPr>
                <w:color w:val="000000"/>
                <w:szCs w:val="24"/>
              </w:rPr>
              <w:t>1 TRP sekundė</w:t>
            </w:r>
          </w:p>
        </w:tc>
        <w:tc>
          <w:tcPr>
            <w:tcW w:w="2274" w:type="dxa"/>
            <w:shd w:val="clear" w:color="auto" w:fill="auto"/>
            <w:noWrap/>
            <w:vAlign w:val="center"/>
          </w:tcPr>
          <w:p w14:paraId="76AABC18" w14:textId="77777777" w:rsidR="00636075" w:rsidRPr="00B9701C" w:rsidRDefault="00636075" w:rsidP="00D55EFC">
            <w:pPr>
              <w:jc w:val="center"/>
              <w:rPr>
                <w:color w:val="000000"/>
                <w:szCs w:val="24"/>
              </w:rPr>
            </w:pPr>
            <w:r>
              <w:rPr>
                <w:color w:val="000000"/>
                <w:szCs w:val="24"/>
              </w:rPr>
              <w:t>500</w:t>
            </w:r>
          </w:p>
        </w:tc>
        <w:tc>
          <w:tcPr>
            <w:tcW w:w="2274" w:type="dxa"/>
          </w:tcPr>
          <w:p w14:paraId="0EFEE752" w14:textId="77777777" w:rsidR="00636075" w:rsidRPr="00B9701C" w:rsidRDefault="00636075" w:rsidP="00D55EFC">
            <w:pPr>
              <w:rPr>
                <w:color w:val="000000"/>
                <w:szCs w:val="24"/>
              </w:rPr>
            </w:pPr>
          </w:p>
        </w:tc>
        <w:tc>
          <w:tcPr>
            <w:tcW w:w="2274" w:type="dxa"/>
          </w:tcPr>
          <w:p w14:paraId="63FCFF57" w14:textId="77777777" w:rsidR="00636075" w:rsidRPr="00B9701C" w:rsidRDefault="00636075" w:rsidP="00D55EFC">
            <w:pPr>
              <w:rPr>
                <w:color w:val="000000"/>
                <w:szCs w:val="24"/>
              </w:rPr>
            </w:pPr>
          </w:p>
        </w:tc>
      </w:tr>
      <w:tr w:rsidR="00636075" w:rsidRPr="00B9701C" w14:paraId="47E0F3D4" w14:textId="77777777" w:rsidTr="00D55EFC">
        <w:trPr>
          <w:trHeight w:val="583"/>
          <w:jc w:val="center"/>
        </w:trPr>
        <w:tc>
          <w:tcPr>
            <w:tcW w:w="1129" w:type="dxa"/>
            <w:shd w:val="clear" w:color="auto" w:fill="auto"/>
            <w:noWrap/>
            <w:vAlign w:val="center"/>
            <w:hideMark/>
          </w:tcPr>
          <w:p w14:paraId="5A548496" w14:textId="77777777" w:rsidR="00636075" w:rsidRPr="00B9701C" w:rsidRDefault="00636075" w:rsidP="00D55EFC">
            <w:pPr>
              <w:jc w:val="both"/>
              <w:rPr>
                <w:color w:val="000000"/>
                <w:szCs w:val="24"/>
              </w:rPr>
            </w:pPr>
            <w:r>
              <w:rPr>
                <w:color w:val="000000"/>
                <w:szCs w:val="24"/>
              </w:rPr>
              <w:t>4</w:t>
            </w:r>
            <w:r w:rsidRPr="00B9701C">
              <w:rPr>
                <w:color w:val="000000"/>
                <w:szCs w:val="24"/>
              </w:rPr>
              <w:t>.3.</w:t>
            </w:r>
          </w:p>
        </w:tc>
        <w:tc>
          <w:tcPr>
            <w:tcW w:w="2703" w:type="dxa"/>
            <w:shd w:val="clear" w:color="auto" w:fill="auto"/>
            <w:vAlign w:val="center"/>
            <w:hideMark/>
          </w:tcPr>
          <w:p w14:paraId="776F6374" w14:textId="77777777" w:rsidR="00636075" w:rsidRPr="00B9701C" w:rsidRDefault="00636075" w:rsidP="00D55EFC">
            <w:pPr>
              <w:rPr>
                <w:color w:val="000000"/>
                <w:szCs w:val="24"/>
              </w:rPr>
            </w:pPr>
            <w:r w:rsidRPr="00B9701C">
              <w:rPr>
                <w:b/>
                <w:bCs/>
                <w:color w:val="000000"/>
                <w:szCs w:val="24"/>
              </w:rPr>
              <w:t xml:space="preserve">Geriausias laikas </w:t>
            </w:r>
            <w:r w:rsidRPr="00B9701C">
              <w:rPr>
                <w:color w:val="000000"/>
                <w:szCs w:val="24"/>
              </w:rPr>
              <w:t>Tarp 18.01 ir 22.00 val.</w:t>
            </w:r>
          </w:p>
        </w:tc>
        <w:tc>
          <w:tcPr>
            <w:tcW w:w="1833" w:type="dxa"/>
            <w:shd w:val="clear" w:color="auto" w:fill="auto"/>
            <w:noWrap/>
            <w:vAlign w:val="center"/>
            <w:hideMark/>
          </w:tcPr>
          <w:p w14:paraId="074747BD" w14:textId="77777777" w:rsidR="00636075" w:rsidRPr="00B9701C" w:rsidRDefault="00636075" w:rsidP="00D55EFC">
            <w:pPr>
              <w:rPr>
                <w:color w:val="000000"/>
                <w:szCs w:val="24"/>
              </w:rPr>
            </w:pPr>
            <w:r w:rsidRPr="00B9701C">
              <w:rPr>
                <w:color w:val="000000"/>
                <w:szCs w:val="24"/>
              </w:rPr>
              <w:t>1 TRP sekundė</w:t>
            </w:r>
          </w:p>
        </w:tc>
        <w:tc>
          <w:tcPr>
            <w:tcW w:w="2274" w:type="dxa"/>
            <w:shd w:val="clear" w:color="auto" w:fill="auto"/>
            <w:noWrap/>
            <w:vAlign w:val="center"/>
          </w:tcPr>
          <w:p w14:paraId="5497D508" w14:textId="77777777" w:rsidR="00636075" w:rsidRPr="00B9701C" w:rsidRDefault="00636075" w:rsidP="00D55EFC">
            <w:pPr>
              <w:jc w:val="center"/>
              <w:rPr>
                <w:color w:val="000000"/>
                <w:szCs w:val="24"/>
                <w:lang w:val="en-GB"/>
              </w:rPr>
            </w:pPr>
            <w:r>
              <w:rPr>
                <w:color w:val="000000"/>
                <w:szCs w:val="24"/>
                <w:lang w:val="en-GB"/>
              </w:rPr>
              <w:t>1500</w:t>
            </w:r>
          </w:p>
        </w:tc>
        <w:tc>
          <w:tcPr>
            <w:tcW w:w="2274" w:type="dxa"/>
          </w:tcPr>
          <w:p w14:paraId="5FD476A9" w14:textId="77777777" w:rsidR="00636075" w:rsidRPr="00B9701C" w:rsidRDefault="00636075" w:rsidP="00D55EFC">
            <w:pPr>
              <w:rPr>
                <w:color w:val="000000"/>
                <w:szCs w:val="24"/>
                <w:lang w:val="en-GB"/>
              </w:rPr>
            </w:pPr>
          </w:p>
        </w:tc>
        <w:tc>
          <w:tcPr>
            <w:tcW w:w="2274" w:type="dxa"/>
          </w:tcPr>
          <w:p w14:paraId="74D91AAA" w14:textId="77777777" w:rsidR="00636075" w:rsidRPr="00B9701C" w:rsidRDefault="00636075" w:rsidP="00D55EFC">
            <w:pPr>
              <w:rPr>
                <w:color w:val="000000"/>
                <w:szCs w:val="24"/>
                <w:lang w:val="en-GB"/>
              </w:rPr>
            </w:pPr>
          </w:p>
        </w:tc>
      </w:tr>
      <w:tr w:rsidR="00636075" w:rsidRPr="00B9701C" w14:paraId="52A25F83" w14:textId="77777777" w:rsidTr="00D55EFC">
        <w:trPr>
          <w:trHeight w:val="300"/>
          <w:jc w:val="center"/>
        </w:trPr>
        <w:tc>
          <w:tcPr>
            <w:tcW w:w="1129" w:type="dxa"/>
            <w:shd w:val="clear" w:color="000000" w:fill="BFBFBF"/>
            <w:noWrap/>
            <w:vAlign w:val="center"/>
            <w:hideMark/>
          </w:tcPr>
          <w:p w14:paraId="1BF6E076" w14:textId="77777777" w:rsidR="00636075" w:rsidRPr="00B9701C" w:rsidRDefault="00636075" w:rsidP="00D55EFC">
            <w:pPr>
              <w:jc w:val="both"/>
              <w:rPr>
                <w:color w:val="000000"/>
                <w:szCs w:val="24"/>
              </w:rPr>
            </w:pPr>
            <w:r>
              <w:rPr>
                <w:color w:val="000000"/>
                <w:szCs w:val="24"/>
              </w:rPr>
              <w:t>5</w:t>
            </w:r>
            <w:r w:rsidRPr="00B9701C">
              <w:rPr>
                <w:color w:val="000000"/>
                <w:szCs w:val="24"/>
              </w:rPr>
              <w:t xml:space="preserve">. </w:t>
            </w:r>
          </w:p>
        </w:tc>
        <w:tc>
          <w:tcPr>
            <w:tcW w:w="2703" w:type="dxa"/>
            <w:shd w:val="clear" w:color="000000" w:fill="BFBFBF"/>
            <w:noWrap/>
            <w:vAlign w:val="center"/>
            <w:hideMark/>
          </w:tcPr>
          <w:p w14:paraId="690DDD8A" w14:textId="77777777" w:rsidR="00636075" w:rsidRPr="00B9701C" w:rsidRDefault="00636075" w:rsidP="00D55EFC">
            <w:pPr>
              <w:rPr>
                <w:b/>
                <w:bCs/>
                <w:color w:val="000000"/>
                <w:szCs w:val="24"/>
              </w:rPr>
            </w:pPr>
            <w:r w:rsidRPr="00B9701C">
              <w:rPr>
                <w:b/>
                <w:bCs/>
                <w:color w:val="000000"/>
                <w:szCs w:val="24"/>
              </w:rPr>
              <w:t>TV</w:t>
            </w:r>
            <w:r>
              <w:rPr>
                <w:b/>
                <w:bCs/>
                <w:color w:val="000000"/>
                <w:szCs w:val="24"/>
              </w:rPr>
              <w:t>6</w:t>
            </w:r>
            <w:r w:rsidRPr="00B9701C">
              <w:rPr>
                <w:b/>
                <w:bCs/>
                <w:color w:val="000000"/>
                <w:szCs w:val="24"/>
              </w:rPr>
              <w:t xml:space="preserve">  TELEVIZIJA</w:t>
            </w:r>
          </w:p>
        </w:tc>
        <w:tc>
          <w:tcPr>
            <w:tcW w:w="1833" w:type="dxa"/>
            <w:shd w:val="clear" w:color="000000" w:fill="BFBFBF"/>
            <w:noWrap/>
            <w:vAlign w:val="center"/>
            <w:hideMark/>
          </w:tcPr>
          <w:p w14:paraId="53F8ECB2" w14:textId="77777777" w:rsidR="00636075" w:rsidRPr="00B9701C" w:rsidRDefault="00636075" w:rsidP="00D55EFC">
            <w:pPr>
              <w:rPr>
                <w:color w:val="000000"/>
                <w:szCs w:val="24"/>
              </w:rPr>
            </w:pPr>
            <w:r w:rsidRPr="00B9701C">
              <w:rPr>
                <w:color w:val="000000"/>
                <w:szCs w:val="24"/>
              </w:rPr>
              <w:t> </w:t>
            </w:r>
          </w:p>
        </w:tc>
        <w:tc>
          <w:tcPr>
            <w:tcW w:w="2274" w:type="dxa"/>
            <w:shd w:val="clear" w:color="000000" w:fill="BFBFBF"/>
            <w:noWrap/>
            <w:vAlign w:val="center"/>
            <w:hideMark/>
          </w:tcPr>
          <w:p w14:paraId="0F9D4248" w14:textId="77777777" w:rsidR="00636075" w:rsidRPr="00B9701C" w:rsidRDefault="00636075" w:rsidP="00D55EFC">
            <w:pPr>
              <w:rPr>
                <w:color w:val="000000"/>
                <w:szCs w:val="24"/>
              </w:rPr>
            </w:pPr>
            <w:r w:rsidRPr="00B9701C">
              <w:rPr>
                <w:color w:val="000000"/>
                <w:szCs w:val="24"/>
              </w:rPr>
              <w:t> </w:t>
            </w:r>
          </w:p>
        </w:tc>
        <w:tc>
          <w:tcPr>
            <w:tcW w:w="2274" w:type="dxa"/>
            <w:shd w:val="clear" w:color="000000" w:fill="BFBFBF"/>
          </w:tcPr>
          <w:p w14:paraId="1F0480ED" w14:textId="77777777" w:rsidR="00636075" w:rsidRPr="00B9701C" w:rsidRDefault="00636075" w:rsidP="00D55EFC">
            <w:pPr>
              <w:rPr>
                <w:color w:val="000000"/>
                <w:szCs w:val="24"/>
              </w:rPr>
            </w:pPr>
          </w:p>
        </w:tc>
        <w:tc>
          <w:tcPr>
            <w:tcW w:w="2274" w:type="dxa"/>
            <w:shd w:val="clear" w:color="000000" w:fill="BFBFBF"/>
          </w:tcPr>
          <w:p w14:paraId="0AD2C37E" w14:textId="77777777" w:rsidR="00636075" w:rsidRPr="00B9701C" w:rsidRDefault="00636075" w:rsidP="00D55EFC">
            <w:pPr>
              <w:rPr>
                <w:color w:val="000000"/>
                <w:szCs w:val="24"/>
              </w:rPr>
            </w:pPr>
          </w:p>
        </w:tc>
      </w:tr>
      <w:tr w:rsidR="00636075" w:rsidRPr="00B9701C" w14:paraId="4841F9BA" w14:textId="77777777" w:rsidTr="00D55EFC">
        <w:trPr>
          <w:trHeight w:val="562"/>
          <w:jc w:val="center"/>
        </w:trPr>
        <w:tc>
          <w:tcPr>
            <w:tcW w:w="1129" w:type="dxa"/>
            <w:shd w:val="clear" w:color="auto" w:fill="auto"/>
            <w:noWrap/>
            <w:vAlign w:val="center"/>
            <w:hideMark/>
          </w:tcPr>
          <w:p w14:paraId="3A36FAE8" w14:textId="77777777" w:rsidR="00636075" w:rsidRPr="00B9701C" w:rsidRDefault="00636075" w:rsidP="00D55EFC">
            <w:pPr>
              <w:jc w:val="both"/>
              <w:rPr>
                <w:color w:val="000000"/>
                <w:szCs w:val="24"/>
              </w:rPr>
            </w:pPr>
            <w:r>
              <w:rPr>
                <w:color w:val="000000"/>
                <w:szCs w:val="24"/>
              </w:rPr>
              <w:lastRenderedPageBreak/>
              <w:t>5</w:t>
            </w:r>
            <w:r w:rsidRPr="00B9701C">
              <w:rPr>
                <w:color w:val="000000"/>
                <w:szCs w:val="24"/>
              </w:rPr>
              <w:t>.1.</w:t>
            </w:r>
          </w:p>
        </w:tc>
        <w:tc>
          <w:tcPr>
            <w:tcW w:w="2703" w:type="dxa"/>
            <w:shd w:val="clear" w:color="auto" w:fill="auto"/>
            <w:vAlign w:val="center"/>
            <w:hideMark/>
          </w:tcPr>
          <w:p w14:paraId="6A4479B5" w14:textId="77777777" w:rsidR="00636075" w:rsidRPr="00B9701C" w:rsidRDefault="00636075" w:rsidP="00D55EFC">
            <w:pPr>
              <w:rPr>
                <w:color w:val="000000"/>
                <w:szCs w:val="24"/>
              </w:rPr>
            </w:pPr>
            <w:r w:rsidRPr="00B9701C">
              <w:rPr>
                <w:b/>
                <w:bCs/>
                <w:color w:val="000000"/>
                <w:szCs w:val="24"/>
              </w:rPr>
              <w:t xml:space="preserve">Ryto laikas  </w:t>
            </w:r>
            <w:r w:rsidRPr="00B9701C">
              <w:rPr>
                <w:color w:val="000000"/>
                <w:szCs w:val="24"/>
              </w:rPr>
              <w:t xml:space="preserve">          Tarp 7.00 ir 12.00 val.</w:t>
            </w:r>
          </w:p>
        </w:tc>
        <w:tc>
          <w:tcPr>
            <w:tcW w:w="1833" w:type="dxa"/>
            <w:shd w:val="clear" w:color="auto" w:fill="auto"/>
            <w:noWrap/>
            <w:vAlign w:val="center"/>
            <w:hideMark/>
          </w:tcPr>
          <w:p w14:paraId="5FFE1661" w14:textId="77777777" w:rsidR="00636075" w:rsidRPr="00B9701C" w:rsidRDefault="00636075" w:rsidP="00D55EFC">
            <w:pPr>
              <w:rPr>
                <w:color w:val="000000"/>
                <w:szCs w:val="24"/>
              </w:rPr>
            </w:pPr>
            <w:r w:rsidRPr="00B9701C">
              <w:rPr>
                <w:color w:val="000000"/>
                <w:szCs w:val="24"/>
              </w:rPr>
              <w:t>1 TRP sekundė</w:t>
            </w:r>
          </w:p>
        </w:tc>
        <w:tc>
          <w:tcPr>
            <w:tcW w:w="2274" w:type="dxa"/>
            <w:shd w:val="clear" w:color="auto" w:fill="auto"/>
            <w:noWrap/>
            <w:vAlign w:val="center"/>
          </w:tcPr>
          <w:p w14:paraId="31AD6A38" w14:textId="77777777" w:rsidR="00636075" w:rsidRPr="00B9701C" w:rsidRDefault="00636075" w:rsidP="00D55EFC">
            <w:pPr>
              <w:jc w:val="center"/>
              <w:rPr>
                <w:color w:val="000000"/>
                <w:szCs w:val="24"/>
              </w:rPr>
            </w:pPr>
            <w:r>
              <w:rPr>
                <w:color w:val="000000"/>
                <w:szCs w:val="24"/>
              </w:rPr>
              <w:t>500</w:t>
            </w:r>
          </w:p>
        </w:tc>
        <w:tc>
          <w:tcPr>
            <w:tcW w:w="2274" w:type="dxa"/>
          </w:tcPr>
          <w:p w14:paraId="64D0BE28" w14:textId="77777777" w:rsidR="00636075" w:rsidRDefault="00636075" w:rsidP="00D55EFC">
            <w:pPr>
              <w:rPr>
                <w:color w:val="000000"/>
                <w:szCs w:val="24"/>
              </w:rPr>
            </w:pPr>
          </w:p>
        </w:tc>
        <w:tc>
          <w:tcPr>
            <w:tcW w:w="2274" w:type="dxa"/>
          </w:tcPr>
          <w:p w14:paraId="371C003D" w14:textId="77777777" w:rsidR="00636075" w:rsidRDefault="00636075" w:rsidP="00D55EFC">
            <w:pPr>
              <w:rPr>
                <w:color w:val="000000"/>
                <w:szCs w:val="24"/>
              </w:rPr>
            </w:pPr>
          </w:p>
        </w:tc>
      </w:tr>
      <w:tr w:rsidR="00636075" w:rsidRPr="00B9701C" w14:paraId="4ACE3671" w14:textId="77777777" w:rsidTr="00D55EFC">
        <w:trPr>
          <w:trHeight w:val="561"/>
          <w:jc w:val="center"/>
        </w:trPr>
        <w:tc>
          <w:tcPr>
            <w:tcW w:w="1129" w:type="dxa"/>
            <w:shd w:val="clear" w:color="auto" w:fill="auto"/>
            <w:noWrap/>
            <w:vAlign w:val="center"/>
            <w:hideMark/>
          </w:tcPr>
          <w:p w14:paraId="26163F0C" w14:textId="77777777" w:rsidR="00636075" w:rsidRPr="00B9701C" w:rsidRDefault="00636075" w:rsidP="00D55EFC">
            <w:pPr>
              <w:jc w:val="both"/>
              <w:rPr>
                <w:color w:val="000000"/>
                <w:szCs w:val="24"/>
              </w:rPr>
            </w:pPr>
            <w:r>
              <w:rPr>
                <w:color w:val="000000"/>
                <w:szCs w:val="24"/>
              </w:rPr>
              <w:t>5</w:t>
            </w:r>
            <w:r w:rsidRPr="00B9701C">
              <w:rPr>
                <w:color w:val="000000"/>
                <w:szCs w:val="24"/>
              </w:rPr>
              <w:t>.2.</w:t>
            </w:r>
          </w:p>
        </w:tc>
        <w:tc>
          <w:tcPr>
            <w:tcW w:w="2703" w:type="dxa"/>
            <w:shd w:val="clear" w:color="auto" w:fill="auto"/>
            <w:vAlign w:val="center"/>
            <w:hideMark/>
          </w:tcPr>
          <w:p w14:paraId="3E7D671B" w14:textId="77777777" w:rsidR="00636075" w:rsidRPr="00B9701C" w:rsidRDefault="00636075" w:rsidP="00D55EFC">
            <w:pPr>
              <w:rPr>
                <w:color w:val="000000"/>
                <w:szCs w:val="24"/>
              </w:rPr>
            </w:pPr>
            <w:r w:rsidRPr="00B9701C">
              <w:rPr>
                <w:b/>
                <w:bCs/>
                <w:color w:val="000000"/>
                <w:szCs w:val="24"/>
              </w:rPr>
              <w:t xml:space="preserve">Dienos laikas  </w:t>
            </w:r>
            <w:r w:rsidRPr="00B9701C">
              <w:rPr>
                <w:color w:val="000000"/>
                <w:szCs w:val="24"/>
              </w:rPr>
              <w:t xml:space="preserve"> Tarp 12.01 ir 18.00 val.</w:t>
            </w:r>
          </w:p>
        </w:tc>
        <w:tc>
          <w:tcPr>
            <w:tcW w:w="1833" w:type="dxa"/>
            <w:shd w:val="clear" w:color="auto" w:fill="auto"/>
            <w:noWrap/>
            <w:vAlign w:val="center"/>
            <w:hideMark/>
          </w:tcPr>
          <w:p w14:paraId="6BE9560A" w14:textId="77777777" w:rsidR="00636075" w:rsidRPr="00B9701C" w:rsidRDefault="00636075" w:rsidP="00D55EFC">
            <w:pPr>
              <w:rPr>
                <w:color w:val="000000"/>
                <w:szCs w:val="24"/>
              </w:rPr>
            </w:pPr>
            <w:r w:rsidRPr="00B9701C">
              <w:rPr>
                <w:color w:val="000000"/>
                <w:szCs w:val="24"/>
              </w:rPr>
              <w:t>1 TRP sekundė</w:t>
            </w:r>
          </w:p>
        </w:tc>
        <w:tc>
          <w:tcPr>
            <w:tcW w:w="2274" w:type="dxa"/>
            <w:shd w:val="clear" w:color="auto" w:fill="auto"/>
            <w:noWrap/>
            <w:vAlign w:val="center"/>
          </w:tcPr>
          <w:p w14:paraId="7196B8AA" w14:textId="77777777" w:rsidR="00636075" w:rsidRPr="00B9701C" w:rsidRDefault="00636075" w:rsidP="00D55EFC">
            <w:pPr>
              <w:jc w:val="center"/>
              <w:rPr>
                <w:color w:val="000000"/>
                <w:szCs w:val="24"/>
              </w:rPr>
            </w:pPr>
            <w:r>
              <w:rPr>
                <w:color w:val="000000"/>
                <w:szCs w:val="24"/>
              </w:rPr>
              <w:t>500</w:t>
            </w:r>
          </w:p>
        </w:tc>
        <w:tc>
          <w:tcPr>
            <w:tcW w:w="2274" w:type="dxa"/>
          </w:tcPr>
          <w:p w14:paraId="3E37357D" w14:textId="77777777" w:rsidR="00636075" w:rsidRPr="00B9701C" w:rsidRDefault="00636075" w:rsidP="00D55EFC">
            <w:pPr>
              <w:rPr>
                <w:color w:val="000000"/>
                <w:szCs w:val="24"/>
              </w:rPr>
            </w:pPr>
          </w:p>
        </w:tc>
        <w:tc>
          <w:tcPr>
            <w:tcW w:w="2274" w:type="dxa"/>
          </w:tcPr>
          <w:p w14:paraId="670BCD41" w14:textId="77777777" w:rsidR="00636075" w:rsidRPr="00B9701C" w:rsidRDefault="00636075" w:rsidP="00D55EFC">
            <w:pPr>
              <w:rPr>
                <w:color w:val="000000"/>
                <w:szCs w:val="24"/>
              </w:rPr>
            </w:pPr>
          </w:p>
        </w:tc>
      </w:tr>
      <w:tr w:rsidR="00636075" w:rsidRPr="00B9701C" w14:paraId="09F6CAF0" w14:textId="77777777" w:rsidTr="00D55EFC">
        <w:trPr>
          <w:trHeight w:val="570"/>
          <w:jc w:val="center"/>
        </w:trPr>
        <w:tc>
          <w:tcPr>
            <w:tcW w:w="1129" w:type="dxa"/>
            <w:shd w:val="clear" w:color="auto" w:fill="auto"/>
            <w:noWrap/>
            <w:vAlign w:val="center"/>
            <w:hideMark/>
          </w:tcPr>
          <w:p w14:paraId="640B623E" w14:textId="77777777" w:rsidR="00636075" w:rsidRPr="00B9701C" w:rsidRDefault="00636075" w:rsidP="00D55EFC">
            <w:pPr>
              <w:jc w:val="both"/>
              <w:rPr>
                <w:color w:val="000000"/>
                <w:szCs w:val="24"/>
              </w:rPr>
            </w:pPr>
            <w:r>
              <w:rPr>
                <w:color w:val="000000"/>
                <w:szCs w:val="24"/>
              </w:rPr>
              <w:t>5</w:t>
            </w:r>
            <w:r w:rsidRPr="00B9701C">
              <w:rPr>
                <w:color w:val="000000"/>
                <w:szCs w:val="24"/>
              </w:rPr>
              <w:t>.3.</w:t>
            </w:r>
          </w:p>
        </w:tc>
        <w:tc>
          <w:tcPr>
            <w:tcW w:w="2703" w:type="dxa"/>
            <w:shd w:val="clear" w:color="auto" w:fill="auto"/>
            <w:vAlign w:val="center"/>
            <w:hideMark/>
          </w:tcPr>
          <w:p w14:paraId="23C4D285" w14:textId="77777777" w:rsidR="00636075" w:rsidRPr="00B9701C" w:rsidRDefault="00636075" w:rsidP="00D55EFC">
            <w:pPr>
              <w:rPr>
                <w:color w:val="000000"/>
                <w:szCs w:val="24"/>
              </w:rPr>
            </w:pPr>
            <w:r w:rsidRPr="00B9701C">
              <w:rPr>
                <w:b/>
                <w:bCs/>
                <w:color w:val="000000"/>
                <w:szCs w:val="24"/>
              </w:rPr>
              <w:t xml:space="preserve">Geriausias laikas </w:t>
            </w:r>
            <w:r w:rsidRPr="00B9701C">
              <w:rPr>
                <w:color w:val="000000"/>
                <w:szCs w:val="24"/>
              </w:rPr>
              <w:t>Tarp 18.01 ir 22.00 val.</w:t>
            </w:r>
          </w:p>
        </w:tc>
        <w:tc>
          <w:tcPr>
            <w:tcW w:w="1833" w:type="dxa"/>
            <w:shd w:val="clear" w:color="auto" w:fill="auto"/>
            <w:noWrap/>
            <w:vAlign w:val="center"/>
            <w:hideMark/>
          </w:tcPr>
          <w:p w14:paraId="50CD04AB" w14:textId="77777777" w:rsidR="00636075" w:rsidRPr="00B9701C" w:rsidRDefault="00636075" w:rsidP="00D55EFC">
            <w:pPr>
              <w:rPr>
                <w:color w:val="000000"/>
                <w:szCs w:val="24"/>
              </w:rPr>
            </w:pPr>
            <w:r w:rsidRPr="00B9701C">
              <w:rPr>
                <w:color w:val="000000"/>
                <w:szCs w:val="24"/>
              </w:rPr>
              <w:t>1 TRP sekundė</w:t>
            </w:r>
          </w:p>
        </w:tc>
        <w:tc>
          <w:tcPr>
            <w:tcW w:w="2274" w:type="dxa"/>
            <w:shd w:val="clear" w:color="auto" w:fill="auto"/>
            <w:noWrap/>
            <w:vAlign w:val="center"/>
          </w:tcPr>
          <w:p w14:paraId="6438F17B" w14:textId="77777777" w:rsidR="00636075" w:rsidRPr="00B9701C" w:rsidRDefault="00636075" w:rsidP="00D55EFC">
            <w:pPr>
              <w:jc w:val="center"/>
              <w:rPr>
                <w:color w:val="000000"/>
                <w:szCs w:val="24"/>
                <w:lang w:val="en-GB"/>
              </w:rPr>
            </w:pPr>
            <w:r>
              <w:rPr>
                <w:color w:val="000000"/>
                <w:szCs w:val="24"/>
                <w:lang w:val="en-GB"/>
              </w:rPr>
              <w:t>1500</w:t>
            </w:r>
          </w:p>
        </w:tc>
        <w:tc>
          <w:tcPr>
            <w:tcW w:w="2274" w:type="dxa"/>
          </w:tcPr>
          <w:p w14:paraId="7794E1F5" w14:textId="77777777" w:rsidR="00636075" w:rsidRPr="00B9701C" w:rsidRDefault="00636075" w:rsidP="00D55EFC">
            <w:pPr>
              <w:rPr>
                <w:color w:val="000000"/>
                <w:szCs w:val="24"/>
                <w:lang w:val="en-GB"/>
              </w:rPr>
            </w:pPr>
          </w:p>
        </w:tc>
        <w:tc>
          <w:tcPr>
            <w:tcW w:w="2274" w:type="dxa"/>
          </w:tcPr>
          <w:p w14:paraId="25AD71E3" w14:textId="77777777" w:rsidR="00636075" w:rsidRPr="00B9701C" w:rsidRDefault="00636075" w:rsidP="00D55EFC">
            <w:pPr>
              <w:rPr>
                <w:color w:val="000000"/>
                <w:szCs w:val="24"/>
                <w:lang w:val="en-GB"/>
              </w:rPr>
            </w:pPr>
          </w:p>
        </w:tc>
      </w:tr>
      <w:tr w:rsidR="00636075" w:rsidRPr="00B9701C" w14:paraId="46A12810" w14:textId="77777777" w:rsidTr="00D55EFC">
        <w:trPr>
          <w:trHeight w:val="357"/>
          <w:jc w:val="center"/>
        </w:trPr>
        <w:tc>
          <w:tcPr>
            <w:tcW w:w="1129" w:type="dxa"/>
            <w:shd w:val="clear" w:color="auto" w:fill="BFBFBF" w:themeFill="background1" w:themeFillShade="BF"/>
            <w:noWrap/>
            <w:vAlign w:val="center"/>
          </w:tcPr>
          <w:p w14:paraId="5BD418E0" w14:textId="77777777" w:rsidR="00636075" w:rsidRPr="00B9701C" w:rsidRDefault="00636075" w:rsidP="00D55EFC">
            <w:pPr>
              <w:jc w:val="both"/>
              <w:rPr>
                <w:color w:val="000000"/>
                <w:szCs w:val="24"/>
              </w:rPr>
            </w:pPr>
            <w:r>
              <w:rPr>
                <w:color w:val="000000"/>
                <w:szCs w:val="24"/>
              </w:rPr>
              <w:t>6</w:t>
            </w:r>
            <w:r w:rsidRPr="00B9701C">
              <w:rPr>
                <w:color w:val="000000"/>
                <w:szCs w:val="24"/>
              </w:rPr>
              <w:t>.</w:t>
            </w:r>
          </w:p>
        </w:tc>
        <w:tc>
          <w:tcPr>
            <w:tcW w:w="2703" w:type="dxa"/>
            <w:shd w:val="clear" w:color="auto" w:fill="BFBFBF" w:themeFill="background1" w:themeFillShade="BF"/>
            <w:vAlign w:val="center"/>
          </w:tcPr>
          <w:p w14:paraId="72CB3259" w14:textId="77777777" w:rsidR="00636075" w:rsidRPr="00B9701C" w:rsidRDefault="00636075" w:rsidP="00D55EFC">
            <w:pPr>
              <w:rPr>
                <w:b/>
                <w:bCs/>
                <w:color w:val="000000"/>
                <w:szCs w:val="24"/>
              </w:rPr>
            </w:pPr>
            <w:r w:rsidRPr="00B9701C">
              <w:rPr>
                <w:b/>
                <w:bCs/>
                <w:color w:val="000000"/>
                <w:szCs w:val="24"/>
              </w:rPr>
              <w:t>TV</w:t>
            </w:r>
            <w:r>
              <w:rPr>
                <w:b/>
                <w:bCs/>
                <w:color w:val="000000"/>
                <w:szCs w:val="24"/>
              </w:rPr>
              <w:t>1</w:t>
            </w:r>
            <w:r w:rsidRPr="00B9701C">
              <w:rPr>
                <w:b/>
                <w:bCs/>
                <w:color w:val="000000"/>
                <w:szCs w:val="24"/>
              </w:rPr>
              <w:t xml:space="preserve"> TELEVIZIJA</w:t>
            </w:r>
          </w:p>
        </w:tc>
        <w:tc>
          <w:tcPr>
            <w:tcW w:w="1833" w:type="dxa"/>
            <w:shd w:val="clear" w:color="auto" w:fill="BFBFBF" w:themeFill="background1" w:themeFillShade="BF"/>
            <w:noWrap/>
            <w:vAlign w:val="center"/>
          </w:tcPr>
          <w:p w14:paraId="78576C86" w14:textId="77777777" w:rsidR="00636075" w:rsidRPr="00B9701C" w:rsidRDefault="00636075" w:rsidP="00D55EFC">
            <w:pPr>
              <w:rPr>
                <w:color w:val="000000"/>
                <w:szCs w:val="24"/>
              </w:rPr>
            </w:pPr>
          </w:p>
        </w:tc>
        <w:tc>
          <w:tcPr>
            <w:tcW w:w="2274" w:type="dxa"/>
            <w:shd w:val="clear" w:color="auto" w:fill="BFBFBF" w:themeFill="background1" w:themeFillShade="BF"/>
            <w:noWrap/>
            <w:vAlign w:val="center"/>
          </w:tcPr>
          <w:p w14:paraId="4CEB5BF9" w14:textId="77777777" w:rsidR="00636075" w:rsidRPr="00B9701C" w:rsidRDefault="00636075" w:rsidP="00D55EFC">
            <w:pPr>
              <w:rPr>
                <w:color w:val="000000"/>
                <w:szCs w:val="24"/>
              </w:rPr>
            </w:pPr>
          </w:p>
        </w:tc>
        <w:tc>
          <w:tcPr>
            <w:tcW w:w="2274" w:type="dxa"/>
            <w:shd w:val="clear" w:color="auto" w:fill="BFBFBF" w:themeFill="background1" w:themeFillShade="BF"/>
          </w:tcPr>
          <w:p w14:paraId="7C342CB4" w14:textId="77777777" w:rsidR="00636075" w:rsidRPr="00B9701C" w:rsidRDefault="00636075" w:rsidP="00D55EFC">
            <w:pPr>
              <w:rPr>
                <w:color w:val="000000"/>
                <w:szCs w:val="24"/>
              </w:rPr>
            </w:pPr>
          </w:p>
        </w:tc>
        <w:tc>
          <w:tcPr>
            <w:tcW w:w="2274" w:type="dxa"/>
            <w:shd w:val="clear" w:color="auto" w:fill="BFBFBF" w:themeFill="background1" w:themeFillShade="BF"/>
          </w:tcPr>
          <w:p w14:paraId="78A40001" w14:textId="77777777" w:rsidR="00636075" w:rsidRPr="00B9701C" w:rsidRDefault="00636075" w:rsidP="00D55EFC">
            <w:pPr>
              <w:rPr>
                <w:color w:val="000000"/>
                <w:szCs w:val="24"/>
              </w:rPr>
            </w:pPr>
          </w:p>
        </w:tc>
      </w:tr>
      <w:tr w:rsidR="00636075" w:rsidRPr="00B9701C" w14:paraId="3D29A91F" w14:textId="77777777" w:rsidTr="00D55EFC">
        <w:trPr>
          <w:trHeight w:val="471"/>
          <w:jc w:val="center"/>
        </w:trPr>
        <w:tc>
          <w:tcPr>
            <w:tcW w:w="1129" w:type="dxa"/>
            <w:shd w:val="clear" w:color="auto" w:fill="auto"/>
            <w:noWrap/>
            <w:vAlign w:val="center"/>
            <w:hideMark/>
          </w:tcPr>
          <w:p w14:paraId="2F8AD7D6" w14:textId="77777777" w:rsidR="00636075" w:rsidRPr="00B9701C" w:rsidRDefault="00636075" w:rsidP="00D55EFC">
            <w:pPr>
              <w:jc w:val="both"/>
              <w:rPr>
                <w:color w:val="000000"/>
                <w:szCs w:val="24"/>
              </w:rPr>
            </w:pPr>
            <w:r>
              <w:rPr>
                <w:color w:val="000000"/>
                <w:szCs w:val="24"/>
              </w:rPr>
              <w:t>6</w:t>
            </w:r>
            <w:r w:rsidRPr="00B9701C">
              <w:rPr>
                <w:color w:val="000000"/>
                <w:szCs w:val="24"/>
              </w:rPr>
              <w:t>.1.</w:t>
            </w:r>
          </w:p>
        </w:tc>
        <w:tc>
          <w:tcPr>
            <w:tcW w:w="2703" w:type="dxa"/>
            <w:shd w:val="clear" w:color="auto" w:fill="auto"/>
            <w:vAlign w:val="center"/>
            <w:hideMark/>
          </w:tcPr>
          <w:p w14:paraId="7C870767" w14:textId="77777777" w:rsidR="00636075" w:rsidRPr="00B9701C" w:rsidRDefault="00636075" w:rsidP="00D55EFC">
            <w:pPr>
              <w:rPr>
                <w:color w:val="000000"/>
                <w:szCs w:val="24"/>
              </w:rPr>
            </w:pPr>
            <w:r w:rsidRPr="00B9701C">
              <w:rPr>
                <w:b/>
                <w:bCs/>
                <w:color w:val="000000"/>
                <w:szCs w:val="24"/>
              </w:rPr>
              <w:t xml:space="preserve">Ryto laikas  </w:t>
            </w:r>
            <w:r w:rsidRPr="00B9701C">
              <w:rPr>
                <w:color w:val="000000"/>
                <w:szCs w:val="24"/>
              </w:rPr>
              <w:t xml:space="preserve">          Tarp 7.00 ir 12.00 val.</w:t>
            </w:r>
          </w:p>
        </w:tc>
        <w:tc>
          <w:tcPr>
            <w:tcW w:w="1833" w:type="dxa"/>
            <w:shd w:val="clear" w:color="auto" w:fill="auto"/>
            <w:noWrap/>
            <w:vAlign w:val="center"/>
            <w:hideMark/>
          </w:tcPr>
          <w:p w14:paraId="6333F260" w14:textId="77777777" w:rsidR="00636075" w:rsidRPr="00B9701C" w:rsidRDefault="00636075" w:rsidP="00D55EFC">
            <w:pPr>
              <w:rPr>
                <w:color w:val="000000"/>
                <w:szCs w:val="24"/>
              </w:rPr>
            </w:pPr>
            <w:r w:rsidRPr="00B9701C">
              <w:rPr>
                <w:color w:val="000000"/>
                <w:szCs w:val="24"/>
              </w:rPr>
              <w:t>1 TRP sekundė</w:t>
            </w:r>
          </w:p>
        </w:tc>
        <w:tc>
          <w:tcPr>
            <w:tcW w:w="2274" w:type="dxa"/>
            <w:shd w:val="clear" w:color="auto" w:fill="auto"/>
            <w:noWrap/>
            <w:vAlign w:val="center"/>
          </w:tcPr>
          <w:p w14:paraId="5AE645BC" w14:textId="77777777" w:rsidR="00636075" w:rsidRPr="00B9701C" w:rsidRDefault="00636075" w:rsidP="00D55EFC">
            <w:pPr>
              <w:jc w:val="center"/>
              <w:rPr>
                <w:color w:val="000000"/>
                <w:szCs w:val="24"/>
              </w:rPr>
            </w:pPr>
            <w:r>
              <w:rPr>
                <w:color w:val="000000"/>
                <w:szCs w:val="24"/>
              </w:rPr>
              <w:t>500</w:t>
            </w:r>
          </w:p>
        </w:tc>
        <w:tc>
          <w:tcPr>
            <w:tcW w:w="2274" w:type="dxa"/>
          </w:tcPr>
          <w:p w14:paraId="4F0E169C" w14:textId="77777777" w:rsidR="00636075" w:rsidRDefault="00636075" w:rsidP="00D55EFC">
            <w:pPr>
              <w:rPr>
                <w:color w:val="000000"/>
                <w:szCs w:val="24"/>
              </w:rPr>
            </w:pPr>
          </w:p>
        </w:tc>
        <w:tc>
          <w:tcPr>
            <w:tcW w:w="2274" w:type="dxa"/>
          </w:tcPr>
          <w:p w14:paraId="6A864C4A" w14:textId="77777777" w:rsidR="00636075" w:rsidRDefault="00636075" w:rsidP="00D55EFC">
            <w:pPr>
              <w:rPr>
                <w:color w:val="000000"/>
                <w:szCs w:val="24"/>
              </w:rPr>
            </w:pPr>
          </w:p>
        </w:tc>
      </w:tr>
      <w:tr w:rsidR="00636075" w:rsidRPr="00B9701C" w14:paraId="42FEFFB0" w14:textId="77777777" w:rsidTr="00D55EFC">
        <w:trPr>
          <w:trHeight w:val="507"/>
          <w:jc w:val="center"/>
        </w:trPr>
        <w:tc>
          <w:tcPr>
            <w:tcW w:w="1129" w:type="dxa"/>
            <w:shd w:val="clear" w:color="auto" w:fill="auto"/>
            <w:noWrap/>
            <w:vAlign w:val="center"/>
            <w:hideMark/>
          </w:tcPr>
          <w:p w14:paraId="0249D5DE" w14:textId="77777777" w:rsidR="00636075" w:rsidRPr="00B9701C" w:rsidRDefault="00636075" w:rsidP="00D55EFC">
            <w:pPr>
              <w:jc w:val="both"/>
              <w:rPr>
                <w:color w:val="000000"/>
                <w:szCs w:val="24"/>
              </w:rPr>
            </w:pPr>
            <w:r>
              <w:rPr>
                <w:color w:val="000000"/>
                <w:szCs w:val="24"/>
              </w:rPr>
              <w:t>6</w:t>
            </w:r>
            <w:r w:rsidRPr="00B9701C">
              <w:rPr>
                <w:color w:val="000000"/>
                <w:szCs w:val="24"/>
              </w:rPr>
              <w:t>.2.</w:t>
            </w:r>
          </w:p>
        </w:tc>
        <w:tc>
          <w:tcPr>
            <w:tcW w:w="2703" w:type="dxa"/>
            <w:shd w:val="clear" w:color="auto" w:fill="auto"/>
            <w:vAlign w:val="center"/>
            <w:hideMark/>
          </w:tcPr>
          <w:p w14:paraId="659E63B0" w14:textId="77777777" w:rsidR="00636075" w:rsidRPr="00B9701C" w:rsidRDefault="00636075" w:rsidP="00D55EFC">
            <w:pPr>
              <w:rPr>
                <w:color w:val="000000"/>
                <w:szCs w:val="24"/>
              </w:rPr>
            </w:pPr>
            <w:r w:rsidRPr="00B9701C">
              <w:rPr>
                <w:b/>
                <w:bCs/>
                <w:color w:val="000000"/>
                <w:szCs w:val="24"/>
              </w:rPr>
              <w:t xml:space="preserve">Dienos laikas  </w:t>
            </w:r>
            <w:r w:rsidRPr="00B9701C">
              <w:rPr>
                <w:color w:val="000000"/>
                <w:szCs w:val="24"/>
              </w:rPr>
              <w:t xml:space="preserve"> Tarp 12.01 ir 18.00 val.</w:t>
            </w:r>
          </w:p>
        </w:tc>
        <w:tc>
          <w:tcPr>
            <w:tcW w:w="1833" w:type="dxa"/>
            <w:shd w:val="clear" w:color="auto" w:fill="auto"/>
            <w:noWrap/>
            <w:vAlign w:val="center"/>
            <w:hideMark/>
          </w:tcPr>
          <w:p w14:paraId="08634011" w14:textId="77777777" w:rsidR="00636075" w:rsidRPr="00B9701C" w:rsidRDefault="00636075" w:rsidP="00D55EFC">
            <w:pPr>
              <w:rPr>
                <w:color w:val="000000"/>
                <w:szCs w:val="24"/>
              </w:rPr>
            </w:pPr>
            <w:r w:rsidRPr="00B9701C">
              <w:rPr>
                <w:color w:val="000000"/>
                <w:szCs w:val="24"/>
              </w:rPr>
              <w:t>1 TRP sekundė</w:t>
            </w:r>
          </w:p>
        </w:tc>
        <w:tc>
          <w:tcPr>
            <w:tcW w:w="2274" w:type="dxa"/>
            <w:shd w:val="clear" w:color="auto" w:fill="auto"/>
            <w:noWrap/>
            <w:vAlign w:val="center"/>
          </w:tcPr>
          <w:p w14:paraId="629D9095" w14:textId="77777777" w:rsidR="00636075" w:rsidRPr="00B9701C" w:rsidRDefault="00636075" w:rsidP="00D55EFC">
            <w:pPr>
              <w:jc w:val="center"/>
              <w:rPr>
                <w:color w:val="000000"/>
                <w:szCs w:val="24"/>
              </w:rPr>
            </w:pPr>
            <w:r>
              <w:rPr>
                <w:color w:val="000000"/>
                <w:szCs w:val="24"/>
              </w:rPr>
              <w:t>500</w:t>
            </w:r>
          </w:p>
        </w:tc>
        <w:tc>
          <w:tcPr>
            <w:tcW w:w="2274" w:type="dxa"/>
          </w:tcPr>
          <w:p w14:paraId="51C09E1D" w14:textId="77777777" w:rsidR="00636075" w:rsidRPr="00B9701C" w:rsidRDefault="00636075" w:rsidP="00D55EFC">
            <w:pPr>
              <w:rPr>
                <w:color w:val="000000"/>
                <w:szCs w:val="24"/>
              </w:rPr>
            </w:pPr>
          </w:p>
        </w:tc>
        <w:tc>
          <w:tcPr>
            <w:tcW w:w="2274" w:type="dxa"/>
          </w:tcPr>
          <w:p w14:paraId="657E8D48" w14:textId="77777777" w:rsidR="00636075" w:rsidRPr="00B9701C" w:rsidRDefault="00636075" w:rsidP="00D55EFC">
            <w:pPr>
              <w:rPr>
                <w:color w:val="000000"/>
                <w:szCs w:val="24"/>
              </w:rPr>
            </w:pPr>
          </w:p>
        </w:tc>
      </w:tr>
      <w:tr w:rsidR="00636075" w:rsidRPr="00B9701C" w14:paraId="16E4BEB9" w14:textId="77777777" w:rsidTr="00D55EFC">
        <w:trPr>
          <w:trHeight w:val="419"/>
          <w:jc w:val="center"/>
        </w:trPr>
        <w:tc>
          <w:tcPr>
            <w:tcW w:w="1129" w:type="dxa"/>
            <w:shd w:val="clear" w:color="auto" w:fill="auto"/>
            <w:noWrap/>
            <w:vAlign w:val="center"/>
            <w:hideMark/>
          </w:tcPr>
          <w:p w14:paraId="4BA3D86E" w14:textId="77777777" w:rsidR="00636075" w:rsidRPr="00B9701C" w:rsidRDefault="00636075" w:rsidP="00D55EFC">
            <w:pPr>
              <w:jc w:val="both"/>
              <w:rPr>
                <w:color w:val="000000"/>
                <w:szCs w:val="24"/>
              </w:rPr>
            </w:pPr>
            <w:r>
              <w:rPr>
                <w:color w:val="000000"/>
                <w:szCs w:val="24"/>
              </w:rPr>
              <w:t>6</w:t>
            </w:r>
            <w:r w:rsidRPr="00B9701C">
              <w:rPr>
                <w:color w:val="000000"/>
                <w:szCs w:val="24"/>
              </w:rPr>
              <w:t>.3.</w:t>
            </w:r>
          </w:p>
        </w:tc>
        <w:tc>
          <w:tcPr>
            <w:tcW w:w="2703" w:type="dxa"/>
            <w:shd w:val="clear" w:color="auto" w:fill="auto"/>
            <w:vAlign w:val="center"/>
            <w:hideMark/>
          </w:tcPr>
          <w:p w14:paraId="67B2D777" w14:textId="77777777" w:rsidR="00636075" w:rsidRPr="00B9701C" w:rsidRDefault="00636075" w:rsidP="00D55EFC">
            <w:pPr>
              <w:rPr>
                <w:color w:val="000000"/>
                <w:szCs w:val="24"/>
              </w:rPr>
            </w:pPr>
            <w:r w:rsidRPr="00B9701C">
              <w:rPr>
                <w:b/>
                <w:bCs/>
                <w:color w:val="000000"/>
                <w:szCs w:val="24"/>
              </w:rPr>
              <w:t xml:space="preserve">Geriausias laikas </w:t>
            </w:r>
            <w:r w:rsidRPr="00B9701C">
              <w:rPr>
                <w:color w:val="000000"/>
                <w:szCs w:val="24"/>
              </w:rPr>
              <w:t>Tarp 18.01 ir 22.00 val.</w:t>
            </w:r>
          </w:p>
        </w:tc>
        <w:tc>
          <w:tcPr>
            <w:tcW w:w="1833" w:type="dxa"/>
            <w:shd w:val="clear" w:color="auto" w:fill="auto"/>
            <w:noWrap/>
            <w:vAlign w:val="center"/>
            <w:hideMark/>
          </w:tcPr>
          <w:p w14:paraId="5300D276" w14:textId="77777777" w:rsidR="00636075" w:rsidRPr="00B9701C" w:rsidRDefault="00636075" w:rsidP="00D55EFC">
            <w:pPr>
              <w:rPr>
                <w:color w:val="000000"/>
                <w:szCs w:val="24"/>
              </w:rPr>
            </w:pPr>
            <w:r w:rsidRPr="00B9701C">
              <w:rPr>
                <w:color w:val="000000"/>
                <w:szCs w:val="24"/>
              </w:rPr>
              <w:t>1 TRP sekundė</w:t>
            </w:r>
          </w:p>
        </w:tc>
        <w:tc>
          <w:tcPr>
            <w:tcW w:w="2274" w:type="dxa"/>
            <w:shd w:val="clear" w:color="auto" w:fill="auto"/>
            <w:noWrap/>
            <w:vAlign w:val="center"/>
          </w:tcPr>
          <w:p w14:paraId="6196D7BA" w14:textId="77777777" w:rsidR="00636075" w:rsidRPr="00B9701C" w:rsidRDefault="00636075" w:rsidP="00D55EFC">
            <w:pPr>
              <w:jc w:val="center"/>
              <w:rPr>
                <w:color w:val="000000"/>
                <w:szCs w:val="24"/>
                <w:lang w:val="en-GB"/>
              </w:rPr>
            </w:pPr>
            <w:r>
              <w:rPr>
                <w:color w:val="000000"/>
                <w:szCs w:val="24"/>
                <w:lang w:val="en-GB"/>
              </w:rPr>
              <w:t>1500</w:t>
            </w:r>
          </w:p>
        </w:tc>
        <w:tc>
          <w:tcPr>
            <w:tcW w:w="2274" w:type="dxa"/>
          </w:tcPr>
          <w:p w14:paraId="72DED2C2" w14:textId="77777777" w:rsidR="00636075" w:rsidRPr="00B9701C" w:rsidRDefault="00636075" w:rsidP="00D55EFC">
            <w:pPr>
              <w:rPr>
                <w:color w:val="000000"/>
                <w:szCs w:val="24"/>
                <w:lang w:val="en-GB"/>
              </w:rPr>
            </w:pPr>
          </w:p>
        </w:tc>
        <w:tc>
          <w:tcPr>
            <w:tcW w:w="2274" w:type="dxa"/>
          </w:tcPr>
          <w:p w14:paraId="694854A9" w14:textId="77777777" w:rsidR="00636075" w:rsidRPr="00B9701C" w:rsidRDefault="00636075" w:rsidP="00D55EFC">
            <w:pPr>
              <w:rPr>
                <w:color w:val="000000"/>
                <w:szCs w:val="24"/>
                <w:lang w:val="en-GB"/>
              </w:rPr>
            </w:pPr>
          </w:p>
        </w:tc>
      </w:tr>
      <w:tr w:rsidR="00636075" w:rsidRPr="00B9701C" w14:paraId="2937F646" w14:textId="77777777" w:rsidTr="00D55EFC">
        <w:trPr>
          <w:trHeight w:val="419"/>
          <w:jc w:val="center"/>
        </w:trPr>
        <w:tc>
          <w:tcPr>
            <w:tcW w:w="10213" w:type="dxa"/>
            <w:gridSpan w:val="5"/>
            <w:shd w:val="clear" w:color="auto" w:fill="auto"/>
            <w:noWrap/>
            <w:vAlign w:val="center"/>
          </w:tcPr>
          <w:p w14:paraId="60758530" w14:textId="77777777" w:rsidR="00636075" w:rsidRPr="001C5636" w:rsidRDefault="00636075" w:rsidP="00D55EFC">
            <w:pPr>
              <w:jc w:val="right"/>
              <w:rPr>
                <w:color w:val="000000"/>
                <w:szCs w:val="24"/>
                <w:lang w:val="fi-FI"/>
              </w:rPr>
            </w:pPr>
            <w:r w:rsidRPr="00AB7D15">
              <w:rPr>
                <w:color w:val="000000"/>
                <w:szCs w:val="24"/>
              </w:rPr>
              <w:t>1 lentelės</w:t>
            </w:r>
            <w:r>
              <w:rPr>
                <w:color w:val="000000"/>
                <w:szCs w:val="24"/>
              </w:rPr>
              <w:t xml:space="preserve"> bendra kaina</w:t>
            </w:r>
            <w:r w:rsidRPr="00AB7D15">
              <w:rPr>
                <w:color w:val="000000"/>
                <w:szCs w:val="24"/>
              </w:rPr>
              <w:t xml:space="preserve"> </w:t>
            </w:r>
            <w:r>
              <w:rPr>
                <w:color w:val="000000"/>
                <w:szCs w:val="24"/>
              </w:rPr>
              <w:t>(kainų</w:t>
            </w:r>
            <w:r w:rsidRPr="00AB7D15">
              <w:rPr>
                <w:color w:val="000000"/>
                <w:szCs w:val="24"/>
              </w:rPr>
              <w:t xml:space="preserve"> suma</w:t>
            </w:r>
            <w:r>
              <w:rPr>
                <w:color w:val="000000"/>
                <w:szCs w:val="24"/>
              </w:rPr>
              <w:t>), EUR be PVM</w:t>
            </w:r>
            <w:r w:rsidRPr="001C5636">
              <w:rPr>
                <w:color w:val="000000"/>
                <w:szCs w:val="24"/>
                <w:lang w:val="fi-FI"/>
              </w:rPr>
              <w:t>:</w:t>
            </w:r>
          </w:p>
        </w:tc>
        <w:tc>
          <w:tcPr>
            <w:tcW w:w="2274" w:type="dxa"/>
          </w:tcPr>
          <w:p w14:paraId="1783754E" w14:textId="77777777" w:rsidR="00636075" w:rsidRPr="001C5636" w:rsidRDefault="00636075" w:rsidP="00D55EFC">
            <w:pPr>
              <w:rPr>
                <w:color w:val="000000"/>
                <w:szCs w:val="24"/>
                <w:lang w:val="fi-FI"/>
              </w:rPr>
            </w:pPr>
          </w:p>
        </w:tc>
      </w:tr>
    </w:tbl>
    <w:p w14:paraId="62EF9319" w14:textId="77777777" w:rsidR="00636075" w:rsidRPr="00B9701C" w:rsidRDefault="00636075" w:rsidP="00636075">
      <w:pPr>
        <w:spacing w:after="0" w:line="240" w:lineRule="auto"/>
        <w:jc w:val="both"/>
        <w:rPr>
          <w:color w:val="000000"/>
          <w:szCs w:val="24"/>
        </w:rPr>
      </w:pPr>
      <w:bookmarkStart w:id="69" w:name="_Hlk64473310"/>
      <w:r w:rsidRPr="00B9701C">
        <w:rPr>
          <w:szCs w:val="24"/>
        </w:rPr>
        <w:t xml:space="preserve">*1 TRP - vienas tikslinės auditorijos procentas, angl. </w:t>
      </w:r>
      <w:r w:rsidRPr="00C46A0C">
        <w:rPr>
          <w:i/>
          <w:szCs w:val="24"/>
          <w:lang w:val="en-GB"/>
        </w:rPr>
        <w:t>target rating point</w:t>
      </w:r>
      <w:r w:rsidRPr="00B9701C">
        <w:rPr>
          <w:i/>
          <w:szCs w:val="24"/>
        </w:rPr>
        <w:t>.</w:t>
      </w:r>
    </w:p>
    <w:bookmarkEnd w:id="69"/>
    <w:p w14:paraId="1BEB24B7" w14:textId="77777777" w:rsidR="00636075" w:rsidRDefault="00636075" w:rsidP="00636075">
      <w:pPr>
        <w:spacing w:after="0" w:line="240" w:lineRule="auto"/>
        <w:jc w:val="both"/>
        <w:rPr>
          <w:i/>
          <w:szCs w:val="24"/>
        </w:rPr>
      </w:pPr>
      <w:r w:rsidRPr="00B9701C">
        <w:rPr>
          <w:i/>
          <w:szCs w:val="24"/>
        </w:rPr>
        <w:t xml:space="preserve">** </w:t>
      </w:r>
      <w:bookmarkStart w:id="70" w:name="_Hlk114736643"/>
      <w:r w:rsidRPr="00B9701C">
        <w:rPr>
          <w:i/>
          <w:szCs w:val="24"/>
        </w:rPr>
        <w:t>Televizijų sąrašas sudarytas atsižvelg</w:t>
      </w:r>
      <w:r>
        <w:rPr>
          <w:i/>
          <w:szCs w:val="24"/>
        </w:rPr>
        <w:t>iant</w:t>
      </w:r>
      <w:r w:rsidRPr="00B9701C">
        <w:rPr>
          <w:i/>
          <w:szCs w:val="24"/>
        </w:rPr>
        <w:t xml:space="preserve"> į 20</w:t>
      </w:r>
      <w:r>
        <w:rPr>
          <w:i/>
          <w:szCs w:val="24"/>
        </w:rPr>
        <w:t>25</w:t>
      </w:r>
      <w:r w:rsidRPr="00B9701C">
        <w:rPr>
          <w:i/>
          <w:szCs w:val="24"/>
        </w:rPr>
        <w:t xml:space="preserve"> m</w:t>
      </w:r>
      <w:r w:rsidRPr="004C553D">
        <w:rPr>
          <w:i/>
          <w:szCs w:val="24"/>
        </w:rPr>
        <w:t xml:space="preserve">. </w:t>
      </w:r>
      <w:r>
        <w:rPr>
          <w:i/>
          <w:szCs w:val="24"/>
        </w:rPr>
        <w:t xml:space="preserve">birželio </w:t>
      </w:r>
      <w:r w:rsidRPr="00B9701C">
        <w:rPr>
          <w:i/>
          <w:szCs w:val="24"/>
        </w:rPr>
        <w:t xml:space="preserve">mėn. KANTAR TNS TV auditorijos tyrimo rezultatų </w:t>
      </w:r>
      <w:r w:rsidRPr="00DA2FD4">
        <w:rPr>
          <w:i/>
          <w:szCs w:val="24"/>
        </w:rPr>
        <w:t xml:space="preserve">duomenis: </w:t>
      </w:r>
      <w:r>
        <w:rPr>
          <w:i/>
          <w:szCs w:val="24"/>
        </w:rPr>
        <w:t xml:space="preserve">komercinių </w:t>
      </w:r>
      <w:r w:rsidRPr="00DA2FD4">
        <w:rPr>
          <w:i/>
          <w:szCs w:val="24"/>
        </w:rPr>
        <w:t>TV kanalų vidutinis dienos pasiekimas &gt;</w:t>
      </w:r>
      <w:r>
        <w:rPr>
          <w:i/>
          <w:szCs w:val="24"/>
        </w:rPr>
        <w:t xml:space="preserve">= </w:t>
      </w:r>
      <w:r w:rsidRPr="001C5636">
        <w:rPr>
          <w:i/>
          <w:szCs w:val="24"/>
        </w:rPr>
        <w:t>10</w:t>
      </w:r>
      <w:r w:rsidRPr="00DA2FD4">
        <w:rPr>
          <w:i/>
          <w:szCs w:val="24"/>
        </w:rPr>
        <w:t xml:space="preserve"> proc.</w:t>
      </w:r>
      <w:r w:rsidRPr="000E743C">
        <w:rPr>
          <w:i/>
          <w:szCs w:val="24"/>
        </w:rPr>
        <w:t xml:space="preserve"> </w:t>
      </w:r>
      <w:r w:rsidRPr="00101EEF">
        <w:rPr>
          <w:i/>
          <w:szCs w:val="24"/>
        </w:rPr>
        <w:t>Konsoliduoto žiūrėjimo duomenys (įskaitant 7 dienų atidėtą žiūrėjimą)</w:t>
      </w:r>
      <w:r>
        <w:rPr>
          <w:i/>
          <w:szCs w:val="24"/>
        </w:rPr>
        <w:t>.</w:t>
      </w:r>
    </w:p>
    <w:p w14:paraId="26EC32E9" w14:textId="77777777" w:rsidR="00636075" w:rsidRDefault="00636075" w:rsidP="00636075">
      <w:pPr>
        <w:spacing w:line="259" w:lineRule="auto"/>
        <w:rPr>
          <w:i/>
          <w:szCs w:val="24"/>
        </w:rPr>
      </w:pPr>
      <w:r>
        <w:rPr>
          <w:i/>
          <w:szCs w:val="24"/>
        </w:rPr>
        <w:br w:type="page"/>
      </w:r>
    </w:p>
    <w:bookmarkEnd w:id="70"/>
    <w:p w14:paraId="4E69D17C" w14:textId="77777777" w:rsidR="00636075" w:rsidRDefault="00636075" w:rsidP="00636075">
      <w:pPr>
        <w:spacing w:line="259" w:lineRule="auto"/>
        <w:jc w:val="center"/>
        <w:rPr>
          <w:szCs w:val="24"/>
        </w:rPr>
      </w:pPr>
      <w:r>
        <w:rPr>
          <w:b/>
          <w:szCs w:val="24"/>
        </w:rPr>
        <w:lastRenderedPageBreak/>
        <w:t>2. INFORMACIJOS SKLAIDA</w:t>
      </w:r>
      <w:r w:rsidRPr="00B9701C">
        <w:rPr>
          <w:b/>
          <w:szCs w:val="24"/>
        </w:rPr>
        <w:t xml:space="preserve"> </w:t>
      </w:r>
      <w:r w:rsidRPr="00B80E07">
        <w:rPr>
          <w:b/>
          <w:szCs w:val="24"/>
        </w:rPr>
        <w:t>RADIJO STOTYSE*</w:t>
      </w:r>
    </w:p>
    <w:tbl>
      <w:tblPr>
        <w:tblW w:w="12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5310"/>
        <w:gridCol w:w="1170"/>
        <w:gridCol w:w="1710"/>
        <w:gridCol w:w="1890"/>
        <w:gridCol w:w="1710"/>
      </w:tblGrid>
      <w:tr w:rsidR="00636075" w:rsidRPr="00B9701C" w14:paraId="63CB9B71" w14:textId="77777777" w:rsidTr="00D55EFC">
        <w:trPr>
          <w:trHeight w:val="1430"/>
          <w:jc w:val="center"/>
        </w:trPr>
        <w:tc>
          <w:tcPr>
            <w:tcW w:w="1075" w:type="dxa"/>
            <w:shd w:val="clear" w:color="auto" w:fill="auto"/>
            <w:noWrap/>
            <w:vAlign w:val="center"/>
            <w:hideMark/>
          </w:tcPr>
          <w:p w14:paraId="4C966EC4" w14:textId="77777777" w:rsidR="00636075" w:rsidRPr="00B9701C" w:rsidRDefault="00636075" w:rsidP="00D55EFC">
            <w:pPr>
              <w:jc w:val="both"/>
              <w:rPr>
                <w:b/>
                <w:bCs/>
                <w:color w:val="000000"/>
                <w:szCs w:val="24"/>
              </w:rPr>
            </w:pPr>
            <w:r w:rsidRPr="00B9701C">
              <w:rPr>
                <w:b/>
                <w:bCs/>
                <w:color w:val="000000"/>
                <w:szCs w:val="24"/>
              </w:rPr>
              <w:t>Eil. Nr.</w:t>
            </w:r>
          </w:p>
        </w:tc>
        <w:tc>
          <w:tcPr>
            <w:tcW w:w="5310" w:type="dxa"/>
            <w:shd w:val="clear" w:color="auto" w:fill="auto"/>
            <w:vAlign w:val="center"/>
            <w:hideMark/>
          </w:tcPr>
          <w:p w14:paraId="4224448C" w14:textId="77777777" w:rsidR="00636075" w:rsidRPr="00B9701C" w:rsidRDefault="00636075" w:rsidP="00D55EFC">
            <w:pPr>
              <w:jc w:val="both"/>
              <w:rPr>
                <w:b/>
                <w:bCs/>
                <w:color w:val="000000"/>
                <w:szCs w:val="24"/>
              </w:rPr>
            </w:pPr>
            <w:r w:rsidRPr="00B9701C">
              <w:rPr>
                <w:b/>
                <w:bCs/>
                <w:color w:val="000000"/>
                <w:szCs w:val="24"/>
              </w:rPr>
              <w:t>Pavadinimas</w:t>
            </w:r>
          </w:p>
        </w:tc>
        <w:tc>
          <w:tcPr>
            <w:tcW w:w="1170" w:type="dxa"/>
            <w:shd w:val="clear" w:color="auto" w:fill="auto"/>
            <w:vAlign w:val="center"/>
            <w:hideMark/>
          </w:tcPr>
          <w:p w14:paraId="0466858E" w14:textId="77777777" w:rsidR="00636075" w:rsidRPr="00B9701C" w:rsidRDefault="00636075" w:rsidP="00D55EFC">
            <w:pPr>
              <w:jc w:val="both"/>
              <w:rPr>
                <w:b/>
                <w:bCs/>
                <w:color w:val="000000"/>
                <w:szCs w:val="24"/>
              </w:rPr>
            </w:pPr>
            <w:r w:rsidRPr="00B9701C">
              <w:rPr>
                <w:b/>
                <w:bCs/>
                <w:color w:val="000000"/>
                <w:szCs w:val="24"/>
              </w:rPr>
              <w:t>Mato vnt.</w:t>
            </w:r>
          </w:p>
        </w:tc>
        <w:tc>
          <w:tcPr>
            <w:tcW w:w="1710" w:type="dxa"/>
            <w:shd w:val="clear" w:color="auto" w:fill="auto"/>
            <w:vAlign w:val="center"/>
            <w:hideMark/>
          </w:tcPr>
          <w:p w14:paraId="6C1E5221" w14:textId="77777777" w:rsidR="00636075" w:rsidRPr="00B9701C" w:rsidRDefault="00636075" w:rsidP="00D55EFC">
            <w:pPr>
              <w:jc w:val="both"/>
              <w:rPr>
                <w:b/>
                <w:bCs/>
                <w:color w:val="000000"/>
                <w:szCs w:val="24"/>
              </w:rPr>
            </w:pPr>
            <w:r w:rsidRPr="00B9701C">
              <w:rPr>
                <w:b/>
                <w:bCs/>
                <w:color w:val="000000"/>
                <w:szCs w:val="24"/>
              </w:rPr>
              <w:t>Preliminarus kiekis</w:t>
            </w:r>
          </w:p>
        </w:tc>
        <w:tc>
          <w:tcPr>
            <w:tcW w:w="1890" w:type="dxa"/>
            <w:shd w:val="clear" w:color="auto" w:fill="auto"/>
            <w:vAlign w:val="center"/>
            <w:hideMark/>
          </w:tcPr>
          <w:p w14:paraId="6241A902" w14:textId="77777777" w:rsidR="00636075" w:rsidRDefault="00636075" w:rsidP="00D55EFC">
            <w:pPr>
              <w:rPr>
                <w:b/>
                <w:bCs/>
                <w:color w:val="000000"/>
                <w:szCs w:val="24"/>
              </w:rPr>
            </w:pPr>
            <w:r w:rsidRPr="00B9701C">
              <w:rPr>
                <w:b/>
                <w:bCs/>
                <w:color w:val="000000"/>
                <w:szCs w:val="24"/>
              </w:rPr>
              <w:t xml:space="preserve">Vieneto įkainis, EUR </w:t>
            </w:r>
            <w:r>
              <w:rPr>
                <w:b/>
                <w:bCs/>
                <w:color w:val="000000"/>
                <w:szCs w:val="24"/>
              </w:rPr>
              <w:t>be</w:t>
            </w:r>
            <w:r w:rsidRPr="00B9701C">
              <w:rPr>
                <w:b/>
                <w:bCs/>
                <w:color w:val="000000"/>
                <w:szCs w:val="24"/>
              </w:rPr>
              <w:t xml:space="preserve"> PVM</w:t>
            </w:r>
          </w:p>
          <w:p w14:paraId="0BFD96A9" w14:textId="77777777" w:rsidR="00636075" w:rsidRPr="00B9701C" w:rsidRDefault="00636075" w:rsidP="00D55EFC">
            <w:pPr>
              <w:rPr>
                <w:b/>
                <w:bCs/>
                <w:color w:val="000000"/>
                <w:szCs w:val="24"/>
              </w:rPr>
            </w:pPr>
            <w:r w:rsidRPr="00B9701C">
              <w:rPr>
                <w:bCs/>
                <w:i/>
                <w:color w:val="000000"/>
                <w:szCs w:val="24"/>
              </w:rPr>
              <w:t xml:space="preserve">(už </w:t>
            </w:r>
            <w:r>
              <w:rPr>
                <w:bCs/>
                <w:i/>
                <w:color w:val="000000"/>
                <w:szCs w:val="24"/>
              </w:rPr>
              <w:t>3</w:t>
            </w:r>
            <w:r w:rsidRPr="00B9701C">
              <w:rPr>
                <w:bCs/>
                <w:i/>
                <w:color w:val="000000"/>
                <w:szCs w:val="24"/>
              </w:rPr>
              <w:t xml:space="preserve">0 sekundžių </w:t>
            </w:r>
            <w:r>
              <w:rPr>
                <w:bCs/>
                <w:i/>
                <w:color w:val="000000"/>
                <w:szCs w:val="24"/>
              </w:rPr>
              <w:t>klipą</w:t>
            </w:r>
            <w:r w:rsidRPr="00B9701C">
              <w:rPr>
                <w:bCs/>
                <w:i/>
                <w:color w:val="000000"/>
                <w:szCs w:val="24"/>
              </w:rPr>
              <w:t>)</w:t>
            </w:r>
          </w:p>
        </w:tc>
        <w:tc>
          <w:tcPr>
            <w:tcW w:w="1710" w:type="dxa"/>
            <w:vAlign w:val="center"/>
          </w:tcPr>
          <w:p w14:paraId="1A897836" w14:textId="77777777" w:rsidR="00636075" w:rsidRPr="00B9701C" w:rsidRDefault="00636075" w:rsidP="00D55EFC">
            <w:pPr>
              <w:jc w:val="both"/>
              <w:rPr>
                <w:b/>
                <w:bCs/>
                <w:color w:val="000000"/>
                <w:szCs w:val="24"/>
              </w:rPr>
            </w:pPr>
            <w:r w:rsidRPr="00B9701C">
              <w:rPr>
                <w:b/>
                <w:bCs/>
                <w:color w:val="000000"/>
                <w:szCs w:val="24"/>
              </w:rPr>
              <w:t xml:space="preserve">Suma G=(D*E) EUR </w:t>
            </w:r>
            <w:r>
              <w:rPr>
                <w:b/>
                <w:bCs/>
                <w:color w:val="000000"/>
                <w:szCs w:val="24"/>
              </w:rPr>
              <w:t>be</w:t>
            </w:r>
            <w:r w:rsidRPr="00B9701C">
              <w:rPr>
                <w:b/>
                <w:bCs/>
                <w:color w:val="000000"/>
                <w:szCs w:val="24"/>
              </w:rPr>
              <w:t xml:space="preserve"> PVM</w:t>
            </w:r>
          </w:p>
          <w:p w14:paraId="26D5668B" w14:textId="77777777" w:rsidR="00636075" w:rsidRPr="00B9701C" w:rsidRDefault="00636075" w:rsidP="00D55EFC">
            <w:pPr>
              <w:jc w:val="both"/>
              <w:rPr>
                <w:b/>
                <w:bCs/>
                <w:color w:val="000000"/>
                <w:szCs w:val="24"/>
              </w:rPr>
            </w:pPr>
          </w:p>
        </w:tc>
      </w:tr>
      <w:tr w:rsidR="00636075" w:rsidRPr="005A4943" w14:paraId="21E68117" w14:textId="77777777" w:rsidTr="00D55EFC">
        <w:trPr>
          <w:trHeight w:val="300"/>
          <w:jc w:val="center"/>
        </w:trPr>
        <w:tc>
          <w:tcPr>
            <w:tcW w:w="1075" w:type="dxa"/>
            <w:shd w:val="clear" w:color="auto" w:fill="auto"/>
            <w:noWrap/>
            <w:vAlign w:val="center"/>
            <w:hideMark/>
          </w:tcPr>
          <w:p w14:paraId="151719B1" w14:textId="77777777" w:rsidR="00636075" w:rsidRPr="003646C7" w:rsidRDefault="00636075" w:rsidP="00D55EFC">
            <w:pPr>
              <w:spacing w:after="0" w:line="240" w:lineRule="auto"/>
              <w:jc w:val="center"/>
              <w:rPr>
                <w:i/>
                <w:iCs/>
                <w:color w:val="000000"/>
                <w:sz w:val="20"/>
                <w:szCs w:val="20"/>
              </w:rPr>
            </w:pPr>
            <w:r w:rsidRPr="003646C7">
              <w:rPr>
                <w:i/>
                <w:iCs/>
                <w:color w:val="000000"/>
                <w:sz w:val="20"/>
                <w:szCs w:val="20"/>
              </w:rPr>
              <w:t>A.</w:t>
            </w:r>
          </w:p>
        </w:tc>
        <w:tc>
          <w:tcPr>
            <w:tcW w:w="5310" w:type="dxa"/>
            <w:shd w:val="clear" w:color="auto" w:fill="auto"/>
            <w:noWrap/>
            <w:vAlign w:val="center"/>
            <w:hideMark/>
          </w:tcPr>
          <w:p w14:paraId="32415466" w14:textId="77777777" w:rsidR="00636075" w:rsidRPr="003646C7" w:rsidRDefault="00636075" w:rsidP="00D55EFC">
            <w:pPr>
              <w:spacing w:after="0" w:line="240" w:lineRule="auto"/>
              <w:jc w:val="center"/>
              <w:rPr>
                <w:i/>
                <w:iCs/>
                <w:color w:val="000000"/>
                <w:sz w:val="20"/>
                <w:szCs w:val="20"/>
              </w:rPr>
            </w:pPr>
            <w:r w:rsidRPr="003646C7">
              <w:rPr>
                <w:i/>
                <w:iCs/>
                <w:color w:val="000000"/>
                <w:sz w:val="20"/>
                <w:szCs w:val="20"/>
              </w:rPr>
              <w:t>B.</w:t>
            </w:r>
          </w:p>
        </w:tc>
        <w:tc>
          <w:tcPr>
            <w:tcW w:w="1170" w:type="dxa"/>
            <w:shd w:val="clear" w:color="auto" w:fill="auto"/>
            <w:noWrap/>
            <w:vAlign w:val="center"/>
            <w:hideMark/>
          </w:tcPr>
          <w:p w14:paraId="0F4F9045" w14:textId="77777777" w:rsidR="00636075" w:rsidRPr="003646C7" w:rsidRDefault="00636075" w:rsidP="00D55EFC">
            <w:pPr>
              <w:spacing w:after="0" w:line="240" w:lineRule="auto"/>
              <w:jc w:val="center"/>
              <w:rPr>
                <w:i/>
                <w:iCs/>
                <w:color w:val="000000"/>
                <w:sz w:val="20"/>
                <w:szCs w:val="20"/>
              </w:rPr>
            </w:pPr>
            <w:r w:rsidRPr="003646C7">
              <w:rPr>
                <w:i/>
                <w:iCs/>
                <w:color w:val="000000"/>
                <w:sz w:val="20"/>
                <w:szCs w:val="20"/>
              </w:rPr>
              <w:t>C.</w:t>
            </w:r>
          </w:p>
        </w:tc>
        <w:tc>
          <w:tcPr>
            <w:tcW w:w="1710" w:type="dxa"/>
            <w:shd w:val="clear" w:color="auto" w:fill="auto"/>
            <w:noWrap/>
            <w:vAlign w:val="center"/>
            <w:hideMark/>
          </w:tcPr>
          <w:p w14:paraId="7A5E57EB" w14:textId="77777777" w:rsidR="00636075" w:rsidRPr="003646C7" w:rsidRDefault="00636075" w:rsidP="00D55EFC">
            <w:pPr>
              <w:spacing w:after="0" w:line="240" w:lineRule="auto"/>
              <w:jc w:val="center"/>
              <w:rPr>
                <w:i/>
                <w:iCs/>
                <w:color w:val="000000"/>
                <w:sz w:val="20"/>
                <w:szCs w:val="20"/>
              </w:rPr>
            </w:pPr>
            <w:r w:rsidRPr="003646C7">
              <w:rPr>
                <w:i/>
                <w:iCs/>
                <w:color w:val="000000"/>
                <w:sz w:val="20"/>
                <w:szCs w:val="20"/>
              </w:rPr>
              <w:t>D.</w:t>
            </w:r>
          </w:p>
        </w:tc>
        <w:tc>
          <w:tcPr>
            <w:tcW w:w="1890" w:type="dxa"/>
            <w:shd w:val="clear" w:color="auto" w:fill="auto"/>
            <w:noWrap/>
            <w:vAlign w:val="center"/>
            <w:hideMark/>
          </w:tcPr>
          <w:p w14:paraId="105FBCB3" w14:textId="77777777" w:rsidR="00636075" w:rsidRPr="003646C7" w:rsidRDefault="00636075" w:rsidP="00D55EFC">
            <w:pPr>
              <w:spacing w:after="0" w:line="240" w:lineRule="auto"/>
              <w:jc w:val="center"/>
              <w:rPr>
                <w:i/>
                <w:iCs/>
                <w:color w:val="000000"/>
                <w:sz w:val="20"/>
                <w:szCs w:val="20"/>
              </w:rPr>
            </w:pPr>
            <w:r w:rsidRPr="003646C7">
              <w:rPr>
                <w:i/>
                <w:iCs/>
                <w:color w:val="000000"/>
                <w:sz w:val="20"/>
                <w:szCs w:val="20"/>
              </w:rPr>
              <w:t>E.</w:t>
            </w:r>
          </w:p>
        </w:tc>
        <w:tc>
          <w:tcPr>
            <w:tcW w:w="1710" w:type="dxa"/>
          </w:tcPr>
          <w:p w14:paraId="43D6C8EA" w14:textId="77777777" w:rsidR="00636075" w:rsidRPr="003646C7" w:rsidRDefault="00636075" w:rsidP="00D55EFC">
            <w:pPr>
              <w:spacing w:after="0" w:line="240" w:lineRule="auto"/>
              <w:jc w:val="center"/>
              <w:rPr>
                <w:i/>
                <w:iCs/>
                <w:color w:val="000000"/>
                <w:sz w:val="20"/>
                <w:szCs w:val="20"/>
              </w:rPr>
            </w:pPr>
            <w:r w:rsidRPr="003646C7">
              <w:rPr>
                <w:i/>
                <w:iCs/>
                <w:color w:val="000000"/>
                <w:sz w:val="20"/>
                <w:szCs w:val="20"/>
              </w:rPr>
              <w:t>G.</w:t>
            </w:r>
          </w:p>
        </w:tc>
      </w:tr>
      <w:tr w:rsidR="00636075" w:rsidRPr="00B9701C" w14:paraId="7928196E" w14:textId="77777777" w:rsidTr="00D55EFC">
        <w:trPr>
          <w:trHeight w:val="300"/>
          <w:jc w:val="center"/>
        </w:trPr>
        <w:tc>
          <w:tcPr>
            <w:tcW w:w="1075" w:type="dxa"/>
            <w:shd w:val="clear" w:color="000000" w:fill="BFBFBF"/>
            <w:noWrap/>
            <w:vAlign w:val="center"/>
            <w:hideMark/>
          </w:tcPr>
          <w:p w14:paraId="22F31F28" w14:textId="77777777" w:rsidR="00636075" w:rsidRPr="00B9701C" w:rsidRDefault="00636075" w:rsidP="00D55EFC">
            <w:pPr>
              <w:jc w:val="both"/>
              <w:rPr>
                <w:color w:val="000000"/>
                <w:szCs w:val="24"/>
              </w:rPr>
            </w:pPr>
            <w:r w:rsidRPr="00B9701C">
              <w:rPr>
                <w:color w:val="000000"/>
                <w:szCs w:val="24"/>
              </w:rPr>
              <w:t xml:space="preserve">1. </w:t>
            </w:r>
          </w:p>
        </w:tc>
        <w:tc>
          <w:tcPr>
            <w:tcW w:w="5310" w:type="dxa"/>
            <w:shd w:val="clear" w:color="000000" w:fill="BFBFBF"/>
            <w:noWrap/>
            <w:vAlign w:val="center"/>
            <w:hideMark/>
          </w:tcPr>
          <w:p w14:paraId="63FF062A" w14:textId="77777777" w:rsidR="00636075" w:rsidRPr="00B9701C" w:rsidRDefault="00636075" w:rsidP="00D55EFC">
            <w:pPr>
              <w:jc w:val="both"/>
              <w:rPr>
                <w:b/>
                <w:bCs/>
                <w:color w:val="000000"/>
                <w:szCs w:val="24"/>
              </w:rPr>
            </w:pPr>
            <w:r>
              <w:rPr>
                <w:b/>
                <w:bCs/>
                <w:color w:val="000000"/>
                <w:szCs w:val="24"/>
              </w:rPr>
              <w:t>Transliavimas r</w:t>
            </w:r>
            <w:r w:rsidRPr="009967FB">
              <w:rPr>
                <w:b/>
                <w:bCs/>
                <w:color w:val="000000"/>
                <w:szCs w:val="24"/>
              </w:rPr>
              <w:t>adijo stot</w:t>
            </w:r>
            <w:r>
              <w:rPr>
                <w:b/>
                <w:bCs/>
                <w:color w:val="000000"/>
                <w:szCs w:val="24"/>
              </w:rPr>
              <w:t xml:space="preserve">yje </w:t>
            </w:r>
            <w:r w:rsidRPr="009967FB">
              <w:rPr>
                <w:b/>
                <w:bCs/>
                <w:color w:val="000000"/>
                <w:szCs w:val="24"/>
              </w:rPr>
              <w:t>M-1</w:t>
            </w:r>
          </w:p>
        </w:tc>
        <w:tc>
          <w:tcPr>
            <w:tcW w:w="1170" w:type="dxa"/>
            <w:shd w:val="clear" w:color="000000" w:fill="BFBFBF"/>
            <w:noWrap/>
            <w:vAlign w:val="center"/>
            <w:hideMark/>
          </w:tcPr>
          <w:p w14:paraId="499C61C8" w14:textId="77777777" w:rsidR="00636075" w:rsidRPr="00B9701C" w:rsidRDefault="00636075" w:rsidP="00D55EFC">
            <w:pPr>
              <w:jc w:val="both"/>
              <w:rPr>
                <w:color w:val="000000"/>
                <w:szCs w:val="24"/>
              </w:rPr>
            </w:pPr>
            <w:r w:rsidRPr="00B9701C">
              <w:rPr>
                <w:color w:val="000000"/>
                <w:szCs w:val="24"/>
              </w:rPr>
              <w:t> </w:t>
            </w:r>
          </w:p>
        </w:tc>
        <w:tc>
          <w:tcPr>
            <w:tcW w:w="1710" w:type="dxa"/>
            <w:shd w:val="clear" w:color="000000" w:fill="BFBFBF"/>
            <w:noWrap/>
            <w:vAlign w:val="center"/>
            <w:hideMark/>
          </w:tcPr>
          <w:p w14:paraId="0F601E69" w14:textId="77777777" w:rsidR="00636075" w:rsidRPr="00B9701C" w:rsidRDefault="00636075" w:rsidP="00D55EFC">
            <w:pPr>
              <w:jc w:val="both"/>
              <w:rPr>
                <w:color w:val="000000"/>
                <w:szCs w:val="24"/>
              </w:rPr>
            </w:pPr>
            <w:r w:rsidRPr="00B9701C">
              <w:rPr>
                <w:color w:val="000000"/>
                <w:szCs w:val="24"/>
              </w:rPr>
              <w:t> </w:t>
            </w:r>
          </w:p>
        </w:tc>
        <w:tc>
          <w:tcPr>
            <w:tcW w:w="1890" w:type="dxa"/>
            <w:shd w:val="clear" w:color="000000" w:fill="BFBFBF"/>
            <w:noWrap/>
            <w:vAlign w:val="center"/>
            <w:hideMark/>
          </w:tcPr>
          <w:p w14:paraId="757B5312" w14:textId="77777777" w:rsidR="00636075" w:rsidRPr="00B9701C" w:rsidRDefault="00636075" w:rsidP="00D55EFC">
            <w:pPr>
              <w:jc w:val="both"/>
              <w:rPr>
                <w:color w:val="000000"/>
                <w:szCs w:val="24"/>
              </w:rPr>
            </w:pPr>
            <w:r w:rsidRPr="00B9701C">
              <w:rPr>
                <w:color w:val="000000"/>
                <w:szCs w:val="24"/>
              </w:rPr>
              <w:t> </w:t>
            </w:r>
          </w:p>
        </w:tc>
        <w:tc>
          <w:tcPr>
            <w:tcW w:w="1710" w:type="dxa"/>
            <w:shd w:val="clear" w:color="000000" w:fill="BFBFBF"/>
          </w:tcPr>
          <w:p w14:paraId="172ECAD5" w14:textId="77777777" w:rsidR="00636075" w:rsidRPr="00B9701C" w:rsidRDefault="00636075" w:rsidP="00D55EFC">
            <w:pPr>
              <w:jc w:val="both"/>
              <w:rPr>
                <w:color w:val="000000"/>
                <w:szCs w:val="24"/>
              </w:rPr>
            </w:pPr>
          </w:p>
        </w:tc>
      </w:tr>
      <w:tr w:rsidR="00636075" w:rsidRPr="00B9701C" w14:paraId="0F8F1D65" w14:textId="77777777" w:rsidTr="00D55EFC">
        <w:trPr>
          <w:trHeight w:val="611"/>
          <w:jc w:val="center"/>
        </w:trPr>
        <w:tc>
          <w:tcPr>
            <w:tcW w:w="1075" w:type="dxa"/>
            <w:shd w:val="clear" w:color="auto" w:fill="auto"/>
            <w:noWrap/>
            <w:vAlign w:val="center"/>
            <w:hideMark/>
          </w:tcPr>
          <w:p w14:paraId="126478D1" w14:textId="77777777" w:rsidR="00636075" w:rsidRPr="00B9701C" w:rsidRDefault="00636075" w:rsidP="00D55EFC">
            <w:pPr>
              <w:jc w:val="both"/>
              <w:rPr>
                <w:color w:val="000000"/>
                <w:szCs w:val="24"/>
              </w:rPr>
            </w:pPr>
            <w:r w:rsidRPr="00B9701C">
              <w:rPr>
                <w:color w:val="000000"/>
                <w:szCs w:val="24"/>
              </w:rPr>
              <w:t>1.1.</w:t>
            </w:r>
          </w:p>
        </w:tc>
        <w:tc>
          <w:tcPr>
            <w:tcW w:w="5310" w:type="dxa"/>
            <w:shd w:val="clear" w:color="auto" w:fill="auto"/>
            <w:vAlign w:val="center"/>
            <w:hideMark/>
          </w:tcPr>
          <w:p w14:paraId="337B941D" w14:textId="77777777" w:rsidR="00636075" w:rsidRPr="00984F73" w:rsidRDefault="00636075" w:rsidP="00D55EFC">
            <w:pPr>
              <w:rPr>
                <w:color w:val="000000"/>
                <w:szCs w:val="24"/>
              </w:rPr>
            </w:pPr>
            <w:r>
              <w:rPr>
                <w:b/>
                <w:bCs/>
                <w:color w:val="000000"/>
                <w:szCs w:val="24"/>
              </w:rPr>
              <w:t xml:space="preserve">Pirmadienis - penktadienis </w:t>
            </w:r>
          </w:p>
          <w:p w14:paraId="26EDDA21" w14:textId="77777777" w:rsidR="00636075" w:rsidRDefault="00636075" w:rsidP="00D55EFC">
            <w:pPr>
              <w:rPr>
                <w:color w:val="000000"/>
                <w:szCs w:val="24"/>
              </w:rPr>
            </w:pPr>
            <w:r>
              <w:rPr>
                <w:b/>
                <w:bCs/>
                <w:color w:val="000000"/>
                <w:szCs w:val="24"/>
              </w:rPr>
              <w:t xml:space="preserve">Laiko juosta </w:t>
            </w:r>
          </w:p>
          <w:p w14:paraId="0DD5E34E" w14:textId="77777777" w:rsidR="00636075" w:rsidRPr="00B9701C" w:rsidRDefault="00636075" w:rsidP="00D55EFC">
            <w:pPr>
              <w:rPr>
                <w:color w:val="000000"/>
                <w:szCs w:val="24"/>
              </w:rPr>
            </w:pPr>
            <w:r w:rsidRPr="00B9701C">
              <w:rPr>
                <w:color w:val="000000"/>
                <w:szCs w:val="24"/>
              </w:rPr>
              <w:t xml:space="preserve">Tarp </w:t>
            </w:r>
            <w:r>
              <w:rPr>
                <w:color w:val="000000"/>
                <w:szCs w:val="24"/>
              </w:rPr>
              <w:t>7</w:t>
            </w:r>
            <w:r w:rsidRPr="00B9701C">
              <w:rPr>
                <w:color w:val="000000"/>
                <w:szCs w:val="24"/>
              </w:rPr>
              <w:t>.00 ir 1</w:t>
            </w:r>
            <w:r w:rsidRPr="001C5636">
              <w:rPr>
                <w:color w:val="000000"/>
                <w:szCs w:val="24"/>
                <w:lang w:val="fi-FI"/>
              </w:rPr>
              <w:t>2</w:t>
            </w:r>
            <w:r w:rsidRPr="00B9701C">
              <w:rPr>
                <w:color w:val="000000"/>
                <w:szCs w:val="24"/>
              </w:rPr>
              <w:t>.00 val.</w:t>
            </w:r>
          </w:p>
        </w:tc>
        <w:tc>
          <w:tcPr>
            <w:tcW w:w="1170" w:type="dxa"/>
            <w:shd w:val="clear" w:color="auto" w:fill="auto"/>
            <w:noWrap/>
            <w:vAlign w:val="center"/>
            <w:hideMark/>
          </w:tcPr>
          <w:p w14:paraId="617DED78" w14:textId="77777777" w:rsidR="00636075" w:rsidRPr="00B9701C" w:rsidRDefault="00636075" w:rsidP="00D55EFC">
            <w:pPr>
              <w:rPr>
                <w:color w:val="000000"/>
                <w:szCs w:val="24"/>
              </w:rPr>
            </w:pPr>
            <w:r>
              <w:rPr>
                <w:color w:val="000000"/>
                <w:szCs w:val="24"/>
              </w:rPr>
              <w:t>klipas</w:t>
            </w:r>
          </w:p>
        </w:tc>
        <w:tc>
          <w:tcPr>
            <w:tcW w:w="1710" w:type="dxa"/>
            <w:shd w:val="clear" w:color="auto" w:fill="auto"/>
            <w:noWrap/>
            <w:vAlign w:val="center"/>
            <w:hideMark/>
          </w:tcPr>
          <w:p w14:paraId="370BEF08" w14:textId="77777777" w:rsidR="00636075" w:rsidRPr="00C048B4" w:rsidRDefault="00636075" w:rsidP="00D55EFC">
            <w:pPr>
              <w:rPr>
                <w:color w:val="000000"/>
                <w:szCs w:val="24"/>
              </w:rPr>
            </w:pPr>
            <w:r>
              <w:rPr>
                <w:color w:val="000000"/>
                <w:szCs w:val="24"/>
              </w:rPr>
              <w:t>30</w:t>
            </w:r>
          </w:p>
        </w:tc>
        <w:tc>
          <w:tcPr>
            <w:tcW w:w="1890" w:type="dxa"/>
            <w:shd w:val="clear" w:color="auto" w:fill="auto"/>
            <w:noWrap/>
            <w:vAlign w:val="center"/>
            <w:hideMark/>
          </w:tcPr>
          <w:p w14:paraId="5FDDE8F6" w14:textId="77777777" w:rsidR="00636075" w:rsidRPr="00B9701C" w:rsidRDefault="00636075" w:rsidP="00D55EFC">
            <w:pPr>
              <w:rPr>
                <w:color w:val="000000"/>
                <w:szCs w:val="24"/>
              </w:rPr>
            </w:pPr>
            <w:r w:rsidRPr="00B9701C">
              <w:rPr>
                <w:color w:val="000000"/>
                <w:szCs w:val="24"/>
              </w:rPr>
              <w:t> </w:t>
            </w:r>
          </w:p>
        </w:tc>
        <w:tc>
          <w:tcPr>
            <w:tcW w:w="1710" w:type="dxa"/>
          </w:tcPr>
          <w:p w14:paraId="5F3F0426" w14:textId="77777777" w:rsidR="00636075" w:rsidRPr="00B9701C" w:rsidRDefault="00636075" w:rsidP="00D55EFC">
            <w:pPr>
              <w:rPr>
                <w:color w:val="000000"/>
                <w:szCs w:val="24"/>
              </w:rPr>
            </w:pPr>
          </w:p>
        </w:tc>
      </w:tr>
      <w:tr w:rsidR="00636075" w:rsidRPr="00B9701C" w14:paraId="7BAF0C21" w14:textId="77777777" w:rsidTr="00D55EFC">
        <w:trPr>
          <w:trHeight w:val="693"/>
          <w:jc w:val="center"/>
        </w:trPr>
        <w:tc>
          <w:tcPr>
            <w:tcW w:w="1075" w:type="dxa"/>
            <w:shd w:val="clear" w:color="auto" w:fill="auto"/>
            <w:noWrap/>
            <w:vAlign w:val="center"/>
            <w:hideMark/>
          </w:tcPr>
          <w:p w14:paraId="00675B46" w14:textId="77777777" w:rsidR="00636075" w:rsidRPr="00B9701C" w:rsidRDefault="00636075" w:rsidP="00D55EFC">
            <w:pPr>
              <w:jc w:val="both"/>
              <w:rPr>
                <w:color w:val="000000"/>
                <w:szCs w:val="24"/>
              </w:rPr>
            </w:pPr>
            <w:r w:rsidRPr="00B9701C">
              <w:rPr>
                <w:color w:val="000000"/>
                <w:szCs w:val="24"/>
              </w:rPr>
              <w:t xml:space="preserve">1.2. </w:t>
            </w:r>
          </w:p>
        </w:tc>
        <w:tc>
          <w:tcPr>
            <w:tcW w:w="5310" w:type="dxa"/>
            <w:shd w:val="clear" w:color="auto" w:fill="auto"/>
            <w:vAlign w:val="center"/>
            <w:hideMark/>
          </w:tcPr>
          <w:p w14:paraId="18254D05" w14:textId="77777777" w:rsidR="00636075" w:rsidRPr="00984F73" w:rsidRDefault="00636075" w:rsidP="00D55EFC">
            <w:pPr>
              <w:rPr>
                <w:color w:val="000000"/>
                <w:szCs w:val="24"/>
              </w:rPr>
            </w:pPr>
            <w:r>
              <w:rPr>
                <w:b/>
                <w:bCs/>
                <w:color w:val="000000"/>
                <w:szCs w:val="24"/>
              </w:rPr>
              <w:t xml:space="preserve">Pirmadienis - penktadienis </w:t>
            </w:r>
          </w:p>
          <w:p w14:paraId="6A088252" w14:textId="77777777" w:rsidR="00636075" w:rsidRDefault="00636075" w:rsidP="00D55EFC">
            <w:pPr>
              <w:rPr>
                <w:color w:val="000000"/>
                <w:szCs w:val="24"/>
              </w:rPr>
            </w:pPr>
            <w:r>
              <w:rPr>
                <w:b/>
                <w:bCs/>
                <w:color w:val="000000"/>
                <w:szCs w:val="24"/>
              </w:rPr>
              <w:t xml:space="preserve">Laiko juosta </w:t>
            </w:r>
          </w:p>
          <w:p w14:paraId="637C7343" w14:textId="77777777" w:rsidR="00636075" w:rsidRPr="00B9701C" w:rsidRDefault="00636075" w:rsidP="00D55EFC">
            <w:pPr>
              <w:rPr>
                <w:color w:val="000000"/>
                <w:szCs w:val="24"/>
              </w:rPr>
            </w:pPr>
            <w:r w:rsidRPr="00B9701C">
              <w:rPr>
                <w:color w:val="000000"/>
                <w:szCs w:val="24"/>
              </w:rPr>
              <w:t>Tarp 1</w:t>
            </w:r>
            <w:r>
              <w:rPr>
                <w:color w:val="000000"/>
                <w:szCs w:val="24"/>
              </w:rPr>
              <w:t>2</w:t>
            </w:r>
            <w:r w:rsidRPr="00B9701C">
              <w:rPr>
                <w:color w:val="000000"/>
                <w:szCs w:val="24"/>
              </w:rPr>
              <w:t>.0</w:t>
            </w:r>
            <w:r w:rsidRPr="001C5636">
              <w:rPr>
                <w:color w:val="000000"/>
                <w:szCs w:val="24"/>
                <w:lang w:val="fi-FI"/>
              </w:rPr>
              <w:t>0</w:t>
            </w:r>
            <w:r w:rsidRPr="00B9701C">
              <w:rPr>
                <w:color w:val="000000"/>
                <w:szCs w:val="24"/>
              </w:rPr>
              <w:t xml:space="preserve"> ir 1</w:t>
            </w:r>
            <w:r>
              <w:rPr>
                <w:color w:val="000000"/>
                <w:szCs w:val="24"/>
              </w:rPr>
              <w:t>6</w:t>
            </w:r>
            <w:r w:rsidRPr="00B9701C">
              <w:rPr>
                <w:color w:val="000000"/>
                <w:szCs w:val="24"/>
              </w:rPr>
              <w:t>.00 val.</w:t>
            </w:r>
          </w:p>
        </w:tc>
        <w:tc>
          <w:tcPr>
            <w:tcW w:w="1170" w:type="dxa"/>
            <w:shd w:val="clear" w:color="auto" w:fill="auto"/>
            <w:noWrap/>
            <w:vAlign w:val="center"/>
            <w:hideMark/>
          </w:tcPr>
          <w:p w14:paraId="385EBDD6" w14:textId="77777777" w:rsidR="00636075" w:rsidRPr="00B9701C" w:rsidRDefault="00636075" w:rsidP="00D55EFC">
            <w:pPr>
              <w:rPr>
                <w:color w:val="000000"/>
                <w:szCs w:val="24"/>
              </w:rPr>
            </w:pPr>
            <w:r>
              <w:rPr>
                <w:color w:val="000000"/>
                <w:szCs w:val="24"/>
              </w:rPr>
              <w:t>klipas</w:t>
            </w:r>
          </w:p>
        </w:tc>
        <w:tc>
          <w:tcPr>
            <w:tcW w:w="1710" w:type="dxa"/>
            <w:shd w:val="clear" w:color="auto" w:fill="auto"/>
            <w:noWrap/>
            <w:vAlign w:val="center"/>
            <w:hideMark/>
          </w:tcPr>
          <w:p w14:paraId="25A5952F" w14:textId="77777777" w:rsidR="00636075" w:rsidRPr="00B9701C" w:rsidRDefault="00636075" w:rsidP="00D55EFC">
            <w:pPr>
              <w:rPr>
                <w:color w:val="000000"/>
                <w:szCs w:val="24"/>
              </w:rPr>
            </w:pPr>
            <w:r>
              <w:rPr>
                <w:color w:val="000000"/>
                <w:szCs w:val="24"/>
              </w:rPr>
              <w:t>30</w:t>
            </w:r>
          </w:p>
        </w:tc>
        <w:tc>
          <w:tcPr>
            <w:tcW w:w="1890" w:type="dxa"/>
            <w:shd w:val="clear" w:color="auto" w:fill="auto"/>
            <w:noWrap/>
            <w:vAlign w:val="center"/>
            <w:hideMark/>
          </w:tcPr>
          <w:p w14:paraId="5C58E8C4" w14:textId="77777777" w:rsidR="00636075" w:rsidRPr="00B9701C" w:rsidRDefault="00636075" w:rsidP="00D55EFC">
            <w:pPr>
              <w:rPr>
                <w:color w:val="000000"/>
                <w:szCs w:val="24"/>
              </w:rPr>
            </w:pPr>
            <w:r w:rsidRPr="00B9701C">
              <w:rPr>
                <w:color w:val="000000"/>
                <w:szCs w:val="24"/>
              </w:rPr>
              <w:t> </w:t>
            </w:r>
          </w:p>
        </w:tc>
        <w:tc>
          <w:tcPr>
            <w:tcW w:w="1710" w:type="dxa"/>
          </w:tcPr>
          <w:p w14:paraId="59E685FC" w14:textId="77777777" w:rsidR="00636075" w:rsidRPr="00B9701C" w:rsidRDefault="00636075" w:rsidP="00D55EFC">
            <w:pPr>
              <w:rPr>
                <w:color w:val="000000"/>
                <w:szCs w:val="24"/>
              </w:rPr>
            </w:pPr>
          </w:p>
        </w:tc>
      </w:tr>
      <w:tr w:rsidR="00636075" w:rsidRPr="00B9701C" w14:paraId="6A8048AD" w14:textId="77777777" w:rsidTr="00D55EFC">
        <w:trPr>
          <w:trHeight w:val="703"/>
          <w:jc w:val="center"/>
        </w:trPr>
        <w:tc>
          <w:tcPr>
            <w:tcW w:w="1075" w:type="dxa"/>
            <w:shd w:val="clear" w:color="auto" w:fill="auto"/>
            <w:noWrap/>
            <w:vAlign w:val="center"/>
            <w:hideMark/>
          </w:tcPr>
          <w:p w14:paraId="05714A4C" w14:textId="77777777" w:rsidR="00636075" w:rsidRPr="00B9701C" w:rsidRDefault="00636075" w:rsidP="00D55EFC">
            <w:pPr>
              <w:jc w:val="both"/>
              <w:rPr>
                <w:color w:val="000000"/>
                <w:szCs w:val="24"/>
              </w:rPr>
            </w:pPr>
            <w:r w:rsidRPr="00B9701C">
              <w:rPr>
                <w:color w:val="000000"/>
                <w:szCs w:val="24"/>
              </w:rPr>
              <w:t>1.3.</w:t>
            </w:r>
          </w:p>
        </w:tc>
        <w:tc>
          <w:tcPr>
            <w:tcW w:w="5310" w:type="dxa"/>
            <w:shd w:val="clear" w:color="auto" w:fill="auto"/>
            <w:vAlign w:val="center"/>
            <w:hideMark/>
          </w:tcPr>
          <w:p w14:paraId="663C0645" w14:textId="77777777" w:rsidR="00636075" w:rsidRPr="00984F73" w:rsidRDefault="00636075" w:rsidP="00D55EFC">
            <w:pPr>
              <w:rPr>
                <w:color w:val="000000"/>
                <w:szCs w:val="24"/>
              </w:rPr>
            </w:pPr>
            <w:r>
              <w:rPr>
                <w:b/>
                <w:bCs/>
                <w:color w:val="000000"/>
                <w:szCs w:val="24"/>
              </w:rPr>
              <w:t xml:space="preserve">Pirmadienis - penktadienis </w:t>
            </w:r>
          </w:p>
          <w:p w14:paraId="27C97BE8" w14:textId="77777777" w:rsidR="00636075" w:rsidRDefault="00636075" w:rsidP="00D55EFC">
            <w:pPr>
              <w:rPr>
                <w:color w:val="000000"/>
                <w:szCs w:val="24"/>
              </w:rPr>
            </w:pPr>
            <w:r>
              <w:rPr>
                <w:b/>
                <w:bCs/>
                <w:color w:val="000000"/>
                <w:szCs w:val="24"/>
              </w:rPr>
              <w:t xml:space="preserve">Laiko juosta </w:t>
            </w:r>
          </w:p>
          <w:p w14:paraId="77A329E7" w14:textId="77777777" w:rsidR="00636075" w:rsidRPr="00B9701C" w:rsidRDefault="00636075" w:rsidP="00D55EFC">
            <w:pPr>
              <w:rPr>
                <w:color w:val="000000"/>
                <w:szCs w:val="24"/>
              </w:rPr>
            </w:pPr>
            <w:r w:rsidRPr="00B9701C">
              <w:rPr>
                <w:color w:val="000000"/>
                <w:szCs w:val="24"/>
              </w:rPr>
              <w:t>Tarp 1</w:t>
            </w:r>
            <w:r>
              <w:rPr>
                <w:color w:val="000000"/>
                <w:szCs w:val="24"/>
              </w:rPr>
              <w:t>6</w:t>
            </w:r>
            <w:r w:rsidRPr="00B9701C">
              <w:rPr>
                <w:color w:val="000000"/>
                <w:szCs w:val="24"/>
              </w:rPr>
              <w:t>.0</w:t>
            </w:r>
            <w:r>
              <w:rPr>
                <w:color w:val="000000"/>
                <w:szCs w:val="24"/>
              </w:rPr>
              <w:t>0</w:t>
            </w:r>
            <w:r w:rsidRPr="00B9701C">
              <w:rPr>
                <w:color w:val="000000"/>
                <w:szCs w:val="24"/>
              </w:rPr>
              <w:t xml:space="preserve"> ir </w:t>
            </w:r>
            <w:r>
              <w:rPr>
                <w:color w:val="000000"/>
                <w:szCs w:val="24"/>
              </w:rPr>
              <w:t>19</w:t>
            </w:r>
            <w:r w:rsidRPr="00B9701C">
              <w:rPr>
                <w:color w:val="000000"/>
                <w:szCs w:val="24"/>
              </w:rPr>
              <w:t>.00 val.</w:t>
            </w:r>
          </w:p>
        </w:tc>
        <w:tc>
          <w:tcPr>
            <w:tcW w:w="1170" w:type="dxa"/>
            <w:shd w:val="clear" w:color="auto" w:fill="auto"/>
            <w:noWrap/>
            <w:vAlign w:val="center"/>
            <w:hideMark/>
          </w:tcPr>
          <w:p w14:paraId="498B6CB7" w14:textId="77777777" w:rsidR="00636075" w:rsidRPr="00B9701C" w:rsidRDefault="00636075" w:rsidP="00D55EFC">
            <w:pPr>
              <w:rPr>
                <w:color w:val="000000"/>
                <w:szCs w:val="24"/>
              </w:rPr>
            </w:pPr>
            <w:r>
              <w:rPr>
                <w:color w:val="000000"/>
                <w:szCs w:val="24"/>
              </w:rPr>
              <w:t>klipas</w:t>
            </w:r>
          </w:p>
        </w:tc>
        <w:tc>
          <w:tcPr>
            <w:tcW w:w="1710" w:type="dxa"/>
            <w:shd w:val="clear" w:color="auto" w:fill="auto"/>
            <w:noWrap/>
            <w:vAlign w:val="center"/>
            <w:hideMark/>
          </w:tcPr>
          <w:p w14:paraId="04D6949B" w14:textId="77777777" w:rsidR="00636075" w:rsidRPr="00B9701C" w:rsidRDefault="00636075" w:rsidP="00D55EFC">
            <w:pPr>
              <w:rPr>
                <w:color w:val="000000"/>
                <w:szCs w:val="24"/>
                <w:lang w:val="en-GB"/>
              </w:rPr>
            </w:pPr>
            <w:r>
              <w:rPr>
                <w:color w:val="000000"/>
                <w:szCs w:val="24"/>
              </w:rPr>
              <w:t>30</w:t>
            </w:r>
          </w:p>
        </w:tc>
        <w:tc>
          <w:tcPr>
            <w:tcW w:w="1890" w:type="dxa"/>
            <w:shd w:val="clear" w:color="auto" w:fill="auto"/>
            <w:noWrap/>
            <w:vAlign w:val="center"/>
            <w:hideMark/>
          </w:tcPr>
          <w:p w14:paraId="370FB5E8" w14:textId="77777777" w:rsidR="00636075" w:rsidRPr="00B9701C" w:rsidRDefault="00636075" w:rsidP="00D55EFC">
            <w:pPr>
              <w:rPr>
                <w:color w:val="000000"/>
                <w:szCs w:val="24"/>
              </w:rPr>
            </w:pPr>
            <w:r w:rsidRPr="00B9701C">
              <w:rPr>
                <w:color w:val="000000"/>
                <w:szCs w:val="24"/>
              </w:rPr>
              <w:t> </w:t>
            </w:r>
          </w:p>
        </w:tc>
        <w:tc>
          <w:tcPr>
            <w:tcW w:w="1710" w:type="dxa"/>
          </w:tcPr>
          <w:p w14:paraId="70C25693" w14:textId="77777777" w:rsidR="00636075" w:rsidRPr="00B9701C" w:rsidRDefault="00636075" w:rsidP="00D55EFC">
            <w:pPr>
              <w:rPr>
                <w:color w:val="000000"/>
                <w:szCs w:val="24"/>
              </w:rPr>
            </w:pPr>
          </w:p>
        </w:tc>
      </w:tr>
      <w:tr w:rsidR="00636075" w:rsidRPr="00B9701C" w14:paraId="51F36A1E" w14:textId="77777777" w:rsidTr="00D55EFC">
        <w:trPr>
          <w:trHeight w:val="300"/>
          <w:jc w:val="center"/>
        </w:trPr>
        <w:tc>
          <w:tcPr>
            <w:tcW w:w="1075" w:type="dxa"/>
            <w:shd w:val="clear" w:color="000000" w:fill="BFBFBF"/>
            <w:noWrap/>
            <w:vAlign w:val="center"/>
            <w:hideMark/>
          </w:tcPr>
          <w:p w14:paraId="5670F7AD" w14:textId="77777777" w:rsidR="00636075" w:rsidRPr="00B9701C" w:rsidRDefault="00636075" w:rsidP="00D55EFC">
            <w:pPr>
              <w:jc w:val="both"/>
              <w:rPr>
                <w:color w:val="000000"/>
                <w:szCs w:val="24"/>
              </w:rPr>
            </w:pPr>
            <w:r w:rsidRPr="00B9701C">
              <w:rPr>
                <w:color w:val="000000"/>
                <w:szCs w:val="24"/>
              </w:rPr>
              <w:t>2.</w:t>
            </w:r>
          </w:p>
        </w:tc>
        <w:tc>
          <w:tcPr>
            <w:tcW w:w="5310" w:type="dxa"/>
            <w:shd w:val="clear" w:color="000000" w:fill="BFBFBF"/>
            <w:vAlign w:val="center"/>
            <w:hideMark/>
          </w:tcPr>
          <w:p w14:paraId="46DA9817" w14:textId="77777777" w:rsidR="00636075" w:rsidRPr="00B9701C" w:rsidRDefault="00636075" w:rsidP="00D55EFC">
            <w:pPr>
              <w:jc w:val="both"/>
              <w:rPr>
                <w:b/>
                <w:bCs/>
                <w:color w:val="000000"/>
                <w:szCs w:val="24"/>
              </w:rPr>
            </w:pPr>
            <w:r>
              <w:rPr>
                <w:b/>
                <w:bCs/>
                <w:color w:val="000000"/>
                <w:szCs w:val="24"/>
              </w:rPr>
              <w:t>Transliavimas r</w:t>
            </w:r>
            <w:r w:rsidRPr="009967FB">
              <w:rPr>
                <w:b/>
                <w:bCs/>
                <w:color w:val="000000"/>
                <w:szCs w:val="24"/>
              </w:rPr>
              <w:t>adijo stot</w:t>
            </w:r>
            <w:r>
              <w:rPr>
                <w:b/>
                <w:bCs/>
                <w:color w:val="000000"/>
                <w:szCs w:val="24"/>
              </w:rPr>
              <w:t>yje LIETUS</w:t>
            </w:r>
          </w:p>
        </w:tc>
        <w:tc>
          <w:tcPr>
            <w:tcW w:w="1170" w:type="dxa"/>
            <w:shd w:val="clear" w:color="000000" w:fill="BFBFBF"/>
            <w:noWrap/>
            <w:vAlign w:val="center"/>
            <w:hideMark/>
          </w:tcPr>
          <w:p w14:paraId="4B0987F1" w14:textId="77777777" w:rsidR="00636075" w:rsidRPr="00B9701C" w:rsidRDefault="00636075" w:rsidP="00D55EFC">
            <w:pPr>
              <w:rPr>
                <w:color w:val="000000"/>
                <w:szCs w:val="24"/>
              </w:rPr>
            </w:pPr>
            <w:r w:rsidRPr="00B9701C">
              <w:rPr>
                <w:color w:val="000000"/>
                <w:szCs w:val="24"/>
              </w:rPr>
              <w:t> </w:t>
            </w:r>
          </w:p>
        </w:tc>
        <w:tc>
          <w:tcPr>
            <w:tcW w:w="1710" w:type="dxa"/>
            <w:shd w:val="clear" w:color="000000" w:fill="BFBFBF"/>
            <w:noWrap/>
            <w:vAlign w:val="center"/>
            <w:hideMark/>
          </w:tcPr>
          <w:p w14:paraId="47B0FD5F" w14:textId="77777777" w:rsidR="00636075" w:rsidRPr="00B9701C" w:rsidRDefault="00636075" w:rsidP="00D55EFC">
            <w:pPr>
              <w:rPr>
                <w:color w:val="000000"/>
                <w:szCs w:val="24"/>
              </w:rPr>
            </w:pPr>
            <w:r w:rsidRPr="00B9701C">
              <w:rPr>
                <w:color w:val="000000"/>
                <w:szCs w:val="24"/>
              </w:rPr>
              <w:t> </w:t>
            </w:r>
          </w:p>
        </w:tc>
        <w:tc>
          <w:tcPr>
            <w:tcW w:w="1890" w:type="dxa"/>
            <w:shd w:val="clear" w:color="000000" w:fill="BFBFBF"/>
            <w:noWrap/>
            <w:vAlign w:val="center"/>
            <w:hideMark/>
          </w:tcPr>
          <w:p w14:paraId="6BF4F0AA" w14:textId="77777777" w:rsidR="00636075" w:rsidRPr="00B9701C" w:rsidRDefault="00636075" w:rsidP="00D55EFC">
            <w:pPr>
              <w:rPr>
                <w:color w:val="000000"/>
                <w:szCs w:val="24"/>
              </w:rPr>
            </w:pPr>
            <w:r w:rsidRPr="00B9701C">
              <w:rPr>
                <w:color w:val="000000"/>
                <w:szCs w:val="24"/>
              </w:rPr>
              <w:t> </w:t>
            </w:r>
          </w:p>
        </w:tc>
        <w:tc>
          <w:tcPr>
            <w:tcW w:w="1710" w:type="dxa"/>
            <w:shd w:val="clear" w:color="000000" w:fill="BFBFBF"/>
          </w:tcPr>
          <w:p w14:paraId="2EC18AB7" w14:textId="77777777" w:rsidR="00636075" w:rsidRPr="00B9701C" w:rsidRDefault="00636075" w:rsidP="00D55EFC">
            <w:pPr>
              <w:rPr>
                <w:color w:val="000000"/>
                <w:szCs w:val="24"/>
              </w:rPr>
            </w:pPr>
          </w:p>
        </w:tc>
      </w:tr>
      <w:tr w:rsidR="00636075" w:rsidRPr="00B9701C" w14:paraId="68EB250D" w14:textId="77777777" w:rsidTr="00D55EFC">
        <w:trPr>
          <w:trHeight w:val="675"/>
          <w:jc w:val="center"/>
        </w:trPr>
        <w:tc>
          <w:tcPr>
            <w:tcW w:w="1075" w:type="dxa"/>
            <w:shd w:val="clear" w:color="auto" w:fill="auto"/>
            <w:noWrap/>
            <w:vAlign w:val="center"/>
            <w:hideMark/>
          </w:tcPr>
          <w:p w14:paraId="023AE05C" w14:textId="77777777" w:rsidR="00636075" w:rsidRPr="00B9701C" w:rsidRDefault="00636075" w:rsidP="00D55EFC">
            <w:pPr>
              <w:jc w:val="both"/>
              <w:rPr>
                <w:color w:val="000000"/>
                <w:szCs w:val="24"/>
              </w:rPr>
            </w:pPr>
            <w:r w:rsidRPr="00B9701C">
              <w:rPr>
                <w:color w:val="000000"/>
                <w:szCs w:val="24"/>
              </w:rPr>
              <w:t>2.1.</w:t>
            </w:r>
          </w:p>
        </w:tc>
        <w:tc>
          <w:tcPr>
            <w:tcW w:w="5310" w:type="dxa"/>
            <w:shd w:val="clear" w:color="auto" w:fill="auto"/>
            <w:vAlign w:val="center"/>
            <w:hideMark/>
          </w:tcPr>
          <w:p w14:paraId="27BDECA2" w14:textId="77777777" w:rsidR="00636075" w:rsidRPr="00984F73" w:rsidRDefault="00636075" w:rsidP="00D55EFC">
            <w:pPr>
              <w:rPr>
                <w:color w:val="000000"/>
                <w:szCs w:val="24"/>
              </w:rPr>
            </w:pPr>
            <w:r>
              <w:rPr>
                <w:b/>
                <w:bCs/>
                <w:color w:val="000000"/>
                <w:szCs w:val="24"/>
              </w:rPr>
              <w:t xml:space="preserve">Pirmadienis - penktadienis </w:t>
            </w:r>
          </w:p>
          <w:p w14:paraId="3C2BDA12" w14:textId="77777777" w:rsidR="00636075" w:rsidRDefault="00636075" w:rsidP="00D55EFC">
            <w:pPr>
              <w:rPr>
                <w:color w:val="000000"/>
                <w:szCs w:val="24"/>
              </w:rPr>
            </w:pPr>
            <w:r>
              <w:rPr>
                <w:b/>
                <w:bCs/>
                <w:color w:val="000000"/>
                <w:szCs w:val="24"/>
              </w:rPr>
              <w:t xml:space="preserve">Laiko juosta </w:t>
            </w:r>
          </w:p>
          <w:p w14:paraId="7959BF80" w14:textId="77777777" w:rsidR="00636075" w:rsidRPr="00B9701C" w:rsidRDefault="00636075" w:rsidP="00D55EFC">
            <w:pPr>
              <w:rPr>
                <w:color w:val="000000"/>
                <w:szCs w:val="24"/>
              </w:rPr>
            </w:pPr>
            <w:r w:rsidRPr="00B9701C">
              <w:rPr>
                <w:color w:val="000000"/>
                <w:szCs w:val="24"/>
              </w:rPr>
              <w:t xml:space="preserve">Tarp </w:t>
            </w:r>
            <w:r>
              <w:rPr>
                <w:color w:val="000000"/>
                <w:szCs w:val="24"/>
              </w:rPr>
              <w:t>7</w:t>
            </w:r>
            <w:r w:rsidRPr="00B9701C">
              <w:rPr>
                <w:color w:val="000000"/>
                <w:szCs w:val="24"/>
              </w:rPr>
              <w:t>.00 ir 1</w:t>
            </w:r>
            <w:r w:rsidRPr="001C5636">
              <w:rPr>
                <w:color w:val="000000"/>
                <w:szCs w:val="24"/>
                <w:lang w:val="fi-FI"/>
              </w:rPr>
              <w:t>2</w:t>
            </w:r>
            <w:r w:rsidRPr="00B9701C">
              <w:rPr>
                <w:color w:val="000000"/>
                <w:szCs w:val="24"/>
              </w:rPr>
              <w:t>.00 val.</w:t>
            </w:r>
          </w:p>
        </w:tc>
        <w:tc>
          <w:tcPr>
            <w:tcW w:w="1170" w:type="dxa"/>
            <w:shd w:val="clear" w:color="auto" w:fill="auto"/>
            <w:noWrap/>
            <w:vAlign w:val="center"/>
            <w:hideMark/>
          </w:tcPr>
          <w:p w14:paraId="03147EF9" w14:textId="77777777" w:rsidR="00636075" w:rsidRPr="00B9701C" w:rsidRDefault="00636075" w:rsidP="00D55EFC">
            <w:pPr>
              <w:rPr>
                <w:color w:val="000000"/>
                <w:szCs w:val="24"/>
              </w:rPr>
            </w:pPr>
            <w:r>
              <w:rPr>
                <w:color w:val="000000"/>
                <w:szCs w:val="24"/>
              </w:rPr>
              <w:t>klipas</w:t>
            </w:r>
          </w:p>
        </w:tc>
        <w:tc>
          <w:tcPr>
            <w:tcW w:w="1710" w:type="dxa"/>
            <w:shd w:val="clear" w:color="auto" w:fill="auto"/>
            <w:noWrap/>
            <w:vAlign w:val="center"/>
            <w:hideMark/>
          </w:tcPr>
          <w:p w14:paraId="4457D878" w14:textId="77777777" w:rsidR="00636075" w:rsidRPr="00B9701C" w:rsidRDefault="00636075" w:rsidP="00D55EFC">
            <w:pPr>
              <w:rPr>
                <w:color w:val="000000"/>
                <w:szCs w:val="24"/>
              </w:rPr>
            </w:pPr>
            <w:r>
              <w:rPr>
                <w:color w:val="000000"/>
                <w:szCs w:val="24"/>
              </w:rPr>
              <w:t>30</w:t>
            </w:r>
          </w:p>
        </w:tc>
        <w:tc>
          <w:tcPr>
            <w:tcW w:w="1890" w:type="dxa"/>
            <w:shd w:val="clear" w:color="auto" w:fill="auto"/>
            <w:noWrap/>
            <w:vAlign w:val="center"/>
            <w:hideMark/>
          </w:tcPr>
          <w:p w14:paraId="79184E68" w14:textId="77777777" w:rsidR="00636075" w:rsidRPr="00B9701C" w:rsidRDefault="00636075" w:rsidP="00D55EFC">
            <w:pPr>
              <w:rPr>
                <w:color w:val="000000"/>
                <w:szCs w:val="24"/>
              </w:rPr>
            </w:pPr>
            <w:r w:rsidRPr="00B9701C">
              <w:rPr>
                <w:color w:val="000000"/>
                <w:szCs w:val="24"/>
              </w:rPr>
              <w:t> </w:t>
            </w:r>
          </w:p>
        </w:tc>
        <w:tc>
          <w:tcPr>
            <w:tcW w:w="1710" w:type="dxa"/>
          </w:tcPr>
          <w:p w14:paraId="3484E252" w14:textId="77777777" w:rsidR="00636075" w:rsidRPr="00B9701C" w:rsidRDefault="00636075" w:rsidP="00D55EFC">
            <w:pPr>
              <w:rPr>
                <w:color w:val="000000"/>
                <w:szCs w:val="24"/>
              </w:rPr>
            </w:pPr>
          </w:p>
        </w:tc>
      </w:tr>
      <w:tr w:rsidR="00636075" w:rsidRPr="00B9701C" w14:paraId="5BA0086E" w14:textId="77777777" w:rsidTr="00D55EFC">
        <w:trPr>
          <w:trHeight w:val="713"/>
          <w:jc w:val="center"/>
        </w:trPr>
        <w:tc>
          <w:tcPr>
            <w:tcW w:w="1075" w:type="dxa"/>
            <w:shd w:val="clear" w:color="auto" w:fill="auto"/>
            <w:noWrap/>
            <w:vAlign w:val="center"/>
            <w:hideMark/>
          </w:tcPr>
          <w:p w14:paraId="1FF94595" w14:textId="77777777" w:rsidR="00636075" w:rsidRPr="00B9701C" w:rsidRDefault="00636075" w:rsidP="00D55EFC">
            <w:pPr>
              <w:jc w:val="both"/>
              <w:rPr>
                <w:color w:val="000000"/>
                <w:szCs w:val="24"/>
              </w:rPr>
            </w:pPr>
            <w:r w:rsidRPr="00B9701C">
              <w:rPr>
                <w:color w:val="000000"/>
                <w:szCs w:val="24"/>
              </w:rPr>
              <w:lastRenderedPageBreak/>
              <w:t>2.2.</w:t>
            </w:r>
          </w:p>
        </w:tc>
        <w:tc>
          <w:tcPr>
            <w:tcW w:w="5310" w:type="dxa"/>
            <w:shd w:val="clear" w:color="auto" w:fill="auto"/>
            <w:vAlign w:val="center"/>
            <w:hideMark/>
          </w:tcPr>
          <w:p w14:paraId="38EF2126" w14:textId="77777777" w:rsidR="00636075" w:rsidRPr="00984F73" w:rsidRDefault="00636075" w:rsidP="00D55EFC">
            <w:pPr>
              <w:rPr>
                <w:color w:val="000000"/>
                <w:szCs w:val="24"/>
              </w:rPr>
            </w:pPr>
            <w:r>
              <w:rPr>
                <w:b/>
                <w:bCs/>
                <w:color w:val="000000"/>
                <w:szCs w:val="24"/>
              </w:rPr>
              <w:t xml:space="preserve">Pirmadienis - penktadienis </w:t>
            </w:r>
          </w:p>
          <w:p w14:paraId="48D7753D" w14:textId="77777777" w:rsidR="00636075" w:rsidRDefault="00636075" w:rsidP="00D55EFC">
            <w:pPr>
              <w:rPr>
                <w:color w:val="000000"/>
                <w:szCs w:val="24"/>
              </w:rPr>
            </w:pPr>
            <w:r>
              <w:rPr>
                <w:b/>
                <w:bCs/>
                <w:color w:val="000000"/>
                <w:szCs w:val="24"/>
              </w:rPr>
              <w:t xml:space="preserve">Laiko juosta </w:t>
            </w:r>
          </w:p>
          <w:p w14:paraId="0CB9751D" w14:textId="77777777" w:rsidR="00636075" w:rsidRPr="00B9701C" w:rsidRDefault="00636075" w:rsidP="00D55EFC">
            <w:pPr>
              <w:rPr>
                <w:color w:val="000000"/>
                <w:szCs w:val="24"/>
              </w:rPr>
            </w:pPr>
            <w:r w:rsidRPr="00B9701C">
              <w:rPr>
                <w:color w:val="000000"/>
                <w:szCs w:val="24"/>
              </w:rPr>
              <w:t>Tarp 1</w:t>
            </w:r>
            <w:r>
              <w:rPr>
                <w:color w:val="000000"/>
                <w:szCs w:val="24"/>
              </w:rPr>
              <w:t>2</w:t>
            </w:r>
            <w:r w:rsidRPr="00B9701C">
              <w:rPr>
                <w:color w:val="000000"/>
                <w:szCs w:val="24"/>
              </w:rPr>
              <w:t>.0</w:t>
            </w:r>
            <w:r w:rsidRPr="001C5636">
              <w:rPr>
                <w:color w:val="000000"/>
                <w:szCs w:val="24"/>
                <w:lang w:val="fi-FI"/>
              </w:rPr>
              <w:t>0</w:t>
            </w:r>
            <w:r w:rsidRPr="00B9701C">
              <w:rPr>
                <w:color w:val="000000"/>
                <w:szCs w:val="24"/>
              </w:rPr>
              <w:t xml:space="preserve"> ir 1</w:t>
            </w:r>
            <w:r>
              <w:rPr>
                <w:color w:val="000000"/>
                <w:szCs w:val="24"/>
              </w:rPr>
              <w:t>6</w:t>
            </w:r>
            <w:r w:rsidRPr="00B9701C">
              <w:rPr>
                <w:color w:val="000000"/>
                <w:szCs w:val="24"/>
              </w:rPr>
              <w:t>.00 val.</w:t>
            </w:r>
          </w:p>
        </w:tc>
        <w:tc>
          <w:tcPr>
            <w:tcW w:w="1170" w:type="dxa"/>
            <w:shd w:val="clear" w:color="auto" w:fill="auto"/>
            <w:noWrap/>
            <w:vAlign w:val="center"/>
            <w:hideMark/>
          </w:tcPr>
          <w:p w14:paraId="41CE85BE" w14:textId="77777777" w:rsidR="00636075" w:rsidRPr="00B9701C" w:rsidRDefault="00636075" w:rsidP="00D55EFC">
            <w:pPr>
              <w:rPr>
                <w:color w:val="000000"/>
                <w:szCs w:val="24"/>
              </w:rPr>
            </w:pPr>
            <w:r>
              <w:rPr>
                <w:color w:val="000000"/>
                <w:szCs w:val="24"/>
              </w:rPr>
              <w:t>klipas</w:t>
            </w:r>
          </w:p>
        </w:tc>
        <w:tc>
          <w:tcPr>
            <w:tcW w:w="1710" w:type="dxa"/>
            <w:shd w:val="clear" w:color="auto" w:fill="auto"/>
            <w:noWrap/>
            <w:vAlign w:val="center"/>
            <w:hideMark/>
          </w:tcPr>
          <w:p w14:paraId="2AEDAA4F" w14:textId="77777777" w:rsidR="00636075" w:rsidRPr="00B9701C" w:rsidRDefault="00636075" w:rsidP="00D55EFC">
            <w:pPr>
              <w:rPr>
                <w:color w:val="000000"/>
                <w:szCs w:val="24"/>
              </w:rPr>
            </w:pPr>
            <w:r>
              <w:rPr>
                <w:color w:val="000000"/>
                <w:szCs w:val="24"/>
              </w:rPr>
              <w:t>30</w:t>
            </w:r>
          </w:p>
        </w:tc>
        <w:tc>
          <w:tcPr>
            <w:tcW w:w="1890" w:type="dxa"/>
            <w:shd w:val="clear" w:color="auto" w:fill="auto"/>
            <w:noWrap/>
            <w:vAlign w:val="center"/>
            <w:hideMark/>
          </w:tcPr>
          <w:p w14:paraId="7AAB5BD5" w14:textId="77777777" w:rsidR="00636075" w:rsidRPr="00B9701C" w:rsidRDefault="00636075" w:rsidP="00D55EFC">
            <w:pPr>
              <w:rPr>
                <w:color w:val="000000"/>
                <w:szCs w:val="24"/>
              </w:rPr>
            </w:pPr>
            <w:r w:rsidRPr="00B9701C">
              <w:rPr>
                <w:color w:val="000000"/>
                <w:szCs w:val="24"/>
              </w:rPr>
              <w:t> </w:t>
            </w:r>
          </w:p>
        </w:tc>
        <w:tc>
          <w:tcPr>
            <w:tcW w:w="1710" w:type="dxa"/>
          </w:tcPr>
          <w:p w14:paraId="1AEEF0FE" w14:textId="77777777" w:rsidR="00636075" w:rsidRPr="00B9701C" w:rsidRDefault="00636075" w:rsidP="00D55EFC">
            <w:pPr>
              <w:rPr>
                <w:color w:val="000000"/>
                <w:szCs w:val="24"/>
              </w:rPr>
            </w:pPr>
          </w:p>
        </w:tc>
      </w:tr>
      <w:tr w:rsidR="00636075" w:rsidRPr="00B9701C" w14:paraId="162ACCA4" w14:textId="77777777" w:rsidTr="00D55EFC">
        <w:trPr>
          <w:trHeight w:val="681"/>
          <w:jc w:val="center"/>
        </w:trPr>
        <w:tc>
          <w:tcPr>
            <w:tcW w:w="1075" w:type="dxa"/>
            <w:shd w:val="clear" w:color="auto" w:fill="auto"/>
            <w:noWrap/>
            <w:vAlign w:val="center"/>
            <w:hideMark/>
          </w:tcPr>
          <w:p w14:paraId="25703ABB" w14:textId="77777777" w:rsidR="00636075" w:rsidRPr="00B9701C" w:rsidRDefault="00636075" w:rsidP="00D55EFC">
            <w:pPr>
              <w:jc w:val="both"/>
              <w:rPr>
                <w:color w:val="000000"/>
                <w:szCs w:val="24"/>
              </w:rPr>
            </w:pPr>
            <w:r w:rsidRPr="00B9701C">
              <w:rPr>
                <w:color w:val="000000"/>
                <w:szCs w:val="24"/>
              </w:rPr>
              <w:t>2.3.</w:t>
            </w:r>
          </w:p>
        </w:tc>
        <w:tc>
          <w:tcPr>
            <w:tcW w:w="5310" w:type="dxa"/>
            <w:shd w:val="clear" w:color="auto" w:fill="auto"/>
            <w:vAlign w:val="center"/>
            <w:hideMark/>
          </w:tcPr>
          <w:p w14:paraId="5D89D872" w14:textId="77777777" w:rsidR="00636075" w:rsidRPr="00984F73" w:rsidRDefault="00636075" w:rsidP="00D55EFC">
            <w:pPr>
              <w:rPr>
                <w:color w:val="000000"/>
                <w:szCs w:val="24"/>
              </w:rPr>
            </w:pPr>
            <w:r>
              <w:rPr>
                <w:b/>
                <w:bCs/>
                <w:color w:val="000000"/>
                <w:szCs w:val="24"/>
              </w:rPr>
              <w:t xml:space="preserve">Pirmadienis - penktadienis </w:t>
            </w:r>
          </w:p>
          <w:p w14:paraId="0C417651" w14:textId="77777777" w:rsidR="00636075" w:rsidRDefault="00636075" w:rsidP="00D55EFC">
            <w:pPr>
              <w:rPr>
                <w:color w:val="000000"/>
                <w:szCs w:val="24"/>
              </w:rPr>
            </w:pPr>
            <w:r>
              <w:rPr>
                <w:b/>
                <w:bCs/>
                <w:color w:val="000000"/>
                <w:szCs w:val="24"/>
              </w:rPr>
              <w:t xml:space="preserve">Laiko juosta </w:t>
            </w:r>
          </w:p>
          <w:p w14:paraId="4664C04A" w14:textId="77777777" w:rsidR="00636075" w:rsidRPr="00B9701C" w:rsidRDefault="00636075" w:rsidP="00D55EFC">
            <w:pPr>
              <w:rPr>
                <w:color w:val="000000"/>
                <w:szCs w:val="24"/>
              </w:rPr>
            </w:pPr>
            <w:r w:rsidRPr="00B9701C">
              <w:rPr>
                <w:color w:val="000000"/>
                <w:szCs w:val="24"/>
              </w:rPr>
              <w:t>Tarp 1</w:t>
            </w:r>
            <w:r>
              <w:rPr>
                <w:color w:val="000000"/>
                <w:szCs w:val="24"/>
              </w:rPr>
              <w:t>6</w:t>
            </w:r>
            <w:r w:rsidRPr="00B9701C">
              <w:rPr>
                <w:color w:val="000000"/>
                <w:szCs w:val="24"/>
              </w:rPr>
              <w:t>.0</w:t>
            </w:r>
            <w:r>
              <w:rPr>
                <w:color w:val="000000"/>
                <w:szCs w:val="24"/>
              </w:rPr>
              <w:t>0</w:t>
            </w:r>
            <w:r w:rsidRPr="00B9701C">
              <w:rPr>
                <w:color w:val="000000"/>
                <w:szCs w:val="24"/>
              </w:rPr>
              <w:t xml:space="preserve"> ir </w:t>
            </w:r>
            <w:r>
              <w:rPr>
                <w:color w:val="000000"/>
                <w:szCs w:val="24"/>
              </w:rPr>
              <w:t>19</w:t>
            </w:r>
            <w:r w:rsidRPr="00B9701C">
              <w:rPr>
                <w:color w:val="000000"/>
                <w:szCs w:val="24"/>
              </w:rPr>
              <w:t>.00 val.</w:t>
            </w:r>
          </w:p>
        </w:tc>
        <w:tc>
          <w:tcPr>
            <w:tcW w:w="1170" w:type="dxa"/>
            <w:shd w:val="clear" w:color="auto" w:fill="auto"/>
            <w:noWrap/>
            <w:vAlign w:val="center"/>
            <w:hideMark/>
          </w:tcPr>
          <w:p w14:paraId="2231BFEF" w14:textId="77777777" w:rsidR="00636075" w:rsidRPr="00B9701C" w:rsidRDefault="00636075" w:rsidP="00D55EFC">
            <w:pPr>
              <w:rPr>
                <w:color w:val="000000"/>
                <w:szCs w:val="24"/>
              </w:rPr>
            </w:pPr>
            <w:r>
              <w:rPr>
                <w:color w:val="000000"/>
                <w:szCs w:val="24"/>
              </w:rPr>
              <w:t>klipas</w:t>
            </w:r>
          </w:p>
        </w:tc>
        <w:tc>
          <w:tcPr>
            <w:tcW w:w="1710" w:type="dxa"/>
            <w:shd w:val="clear" w:color="auto" w:fill="auto"/>
            <w:noWrap/>
            <w:vAlign w:val="center"/>
            <w:hideMark/>
          </w:tcPr>
          <w:p w14:paraId="699D00A0" w14:textId="77777777" w:rsidR="00636075" w:rsidRPr="00B9701C" w:rsidRDefault="00636075" w:rsidP="00D55EFC">
            <w:pPr>
              <w:rPr>
                <w:color w:val="000000"/>
                <w:szCs w:val="24"/>
                <w:lang w:val="en-GB"/>
              </w:rPr>
            </w:pPr>
            <w:r>
              <w:rPr>
                <w:color w:val="000000"/>
                <w:szCs w:val="24"/>
              </w:rPr>
              <w:t>30</w:t>
            </w:r>
          </w:p>
        </w:tc>
        <w:tc>
          <w:tcPr>
            <w:tcW w:w="1890" w:type="dxa"/>
            <w:shd w:val="clear" w:color="auto" w:fill="auto"/>
            <w:noWrap/>
            <w:vAlign w:val="center"/>
            <w:hideMark/>
          </w:tcPr>
          <w:p w14:paraId="472DDAEF" w14:textId="77777777" w:rsidR="00636075" w:rsidRPr="00B9701C" w:rsidRDefault="00636075" w:rsidP="00D55EFC">
            <w:pPr>
              <w:rPr>
                <w:color w:val="000000"/>
                <w:szCs w:val="24"/>
              </w:rPr>
            </w:pPr>
            <w:r w:rsidRPr="00B9701C">
              <w:rPr>
                <w:color w:val="000000"/>
                <w:szCs w:val="24"/>
              </w:rPr>
              <w:t> </w:t>
            </w:r>
          </w:p>
        </w:tc>
        <w:tc>
          <w:tcPr>
            <w:tcW w:w="1710" w:type="dxa"/>
          </w:tcPr>
          <w:p w14:paraId="4534D060" w14:textId="77777777" w:rsidR="00636075" w:rsidRPr="00B9701C" w:rsidRDefault="00636075" w:rsidP="00D55EFC">
            <w:pPr>
              <w:rPr>
                <w:color w:val="000000"/>
                <w:szCs w:val="24"/>
              </w:rPr>
            </w:pPr>
          </w:p>
        </w:tc>
      </w:tr>
      <w:tr w:rsidR="00636075" w:rsidRPr="00B9701C" w14:paraId="364D00E3" w14:textId="77777777" w:rsidTr="00D55EFC">
        <w:trPr>
          <w:trHeight w:val="300"/>
          <w:jc w:val="center"/>
        </w:trPr>
        <w:tc>
          <w:tcPr>
            <w:tcW w:w="1075" w:type="dxa"/>
            <w:shd w:val="clear" w:color="000000" w:fill="BFBFBF"/>
            <w:noWrap/>
            <w:vAlign w:val="center"/>
            <w:hideMark/>
          </w:tcPr>
          <w:p w14:paraId="02F97A49" w14:textId="77777777" w:rsidR="00636075" w:rsidRPr="00B9701C" w:rsidRDefault="00636075" w:rsidP="00D55EFC">
            <w:pPr>
              <w:jc w:val="both"/>
              <w:rPr>
                <w:color w:val="000000"/>
                <w:szCs w:val="24"/>
              </w:rPr>
            </w:pPr>
            <w:r>
              <w:rPr>
                <w:color w:val="000000"/>
                <w:szCs w:val="24"/>
              </w:rPr>
              <w:t>3</w:t>
            </w:r>
            <w:r w:rsidRPr="00B9701C">
              <w:rPr>
                <w:color w:val="000000"/>
                <w:szCs w:val="24"/>
              </w:rPr>
              <w:t>.</w:t>
            </w:r>
          </w:p>
        </w:tc>
        <w:tc>
          <w:tcPr>
            <w:tcW w:w="5310" w:type="dxa"/>
            <w:shd w:val="clear" w:color="000000" w:fill="BFBFBF"/>
            <w:noWrap/>
            <w:vAlign w:val="center"/>
            <w:hideMark/>
          </w:tcPr>
          <w:p w14:paraId="37D4F9AB" w14:textId="77777777" w:rsidR="00636075" w:rsidRPr="00B9701C" w:rsidRDefault="00636075" w:rsidP="00D55EFC">
            <w:pPr>
              <w:rPr>
                <w:b/>
                <w:bCs/>
                <w:color w:val="000000"/>
                <w:szCs w:val="24"/>
              </w:rPr>
            </w:pPr>
            <w:r>
              <w:rPr>
                <w:b/>
                <w:bCs/>
                <w:color w:val="000000"/>
                <w:szCs w:val="24"/>
              </w:rPr>
              <w:t>Transliavimas r</w:t>
            </w:r>
            <w:r w:rsidRPr="009967FB">
              <w:rPr>
                <w:b/>
                <w:bCs/>
                <w:color w:val="000000"/>
                <w:szCs w:val="24"/>
              </w:rPr>
              <w:t>adijo stot</w:t>
            </w:r>
            <w:r>
              <w:rPr>
                <w:b/>
                <w:bCs/>
                <w:color w:val="000000"/>
                <w:szCs w:val="24"/>
              </w:rPr>
              <w:t>yje RADIOCENTRAS</w:t>
            </w:r>
          </w:p>
        </w:tc>
        <w:tc>
          <w:tcPr>
            <w:tcW w:w="1170" w:type="dxa"/>
            <w:shd w:val="clear" w:color="000000" w:fill="BFBFBF"/>
            <w:noWrap/>
            <w:vAlign w:val="center"/>
            <w:hideMark/>
          </w:tcPr>
          <w:p w14:paraId="007AE2FA" w14:textId="77777777" w:rsidR="00636075" w:rsidRPr="00B9701C" w:rsidRDefault="00636075" w:rsidP="00D55EFC">
            <w:pPr>
              <w:rPr>
                <w:color w:val="000000"/>
                <w:szCs w:val="24"/>
              </w:rPr>
            </w:pPr>
            <w:r w:rsidRPr="00B9701C">
              <w:rPr>
                <w:color w:val="000000"/>
                <w:szCs w:val="24"/>
              </w:rPr>
              <w:t> </w:t>
            </w:r>
          </w:p>
        </w:tc>
        <w:tc>
          <w:tcPr>
            <w:tcW w:w="1710" w:type="dxa"/>
            <w:shd w:val="clear" w:color="000000" w:fill="BFBFBF"/>
            <w:noWrap/>
            <w:vAlign w:val="center"/>
            <w:hideMark/>
          </w:tcPr>
          <w:p w14:paraId="056250BD" w14:textId="77777777" w:rsidR="00636075" w:rsidRPr="00B9701C" w:rsidRDefault="00636075" w:rsidP="00D55EFC">
            <w:pPr>
              <w:rPr>
                <w:color w:val="000000"/>
                <w:szCs w:val="24"/>
              </w:rPr>
            </w:pPr>
            <w:r w:rsidRPr="00B9701C">
              <w:rPr>
                <w:color w:val="000000"/>
                <w:szCs w:val="24"/>
              </w:rPr>
              <w:t> </w:t>
            </w:r>
          </w:p>
        </w:tc>
        <w:tc>
          <w:tcPr>
            <w:tcW w:w="1890" w:type="dxa"/>
            <w:shd w:val="clear" w:color="000000" w:fill="BFBFBF"/>
            <w:noWrap/>
            <w:vAlign w:val="center"/>
            <w:hideMark/>
          </w:tcPr>
          <w:p w14:paraId="27C013D1" w14:textId="77777777" w:rsidR="00636075" w:rsidRPr="00B9701C" w:rsidRDefault="00636075" w:rsidP="00D55EFC">
            <w:pPr>
              <w:rPr>
                <w:color w:val="000000"/>
                <w:szCs w:val="24"/>
              </w:rPr>
            </w:pPr>
            <w:r w:rsidRPr="00B9701C">
              <w:rPr>
                <w:color w:val="000000"/>
                <w:szCs w:val="24"/>
              </w:rPr>
              <w:t> </w:t>
            </w:r>
          </w:p>
        </w:tc>
        <w:tc>
          <w:tcPr>
            <w:tcW w:w="1710" w:type="dxa"/>
            <w:shd w:val="clear" w:color="000000" w:fill="BFBFBF"/>
          </w:tcPr>
          <w:p w14:paraId="0EC4FDE5" w14:textId="77777777" w:rsidR="00636075" w:rsidRPr="00B9701C" w:rsidRDefault="00636075" w:rsidP="00D55EFC">
            <w:pPr>
              <w:rPr>
                <w:color w:val="000000"/>
                <w:szCs w:val="24"/>
              </w:rPr>
            </w:pPr>
          </w:p>
        </w:tc>
      </w:tr>
      <w:tr w:rsidR="00636075" w:rsidRPr="00B9701C" w14:paraId="4AB119B9" w14:textId="77777777" w:rsidTr="00D55EFC">
        <w:trPr>
          <w:trHeight w:val="693"/>
          <w:jc w:val="center"/>
        </w:trPr>
        <w:tc>
          <w:tcPr>
            <w:tcW w:w="1075" w:type="dxa"/>
            <w:shd w:val="clear" w:color="auto" w:fill="auto"/>
            <w:noWrap/>
            <w:vAlign w:val="center"/>
            <w:hideMark/>
          </w:tcPr>
          <w:p w14:paraId="4327D99F" w14:textId="77777777" w:rsidR="00636075" w:rsidRPr="00B9701C" w:rsidRDefault="00636075" w:rsidP="00D55EFC">
            <w:pPr>
              <w:jc w:val="both"/>
              <w:rPr>
                <w:color w:val="000000"/>
                <w:szCs w:val="24"/>
              </w:rPr>
            </w:pPr>
            <w:r>
              <w:rPr>
                <w:color w:val="000000"/>
                <w:szCs w:val="24"/>
              </w:rPr>
              <w:t>3</w:t>
            </w:r>
            <w:r w:rsidRPr="00B9701C">
              <w:rPr>
                <w:color w:val="000000"/>
                <w:szCs w:val="24"/>
              </w:rPr>
              <w:t>.1.</w:t>
            </w:r>
          </w:p>
        </w:tc>
        <w:tc>
          <w:tcPr>
            <w:tcW w:w="5310" w:type="dxa"/>
            <w:shd w:val="clear" w:color="auto" w:fill="auto"/>
            <w:vAlign w:val="center"/>
            <w:hideMark/>
          </w:tcPr>
          <w:p w14:paraId="6AD48020" w14:textId="77777777" w:rsidR="00636075" w:rsidRPr="00984F73" w:rsidRDefault="00636075" w:rsidP="00D55EFC">
            <w:pPr>
              <w:rPr>
                <w:color w:val="000000"/>
                <w:szCs w:val="24"/>
              </w:rPr>
            </w:pPr>
            <w:r>
              <w:rPr>
                <w:b/>
                <w:bCs/>
                <w:color w:val="000000"/>
                <w:szCs w:val="24"/>
              </w:rPr>
              <w:t xml:space="preserve">Pirmadienis - penktadienis </w:t>
            </w:r>
          </w:p>
          <w:p w14:paraId="754443E2" w14:textId="77777777" w:rsidR="00636075" w:rsidRDefault="00636075" w:rsidP="00D55EFC">
            <w:pPr>
              <w:rPr>
                <w:color w:val="000000"/>
                <w:szCs w:val="24"/>
              </w:rPr>
            </w:pPr>
            <w:r>
              <w:rPr>
                <w:b/>
                <w:bCs/>
                <w:color w:val="000000"/>
                <w:szCs w:val="24"/>
              </w:rPr>
              <w:t xml:space="preserve">Laiko juosta </w:t>
            </w:r>
          </w:p>
          <w:p w14:paraId="56ED2378" w14:textId="77777777" w:rsidR="00636075" w:rsidRPr="00B9701C" w:rsidRDefault="00636075" w:rsidP="00D55EFC">
            <w:pPr>
              <w:rPr>
                <w:color w:val="000000"/>
                <w:szCs w:val="24"/>
              </w:rPr>
            </w:pPr>
            <w:r w:rsidRPr="00B9701C">
              <w:rPr>
                <w:color w:val="000000"/>
                <w:szCs w:val="24"/>
              </w:rPr>
              <w:t xml:space="preserve">Tarp </w:t>
            </w:r>
            <w:r>
              <w:rPr>
                <w:color w:val="000000"/>
                <w:szCs w:val="24"/>
              </w:rPr>
              <w:t>7</w:t>
            </w:r>
            <w:r w:rsidRPr="00B9701C">
              <w:rPr>
                <w:color w:val="000000"/>
                <w:szCs w:val="24"/>
              </w:rPr>
              <w:t>.00 ir 1</w:t>
            </w:r>
            <w:r w:rsidRPr="001C5636">
              <w:rPr>
                <w:color w:val="000000"/>
                <w:szCs w:val="24"/>
                <w:lang w:val="fi-FI"/>
              </w:rPr>
              <w:t>2</w:t>
            </w:r>
            <w:r w:rsidRPr="00B9701C">
              <w:rPr>
                <w:color w:val="000000"/>
                <w:szCs w:val="24"/>
              </w:rPr>
              <w:t>.00 val.</w:t>
            </w:r>
          </w:p>
        </w:tc>
        <w:tc>
          <w:tcPr>
            <w:tcW w:w="1170" w:type="dxa"/>
            <w:shd w:val="clear" w:color="auto" w:fill="auto"/>
            <w:noWrap/>
            <w:vAlign w:val="center"/>
            <w:hideMark/>
          </w:tcPr>
          <w:p w14:paraId="6276A1DC" w14:textId="77777777" w:rsidR="00636075" w:rsidRPr="00B9701C" w:rsidRDefault="00636075" w:rsidP="00D55EFC">
            <w:pPr>
              <w:rPr>
                <w:color w:val="000000"/>
                <w:szCs w:val="24"/>
              </w:rPr>
            </w:pPr>
            <w:r>
              <w:rPr>
                <w:color w:val="000000"/>
                <w:szCs w:val="24"/>
              </w:rPr>
              <w:t>klipas</w:t>
            </w:r>
          </w:p>
        </w:tc>
        <w:tc>
          <w:tcPr>
            <w:tcW w:w="1710" w:type="dxa"/>
            <w:shd w:val="clear" w:color="auto" w:fill="auto"/>
            <w:noWrap/>
            <w:vAlign w:val="center"/>
            <w:hideMark/>
          </w:tcPr>
          <w:p w14:paraId="7C2C6B01" w14:textId="77777777" w:rsidR="00636075" w:rsidRPr="00B9701C" w:rsidRDefault="00636075" w:rsidP="00D55EFC">
            <w:pPr>
              <w:rPr>
                <w:color w:val="000000"/>
                <w:szCs w:val="24"/>
              </w:rPr>
            </w:pPr>
            <w:r>
              <w:rPr>
                <w:color w:val="000000"/>
                <w:szCs w:val="24"/>
              </w:rPr>
              <w:t>30</w:t>
            </w:r>
          </w:p>
        </w:tc>
        <w:tc>
          <w:tcPr>
            <w:tcW w:w="1890" w:type="dxa"/>
            <w:shd w:val="clear" w:color="auto" w:fill="auto"/>
            <w:noWrap/>
            <w:vAlign w:val="center"/>
            <w:hideMark/>
          </w:tcPr>
          <w:p w14:paraId="4F120FC1" w14:textId="77777777" w:rsidR="00636075" w:rsidRPr="00B9701C" w:rsidRDefault="00636075" w:rsidP="00D55EFC">
            <w:pPr>
              <w:rPr>
                <w:color w:val="000000"/>
                <w:szCs w:val="24"/>
              </w:rPr>
            </w:pPr>
            <w:r w:rsidRPr="00B9701C">
              <w:rPr>
                <w:color w:val="000000"/>
                <w:szCs w:val="24"/>
              </w:rPr>
              <w:t> </w:t>
            </w:r>
          </w:p>
        </w:tc>
        <w:tc>
          <w:tcPr>
            <w:tcW w:w="1710" w:type="dxa"/>
          </w:tcPr>
          <w:p w14:paraId="02F34BD7" w14:textId="77777777" w:rsidR="00636075" w:rsidRPr="00B9701C" w:rsidRDefault="00636075" w:rsidP="00D55EFC">
            <w:pPr>
              <w:rPr>
                <w:color w:val="000000"/>
                <w:szCs w:val="24"/>
              </w:rPr>
            </w:pPr>
          </w:p>
        </w:tc>
      </w:tr>
      <w:tr w:rsidR="00636075" w:rsidRPr="00B9701C" w14:paraId="48AD3FDB" w14:textId="77777777" w:rsidTr="00D55EFC">
        <w:trPr>
          <w:trHeight w:val="561"/>
          <w:jc w:val="center"/>
        </w:trPr>
        <w:tc>
          <w:tcPr>
            <w:tcW w:w="1075" w:type="dxa"/>
            <w:shd w:val="clear" w:color="auto" w:fill="auto"/>
            <w:noWrap/>
            <w:vAlign w:val="center"/>
            <w:hideMark/>
          </w:tcPr>
          <w:p w14:paraId="0734A4E8" w14:textId="77777777" w:rsidR="00636075" w:rsidRPr="00B9701C" w:rsidRDefault="00636075" w:rsidP="00D55EFC">
            <w:pPr>
              <w:jc w:val="both"/>
              <w:rPr>
                <w:color w:val="000000"/>
                <w:szCs w:val="24"/>
              </w:rPr>
            </w:pPr>
            <w:r>
              <w:rPr>
                <w:color w:val="000000"/>
                <w:szCs w:val="24"/>
              </w:rPr>
              <w:t>3</w:t>
            </w:r>
            <w:r w:rsidRPr="00B9701C">
              <w:rPr>
                <w:color w:val="000000"/>
                <w:szCs w:val="24"/>
              </w:rPr>
              <w:t>.2.</w:t>
            </w:r>
          </w:p>
        </w:tc>
        <w:tc>
          <w:tcPr>
            <w:tcW w:w="5310" w:type="dxa"/>
            <w:shd w:val="clear" w:color="auto" w:fill="auto"/>
            <w:vAlign w:val="center"/>
            <w:hideMark/>
          </w:tcPr>
          <w:p w14:paraId="09A70278" w14:textId="77777777" w:rsidR="00636075" w:rsidRPr="00984F73" w:rsidRDefault="00636075" w:rsidP="00D55EFC">
            <w:pPr>
              <w:rPr>
                <w:color w:val="000000"/>
                <w:szCs w:val="24"/>
              </w:rPr>
            </w:pPr>
            <w:r>
              <w:rPr>
                <w:b/>
                <w:bCs/>
                <w:color w:val="000000"/>
                <w:szCs w:val="24"/>
              </w:rPr>
              <w:t xml:space="preserve">Pirmadienis - penktadienis </w:t>
            </w:r>
          </w:p>
          <w:p w14:paraId="6716732F" w14:textId="77777777" w:rsidR="00636075" w:rsidRDefault="00636075" w:rsidP="00D55EFC">
            <w:pPr>
              <w:rPr>
                <w:color w:val="000000"/>
                <w:szCs w:val="24"/>
              </w:rPr>
            </w:pPr>
            <w:r>
              <w:rPr>
                <w:b/>
                <w:bCs/>
                <w:color w:val="000000"/>
                <w:szCs w:val="24"/>
              </w:rPr>
              <w:t xml:space="preserve">Laiko juosta </w:t>
            </w:r>
          </w:p>
          <w:p w14:paraId="634DB7C0" w14:textId="77777777" w:rsidR="00636075" w:rsidRPr="00B9701C" w:rsidRDefault="00636075" w:rsidP="00D55EFC">
            <w:pPr>
              <w:rPr>
                <w:color w:val="000000"/>
                <w:szCs w:val="24"/>
              </w:rPr>
            </w:pPr>
            <w:r w:rsidRPr="00B9701C">
              <w:rPr>
                <w:color w:val="000000"/>
                <w:szCs w:val="24"/>
              </w:rPr>
              <w:t>Tarp 1</w:t>
            </w:r>
            <w:r>
              <w:rPr>
                <w:color w:val="000000"/>
                <w:szCs w:val="24"/>
              </w:rPr>
              <w:t>2</w:t>
            </w:r>
            <w:r w:rsidRPr="00B9701C">
              <w:rPr>
                <w:color w:val="000000"/>
                <w:szCs w:val="24"/>
              </w:rPr>
              <w:t>.0</w:t>
            </w:r>
            <w:r w:rsidRPr="001C5636">
              <w:rPr>
                <w:color w:val="000000"/>
                <w:szCs w:val="24"/>
                <w:lang w:val="fi-FI"/>
              </w:rPr>
              <w:t>0</w:t>
            </w:r>
            <w:r w:rsidRPr="00B9701C">
              <w:rPr>
                <w:color w:val="000000"/>
                <w:szCs w:val="24"/>
              </w:rPr>
              <w:t xml:space="preserve"> ir 1</w:t>
            </w:r>
            <w:r>
              <w:rPr>
                <w:color w:val="000000"/>
                <w:szCs w:val="24"/>
              </w:rPr>
              <w:t>6</w:t>
            </w:r>
            <w:r w:rsidRPr="00B9701C">
              <w:rPr>
                <w:color w:val="000000"/>
                <w:szCs w:val="24"/>
              </w:rPr>
              <w:t>.00 val.</w:t>
            </w:r>
          </w:p>
        </w:tc>
        <w:tc>
          <w:tcPr>
            <w:tcW w:w="1170" w:type="dxa"/>
            <w:shd w:val="clear" w:color="auto" w:fill="auto"/>
            <w:noWrap/>
            <w:vAlign w:val="center"/>
            <w:hideMark/>
          </w:tcPr>
          <w:p w14:paraId="378F2D3F" w14:textId="77777777" w:rsidR="00636075" w:rsidRPr="00B9701C" w:rsidRDefault="00636075" w:rsidP="00D55EFC">
            <w:pPr>
              <w:rPr>
                <w:color w:val="000000"/>
                <w:szCs w:val="24"/>
              </w:rPr>
            </w:pPr>
            <w:r>
              <w:rPr>
                <w:color w:val="000000"/>
                <w:szCs w:val="24"/>
              </w:rPr>
              <w:t>klipas</w:t>
            </w:r>
          </w:p>
        </w:tc>
        <w:tc>
          <w:tcPr>
            <w:tcW w:w="1710" w:type="dxa"/>
            <w:shd w:val="clear" w:color="auto" w:fill="auto"/>
            <w:noWrap/>
            <w:vAlign w:val="center"/>
            <w:hideMark/>
          </w:tcPr>
          <w:p w14:paraId="0AC7A454" w14:textId="77777777" w:rsidR="00636075" w:rsidRPr="00B9701C" w:rsidRDefault="00636075" w:rsidP="00D55EFC">
            <w:pPr>
              <w:rPr>
                <w:color w:val="000000"/>
                <w:szCs w:val="24"/>
              </w:rPr>
            </w:pPr>
            <w:r>
              <w:rPr>
                <w:color w:val="000000"/>
                <w:szCs w:val="24"/>
              </w:rPr>
              <w:t>30</w:t>
            </w:r>
          </w:p>
        </w:tc>
        <w:tc>
          <w:tcPr>
            <w:tcW w:w="1890" w:type="dxa"/>
            <w:shd w:val="clear" w:color="auto" w:fill="auto"/>
            <w:noWrap/>
            <w:vAlign w:val="center"/>
            <w:hideMark/>
          </w:tcPr>
          <w:p w14:paraId="27F7E736" w14:textId="77777777" w:rsidR="00636075" w:rsidRPr="00B9701C" w:rsidRDefault="00636075" w:rsidP="00D55EFC">
            <w:pPr>
              <w:rPr>
                <w:color w:val="000000"/>
                <w:szCs w:val="24"/>
              </w:rPr>
            </w:pPr>
            <w:r w:rsidRPr="00B9701C">
              <w:rPr>
                <w:color w:val="000000"/>
                <w:szCs w:val="24"/>
              </w:rPr>
              <w:t> </w:t>
            </w:r>
          </w:p>
        </w:tc>
        <w:tc>
          <w:tcPr>
            <w:tcW w:w="1710" w:type="dxa"/>
          </w:tcPr>
          <w:p w14:paraId="6C6DBB09" w14:textId="77777777" w:rsidR="00636075" w:rsidRPr="00B9701C" w:rsidRDefault="00636075" w:rsidP="00D55EFC">
            <w:pPr>
              <w:rPr>
                <w:color w:val="000000"/>
                <w:szCs w:val="24"/>
              </w:rPr>
            </w:pPr>
          </w:p>
        </w:tc>
      </w:tr>
      <w:tr w:rsidR="00636075" w:rsidRPr="00B9701C" w14:paraId="5AF8B516" w14:textId="77777777" w:rsidTr="00D55EFC">
        <w:trPr>
          <w:trHeight w:val="555"/>
          <w:jc w:val="center"/>
        </w:trPr>
        <w:tc>
          <w:tcPr>
            <w:tcW w:w="1075" w:type="dxa"/>
            <w:shd w:val="clear" w:color="auto" w:fill="auto"/>
            <w:noWrap/>
            <w:vAlign w:val="center"/>
            <w:hideMark/>
          </w:tcPr>
          <w:p w14:paraId="39778A81" w14:textId="77777777" w:rsidR="00636075" w:rsidRPr="00B9701C" w:rsidRDefault="00636075" w:rsidP="00D55EFC">
            <w:pPr>
              <w:jc w:val="both"/>
              <w:rPr>
                <w:color w:val="000000"/>
                <w:szCs w:val="24"/>
              </w:rPr>
            </w:pPr>
            <w:r>
              <w:rPr>
                <w:color w:val="000000"/>
                <w:szCs w:val="24"/>
              </w:rPr>
              <w:t>3</w:t>
            </w:r>
            <w:r w:rsidRPr="00B9701C">
              <w:rPr>
                <w:color w:val="000000"/>
                <w:szCs w:val="24"/>
              </w:rPr>
              <w:t>.3.</w:t>
            </w:r>
          </w:p>
        </w:tc>
        <w:tc>
          <w:tcPr>
            <w:tcW w:w="5310" w:type="dxa"/>
            <w:shd w:val="clear" w:color="auto" w:fill="auto"/>
            <w:vAlign w:val="center"/>
            <w:hideMark/>
          </w:tcPr>
          <w:p w14:paraId="3A093774" w14:textId="77777777" w:rsidR="00636075" w:rsidRPr="00984F73" w:rsidRDefault="00636075" w:rsidP="00D55EFC">
            <w:pPr>
              <w:rPr>
                <w:color w:val="000000"/>
                <w:szCs w:val="24"/>
              </w:rPr>
            </w:pPr>
            <w:r>
              <w:rPr>
                <w:b/>
                <w:bCs/>
                <w:color w:val="000000"/>
                <w:szCs w:val="24"/>
              </w:rPr>
              <w:t xml:space="preserve">Pirmadienis - penktadienis </w:t>
            </w:r>
          </w:p>
          <w:p w14:paraId="0EA126A6" w14:textId="77777777" w:rsidR="00636075" w:rsidRDefault="00636075" w:rsidP="00D55EFC">
            <w:pPr>
              <w:rPr>
                <w:color w:val="000000"/>
                <w:szCs w:val="24"/>
              </w:rPr>
            </w:pPr>
            <w:r>
              <w:rPr>
                <w:b/>
                <w:bCs/>
                <w:color w:val="000000"/>
                <w:szCs w:val="24"/>
              </w:rPr>
              <w:t xml:space="preserve">Laiko juosta </w:t>
            </w:r>
          </w:p>
          <w:p w14:paraId="5754690C" w14:textId="77777777" w:rsidR="00636075" w:rsidRPr="00B9701C" w:rsidRDefault="00636075" w:rsidP="00D55EFC">
            <w:pPr>
              <w:rPr>
                <w:color w:val="000000"/>
                <w:szCs w:val="24"/>
              </w:rPr>
            </w:pPr>
            <w:r w:rsidRPr="00B9701C">
              <w:rPr>
                <w:color w:val="000000"/>
                <w:szCs w:val="24"/>
              </w:rPr>
              <w:t>Tarp 1</w:t>
            </w:r>
            <w:r>
              <w:rPr>
                <w:color w:val="000000"/>
                <w:szCs w:val="24"/>
              </w:rPr>
              <w:t>6</w:t>
            </w:r>
            <w:r w:rsidRPr="00B9701C">
              <w:rPr>
                <w:color w:val="000000"/>
                <w:szCs w:val="24"/>
              </w:rPr>
              <w:t>.0</w:t>
            </w:r>
            <w:r>
              <w:rPr>
                <w:color w:val="000000"/>
                <w:szCs w:val="24"/>
              </w:rPr>
              <w:t>0</w:t>
            </w:r>
            <w:r w:rsidRPr="00B9701C">
              <w:rPr>
                <w:color w:val="000000"/>
                <w:szCs w:val="24"/>
              </w:rPr>
              <w:t xml:space="preserve"> ir </w:t>
            </w:r>
            <w:r>
              <w:rPr>
                <w:color w:val="000000"/>
                <w:szCs w:val="24"/>
              </w:rPr>
              <w:t>19</w:t>
            </w:r>
            <w:r w:rsidRPr="00B9701C">
              <w:rPr>
                <w:color w:val="000000"/>
                <w:szCs w:val="24"/>
              </w:rPr>
              <w:t>.00 val.</w:t>
            </w:r>
          </w:p>
        </w:tc>
        <w:tc>
          <w:tcPr>
            <w:tcW w:w="1170" w:type="dxa"/>
            <w:shd w:val="clear" w:color="auto" w:fill="auto"/>
            <w:noWrap/>
            <w:vAlign w:val="center"/>
            <w:hideMark/>
          </w:tcPr>
          <w:p w14:paraId="5C4EDAC8" w14:textId="77777777" w:rsidR="00636075" w:rsidRPr="00B9701C" w:rsidRDefault="00636075" w:rsidP="00D55EFC">
            <w:pPr>
              <w:rPr>
                <w:color w:val="000000"/>
                <w:szCs w:val="24"/>
              </w:rPr>
            </w:pPr>
            <w:r>
              <w:rPr>
                <w:color w:val="000000"/>
                <w:szCs w:val="24"/>
              </w:rPr>
              <w:t>klipas</w:t>
            </w:r>
          </w:p>
        </w:tc>
        <w:tc>
          <w:tcPr>
            <w:tcW w:w="1710" w:type="dxa"/>
            <w:shd w:val="clear" w:color="auto" w:fill="auto"/>
            <w:noWrap/>
            <w:vAlign w:val="center"/>
            <w:hideMark/>
          </w:tcPr>
          <w:p w14:paraId="582C1A4C" w14:textId="77777777" w:rsidR="00636075" w:rsidRPr="00B9701C" w:rsidRDefault="00636075" w:rsidP="00D55EFC">
            <w:pPr>
              <w:rPr>
                <w:color w:val="000000"/>
                <w:szCs w:val="24"/>
                <w:lang w:val="en-GB"/>
              </w:rPr>
            </w:pPr>
            <w:r>
              <w:rPr>
                <w:color w:val="000000"/>
                <w:szCs w:val="24"/>
              </w:rPr>
              <w:t>30</w:t>
            </w:r>
          </w:p>
        </w:tc>
        <w:tc>
          <w:tcPr>
            <w:tcW w:w="1890" w:type="dxa"/>
            <w:shd w:val="clear" w:color="auto" w:fill="auto"/>
            <w:noWrap/>
            <w:vAlign w:val="center"/>
            <w:hideMark/>
          </w:tcPr>
          <w:p w14:paraId="2EF9C82D" w14:textId="77777777" w:rsidR="00636075" w:rsidRPr="00B9701C" w:rsidRDefault="00636075" w:rsidP="00D55EFC">
            <w:pPr>
              <w:rPr>
                <w:color w:val="000000"/>
                <w:szCs w:val="24"/>
              </w:rPr>
            </w:pPr>
            <w:r w:rsidRPr="00B9701C">
              <w:rPr>
                <w:color w:val="000000"/>
                <w:szCs w:val="24"/>
              </w:rPr>
              <w:t> </w:t>
            </w:r>
          </w:p>
        </w:tc>
        <w:tc>
          <w:tcPr>
            <w:tcW w:w="1710" w:type="dxa"/>
          </w:tcPr>
          <w:p w14:paraId="3F8135C6" w14:textId="77777777" w:rsidR="00636075" w:rsidRPr="00B9701C" w:rsidRDefault="00636075" w:rsidP="00D55EFC">
            <w:pPr>
              <w:rPr>
                <w:color w:val="000000"/>
                <w:szCs w:val="24"/>
              </w:rPr>
            </w:pPr>
          </w:p>
        </w:tc>
      </w:tr>
      <w:tr w:rsidR="00636075" w:rsidRPr="00B9701C" w14:paraId="4102469B" w14:textId="77777777" w:rsidTr="00D55EFC">
        <w:trPr>
          <w:trHeight w:val="555"/>
          <w:jc w:val="center"/>
        </w:trPr>
        <w:tc>
          <w:tcPr>
            <w:tcW w:w="1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247E3C3" w14:textId="77777777" w:rsidR="00636075" w:rsidRPr="00B9701C" w:rsidRDefault="00636075" w:rsidP="00D55EFC">
            <w:pPr>
              <w:jc w:val="both"/>
              <w:rPr>
                <w:color w:val="000000"/>
                <w:szCs w:val="24"/>
              </w:rPr>
            </w:pPr>
            <w:r>
              <w:rPr>
                <w:color w:val="000000"/>
                <w:szCs w:val="24"/>
              </w:rPr>
              <w:t>4.</w:t>
            </w:r>
          </w:p>
        </w:tc>
        <w:tc>
          <w:tcPr>
            <w:tcW w:w="53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F9705A" w14:textId="77777777" w:rsidR="00636075" w:rsidRPr="00B9701C" w:rsidRDefault="00636075" w:rsidP="00D55EFC">
            <w:pPr>
              <w:rPr>
                <w:b/>
                <w:bCs/>
                <w:color w:val="000000"/>
                <w:szCs w:val="24"/>
              </w:rPr>
            </w:pPr>
            <w:r>
              <w:rPr>
                <w:b/>
                <w:bCs/>
                <w:color w:val="000000"/>
                <w:szCs w:val="24"/>
              </w:rPr>
              <w:t>Transliavimas r</w:t>
            </w:r>
            <w:r w:rsidRPr="009967FB">
              <w:rPr>
                <w:b/>
                <w:bCs/>
                <w:color w:val="000000"/>
                <w:szCs w:val="24"/>
              </w:rPr>
              <w:t>adijo stot</w:t>
            </w:r>
            <w:r>
              <w:rPr>
                <w:b/>
                <w:bCs/>
                <w:color w:val="000000"/>
                <w:szCs w:val="24"/>
              </w:rPr>
              <w:t>yje POWER HIT RADIO</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E581597" w14:textId="77777777" w:rsidR="00636075" w:rsidRPr="00B9701C" w:rsidRDefault="00636075" w:rsidP="00D55EFC">
            <w:pPr>
              <w:rPr>
                <w:color w:val="000000"/>
                <w:szCs w:val="24"/>
              </w:rPr>
            </w:pPr>
            <w:r w:rsidRPr="00B9701C">
              <w:rPr>
                <w:color w:val="000000"/>
                <w:szCs w:val="24"/>
              </w:rPr>
              <w:t> </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4414D73" w14:textId="77777777" w:rsidR="00636075" w:rsidRPr="00197286" w:rsidRDefault="00636075" w:rsidP="00D55EFC">
            <w:pPr>
              <w:rPr>
                <w:color w:val="000000"/>
                <w:szCs w:val="24"/>
                <w:lang w:val="en-GB"/>
              </w:rPr>
            </w:pPr>
            <w:r w:rsidRPr="00197286">
              <w:rPr>
                <w:color w:val="000000"/>
                <w:szCs w:val="24"/>
                <w:lang w:val="en-GB"/>
              </w:rPr>
              <w:t> </w:t>
            </w: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844F78A" w14:textId="77777777" w:rsidR="00636075" w:rsidRPr="00B9701C" w:rsidRDefault="00636075" w:rsidP="00D55EFC">
            <w:pPr>
              <w:rPr>
                <w:color w:val="000000"/>
                <w:szCs w:val="24"/>
              </w:rPr>
            </w:pPr>
            <w:r w:rsidRPr="00B9701C">
              <w:rPr>
                <w:color w:val="000000"/>
                <w:szCs w:val="24"/>
              </w:rPr>
              <w:t> </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D93CE6" w14:textId="77777777" w:rsidR="00636075" w:rsidRPr="00B9701C" w:rsidRDefault="00636075" w:rsidP="00D55EFC">
            <w:pPr>
              <w:rPr>
                <w:color w:val="000000"/>
                <w:szCs w:val="24"/>
              </w:rPr>
            </w:pPr>
          </w:p>
        </w:tc>
      </w:tr>
      <w:tr w:rsidR="00636075" w:rsidRPr="00B9701C" w14:paraId="1C47DA6B" w14:textId="77777777" w:rsidTr="00D55EFC">
        <w:trPr>
          <w:trHeight w:val="555"/>
          <w:jc w:val="cent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B7650" w14:textId="77777777" w:rsidR="00636075" w:rsidRPr="00B9701C" w:rsidRDefault="00636075" w:rsidP="00D55EFC">
            <w:pPr>
              <w:jc w:val="both"/>
              <w:rPr>
                <w:color w:val="000000"/>
                <w:szCs w:val="24"/>
              </w:rPr>
            </w:pPr>
            <w:r>
              <w:rPr>
                <w:color w:val="000000"/>
                <w:szCs w:val="24"/>
              </w:rPr>
              <w:t>4</w:t>
            </w:r>
            <w:r w:rsidRPr="00B9701C">
              <w:rPr>
                <w:color w:val="000000"/>
                <w:szCs w:val="24"/>
              </w:rPr>
              <w:t>.1.</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691E9" w14:textId="77777777" w:rsidR="00636075" w:rsidRPr="00984F73" w:rsidRDefault="00636075" w:rsidP="00D55EFC">
            <w:pPr>
              <w:rPr>
                <w:color w:val="000000"/>
                <w:szCs w:val="24"/>
              </w:rPr>
            </w:pPr>
            <w:r>
              <w:rPr>
                <w:b/>
                <w:bCs/>
                <w:color w:val="000000"/>
                <w:szCs w:val="24"/>
              </w:rPr>
              <w:t xml:space="preserve">Pirmadienis - penktadienis </w:t>
            </w:r>
          </w:p>
          <w:p w14:paraId="3CA86FFC" w14:textId="77777777" w:rsidR="00636075" w:rsidRDefault="00636075" w:rsidP="00D55EFC">
            <w:pPr>
              <w:rPr>
                <w:color w:val="000000"/>
                <w:szCs w:val="24"/>
              </w:rPr>
            </w:pPr>
            <w:r>
              <w:rPr>
                <w:b/>
                <w:bCs/>
                <w:color w:val="000000"/>
                <w:szCs w:val="24"/>
              </w:rPr>
              <w:t xml:space="preserve">Laiko juosta </w:t>
            </w:r>
          </w:p>
          <w:p w14:paraId="24DCF64F" w14:textId="77777777" w:rsidR="00636075" w:rsidRPr="004241C4" w:rsidRDefault="00636075" w:rsidP="00D55EFC">
            <w:pPr>
              <w:rPr>
                <w:color w:val="000000"/>
                <w:szCs w:val="24"/>
              </w:rPr>
            </w:pPr>
            <w:r w:rsidRPr="00B9701C">
              <w:rPr>
                <w:color w:val="000000"/>
                <w:szCs w:val="24"/>
              </w:rPr>
              <w:lastRenderedPageBreak/>
              <w:t xml:space="preserve">Tarp </w:t>
            </w:r>
            <w:r>
              <w:rPr>
                <w:color w:val="000000"/>
                <w:szCs w:val="24"/>
              </w:rPr>
              <w:t>7</w:t>
            </w:r>
            <w:r w:rsidRPr="00B9701C">
              <w:rPr>
                <w:color w:val="000000"/>
                <w:szCs w:val="24"/>
              </w:rPr>
              <w:t>.00 ir 1</w:t>
            </w:r>
            <w:r w:rsidRPr="001C5636">
              <w:rPr>
                <w:color w:val="000000"/>
                <w:szCs w:val="24"/>
                <w:lang w:val="fi-FI"/>
              </w:rPr>
              <w:t>2</w:t>
            </w:r>
            <w:r w:rsidRPr="00B9701C">
              <w:rPr>
                <w:color w:val="000000"/>
                <w:szCs w:val="24"/>
              </w:rPr>
              <w:t>.00 val.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1ED6B" w14:textId="77777777" w:rsidR="00636075" w:rsidRPr="00B9701C" w:rsidRDefault="00636075" w:rsidP="00D55EFC">
            <w:pPr>
              <w:rPr>
                <w:color w:val="000000"/>
                <w:szCs w:val="24"/>
              </w:rPr>
            </w:pPr>
            <w:r>
              <w:rPr>
                <w:color w:val="000000"/>
                <w:szCs w:val="24"/>
              </w:rPr>
              <w:lastRenderedPageBreak/>
              <w:t>klipas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E0EF8" w14:textId="77777777" w:rsidR="00636075" w:rsidRPr="00197286" w:rsidRDefault="00636075" w:rsidP="00D55EFC">
            <w:pPr>
              <w:rPr>
                <w:color w:val="000000"/>
                <w:szCs w:val="24"/>
                <w:lang w:val="en-GB"/>
              </w:rPr>
            </w:pPr>
            <w:r>
              <w:rPr>
                <w:color w:val="000000"/>
                <w:szCs w:val="24"/>
              </w:rPr>
              <w:t>30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1058D" w14:textId="77777777" w:rsidR="00636075" w:rsidRPr="00B9701C" w:rsidRDefault="00636075" w:rsidP="00D55EFC">
            <w:pPr>
              <w:rPr>
                <w:color w:val="000000"/>
                <w:szCs w:val="24"/>
              </w:rPr>
            </w:pPr>
            <w:r w:rsidRPr="00B9701C">
              <w:rPr>
                <w:color w:val="000000"/>
                <w:szCs w:val="24"/>
              </w:rPr>
              <w:t> </w:t>
            </w:r>
          </w:p>
        </w:tc>
        <w:tc>
          <w:tcPr>
            <w:tcW w:w="1710" w:type="dxa"/>
            <w:tcBorders>
              <w:top w:val="single" w:sz="4" w:space="0" w:color="auto"/>
              <w:left w:val="single" w:sz="4" w:space="0" w:color="auto"/>
              <w:bottom w:val="single" w:sz="4" w:space="0" w:color="auto"/>
              <w:right w:val="single" w:sz="4" w:space="0" w:color="auto"/>
            </w:tcBorders>
          </w:tcPr>
          <w:p w14:paraId="2EEEDAAD" w14:textId="77777777" w:rsidR="00636075" w:rsidRPr="00B9701C" w:rsidRDefault="00636075" w:rsidP="00D55EFC">
            <w:pPr>
              <w:rPr>
                <w:color w:val="000000"/>
                <w:szCs w:val="24"/>
              </w:rPr>
            </w:pPr>
          </w:p>
        </w:tc>
      </w:tr>
      <w:tr w:rsidR="00636075" w:rsidRPr="00B9701C" w14:paraId="059C92A0" w14:textId="77777777" w:rsidTr="00D55EFC">
        <w:trPr>
          <w:trHeight w:val="555"/>
          <w:jc w:val="cent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2FDDC" w14:textId="77777777" w:rsidR="00636075" w:rsidRPr="00B9701C" w:rsidRDefault="00636075" w:rsidP="00D55EFC">
            <w:pPr>
              <w:jc w:val="both"/>
              <w:rPr>
                <w:color w:val="000000"/>
                <w:szCs w:val="24"/>
              </w:rPr>
            </w:pPr>
            <w:r>
              <w:rPr>
                <w:color w:val="000000"/>
                <w:szCs w:val="24"/>
              </w:rPr>
              <w:t>4.</w:t>
            </w:r>
            <w:r w:rsidRPr="00B9701C">
              <w:rPr>
                <w:color w:val="000000"/>
                <w:szCs w:val="24"/>
              </w:rPr>
              <w:t>2.</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1A33C" w14:textId="77777777" w:rsidR="00636075" w:rsidRPr="00984F73" w:rsidRDefault="00636075" w:rsidP="00D55EFC">
            <w:pPr>
              <w:rPr>
                <w:color w:val="000000"/>
                <w:szCs w:val="24"/>
              </w:rPr>
            </w:pPr>
            <w:r>
              <w:rPr>
                <w:b/>
                <w:bCs/>
                <w:color w:val="000000"/>
                <w:szCs w:val="24"/>
              </w:rPr>
              <w:t xml:space="preserve">Pirmadienis - penktadienis </w:t>
            </w:r>
          </w:p>
          <w:p w14:paraId="2280051F" w14:textId="77777777" w:rsidR="00636075" w:rsidRDefault="00636075" w:rsidP="00D55EFC">
            <w:pPr>
              <w:rPr>
                <w:color w:val="000000"/>
                <w:szCs w:val="24"/>
              </w:rPr>
            </w:pPr>
            <w:r>
              <w:rPr>
                <w:b/>
                <w:bCs/>
                <w:color w:val="000000"/>
                <w:szCs w:val="24"/>
              </w:rPr>
              <w:t xml:space="preserve">Laiko juosta </w:t>
            </w:r>
          </w:p>
          <w:p w14:paraId="24514550" w14:textId="77777777" w:rsidR="00636075" w:rsidRPr="004241C4" w:rsidRDefault="00636075" w:rsidP="00D55EFC">
            <w:pPr>
              <w:rPr>
                <w:color w:val="000000"/>
                <w:szCs w:val="24"/>
              </w:rPr>
            </w:pPr>
            <w:r w:rsidRPr="00B9701C">
              <w:rPr>
                <w:color w:val="000000"/>
                <w:szCs w:val="24"/>
              </w:rPr>
              <w:t>Tarp 1</w:t>
            </w:r>
            <w:r>
              <w:rPr>
                <w:color w:val="000000"/>
                <w:szCs w:val="24"/>
              </w:rPr>
              <w:t>2</w:t>
            </w:r>
            <w:r w:rsidRPr="00B9701C">
              <w:rPr>
                <w:color w:val="000000"/>
                <w:szCs w:val="24"/>
              </w:rPr>
              <w:t>.0</w:t>
            </w:r>
            <w:r w:rsidRPr="001C5636">
              <w:rPr>
                <w:color w:val="000000"/>
                <w:szCs w:val="24"/>
                <w:lang w:val="fi-FI"/>
              </w:rPr>
              <w:t>0</w:t>
            </w:r>
            <w:r w:rsidRPr="00B9701C">
              <w:rPr>
                <w:color w:val="000000"/>
                <w:szCs w:val="24"/>
              </w:rPr>
              <w:t xml:space="preserve"> ir 1</w:t>
            </w:r>
            <w:r>
              <w:rPr>
                <w:color w:val="000000"/>
                <w:szCs w:val="24"/>
              </w:rPr>
              <w:t>6</w:t>
            </w:r>
            <w:r w:rsidRPr="00B9701C">
              <w:rPr>
                <w:color w:val="000000"/>
                <w:szCs w:val="24"/>
              </w:rPr>
              <w:t>.00 val.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CD9BD" w14:textId="77777777" w:rsidR="00636075" w:rsidRPr="00B9701C" w:rsidRDefault="00636075" w:rsidP="00D55EFC">
            <w:pPr>
              <w:rPr>
                <w:color w:val="000000"/>
                <w:szCs w:val="24"/>
              </w:rPr>
            </w:pPr>
            <w:r>
              <w:rPr>
                <w:color w:val="000000"/>
                <w:szCs w:val="24"/>
              </w:rPr>
              <w:t>klipas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A1309" w14:textId="77777777" w:rsidR="00636075" w:rsidRPr="00197286" w:rsidRDefault="00636075" w:rsidP="00D55EFC">
            <w:pPr>
              <w:rPr>
                <w:color w:val="000000"/>
                <w:szCs w:val="24"/>
                <w:lang w:val="en-GB"/>
              </w:rPr>
            </w:pPr>
            <w:r>
              <w:rPr>
                <w:color w:val="000000"/>
                <w:szCs w:val="24"/>
              </w:rPr>
              <w:t>30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8FEE8" w14:textId="77777777" w:rsidR="00636075" w:rsidRPr="00B9701C" w:rsidRDefault="00636075" w:rsidP="00D55EFC">
            <w:pPr>
              <w:rPr>
                <w:color w:val="000000"/>
                <w:szCs w:val="24"/>
              </w:rPr>
            </w:pPr>
            <w:r w:rsidRPr="00B9701C">
              <w:rPr>
                <w:color w:val="000000"/>
                <w:szCs w:val="24"/>
              </w:rPr>
              <w:t> </w:t>
            </w:r>
          </w:p>
        </w:tc>
        <w:tc>
          <w:tcPr>
            <w:tcW w:w="1710" w:type="dxa"/>
            <w:tcBorders>
              <w:top w:val="single" w:sz="4" w:space="0" w:color="auto"/>
              <w:left w:val="single" w:sz="4" w:space="0" w:color="auto"/>
              <w:bottom w:val="single" w:sz="4" w:space="0" w:color="auto"/>
              <w:right w:val="single" w:sz="4" w:space="0" w:color="auto"/>
            </w:tcBorders>
          </w:tcPr>
          <w:p w14:paraId="43B804CA" w14:textId="77777777" w:rsidR="00636075" w:rsidRPr="00B9701C" w:rsidRDefault="00636075" w:rsidP="00D55EFC">
            <w:pPr>
              <w:rPr>
                <w:color w:val="000000"/>
                <w:szCs w:val="24"/>
              </w:rPr>
            </w:pPr>
          </w:p>
        </w:tc>
      </w:tr>
      <w:tr w:rsidR="00636075" w:rsidRPr="00B9701C" w14:paraId="3350ABB5" w14:textId="77777777" w:rsidTr="00D55EFC">
        <w:trPr>
          <w:trHeight w:val="555"/>
          <w:jc w:val="center"/>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1C469" w14:textId="77777777" w:rsidR="00636075" w:rsidRPr="00B9701C" w:rsidRDefault="00636075" w:rsidP="00D55EFC">
            <w:pPr>
              <w:jc w:val="both"/>
              <w:rPr>
                <w:color w:val="000000"/>
                <w:szCs w:val="24"/>
              </w:rPr>
            </w:pPr>
            <w:r>
              <w:rPr>
                <w:color w:val="000000"/>
                <w:szCs w:val="24"/>
              </w:rPr>
              <w:t>4</w:t>
            </w:r>
            <w:r w:rsidRPr="00B9701C">
              <w:rPr>
                <w:color w:val="000000"/>
                <w:szCs w:val="24"/>
              </w:rPr>
              <w:t>.3.</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8EA80" w14:textId="77777777" w:rsidR="00636075" w:rsidRPr="00984F73" w:rsidRDefault="00636075" w:rsidP="00D55EFC">
            <w:pPr>
              <w:rPr>
                <w:color w:val="000000"/>
                <w:szCs w:val="24"/>
              </w:rPr>
            </w:pPr>
            <w:r>
              <w:rPr>
                <w:b/>
                <w:bCs/>
                <w:color w:val="000000"/>
                <w:szCs w:val="24"/>
              </w:rPr>
              <w:t xml:space="preserve">Pirmadienis - penktadienis </w:t>
            </w:r>
          </w:p>
          <w:p w14:paraId="2ED92218" w14:textId="77777777" w:rsidR="00636075" w:rsidRDefault="00636075" w:rsidP="00D55EFC">
            <w:pPr>
              <w:rPr>
                <w:color w:val="000000"/>
                <w:szCs w:val="24"/>
              </w:rPr>
            </w:pPr>
            <w:r>
              <w:rPr>
                <w:b/>
                <w:bCs/>
                <w:color w:val="000000"/>
                <w:szCs w:val="24"/>
              </w:rPr>
              <w:t xml:space="preserve">Laiko juosta </w:t>
            </w:r>
          </w:p>
          <w:p w14:paraId="5AFDB448" w14:textId="77777777" w:rsidR="00636075" w:rsidRPr="004241C4" w:rsidRDefault="00636075" w:rsidP="00D55EFC">
            <w:pPr>
              <w:rPr>
                <w:color w:val="000000"/>
                <w:szCs w:val="24"/>
              </w:rPr>
            </w:pPr>
            <w:r w:rsidRPr="00B9701C">
              <w:rPr>
                <w:color w:val="000000"/>
                <w:szCs w:val="24"/>
              </w:rPr>
              <w:t>Tarp 1</w:t>
            </w:r>
            <w:r>
              <w:rPr>
                <w:color w:val="000000"/>
                <w:szCs w:val="24"/>
              </w:rPr>
              <w:t>6</w:t>
            </w:r>
            <w:r w:rsidRPr="00B9701C">
              <w:rPr>
                <w:color w:val="000000"/>
                <w:szCs w:val="24"/>
              </w:rPr>
              <w:t>.0</w:t>
            </w:r>
            <w:r>
              <w:rPr>
                <w:color w:val="000000"/>
                <w:szCs w:val="24"/>
              </w:rPr>
              <w:t>0</w:t>
            </w:r>
            <w:r w:rsidRPr="00B9701C">
              <w:rPr>
                <w:color w:val="000000"/>
                <w:szCs w:val="24"/>
              </w:rPr>
              <w:t xml:space="preserve"> ir </w:t>
            </w:r>
            <w:r>
              <w:rPr>
                <w:color w:val="000000"/>
                <w:szCs w:val="24"/>
              </w:rPr>
              <w:t>19</w:t>
            </w:r>
            <w:r w:rsidRPr="00B9701C">
              <w:rPr>
                <w:color w:val="000000"/>
                <w:szCs w:val="24"/>
              </w:rPr>
              <w:t>.00 val.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A0586" w14:textId="77777777" w:rsidR="00636075" w:rsidRPr="00B9701C" w:rsidRDefault="00636075" w:rsidP="00D55EFC">
            <w:pPr>
              <w:rPr>
                <w:color w:val="000000"/>
                <w:szCs w:val="24"/>
              </w:rPr>
            </w:pPr>
            <w:r>
              <w:rPr>
                <w:color w:val="000000"/>
                <w:szCs w:val="24"/>
              </w:rPr>
              <w:t>klipas</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2B793" w14:textId="77777777" w:rsidR="00636075" w:rsidRPr="00B9701C" w:rsidRDefault="00636075" w:rsidP="00D55EFC">
            <w:pPr>
              <w:rPr>
                <w:color w:val="000000"/>
                <w:szCs w:val="24"/>
                <w:lang w:val="en-GB"/>
              </w:rPr>
            </w:pPr>
            <w:r>
              <w:rPr>
                <w:color w:val="000000"/>
                <w:szCs w:val="24"/>
              </w:rPr>
              <w:t>30</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970B3" w14:textId="77777777" w:rsidR="00636075" w:rsidRPr="00B9701C" w:rsidRDefault="00636075" w:rsidP="00D55EFC">
            <w:pPr>
              <w:rPr>
                <w:color w:val="000000"/>
                <w:szCs w:val="24"/>
              </w:rPr>
            </w:pPr>
            <w:r w:rsidRPr="00B9701C">
              <w:rPr>
                <w:color w:val="000000"/>
                <w:szCs w:val="24"/>
              </w:rPr>
              <w:t> </w:t>
            </w:r>
          </w:p>
        </w:tc>
        <w:tc>
          <w:tcPr>
            <w:tcW w:w="1710" w:type="dxa"/>
            <w:tcBorders>
              <w:top w:val="single" w:sz="4" w:space="0" w:color="auto"/>
              <w:left w:val="single" w:sz="4" w:space="0" w:color="auto"/>
              <w:bottom w:val="single" w:sz="4" w:space="0" w:color="auto"/>
              <w:right w:val="single" w:sz="4" w:space="0" w:color="auto"/>
            </w:tcBorders>
          </w:tcPr>
          <w:p w14:paraId="64A544E3" w14:textId="77777777" w:rsidR="00636075" w:rsidRPr="00B9701C" w:rsidRDefault="00636075" w:rsidP="00D55EFC">
            <w:pPr>
              <w:rPr>
                <w:color w:val="000000"/>
                <w:szCs w:val="24"/>
              </w:rPr>
            </w:pPr>
          </w:p>
        </w:tc>
      </w:tr>
      <w:tr w:rsidR="00636075" w:rsidRPr="00B9701C" w14:paraId="65653BDC" w14:textId="77777777" w:rsidTr="00D55EFC">
        <w:trPr>
          <w:trHeight w:val="555"/>
          <w:jc w:val="center"/>
        </w:trPr>
        <w:tc>
          <w:tcPr>
            <w:tcW w:w="111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8D8002B" w14:textId="77777777" w:rsidR="00636075" w:rsidRPr="00B9701C" w:rsidRDefault="00636075" w:rsidP="00D55EFC">
            <w:pPr>
              <w:jc w:val="right"/>
              <w:rPr>
                <w:color w:val="000000"/>
                <w:szCs w:val="24"/>
              </w:rPr>
            </w:pPr>
            <w:r>
              <w:rPr>
                <w:color w:val="000000"/>
                <w:szCs w:val="24"/>
              </w:rPr>
              <w:t>2</w:t>
            </w:r>
            <w:r w:rsidRPr="00AB7D15">
              <w:rPr>
                <w:color w:val="000000"/>
                <w:szCs w:val="24"/>
              </w:rPr>
              <w:t xml:space="preserve"> lentelės</w:t>
            </w:r>
            <w:r>
              <w:rPr>
                <w:color w:val="000000"/>
                <w:szCs w:val="24"/>
              </w:rPr>
              <w:t xml:space="preserve"> bendra kaina</w:t>
            </w:r>
            <w:r w:rsidRPr="00AB7D15">
              <w:rPr>
                <w:color w:val="000000"/>
                <w:szCs w:val="24"/>
              </w:rPr>
              <w:t xml:space="preserve"> </w:t>
            </w:r>
            <w:r>
              <w:rPr>
                <w:color w:val="000000"/>
                <w:szCs w:val="24"/>
              </w:rPr>
              <w:t>(kainų</w:t>
            </w:r>
            <w:r w:rsidRPr="00AB7D15">
              <w:rPr>
                <w:color w:val="000000"/>
                <w:szCs w:val="24"/>
              </w:rPr>
              <w:t xml:space="preserve"> suma</w:t>
            </w:r>
            <w:r>
              <w:rPr>
                <w:color w:val="000000"/>
                <w:szCs w:val="24"/>
              </w:rPr>
              <w:t>), EUR be PVM</w:t>
            </w:r>
            <w:r w:rsidRPr="001C5636">
              <w:rPr>
                <w:color w:val="000000"/>
                <w:szCs w:val="24"/>
                <w:lang w:val="fi-FI"/>
              </w:rPr>
              <w:t>:</w:t>
            </w:r>
          </w:p>
        </w:tc>
        <w:tc>
          <w:tcPr>
            <w:tcW w:w="1710" w:type="dxa"/>
            <w:tcBorders>
              <w:top w:val="single" w:sz="4" w:space="0" w:color="auto"/>
              <w:left w:val="single" w:sz="4" w:space="0" w:color="auto"/>
              <w:bottom w:val="single" w:sz="4" w:space="0" w:color="auto"/>
              <w:right w:val="single" w:sz="4" w:space="0" w:color="auto"/>
            </w:tcBorders>
          </w:tcPr>
          <w:p w14:paraId="518B3B0D" w14:textId="77777777" w:rsidR="00636075" w:rsidRPr="00B9701C" w:rsidRDefault="00636075" w:rsidP="00D55EFC">
            <w:pPr>
              <w:rPr>
                <w:color w:val="000000"/>
                <w:szCs w:val="24"/>
              </w:rPr>
            </w:pPr>
          </w:p>
        </w:tc>
      </w:tr>
    </w:tbl>
    <w:p w14:paraId="77B65477" w14:textId="77777777" w:rsidR="00636075" w:rsidRDefault="00636075" w:rsidP="00636075">
      <w:pPr>
        <w:pStyle w:val="Sraopastraipa"/>
        <w:jc w:val="both"/>
        <w:rPr>
          <w:i/>
          <w:szCs w:val="24"/>
        </w:rPr>
      </w:pPr>
      <w:r w:rsidRPr="008E104F">
        <w:rPr>
          <w:i/>
          <w:szCs w:val="24"/>
        </w:rPr>
        <w:t xml:space="preserve">* </w:t>
      </w:r>
      <w:bookmarkStart w:id="71" w:name="_Hlk114737423"/>
      <w:r w:rsidRPr="00F064E6">
        <w:rPr>
          <w:i/>
          <w:szCs w:val="24"/>
        </w:rPr>
        <w:t>Radijo stočių sąrašas sudarytas atsižvelg</w:t>
      </w:r>
      <w:r>
        <w:rPr>
          <w:i/>
          <w:szCs w:val="24"/>
        </w:rPr>
        <w:t>iant</w:t>
      </w:r>
      <w:r w:rsidRPr="00F064E6">
        <w:rPr>
          <w:i/>
          <w:szCs w:val="24"/>
        </w:rPr>
        <w:t xml:space="preserve"> į 20</w:t>
      </w:r>
      <w:r w:rsidRPr="001C5636">
        <w:rPr>
          <w:i/>
          <w:szCs w:val="24"/>
        </w:rPr>
        <w:t>2</w:t>
      </w:r>
      <w:r>
        <w:rPr>
          <w:i/>
          <w:szCs w:val="24"/>
        </w:rPr>
        <w:t>4</w:t>
      </w:r>
      <w:r w:rsidRPr="00F064E6">
        <w:rPr>
          <w:i/>
          <w:szCs w:val="24"/>
        </w:rPr>
        <w:t xml:space="preserve"> m. </w:t>
      </w:r>
      <w:r>
        <w:rPr>
          <w:i/>
          <w:szCs w:val="24"/>
        </w:rPr>
        <w:t>ŽIEMA – PAVASARIS</w:t>
      </w:r>
      <w:r w:rsidRPr="00F064E6">
        <w:rPr>
          <w:i/>
          <w:szCs w:val="24"/>
        </w:rPr>
        <w:t xml:space="preserve"> KANTAR TNS  auditorijos tyrimo rezultatų duomenis, kurių auditorija pagal pasiektą </w:t>
      </w:r>
      <w:r>
        <w:rPr>
          <w:i/>
          <w:szCs w:val="24"/>
        </w:rPr>
        <w:t xml:space="preserve">komercinių </w:t>
      </w:r>
      <w:r w:rsidRPr="00F064E6">
        <w:rPr>
          <w:i/>
          <w:szCs w:val="24"/>
        </w:rPr>
        <w:t xml:space="preserve">radijo stočių dienos auditoriją būtų ne mažesnė nei </w:t>
      </w:r>
      <w:r>
        <w:rPr>
          <w:i/>
          <w:szCs w:val="24"/>
        </w:rPr>
        <w:t>8</w:t>
      </w:r>
      <w:r w:rsidRPr="00F064E6">
        <w:rPr>
          <w:i/>
          <w:szCs w:val="24"/>
        </w:rPr>
        <w:t>,0%.</w:t>
      </w:r>
      <w:bookmarkEnd w:id="71"/>
    </w:p>
    <w:p w14:paraId="28D34880" w14:textId="77777777" w:rsidR="00636075" w:rsidRDefault="00636075" w:rsidP="00636075">
      <w:pPr>
        <w:pStyle w:val="Sraopastraipa"/>
        <w:jc w:val="both"/>
      </w:pPr>
      <w:r>
        <w:t>Pasiūlymo formoje nurodyti 30 sek. trukmės garso klipo transliavimo įkainį. Už ilgesnės nei 30 sek. trukmės garso klipą bus mokama pagal šią formulę: 30 sek. garso klipo įkainis / 30 * garso klipo trukmė.</w:t>
      </w:r>
    </w:p>
    <w:p w14:paraId="4C91264C" w14:textId="77777777" w:rsidR="00636075" w:rsidRPr="00B279A4" w:rsidRDefault="00636075" w:rsidP="00636075">
      <w:pPr>
        <w:pStyle w:val="Sraopastraipa"/>
        <w:jc w:val="both"/>
        <w:rPr>
          <w:iCs/>
          <w:szCs w:val="24"/>
        </w:rPr>
      </w:pPr>
    </w:p>
    <w:p w14:paraId="77771C9B" w14:textId="77777777" w:rsidR="00636075" w:rsidRDefault="00636075" w:rsidP="00636075">
      <w:pPr>
        <w:tabs>
          <w:tab w:val="left" w:pos="5712"/>
        </w:tabs>
        <w:jc w:val="center"/>
        <w:rPr>
          <w:b/>
        </w:rPr>
      </w:pPr>
      <w:r>
        <w:rPr>
          <w:b/>
          <w:bCs/>
        </w:rPr>
        <w:t xml:space="preserve">3. </w:t>
      </w:r>
      <w:bookmarkStart w:id="72" w:name="_Hlk66864852"/>
      <w:r w:rsidRPr="00BA59E0">
        <w:rPr>
          <w:b/>
          <w:bCs/>
        </w:rPr>
        <w:t>INFORMACIJOS SKLAIDA</w:t>
      </w:r>
      <w:r>
        <w:rPr>
          <w:b/>
          <w:bCs/>
        </w:rPr>
        <w:t xml:space="preserve"> </w:t>
      </w:r>
      <w:bookmarkEnd w:id="72"/>
      <w:r>
        <w:rPr>
          <w:b/>
          <w:bCs/>
        </w:rPr>
        <w:t>INTERNETO NAUJIENŲ PORTALUOSE</w:t>
      </w:r>
      <w:r w:rsidRPr="00B9701C">
        <w:rPr>
          <w:b/>
          <w:szCs w:val="24"/>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008"/>
        <w:gridCol w:w="1254"/>
        <w:gridCol w:w="1918"/>
        <w:gridCol w:w="1890"/>
        <w:gridCol w:w="2003"/>
      </w:tblGrid>
      <w:tr w:rsidR="00636075" w14:paraId="40494E8C" w14:textId="77777777" w:rsidTr="00D55EFC">
        <w:trPr>
          <w:trHeight w:val="755"/>
          <w:jc w:val="center"/>
        </w:trPr>
        <w:tc>
          <w:tcPr>
            <w:tcW w:w="845" w:type="dxa"/>
            <w:tcBorders>
              <w:top w:val="single" w:sz="4" w:space="0" w:color="auto"/>
              <w:left w:val="single" w:sz="4" w:space="0" w:color="auto"/>
              <w:bottom w:val="single" w:sz="4" w:space="0" w:color="auto"/>
              <w:right w:val="single" w:sz="4" w:space="0" w:color="auto"/>
            </w:tcBorders>
            <w:noWrap/>
            <w:vAlign w:val="center"/>
            <w:hideMark/>
          </w:tcPr>
          <w:p w14:paraId="2F914ED6" w14:textId="77777777" w:rsidR="00636075" w:rsidRDefault="00636075" w:rsidP="00D55EFC">
            <w:pPr>
              <w:jc w:val="both"/>
              <w:rPr>
                <w:b/>
                <w:bCs/>
                <w:color w:val="000000"/>
              </w:rPr>
            </w:pPr>
            <w:r>
              <w:rPr>
                <w:b/>
                <w:bCs/>
                <w:color w:val="000000"/>
              </w:rPr>
              <w:t>Nr.</w:t>
            </w:r>
          </w:p>
        </w:tc>
        <w:tc>
          <w:tcPr>
            <w:tcW w:w="2008" w:type="dxa"/>
            <w:tcBorders>
              <w:top w:val="single" w:sz="4" w:space="0" w:color="auto"/>
              <w:left w:val="single" w:sz="4" w:space="0" w:color="auto"/>
              <w:bottom w:val="single" w:sz="4" w:space="0" w:color="auto"/>
              <w:right w:val="single" w:sz="4" w:space="0" w:color="auto"/>
            </w:tcBorders>
            <w:vAlign w:val="center"/>
            <w:hideMark/>
          </w:tcPr>
          <w:p w14:paraId="748A2A33" w14:textId="77777777" w:rsidR="00636075" w:rsidRDefault="00636075" w:rsidP="00D55EFC">
            <w:pPr>
              <w:jc w:val="both"/>
              <w:rPr>
                <w:b/>
                <w:bCs/>
                <w:color w:val="000000"/>
              </w:rPr>
            </w:pPr>
            <w:r>
              <w:rPr>
                <w:b/>
                <w:bCs/>
                <w:color w:val="000000"/>
              </w:rPr>
              <w:t>Pavadinimas</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381EB26" w14:textId="77777777" w:rsidR="00636075" w:rsidRDefault="00636075" w:rsidP="00D55EFC">
            <w:pPr>
              <w:jc w:val="both"/>
              <w:rPr>
                <w:b/>
                <w:bCs/>
                <w:color w:val="000000"/>
              </w:rPr>
            </w:pPr>
            <w:r>
              <w:rPr>
                <w:b/>
                <w:bCs/>
                <w:color w:val="000000"/>
              </w:rPr>
              <w:t>Mato vnt.</w:t>
            </w:r>
          </w:p>
        </w:tc>
        <w:tc>
          <w:tcPr>
            <w:tcW w:w="1918" w:type="dxa"/>
            <w:tcBorders>
              <w:top w:val="single" w:sz="4" w:space="0" w:color="auto"/>
              <w:left w:val="single" w:sz="4" w:space="0" w:color="auto"/>
              <w:bottom w:val="single" w:sz="4" w:space="0" w:color="auto"/>
              <w:right w:val="single" w:sz="4" w:space="0" w:color="auto"/>
            </w:tcBorders>
            <w:vAlign w:val="center"/>
            <w:hideMark/>
          </w:tcPr>
          <w:p w14:paraId="5A26FE20" w14:textId="77777777" w:rsidR="00636075" w:rsidRDefault="00636075" w:rsidP="00D55EFC">
            <w:pPr>
              <w:spacing w:after="0"/>
              <w:jc w:val="both"/>
              <w:rPr>
                <w:b/>
                <w:bCs/>
                <w:color w:val="000000"/>
              </w:rPr>
            </w:pPr>
            <w:r>
              <w:rPr>
                <w:b/>
                <w:bCs/>
                <w:color w:val="000000"/>
              </w:rPr>
              <w:t>Preliminarus kiekis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4EFEC11" w14:textId="77777777" w:rsidR="00636075" w:rsidRDefault="00636075" w:rsidP="00D55EFC">
            <w:pPr>
              <w:spacing w:after="0"/>
              <w:jc w:val="both"/>
              <w:rPr>
                <w:b/>
                <w:bCs/>
                <w:color w:val="000000"/>
              </w:rPr>
            </w:pPr>
            <w:r>
              <w:rPr>
                <w:b/>
                <w:bCs/>
                <w:color w:val="000000"/>
              </w:rPr>
              <w:t>Vieneto įkainis, EUR be PVM</w:t>
            </w:r>
          </w:p>
        </w:tc>
        <w:tc>
          <w:tcPr>
            <w:tcW w:w="2003" w:type="dxa"/>
            <w:tcBorders>
              <w:top w:val="single" w:sz="4" w:space="0" w:color="auto"/>
              <w:left w:val="single" w:sz="4" w:space="0" w:color="auto"/>
              <w:bottom w:val="single" w:sz="4" w:space="0" w:color="auto"/>
              <w:right w:val="single" w:sz="4" w:space="0" w:color="auto"/>
            </w:tcBorders>
            <w:vAlign w:val="center"/>
            <w:hideMark/>
          </w:tcPr>
          <w:p w14:paraId="234004DF" w14:textId="77777777" w:rsidR="00636075" w:rsidRDefault="00636075" w:rsidP="00D55EFC">
            <w:pPr>
              <w:spacing w:after="0"/>
              <w:jc w:val="both"/>
              <w:rPr>
                <w:b/>
                <w:bCs/>
                <w:color w:val="000000"/>
              </w:rPr>
            </w:pPr>
            <w:r>
              <w:rPr>
                <w:b/>
                <w:bCs/>
                <w:color w:val="000000"/>
              </w:rPr>
              <w:t xml:space="preserve">Suma F=(E*D) </w:t>
            </w:r>
          </w:p>
          <w:p w14:paraId="6A07976E" w14:textId="77777777" w:rsidR="00636075" w:rsidRDefault="00636075" w:rsidP="00D55EFC">
            <w:pPr>
              <w:spacing w:after="0"/>
              <w:jc w:val="both"/>
              <w:rPr>
                <w:b/>
                <w:bCs/>
                <w:color w:val="000000"/>
              </w:rPr>
            </w:pPr>
            <w:r>
              <w:rPr>
                <w:b/>
                <w:bCs/>
                <w:color w:val="000000"/>
              </w:rPr>
              <w:t>EUR be PVM</w:t>
            </w:r>
          </w:p>
        </w:tc>
      </w:tr>
      <w:tr w:rsidR="00636075" w:rsidRPr="00E16701" w14:paraId="58CF9BB1" w14:textId="77777777" w:rsidTr="00D55EFC">
        <w:trPr>
          <w:trHeight w:val="341"/>
          <w:jc w:val="center"/>
        </w:trPr>
        <w:tc>
          <w:tcPr>
            <w:tcW w:w="845" w:type="dxa"/>
            <w:tcBorders>
              <w:top w:val="single" w:sz="4" w:space="0" w:color="auto"/>
              <w:left w:val="single" w:sz="4" w:space="0" w:color="auto"/>
              <w:bottom w:val="single" w:sz="4" w:space="0" w:color="auto"/>
              <w:right w:val="single" w:sz="4" w:space="0" w:color="auto"/>
            </w:tcBorders>
            <w:noWrap/>
            <w:vAlign w:val="center"/>
            <w:hideMark/>
          </w:tcPr>
          <w:p w14:paraId="575726CD" w14:textId="77777777" w:rsidR="00636075" w:rsidRPr="00E16701" w:rsidRDefault="00636075" w:rsidP="00D55EFC">
            <w:pPr>
              <w:spacing w:after="0" w:line="240" w:lineRule="auto"/>
              <w:jc w:val="center"/>
              <w:rPr>
                <w:i/>
                <w:color w:val="000000"/>
                <w:sz w:val="20"/>
              </w:rPr>
            </w:pPr>
            <w:r w:rsidRPr="00E16701">
              <w:rPr>
                <w:i/>
                <w:color w:val="000000"/>
                <w:sz w:val="20"/>
              </w:rPr>
              <w:t>A.</w:t>
            </w:r>
          </w:p>
        </w:tc>
        <w:tc>
          <w:tcPr>
            <w:tcW w:w="2008" w:type="dxa"/>
            <w:tcBorders>
              <w:top w:val="single" w:sz="4" w:space="0" w:color="auto"/>
              <w:left w:val="single" w:sz="4" w:space="0" w:color="auto"/>
              <w:bottom w:val="single" w:sz="4" w:space="0" w:color="auto"/>
              <w:right w:val="single" w:sz="4" w:space="0" w:color="auto"/>
            </w:tcBorders>
            <w:noWrap/>
            <w:vAlign w:val="center"/>
            <w:hideMark/>
          </w:tcPr>
          <w:p w14:paraId="45786D6D" w14:textId="77777777" w:rsidR="00636075" w:rsidRPr="00E16701" w:rsidRDefault="00636075" w:rsidP="00D55EFC">
            <w:pPr>
              <w:spacing w:after="0" w:line="240" w:lineRule="auto"/>
              <w:jc w:val="center"/>
              <w:rPr>
                <w:i/>
                <w:color w:val="000000"/>
                <w:sz w:val="20"/>
              </w:rPr>
            </w:pPr>
            <w:r w:rsidRPr="00E16701">
              <w:rPr>
                <w:i/>
                <w:color w:val="000000"/>
                <w:sz w:val="20"/>
              </w:rPr>
              <w:t>B.</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80AB81A" w14:textId="77777777" w:rsidR="00636075" w:rsidRPr="00E16701" w:rsidRDefault="00636075" w:rsidP="00D55EFC">
            <w:pPr>
              <w:spacing w:after="0" w:line="240" w:lineRule="auto"/>
              <w:jc w:val="center"/>
              <w:rPr>
                <w:i/>
                <w:color w:val="000000"/>
                <w:sz w:val="20"/>
              </w:rPr>
            </w:pPr>
            <w:r w:rsidRPr="00E16701">
              <w:rPr>
                <w:i/>
                <w:color w:val="000000"/>
                <w:sz w:val="20"/>
              </w:rPr>
              <w:t>C.</w:t>
            </w:r>
          </w:p>
        </w:tc>
        <w:tc>
          <w:tcPr>
            <w:tcW w:w="1918" w:type="dxa"/>
            <w:tcBorders>
              <w:top w:val="single" w:sz="4" w:space="0" w:color="auto"/>
              <w:left w:val="single" w:sz="4" w:space="0" w:color="auto"/>
              <w:bottom w:val="single" w:sz="4" w:space="0" w:color="auto"/>
              <w:right w:val="single" w:sz="4" w:space="0" w:color="auto"/>
            </w:tcBorders>
            <w:noWrap/>
            <w:vAlign w:val="center"/>
            <w:hideMark/>
          </w:tcPr>
          <w:p w14:paraId="0E459E8E" w14:textId="77777777" w:rsidR="00636075" w:rsidRPr="00E16701" w:rsidRDefault="00636075" w:rsidP="00D55EFC">
            <w:pPr>
              <w:spacing w:after="0" w:line="240" w:lineRule="auto"/>
              <w:jc w:val="center"/>
              <w:rPr>
                <w:i/>
                <w:color w:val="000000"/>
                <w:sz w:val="20"/>
              </w:rPr>
            </w:pPr>
            <w:r w:rsidRPr="00E16701">
              <w:rPr>
                <w:i/>
                <w:color w:val="000000"/>
                <w:sz w:val="20"/>
              </w:rPr>
              <w:t>D.</w:t>
            </w:r>
          </w:p>
        </w:tc>
        <w:tc>
          <w:tcPr>
            <w:tcW w:w="1890" w:type="dxa"/>
            <w:tcBorders>
              <w:top w:val="single" w:sz="4" w:space="0" w:color="auto"/>
              <w:left w:val="single" w:sz="4" w:space="0" w:color="auto"/>
              <w:bottom w:val="single" w:sz="4" w:space="0" w:color="auto"/>
              <w:right w:val="single" w:sz="4" w:space="0" w:color="auto"/>
            </w:tcBorders>
            <w:hideMark/>
          </w:tcPr>
          <w:p w14:paraId="1FE070A6" w14:textId="77777777" w:rsidR="00636075" w:rsidRPr="00E16701" w:rsidRDefault="00636075" w:rsidP="00D55EFC">
            <w:pPr>
              <w:spacing w:after="0" w:line="240" w:lineRule="auto"/>
              <w:jc w:val="center"/>
              <w:rPr>
                <w:i/>
                <w:color w:val="000000"/>
                <w:sz w:val="20"/>
              </w:rPr>
            </w:pPr>
            <w:r>
              <w:rPr>
                <w:i/>
                <w:color w:val="000000"/>
                <w:sz w:val="20"/>
              </w:rPr>
              <w:t>E</w:t>
            </w:r>
            <w:r w:rsidRPr="00E16701">
              <w:rPr>
                <w:i/>
                <w:color w:val="000000"/>
                <w:sz w:val="20"/>
              </w:rPr>
              <w:t>.</w:t>
            </w:r>
          </w:p>
        </w:tc>
        <w:tc>
          <w:tcPr>
            <w:tcW w:w="2003" w:type="dxa"/>
            <w:tcBorders>
              <w:top w:val="single" w:sz="4" w:space="0" w:color="auto"/>
              <w:left w:val="single" w:sz="4" w:space="0" w:color="auto"/>
              <w:bottom w:val="single" w:sz="4" w:space="0" w:color="auto"/>
              <w:right w:val="single" w:sz="4" w:space="0" w:color="auto"/>
            </w:tcBorders>
            <w:noWrap/>
            <w:vAlign w:val="center"/>
            <w:hideMark/>
          </w:tcPr>
          <w:p w14:paraId="004E5997" w14:textId="77777777" w:rsidR="00636075" w:rsidRPr="00E16701" w:rsidRDefault="00636075" w:rsidP="00D55EFC">
            <w:pPr>
              <w:spacing w:after="0" w:line="240" w:lineRule="auto"/>
              <w:jc w:val="center"/>
              <w:rPr>
                <w:i/>
                <w:color w:val="000000"/>
                <w:sz w:val="20"/>
              </w:rPr>
            </w:pPr>
            <w:r>
              <w:rPr>
                <w:i/>
                <w:color w:val="000000"/>
                <w:sz w:val="20"/>
              </w:rPr>
              <w:t>F</w:t>
            </w:r>
            <w:r w:rsidRPr="00E16701">
              <w:rPr>
                <w:i/>
                <w:color w:val="000000"/>
                <w:sz w:val="20"/>
              </w:rPr>
              <w:t>.</w:t>
            </w:r>
          </w:p>
        </w:tc>
      </w:tr>
      <w:tr w:rsidR="00636075" w:rsidRPr="00951567" w14:paraId="7A4007E5" w14:textId="77777777" w:rsidTr="00D55EFC">
        <w:trPr>
          <w:trHeight w:val="290"/>
          <w:jc w:val="center"/>
        </w:trPr>
        <w:tc>
          <w:tcPr>
            <w:tcW w:w="9918" w:type="dxa"/>
            <w:gridSpan w:val="6"/>
            <w:tcBorders>
              <w:top w:val="single" w:sz="4" w:space="0" w:color="auto"/>
              <w:left w:val="single" w:sz="4" w:space="0" w:color="auto"/>
              <w:bottom w:val="single" w:sz="4" w:space="0" w:color="auto"/>
              <w:right w:val="single" w:sz="4" w:space="0" w:color="auto"/>
            </w:tcBorders>
            <w:noWrap/>
            <w:vAlign w:val="center"/>
          </w:tcPr>
          <w:p w14:paraId="2F94CB17" w14:textId="77777777" w:rsidR="00636075" w:rsidRPr="00951567" w:rsidRDefault="00636075" w:rsidP="00636075">
            <w:pPr>
              <w:pStyle w:val="Sraopastraipa"/>
              <w:numPr>
                <w:ilvl w:val="0"/>
                <w:numId w:val="30"/>
              </w:numPr>
              <w:spacing w:after="0" w:line="240" w:lineRule="auto"/>
              <w:ind w:left="0"/>
              <w:contextualSpacing w:val="0"/>
              <w:jc w:val="center"/>
              <w:rPr>
                <w:color w:val="000000"/>
              </w:rPr>
            </w:pPr>
            <w:r w:rsidRPr="00951567">
              <w:rPr>
                <w:color w:val="000000"/>
              </w:rPr>
              <w:t>Informacinių straipsnių talpinimas</w:t>
            </w:r>
            <w:r w:rsidRPr="0064373D">
              <w:t xml:space="preserve"> internet</w:t>
            </w:r>
            <w:r>
              <w:t>o</w:t>
            </w:r>
            <w:r w:rsidRPr="0064373D">
              <w:t xml:space="preserve"> naujienų portaluose</w:t>
            </w:r>
            <w:r>
              <w:t>:</w:t>
            </w:r>
          </w:p>
        </w:tc>
      </w:tr>
      <w:tr w:rsidR="00636075" w14:paraId="1F9C8EAF" w14:textId="77777777" w:rsidTr="00D55EFC">
        <w:trPr>
          <w:trHeight w:val="413"/>
          <w:jc w:val="center"/>
        </w:trPr>
        <w:tc>
          <w:tcPr>
            <w:tcW w:w="845" w:type="dxa"/>
            <w:tcBorders>
              <w:top w:val="single" w:sz="4" w:space="0" w:color="auto"/>
              <w:left w:val="single" w:sz="4" w:space="0" w:color="auto"/>
              <w:bottom w:val="single" w:sz="4" w:space="0" w:color="auto"/>
              <w:right w:val="single" w:sz="4" w:space="0" w:color="auto"/>
            </w:tcBorders>
            <w:noWrap/>
            <w:vAlign w:val="center"/>
            <w:hideMark/>
          </w:tcPr>
          <w:p w14:paraId="057BD488" w14:textId="77777777" w:rsidR="00636075" w:rsidRDefault="00636075" w:rsidP="00D55EFC">
            <w:pPr>
              <w:jc w:val="both"/>
              <w:rPr>
                <w:color w:val="000000"/>
              </w:rPr>
            </w:pPr>
            <w:r>
              <w:rPr>
                <w:color w:val="000000"/>
              </w:rPr>
              <w:t>1.1.</w:t>
            </w:r>
          </w:p>
        </w:tc>
        <w:tc>
          <w:tcPr>
            <w:tcW w:w="2008" w:type="dxa"/>
            <w:tcBorders>
              <w:top w:val="single" w:sz="4" w:space="0" w:color="auto"/>
              <w:left w:val="single" w:sz="4" w:space="0" w:color="auto"/>
              <w:bottom w:val="single" w:sz="4" w:space="0" w:color="auto"/>
              <w:right w:val="single" w:sz="4" w:space="0" w:color="auto"/>
            </w:tcBorders>
            <w:hideMark/>
          </w:tcPr>
          <w:p w14:paraId="7A950E17" w14:textId="77777777" w:rsidR="00636075" w:rsidRPr="00DD5A39" w:rsidRDefault="00636075" w:rsidP="00D55EFC">
            <w:pPr>
              <w:ind w:right="283"/>
              <w:rPr>
                <w:b/>
              </w:rPr>
            </w:pPr>
            <w:r w:rsidRPr="00DD5A39">
              <w:rPr>
                <w:b/>
              </w:rPr>
              <w:t>DELFI</w:t>
            </w:r>
          </w:p>
          <w:p w14:paraId="434A7A65" w14:textId="77777777" w:rsidR="00636075" w:rsidRPr="00DD5A39" w:rsidRDefault="00636075" w:rsidP="00D55EFC">
            <w:pPr>
              <w:ind w:right="283"/>
              <w:rPr>
                <w:b/>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1B466037" w14:textId="77777777" w:rsidR="00636075" w:rsidRDefault="00636075" w:rsidP="00D55EFC">
            <w:pPr>
              <w:jc w:val="center"/>
              <w:rPr>
                <w:color w:val="000000"/>
              </w:rPr>
            </w:pPr>
            <w:r>
              <w:rPr>
                <w:color w:val="000000"/>
              </w:rPr>
              <w:t>straipsnis</w:t>
            </w:r>
          </w:p>
        </w:tc>
        <w:tc>
          <w:tcPr>
            <w:tcW w:w="1918" w:type="dxa"/>
            <w:tcBorders>
              <w:top w:val="single" w:sz="4" w:space="0" w:color="auto"/>
              <w:left w:val="single" w:sz="4" w:space="0" w:color="auto"/>
              <w:bottom w:val="single" w:sz="4" w:space="0" w:color="auto"/>
              <w:right w:val="single" w:sz="4" w:space="0" w:color="auto"/>
            </w:tcBorders>
            <w:noWrap/>
            <w:vAlign w:val="center"/>
            <w:hideMark/>
          </w:tcPr>
          <w:p w14:paraId="75E5EA8E" w14:textId="77777777" w:rsidR="00636075" w:rsidRDefault="00636075" w:rsidP="00D55EFC">
            <w:pPr>
              <w:jc w:val="center"/>
              <w:rPr>
                <w:color w:val="000000"/>
              </w:rPr>
            </w:pPr>
            <w:r>
              <w:rPr>
                <w:color w:val="000000"/>
              </w:rPr>
              <w:t>3</w:t>
            </w:r>
          </w:p>
        </w:tc>
        <w:tc>
          <w:tcPr>
            <w:tcW w:w="1890" w:type="dxa"/>
            <w:tcBorders>
              <w:top w:val="single" w:sz="4" w:space="0" w:color="auto"/>
              <w:left w:val="single" w:sz="4" w:space="0" w:color="auto"/>
              <w:bottom w:val="single" w:sz="4" w:space="0" w:color="auto"/>
              <w:right w:val="single" w:sz="4" w:space="0" w:color="auto"/>
            </w:tcBorders>
          </w:tcPr>
          <w:p w14:paraId="10643BDB" w14:textId="77777777" w:rsidR="00636075" w:rsidRDefault="00636075" w:rsidP="00D55EFC">
            <w:pPr>
              <w:rPr>
                <w:color w:val="000000"/>
              </w:rPr>
            </w:pPr>
          </w:p>
        </w:tc>
        <w:tc>
          <w:tcPr>
            <w:tcW w:w="2003" w:type="dxa"/>
            <w:tcBorders>
              <w:top w:val="single" w:sz="4" w:space="0" w:color="auto"/>
              <w:left w:val="single" w:sz="4" w:space="0" w:color="auto"/>
              <w:bottom w:val="single" w:sz="4" w:space="0" w:color="auto"/>
              <w:right w:val="single" w:sz="4" w:space="0" w:color="auto"/>
            </w:tcBorders>
            <w:noWrap/>
            <w:vAlign w:val="center"/>
            <w:hideMark/>
          </w:tcPr>
          <w:p w14:paraId="7058F42E" w14:textId="77777777" w:rsidR="00636075" w:rsidRDefault="00636075" w:rsidP="00D55EFC">
            <w:pPr>
              <w:rPr>
                <w:color w:val="000000"/>
              </w:rPr>
            </w:pPr>
            <w:r>
              <w:rPr>
                <w:color w:val="000000"/>
              </w:rPr>
              <w:t> </w:t>
            </w:r>
          </w:p>
        </w:tc>
      </w:tr>
      <w:tr w:rsidR="00636075" w14:paraId="1493D7EA" w14:textId="77777777" w:rsidTr="00D55EFC">
        <w:trPr>
          <w:trHeight w:val="422"/>
          <w:jc w:val="center"/>
        </w:trPr>
        <w:tc>
          <w:tcPr>
            <w:tcW w:w="845" w:type="dxa"/>
            <w:tcBorders>
              <w:top w:val="single" w:sz="4" w:space="0" w:color="auto"/>
              <w:left w:val="single" w:sz="4" w:space="0" w:color="auto"/>
              <w:bottom w:val="single" w:sz="4" w:space="0" w:color="auto"/>
              <w:right w:val="single" w:sz="4" w:space="0" w:color="auto"/>
            </w:tcBorders>
            <w:noWrap/>
            <w:vAlign w:val="center"/>
            <w:hideMark/>
          </w:tcPr>
          <w:p w14:paraId="541AA0B8" w14:textId="77777777" w:rsidR="00636075" w:rsidRDefault="00636075" w:rsidP="00D55EFC">
            <w:pPr>
              <w:jc w:val="both"/>
              <w:rPr>
                <w:color w:val="000000"/>
                <w:lang w:val="en-GB"/>
              </w:rPr>
            </w:pPr>
            <w:r>
              <w:rPr>
                <w:color w:val="000000"/>
                <w:lang w:val="en-GB"/>
              </w:rPr>
              <w:t>1.2.</w:t>
            </w:r>
          </w:p>
        </w:tc>
        <w:tc>
          <w:tcPr>
            <w:tcW w:w="2008" w:type="dxa"/>
            <w:tcBorders>
              <w:top w:val="single" w:sz="4" w:space="0" w:color="auto"/>
              <w:left w:val="single" w:sz="4" w:space="0" w:color="auto"/>
              <w:bottom w:val="single" w:sz="4" w:space="0" w:color="auto"/>
              <w:right w:val="single" w:sz="4" w:space="0" w:color="auto"/>
            </w:tcBorders>
            <w:hideMark/>
          </w:tcPr>
          <w:p w14:paraId="1C94A82F" w14:textId="77777777" w:rsidR="00636075" w:rsidRPr="00DD5A39" w:rsidRDefault="00636075" w:rsidP="00D55EFC">
            <w:pPr>
              <w:ind w:right="283"/>
              <w:rPr>
                <w:b/>
              </w:rPr>
            </w:pPr>
            <w:r w:rsidRPr="00DD5A39">
              <w:rPr>
                <w:b/>
              </w:rPr>
              <w:t>15min</w:t>
            </w:r>
          </w:p>
          <w:p w14:paraId="0E04D7C9" w14:textId="77777777" w:rsidR="00636075" w:rsidRPr="00730FA3" w:rsidRDefault="00636075" w:rsidP="00D55EFC">
            <w:pPr>
              <w:ind w:right="283"/>
              <w:rPr>
                <w:i/>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6AD70326" w14:textId="77777777" w:rsidR="00636075" w:rsidRDefault="00636075" w:rsidP="00D55EFC">
            <w:pPr>
              <w:rPr>
                <w:color w:val="000000"/>
              </w:rPr>
            </w:pPr>
            <w:r>
              <w:rPr>
                <w:color w:val="000000"/>
              </w:rPr>
              <w:t xml:space="preserve"> straipsnis</w:t>
            </w:r>
          </w:p>
        </w:tc>
        <w:tc>
          <w:tcPr>
            <w:tcW w:w="1918" w:type="dxa"/>
            <w:tcBorders>
              <w:top w:val="single" w:sz="4" w:space="0" w:color="auto"/>
              <w:left w:val="single" w:sz="4" w:space="0" w:color="auto"/>
              <w:bottom w:val="single" w:sz="4" w:space="0" w:color="auto"/>
              <w:right w:val="single" w:sz="4" w:space="0" w:color="auto"/>
            </w:tcBorders>
            <w:noWrap/>
            <w:hideMark/>
          </w:tcPr>
          <w:p w14:paraId="55A0AD6F" w14:textId="77777777" w:rsidR="00636075" w:rsidRDefault="00636075" w:rsidP="00D55EFC">
            <w:pPr>
              <w:jc w:val="center"/>
              <w:rPr>
                <w:color w:val="000000"/>
              </w:rPr>
            </w:pPr>
            <w:r>
              <w:rPr>
                <w:color w:val="000000"/>
              </w:rPr>
              <w:t>3</w:t>
            </w:r>
          </w:p>
        </w:tc>
        <w:tc>
          <w:tcPr>
            <w:tcW w:w="1890" w:type="dxa"/>
            <w:tcBorders>
              <w:top w:val="single" w:sz="4" w:space="0" w:color="auto"/>
              <w:left w:val="single" w:sz="4" w:space="0" w:color="auto"/>
              <w:bottom w:val="single" w:sz="4" w:space="0" w:color="auto"/>
              <w:right w:val="single" w:sz="4" w:space="0" w:color="auto"/>
            </w:tcBorders>
          </w:tcPr>
          <w:p w14:paraId="102A5312" w14:textId="77777777" w:rsidR="00636075" w:rsidRDefault="00636075" w:rsidP="00D55EFC">
            <w:pPr>
              <w:rPr>
                <w:color w:val="000000"/>
              </w:rPr>
            </w:pPr>
          </w:p>
        </w:tc>
        <w:tc>
          <w:tcPr>
            <w:tcW w:w="2003" w:type="dxa"/>
            <w:tcBorders>
              <w:top w:val="single" w:sz="4" w:space="0" w:color="auto"/>
              <w:left w:val="single" w:sz="4" w:space="0" w:color="auto"/>
              <w:bottom w:val="single" w:sz="4" w:space="0" w:color="auto"/>
              <w:right w:val="single" w:sz="4" w:space="0" w:color="auto"/>
            </w:tcBorders>
            <w:noWrap/>
            <w:vAlign w:val="center"/>
            <w:hideMark/>
          </w:tcPr>
          <w:p w14:paraId="42C1818D" w14:textId="77777777" w:rsidR="00636075" w:rsidRDefault="00636075" w:rsidP="00D55EFC">
            <w:pPr>
              <w:rPr>
                <w:color w:val="000000"/>
              </w:rPr>
            </w:pPr>
            <w:r>
              <w:rPr>
                <w:color w:val="000000"/>
              </w:rPr>
              <w:t> </w:t>
            </w:r>
          </w:p>
        </w:tc>
      </w:tr>
      <w:tr w:rsidR="00636075" w14:paraId="7A295AE3" w14:textId="77777777" w:rsidTr="00D55EFC">
        <w:trPr>
          <w:trHeight w:val="422"/>
          <w:jc w:val="center"/>
        </w:trPr>
        <w:tc>
          <w:tcPr>
            <w:tcW w:w="845" w:type="dxa"/>
            <w:tcBorders>
              <w:top w:val="single" w:sz="4" w:space="0" w:color="auto"/>
              <w:left w:val="single" w:sz="4" w:space="0" w:color="auto"/>
              <w:bottom w:val="single" w:sz="4" w:space="0" w:color="auto"/>
              <w:right w:val="single" w:sz="4" w:space="0" w:color="auto"/>
            </w:tcBorders>
            <w:noWrap/>
            <w:vAlign w:val="center"/>
            <w:hideMark/>
          </w:tcPr>
          <w:p w14:paraId="06CEEFBF" w14:textId="77777777" w:rsidR="00636075" w:rsidRDefault="00636075" w:rsidP="00D55EFC">
            <w:pPr>
              <w:jc w:val="both"/>
              <w:rPr>
                <w:color w:val="000000"/>
              </w:rPr>
            </w:pPr>
            <w:r>
              <w:rPr>
                <w:color w:val="000000"/>
              </w:rPr>
              <w:t>1.3.</w:t>
            </w:r>
          </w:p>
        </w:tc>
        <w:tc>
          <w:tcPr>
            <w:tcW w:w="2008" w:type="dxa"/>
            <w:tcBorders>
              <w:top w:val="single" w:sz="4" w:space="0" w:color="auto"/>
              <w:left w:val="single" w:sz="4" w:space="0" w:color="auto"/>
              <w:bottom w:val="single" w:sz="4" w:space="0" w:color="auto"/>
              <w:right w:val="single" w:sz="4" w:space="0" w:color="auto"/>
            </w:tcBorders>
            <w:hideMark/>
          </w:tcPr>
          <w:p w14:paraId="4BD02DA8" w14:textId="77777777" w:rsidR="00636075" w:rsidRPr="00DD5A39" w:rsidRDefault="00636075" w:rsidP="00D55EFC">
            <w:pPr>
              <w:ind w:right="283"/>
              <w:rPr>
                <w:b/>
              </w:rPr>
            </w:pPr>
            <w:r w:rsidRPr="00DD5A39">
              <w:rPr>
                <w:b/>
              </w:rPr>
              <w:t>TV3</w:t>
            </w:r>
          </w:p>
          <w:p w14:paraId="0C745383" w14:textId="77777777" w:rsidR="00636075" w:rsidRPr="00DD5A39" w:rsidRDefault="00636075" w:rsidP="00D55EFC">
            <w:pPr>
              <w:ind w:right="283"/>
              <w:rPr>
                <w:b/>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65B47505" w14:textId="77777777" w:rsidR="00636075" w:rsidRDefault="00636075" w:rsidP="00D55EFC">
            <w:pPr>
              <w:rPr>
                <w:color w:val="000000"/>
              </w:rPr>
            </w:pPr>
            <w:r>
              <w:rPr>
                <w:color w:val="000000"/>
              </w:rPr>
              <w:t xml:space="preserve"> straipsnis</w:t>
            </w:r>
          </w:p>
        </w:tc>
        <w:tc>
          <w:tcPr>
            <w:tcW w:w="1918" w:type="dxa"/>
            <w:tcBorders>
              <w:top w:val="single" w:sz="4" w:space="0" w:color="auto"/>
              <w:left w:val="single" w:sz="4" w:space="0" w:color="auto"/>
              <w:bottom w:val="single" w:sz="4" w:space="0" w:color="auto"/>
              <w:right w:val="single" w:sz="4" w:space="0" w:color="auto"/>
            </w:tcBorders>
            <w:noWrap/>
            <w:hideMark/>
          </w:tcPr>
          <w:p w14:paraId="56FA3601" w14:textId="77777777" w:rsidR="00636075" w:rsidRDefault="00636075" w:rsidP="00D55EFC">
            <w:pPr>
              <w:jc w:val="center"/>
              <w:rPr>
                <w:color w:val="000000"/>
                <w:lang w:val="en-GB"/>
              </w:rPr>
            </w:pPr>
            <w:r>
              <w:rPr>
                <w:color w:val="000000"/>
              </w:rPr>
              <w:t>3</w:t>
            </w:r>
          </w:p>
        </w:tc>
        <w:tc>
          <w:tcPr>
            <w:tcW w:w="1890" w:type="dxa"/>
            <w:tcBorders>
              <w:top w:val="single" w:sz="4" w:space="0" w:color="auto"/>
              <w:left w:val="single" w:sz="4" w:space="0" w:color="auto"/>
              <w:bottom w:val="single" w:sz="4" w:space="0" w:color="auto"/>
              <w:right w:val="single" w:sz="4" w:space="0" w:color="auto"/>
            </w:tcBorders>
          </w:tcPr>
          <w:p w14:paraId="57F6A17F" w14:textId="77777777" w:rsidR="00636075" w:rsidRDefault="00636075" w:rsidP="00D55EFC">
            <w:pPr>
              <w:rPr>
                <w:color w:val="000000"/>
              </w:rPr>
            </w:pPr>
          </w:p>
        </w:tc>
        <w:tc>
          <w:tcPr>
            <w:tcW w:w="2003" w:type="dxa"/>
            <w:tcBorders>
              <w:top w:val="single" w:sz="4" w:space="0" w:color="auto"/>
              <w:left w:val="single" w:sz="4" w:space="0" w:color="auto"/>
              <w:bottom w:val="single" w:sz="4" w:space="0" w:color="auto"/>
              <w:right w:val="single" w:sz="4" w:space="0" w:color="auto"/>
            </w:tcBorders>
            <w:noWrap/>
            <w:vAlign w:val="center"/>
            <w:hideMark/>
          </w:tcPr>
          <w:p w14:paraId="2B9E7CE0" w14:textId="77777777" w:rsidR="00636075" w:rsidRDefault="00636075" w:rsidP="00D55EFC">
            <w:pPr>
              <w:rPr>
                <w:color w:val="000000"/>
              </w:rPr>
            </w:pPr>
            <w:r>
              <w:rPr>
                <w:color w:val="000000"/>
              </w:rPr>
              <w:t> </w:t>
            </w:r>
          </w:p>
        </w:tc>
      </w:tr>
      <w:tr w:rsidR="00636075" w14:paraId="407B98FC" w14:textId="77777777" w:rsidTr="00D55EFC">
        <w:trPr>
          <w:trHeight w:val="440"/>
          <w:jc w:val="center"/>
        </w:trPr>
        <w:tc>
          <w:tcPr>
            <w:tcW w:w="845" w:type="dxa"/>
            <w:tcBorders>
              <w:top w:val="single" w:sz="4" w:space="0" w:color="auto"/>
              <w:left w:val="single" w:sz="4" w:space="0" w:color="auto"/>
              <w:bottom w:val="single" w:sz="4" w:space="0" w:color="auto"/>
              <w:right w:val="single" w:sz="4" w:space="0" w:color="auto"/>
            </w:tcBorders>
            <w:noWrap/>
            <w:vAlign w:val="center"/>
          </w:tcPr>
          <w:p w14:paraId="1F90BB8A" w14:textId="77777777" w:rsidR="00636075" w:rsidRDefault="00636075" w:rsidP="00D55EFC">
            <w:pPr>
              <w:jc w:val="both"/>
              <w:rPr>
                <w:color w:val="000000"/>
              </w:rPr>
            </w:pPr>
            <w:r>
              <w:rPr>
                <w:color w:val="000000"/>
              </w:rPr>
              <w:lastRenderedPageBreak/>
              <w:t>1.4.</w:t>
            </w:r>
          </w:p>
        </w:tc>
        <w:tc>
          <w:tcPr>
            <w:tcW w:w="2008" w:type="dxa"/>
            <w:tcBorders>
              <w:top w:val="single" w:sz="4" w:space="0" w:color="auto"/>
              <w:left w:val="single" w:sz="4" w:space="0" w:color="auto"/>
              <w:bottom w:val="single" w:sz="4" w:space="0" w:color="auto"/>
              <w:right w:val="single" w:sz="4" w:space="0" w:color="auto"/>
            </w:tcBorders>
          </w:tcPr>
          <w:p w14:paraId="0E776764" w14:textId="77777777" w:rsidR="00636075" w:rsidRPr="00DD5A39" w:rsidRDefault="00636075" w:rsidP="00D55EFC">
            <w:pPr>
              <w:ind w:right="283"/>
              <w:rPr>
                <w:b/>
              </w:rPr>
            </w:pPr>
            <w:proofErr w:type="spellStart"/>
            <w:r w:rsidRPr="00DD5A39">
              <w:rPr>
                <w:b/>
              </w:rPr>
              <w:t>Lrytas</w:t>
            </w:r>
            <w:proofErr w:type="spellEnd"/>
          </w:p>
        </w:tc>
        <w:tc>
          <w:tcPr>
            <w:tcW w:w="1254" w:type="dxa"/>
            <w:tcBorders>
              <w:top w:val="single" w:sz="4" w:space="0" w:color="auto"/>
              <w:left w:val="single" w:sz="4" w:space="0" w:color="auto"/>
              <w:bottom w:val="single" w:sz="4" w:space="0" w:color="auto"/>
              <w:right w:val="single" w:sz="4" w:space="0" w:color="auto"/>
            </w:tcBorders>
            <w:noWrap/>
            <w:vAlign w:val="center"/>
          </w:tcPr>
          <w:p w14:paraId="15C61B08" w14:textId="77777777" w:rsidR="00636075" w:rsidRDefault="00636075" w:rsidP="00D55EFC">
            <w:pPr>
              <w:rPr>
                <w:color w:val="000000"/>
              </w:rPr>
            </w:pPr>
            <w:r>
              <w:rPr>
                <w:color w:val="000000"/>
              </w:rPr>
              <w:t xml:space="preserve"> straipsnis</w:t>
            </w:r>
          </w:p>
        </w:tc>
        <w:tc>
          <w:tcPr>
            <w:tcW w:w="1918" w:type="dxa"/>
            <w:tcBorders>
              <w:top w:val="single" w:sz="4" w:space="0" w:color="auto"/>
              <w:left w:val="single" w:sz="4" w:space="0" w:color="auto"/>
              <w:bottom w:val="single" w:sz="4" w:space="0" w:color="auto"/>
              <w:right w:val="single" w:sz="4" w:space="0" w:color="auto"/>
            </w:tcBorders>
            <w:noWrap/>
          </w:tcPr>
          <w:p w14:paraId="6C07C21E" w14:textId="77777777" w:rsidR="00636075" w:rsidRDefault="00636075" w:rsidP="00D55EFC">
            <w:pPr>
              <w:jc w:val="center"/>
              <w:rPr>
                <w:color w:val="000000"/>
                <w:lang w:val="en-GB"/>
              </w:rPr>
            </w:pPr>
            <w:r>
              <w:rPr>
                <w:color w:val="000000"/>
              </w:rPr>
              <w:t>3</w:t>
            </w:r>
          </w:p>
        </w:tc>
        <w:tc>
          <w:tcPr>
            <w:tcW w:w="1890" w:type="dxa"/>
            <w:tcBorders>
              <w:top w:val="single" w:sz="4" w:space="0" w:color="auto"/>
              <w:left w:val="single" w:sz="4" w:space="0" w:color="auto"/>
              <w:bottom w:val="single" w:sz="4" w:space="0" w:color="auto"/>
              <w:right w:val="single" w:sz="4" w:space="0" w:color="auto"/>
            </w:tcBorders>
          </w:tcPr>
          <w:p w14:paraId="00AEEC4B" w14:textId="77777777" w:rsidR="00636075" w:rsidRDefault="00636075" w:rsidP="00D55EFC">
            <w:pPr>
              <w:rPr>
                <w:color w:val="000000"/>
              </w:rPr>
            </w:pPr>
          </w:p>
        </w:tc>
        <w:tc>
          <w:tcPr>
            <w:tcW w:w="2003" w:type="dxa"/>
            <w:tcBorders>
              <w:top w:val="single" w:sz="4" w:space="0" w:color="auto"/>
              <w:left w:val="single" w:sz="4" w:space="0" w:color="auto"/>
              <w:bottom w:val="single" w:sz="4" w:space="0" w:color="auto"/>
              <w:right w:val="single" w:sz="4" w:space="0" w:color="auto"/>
            </w:tcBorders>
            <w:noWrap/>
            <w:vAlign w:val="center"/>
          </w:tcPr>
          <w:p w14:paraId="51ABA23B" w14:textId="77777777" w:rsidR="00636075" w:rsidRDefault="00636075" w:rsidP="00D55EFC">
            <w:pPr>
              <w:rPr>
                <w:color w:val="000000"/>
              </w:rPr>
            </w:pPr>
          </w:p>
        </w:tc>
      </w:tr>
      <w:tr w:rsidR="00636075" w14:paraId="49EF130A" w14:textId="77777777" w:rsidTr="00D55EFC">
        <w:trPr>
          <w:trHeight w:val="386"/>
          <w:jc w:val="center"/>
        </w:trPr>
        <w:tc>
          <w:tcPr>
            <w:tcW w:w="9918" w:type="dxa"/>
            <w:gridSpan w:val="6"/>
            <w:tcBorders>
              <w:top w:val="single" w:sz="4" w:space="0" w:color="auto"/>
              <w:left w:val="single" w:sz="4" w:space="0" w:color="auto"/>
              <w:bottom w:val="single" w:sz="4" w:space="0" w:color="auto"/>
              <w:right w:val="single" w:sz="4" w:space="0" w:color="auto"/>
            </w:tcBorders>
            <w:noWrap/>
            <w:vAlign w:val="center"/>
          </w:tcPr>
          <w:p w14:paraId="60A8E1E6" w14:textId="77777777" w:rsidR="00636075" w:rsidRDefault="00636075" w:rsidP="00D55EFC">
            <w:pPr>
              <w:spacing w:after="0"/>
              <w:jc w:val="center"/>
              <w:rPr>
                <w:color w:val="000000"/>
              </w:rPr>
            </w:pPr>
            <w:r>
              <w:rPr>
                <w:color w:val="000000"/>
              </w:rPr>
              <w:t>2. R</w:t>
            </w:r>
            <w:r w:rsidRPr="0064373D">
              <w:t>eklaminių skydelių talpinimas internet</w:t>
            </w:r>
            <w:r>
              <w:t>o</w:t>
            </w:r>
            <w:r w:rsidRPr="0064373D">
              <w:t xml:space="preserve"> naujienų portaluose</w:t>
            </w:r>
          </w:p>
        </w:tc>
      </w:tr>
      <w:tr w:rsidR="00636075" w14:paraId="132394B9" w14:textId="77777777" w:rsidTr="00D55EFC">
        <w:trPr>
          <w:trHeight w:val="512"/>
          <w:jc w:val="center"/>
        </w:trPr>
        <w:tc>
          <w:tcPr>
            <w:tcW w:w="845" w:type="dxa"/>
            <w:tcBorders>
              <w:top w:val="single" w:sz="4" w:space="0" w:color="auto"/>
              <w:left w:val="single" w:sz="4" w:space="0" w:color="auto"/>
              <w:bottom w:val="single" w:sz="4" w:space="0" w:color="auto"/>
              <w:right w:val="single" w:sz="4" w:space="0" w:color="auto"/>
            </w:tcBorders>
            <w:noWrap/>
            <w:vAlign w:val="center"/>
            <w:hideMark/>
          </w:tcPr>
          <w:p w14:paraId="73BA4258" w14:textId="77777777" w:rsidR="00636075" w:rsidRDefault="00636075" w:rsidP="00D55EFC">
            <w:pPr>
              <w:jc w:val="both"/>
              <w:rPr>
                <w:color w:val="000000"/>
              </w:rPr>
            </w:pPr>
            <w:r>
              <w:rPr>
                <w:color w:val="000000"/>
              </w:rPr>
              <w:t>2.1.</w:t>
            </w:r>
          </w:p>
        </w:tc>
        <w:tc>
          <w:tcPr>
            <w:tcW w:w="2008" w:type="dxa"/>
            <w:tcBorders>
              <w:top w:val="single" w:sz="4" w:space="0" w:color="auto"/>
              <w:left w:val="single" w:sz="4" w:space="0" w:color="auto"/>
              <w:bottom w:val="single" w:sz="4" w:space="0" w:color="auto"/>
              <w:right w:val="single" w:sz="4" w:space="0" w:color="auto"/>
            </w:tcBorders>
            <w:hideMark/>
          </w:tcPr>
          <w:p w14:paraId="4B901065" w14:textId="77777777" w:rsidR="00636075" w:rsidRPr="00DD5A39" w:rsidRDefault="00636075" w:rsidP="00D55EFC">
            <w:pPr>
              <w:ind w:right="283"/>
              <w:rPr>
                <w:b/>
              </w:rPr>
            </w:pPr>
            <w:r w:rsidRPr="00DD5A39">
              <w:rPr>
                <w:b/>
              </w:rPr>
              <w:t>DELFI</w:t>
            </w:r>
          </w:p>
          <w:p w14:paraId="70D1D837" w14:textId="77777777" w:rsidR="00636075" w:rsidRDefault="00636075" w:rsidP="00D55EFC">
            <w:pPr>
              <w:rPr>
                <w:color w:val="00000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D60BAE7" w14:textId="77777777" w:rsidR="00636075" w:rsidRDefault="00636075" w:rsidP="00D55EFC">
            <w:pPr>
              <w:jc w:val="center"/>
              <w:rPr>
                <w:color w:val="000000"/>
              </w:rPr>
            </w:pPr>
            <w:r>
              <w:rPr>
                <w:color w:val="000000"/>
              </w:rPr>
              <w:t>CPM</w:t>
            </w:r>
          </w:p>
        </w:tc>
        <w:tc>
          <w:tcPr>
            <w:tcW w:w="1918" w:type="dxa"/>
            <w:tcBorders>
              <w:top w:val="single" w:sz="4" w:space="0" w:color="auto"/>
              <w:left w:val="single" w:sz="4" w:space="0" w:color="auto"/>
              <w:bottom w:val="single" w:sz="4" w:space="0" w:color="auto"/>
              <w:right w:val="single" w:sz="4" w:space="0" w:color="auto"/>
            </w:tcBorders>
            <w:noWrap/>
            <w:vAlign w:val="center"/>
            <w:hideMark/>
          </w:tcPr>
          <w:p w14:paraId="42EF12C0" w14:textId="77777777" w:rsidR="00636075" w:rsidRDefault="00636075" w:rsidP="00D55EFC">
            <w:pPr>
              <w:jc w:val="center"/>
              <w:rPr>
                <w:color w:val="000000"/>
                <w:lang w:val="en-GB"/>
              </w:rPr>
            </w:pPr>
            <w:r>
              <w:rPr>
                <w:color w:val="000000"/>
                <w:lang w:val="en-GB"/>
              </w:rPr>
              <w:t>3000</w:t>
            </w:r>
          </w:p>
        </w:tc>
        <w:tc>
          <w:tcPr>
            <w:tcW w:w="1890" w:type="dxa"/>
            <w:tcBorders>
              <w:top w:val="single" w:sz="4" w:space="0" w:color="auto"/>
              <w:left w:val="single" w:sz="4" w:space="0" w:color="auto"/>
              <w:bottom w:val="single" w:sz="4" w:space="0" w:color="auto"/>
              <w:right w:val="single" w:sz="4" w:space="0" w:color="auto"/>
            </w:tcBorders>
          </w:tcPr>
          <w:p w14:paraId="68AF19A1" w14:textId="77777777" w:rsidR="00636075" w:rsidRDefault="00636075" w:rsidP="00D55EFC">
            <w:pPr>
              <w:rPr>
                <w:color w:val="000000"/>
              </w:rPr>
            </w:pPr>
          </w:p>
        </w:tc>
        <w:tc>
          <w:tcPr>
            <w:tcW w:w="2003" w:type="dxa"/>
            <w:tcBorders>
              <w:top w:val="single" w:sz="4" w:space="0" w:color="auto"/>
              <w:left w:val="single" w:sz="4" w:space="0" w:color="auto"/>
              <w:bottom w:val="single" w:sz="4" w:space="0" w:color="auto"/>
              <w:right w:val="single" w:sz="4" w:space="0" w:color="auto"/>
            </w:tcBorders>
            <w:noWrap/>
            <w:vAlign w:val="center"/>
            <w:hideMark/>
          </w:tcPr>
          <w:p w14:paraId="20771313" w14:textId="77777777" w:rsidR="00636075" w:rsidRDefault="00636075" w:rsidP="00D55EFC">
            <w:pPr>
              <w:rPr>
                <w:color w:val="000000"/>
              </w:rPr>
            </w:pPr>
            <w:r>
              <w:rPr>
                <w:color w:val="000000"/>
              </w:rPr>
              <w:t> </w:t>
            </w:r>
          </w:p>
        </w:tc>
      </w:tr>
      <w:tr w:rsidR="00636075" w14:paraId="10332A26" w14:textId="77777777" w:rsidTr="00D55EFC">
        <w:trPr>
          <w:trHeight w:val="440"/>
          <w:jc w:val="center"/>
        </w:trPr>
        <w:tc>
          <w:tcPr>
            <w:tcW w:w="845" w:type="dxa"/>
            <w:tcBorders>
              <w:top w:val="single" w:sz="4" w:space="0" w:color="auto"/>
              <w:left w:val="single" w:sz="4" w:space="0" w:color="auto"/>
              <w:bottom w:val="single" w:sz="4" w:space="0" w:color="auto"/>
              <w:right w:val="single" w:sz="4" w:space="0" w:color="auto"/>
            </w:tcBorders>
            <w:noWrap/>
            <w:vAlign w:val="center"/>
            <w:hideMark/>
          </w:tcPr>
          <w:p w14:paraId="570D485C" w14:textId="77777777" w:rsidR="00636075" w:rsidRDefault="00636075" w:rsidP="00D55EFC">
            <w:pPr>
              <w:jc w:val="both"/>
              <w:rPr>
                <w:color w:val="000000"/>
              </w:rPr>
            </w:pPr>
            <w:r>
              <w:rPr>
                <w:color w:val="000000"/>
              </w:rPr>
              <w:t>2.2.</w:t>
            </w:r>
          </w:p>
        </w:tc>
        <w:tc>
          <w:tcPr>
            <w:tcW w:w="2008" w:type="dxa"/>
            <w:tcBorders>
              <w:top w:val="single" w:sz="4" w:space="0" w:color="auto"/>
              <w:left w:val="single" w:sz="4" w:space="0" w:color="auto"/>
              <w:bottom w:val="single" w:sz="4" w:space="0" w:color="auto"/>
              <w:right w:val="single" w:sz="4" w:space="0" w:color="auto"/>
            </w:tcBorders>
            <w:hideMark/>
          </w:tcPr>
          <w:p w14:paraId="339DD261" w14:textId="77777777" w:rsidR="00636075" w:rsidRPr="00682E24" w:rsidRDefault="00636075" w:rsidP="00D55EFC">
            <w:pPr>
              <w:ind w:right="283"/>
              <w:rPr>
                <w:b/>
              </w:rPr>
            </w:pPr>
            <w:r w:rsidRPr="00DD5A39">
              <w:rPr>
                <w:b/>
              </w:rPr>
              <w:t>15min</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489CAEBA" w14:textId="77777777" w:rsidR="00636075" w:rsidRDefault="00636075" w:rsidP="00D55EFC">
            <w:pPr>
              <w:jc w:val="center"/>
              <w:rPr>
                <w:color w:val="000000"/>
              </w:rPr>
            </w:pPr>
            <w:r>
              <w:rPr>
                <w:color w:val="000000"/>
              </w:rPr>
              <w:t>CPM</w:t>
            </w:r>
          </w:p>
        </w:tc>
        <w:tc>
          <w:tcPr>
            <w:tcW w:w="1918" w:type="dxa"/>
            <w:tcBorders>
              <w:top w:val="single" w:sz="4" w:space="0" w:color="auto"/>
              <w:left w:val="single" w:sz="4" w:space="0" w:color="auto"/>
              <w:bottom w:val="single" w:sz="4" w:space="0" w:color="auto"/>
              <w:right w:val="single" w:sz="4" w:space="0" w:color="auto"/>
            </w:tcBorders>
            <w:noWrap/>
            <w:hideMark/>
          </w:tcPr>
          <w:p w14:paraId="3DE7E718" w14:textId="77777777" w:rsidR="00636075" w:rsidRDefault="00636075" w:rsidP="00D55EFC">
            <w:pPr>
              <w:jc w:val="center"/>
              <w:rPr>
                <w:color w:val="000000"/>
                <w:lang w:val="en-GB"/>
              </w:rPr>
            </w:pPr>
            <w:r>
              <w:rPr>
                <w:color w:val="000000"/>
                <w:lang w:val="en-GB"/>
              </w:rPr>
              <w:t>3</w:t>
            </w:r>
            <w:r w:rsidRPr="00CF5BDA">
              <w:rPr>
                <w:color w:val="000000"/>
                <w:lang w:val="en-GB"/>
              </w:rPr>
              <w:t>000</w:t>
            </w:r>
          </w:p>
        </w:tc>
        <w:tc>
          <w:tcPr>
            <w:tcW w:w="1890" w:type="dxa"/>
            <w:tcBorders>
              <w:top w:val="single" w:sz="4" w:space="0" w:color="auto"/>
              <w:left w:val="single" w:sz="4" w:space="0" w:color="auto"/>
              <w:bottom w:val="single" w:sz="4" w:space="0" w:color="auto"/>
              <w:right w:val="single" w:sz="4" w:space="0" w:color="auto"/>
            </w:tcBorders>
          </w:tcPr>
          <w:p w14:paraId="04994F2D" w14:textId="77777777" w:rsidR="00636075" w:rsidRDefault="00636075" w:rsidP="00D55EFC">
            <w:pPr>
              <w:rPr>
                <w:color w:val="000000"/>
              </w:rPr>
            </w:pPr>
          </w:p>
        </w:tc>
        <w:tc>
          <w:tcPr>
            <w:tcW w:w="2003" w:type="dxa"/>
            <w:tcBorders>
              <w:top w:val="single" w:sz="4" w:space="0" w:color="auto"/>
              <w:left w:val="single" w:sz="4" w:space="0" w:color="auto"/>
              <w:bottom w:val="single" w:sz="4" w:space="0" w:color="auto"/>
              <w:right w:val="single" w:sz="4" w:space="0" w:color="auto"/>
            </w:tcBorders>
            <w:noWrap/>
            <w:vAlign w:val="center"/>
            <w:hideMark/>
          </w:tcPr>
          <w:p w14:paraId="087F2175" w14:textId="77777777" w:rsidR="00636075" w:rsidRDefault="00636075" w:rsidP="00D55EFC">
            <w:pPr>
              <w:rPr>
                <w:color w:val="000000"/>
              </w:rPr>
            </w:pPr>
            <w:r>
              <w:rPr>
                <w:color w:val="000000"/>
              </w:rPr>
              <w:t> </w:t>
            </w:r>
          </w:p>
        </w:tc>
      </w:tr>
      <w:tr w:rsidR="00636075" w14:paraId="1C9008B4" w14:textId="77777777" w:rsidTr="00D55EFC">
        <w:trPr>
          <w:trHeight w:val="368"/>
          <w:jc w:val="center"/>
        </w:trPr>
        <w:tc>
          <w:tcPr>
            <w:tcW w:w="845" w:type="dxa"/>
            <w:tcBorders>
              <w:top w:val="single" w:sz="4" w:space="0" w:color="auto"/>
              <w:left w:val="single" w:sz="4" w:space="0" w:color="auto"/>
              <w:bottom w:val="single" w:sz="4" w:space="0" w:color="auto"/>
              <w:right w:val="single" w:sz="4" w:space="0" w:color="auto"/>
            </w:tcBorders>
            <w:noWrap/>
            <w:vAlign w:val="center"/>
            <w:hideMark/>
          </w:tcPr>
          <w:p w14:paraId="15E4A077" w14:textId="77777777" w:rsidR="00636075" w:rsidRDefault="00636075" w:rsidP="00D55EFC">
            <w:pPr>
              <w:jc w:val="both"/>
              <w:rPr>
                <w:color w:val="000000"/>
              </w:rPr>
            </w:pPr>
            <w:r>
              <w:rPr>
                <w:color w:val="000000"/>
              </w:rPr>
              <w:t>2.3.</w:t>
            </w:r>
          </w:p>
        </w:tc>
        <w:tc>
          <w:tcPr>
            <w:tcW w:w="2008" w:type="dxa"/>
            <w:tcBorders>
              <w:top w:val="single" w:sz="4" w:space="0" w:color="auto"/>
              <w:left w:val="single" w:sz="4" w:space="0" w:color="auto"/>
              <w:bottom w:val="single" w:sz="4" w:space="0" w:color="auto"/>
              <w:right w:val="single" w:sz="4" w:space="0" w:color="auto"/>
            </w:tcBorders>
            <w:hideMark/>
          </w:tcPr>
          <w:p w14:paraId="7EECB298" w14:textId="77777777" w:rsidR="00636075" w:rsidRPr="00DD5A39" w:rsidRDefault="00636075" w:rsidP="00D55EFC">
            <w:pPr>
              <w:ind w:right="283"/>
              <w:rPr>
                <w:b/>
              </w:rPr>
            </w:pPr>
            <w:r w:rsidRPr="00DD5A39">
              <w:rPr>
                <w:b/>
              </w:rPr>
              <w:t>TV3</w:t>
            </w:r>
          </w:p>
          <w:p w14:paraId="598C685A" w14:textId="77777777" w:rsidR="00636075" w:rsidRDefault="00636075" w:rsidP="00D55EFC">
            <w:pPr>
              <w:rPr>
                <w:color w:val="000000"/>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7A8C3DB4" w14:textId="77777777" w:rsidR="00636075" w:rsidRDefault="00636075" w:rsidP="00D55EFC">
            <w:pPr>
              <w:jc w:val="center"/>
              <w:rPr>
                <w:color w:val="000000"/>
              </w:rPr>
            </w:pPr>
            <w:r>
              <w:rPr>
                <w:color w:val="000000"/>
              </w:rPr>
              <w:t>CPM</w:t>
            </w:r>
          </w:p>
        </w:tc>
        <w:tc>
          <w:tcPr>
            <w:tcW w:w="1918" w:type="dxa"/>
            <w:tcBorders>
              <w:top w:val="single" w:sz="4" w:space="0" w:color="auto"/>
              <w:left w:val="single" w:sz="4" w:space="0" w:color="auto"/>
              <w:bottom w:val="single" w:sz="4" w:space="0" w:color="auto"/>
              <w:right w:val="single" w:sz="4" w:space="0" w:color="auto"/>
            </w:tcBorders>
            <w:noWrap/>
            <w:hideMark/>
          </w:tcPr>
          <w:p w14:paraId="712809A4" w14:textId="77777777" w:rsidR="00636075" w:rsidRDefault="00636075" w:rsidP="00D55EFC">
            <w:pPr>
              <w:jc w:val="center"/>
              <w:rPr>
                <w:color w:val="000000"/>
                <w:lang w:val="en-GB"/>
              </w:rPr>
            </w:pPr>
            <w:r>
              <w:rPr>
                <w:color w:val="000000"/>
                <w:lang w:val="en-GB"/>
              </w:rPr>
              <w:t>3</w:t>
            </w:r>
            <w:r w:rsidRPr="00CF5BDA">
              <w:rPr>
                <w:color w:val="000000"/>
                <w:lang w:val="en-GB"/>
              </w:rPr>
              <w:t>000</w:t>
            </w:r>
          </w:p>
        </w:tc>
        <w:tc>
          <w:tcPr>
            <w:tcW w:w="1890" w:type="dxa"/>
            <w:tcBorders>
              <w:top w:val="single" w:sz="4" w:space="0" w:color="auto"/>
              <w:left w:val="single" w:sz="4" w:space="0" w:color="auto"/>
              <w:bottom w:val="single" w:sz="4" w:space="0" w:color="auto"/>
              <w:right w:val="single" w:sz="4" w:space="0" w:color="auto"/>
            </w:tcBorders>
          </w:tcPr>
          <w:p w14:paraId="2806BE1C" w14:textId="77777777" w:rsidR="00636075" w:rsidRDefault="00636075" w:rsidP="00D55EFC">
            <w:pPr>
              <w:rPr>
                <w:color w:val="000000"/>
              </w:rPr>
            </w:pPr>
          </w:p>
        </w:tc>
        <w:tc>
          <w:tcPr>
            <w:tcW w:w="2003" w:type="dxa"/>
            <w:tcBorders>
              <w:top w:val="single" w:sz="4" w:space="0" w:color="auto"/>
              <w:left w:val="single" w:sz="4" w:space="0" w:color="auto"/>
              <w:bottom w:val="single" w:sz="4" w:space="0" w:color="auto"/>
              <w:right w:val="single" w:sz="4" w:space="0" w:color="auto"/>
            </w:tcBorders>
            <w:noWrap/>
            <w:vAlign w:val="center"/>
          </w:tcPr>
          <w:p w14:paraId="25B7F072" w14:textId="77777777" w:rsidR="00636075" w:rsidRDefault="00636075" w:rsidP="00D55EFC">
            <w:pPr>
              <w:rPr>
                <w:color w:val="000000"/>
              </w:rPr>
            </w:pPr>
          </w:p>
        </w:tc>
      </w:tr>
      <w:tr w:rsidR="00636075" w14:paraId="50064EAA" w14:textId="77777777" w:rsidTr="00D55EFC">
        <w:trPr>
          <w:trHeight w:val="377"/>
          <w:jc w:val="center"/>
        </w:trPr>
        <w:tc>
          <w:tcPr>
            <w:tcW w:w="845" w:type="dxa"/>
            <w:tcBorders>
              <w:top w:val="single" w:sz="4" w:space="0" w:color="auto"/>
              <w:left w:val="single" w:sz="4" w:space="0" w:color="auto"/>
              <w:bottom w:val="single" w:sz="4" w:space="0" w:color="auto"/>
              <w:right w:val="single" w:sz="4" w:space="0" w:color="auto"/>
            </w:tcBorders>
            <w:noWrap/>
            <w:vAlign w:val="center"/>
          </w:tcPr>
          <w:p w14:paraId="5CAA9936" w14:textId="77777777" w:rsidR="00636075" w:rsidRDefault="00636075" w:rsidP="00D55EFC">
            <w:pPr>
              <w:jc w:val="both"/>
              <w:rPr>
                <w:color w:val="000000"/>
              </w:rPr>
            </w:pPr>
            <w:r>
              <w:rPr>
                <w:color w:val="000000"/>
              </w:rPr>
              <w:t>2.4.</w:t>
            </w:r>
          </w:p>
        </w:tc>
        <w:tc>
          <w:tcPr>
            <w:tcW w:w="2008" w:type="dxa"/>
            <w:tcBorders>
              <w:top w:val="single" w:sz="4" w:space="0" w:color="auto"/>
              <w:left w:val="single" w:sz="4" w:space="0" w:color="auto"/>
              <w:bottom w:val="single" w:sz="4" w:space="0" w:color="auto"/>
              <w:right w:val="single" w:sz="4" w:space="0" w:color="auto"/>
            </w:tcBorders>
          </w:tcPr>
          <w:p w14:paraId="17C492D2" w14:textId="77777777" w:rsidR="00636075" w:rsidRPr="0064373D" w:rsidRDefault="00636075" w:rsidP="00D55EFC">
            <w:pPr>
              <w:ind w:right="283"/>
              <w:rPr>
                <w:i/>
              </w:rPr>
            </w:pPr>
            <w:proofErr w:type="spellStart"/>
            <w:r w:rsidRPr="00DD5A39">
              <w:rPr>
                <w:b/>
              </w:rPr>
              <w:t>Lrytas</w:t>
            </w:r>
            <w:proofErr w:type="spellEnd"/>
          </w:p>
        </w:tc>
        <w:tc>
          <w:tcPr>
            <w:tcW w:w="1254" w:type="dxa"/>
            <w:tcBorders>
              <w:top w:val="single" w:sz="4" w:space="0" w:color="auto"/>
              <w:left w:val="single" w:sz="4" w:space="0" w:color="auto"/>
              <w:bottom w:val="single" w:sz="4" w:space="0" w:color="auto"/>
              <w:right w:val="single" w:sz="4" w:space="0" w:color="auto"/>
            </w:tcBorders>
            <w:noWrap/>
            <w:vAlign w:val="center"/>
          </w:tcPr>
          <w:p w14:paraId="6B4152D6" w14:textId="77777777" w:rsidR="00636075" w:rsidRDefault="00636075" w:rsidP="00D55EFC">
            <w:pPr>
              <w:jc w:val="center"/>
              <w:rPr>
                <w:color w:val="000000"/>
              </w:rPr>
            </w:pPr>
            <w:r>
              <w:rPr>
                <w:color w:val="000000"/>
              </w:rPr>
              <w:t>CPM</w:t>
            </w:r>
          </w:p>
        </w:tc>
        <w:tc>
          <w:tcPr>
            <w:tcW w:w="1918" w:type="dxa"/>
            <w:tcBorders>
              <w:top w:val="single" w:sz="4" w:space="0" w:color="auto"/>
              <w:left w:val="single" w:sz="4" w:space="0" w:color="auto"/>
              <w:bottom w:val="single" w:sz="4" w:space="0" w:color="auto"/>
              <w:right w:val="single" w:sz="4" w:space="0" w:color="auto"/>
            </w:tcBorders>
            <w:noWrap/>
          </w:tcPr>
          <w:p w14:paraId="4413BFB2" w14:textId="77777777" w:rsidR="00636075" w:rsidRDefault="00636075" w:rsidP="00D55EFC">
            <w:pPr>
              <w:jc w:val="center"/>
              <w:rPr>
                <w:color w:val="000000"/>
                <w:lang w:val="en-GB"/>
              </w:rPr>
            </w:pPr>
            <w:r>
              <w:rPr>
                <w:color w:val="000000"/>
                <w:lang w:val="en-GB"/>
              </w:rPr>
              <w:t>3</w:t>
            </w:r>
            <w:r w:rsidRPr="00CF5BDA">
              <w:rPr>
                <w:color w:val="000000"/>
                <w:lang w:val="en-GB"/>
              </w:rPr>
              <w:t>000</w:t>
            </w:r>
          </w:p>
        </w:tc>
        <w:tc>
          <w:tcPr>
            <w:tcW w:w="1890" w:type="dxa"/>
            <w:tcBorders>
              <w:top w:val="single" w:sz="4" w:space="0" w:color="auto"/>
              <w:left w:val="single" w:sz="4" w:space="0" w:color="auto"/>
              <w:bottom w:val="single" w:sz="4" w:space="0" w:color="auto"/>
              <w:right w:val="single" w:sz="4" w:space="0" w:color="auto"/>
            </w:tcBorders>
          </w:tcPr>
          <w:p w14:paraId="44ADF57E" w14:textId="77777777" w:rsidR="00636075" w:rsidRDefault="00636075" w:rsidP="00D55EFC">
            <w:pPr>
              <w:rPr>
                <w:color w:val="000000"/>
              </w:rPr>
            </w:pPr>
          </w:p>
        </w:tc>
        <w:tc>
          <w:tcPr>
            <w:tcW w:w="2003" w:type="dxa"/>
            <w:tcBorders>
              <w:top w:val="single" w:sz="4" w:space="0" w:color="auto"/>
              <w:left w:val="single" w:sz="4" w:space="0" w:color="auto"/>
              <w:bottom w:val="single" w:sz="4" w:space="0" w:color="auto"/>
              <w:right w:val="single" w:sz="4" w:space="0" w:color="auto"/>
            </w:tcBorders>
            <w:noWrap/>
            <w:vAlign w:val="center"/>
          </w:tcPr>
          <w:p w14:paraId="60AFB6D7" w14:textId="77777777" w:rsidR="00636075" w:rsidRDefault="00636075" w:rsidP="00D55EFC">
            <w:pPr>
              <w:rPr>
                <w:color w:val="000000"/>
              </w:rPr>
            </w:pPr>
          </w:p>
        </w:tc>
      </w:tr>
      <w:tr w:rsidR="00636075" w14:paraId="606FAE76" w14:textId="77777777" w:rsidTr="00D55EFC">
        <w:trPr>
          <w:trHeight w:val="440"/>
          <w:jc w:val="center"/>
        </w:trPr>
        <w:tc>
          <w:tcPr>
            <w:tcW w:w="7915" w:type="dxa"/>
            <w:gridSpan w:val="5"/>
            <w:tcBorders>
              <w:top w:val="single" w:sz="4" w:space="0" w:color="auto"/>
              <w:left w:val="single" w:sz="4" w:space="0" w:color="auto"/>
              <w:bottom w:val="single" w:sz="4" w:space="0" w:color="auto"/>
              <w:right w:val="single" w:sz="4" w:space="0" w:color="auto"/>
            </w:tcBorders>
            <w:noWrap/>
            <w:vAlign w:val="center"/>
          </w:tcPr>
          <w:p w14:paraId="1D04B391" w14:textId="77777777" w:rsidR="00636075" w:rsidRPr="00682E24" w:rsidRDefault="00636075" w:rsidP="00D55EFC">
            <w:pPr>
              <w:jc w:val="right"/>
              <w:rPr>
                <w:b/>
                <w:bCs/>
                <w:color w:val="000000"/>
              </w:rPr>
            </w:pPr>
            <w:r>
              <w:rPr>
                <w:b/>
                <w:bCs/>
                <w:color w:val="000000"/>
                <w:szCs w:val="24"/>
              </w:rPr>
              <w:t>3</w:t>
            </w:r>
            <w:r w:rsidRPr="00682E24">
              <w:rPr>
                <w:b/>
                <w:bCs/>
                <w:color w:val="000000"/>
                <w:szCs w:val="24"/>
              </w:rPr>
              <w:t xml:space="preserve"> lentelės bendra kaina (kainų suma), EUR be PVM</w:t>
            </w:r>
            <w:r w:rsidRPr="001C5636">
              <w:rPr>
                <w:b/>
                <w:bCs/>
                <w:color w:val="000000"/>
                <w:szCs w:val="24"/>
                <w:lang w:val="fi-FI"/>
              </w:rPr>
              <w:t>:</w:t>
            </w:r>
          </w:p>
        </w:tc>
        <w:tc>
          <w:tcPr>
            <w:tcW w:w="2003" w:type="dxa"/>
            <w:tcBorders>
              <w:top w:val="single" w:sz="4" w:space="0" w:color="auto"/>
              <w:left w:val="single" w:sz="4" w:space="0" w:color="auto"/>
              <w:bottom w:val="single" w:sz="4" w:space="0" w:color="auto"/>
              <w:right w:val="single" w:sz="4" w:space="0" w:color="auto"/>
            </w:tcBorders>
            <w:noWrap/>
            <w:vAlign w:val="center"/>
          </w:tcPr>
          <w:p w14:paraId="5869730D" w14:textId="77777777" w:rsidR="00636075" w:rsidRDefault="00636075" w:rsidP="00D55EFC">
            <w:pPr>
              <w:rPr>
                <w:color w:val="000000"/>
              </w:rPr>
            </w:pPr>
          </w:p>
        </w:tc>
      </w:tr>
    </w:tbl>
    <w:p w14:paraId="3784BE8F" w14:textId="77777777" w:rsidR="00636075" w:rsidRPr="00DC0315" w:rsidRDefault="00636075" w:rsidP="00636075">
      <w:pPr>
        <w:tabs>
          <w:tab w:val="left" w:pos="4111"/>
        </w:tabs>
        <w:contextualSpacing/>
        <w:jc w:val="both"/>
        <w:rPr>
          <w:b/>
          <w:sz w:val="20"/>
          <w:szCs w:val="20"/>
        </w:rPr>
      </w:pPr>
      <w:bookmarkStart w:id="73" w:name="_Hlk114737747"/>
      <w:r w:rsidRPr="00DC0315">
        <w:rPr>
          <w:i/>
          <w:sz w:val="20"/>
          <w:szCs w:val="20"/>
        </w:rPr>
        <w:t>Interneto portalų sąrašas sudarytas atsižvelgus į „</w:t>
      </w:r>
      <w:proofErr w:type="spellStart"/>
      <w:r w:rsidRPr="001C5636">
        <w:rPr>
          <w:i/>
          <w:sz w:val="20"/>
          <w:szCs w:val="20"/>
        </w:rPr>
        <w:t>Gemius</w:t>
      </w:r>
      <w:proofErr w:type="spellEnd"/>
      <w:r w:rsidRPr="001C5636">
        <w:rPr>
          <w:i/>
          <w:sz w:val="20"/>
          <w:szCs w:val="20"/>
        </w:rPr>
        <w:t xml:space="preserve"> </w:t>
      </w:r>
      <w:proofErr w:type="spellStart"/>
      <w:r w:rsidRPr="001C5636">
        <w:rPr>
          <w:i/>
          <w:sz w:val="20"/>
          <w:szCs w:val="20"/>
        </w:rPr>
        <w:t>Audience</w:t>
      </w:r>
      <w:proofErr w:type="spellEnd"/>
      <w:r w:rsidRPr="00DC0315">
        <w:rPr>
          <w:i/>
          <w:sz w:val="20"/>
          <w:szCs w:val="20"/>
        </w:rPr>
        <w:t>“ 20</w:t>
      </w:r>
      <w:r>
        <w:rPr>
          <w:i/>
          <w:sz w:val="20"/>
          <w:szCs w:val="20"/>
        </w:rPr>
        <w:t>25</w:t>
      </w:r>
      <w:r w:rsidRPr="00DC0315">
        <w:rPr>
          <w:i/>
          <w:sz w:val="20"/>
          <w:szCs w:val="20"/>
        </w:rPr>
        <w:t xml:space="preserve"> m. </w:t>
      </w:r>
      <w:r>
        <w:rPr>
          <w:i/>
          <w:sz w:val="20"/>
          <w:szCs w:val="20"/>
        </w:rPr>
        <w:t>birželio</w:t>
      </w:r>
      <w:r w:rsidRPr="00DC0315">
        <w:rPr>
          <w:i/>
          <w:sz w:val="20"/>
          <w:szCs w:val="20"/>
        </w:rPr>
        <w:t xml:space="preserve"> mėnesio duomenis</w:t>
      </w:r>
      <w:r>
        <w:rPr>
          <w:i/>
          <w:sz w:val="20"/>
          <w:szCs w:val="20"/>
        </w:rPr>
        <w:t>:</w:t>
      </w:r>
      <w:r w:rsidRPr="00DC0315">
        <w:rPr>
          <w:i/>
          <w:sz w:val="20"/>
          <w:szCs w:val="20"/>
        </w:rPr>
        <w:t xml:space="preserve"> daugiausiai vartotojų turintys Lietuvos</w:t>
      </w:r>
      <w:r>
        <w:rPr>
          <w:i/>
          <w:sz w:val="20"/>
          <w:szCs w:val="20"/>
        </w:rPr>
        <w:t xml:space="preserve"> komerciniai</w:t>
      </w:r>
      <w:r w:rsidRPr="00DC0315">
        <w:rPr>
          <w:i/>
          <w:sz w:val="20"/>
          <w:szCs w:val="20"/>
        </w:rPr>
        <w:t xml:space="preserve"> interneto naujienų portalai, kurių realių vartotojų skaičius yra ne mažesnis kaip </w:t>
      </w:r>
      <w:r>
        <w:rPr>
          <w:i/>
          <w:sz w:val="20"/>
          <w:szCs w:val="20"/>
        </w:rPr>
        <w:t>1 0</w:t>
      </w:r>
      <w:r w:rsidRPr="00DC0315">
        <w:rPr>
          <w:i/>
          <w:sz w:val="20"/>
          <w:szCs w:val="20"/>
        </w:rPr>
        <w:t>00 000.</w:t>
      </w:r>
      <w:r>
        <w:rPr>
          <w:i/>
          <w:sz w:val="20"/>
          <w:szCs w:val="20"/>
        </w:rPr>
        <w:t xml:space="preserve"> </w:t>
      </w:r>
    </w:p>
    <w:bookmarkEnd w:id="73"/>
    <w:p w14:paraId="7A8F37AE" w14:textId="77777777" w:rsidR="00636075" w:rsidRPr="00CA1BD2" w:rsidRDefault="00636075" w:rsidP="00636075">
      <w:pPr>
        <w:tabs>
          <w:tab w:val="left" w:pos="720"/>
          <w:tab w:val="left" w:pos="993"/>
        </w:tabs>
        <w:rPr>
          <w:color w:val="000000" w:themeColor="text1"/>
        </w:rPr>
      </w:pPr>
      <w:r w:rsidRPr="00CA1BD2">
        <w:rPr>
          <w:color w:val="000000" w:themeColor="text1"/>
        </w:rPr>
        <w:t>Informacinio straipsnio apimtis – 2 000–4 500 spaudos ženklų be tarpų</w:t>
      </w:r>
      <w:r>
        <w:rPr>
          <w:color w:val="000000" w:themeColor="text1"/>
        </w:rPr>
        <w:t>.</w:t>
      </w:r>
    </w:p>
    <w:p w14:paraId="63581634" w14:textId="77777777" w:rsidR="00636075" w:rsidRDefault="00636075" w:rsidP="00636075">
      <w:pPr>
        <w:tabs>
          <w:tab w:val="left" w:pos="720"/>
          <w:tab w:val="left" w:pos="993"/>
        </w:tabs>
        <w:rPr>
          <w:b/>
        </w:rPr>
      </w:pPr>
      <w:r w:rsidRPr="00CA1BD2">
        <w:rPr>
          <w:color w:val="000000" w:themeColor="text1"/>
        </w:rPr>
        <w:t xml:space="preserve">Reklaminio skydelio DESKTOP versijos dydžiai: 1200x250 </w:t>
      </w:r>
      <w:proofErr w:type="spellStart"/>
      <w:r w:rsidRPr="001C5636">
        <w:rPr>
          <w:color w:val="000000" w:themeColor="text1"/>
        </w:rPr>
        <w:t>px</w:t>
      </w:r>
      <w:proofErr w:type="spellEnd"/>
      <w:r w:rsidRPr="00CA1BD2">
        <w:rPr>
          <w:color w:val="000000" w:themeColor="text1"/>
        </w:rPr>
        <w:t xml:space="preserve"> (arba artimiausias galimas dydis), 300x600 </w:t>
      </w:r>
      <w:proofErr w:type="spellStart"/>
      <w:r w:rsidRPr="001C5636">
        <w:rPr>
          <w:color w:val="000000" w:themeColor="text1"/>
        </w:rPr>
        <w:t>px</w:t>
      </w:r>
      <w:proofErr w:type="spellEnd"/>
      <w:r w:rsidRPr="00CA1BD2">
        <w:rPr>
          <w:color w:val="000000" w:themeColor="text1"/>
        </w:rPr>
        <w:t xml:space="preserve"> (arba artimiausias galimas dydis), MOBILE – 300x250 </w:t>
      </w:r>
      <w:proofErr w:type="spellStart"/>
      <w:r w:rsidRPr="001C5636">
        <w:rPr>
          <w:color w:val="000000" w:themeColor="text1"/>
        </w:rPr>
        <w:t>px</w:t>
      </w:r>
      <w:proofErr w:type="spellEnd"/>
      <w:r w:rsidRPr="00CA1BD2">
        <w:rPr>
          <w:color w:val="000000" w:themeColor="text1"/>
        </w:rPr>
        <w:t xml:space="preserve"> (arba artimiausias galimas dydis)</w:t>
      </w:r>
    </w:p>
    <w:p w14:paraId="4558BCCE" w14:textId="77777777" w:rsidR="00636075" w:rsidRPr="00C7421A" w:rsidRDefault="00636075" w:rsidP="00636075">
      <w:pPr>
        <w:tabs>
          <w:tab w:val="left" w:pos="5712"/>
        </w:tabs>
        <w:jc w:val="center"/>
        <w:rPr>
          <w:b/>
          <w:bCs/>
          <w:i/>
          <w:iCs/>
        </w:rPr>
      </w:pPr>
      <w:r w:rsidRPr="00C7421A">
        <w:rPr>
          <w:b/>
          <w:bCs/>
          <w:i/>
          <w:iCs/>
        </w:rPr>
        <w:t>Palyginamoji pasiūlymo kaina</w:t>
      </w:r>
    </w:p>
    <w:tbl>
      <w:tblPr>
        <w:tblOverlap w:val="never"/>
        <w:tblW w:w="13135" w:type="dxa"/>
        <w:jc w:val="center"/>
        <w:tblLayout w:type="fixed"/>
        <w:tblCellMar>
          <w:left w:w="10" w:type="dxa"/>
          <w:right w:w="10" w:type="dxa"/>
        </w:tblCellMar>
        <w:tblLook w:val="0000" w:firstRow="0" w:lastRow="0" w:firstColumn="0" w:lastColumn="0" w:noHBand="0" w:noVBand="0"/>
      </w:tblPr>
      <w:tblGrid>
        <w:gridCol w:w="900"/>
        <w:gridCol w:w="8995"/>
        <w:gridCol w:w="3240"/>
      </w:tblGrid>
      <w:tr w:rsidR="00636075" w:rsidRPr="005F6D09" w14:paraId="585B6276" w14:textId="77777777" w:rsidTr="00D55EFC">
        <w:trPr>
          <w:trHeight w:hRule="exact" w:val="937"/>
          <w:jc w:val="center"/>
        </w:trPr>
        <w:tc>
          <w:tcPr>
            <w:tcW w:w="900" w:type="dxa"/>
            <w:tcBorders>
              <w:top w:val="single" w:sz="4" w:space="0" w:color="auto"/>
              <w:left w:val="single" w:sz="4" w:space="0" w:color="auto"/>
            </w:tcBorders>
            <w:shd w:val="clear" w:color="auto" w:fill="FFFFFF"/>
            <w:vAlign w:val="center"/>
          </w:tcPr>
          <w:p w14:paraId="78500499" w14:textId="77777777" w:rsidR="00636075" w:rsidRPr="008F6BAE" w:rsidRDefault="00636075" w:rsidP="00D55EFC">
            <w:pPr>
              <w:pStyle w:val="Other0"/>
              <w:shd w:val="clear" w:color="auto" w:fill="auto"/>
              <w:jc w:val="center"/>
              <w:rPr>
                <w:b/>
                <w:bCs/>
                <w:sz w:val="24"/>
                <w:szCs w:val="24"/>
              </w:rPr>
            </w:pPr>
            <w:r>
              <w:rPr>
                <w:b/>
                <w:bCs/>
                <w:sz w:val="24"/>
                <w:szCs w:val="24"/>
              </w:rPr>
              <w:t>Kainų l</w:t>
            </w:r>
            <w:r w:rsidRPr="008F6BAE">
              <w:rPr>
                <w:b/>
                <w:bCs/>
                <w:sz w:val="24"/>
                <w:szCs w:val="24"/>
              </w:rPr>
              <w:t>entelės Nr.</w:t>
            </w:r>
          </w:p>
        </w:tc>
        <w:tc>
          <w:tcPr>
            <w:tcW w:w="8995" w:type="dxa"/>
            <w:tcBorders>
              <w:top w:val="single" w:sz="4" w:space="0" w:color="auto"/>
              <w:left w:val="single" w:sz="4" w:space="0" w:color="auto"/>
              <w:bottom w:val="single" w:sz="4" w:space="0" w:color="auto"/>
            </w:tcBorders>
            <w:shd w:val="clear" w:color="auto" w:fill="FFFFFF"/>
            <w:vAlign w:val="center"/>
          </w:tcPr>
          <w:p w14:paraId="30CD52A6" w14:textId="77777777" w:rsidR="00636075" w:rsidRPr="008F6BAE" w:rsidRDefault="00636075" w:rsidP="00D55EFC">
            <w:pPr>
              <w:pStyle w:val="Other0"/>
              <w:shd w:val="clear" w:color="auto" w:fill="auto"/>
              <w:jc w:val="center"/>
              <w:rPr>
                <w:b/>
                <w:bCs/>
                <w:sz w:val="24"/>
                <w:szCs w:val="24"/>
              </w:rPr>
            </w:pPr>
            <w:r>
              <w:rPr>
                <w:b/>
                <w:bCs/>
                <w:sz w:val="24"/>
                <w:szCs w:val="24"/>
              </w:rPr>
              <w:t>Paslaugos</w:t>
            </w:r>
            <w:r w:rsidRPr="008F6BAE">
              <w:rPr>
                <w:b/>
                <w:bCs/>
                <w:sz w:val="24"/>
                <w:szCs w:val="24"/>
              </w:rPr>
              <w:t xml:space="preserve"> pavadinimas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4FE887E4" w14:textId="77777777" w:rsidR="00636075" w:rsidRDefault="00636075" w:rsidP="00D55EFC">
            <w:pPr>
              <w:pStyle w:val="Other0"/>
              <w:shd w:val="clear" w:color="auto" w:fill="auto"/>
              <w:jc w:val="center"/>
              <w:rPr>
                <w:b/>
                <w:bCs/>
                <w:color w:val="000000"/>
                <w:sz w:val="24"/>
                <w:szCs w:val="24"/>
                <w:lang w:bidi="lt-LT"/>
              </w:rPr>
            </w:pPr>
          </w:p>
          <w:p w14:paraId="26B20AA6" w14:textId="77777777" w:rsidR="00636075" w:rsidRPr="005F6D09" w:rsidRDefault="00636075" w:rsidP="00D55EFC">
            <w:pPr>
              <w:pStyle w:val="Other0"/>
              <w:shd w:val="clear" w:color="auto" w:fill="auto"/>
              <w:jc w:val="center"/>
              <w:rPr>
                <w:b/>
                <w:bCs/>
                <w:color w:val="000000"/>
                <w:sz w:val="24"/>
                <w:szCs w:val="24"/>
                <w:lang w:bidi="lt-LT"/>
              </w:rPr>
            </w:pPr>
            <w:r>
              <w:rPr>
                <w:b/>
                <w:bCs/>
                <w:color w:val="000000"/>
                <w:sz w:val="24"/>
                <w:szCs w:val="24"/>
                <w:lang w:bidi="lt-LT"/>
              </w:rPr>
              <w:t>P</w:t>
            </w:r>
            <w:r w:rsidRPr="005F6D09">
              <w:rPr>
                <w:b/>
                <w:bCs/>
                <w:color w:val="000000"/>
                <w:sz w:val="24"/>
                <w:szCs w:val="24"/>
                <w:lang w:bidi="lt-LT"/>
              </w:rPr>
              <w:t xml:space="preserve">aslaugų </w:t>
            </w:r>
            <w:r>
              <w:rPr>
                <w:b/>
                <w:bCs/>
                <w:color w:val="000000"/>
                <w:sz w:val="24"/>
                <w:szCs w:val="24"/>
                <w:lang w:bidi="lt-LT"/>
              </w:rPr>
              <w:t>kainų suma kainų lentelėje, Eur be PVM</w:t>
            </w:r>
          </w:p>
          <w:p w14:paraId="174F4D76" w14:textId="77777777" w:rsidR="00636075" w:rsidRPr="005F6D09" w:rsidRDefault="00636075" w:rsidP="00D55EFC">
            <w:pPr>
              <w:pStyle w:val="Other0"/>
              <w:shd w:val="clear" w:color="auto" w:fill="auto"/>
              <w:jc w:val="center"/>
              <w:rPr>
                <w:b/>
                <w:bCs/>
                <w:color w:val="000000"/>
                <w:sz w:val="24"/>
                <w:szCs w:val="24"/>
                <w:lang w:bidi="lt-LT"/>
              </w:rPr>
            </w:pPr>
          </w:p>
        </w:tc>
      </w:tr>
      <w:tr w:rsidR="00636075" w:rsidRPr="003E445A" w14:paraId="515A35AC" w14:textId="77777777" w:rsidTr="00D55EFC">
        <w:trPr>
          <w:trHeight w:hRule="exact" w:val="676"/>
          <w:jc w:val="center"/>
        </w:trPr>
        <w:tc>
          <w:tcPr>
            <w:tcW w:w="900" w:type="dxa"/>
            <w:tcBorders>
              <w:top w:val="single" w:sz="4" w:space="0" w:color="auto"/>
              <w:left w:val="single" w:sz="4" w:space="0" w:color="auto"/>
            </w:tcBorders>
            <w:shd w:val="clear" w:color="auto" w:fill="FFFFFF"/>
            <w:vAlign w:val="center"/>
          </w:tcPr>
          <w:p w14:paraId="44DD245B" w14:textId="77777777" w:rsidR="00636075" w:rsidRPr="003646C7" w:rsidRDefault="00636075" w:rsidP="00636075">
            <w:pPr>
              <w:pStyle w:val="Other0"/>
              <w:numPr>
                <w:ilvl w:val="0"/>
                <w:numId w:val="31"/>
              </w:numPr>
              <w:shd w:val="clear" w:color="auto" w:fill="auto"/>
              <w:jc w:val="both"/>
              <w:rPr>
                <w:sz w:val="24"/>
                <w:szCs w:val="24"/>
              </w:rPr>
            </w:pPr>
          </w:p>
        </w:tc>
        <w:tc>
          <w:tcPr>
            <w:tcW w:w="8995" w:type="dxa"/>
            <w:tcBorders>
              <w:top w:val="single" w:sz="4" w:space="0" w:color="auto"/>
              <w:left w:val="single" w:sz="4" w:space="0" w:color="auto"/>
            </w:tcBorders>
            <w:shd w:val="clear" w:color="auto" w:fill="FFFFFF"/>
            <w:vAlign w:val="bottom"/>
          </w:tcPr>
          <w:p w14:paraId="72C88894" w14:textId="77777777" w:rsidR="00636075" w:rsidRPr="000D195A" w:rsidRDefault="00636075" w:rsidP="00D55EFC">
            <w:pPr>
              <w:pStyle w:val="Other0"/>
              <w:shd w:val="clear" w:color="auto" w:fill="auto"/>
              <w:spacing w:line="266" w:lineRule="auto"/>
              <w:rPr>
                <w:sz w:val="24"/>
                <w:szCs w:val="24"/>
              </w:rPr>
            </w:pPr>
            <w:r w:rsidRPr="001C5636">
              <w:rPr>
                <w:color w:val="000000"/>
                <w:sz w:val="24"/>
                <w:szCs w:val="24"/>
                <w:lang w:val="fi-FI" w:bidi="en-US"/>
              </w:rPr>
              <w:t>Media</w:t>
            </w:r>
            <w:r w:rsidRPr="000D195A">
              <w:rPr>
                <w:color w:val="000000"/>
                <w:sz w:val="24"/>
                <w:szCs w:val="24"/>
                <w:lang w:bidi="en-US"/>
              </w:rPr>
              <w:t xml:space="preserve"> </w:t>
            </w:r>
            <w:r w:rsidRPr="000D195A">
              <w:rPr>
                <w:color w:val="000000"/>
                <w:sz w:val="24"/>
                <w:szCs w:val="24"/>
                <w:lang w:bidi="lt-LT"/>
              </w:rPr>
              <w:t xml:space="preserve">planavimas ir įgyvendinimas: </w:t>
            </w:r>
            <w:r>
              <w:rPr>
                <w:color w:val="000000"/>
                <w:sz w:val="24"/>
                <w:szCs w:val="24"/>
                <w:lang w:bidi="lt-LT"/>
              </w:rPr>
              <w:t>informacijos sklaida</w:t>
            </w:r>
            <w:r w:rsidRPr="000D195A">
              <w:rPr>
                <w:color w:val="000000"/>
                <w:sz w:val="24"/>
                <w:szCs w:val="24"/>
                <w:lang w:bidi="lt-LT"/>
              </w:rPr>
              <w:t xml:space="preserve"> televizijos kanaluose </w:t>
            </w:r>
          </w:p>
        </w:tc>
        <w:tc>
          <w:tcPr>
            <w:tcW w:w="3240" w:type="dxa"/>
            <w:tcBorders>
              <w:top w:val="single" w:sz="4" w:space="0" w:color="auto"/>
              <w:left w:val="single" w:sz="4" w:space="0" w:color="auto"/>
              <w:right w:val="single" w:sz="4" w:space="0" w:color="auto"/>
            </w:tcBorders>
            <w:shd w:val="clear" w:color="auto" w:fill="auto"/>
            <w:vAlign w:val="center"/>
          </w:tcPr>
          <w:p w14:paraId="122C8796" w14:textId="77777777" w:rsidR="00636075" w:rsidRPr="003E445A" w:rsidRDefault="00636075" w:rsidP="00D55EFC">
            <w:pPr>
              <w:pStyle w:val="Other0"/>
              <w:shd w:val="clear" w:color="auto" w:fill="auto"/>
              <w:jc w:val="center"/>
              <w:rPr>
                <w:sz w:val="22"/>
                <w:szCs w:val="22"/>
              </w:rPr>
            </w:pPr>
          </w:p>
        </w:tc>
      </w:tr>
      <w:tr w:rsidR="00636075" w:rsidRPr="003E445A" w14:paraId="0F4394EF" w14:textId="77777777" w:rsidTr="00D55EFC">
        <w:trPr>
          <w:trHeight w:hRule="exact" w:val="710"/>
          <w:jc w:val="center"/>
        </w:trPr>
        <w:tc>
          <w:tcPr>
            <w:tcW w:w="900" w:type="dxa"/>
            <w:tcBorders>
              <w:top w:val="single" w:sz="4" w:space="0" w:color="auto"/>
              <w:left w:val="single" w:sz="4" w:space="0" w:color="auto"/>
            </w:tcBorders>
            <w:shd w:val="clear" w:color="auto" w:fill="FFFFFF"/>
            <w:vAlign w:val="center"/>
          </w:tcPr>
          <w:p w14:paraId="0CC9D976" w14:textId="77777777" w:rsidR="00636075" w:rsidRPr="003646C7" w:rsidRDefault="00636075" w:rsidP="00636075">
            <w:pPr>
              <w:pStyle w:val="Other0"/>
              <w:numPr>
                <w:ilvl w:val="0"/>
                <w:numId w:val="31"/>
              </w:numPr>
              <w:shd w:val="clear" w:color="auto" w:fill="auto"/>
              <w:jc w:val="both"/>
              <w:rPr>
                <w:color w:val="000000"/>
                <w:sz w:val="24"/>
                <w:szCs w:val="24"/>
                <w:lang w:bidi="lt-LT"/>
              </w:rPr>
            </w:pPr>
          </w:p>
        </w:tc>
        <w:tc>
          <w:tcPr>
            <w:tcW w:w="8995" w:type="dxa"/>
            <w:tcBorders>
              <w:top w:val="single" w:sz="4" w:space="0" w:color="auto"/>
              <w:left w:val="single" w:sz="4" w:space="0" w:color="auto"/>
            </w:tcBorders>
            <w:shd w:val="clear" w:color="auto" w:fill="FFFFFF"/>
            <w:vAlign w:val="bottom"/>
          </w:tcPr>
          <w:p w14:paraId="36A82C67" w14:textId="77777777" w:rsidR="00636075" w:rsidRPr="000D195A" w:rsidRDefault="00636075" w:rsidP="00D55EFC">
            <w:pPr>
              <w:pStyle w:val="Other0"/>
              <w:shd w:val="clear" w:color="auto" w:fill="auto"/>
              <w:spacing w:line="266" w:lineRule="auto"/>
              <w:rPr>
                <w:color w:val="000000"/>
                <w:sz w:val="24"/>
                <w:szCs w:val="24"/>
                <w:lang w:bidi="en-US"/>
              </w:rPr>
            </w:pPr>
            <w:r w:rsidRPr="000D195A">
              <w:rPr>
                <w:color w:val="000000"/>
                <w:sz w:val="24"/>
                <w:szCs w:val="24"/>
                <w:lang w:val="en-GB" w:bidi="en-US"/>
              </w:rPr>
              <w:t>Media</w:t>
            </w:r>
            <w:r w:rsidRPr="000D195A">
              <w:rPr>
                <w:color w:val="000000"/>
                <w:sz w:val="24"/>
                <w:szCs w:val="24"/>
                <w:lang w:bidi="en-US"/>
              </w:rPr>
              <w:t xml:space="preserve"> </w:t>
            </w:r>
            <w:r w:rsidRPr="000D195A">
              <w:rPr>
                <w:color w:val="000000"/>
                <w:sz w:val="24"/>
                <w:szCs w:val="24"/>
                <w:lang w:bidi="lt-LT"/>
              </w:rPr>
              <w:t xml:space="preserve">planavimas ir įgyvendinimas: </w:t>
            </w:r>
            <w:r>
              <w:rPr>
                <w:color w:val="000000"/>
                <w:sz w:val="24"/>
                <w:szCs w:val="24"/>
                <w:lang w:bidi="lt-LT"/>
              </w:rPr>
              <w:t>informacijos sklaida radijo stotyse</w:t>
            </w:r>
            <w:r w:rsidRPr="000D195A">
              <w:rPr>
                <w:color w:val="000000"/>
                <w:sz w:val="24"/>
                <w:szCs w:val="24"/>
                <w:lang w:bidi="lt-LT"/>
              </w:rPr>
              <w:t xml:space="preserve"> </w:t>
            </w:r>
          </w:p>
        </w:tc>
        <w:tc>
          <w:tcPr>
            <w:tcW w:w="3240" w:type="dxa"/>
            <w:tcBorders>
              <w:top w:val="single" w:sz="4" w:space="0" w:color="auto"/>
              <w:left w:val="single" w:sz="4" w:space="0" w:color="auto"/>
              <w:right w:val="single" w:sz="4" w:space="0" w:color="auto"/>
            </w:tcBorders>
            <w:shd w:val="clear" w:color="auto" w:fill="auto"/>
            <w:vAlign w:val="center"/>
          </w:tcPr>
          <w:p w14:paraId="6CBC4F85" w14:textId="77777777" w:rsidR="00636075" w:rsidRPr="003E445A" w:rsidRDefault="00636075" w:rsidP="00D55EFC">
            <w:pPr>
              <w:pStyle w:val="Other0"/>
              <w:shd w:val="clear" w:color="auto" w:fill="auto"/>
              <w:jc w:val="center"/>
              <w:rPr>
                <w:sz w:val="22"/>
                <w:szCs w:val="22"/>
              </w:rPr>
            </w:pPr>
          </w:p>
        </w:tc>
      </w:tr>
      <w:tr w:rsidR="00636075" w:rsidRPr="003E445A" w14:paraId="6166A991" w14:textId="77777777" w:rsidTr="00D55EFC">
        <w:trPr>
          <w:trHeight w:hRule="exact" w:val="568"/>
          <w:jc w:val="center"/>
        </w:trPr>
        <w:tc>
          <w:tcPr>
            <w:tcW w:w="900" w:type="dxa"/>
            <w:tcBorders>
              <w:top w:val="single" w:sz="4" w:space="0" w:color="auto"/>
              <w:left w:val="single" w:sz="4" w:space="0" w:color="auto"/>
              <w:bottom w:val="single" w:sz="4" w:space="0" w:color="auto"/>
            </w:tcBorders>
            <w:shd w:val="clear" w:color="auto" w:fill="FFFFFF"/>
            <w:vAlign w:val="center"/>
          </w:tcPr>
          <w:p w14:paraId="2EB552CB" w14:textId="77777777" w:rsidR="00636075" w:rsidRPr="003646C7" w:rsidRDefault="00636075" w:rsidP="00636075">
            <w:pPr>
              <w:pStyle w:val="Other0"/>
              <w:numPr>
                <w:ilvl w:val="0"/>
                <w:numId w:val="31"/>
              </w:numPr>
              <w:shd w:val="clear" w:color="auto" w:fill="auto"/>
              <w:jc w:val="both"/>
              <w:rPr>
                <w:color w:val="000000"/>
                <w:sz w:val="24"/>
                <w:szCs w:val="24"/>
                <w:lang w:bidi="lt-LT"/>
              </w:rPr>
            </w:pPr>
          </w:p>
        </w:tc>
        <w:tc>
          <w:tcPr>
            <w:tcW w:w="8995" w:type="dxa"/>
            <w:tcBorders>
              <w:top w:val="single" w:sz="4" w:space="0" w:color="auto"/>
              <w:left w:val="single" w:sz="4" w:space="0" w:color="auto"/>
              <w:bottom w:val="single" w:sz="4" w:space="0" w:color="auto"/>
            </w:tcBorders>
            <w:shd w:val="clear" w:color="auto" w:fill="FFFFFF"/>
            <w:vAlign w:val="bottom"/>
          </w:tcPr>
          <w:p w14:paraId="7D35F189" w14:textId="77777777" w:rsidR="00636075" w:rsidRPr="000D195A" w:rsidRDefault="00636075" w:rsidP="00D55EFC">
            <w:pPr>
              <w:pStyle w:val="Other0"/>
              <w:shd w:val="clear" w:color="auto" w:fill="auto"/>
              <w:rPr>
                <w:color w:val="000000"/>
                <w:sz w:val="24"/>
                <w:szCs w:val="24"/>
                <w:lang w:val="en-GB" w:bidi="en-US"/>
              </w:rPr>
            </w:pPr>
            <w:r w:rsidRPr="000D195A">
              <w:rPr>
                <w:color w:val="000000"/>
                <w:sz w:val="24"/>
                <w:szCs w:val="24"/>
                <w:lang w:val="en-GB" w:bidi="en-US"/>
              </w:rPr>
              <w:t>Media</w:t>
            </w:r>
            <w:r w:rsidRPr="000D195A">
              <w:rPr>
                <w:color w:val="000000"/>
                <w:sz w:val="24"/>
                <w:szCs w:val="24"/>
                <w:lang w:bidi="en-US"/>
              </w:rPr>
              <w:t xml:space="preserve"> </w:t>
            </w:r>
            <w:r w:rsidRPr="000D195A">
              <w:rPr>
                <w:color w:val="000000"/>
                <w:sz w:val="24"/>
                <w:szCs w:val="24"/>
                <w:lang w:bidi="lt-LT"/>
              </w:rPr>
              <w:t>planavimas ir įgyvendinimas:</w:t>
            </w:r>
            <w:r>
              <w:rPr>
                <w:color w:val="000000"/>
                <w:sz w:val="24"/>
                <w:szCs w:val="24"/>
                <w:lang w:bidi="lt-LT"/>
              </w:rPr>
              <w:t xml:space="preserve"> informacijos sklaida interneto naujienų portaluose</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9801307" w14:textId="77777777" w:rsidR="00636075" w:rsidRDefault="00636075" w:rsidP="00D55EFC">
            <w:pPr>
              <w:pStyle w:val="Other0"/>
              <w:shd w:val="clear" w:color="auto" w:fill="auto"/>
              <w:jc w:val="center"/>
              <w:rPr>
                <w:sz w:val="22"/>
                <w:szCs w:val="22"/>
              </w:rPr>
            </w:pPr>
          </w:p>
        </w:tc>
      </w:tr>
      <w:tr w:rsidR="00636075" w:rsidRPr="003E445A" w14:paraId="2ED2477A" w14:textId="77777777" w:rsidTr="00D55EFC">
        <w:trPr>
          <w:trHeight w:hRule="exact" w:val="506"/>
          <w:jc w:val="center"/>
        </w:trPr>
        <w:tc>
          <w:tcPr>
            <w:tcW w:w="9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3F818" w14:textId="77777777" w:rsidR="00636075" w:rsidRPr="008F6BAE" w:rsidRDefault="00636075" w:rsidP="00D55EFC">
            <w:pPr>
              <w:pStyle w:val="Other0"/>
              <w:jc w:val="right"/>
              <w:rPr>
                <w:b/>
                <w:bCs/>
                <w:sz w:val="22"/>
                <w:szCs w:val="22"/>
              </w:rPr>
            </w:pPr>
            <w:r w:rsidRPr="008F6BAE">
              <w:rPr>
                <w:b/>
                <w:bCs/>
                <w:sz w:val="24"/>
                <w:szCs w:val="24"/>
              </w:rPr>
              <w:t>Pasiūlymo palyginamoji kaina</w:t>
            </w:r>
            <w:r w:rsidRPr="008F6BAE">
              <w:rPr>
                <w:b/>
                <w:bCs/>
                <w:sz w:val="22"/>
                <w:szCs w:val="22"/>
              </w:rPr>
              <w:t xml:space="preserve"> (</w:t>
            </w:r>
            <w:r w:rsidRPr="00E10CF0">
              <w:rPr>
                <w:b/>
                <w:bCs/>
                <w:sz w:val="24"/>
                <w:szCs w:val="24"/>
              </w:rPr>
              <w:t>1+2+3)</w:t>
            </w:r>
            <w:r w:rsidRPr="001C5636">
              <w:rPr>
                <w:b/>
                <w:bCs/>
                <w:sz w:val="22"/>
                <w:szCs w:val="22"/>
                <w:lang w:val="fi-FI"/>
              </w:rPr>
              <w:t>,</w:t>
            </w:r>
            <w:r w:rsidRPr="008F6BAE">
              <w:rPr>
                <w:b/>
                <w:bCs/>
                <w:sz w:val="22"/>
                <w:szCs w:val="22"/>
              </w:rPr>
              <w:t xml:space="preserve"> EUR </w:t>
            </w:r>
            <w:r>
              <w:rPr>
                <w:b/>
                <w:bCs/>
                <w:sz w:val="22"/>
                <w:szCs w:val="22"/>
              </w:rPr>
              <w:t>be</w:t>
            </w:r>
            <w:r w:rsidRPr="008F6BAE">
              <w:rPr>
                <w:b/>
                <w:bCs/>
                <w:sz w:val="22"/>
                <w:szCs w:val="22"/>
              </w:rPr>
              <w:t xml:space="preserve"> PVM:</w:t>
            </w:r>
          </w:p>
          <w:p w14:paraId="73D17114" w14:textId="77777777" w:rsidR="00636075" w:rsidRPr="000D195A" w:rsidRDefault="00636075" w:rsidP="00D55EFC">
            <w:pPr>
              <w:pStyle w:val="Other0"/>
              <w:jc w:val="right"/>
              <w:rPr>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4EC0D98" w14:textId="77777777" w:rsidR="00636075" w:rsidRPr="003E445A" w:rsidRDefault="00636075" w:rsidP="00D55EFC">
            <w:pPr>
              <w:pStyle w:val="Other0"/>
              <w:shd w:val="clear" w:color="auto" w:fill="auto"/>
              <w:jc w:val="center"/>
              <w:rPr>
                <w:sz w:val="22"/>
                <w:szCs w:val="22"/>
              </w:rPr>
            </w:pPr>
          </w:p>
        </w:tc>
      </w:tr>
      <w:tr w:rsidR="00636075" w:rsidRPr="003E445A" w14:paraId="5314039B" w14:textId="77777777" w:rsidTr="00D55EFC">
        <w:trPr>
          <w:trHeight w:hRule="exact" w:val="506"/>
          <w:jc w:val="center"/>
        </w:trPr>
        <w:tc>
          <w:tcPr>
            <w:tcW w:w="9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CE331" w14:textId="77777777" w:rsidR="00636075" w:rsidRPr="008F6BAE" w:rsidRDefault="00636075" w:rsidP="00D55EFC">
            <w:pPr>
              <w:pStyle w:val="Other0"/>
              <w:jc w:val="right"/>
              <w:rPr>
                <w:b/>
                <w:bCs/>
                <w:sz w:val="24"/>
                <w:szCs w:val="24"/>
              </w:rPr>
            </w:pPr>
            <w:r>
              <w:rPr>
                <w:b/>
                <w:bCs/>
                <w:sz w:val="24"/>
                <w:szCs w:val="24"/>
              </w:rPr>
              <w:lastRenderedPageBreak/>
              <w:t>PVM:</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D74C0C5" w14:textId="77777777" w:rsidR="00636075" w:rsidRDefault="00636075" w:rsidP="00D55EFC">
            <w:pPr>
              <w:pStyle w:val="Other0"/>
              <w:shd w:val="clear" w:color="auto" w:fill="auto"/>
              <w:jc w:val="center"/>
              <w:rPr>
                <w:sz w:val="22"/>
                <w:szCs w:val="22"/>
              </w:rPr>
            </w:pPr>
          </w:p>
        </w:tc>
      </w:tr>
      <w:tr w:rsidR="00636075" w:rsidRPr="003E445A" w14:paraId="293ADD68" w14:textId="77777777" w:rsidTr="00D55EFC">
        <w:trPr>
          <w:trHeight w:hRule="exact" w:val="506"/>
          <w:jc w:val="center"/>
        </w:trPr>
        <w:tc>
          <w:tcPr>
            <w:tcW w:w="9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B3A6F" w14:textId="77777777" w:rsidR="00636075" w:rsidRDefault="00636075" w:rsidP="00D55EFC">
            <w:pPr>
              <w:pStyle w:val="Other0"/>
              <w:jc w:val="right"/>
              <w:rPr>
                <w:b/>
                <w:bCs/>
                <w:sz w:val="24"/>
                <w:szCs w:val="24"/>
              </w:rPr>
            </w:pPr>
            <w:r w:rsidRPr="008F6BAE">
              <w:rPr>
                <w:b/>
                <w:bCs/>
                <w:sz w:val="24"/>
                <w:szCs w:val="24"/>
              </w:rPr>
              <w:t>Pasiūlymo palyginamoji kaina</w:t>
            </w:r>
            <w:r>
              <w:rPr>
                <w:b/>
                <w:bCs/>
                <w:sz w:val="24"/>
                <w:szCs w:val="24"/>
              </w:rPr>
              <w:t xml:space="preserve">, </w:t>
            </w:r>
            <w:r w:rsidRPr="008F6BAE">
              <w:rPr>
                <w:b/>
                <w:bCs/>
                <w:sz w:val="22"/>
                <w:szCs w:val="22"/>
              </w:rPr>
              <w:t xml:space="preserve">EUR </w:t>
            </w:r>
            <w:r>
              <w:rPr>
                <w:b/>
                <w:bCs/>
                <w:sz w:val="22"/>
                <w:szCs w:val="22"/>
              </w:rPr>
              <w:t>su</w:t>
            </w:r>
            <w:r w:rsidRPr="008F6BAE">
              <w:rPr>
                <w:b/>
                <w:bCs/>
                <w:sz w:val="22"/>
                <w:szCs w:val="22"/>
              </w:rPr>
              <w:t xml:space="preserve"> PVM</w:t>
            </w:r>
            <w:r>
              <w:rPr>
                <w:b/>
                <w:bCs/>
                <w:sz w:val="22"/>
                <w:szCs w:val="22"/>
              </w:rPr>
              <w:t>:</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25D8819" w14:textId="77777777" w:rsidR="00636075" w:rsidRDefault="00636075" w:rsidP="00D55EFC">
            <w:pPr>
              <w:pStyle w:val="Other0"/>
              <w:shd w:val="clear" w:color="auto" w:fill="auto"/>
              <w:jc w:val="center"/>
              <w:rPr>
                <w:sz w:val="22"/>
                <w:szCs w:val="22"/>
              </w:rPr>
            </w:pPr>
          </w:p>
        </w:tc>
      </w:tr>
    </w:tbl>
    <w:p w14:paraId="25442868" w14:textId="284DB243" w:rsidR="007449AB" w:rsidRDefault="007449AB" w:rsidP="007449AB">
      <w:pPr>
        <w:spacing w:after="0" w:line="240" w:lineRule="auto"/>
        <w:jc w:val="both"/>
        <w:rPr>
          <w:szCs w:val="24"/>
        </w:rPr>
      </w:pPr>
      <w:r>
        <w:rPr>
          <w:szCs w:val="24"/>
        </w:rPr>
        <w:t xml:space="preserve">Į pasiūlymo kainą turi būti įskaičiuoti visi su sutarties vykdymu susiję tiekėjo mokesčiai bei kitos išlaidos, </w:t>
      </w:r>
      <w:r>
        <w:rPr>
          <w:color w:val="000000"/>
          <w:szCs w:val="24"/>
        </w:rPr>
        <w:t>įskaitant sąskaitų teikimo per „SABIS“ sistemą mokestį</w:t>
      </w:r>
      <w:r>
        <w:rPr>
          <w:szCs w:val="24"/>
        </w:rPr>
        <w:t>.</w:t>
      </w:r>
    </w:p>
    <w:p w14:paraId="0276F2CF" w14:textId="77777777" w:rsidR="007449AB" w:rsidRDefault="007449AB" w:rsidP="00636075">
      <w:pPr>
        <w:spacing w:after="0" w:line="240" w:lineRule="auto"/>
        <w:jc w:val="both"/>
        <w:rPr>
          <w:b/>
          <w:bCs/>
          <w:color w:val="000000"/>
          <w:szCs w:val="24"/>
        </w:rPr>
      </w:pPr>
    </w:p>
    <w:p w14:paraId="628A71FF" w14:textId="211D7750" w:rsidR="00636075" w:rsidRDefault="00636075" w:rsidP="00636075">
      <w:pPr>
        <w:spacing w:after="0" w:line="240" w:lineRule="auto"/>
        <w:jc w:val="both"/>
        <w:rPr>
          <w:color w:val="000000"/>
          <w:szCs w:val="24"/>
        </w:rPr>
      </w:pPr>
      <w:r w:rsidRPr="003365FF">
        <w:rPr>
          <w:b/>
          <w:bCs/>
          <w:color w:val="000000"/>
          <w:szCs w:val="24"/>
        </w:rPr>
        <w:t>Palyginamoji pasiūlymo kaina </w:t>
      </w:r>
      <w:r w:rsidRPr="003365FF">
        <w:rPr>
          <w:color w:val="000000"/>
          <w:szCs w:val="24"/>
        </w:rPr>
        <w:t xml:space="preserve">naudojama tik </w:t>
      </w:r>
      <w:r w:rsidRPr="00F573C6">
        <w:t>tiekėjų pasiūlymams palyginti</w:t>
      </w:r>
      <w:r w:rsidRPr="003365FF">
        <w:rPr>
          <w:color w:val="000000"/>
          <w:szCs w:val="24"/>
        </w:rPr>
        <w:t xml:space="preserve"> ir į pirkimo sutartį nebus įrašoma.</w:t>
      </w:r>
    </w:p>
    <w:p w14:paraId="74442018" w14:textId="77777777" w:rsidR="00636075" w:rsidRPr="009E601E" w:rsidRDefault="00636075" w:rsidP="00636075">
      <w:pPr>
        <w:spacing w:after="0" w:line="240" w:lineRule="auto"/>
        <w:ind w:right="283"/>
        <w:jc w:val="both"/>
        <w:rPr>
          <w:szCs w:val="24"/>
        </w:rPr>
      </w:pPr>
      <w:r w:rsidRPr="009E601E">
        <w:rPr>
          <w:szCs w:val="24"/>
        </w:rPr>
        <w:t>Tais atvejais, kai pagal galiojančius teisės aktus tiekėjui nereikia mokėti PVM, jis nurodo priežastis, dėl kurių PVM nemokamas:___________________________________________________</w:t>
      </w:r>
    </w:p>
    <w:p w14:paraId="74903E76" w14:textId="77777777" w:rsidR="00636075" w:rsidRDefault="00636075" w:rsidP="00636075">
      <w:pPr>
        <w:tabs>
          <w:tab w:val="left" w:pos="5712"/>
        </w:tabs>
        <w:jc w:val="center"/>
        <w:rPr>
          <w:b/>
          <w:bCs/>
        </w:rPr>
      </w:pPr>
    </w:p>
    <w:p w14:paraId="5CB93DE9" w14:textId="77777777" w:rsidR="00636075" w:rsidRDefault="00636075" w:rsidP="00636075">
      <w:pPr>
        <w:tabs>
          <w:tab w:val="left" w:pos="709"/>
        </w:tabs>
        <w:spacing w:after="0" w:line="240" w:lineRule="auto"/>
        <w:jc w:val="both"/>
        <w:rPr>
          <w:szCs w:val="24"/>
        </w:rPr>
      </w:pPr>
      <w:r>
        <w:rPr>
          <w:szCs w:val="24"/>
        </w:rPr>
        <w:t xml:space="preserve">            </w:t>
      </w:r>
      <w:r w:rsidRPr="00BA7B80">
        <w:rPr>
          <w:szCs w:val="24"/>
        </w:rPr>
        <w:t xml:space="preserve">Pridedame </w:t>
      </w:r>
      <w:bookmarkStart w:id="74" w:name="_Hlk46677972"/>
      <w:r w:rsidRPr="00BA7B80">
        <w:rPr>
          <w:szCs w:val="24"/>
          <w:u w:val="single"/>
        </w:rPr>
        <w:t>preliminarius susitarimus su visuomenės informavimo priemonėmis (</w:t>
      </w:r>
      <w:r w:rsidRPr="00BA7B80">
        <w:rPr>
          <w:szCs w:val="24"/>
        </w:rPr>
        <w:t>televizijos kanalais, radijo stotimis ir interneto naujienų portalais)</w:t>
      </w:r>
      <w:r w:rsidRPr="00BA7B80">
        <w:rPr>
          <w:color w:val="000000" w:themeColor="text1"/>
          <w:szCs w:val="24"/>
        </w:rPr>
        <w:t xml:space="preserve">, </w:t>
      </w:r>
      <w:r w:rsidRPr="00BA7B80">
        <w:rPr>
          <w:szCs w:val="24"/>
        </w:rPr>
        <w:t>patvirtinančius, kad visuomenės informavimo priemonės turi reikiamus resursus įgyvendinti tiekėjo pasiūlymuose nurodytas paslaugas visa apimtimi ir sąlygomis.</w:t>
      </w:r>
    </w:p>
    <w:p w14:paraId="4988F606" w14:textId="77777777" w:rsidR="00636075" w:rsidRPr="001E3653" w:rsidRDefault="00636075" w:rsidP="00636075">
      <w:pPr>
        <w:spacing w:after="0" w:line="240" w:lineRule="auto"/>
        <w:ind w:right="283"/>
        <w:jc w:val="both"/>
        <w:rPr>
          <w:sz w:val="20"/>
          <w:szCs w:val="20"/>
        </w:rPr>
      </w:pPr>
    </w:p>
    <w:bookmarkEnd w:id="74"/>
    <w:p w14:paraId="265330FA" w14:textId="77777777" w:rsidR="00636075" w:rsidRPr="009E601E" w:rsidRDefault="00636075" w:rsidP="00636075">
      <w:pPr>
        <w:spacing w:after="0" w:line="240" w:lineRule="auto"/>
        <w:ind w:right="283" w:firstLine="720"/>
        <w:jc w:val="both"/>
        <w:rPr>
          <w:szCs w:val="24"/>
        </w:rPr>
      </w:pPr>
    </w:p>
    <w:p w14:paraId="608AB6C4" w14:textId="77777777" w:rsidR="00636075" w:rsidRPr="009E601E" w:rsidRDefault="00636075" w:rsidP="00636075">
      <w:pPr>
        <w:spacing w:after="0" w:line="240" w:lineRule="auto"/>
        <w:ind w:right="283" w:firstLine="720"/>
        <w:jc w:val="both"/>
        <w:rPr>
          <w:szCs w:val="24"/>
        </w:rPr>
      </w:pPr>
      <w:r w:rsidRPr="009E601E">
        <w:rPr>
          <w:szCs w:val="24"/>
        </w:rPr>
        <w:t>Kartu su pasiūlymu pateikiami šie dokumentai:</w:t>
      </w: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837"/>
        <w:gridCol w:w="2160"/>
        <w:gridCol w:w="4140"/>
      </w:tblGrid>
      <w:tr w:rsidR="00636075" w:rsidRPr="009E601E" w14:paraId="2A6FEDD0" w14:textId="77777777" w:rsidTr="00D55EFC">
        <w:tc>
          <w:tcPr>
            <w:tcW w:w="988" w:type="dxa"/>
            <w:tcBorders>
              <w:top w:val="single" w:sz="4" w:space="0" w:color="auto"/>
              <w:left w:val="single" w:sz="4" w:space="0" w:color="auto"/>
              <w:bottom w:val="single" w:sz="4" w:space="0" w:color="auto"/>
              <w:right w:val="single" w:sz="4" w:space="0" w:color="auto"/>
            </w:tcBorders>
            <w:vAlign w:val="center"/>
          </w:tcPr>
          <w:p w14:paraId="44927623" w14:textId="0BF1405C" w:rsidR="00636075" w:rsidRPr="009E601E" w:rsidRDefault="00636075" w:rsidP="00D55EFC">
            <w:pPr>
              <w:spacing w:after="0" w:line="240" w:lineRule="auto"/>
              <w:ind w:right="283"/>
              <w:jc w:val="center"/>
              <w:rPr>
                <w:szCs w:val="24"/>
              </w:rPr>
            </w:pPr>
            <w:proofErr w:type="spellStart"/>
            <w:r w:rsidRPr="009E601E">
              <w:rPr>
                <w:szCs w:val="24"/>
              </w:rPr>
              <w:t>Eil.Nr</w:t>
            </w:r>
            <w:proofErr w:type="spellEnd"/>
            <w:r w:rsidR="00733CF5">
              <w:rPr>
                <w:szCs w:val="24"/>
              </w:rPr>
              <w:t>.</w:t>
            </w:r>
          </w:p>
        </w:tc>
        <w:tc>
          <w:tcPr>
            <w:tcW w:w="6837" w:type="dxa"/>
            <w:tcBorders>
              <w:top w:val="single" w:sz="4" w:space="0" w:color="auto"/>
              <w:left w:val="single" w:sz="4" w:space="0" w:color="auto"/>
              <w:bottom w:val="single" w:sz="4" w:space="0" w:color="auto"/>
              <w:right w:val="single" w:sz="4" w:space="0" w:color="auto"/>
            </w:tcBorders>
            <w:vAlign w:val="center"/>
          </w:tcPr>
          <w:p w14:paraId="41CAFCFF" w14:textId="77777777" w:rsidR="00636075" w:rsidRPr="009E601E" w:rsidRDefault="00636075" w:rsidP="00D55EFC">
            <w:pPr>
              <w:spacing w:after="0" w:line="240" w:lineRule="auto"/>
              <w:ind w:right="283"/>
              <w:jc w:val="center"/>
              <w:rPr>
                <w:szCs w:val="24"/>
              </w:rPr>
            </w:pPr>
            <w:r w:rsidRPr="009E601E">
              <w:rPr>
                <w:szCs w:val="24"/>
              </w:rPr>
              <w:t>Pateiktų dokumentų pavadinimas</w:t>
            </w:r>
          </w:p>
        </w:tc>
        <w:tc>
          <w:tcPr>
            <w:tcW w:w="2160" w:type="dxa"/>
            <w:tcBorders>
              <w:top w:val="single" w:sz="4" w:space="0" w:color="auto"/>
              <w:left w:val="single" w:sz="4" w:space="0" w:color="auto"/>
              <w:bottom w:val="single" w:sz="4" w:space="0" w:color="auto"/>
              <w:right w:val="single" w:sz="4" w:space="0" w:color="auto"/>
            </w:tcBorders>
            <w:vAlign w:val="center"/>
          </w:tcPr>
          <w:p w14:paraId="2358AC23" w14:textId="77777777" w:rsidR="00636075" w:rsidRPr="009E601E" w:rsidRDefault="00636075" w:rsidP="00D55EFC">
            <w:pPr>
              <w:spacing w:after="0" w:line="240" w:lineRule="auto"/>
              <w:ind w:right="283"/>
              <w:jc w:val="center"/>
              <w:rPr>
                <w:szCs w:val="24"/>
              </w:rPr>
            </w:pPr>
            <w:r w:rsidRPr="009E601E">
              <w:rPr>
                <w:szCs w:val="24"/>
              </w:rPr>
              <w:t>Dokumento puslapių skaičius</w:t>
            </w:r>
          </w:p>
        </w:tc>
        <w:tc>
          <w:tcPr>
            <w:tcW w:w="4140" w:type="dxa"/>
            <w:tcBorders>
              <w:top w:val="single" w:sz="4" w:space="0" w:color="auto"/>
              <w:left w:val="single" w:sz="4" w:space="0" w:color="auto"/>
              <w:bottom w:val="single" w:sz="4" w:space="0" w:color="auto"/>
              <w:right w:val="single" w:sz="4" w:space="0" w:color="auto"/>
            </w:tcBorders>
            <w:vAlign w:val="center"/>
          </w:tcPr>
          <w:p w14:paraId="1BD08AF7" w14:textId="77777777" w:rsidR="00636075" w:rsidRPr="009E601E" w:rsidRDefault="00636075" w:rsidP="00D55EFC">
            <w:pPr>
              <w:spacing w:after="0" w:line="240" w:lineRule="auto"/>
              <w:ind w:right="283"/>
              <w:jc w:val="center"/>
              <w:rPr>
                <w:szCs w:val="24"/>
              </w:rPr>
            </w:pPr>
            <w:r w:rsidRPr="009E601E">
              <w:rPr>
                <w:szCs w:val="24"/>
              </w:rPr>
              <w:t>Ar dokumentas konfidencialus (Taip/Ne)</w:t>
            </w:r>
          </w:p>
        </w:tc>
      </w:tr>
      <w:tr w:rsidR="00C114D5" w:rsidRPr="009E601E" w14:paraId="29D7F427" w14:textId="77777777" w:rsidTr="00FC1F41">
        <w:tc>
          <w:tcPr>
            <w:tcW w:w="988" w:type="dxa"/>
            <w:tcBorders>
              <w:top w:val="single" w:sz="4" w:space="0" w:color="auto"/>
              <w:left w:val="single" w:sz="4" w:space="0" w:color="auto"/>
              <w:bottom w:val="single" w:sz="4" w:space="0" w:color="auto"/>
              <w:right w:val="single" w:sz="4" w:space="0" w:color="auto"/>
            </w:tcBorders>
            <w:vAlign w:val="center"/>
          </w:tcPr>
          <w:p w14:paraId="41EC6C79" w14:textId="77777777" w:rsidR="00C114D5" w:rsidRPr="009E601E" w:rsidRDefault="00C114D5" w:rsidP="00C114D5">
            <w:pPr>
              <w:spacing w:after="0" w:line="240" w:lineRule="auto"/>
              <w:ind w:right="283"/>
              <w:jc w:val="center"/>
              <w:rPr>
                <w:szCs w:val="24"/>
              </w:rPr>
            </w:pPr>
          </w:p>
        </w:tc>
        <w:tc>
          <w:tcPr>
            <w:tcW w:w="6837" w:type="dxa"/>
            <w:tcBorders>
              <w:top w:val="single" w:sz="4" w:space="0" w:color="auto"/>
              <w:left w:val="single" w:sz="4" w:space="0" w:color="auto"/>
              <w:bottom w:val="single" w:sz="4" w:space="0" w:color="auto"/>
              <w:right w:val="single" w:sz="4" w:space="0" w:color="auto"/>
            </w:tcBorders>
          </w:tcPr>
          <w:p w14:paraId="260A26A4" w14:textId="26C7A978" w:rsidR="00C114D5" w:rsidRPr="009E601E" w:rsidRDefault="00C114D5" w:rsidP="00C114D5">
            <w:pPr>
              <w:spacing w:after="0" w:line="240" w:lineRule="auto"/>
              <w:ind w:right="283"/>
              <w:rPr>
                <w:szCs w:val="24"/>
              </w:rPr>
            </w:pPr>
            <w:r w:rsidRPr="007A5B2A">
              <w:t>Tiekėjo deklaracija dėl atitikties nacionalinio saugumo reikalavimams</w:t>
            </w:r>
            <w:r>
              <w:t xml:space="preserve"> (7 konkurso specialiųjų sąlygų priedas)</w:t>
            </w:r>
          </w:p>
        </w:tc>
        <w:tc>
          <w:tcPr>
            <w:tcW w:w="2160" w:type="dxa"/>
            <w:tcBorders>
              <w:top w:val="single" w:sz="4" w:space="0" w:color="auto"/>
              <w:left w:val="single" w:sz="4" w:space="0" w:color="auto"/>
              <w:bottom w:val="single" w:sz="4" w:space="0" w:color="auto"/>
              <w:right w:val="single" w:sz="4" w:space="0" w:color="auto"/>
            </w:tcBorders>
            <w:vAlign w:val="center"/>
          </w:tcPr>
          <w:p w14:paraId="6E791C65" w14:textId="77777777" w:rsidR="00C114D5" w:rsidRPr="009E601E" w:rsidRDefault="00C114D5" w:rsidP="00C114D5">
            <w:pPr>
              <w:spacing w:after="0" w:line="240" w:lineRule="auto"/>
              <w:ind w:right="283"/>
              <w:jc w:val="center"/>
              <w:rPr>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7433F16" w14:textId="77777777" w:rsidR="00C114D5" w:rsidRPr="009E601E" w:rsidRDefault="00C114D5" w:rsidP="00C114D5">
            <w:pPr>
              <w:spacing w:after="0" w:line="240" w:lineRule="auto"/>
              <w:ind w:right="283"/>
              <w:jc w:val="center"/>
              <w:rPr>
                <w:szCs w:val="24"/>
              </w:rPr>
            </w:pPr>
          </w:p>
        </w:tc>
      </w:tr>
      <w:tr w:rsidR="00C114D5" w:rsidRPr="009E601E" w14:paraId="09BF3E48" w14:textId="77777777" w:rsidTr="00FC1F41">
        <w:tc>
          <w:tcPr>
            <w:tcW w:w="988" w:type="dxa"/>
            <w:tcBorders>
              <w:top w:val="single" w:sz="4" w:space="0" w:color="auto"/>
              <w:left w:val="single" w:sz="4" w:space="0" w:color="auto"/>
              <w:bottom w:val="single" w:sz="4" w:space="0" w:color="auto"/>
              <w:right w:val="single" w:sz="4" w:space="0" w:color="auto"/>
            </w:tcBorders>
            <w:vAlign w:val="center"/>
          </w:tcPr>
          <w:p w14:paraId="5132722C" w14:textId="77777777" w:rsidR="00C114D5" w:rsidRPr="009E601E" w:rsidRDefault="00C114D5" w:rsidP="00C114D5">
            <w:pPr>
              <w:spacing w:after="0" w:line="240" w:lineRule="auto"/>
              <w:ind w:right="283"/>
              <w:jc w:val="center"/>
              <w:rPr>
                <w:szCs w:val="24"/>
              </w:rPr>
            </w:pPr>
          </w:p>
        </w:tc>
        <w:tc>
          <w:tcPr>
            <w:tcW w:w="6837" w:type="dxa"/>
            <w:tcBorders>
              <w:top w:val="single" w:sz="4" w:space="0" w:color="auto"/>
              <w:left w:val="single" w:sz="4" w:space="0" w:color="auto"/>
              <w:bottom w:val="single" w:sz="4" w:space="0" w:color="auto"/>
              <w:right w:val="single" w:sz="4" w:space="0" w:color="auto"/>
            </w:tcBorders>
          </w:tcPr>
          <w:p w14:paraId="1752CFD6" w14:textId="54BD2381" w:rsidR="00C114D5" w:rsidRPr="009E601E" w:rsidRDefault="00C114D5" w:rsidP="00C114D5">
            <w:pPr>
              <w:spacing w:after="0" w:line="240" w:lineRule="auto"/>
              <w:ind w:right="283"/>
              <w:rPr>
                <w:szCs w:val="24"/>
              </w:rPr>
            </w:pPr>
            <w:r w:rsidRPr="00D23AB9">
              <w:t>Nacionalinio saugumo reikalavimų atitikties deklaracijos tipinė forma</w:t>
            </w:r>
            <w:r>
              <w:t xml:space="preserve"> (8 konkurso specialiųjų sąlygų priedas)</w:t>
            </w:r>
          </w:p>
        </w:tc>
        <w:tc>
          <w:tcPr>
            <w:tcW w:w="2160" w:type="dxa"/>
            <w:tcBorders>
              <w:top w:val="single" w:sz="4" w:space="0" w:color="auto"/>
              <w:left w:val="single" w:sz="4" w:space="0" w:color="auto"/>
              <w:bottom w:val="single" w:sz="4" w:space="0" w:color="auto"/>
              <w:right w:val="single" w:sz="4" w:space="0" w:color="auto"/>
            </w:tcBorders>
            <w:vAlign w:val="center"/>
          </w:tcPr>
          <w:p w14:paraId="5EFC1404" w14:textId="77777777" w:rsidR="00C114D5" w:rsidRPr="009E601E" w:rsidRDefault="00C114D5" w:rsidP="00C114D5">
            <w:pPr>
              <w:spacing w:after="0" w:line="240" w:lineRule="auto"/>
              <w:ind w:right="283"/>
              <w:jc w:val="center"/>
              <w:rPr>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798BE0A" w14:textId="77777777" w:rsidR="00C114D5" w:rsidRPr="009E601E" w:rsidRDefault="00C114D5" w:rsidP="00C114D5">
            <w:pPr>
              <w:spacing w:after="0" w:line="240" w:lineRule="auto"/>
              <w:ind w:right="283"/>
              <w:jc w:val="center"/>
              <w:rPr>
                <w:szCs w:val="24"/>
              </w:rPr>
            </w:pPr>
          </w:p>
        </w:tc>
      </w:tr>
      <w:tr w:rsidR="00C114D5" w:rsidRPr="009E601E" w14:paraId="310ECC06" w14:textId="77777777" w:rsidTr="00FC1F41">
        <w:tc>
          <w:tcPr>
            <w:tcW w:w="988" w:type="dxa"/>
            <w:tcBorders>
              <w:top w:val="single" w:sz="4" w:space="0" w:color="auto"/>
              <w:left w:val="single" w:sz="4" w:space="0" w:color="auto"/>
              <w:bottom w:val="single" w:sz="4" w:space="0" w:color="auto"/>
              <w:right w:val="single" w:sz="4" w:space="0" w:color="auto"/>
            </w:tcBorders>
            <w:vAlign w:val="center"/>
          </w:tcPr>
          <w:p w14:paraId="54ED9AE5" w14:textId="77777777" w:rsidR="00C114D5" w:rsidRPr="009E601E" w:rsidRDefault="00C114D5" w:rsidP="00C114D5">
            <w:pPr>
              <w:spacing w:after="0" w:line="240" w:lineRule="auto"/>
              <w:ind w:right="283"/>
              <w:jc w:val="center"/>
              <w:rPr>
                <w:szCs w:val="24"/>
              </w:rPr>
            </w:pPr>
          </w:p>
        </w:tc>
        <w:tc>
          <w:tcPr>
            <w:tcW w:w="6837" w:type="dxa"/>
            <w:tcBorders>
              <w:top w:val="single" w:sz="4" w:space="0" w:color="auto"/>
              <w:left w:val="single" w:sz="4" w:space="0" w:color="auto"/>
              <w:bottom w:val="single" w:sz="4" w:space="0" w:color="auto"/>
              <w:right w:val="single" w:sz="4" w:space="0" w:color="auto"/>
            </w:tcBorders>
          </w:tcPr>
          <w:p w14:paraId="3A5C1CBB" w14:textId="7707ED91" w:rsidR="00C114D5" w:rsidRPr="009E601E" w:rsidRDefault="00C114D5" w:rsidP="00C114D5">
            <w:pPr>
              <w:spacing w:after="0" w:line="240" w:lineRule="auto"/>
              <w:ind w:right="283"/>
              <w:rPr>
                <w:szCs w:val="24"/>
              </w:rPr>
            </w:pPr>
            <w:r w:rsidRPr="00D23AB9">
              <w:t>EBVPD</w:t>
            </w:r>
            <w:r>
              <w:t xml:space="preserve"> (9 konkurso specialiųjų sąlygų priedas)</w:t>
            </w:r>
          </w:p>
        </w:tc>
        <w:tc>
          <w:tcPr>
            <w:tcW w:w="2160" w:type="dxa"/>
            <w:tcBorders>
              <w:top w:val="single" w:sz="4" w:space="0" w:color="auto"/>
              <w:left w:val="single" w:sz="4" w:space="0" w:color="auto"/>
              <w:bottom w:val="single" w:sz="4" w:space="0" w:color="auto"/>
              <w:right w:val="single" w:sz="4" w:space="0" w:color="auto"/>
            </w:tcBorders>
            <w:vAlign w:val="center"/>
          </w:tcPr>
          <w:p w14:paraId="7AC70E18" w14:textId="77777777" w:rsidR="00C114D5" w:rsidRPr="009E601E" w:rsidRDefault="00C114D5" w:rsidP="00C114D5">
            <w:pPr>
              <w:spacing w:after="0" w:line="240" w:lineRule="auto"/>
              <w:ind w:right="283"/>
              <w:jc w:val="center"/>
              <w:rPr>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1749898" w14:textId="77777777" w:rsidR="00C114D5" w:rsidRPr="009E601E" w:rsidRDefault="00C114D5" w:rsidP="00C114D5">
            <w:pPr>
              <w:spacing w:after="0" w:line="240" w:lineRule="auto"/>
              <w:ind w:right="283"/>
              <w:jc w:val="center"/>
              <w:rPr>
                <w:szCs w:val="24"/>
              </w:rPr>
            </w:pPr>
          </w:p>
        </w:tc>
      </w:tr>
      <w:tr w:rsidR="00C114D5" w:rsidRPr="009E601E" w14:paraId="3C902733" w14:textId="77777777" w:rsidTr="00D55EFC">
        <w:tc>
          <w:tcPr>
            <w:tcW w:w="988" w:type="dxa"/>
            <w:tcBorders>
              <w:top w:val="single" w:sz="4" w:space="0" w:color="auto"/>
              <w:left w:val="single" w:sz="4" w:space="0" w:color="auto"/>
              <w:bottom w:val="single" w:sz="4" w:space="0" w:color="auto"/>
              <w:right w:val="single" w:sz="4" w:space="0" w:color="auto"/>
            </w:tcBorders>
            <w:vAlign w:val="center"/>
          </w:tcPr>
          <w:p w14:paraId="74DBD9EA" w14:textId="77777777" w:rsidR="00C114D5" w:rsidRPr="009E601E" w:rsidRDefault="00C114D5" w:rsidP="00C114D5">
            <w:pPr>
              <w:spacing w:after="0" w:line="240" w:lineRule="auto"/>
              <w:ind w:right="283"/>
              <w:jc w:val="center"/>
              <w:rPr>
                <w:szCs w:val="24"/>
              </w:rPr>
            </w:pPr>
          </w:p>
        </w:tc>
        <w:tc>
          <w:tcPr>
            <w:tcW w:w="6837" w:type="dxa"/>
            <w:tcBorders>
              <w:top w:val="single" w:sz="4" w:space="0" w:color="auto"/>
              <w:left w:val="single" w:sz="4" w:space="0" w:color="auto"/>
              <w:bottom w:val="single" w:sz="4" w:space="0" w:color="auto"/>
              <w:right w:val="single" w:sz="4" w:space="0" w:color="auto"/>
            </w:tcBorders>
            <w:vAlign w:val="center"/>
          </w:tcPr>
          <w:p w14:paraId="3143ED1B" w14:textId="77777777" w:rsidR="00C114D5" w:rsidRPr="009E601E" w:rsidRDefault="00C114D5" w:rsidP="00C114D5">
            <w:pPr>
              <w:spacing w:after="0" w:line="240" w:lineRule="auto"/>
              <w:ind w:right="283"/>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15EBEB78" w14:textId="77777777" w:rsidR="00C114D5" w:rsidRPr="009E601E" w:rsidRDefault="00C114D5" w:rsidP="00C114D5">
            <w:pPr>
              <w:spacing w:after="0" w:line="240" w:lineRule="auto"/>
              <w:ind w:right="283"/>
              <w:jc w:val="center"/>
              <w:rPr>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16B51916" w14:textId="77777777" w:rsidR="00C114D5" w:rsidRPr="009E601E" w:rsidRDefault="00C114D5" w:rsidP="00C114D5">
            <w:pPr>
              <w:spacing w:after="0" w:line="240" w:lineRule="auto"/>
              <w:ind w:right="283"/>
              <w:jc w:val="center"/>
              <w:rPr>
                <w:szCs w:val="24"/>
              </w:rPr>
            </w:pPr>
          </w:p>
        </w:tc>
      </w:tr>
      <w:tr w:rsidR="00C114D5" w:rsidRPr="009E601E" w14:paraId="274AD658" w14:textId="77777777" w:rsidTr="00D55EFC">
        <w:tc>
          <w:tcPr>
            <w:tcW w:w="988" w:type="dxa"/>
            <w:tcBorders>
              <w:top w:val="single" w:sz="4" w:space="0" w:color="auto"/>
              <w:left w:val="single" w:sz="4" w:space="0" w:color="auto"/>
              <w:bottom w:val="single" w:sz="4" w:space="0" w:color="auto"/>
              <w:right w:val="single" w:sz="4" w:space="0" w:color="auto"/>
            </w:tcBorders>
          </w:tcPr>
          <w:p w14:paraId="2303145D" w14:textId="77777777" w:rsidR="00C114D5" w:rsidRPr="009E601E" w:rsidRDefault="00C114D5" w:rsidP="00C114D5">
            <w:pPr>
              <w:spacing w:after="0" w:line="240" w:lineRule="auto"/>
              <w:ind w:right="283"/>
              <w:jc w:val="both"/>
              <w:rPr>
                <w:szCs w:val="24"/>
              </w:rPr>
            </w:pPr>
          </w:p>
        </w:tc>
        <w:tc>
          <w:tcPr>
            <w:tcW w:w="6837" w:type="dxa"/>
            <w:tcBorders>
              <w:top w:val="single" w:sz="4" w:space="0" w:color="auto"/>
              <w:left w:val="single" w:sz="4" w:space="0" w:color="auto"/>
              <w:bottom w:val="single" w:sz="4" w:space="0" w:color="auto"/>
              <w:right w:val="single" w:sz="4" w:space="0" w:color="auto"/>
            </w:tcBorders>
          </w:tcPr>
          <w:p w14:paraId="4830F86B" w14:textId="77777777" w:rsidR="00C114D5" w:rsidRPr="009E601E" w:rsidRDefault="00C114D5" w:rsidP="00C114D5">
            <w:pPr>
              <w:spacing w:after="0" w:line="240" w:lineRule="auto"/>
              <w:ind w:right="283"/>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19B70966" w14:textId="77777777" w:rsidR="00C114D5" w:rsidRPr="009E601E" w:rsidRDefault="00C114D5" w:rsidP="00C114D5">
            <w:pPr>
              <w:spacing w:after="0" w:line="240" w:lineRule="auto"/>
              <w:ind w:right="283"/>
              <w:jc w:val="both"/>
              <w:rPr>
                <w:szCs w:val="24"/>
              </w:rPr>
            </w:pPr>
          </w:p>
        </w:tc>
        <w:tc>
          <w:tcPr>
            <w:tcW w:w="4140" w:type="dxa"/>
            <w:tcBorders>
              <w:top w:val="single" w:sz="4" w:space="0" w:color="auto"/>
              <w:left w:val="single" w:sz="4" w:space="0" w:color="auto"/>
              <w:bottom w:val="single" w:sz="4" w:space="0" w:color="auto"/>
              <w:right w:val="single" w:sz="4" w:space="0" w:color="auto"/>
            </w:tcBorders>
          </w:tcPr>
          <w:p w14:paraId="1DF05072" w14:textId="77777777" w:rsidR="00C114D5" w:rsidRPr="009E601E" w:rsidRDefault="00C114D5" w:rsidP="00C114D5">
            <w:pPr>
              <w:spacing w:after="0" w:line="240" w:lineRule="auto"/>
              <w:ind w:right="283"/>
              <w:jc w:val="both"/>
              <w:rPr>
                <w:szCs w:val="24"/>
              </w:rPr>
            </w:pPr>
          </w:p>
        </w:tc>
      </w:tr>
    </w:tbl>
    <w:p w14:paraId="7D0DB8E5" w14:textId="77777777" w:rsidR="00636075" w:rsidRDefault="00636075" w:rsidP="00636075">
      <w:pPr>
        <w:spacing w:after="0" w:line="240" w:lineRule="auto"/>
        <w:ind w:right="283" w:firstLine="851"/>
        <w:jc w:val="both"/>
        <w:rPr>
          <w:sz w:val="20"/>
          <w:szCs w:val="20"/>
        </w:rPr>
      </w:pPr>
      <w:r w:rsidRPr="009E601E">
        <w:rPr>
          <w:sz w:val="20"/>
          <w:szCs w:val="20"/>
        </w:rPr>
        <w:t xml:space="preserve">Pastaba. Tiekėjui nenurodžius, kokia informacija yra konfidenciali, laikoma, kad konfidencialios informacijos pasiūlyme nėra. </w:t>
      </w:r>
    </w:p>
    <w:p w14:paraId="127B1B9C" w14:textId="77777777" w:rsidR="00636075" w:rsidRPr="009E601E" w:rsidRDefault="00636075" w:rsidP="00636075">
      <w:pPr>
        <w:spacing w:after="0" w:line="240" w:lineRule="auto"/>
        <w:ind w:right="283" w:firstLine="851"/>
        <w:jc w:val="both"/>
        <w:rPr>
          <w:strike/>
          <w:sz w:val="20"/>
          <w:szCs w:val="20"/>
        </w:rPr>
      </w:pPr>
    </w:p>
    <w:p w14:paraId="17DEF13D" w14:textId="77777777" w:rsidR="00636075" w:rsidRPr="009E601E" w:rsidRDefault="00636075" w:rsidP="00636075">
      <w:pPr>
        <w:spacing w:after="0" w:line="240" w:lineRule="auto"/>
        <w:ind w:right="283"/>
        <w:jc w:val="center"/>
        <w:rPr>
          <w:szCs w:val="24"/>
        </w:rPr>
      </w:pPr>
    </w:p>
    <w:tbl>
      <w:tblPr>
        <w:tblW w:w="10206" w:type="dxa"/>
        <w:tblLayout w:type="fixed"/>
        <w:tblLook w:val="04A0" w:firstRow="1" w:lastRow="0" w:firstColumn="1" w:lastColumn="0" w:noHBand="0" w:noVBand="1"/>
      </w:tblPr>
      <w:tblGrid>
        <w:gridCol w:w="3284"/>
        <w:gridCol w:w="685"/>
        <w:gridCol w:w="2268"/>
        <w:gridCol w:w="709"/>
        <w:gridCol w:w="3260"/>
      </w:tblGrid>
      <w:tr w:rsidR="00636075" w:rsidRPr="009E601E" w14:paraId="472133FF" w14:textId="77777777" w:rsidTr="00D55EFC">
        <w:trPr>
          <w:trHeight w:val="186"/>
        </w:trPr>
        <w:tc>
          <w:tcPr>
            <w:tcW w:w="3284" w:type="dxa"/>
            <w:tcBorders>
              <w:top w:val="single" w:sz="4" w:space="0" w:color="auto"/>
              <w:left w:val="nil"/>
              <w:bottom w:val="nil"/>
              <w:right w:val="nil"/>
            </w:tcBorders>
          </w:tcPr>
          <w:p w14:paraId="5ED96229" w14:textId="77777777" w:rsidR="00636075" w:rsidRPr="009E601E" w:rsidRDefault="00636075" w:rsidP="00D55EFC">
            <w:pPr>
              <w:snapToGrid w:val="0"/>
              <w:spacing w:after="0" w:line="240" w:lineRule="auto"/>
              <w:ind w:right="283"/>
              <w:jc w:val="center"/>
              <w:rPr>
                <w:position w:val="6"/>
                <w:szCs w:val="24"/>
              </w:rPr>
            </w:pPr>
            <w:r w:rsidRPr="009E601E">
              <w:rPr>
                <w:position w:val="6"/>
                <w:szCs w:val="24"/>
              </w:rPr>
              <w:t>(Tiekėjo arba jo įgalioto asmens pareigų pavadinimas)</w:t>
            </w:r>
          </w:p>
        </w:tc>
        <w:tc>
          <w:tcPr>
            <w:tcW w:w="685" w:type="dxa"/>
          </w:tcPr>
          <w:p w14:paraId="5497B727" w14:textId="77777777" w:rsidR="00636075" w:rsidRPr="009E601E" w:rsidRDefault="00636075" w:rsidP="00D55EFC">
            <w:pPr>
              <w:spacing w:after="0" w:line="240" w:lineRule="auto"/>
              <w:ind w:right="283"/>
              <w:jc w:val="center"/>
              <w:rPr>
                <w:szCs w:val="24"/>
              </w:rPr>
            </w:pPr>
          </w:p>
        </w:tc>
        <w:tc>
          <w:tcPr>
            <w:tcW w:w="2268" w:type="dxa"/>
            <w:tcBorders>
              <w:top w:val="single" w:sz="4" w:space="0" w:color="auto"/>
              <w:left w:val="nil"/>
              <w:bottom w:val="nil"/>
              <w:right w:val="nil"/>
            </w:tcBorders>
          </w:tcPr>
          <w:p w14:paraId="5B5A4176" w14:textId="77777777" w:rsidR="00636075" w:rsidRPr="009E601E" w:rsidRDefault="00636075" w:rsidP="00D55EFC">
            <w:pPr>
              <w:spacing w:after="0" w:line="240" w:lineRule="auto"/>
              <w:ind w:right="283"/>
              <w:jc w:val="center"/>
              <w:rPr>
                <w:szCs w:val="24"/>
              </w:rPr>
            </w:pPr>
            <w:r w:rsidRPr="009E601E">
              <w:rPr>
                <w:position w:val="6"/>
                <w:szCs w:val="24"/>
              </w:rPr>
              <w:t>(Parašas)</w:t>
            </w:r>
          </w:p>
        </w:tc>
        <w:tc>
          <w:tcPr>
            <w:tcW w:w="709" w:type="dxa"/>
          </w:tcPr>
          <w:p w14:paraId="308E3418" w14:textId="77777777" w:rsidR="00636075" w:rsidRPr="009E601E" w:rsidRDefault="00636075" w:rsidP="00D55EFC">
            <w:pPr>
              <w:spacing w:after="0" w:line="240" w:lineRule="auto"/>
              <w:ind w:right="283"/>
              <w:jc w:val="center"/>
              <w:rPr>
                <w:szCs w:val="24"/>
              </w:rPr>
            </w:pPr>
          </w:p>
        </w:tc>
        <w:tc>
          <w:tcPr>
            <w:tcW w:w="3260" w:type="dxa"/>
            <w:tcBorders>
              <w:top w:val="single" w:sz="4" w:space="0" w:color="auto"/>
              <w:left w:val="nil"/>
              <w:bottom w:val="nil"/>
              <w:right w:val="nil"/>
            </w:tcBorders>
          </w:tcPr>
          <w:p w14:paraId="5A714998" w14:textId="77777777" w:rsidR="00636075" w:rsidRPr="009E601E" w:rsidRDefault="00636075" w:rsidP="00D55EFC">
            <w:pPr>
              <w:spacing w:after="0" w:line="240" w:lineRule="auto"/>
              <w:ind w:right="283"/>
              <w:jc w:val="center"/>
              <w:rPr>
                <w:szCs w:val="24"/>
              </w:rPr>
            </w:pPr>
            <w:r w:rsidRPr="009E601E">
              <w:rPr>
                <w:position w:val="6"/>
                <w:szCs w:val="24"/>
              </w:rPr>
              <w:t>(Vardas ir pavardė)</w:t>
            </w:r>
          </w:p>
        </w:tc>
      </w:tr>
    </w:tbl>
    <w:p w14:paraId="5FD48711" w14:textId="77777777" w:rsidR="00636075" w:rsidRPr="009E601E" w:rsidRDefault="00636075" w:rsidP="00636075">
      <w:pPr>
        <w:spacing w:after="0" w:line="240" w:lineRule="auto"/>
        <w:ind w:right="283"/>
        <w:jc w:val="both"/>
        <w:rPr>
          <w:sz w:val="20"/>
          <w:szCs w:val="20"/>
        </w:rPr>
      </w:pPr>
    </w:p>
    <w:p w14:paraId="774E7150" w14:textId="77777777" w:rsidR="00636075" w:rsidRPr="00706EE8" w:rsidRDefault="00636075" w:rsidP="00636075">
      <w:pPr>
        <w:ind w:right="283" w:firstLine="567"/>
        <w:jc w:val="center"/>
        <w:rPr>
          <w:szCs w:val="24"/>
        </w:rPr>
      </w:pPr>
      <w:r>
        <w:rPr>
          <w:bCs/>
          <w:szCs w:val="24"/>
        </w:rPr>
        <w:t>_____________________</w:t>
      </w:r>
    </w:p>
    <w:p w14:paraId="65EC2953" w14:textId="03B25B25" w:rsidR="005922F8" w:rsidRPr="000A7D5C" w:rsidRDefault="005922F8">
      <w:pPr>
        <w:rPr>
          <w:rFonts w:eastAsia="Calibri" w:cstheme="minorHAnsi"/>
          <w:lang w:val="en-GB"/>
        </w:rPr>
      </w:pPr>
    </w:p>
    <w:p w14:paraId="55CCC540" w14:textId="77777777" w:rsidR="007A6FD4" w:rsidRDefault="007A6FD4">
      <w:pPr>
        <w:rPr>
          <w:rFonts w:eastAsia="Calibri" w:cstheme="minorHAnsi"/>
        </w:rPr>
        <w:sectPr w:rsidR="007A6FD4" w:rsidSect="007A6FD4">
          <w:pgSz w:w="15840" w:h="12240" w:orient="landscape"/>
          <w:pgMar w:top="1701" w:right="1134" w:bottom="567" w:left="1134" w:header="720" w:footer="720" w:gutter="0"/>
          <w:pgNumType w:start="22"/>
          <w:cols w:space="720"/>
          <w:titlePg/>
          <w:docGrid w:linePitch="360"/>
        </w:sectPr>
      </w:pPr>
    </w:p>
    <w:p w14:paraId="654A8521" w14:textId="574E625E" w:rsidR="008D704D" w:rsidRPr="00AD5D84" w:rsidRDefault="00206769" w:rsidP="008D704D">
      <w:pPr>
        <w:pStyle w:val="Antrat2"/>
        <w:ind w:left="5103"/>
        <w:rPr>
          <w:rFonts w:asciiTheme="minorHAnsi" w:eastAsia="Calibri" w:hAnsiTheme="minorHAnsi" w:cstheme="minorHAnsi"/>
          <w:color w:val="auto"/>
          <w:sz w:val="21"/>
          <w:szCs w:val="21"/>
        </w:rPr>
      </w:pPr>
      <w:bookmarkStart w:id="75" w:name="_Ref39484039"/>
      <w:bookmarkStart w:id="76" w:name="_Ref40278562"/>
      <w:bookmarkStart w:id="77" w:name="_Toc126333945"/>
      <w:bookmarkEnd w:id="65"/>
      <w:bookmarkEnd w:id="66"/>
      <w:bookmarkEnd w:id="67"/>
      <w:bookmarkEnd w:id="68"/>
      <w:r w:rsidRPr="00AD5D84">
        <w:rPr>
          <w:rFonts w:asciiTheme="minorHAnsi" w:eastAsia="Calibri" w:hAnsiTheme="minorHAnsi" w:cstheme="minorHAnsi"/>
          <w:color w:val="auto"/>
          <w:sz w:val="21"/>
          <w:szCs w:val="21"/>
        </w:rPr>
        <w:lastRenderedPageBreak/>
        <w:t xml:space="preserve">Pirkimo sąlygų </w:t>
      </w:r>
      <w:r w:rsidR="00910C39" w:rsidRPr="00AD5D84">
        <w:rPr>
          <w:rFonts w:asciiTheme="minorHAnsi" w:eastAsia="Calibri" w:hAnsiTheme="minorHAnsi" w:cstheme="minorHAnsi"/>
          <w:color w:val="auto"/>
          <w:sz w:val="21"/>
          <w:szCs w:val="21"/>
        </w:rPr>
        <w:t>7</w:t>
      </w:r>
      <w:r w:rsidRPr="00AD5D84">
        <w:rPr>
          <w:rFonts w:asciiTheme="minorHAnsi" w:eastAsia="Calibri" w:hAnsiTheme="minorHAnsi" w:cstheme="minorHAnsi"/>
          <w:color w:val="auto"/>
          <w:sz w:val="21"/>
          <w:szCs w:val="21"/>
        </w:rPr>
        <w:t xml:space="preserve"> priedas „</w:t>
      </w:r>
      <w:r w:rsidR="006408BD" w:rsidRPr="00AD5D84">
        <w:rPr>
          <w:rFonts w:asciiTheme="minorHAnsi" w:eastAsia="Calibri" w:hAnsiTheme="minorHAnsi" w:cstheme="minorHAnsi"/>
          <w:color w:val="auto"/>
          <w:sz w:val="21"/>
          <w:szCs w:val="21"/>
        </w:rPr>
        <w:t>Tiekėjo deklaracija dėl atitikties nacionalinio saugumo reikalavimams</w:t>
      </w:r>
      <w:r w:rsidRPr="00AD5D84">
        <w:rPr>
          <w:rFonts w:asciiTheme="minorHAnsi" w:eastAsia="Calibri" w:hAnsiTheme="minorHAnsi" w:cstheme="minorHAnsi"/>
          <w:color w:val="auto"/>
          <w:sz w:val="21"/>
          <w:szCs w:val="21"/>
        </w:rPr>
        <w:t>“</w:t>
      </w:r>
      <w:bookmarkEnd w:id="75"/>
      <w:bookmarkEnd w:id="76"/>
      <w:bookmarkEnd w:id="77"/>
    </w:p>
    <w:p w14:paraId="654A8522" w14:textId="77777777" w:rsidR="00FE3D7C" w:rsidRPr="007A4A7D" w:rsidRDefault="00FE3D7C" w:rsidP="00FE3D7C">
      <w:pPr>
        <w:jc w:val="center"/>
        <w:rPr>
          <w:b/>
        </w:rPr>
      </w:pPr>
    </w:p>
    <w:p w14:paraId="7D05081D"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45154442"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BE87E67"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01461AE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7981B49A"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7FFA5EBF"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311B2DB"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190763F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B91A2A3"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2D1926C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8F05DE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7850468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3AAFA049"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7EA4DD2B"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15C5B3DC"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C91AE80"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5BE04B73"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46BB6AA5"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1EF71D0D"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09223ECA"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01CF6E4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0DC74C2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75F4BF78" w14:textId="77777777" w:rsidR="00E50131" w:rsidRPr="007A4A7D" w:rsidRDefault="00E50131"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49626790"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F2BDAA6"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306FFC41"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532D1D4F"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654A8527" w14:textId="337D1835" w:rsidR="00210870" w:rsidRPr="00210870" w:rsidRDefault="00210870" w:rsidP="00210870">
      <w:pPr>
        <w:pStyle w:val="paragrafesrasas2lygis"/>
        <w:ind w:firstLine="397"/>
        <w:jc w:val="left"/>
        <w:rPr>
          <w:rFonts w:asciiTheme="minorHAnsi" w:hAnsiTheme="minorHAnsi" w:cstheme="minorHAnsi"/>
          <w:color w:val="7030A0"/>
        </w:rPr>
      </w:pPr>
    </w:p>
    <w:p w14:paraId="654A8528" w14:textId="4FBC7C8D" w:rsidR="00A4599F" w:rsidRPr="00F0499F" w:rsidRDefault="00206769" w:rsidP="00A5751B">
      <w:pPr>
        <w:jc w:val="center"/>
        <w:rPr>
          <w:rFonts w:cstheme="minorHAnsi"/>
          <w:b/>
          <w:bCs/>
          <w:smallCaps/>
          <w:sz w:val="22"/>
          <w:szCs w:val="22"/>
        </w:rPr>
      </w:pPr>
      <w:r w:rsidRPr="00F0499F">
        <w:rPr>
          <w:rFonts w:cstheme="minorHAnsi"/>
        </w:rPr>
        <w:t>__________</w:t>
      </w:r>
    </w:p>
    <w:sectPr w:rsidR="00A4599F" w:rsidRPr="00F0499F" w:rsidSect="0037120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D5E7" w14:textId="77777777" w:rsidR="00513E5B" w:rsidRDefault="00513E5B">
      <w:pPr>
        <w:spacing w:after="0" w:line="240" w:lineRule="auto"/>
      </w:pPr>
      <w:r>
        <w:separator/>
      </w:r>
    </w:p>
  </w:endnote>
  <w:endnote w:type="continuationSeparator" w:id="0">
    <w:p w14:paraId="5EAFF7AD" w14:textId="77777777" w:rsidR="00513E5B" w:rsidRDefault="0051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8" w14:textId="75D6AB4F" w:rsidR="000B685D" w:rsidRDefault="000B685D">
    <w:pPr>
      <w:pStyle w:val="Porat"/>
      <w:jc w:val="right"/>
    </w:pPr>
  </w:p>
  <w:p w14:paraId="654A8579"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B" w14:textId="77777777" w:rsidR="0043483A" w:rsidRDefault="0043483A">
    <w:pPr>
      <w:pStyle w:val="Porat"/>
      <w:jc w:val="right"/>
    </w:pPr>
  </w:p>
  <w:p w14:paraId="654A857C"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62EE" w14:textId="77777777" w:rsidR="00513E5B" w:rsidRDefault="00513E5B" w:rsidP="00D05666">
      <w:r>
        <w:separator/>
      </w:r>
    </w:p>
  </w:footnote>
  <w:footnote w:type="continuationSeparator" w:id="0">
    <w:p w14:paraId="40154080" w14:textId="77777777" w:rsidR="00513E5B" w:rsidRDefault="00513E5B" w:rsidP="00D05666">
      <w:r>
        <w:continuationSeparator/>
      </w:r>
    </w:p>
  </w:footnote>
  <w:footnote w:type="continuationNotice" w:id="1">
    <w:p w14:paraId="74F4F4BE" w14:textId="77777777" w:rsidR="00513E5B" w:rsidRDefault="00513E5B">
      <w:pPr>
        <w:spacing w:after="0" w:line="240" w:lineRule="auto"/>
      </w:pPr>
    </w:p>
  </w:footnote>
  <w:footnote w:id="2">
    <w:p w14:paraId="12E45284" w14:textId="77777777" w:rsidR="00EA2BBD" w:rsidRPr="001620D3" w:rsidRDefault="00EA2BBD"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3E426F" w14:textId="77777777" w:rsidR="00EA2BBD" w:rsidRPr="001620D3" w:rsidRDefault="00EA2BBD"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77ACF" w14:textId="77777777" w:rsidR="00EA2BBD" w:rsidRDefault="00EA2BBD"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7F32E9"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0FB12" w14:textId="77777777" w:rsidR="00EA2BBD" w:rsidRPr="001620D3" w:rsidRDefault="00EA2BBD"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3CC712" w14:textId="77777777" w:rsidR="00EA2BBD" w:rsidRDefault="00EA2BBD"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ADB5BC"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CFFB" w14:textId="77777777" w:rsidR="00EA2BBD" w:rsidRPr="001620D3" w:rsidRDefault="00EA2BBD"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48C20" w14:textId="77777777" w:rsidR="00EA2BBD" w:rsidRDefault="00EA2BBD"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6" w14:textId="77777777" w:rsidR="00215B09" w:rsidRDefault="00215B09">
    <w:pPr>
      <w:pStyle w:val="Antrats"/>
      <w:jc w:val="right"/>
    </w:pPr>
  </w:p>
  <w:p w14:paraId="654A8577"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5526"/>
    <w:multiLevelType w:val="hybridMultilevel"/>
    <w:tmpl w:val="0F7E9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7"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E9102E"/>
    <w:multiLevelType w:val="hybridMultilevel"/>
    <w:tmpl w:val="588C8F6C"/>
    <w:lvl w:ilvl="0" w:tplc="BDD63F8C">
      <w:start w:val="1"/>
      <w:numFmt w:val="lowerLetter"/>
      <w:lvlText w:val="%1)"/>
      <w:lvlJc w:val="left"/>
      <w:pPr>
        <w:ind w:left="99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46440D"/>
    <w:multiLevelType w:val="hybridMultilevel"/>
    <w:tmpl w:val="F05A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80532"/>
    <w:multiLevelType w:val="hybridMultilevel"/>
    <w:tmpl w:val="0A5E0ECE"/>
    <w:lvl w:ilvl="0" w:tplc="9D7C336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F3D94"/>
    <w:multiLevelType w:val="hybridMultilevel"/>
    <w:tmpl w:val="0F7E9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665AC9"/>
    <w:multiLevelType w:val="hybridMultilevel"/>
    <w:tmpl w:val="E306E7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97461"/>
    <w:multiLevelType w:val="hybridMultilevel"/>
    <w:tmpl w:val="0BE83DB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8024962"/>
    <w:multiLevelType w:val="hybridMultilevel"/>
    <w:tmpl w:val="F8DA6BBC"/>
    <w:lvl w:ilvl="0" w:tplc="BDD63F8C">
      <w:start w:val="1"/>
      <w:numFmt w:val="lowerLetter"/>
      <w:lvlText w:val="%1)"/>
      <w:lvlJc w:val="left"/>
      <w:pPr>
        <w:ind w:left="99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16cid:durableId="681131898">
    <w:abstractNumId w:val="8"/>
  </w:num>
  <w:num w:numId="2" w16cid:durableId="377362582">
    <w:abstractNumId w:val="4"/>
  </w:num>
  <w:num w:numId="3" w16cid:durableId="263658301">
    <w:abstractNumId w:val="17"/>
  </w:num>
  <w:num w:numId="4" w16cid:durableId="266162836">
    <w:abstractNumId w:val="22"/>
  </w:num>
  <w:num w:numId="5" w16cid:durableId="568081278">
    <w:abstractNumId w:val="15"/>
  </w:num>
  <w:num w:numId="6" w16cid:durableId="383067642">
    <w:abstractNumId w:val="30"/>
  </w:num>
  <w:num w:numId="7" w16cid:durableId="1885671481">
    <w:abstractNumId w:val="28"/>
  </w:num>
  <w:num w:numId="8" w16cid:durableId="722141681">
    <w:abstractNumId w:val="3"/>
  </w:num>
  <w:num w:numId="9" w16cid:durableId="1232353993">
    <w:abstractNumId w:val="14"/>
  </w:num>
  <w:num w:numId="10" w16cid:durableId="96483651">
    <w:abstractNumId w:val="24"/>
  </w:num>
  <w:num w:numId="11" w16cid:durableId="1880823399">
    <w:abstractNumId w:val="27"/>
  </w:num>
  <w:num w:numId="12" w16cid:durableId="1516917841">
    <w:abstractNumId w:val="10"/>
  </w:num>
  <w:num w:numId="13" w16cid:durableId="2105684055">
    <w:abstractNumId w:val="20"/>
  </w:num>
  <w:num w:numId="14" w16cid:durableId="371005059">
    <w:abstractNumId w:val="16"/>
  </w:num>
  <w:num w:numId="15" w16cid:durableId="1789858266">
    <w:abstractNumId w:val="25"/>
  </w:num>
  <w:num w:numId="16" w16cid:durableId="1884630571">
    <w:abstractNumId w:val="13"/>
  </w:num>
  <w:num w:numId="17" w16cid:durableId="494614562">
    <w:abstractNumId w:val="18"/>
  </w:num>
  <w:num w:numId="18" w16cid:durableId="1473055655">
    <w:abstractNumId w:val="23"/>
  </w:num>
  <w:num w:numId="19" w16cid:durableId="510532351">
    <w:abstractNumId w:val="0"/>
  </w:num>
  <w:num w:numId="20" w16cid:durableId="605385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2958204">
    <w:abstractNumId w:val="31"/>
  </w:num>
  <w:num w:numId="22" w16cid:durableId="145323241">
    <w:abstractNumId w:val="6"/>
  </w:num>
  <w:num w:numId="23" w16cid:durableId="1037196883">
    <w:abstractNumId w:val="7"/>
  </w:num>
  <w:num w:numId="24" w16cid:durableId="1160274149">
    <w:abstractNumId w:val="1"/>
  </w:num>
  <w:num w:numId="25" w16cid:durableId="2070372973">
    <w:abstractNumId w:val="11"/>
  </w:num>
  <w:num w:numId="26" w16cid:durableId="1472554347">
    <w:abstractNumId w:val="2"/>
  </w:num>
  <w:num w:numId="27" w16cid:durableId="333151636">
    <w:abstractNumId w:val="19"/>
  </w:num>
  <w:num w:numId="28" w16cid:durableId="307369946">
    <w:abstractNumId w:val="9"/>
  </w:num>
  <w:num w:numId="29" w16cid:durableId="1363281669">
    <w:abstractNumId w:val="29"/>
  </w:num>
  <w:num w:numId="30" w16cid:durableId="2094816074">
    <w:abstractNumId w:val="21"/>
  </w:num>
  <w:num w:numId="31" w16cid:durableId="1394041433">
    <w:abstractNumId w:val="26"/>
  </w:num>
  <w:num w:numId="32" w16cid:durableId="1876774838">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2A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9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39"/>
    <w:rsid w:val="000206C9"/>
    <w:rsid w:val="00020FD4"/>
    <w:rsid w:val="00021574"/>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27AE8"/>
    <w:rsid w:val="00030C02"/>
    <w:rsid w:val="00030C76"/>
    <w:rsid w:val="00030F90"/>
    <w:rsid w:val="000315EB"/>
    <w:rsid w:val="0003169B"/>
    <w:rsid w:val="00031A62"/>
    <w:rsid w:val="000321E6"/>
    <w:rsid w:val="0003281A"/>
    <w:rsid w:val="00032D19"/>
    <w:rsid w:val="000347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C0C"/>
    <w:rsid w:val="00051E9D"/>
    <w:rsid w:val="00051F2D"/>
    <w:rsid w:val="000521F2"/>
    <w:rsid w:val="00052365"/>
    <w:rsid w:val="00052742"/>
    <w:rsid w:val="0005295E"/>
    <w:rsid w:val="00053139"/>
    <w:rsid w:val="0005396D"/>
    <w:rsid w:val="00053ABC"/>
    <w:rsid w:val="000543B5"/>
    <w:rsid w:val="000549F0"/>
    <w:rsid w:val="00055235"/>
    <w:rsid w:val="000561CC"/>
    <w:rsid w:val="00057094"/>
    <w:rsid w:val="000571AD"/>
    <w:rsid w:val="00057346"/>
    <w:rsid w:val="000578C9"/>
    <w:rsid w:val="0006040C"/>
    <w:rsid w:val="000605C5"/>
    <w:rsid w:val="000608EF"/>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B46"/>
    <w:rsid w:val="00081D6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6C1"/>
    <w:rsid w:val="000A7798"/>
    <w:rsid w:val="000A7BF8"/>
    <w:rsid w:val="000A7D5C"/>
    <w:rsid w:val="000A7E99"/>
    <w:rsid w:val="000B01A0"/>
    <w:rsid w:val="000B049C"/>
    <w:rsid w:val="000B0CED"/>
    <w:rsid w:val="000B29CB"/>
    <w:rsid w:val="000B2E23"/>
    <w:rsid w:val="000B36CB"/>
    <w:rsid w:val="000B36F2"/>
    <w:rsid w:val="000B4A3A"/>
    <w:rsid w:val="000B4E01"/>
    <w:rsid w:val="000B4E6D"/>
    <w:rsid w:val="000B4E90"/>
    <w:rsid w:val="000B51DF"/>
    <w:rsid w:val="000B5255"/>
    <w:rsid w:val="000B685D"/>
    <w:rsid w:val="000B7223"/>
    <w:rsid w:val="000C006A"/>
    <w:rsid w:val="000C02F3"/>
    <w:rsid w:val="000C0B0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5E6"/>
    <w:rsid w:val="000D0F58"/>
    <w:rsid w:val="000D13D6"/>
    <w:rsid w:val="000D18E9"/>
    <w:rsid w:val="000D1BAE"/>
    <w:rsid w:val="000D26D8"/>
    <w:rsid w:val="000D33DB"/>
    <w:rsid w:val="000D3595"/>
    <w:rsid w:val="000D412D"/>
    <w:rsid w:val="000D4406"/>
    <w:rsid w:val="000D4B9C"/>
    <w:rsid w:val="000D4E2B"/>
    <w:rsid w:val="000D5389"/>
    <w:rsid w:val="000D5C58"/>
    <w:rsid w:val="000D638A"/>
    <w:rsid w:val="000D71C2"/>
    <w:rsid w:val="000D7494"/>
    <w:rsid w:val="000D7AD2"/>
    <w:rsid w:val="000E083B"/>
    <w:rsid w:val="000E0EAE"/>
    <w:rsid w:val="000E10BD"/>
    <w:rsid w:val="000E149B"/>
    <w:rsid w:val="000E1674"/>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6DE8"/>
    <w:rsid w:val="000E7154"/>
    <w:rsid w:val="000E799D"/>
    <w:rsid w:val="000E7CF8"/>
    <w:rsid w:val="000F01E1"/>
    <w:rsid w:val="000F04F7"/>
    <w:rsid w:val="000F051B"/>
    <w:rsid w:val="000F1287"/>
    <w:rsid w:val="000F1944"/>
    <w:rsid w:val="000F1B57"/>
    <w:rsid w:val="000F2163"/>
    <w:rsid w:val="000F2282"/>
    <w:rsid w:val="000F2369"/>
    <w:rsid w:val="000F2FF1"/>
    <w:rsid w:val="000F32FF"/>
    <w:rsid w:val="000F350D"/>
    <w:rsid w:val="000F3952"/>
    <w:rsid w:val="000F3EF1"/>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56"/>
    <w:rsid w:val="001123B4"/>
    <w:rsid w:val="001126FB"/>
    <w:rsid w:val="00112EE8"/>
    <w:rsid w:val="0011320C"/>
    <w:rsid w:val="0011344C"/>
    <w:rsid w:val="00113B07"/>
    <w:rsid w:val="00113C79"/>
    <w:rsid w:val="00113EAE"/>
    <w:rsid w:val="00113FD3"/>
    <w:rsid w:val="00114729"/>
    <w:rsid w:val="00114F72"/>
    <w:rsid w:val="00115438"/>
    <w:rsid w:val="0011551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F0"/>
    <w:rsid w:val="0012639E"/>
    <w:rsid w:val="00126D3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8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2D4"/>
    <w:rsid w:val="00154487"/>
    <w:rsid w:val="0015505C"/>
    <w:rsid w:val="0015529C"/>
    <w:rsid w:val="00155354"/>
    <w:rsid w:val="00156148"/>
    <w:rsid w:val="00156AC9"/>
    <w:rsid w:val="001578F5"/>
    <w:rsid w:val="00157BAA"/>
    <w:rsid w:val="001607EC"/>
    <w:rsid w:val="001609D9"/>
    <w:rsid w:val="00160A4A"/>
    <w:rsid w:val="001640AF"/>
    <w:rsid w:val="00164443"/>
    <w:rsid w:val="001644FE"/>
    <w:rsid w:val="001647BD"/>
    <w:rsid w:val="00165E1E"/>
    <w:rsid w:val="00166073"/>
    <w:rsid w:val="0016665C"/>
    <w:rsid w:val="00166EB7"/>
    <w:rsid w:val="00167192"/>
    <w:rsid w:val="00167555"/>
    <w:rsid w:val="001677DA"/>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1895"/>
    <w:rsid w:val="001B2074"/>
    <w:rsid w:val="001B2226"/>
    <w:rsid w:val="001B2758"/>
    <w:rsid w:val="001B3250"/>
    <w:rsid w:val="001B33A4"/>
    <w:rsid w:val="001B370C"/>
    <w:rsid w:val="001B3C7D"/>
    <w:rsid w:val="001B3F4C"/>
    <w:rsid w:val="001B4266"/>
    <w:rsid w:val="001B50F3"/>
    <w:rsid w:val="001B53D6"/>
    <w:rsid w:val="001B59DE"/>
    <w:rsid w:val="001B628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725"/>
    <w:rsid w:val="00203746"/>
    <w:rsid w:val="002037C0"/>
    <w:rsid w:val="00203D02"/>
    <w:rsid w:val="0020417D"/>
    <w:rsid w:val="002045D9"/>
    <w:rsid w:val="002047F4"/>
    <w:rsid w:val="002058A4"/>
    <w:rsid w:val="002059C4"/>
    <w:rsid w:val="00205A0F"/>
    <w:rsid w:val="00206179"/>
    <w:rsid w:val="00206198"/>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CC0"/>
    <w:rsid w:val="0022234B"/>
    <w:rsid w:val="00223614"/>
    <w:rsid w:val="0022365A"/>
    <w:rsid w:val="00223D79"/>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C0"/>
    <w:rsid w:val="002342E3"/>
    <w:rsid w:val="00234717"/>
    <w:rsid w:val="00234920"/>
    <w:rsid w:val="00234F8E"/>
    <w:rsid w:val="0023505D"/>
    <w:rsid w:val="002358F1"/>
    <w:rsid w:val="00236FBF"/>
    <w:rsid w:val="002374F8"/>
    <w:rsid w:val="00237851"/>
    <w:rsid w:val="00237C9D"/>
    <w:rsid w:val="00237EA0"/>
    <w:rsid w:val="00240D4F"/>
    <w:rsid w:val="002411C2"/>
    <w:rsid w:val="00241200"/>
    <w:rsid w:val="002415C7"/>
    <w:rsid w:val="0024180E"/>
    <w:rsid w:val="00241D43"/>
    <w:rsid w:val="00241DD7"/>
    <w:rsid w:val="00242459"/>
    <w:rsid w:val="002425E8"/>
    <w:rsid w:val="00242AC6"/>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7C9"/>
    <w:rsid w:val="0026649F"/>
    <w:rsid w:val="002670AA"/>
    <w:rsid w:val="00267262"/>
    <w:rsid w:val="00267751"/>
    <w:rsid w:val="00267E9A"/>
    <w:rsid w:val="00270113"/>
    <w:rsid w:val="002707A9"/>
    <w:rsid w:val="002713FB"/>
    <w:rsid w:val="00271411"/>
    <w:rsid w:val="002716D8"/>
    <w:rsid w:val="00272038"/>
    <w:rsid w:val="0027236E"/>
    <w:rsid w:val="00272857"/>
    <w:rsid w:val="00272CB1"/>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C6E"/>
    <w:rsid w:val="00283D6A"/>
    <w:rsid w:val="00284221"/>
    <w:rsid w:val="002847F1"/>
    <w:rsid w:val="00285B02"/>
    <w:rsid w:val="00285E5E"/>
    <w:rsid w:val="002907D9"/>
    <w:rsid w:val="00290850"/>
    <w:rsid w:val="00290A52"/>
    <w:rsid w:val="00290E7C"/>
    <w:rsid w:val="00290F12"/>
    <w:rsid w:val="00291DCB"/>
    <w:rsid w:val="0029216D"/>
    <w:rsid w:val="002925CB"/>
    <w:rsid w:val="002926A1"/>
    <w:rsid w:val="0029333E"/>
    <w:rsid w:val="00294B97"/>
    <w:rsid w:val="00294BE3"/>
    <w:rsid w:val="00295413"/>
    <w:rsid w:val="002955C5"/>
    <w:rsid w:val="002960E2"/>
    <w:rsid w:val="002965E2"/>
    <w:rsid w:val="002970CF"/>
    <w:rsid w:val="00297490"/>
    <w:rsid w:val="002974D4"/>
    <w:rsid w:val="002A00F8"/>
    <w:rsid w:val="002A1EB6"/>
    <w:rsid w:val="002A25D9"/>
    <w:rsid w:val="002A3B3E"/>
    <w:rsid w:val="002A3C89"/>
    <w:rsid w:val="002A3D38"/>
    <w:rsid w:val="002A43AA"/>
    <w:rsid w:val="002A4625"/>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5EEE"/>
    <w:rsid w:val="002B603F"/>
    <w:rsid w:val="002B6251"/>
    <w:rsid w:val="002B6B9E"/>
    <w:rsid w:val="002B6DED"/>
    <w:rsid w:val="002B6FF7"/>
    <w:rsid w:val="002B75F7"/>
    <w:rsid w:val="002B781B"/>
    <w:rsid w:val="002C14FC"/>
    <w:rsid w:val="002C17A0"/>
    <w:rsid w:val="002C1B66"/>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A9F"/>
    <w:rsid w:val="002E259F"/>
    <w:rsid w:val="002E2B93"/>
    <w:rsid w:val="002E2CD8"/>
    <w:rsid w:val="002E348F"/>
    <w:rsid w:val="002E35DD"/>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2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BE7"/>
    <w:rsid w:val="00313C2B"/>
    <w:rsid w:val="0031420A"/>
    <w:rsid w:val="00314972"/>
    <w:rsid w:val="00314A80"/>
    <w:rsid w:val="00314BA3"/>
    <w:rsid w:val="003155D3"/>
    <w:rsid w:val="00315626"/>
    <w:rsid w:val="0031574F"/>
    <w:rsid w:val="003159ED"/>
    <w:rsid w:val="003162B6"/>
    <w:rsid w:val="00317AC3"/>
    <w:rsid w:val="00320115"/>
    <w:rsid w:val="003204A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DA5"/>
    <w:rsid w:val="0033642E"/>
    <w:rsid w:val="003364D2"/>
    <w:rsid w:val="003406B6"/>
    <w:rsid w:val="003406FD"/>
    <w:rsid w:val="00340F7A"/>
    <w:rsid w:val="00341929"/>
    <w:rsid w:val="00341D9A"/>
    <w:rsid w:val="00343586"/>
    <w:rsid w:val="003436A3"/>
    <w:rsid w:val="00343AFE"/>
    <w:rsid w:val="00343F95"/>
    <w:rsid w:val="003445B8"/>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77D"/>
    <w:rsid w:val="00354AB4"/>
    <w:rsid w:val="003553E8"/>
    <w:rsid w:val="00355501"/>
    <w:rsid w:val="00355743"/>
    <w:rsid w:val="00355846"/>
    <w:rsid w:val="003559E0"/>
    <w:rsid w:val="00356D0D"/>
    <w:rsid w:val="00357049"/>
    <w:rsid w:val="003576C1"/>
    <w:rsid w:val="00357BB8"/>
    <w:rsid w:val="00357C23"/>
    <w:rsid w:val="003600F2"/>
    <w:rsid w:val="00360DB9"/>
    <w:rsid w:val="00360F9B"/>
    <w:rsid w:val="00361525"/>
    <w:rsid w:val="003617F1"/>
    <w:rsid w:val="0036249A"/>
    <w:rsid w:val="003625CD"/>
    <w:rsid w:val="00362719"/>
    <w:rsid w:val="003629C5"/>
    <w:rsid w:val="00363134"/>
    <w:rsid w:val="0036398E"/>
    <w:rsid w:val="00364489"/>
    <w:rsid w:val="00365384"/>
    <w:rsid w:val="003660B8"/>
    <w:rsid w:val="003671C3"/>
    <w:rsid w:val="00370489"/>
    <w:rsid w:val="00370682"/>
    <w:rsid w:val="00371206"/>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5F5"/>
    <w:rsid w:val="00383A44"/>
    <w:rsid w:val="00383BFC"/>
    <w:rsid w:val="00384B03"/>
    <w:rsid w:val="00384F5A"/>
    <w:rsid w:val="00385D49"/>
    <w:rsid w:val="00386663"/>
    <w:rsid w:val="00386E76"/>
    <w:rsid w:val="00387CDF"/>
    <w:rsid w:val="003903FB"/>
    <w:rsid w:val="00390B20"/>
    <w:rsid w:val="0039114B"/>
    <w:rsid w:val="0039183A"/>
    <w:rsid w:val="00391FE7"/>
    <w:rsid w:val="0039299B"/>
    <w:rsid w:val="00393698"/>
    <w:rsid w:val="0039371E"/>
    <w:rsid w:val="00394A34"/>
    <w:rsid w:val="00394C27"/>
    <w:rsid w:val="0039597E"/>
    <w:rsid w:val="00395A86"/>
    <w:rsid w:val="00396CB4"/>
    <w:rsid w:val="003977D0"/>
    <w:rsid w:val="003A00F1"/>
    <w:rsid w:val="003A050E"/>
    <w:rsid w:val="003A050F"/>
    <w:rsid w:val="003A0CAA"/>
    <w:rsid w:val="003A0EC0"/>
    <w:rsid w:val="003A1171"/>
    <w:rsid w:val="003A1229"/>
    <w:rsid w:val="003A16E6"/>
    <w:rsid w:val="003A1F9F"/>
    <w:rsid w:val="003A2F4F"/>
    <w:rsid w:val="003A30C5"/>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F9A"/>
    <w:rsid w:val="003B6924"/>
    <w:rsid w:val="003B73B7"/>
    <w:rsid w:val="003B7634"/>
    <w:rsid w:val="003B78AD"/>
    <w:rsid w:val="003B7A0C"/>
    <w:rsid w:val="003C010C"/>
    <w:rsid w:val="003C018A"/>
    <w:rsid w:val="003C07A3"/>
    <w:rsid w:val="003C1260"/>
    <w:rsid w:val="003C126F"/>
    <w:rsid w:val="003C1AB1"/>
    <w:rsid w:val="003C1B53"/>
    <w:rsid w:val="003C1BFB"/>
    <w:rsid w:val="003C2412"/>
    <w:rsid w:val="003C253D"/>
    <w:rsid w:val="003C269A"/>
    <w:rsid w:val="003C2837"/>
    <w:rsid w:val="003C2EEB"/>
    <w:rsid w:val="003C34BF"/>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667"/>
    <w:rsid w:val="003D68CF"/>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245"/>
    <w:rsid w:val="003F5489"/>
    <w:rsid w:val="003F54D8"/>
    <w:rsid w:val="003F5913"/>
    <w:rsid w:val="003F6462"/>
    <w:rsid w:val="003F740A"/>
    <w:rsid w:val="003F7FE3"/>
    <w:rsid w:val="00400269"/>
    <w:rsid w:val="004017E7"/>
    <w:rsid w:val="00401CAD"/>
    <w:rsid w:val="004022F2"/>
    <w:rsid w:val="0040276A"/>
    <w:rsid w:val="004038D3"/>
    <w:rsid w:val="00403C4D"/>
    <w:rsid w:val="0040427C"/>
    <w:rsid w:val="00404533"/>
    <w:rsid w:val="0040472C"/>
    <w:rsid w:val="004047D7"/>
    <w:rsid w:val="00404FE1"/>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2D0"/>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59E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B4"/>
    <w:rsid w:val="00474699"/>
    <w:rsid w:val="00475262"/>
    <w:rsid w:val="0047554A"/>
    <w:rsid w:val="00475F9B"/>
    <w:rsid w:val="00476119"/>
    <w:rsid w:val="0047687E"/>
    <w:rsid w:val="00476CDD"/>
    <w:rsid w:val="00476F8C"/>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1D55"/>
    <w:rsid w:val="004923AA"/>
    <w:rsid w:val="0049300D"/>
    <w:rsid w:val="00493E55"/>
    <w:rsid w:val="0049538A"/>
    <w:rsid w:val="00495F71"/>
    <w:rsid w:val="00496EFB"/>
    <w:rsid w:val="004972F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348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BE3"/>
    <w:rsid w:val="004D459D"/>
    <w:rsid w:val="004D4C7B"/>
    <w:rsid w:val="004D4D41"/>
    <w:rsid w:val="004D50D6"/>
    <w:rsid w:val="004D7072"/>
    <w:rsid w:val="004D76FB"/>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AEE"/>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24A2"/>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B3"/>
    <w:rsid w:val="00504E9D"/>
    <w:rsid w:val="00505506"/>
    <w:rsid w:val="00505D67"/>
    <w:rsid w:val="00506429"/>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3E5B"/>
    <w:rsid w:val="0051416C"/>
    <w:rsid w:val="0051508F"/>
    <w:rsid w:val="00515C55"/>
    <w:rsid w:val="00515CBD"/>
    <w:rsid w:val="00515ED0"/>
    <w:rsid w:val="00516043"/>
    <w:rsid w:val="0051611C"/>
    <w:rsid w:val="0051680E"/>
    <w:rsid w:val="0051688D"/>
    <w:rsid w:val="00517A42"/>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1C6"/>
    <w:rsid w:val="005315A7"/>
    <w:rsid w:val="00531D1F"/>
    <w:rsid w:val="005321FB"/>
    <w:rsid w:val="0053254A"/>
    <w:rsid w:val="005332CF"/>
    <w:rsid w:val="005334CF"/>
    <w:rsid w:val="00533865"/>
    <w:rsid w:val="00533929"/>
    <w:rsid w:val="00533C4A"/>
    <w:rsid w:val="005346BB"/>
    <w:rsid w:val="00534F5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B0D"/>
    <w:rsid w:val="00551FA7"/>
    <w:rsid w:val="00553286"/>
    <w:rsid w:val="00553E2C"/>
    <w:rsid w:val="0055476C"/>
    <w:rsid w:val="00554D56"/>
    <w:rsid w:val="0055522D"/>
    <w:rsid w:val="00556CDC"/>
    <w:rsid w:val="0055710D"/>
    <w:rsid w:val="00557458"/>
    <w:rsid w:val="005605D0"/>
    <w:rsid w:val="00560AD2"/>
    <w:rsid w:val="00561265"/>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52"/>
    <w:rsid w:val="00572AF3"/>
    <w:rsid w:val="00574529"/>
    <w:rsid w:val="005753B6"/>
    <w:rsid w:val="00575DFE"/>
    <w:rsid w:val="005769FF"/>
    <w:rsid w:val="0057745D"/>
    <w:rsid w:val="00577925"/>
    <w:rsid w:val="00577A72"/>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4AD"/>
    <w:rsid w:val="00587BAC"/>
    <w:rsid w:val="00590030"/>
    <w:rsid w:val="00590232"/>
    <w:rsid w:val="00591146"/>
    <w:rsid w:val="005922F8"/>
    <w:rsid w:val="00593111"/>
    <w:rsid w:val="00593816"/>
    <w:rsid w:val="00593D67"/>
    <w:rsid w:val="00593F3E"/>
    <w:rsid w:val="00594022"/>
    <w:rsid w:val="00594FA6"/>
    <w:rsid w:val="005953B2"/>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4B"/>
    <w:rsid w:val="005A7B58"/>
    <w:rsid w:val="005B0264"/>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F18"/>
    <w:rsid w:val="005C5BD5"/>
    <w:rsid w:val="005C5E9C"/>
    <w:rsid w:val="005C6C2A"/>
    <w:rsid w:val="005C6D80"/>
    <w:rsid w:val="005C6D8F"/>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71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E31"/>
    <w:rsid w:val="006041B7"/>
    <w:rsid w:val="0060451D"/>
    <w:rsid w:val="00605629"/>
    <w:rsid w:val="006057FE"/>
    <w:rsid w:val="006059FB"/>
    <w:rsid w:val="00605D03"/>
    <w:rsid w:val="00606FD4"/>
    <w:rsid w:val="0060732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6"/>
    <w:rsid w:val="0061733E"/>
    <w:rsid w:val="0061741C"/>
    <w:rsid w:val="0061785B"/>
    <w:rsid w:val="006207BC"/>
    <w:rsid w:val="00620EAE"/>
    <w:rsid w:val="00621335"/>
    <w:rsid w:val="0062150E"/>
    <w:rsid w:val="00622D4B"/>
    <w:rsid w:val="00622EF5"/>
    <w:rsid w:val="00623F37"/>
    <w:rsid w:val="00623F56"/>
    <w:rsid w:val="006242E9"/>
    <w:rsid w:val="0062461B"/>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09B"/>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075"/>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81"/>
    <w:rsid w:val="006459DC"/>
    <w:rsid w:val="00645BE0"/>
    <w:rsid w:val="00645D80"/>
    <w:rsid w:val="00645DF8"/>
    <w:rsid w:val="00645E83"/>
    <w:rsid w:val="006460FF"/>
    <w:rsid w:val="00646918"/>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A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2C2F"/>
    <w:rsid w:val="00673538"/>
    <w:rsid w:val="00674AF6"/>
    <w:rsid w:val="006752D5"/>
    <w:rsid w:val="00675AFC"/>
    <w:rsid w:val="00675DBB"/>
    <w:rsid w:val="00676607"/>
    <w:rsid w:val="006766F9"/>
    <w:rsid w:val="006773B6"/>
    <w:rsid w:val="00677704"/>
    <w:rsid w:val="00680281"/>
    <w:rsid w:val="00681CDE"/>
    <w:rsid w:val="00681E77"/>
    <w:rsid w:val="006824FC"/>
    <w:rsid w:val="006828A7"/>
    <w:rsid w:val="006831DE"/>
    <w:rsid w:val="006837D6"/>
    <w:rsid w:val="00683C13"/>
    <w:rsid w:val="0068448B"/>
    <w:rsid w:val="00684A39"/>
    <w:rsid w:val="00684B94"/>
    <w:rsid w:val="00685267"/>
    <w:rsid w:val="00685538"/>
    <w:rsid w:val="00685C49"/>
    <w:rsid w:val="00685E0B"/>
    <w:rsid w:val="00685F30"/>
    <w:rsid w:val="00685FFE"/>
    <w:rsid w:val="006864E5"/>
    <w:rsid w:val="0068660C"/>
    <w:rsid w:val="006873D9"/>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A42"/>
    <w:rsid w:val="006B1E58"/>
    <w:rsid w:val="006B257C"/>
    <w:rsid w:val="006B30B8"/>
    <w:rsid w:val="006B33A0"/>
    <w:rsid w:val="006B35FA"/>
    <w:rsid w:val="006B3B0C"/>
    <w:rsid w:val="006B3B90"/>
    <w:rsid w:val="006B3ECB"/>
    <w:rsid w:val="006B3FBF"/>
    <w:rsid w:val="006B4773"/>
    <w:rsid w:val="006B4B0E"/>
    <w:rsid w:val="006B5492"/>
    <w:rsid w:val="006B5692"/>
    <w:rsid w:val="006B56F2"/>
    <w:rsid w:val="006B5A2F"/>
    <w:rsid w:val="006B618D"/>
    <w:rsid w:val="006B746E"/>
    <w:rsid w:val="006B7F6F"/>
    <w:rsid w:val="006C0723"/>
    <w:rsid w:val="006C08A3"/>
    <w:rsid w:val="006C0B42"/>
    <w:rsid w:val="006C0F06"/>
    <w:rsid w:val="006C176F"/>
    <w:rsid w:val="006C1CEA"/>
    <w:rsid w:val="006C1EB7"/>
    <w:rsid w:val="006C1EE0"/>
    <w:rsid w:val="006C2ED7"/>
    <w:rsid w:val="006C3B24"/>
    <w:rsid w:val="006C3B38"/>
    <w:rsid w:val="006C4A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5188"/>
    <w:rsid w:val="006E533D"/>
    <w:rsid w:val="006E6774"/>
    <w:rsid w:val="006E6883"/>
    <w:rsid w:val="006E75C7"/>
    <w:rsid w:val="006E7679"/>
    <w:rsid w:val="006F0775"/>
    <w:rsid w:val="006F2478"/>
    <w:rsid w:val="006F2F71"/>
    <w:rsid w:val="006F4380"/>
    <w:rsid w:val="006F506C"/>
    <w:rsid w:val="006F5B33"/>
    <w:rsid w:val="006F631C"/>
    <w:rsid w:val="006F6DAA"/>
    <w:rsid w:val="006F7115"/>
    <w:rsid w:val="006F7202"/>
    <w:rsid w:val="00701093"/>
    <w:rsid w:val="00701577"/>
    <w:rsid w:val="0070177A"/>
    <w:rsid w:val="0070178F"/>
    <w:rsid w:val="007018A2"/>
    <w:rsid w:val="00701B61"/>
    <w:rsid w:val="007022FB"/>
    <w:rsid w:val="0070256E"/>
    <w:rsid w:val="00702FDC"/>
    <w:rsid w:val="00703132"/>
    <w:rsid w:val="00703430"/>
    <w:rsid w:val="0070349D"/>
    <w:rsid w:val="007037CD"/>
    <w:rsid w:val="00704310"/>
    <w:rsid w:val="007046CE"/>
    <w:rsid w:val="007051AC"/>
    <w:rsid w:val="0070681D"/>
    <w:rsid w:val="00706BD5"/>
    <w:rsid w:val="00706F4D"/>
    <w:rsid w:val="00707712"/>
    <w:rsid w:val="007101B7"/>
    <w:rsid w:val="00710BC8"/>
    <w:rsid w:val="00710C59"/>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204DB"/>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27E96"/>
    <w:rsid w:val="007317B5"/>
    <w:rsid w:val="0073210C"/>
    <w:rsid w:val="007321DE"/>
    <w:rsid w:val="0073238A"/>
    <w:rsid w:val="00733758"/>
    <w:rsid w:val="00733CF5"/>
    <w:rsid w:val="00734064"/>
    <w:rsid w:val="00734737"/>
    <w:rsid w:val="007349E0"/>
    <w:rsid w:val="00734BBA"/>
    <w:rsid w:val="00735A2A"/>
    <w:rsid w:val="00735C77"/>
    <w:rsid w:val="00735E40"/>
    <w:rsid w:val="0073602A"/>
    <w:rsid w:val="007360E8"/>
    <w:rsid w:val="0073676A"/>
    <w:rsid w:val="007367F6"/>
    <w:rsid w:val="00736EA4"/>
    <w:rsid w:val="0073711D"/>
    <w:rsid w:val="0073778F"/>
    <w:rsid w:val="007422EF"/>
    <w:rsid w:val="00742B71"/>
    <w:rsid w:val="00742F8F"/>
    <w:rsid w:val="00743205"/>
    <w:rsid w:val="0074401D"/>
    <w:rsid w:val="007440EE"/>
    <w:rsid w:val="0074429A"/>
    <w:rsid w:val="0074475B"/>
    <w:rsid w:val="007449AB"/>
    <w:rsid w:val="007449CC"/>
    <w:rsid w:val="00744D22"/>
    <w:rsid w:val="00745100"/>
    <w:rsid w:val="00745110"/>
    <w:rsid w:val="00746011"/>
    <w:rsid w:val="007461B1"/>
    <w:rsid w:val="007466F8"/>
    <w:rsid w:val="00746BFF"/>
    <w:rsid w:val="00747175"/>
    <w:rsid w:val="007472AA"/>
    <w:rsid w:val="0074743B"/>
    <w:rsid w:val="00747663"/>
    <w:rsid w:val="00747825"/>
    <w:rsid w:val="00747A97"/>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620BE"/>
    <w:rsid w:val="0076216E"/>
    <w:rsid w:val="0076284D"/>
    <w:rsid w:val="00762B52"/>
    <w:rsid w:val="007630E3"/>
    <w:rsid w:val="00763358"/>
    <w:rsid w:val="00764CFF"/>
    <w:rsid w:val="00764FD6"/>
    <w:rsid w:val="00765189"/>
    <w:rsid w:val="007654C6"/>
    <w:rsid w:val="00766211"/>
    <w:rsid w:val="00766240"/>
    <w:rsid w:val="00767115"/>
    <w:rsid w:val="00767170"/>
    <w:rsid w:val="00767410"/>
    <w:rsid w:val="00767D66"/>
    <w:rsid w:val="00767E88"/>
    <w:rsid w:val="00770645"/>
    <w:rsid w:val="00771A43"/>
    <w:rsid w:val="00771D7A"/>
    <w:rsid w:val="00771EC8"/>
    <w:rsid w:val="007720C2"/>
    <w:rsid w:val="007731F0"/>
    <w:rsid w:val="007740AD"/>
    <w:rsid w:val="007743E7"/>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01"/>
    <w:rsid w:val="00796861"/>
    <w:rsid w:val="00796EB0"/>
    <w:rsid w:val="0079714A"/>
    <w:rsid w:val="007976F5"/>
    <w:rsid w:val="007A059A"/>
    <w:rsid w:val="007A130B"/>
    <w:rsid w:val="007A15EC"/>
    <w:rsid w:val="007A1E23"/>
    <w:rsid w:val="007A2F2E"/>
    <w:rsid w:val="007A33F5"/>
    <w:rsid w:val="007A4A7D"/>
    <w:rsid w:val="007A55C8"/>
    <w:rsid w:val="007A5905"/>
    <w:rsid w:val="007A5B2A"/>
    <w:rsid w:val="007A5BDA"/>
    <w:rsid w:val="007A5D9C"/>
    <w:rsid w:val="007A68AD"/>
    <w:rsid w:val="007A6FD4"/>
    <w:rsid w:val="007A739D"/>
    <w:rsid w:val="007A772E"/>
    <w:rsid w:val="007A7D55"/>
    <w:rsid w:val="007A7E8A"/>
    <w:rsid w:val="007B0F0F"/>
    <w:rsid w:val="007B12FF"/>
    <w:rsid w:val="007B185F"/>
    <w:rsid w:val="007B1BE0"/>
    <w:rsid w:val="007B2A01"/>
    <w:rsid w:val="007B2E75"/>
    <w:rsid w:val="007B2E78"/>
    <w:rsid w:val="007B3B8D"/>
    <w:rsid w:val="007B43A1"/>
    <w:rsid w:val="007B4DFE"/>
    <w:rsid w:val="007B52AF"/>
    <w:rsid w:val="007B53FD"/>
    <w:rsid w:val="007B59A3"/>
    <w:rsid w:val="007B6219"/>
    <w:rsid w:val="007B6F6D"/>
    <w:rsid w:val="007B7260"/>
    <w:rsid w:val="007B732B"/>
    <w:rsid w:val="007B7651"/>
    <w:rsid w:val="007B773D"/>
    <w:rsid w:val="007C0612"/>
    <w:rsid w:val="007C136F"/>
    <w:rsid w:val="007C15AF"/>
    <w:rsid w:val="007C1C57"/>
    <w:rsid w:val="007C2898"/>
    <w:rsid w:val="007C348D"/>
    <w:rsid w:val="007C37B6"/>
    <w:rsid w:val="007C389F"/>
    <w:rsid w:val="007C3B9B"/>
    <w:rsid w:val="007C4048"/>
    <w:rsid w:val="007C40B6"/>
    <w:rsid w:val="007C42BC"/>
    <w:rsid w:val="007C4A8E"/>
    <w:rsid w:val="007C4EA7"/>
    <w:rsid w:val="007C4F49"/>
    <w:rsid w:val="007C4FA1"/>
    <w:rsid w:val="007C4FEA"/>
    <w:rsid w:val="007C50E5"/>
    <w:rsid w:val="007C5376"/>
    <w:rsid w:val="007C65CC"/>
    <w:rsid w:val="007C7758"/>
    <w:rsid w:val="007C7A8A"/>
    <w:rsid w:val="007C7D60"/>
    <w:rsid w:val="007D0225"/>
    <w:rsid w:val="007D0F6B"/>
    <w:rsid w:val="007D1221"/>
    <w:rsid w:val="007D1BAE"/>
    <w:rsid w:val="007D26C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9A"/>
    <w:rsid w:val="007E41FF"/>
    <w:rsid w:val="007E50FE"/>
    <w:rsid w:val="007E52AB"/>
    <w:rsid w:val="007E59FF"/>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2173"/>
    <w:rsid w:val="007F2491"/>
    <w:rsid w:val="007F2536"/>
    <w:rsid w:val="007F34C7"/>
    <w:rsid w:val="007F366E"/>
    <w:rsid w:val="007F4411"/>
    <w:rsid w:val="007F47E7"/>
    <w:rsid w:val="007F4C92"/>
    <w:rsid w:val="007F4F75"/>
    <w:rsid w:val="007F4F93"/>
    <w:rsid w:val="007F6402"/>
    <w:rsid w:val="007F6C4A"/>
    <w:rsid w:val="007F6C5E"/>
    <w:rsid w:val="007F70B3"/>
    <w:rsid w:val="007F70F3"/>
    <w:rsid w:val="007F73AA"/>
    <w:rsid w:val="0080059D"/>
    <w:rsid w:val="0080079C"/>
    <w:rsid w:val="0080269D"/>
    <w:rsid w:val="008040CB"/>
    <w:rsid w:val="008043C9"/>
    <w:rsid w:val="008047A6"/>
    <w:rsid w:val="008047E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5C6"/>
    <w:rsid w:val="00847C34"/>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8DF"/>
    <w:rsid w:val="00864390"/>
    <w:rsid w:val="008643DD"/>
    <w:rsid w:val="008654F7"/>
    <w:rsid w:val="008656E1"/>
    <w:rsid w:val="008662A0"/>
    <w:rsid w:val="008665FA"/>
    <w:rsid w:val="008666C0"/>
    <w:rsid w:val="0086727C"/>
    <w:rsid w:val="00867806"/>
    <w:rsid w:val="008678E4"/>
    <w:rsid w:val="0086791A"/>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735"/>
    <w:rsid w:val="00881064"/>
    <w:rsid w:val="00881B1D"/>
    <w:rsid w:val="0088228F"/>
    <w:rsid w:val="00882826"/>
    <w:rsid w:val="00882956"/>
    <w:rsid w:val="00882DCB"/>
    <w:rsid w:val="008834C6"/>
    <w:rsid w:val="00884A83"/>
    <w:rsid w:val="00884B13"/>
    <w:rsid w:val="00884D1B"/>
    <w:rsid w:val="0088536D"/>
    <w:rsid w:val="008877C1"/>
    <w:rsid w:val="00887B5D"/>
    <w:rsid w:val="0089005D"/>
    <w:rsid w:val="00890686"/>
    <w:rsid w:val="008919DA"/>
    <w:rsid w:val="00891A20"/>
    <w:rsid w:val="008930CD"/>
    <w:rsid w:val="008931B4"/>
    <w:rsid w:val="0089331B"/>
    <w:rsid w:val="008933BC"/>
    <w:rsid w:val="008936BE"/>
    <w:rsid w:val="00893C2B"/>
    <w:rsid w:val="00894EF3"/>
    <w:rsid w:val="00895F31"/>
    <w:rsid w:val="0089632B"/>
    <w:rsid w:val="00896911"/>
    <w:rsid w:val="008969D4"/>
    <w:rsid w:val="008978C5"/>
    <w:rsid w:val="008A00D5"/>
    <w:rsid w:val="008A0157"/>
    <w:rsid w:val="008A0428"/>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32E"/>
    <w:rsid w:val="008A6B05"/>
    <w:rsid w:val="008A7E06"/>
    <w:rsid w:val="008A7E15"/>
    <w:rsid w:val="008B1CB4"/>
    <w:rsid w:val="008B1FB2"/>
    <w:rsid w:val="008B2CD7"/>
    <w:rsid w:val="008B31B9"/>
    <w:rsid w:val="008B322D"/>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4FBB"/>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8D4"/>
    <w:rsid w:val="008F7BC1"/>
    <w:rsid w:val="008F7F9A"/>
    <w:rsid w:val="009003B1"/>
    <w:rsid w:val="00900D5D"/>
    <w:rsid w:val="00900E50"/>
    <w:rsid w:val="00901552"/>
    <w:rsid w:val="00901FB3"/>
    <w:rsid w:val="009025EC"/>
    <w:rsid w:val="009032BE"/>
    <w:rsid w:val="009034DF"/>
    <w:rsid w:val="00903F2F"/>
    <w:rsid w:val="009043AE"/>
    <w:rsid w:val="009046AB"/>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48EC"/>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10C"/>
    <w:rsid w:val="00936E91"/>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8CD"/>
    <w:rsid w:val="009501C3"/>
    <w:rsid w:val="009502BE"/>
    <w:rsid w:val="009502F5"/>
    <w:rsid w:val="0095251F"/>
    <w:rsid w:val="0095321C"/>
    <w:rsid w:val="00953D09"/>
    <w:rsid w:val="00953F2B"/>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3009"/>
    <w:rsid w:val="00963536"/>
    <w:rsid w:val="0096353F"/>
    <w:rsid w:val="009639C8"/>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79C"/>
    <w:rsid w:val="009827EC"/>
    <w:rsid w:val="00982EE8"/>
    <w:rsid w:val="009838BF"/>
    <w:rsid w:val="00983A43"/>
    <w:rsid w:val="009841CD"/>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61DC"/>
    <w:rsid w:val="009A6678"/>
    <w:rsid w:val="009A7D11"/>
    <w:rsid w:val="009B0746"/>
    <w:rsid w:val="009B1258"/>
    <w:rsid w:val="009B1B0B"/>
    <w:rsid w:val="009B2302"/>
    <w:rsid w:val="009B252F"/>
    <w:rsid w:val="009B2D7A"/>
    <w:rsid w:val="009B31B7"/>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D2D"/>
    <w:rsid w:val="009C2357"/>
    <w:rsid w:val="009C2518"/>
    <w:rsid w:val="009C2D7A"/>
    <w:rsid w:val="009C30B3"/>
    <w:rsid w:val="009C3882"/>
    <w:rsid w:val="009C436F"/>
    <w:rsid w:val="009C43B4"/>
    <w:rsid w:val="009C4A6D"/>
    <w:rsid w:val="009C50C2"/>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3DEE"/>
    <w:rsid w:val="009D55F8"/>
    <w:rsid w:val="009D5909"/>
    <w:rsid w:val="009D5D9E"/>
    <w:rsid w:val="009D61CE"/>
    <w:rsid w:val="009D62CF"/>
    <w:rsid w:val="009D64D4"/>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286"/>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7F5"/>
    <w:rsid w:val="00A13EAF"/>
    <w:rsid w:val="00A147C9"/>
    <w:rsid w:val="00A14833"/>
    <w:rsid w:val="00A176D5"/>
    <w:rsid w:val="00A1780C"/>
    <w:rsid w:val="00A215B6"/>
    <w:rsid w:val="00A217B2"/>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80A"/>
    <w:rsid w:val="00A4599F"/>
    <w:rsid w:val="00A45A41"/>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1E5"/>
    <w:rsid w:val="00A54FCF"/>
    <w:rsid w:val="00A5552B"/>
    <w:rsid w:val="00A555DB"/>
    <w:rsid w:val="00A55891"/>
    <w:rsid w:val="00A55AA5"/>
    <w:rsid w:val="00A560A2"/>
    <w:rsid w:val="00A57036"/>
    <w:rsid w:val="00A571AB"/>
    <w:rsid w:val="00A5749C"/>
    <w:rsid w:val="00A5751B"/>
    <w:rsid w:val="00A57783"/>
    <w:rsid w:val="00A60616"/>
    <w:rsid w:val="00A6076B"/>
    <w:rsid w:val="00A6180D"/>
    <w:rsid w:val="00A61FF1"/>
    <w:rsid w:val="00A628D0"/>
    <w:rsid w:val="00A62C51"/>
    <w:rsid w:val="00A632ED"/>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39"/>
    <w:rsid w:val="00A73BF7"/>
    <w:rsid w:val="00A744AD"/>
    <w:rsid w:val="00A747AC"/>
    <w:rsid w:val="00A74B22"/>
    <w:rsid w:val="00A74B37"/>
    <w:rsid w:val="00A74E3D"/>
    <w:rsid w:val="00A75114"/>
    <w:rsid w:val="00A75148"/>
    <w:rsid w:val="00A76F66"/>
    <w:rsid w:val="00A77900"/>
    <w:rsid w:val="00A80106"/>
    <w:rsid w:val="00A8071F"/>
    <w:rsid w:val="00A809F1"/>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D6"/>
    <w:rsid w:val="00A865DA"/>
    <w:rsid w:val="00A90AF8"/>
    <w:rsid w:val="00A91483"/>
    <w:rsid w:val="00A92611"/>
    <w:rsid w:val="00A934E0"/>
    <w:rsid w:val="00A93C5D"/>
    <w:rsid w:val="00A940CF"/>
    <w:rsid w:val="00A94866"/>
    <w:rsid w:val="00A9488B"/>
    <w:rsid w:val="00A94AAE"/>
    <w:rsid w:val="00A95B21"/>
    <w:rsid w:val="00A96518"/>
    <w:rsid w:val="00A96630"/>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A9D"/>
    <w:rsid w:val="00AA7B9C"/>
    <w:rsid w:val="00AA7C0D"/>
    <w:rsid w:val="00AA7DD1"/>
    <w:rsid w:val="00AB0220"/>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4CFD"/>
    <w:rsid w:val="00AD5069"/>
    <w:rsid w:val="00AD51F7"/>
    <w:rsid w:val="00AD56F4"/>
    <w:rsid w:val="00AD57B1"/>
    <w:rsid w:val="00AD5BC5"/>
    <w:rsid w:val="00AD5D84"/>
    <w:rsid w:val="00AD5DD1"/>
    <w:rsid w:val="00AD6119"/>
    <w:rsid w:val="00AD6A9B"/>
    <w:rsid w:val="00AD7D83"/>
    <w:rsid w:val="00AE0668"/>
    <w:rsid w:val="00AE1244"/>
    <w:rsid w:val="00AE187D"/>
    <w:rsid w:val="00AE1B64"/>
    <w:rsid w:val="00AE1C5F"/>
    <w:rsid w:val="00AE2B70"/>
    <w:rsid w:val="00AE3439"/>
    <w:rsid w:val="00AE422D"/>
    <w:rsid w:val="00AE509F"/>
    <w:rsid w:val="00AE55E5"/>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BBE"/>
    <w:rsid w:val="00B03CE0"/>
    <w:rsid w:val="00B04A15"/>
    <w:rsid w:val="00B05A03"/>
    <w:rsid w:val="00B05D4D"/>
    <w:rsid w:val="00B06A47"/>
    <w:rsid w:val="00B06EA0"/>
    <w:rsid w:val="00B07665"/>
    <w:rsid w:val="00B1096B"/>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468"/>
    <w:rsid w:val="00B32846"/>
    <w:rsid w:val="00B3287D"/>
    <w:rsid w:val="00B33394"/>
    <w:rsid w:val="00B33B04"/>
    <w:rsid w:val="00B33EAC"/>
    <w:rsid w:val="00B34FE6"/>
    <w:rsid w:val="00B3551C"/>
    <w:rsid w:val="00B359A7"/>
    <w:rsid w:val="00B35FBE"/>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46"/>
    <w:rsid w:val="00B45DD8"/>
    <w:rsid w:val="00B4694C"/>
    <w:rsid w:val="00B4698A"/>
    <w:rsid w:val="00B46BD1"/>
    <w:rsid w:val="00B46C90"/>
    <w:rsid w:val="00B46FE1"/>
    <w:rsid w:val="00B47415"/>
    <w:rsid w:val="00B47535"/>
    <w:rsid w:val="00B477F1"/>
    <w:rsid w:val="00B4792F"/>
    <w:rsid w:val="00B47B13"/>
    <w:rsid w:val="00B47C05"/>
    <w:rsid w:val="00B50760"/>
    <w:rsid w:val="00B5221E"/>
    <w:rsid w:val="00B522AC"/>
    <w:rsid w:val="00B52729"/>
    <w:rsid w:val="00B53254"/>
    <w:rsid w:val="00B5429E"/>
    <w:rsid w:val="00B54910"/>
    <w:rsid w:val="00B54C06"/>
    <w:rsid w:val="00B54C37"/>
    <w:rsid w:val="00B54DAB"/>
    <w:rsid w:val="00B5521E"/>
    <w:rsid w:val="00B5544A"/>
    <w:rsid w:val="00B55A65"/>
    <w:rsid w:val="00B55FAF"/>
    <w:rsid w:val="00B56D81"/>
    <w:rsid w:val="00B57190"/>
    <w:rsid w:val="00B600AE"/>
    <w:rsid w:val="00B606C9"/>
    <w:rsid w:val="00B60CB8"/>
    <w:rsid w:val="00B61E41"/>
    <w:rsid w:val="00B61F68"/>
    <w:rsid w:val="00B62973"/>
    <w:rsid w:val="00B62AF3"/>
    <w:rsid w:val="00B62C10"/>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B3"/>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D0A"/>
    <w:rsid w:val="00B85D18"/>
    <w:rsid w:val="00B860DE"/>
    <w:rsid w:val="00B86230"/>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097"/>
    <w:rsid w:val="00B96402"/>
    <w:rsid w:val="00B9652B"/>
    <w:rsid w:val="00B9672B"/>
    <w:rsid w:val="00B96756"/>
    <w:rsid w:val="00B96A6C"/>
    <w:rsid w:val="00B970B0"/>
    <w:rsid w:val="00B97A77"/>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4C3C"/>
    <w:rsid w:val="00BE598F"/>
    <w:rsid w:val="00BE6552"/>
    <w:rsid w:val="00BE6BA0"/>
    <w:rsid w:val="00BE7C72"/>
    <w:rsid w:val="00BF073D"/>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117B"/>
    <w:rsid w:val="00C114D5"/>
    <w:rsid w:val="00C114E1"/>
    <w:rsid w:val="00C1157A"/>
    <w:rsid w:val="00C11848"/>
    <w:rsid w:val="00C11B4C"/>
    <w:rsid w:val="00C11BF4"/>
    <w:rsid w:val="00C122CF"/>
    <w:rsid w:val="00C1268D"/>
    <w:rsid w:val="00C13065"/>
    <w:rsid w:val="00C137BA"/>
    <w:rsid w:val="00C13AA7"/>
    <w:rsid w:val="00C13D69"/>
    <w:rsid w:val="00C13F78"/>
    <w:rsid w:val="00C13F9C"/>
    <w:rsid w:val="00C1441F"/>
    <w:rsid w:val="00C1458E"/>
    <w:rsid w:val="00C147E1"/>
    <w:rsid w:val="00C14E2C"/>
    <w:rsid w:val="00C156A4"/>
    <w:rsid w:val="00C157FB"/>
    <w:rsid w:val="00C158E9"/>
    <w:rsid w:val="00C15F96"/>
    <w:rsid w:val="00C16002"/>
    <w:rsid w:val="00C160A1"/>
    <w:rsid w:val="00C16987"/>
    <w:rsid w:val="00C16D04"/>
    <w:rsid w:val="00C171EA"/>
    <w:rsid w:val="00C1758A"/>
    <w:rsid w:val="00C176A7"/>
    <w:rsid w:val="00C179C4"/>
    <w:rsid w:val="00C20A77"/>
    <w:rsid w:val="00C20E68"/>
    <w:rsid w:val="00C21132"/>
    <w:rsid w:val="00C216C2"/>
    <w:rsid w:val="00C218E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5B6"/>
    <w:rsid w:val="00C5193E"/>
    <w:rsid w:val="00C52086"/>
    <w:rsid w:val="00C52854"/>
    <w:rsid w:val="00C52A24"/>
    <w:rsid w:val="00C5446E"/>
    <w:rsid w:val="00C544C8"/>
    <w:rsid w:val="00C54574"/>
    <w:rsid w:val="00C552D6"/>
    <w:rsid w:val="00C56765"/>
    <w:rsid w:val="00C5753C"/>
    <w:rsid w:val="00C57816"/>
    <w:rsid w:val="00C605A8"/>
    <w:rsid w:val="00C61071"/>
    <w:rsid w:val="00C611D3"/>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24A"/>
    <w:rsid w:val="00C70AD7"/>
    <w:rsid w:val="00C70F76"/>
    <w:rsid w:val="00C714A2"/>
    <w:rsid w:val="00C7179F"/>
    <w:rsid w:val="00C725E4"/>
    <w:rsid w:val="00C727CF"/>
    <w:rsid w:val="00C72B4D"/>
    <w:rsid w:val="00C72C58"/>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9A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7C5"/>
    <w:rsid w:val="00C96CEC"/>
    <w:rsid w:val="00C970BE"/>
    <w:rsid w:val="00C970C8"/>
    <w:rsid w:val="00CA02E5"/>
    <w:rsid w:val="00CA02FE"/>
    <w:rsid w:val="00CA0664"/>
    <w:rsid w:val="00CA1743"/>
    <w:rsid w:val="00CA1C55"/>
    <w:rsid w:val="00CA237E"/>
    <w:rsid w:val="00CA3212"/>
    <w:rsid w:val="00CA3EE2"/>
    <w:rsid w:val="00CA4139"/>
    <w:rsid w:val="00CA42C1"/>
    <w:rsid w:val="00CA47CB"/>
    <w:rsid w:val="00CA5166"/>
    <w:rsid w:val="00CA5585"/>
    <w:rsid w:val="00CA606B"/>
    <w:rsid w:val="00CA64E1"/>
    <w:rsid w:val="00CA7353"/>
    <w:rsid w:val="00CA77FA"/>
    <w:rsid w:val="00CB1979"/>
    <w:rsid w:val="00CB1BFC"/>
    <w:rsid w:val="00CB1C73"/>
    <w:rsid w:val="00CB1DEC"/>
    <w:rsid w:val="00CB20ED"/>
    <w:rsid w:val="00CB21ED"/>
    <w:rsid w:val="00CB3C1E"/>
    <w:rsid w:val="00CB3E24"/>
    <w:rsid w:val="00CB3E81"/>
    <w:rsid w:val="00CB4029"/>
    <w:rsid w:val="00CB46BF"/>
    <w:rsid w:val="00CB4B63"/>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41CC"/>
    <w:rsid w:val="00CD46EA"/>
    <w:rsid w:val="00CD483E"/>
    <w:rsid w:val="00CD4A66"/>
    <w:rsid w:val="00CD5A4E"/>
    <w:rsid w:val="00CD5F1C"/>
    <w:rsid w:val="00CD6A89"/>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58"/>
    <w:rsid w:val="00D01342"/>
    <w:rsid w:val="00D01D6B"/>
    <w:rsid w:val="00D021AA"/>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931"/>
    <w:rsid w:val="00D11E3A"/>
    <w:rsid w:val="00D134FE"/>
    <w:rsid w:val="00D137B6"/>
    <w:rsid w:val="00D1451B"/>
    <w:rsid w:val="00D14BB3"/>
    <w:rsid w:val="00D1501C"/>
    <w:rsid w:val="00D1581F"/>
    <w:rsid w:val="00D159D2"/>
    <w:rsid w:val="00D1609F"/>
    <w:rsid w:val="00D17945"/>
    <w:rsid w:val="00D17972"/>
    <w:rsid w:val="00D202BA"/>
    <w:rsid w:val="00D2064F"/>
    <w:rsid w:val="00D20B5F"/>
    <w:rsid w:val="00D22226"/>
    <w:rsid w:val="00D232F1"/>
    <w:rsid w:val="00D23CC8"/>
    <w:rsid w:val="00D247A7"/>
    <w:rsid w:val="00D24970"/>
    <w:rsid w:val="00D24EF8"/>
    <w:rsid w:val="00D25088"/>
    <w:rsid w:val="00D25782"/>
    <w:rsid w:val="00D25F1B"/>
    <w:rsid w:val="00D26158"/>
    <w:rsid w:val="00D27B3A"/>
    <w:rsid w:val="00D27E76"/>
    <w:rsid w:val="00D304B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6019"/>
    <w:rsid w:val="00D37664"/>
    <w:rsid w:val="00D4081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A26"/>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34C6"/>
    <w:rsid w:val="00D73765"/>
    <w:rsid w:val="00D7377C"/>
    <w:rsid w:val="00D740D9"/>
    <w:rsid w:val="00D74236"/>
    <w:rsid w:val="00D743AA"/>
    <w:rsid w:val="00D75062"/>
    <w:rsid w:val="00D76CA3"/>
    <w:rsid w:val="00D77078"/>
    <w:rsid w:val="00D7735E"/>
    <w:rsid w:val="00D77C78"/>
    <w:rsid w:val="00D8046D"/>
    <w:rsid w:val="00D80CDF"/>
    <w:rsid w:val="00D8178E"/>
    <w:rsid w:val="00D81D95"/>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7E4"/>
    <w:rsid w:val="00D93A2C"/>
    <w:rsid w:val="00D93AC0"/>
    <w:rsid w:val="00D94336"/>
    <w:rsid w:val="00D94650"/>
    <w:rsid w:val="00D94A6A"/>
    <w:rsid w:val="00D95547"/>
    <w:rsid w:val="00D955C2"/>
    <w:rsid w:val="00D959F6"/>
    <w:rsid w:val="00D95F57"/>
    <w:rsid w:val="00D96083"/>
    <w:rsid w:val="00D9669E"/>
    <w:rsid w:val="00D96A3A"/>
    <w:rsid w:val="00D974EE"/>
    <w:rsid w:val="00D97A86"/>
    <w:rsid w:val="00D97ADD"/>
    <w:rsid w:val="00D97E71"/>
    <w:rsid w:val="00DA05AB"/>
    <w:rsid w:val="00DA0A61"/>
    <w:rsid w:val="00DA0BE3"/>
    <w:rsid w:val="00DA1942"/>
    <w:rsid w:val="00DA1B9B"/>
    <w:rsid w:val="00DA22F0"/>
    <w:rsid w:val="00DA3AB9"/>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49E"/>
    <w:rsid w:val="00DD65A3"/>
    <w:rsid w:val="00DD6E7E"/>
    <w:rsid w:val="00DD7479"/>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101B8"/>
    <w:rsid w:val="00E10741"/>
    <w:rsid w:val="00E110DE"/>
    <w:rsid w:val="00E113C6"/>
    <w:rsid w:val="00E1204F"/>
    <w:rsid w:val="00E121DF"/>
    <w:rsid w:val="00E123CC"/>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AAC"/>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894"/>
    <w:rsid w:val="00E42A6B"/>
    <w:rsid w:val="00E42AB8"/>
    <w:rsid w:val="00E42B7C"/>
    <w:rsid w:val="00E42BAF"/>
    <w:rsid w:val="00E4300B"/>
    <w:rsid w:val="00E43E42"/>
    <w:rsid w:val="00E43FBD"/>
    <w:rsid w:val="00E448B7"/>
    <w:rsid w:val="00E50131"/>
    <w:rsid w:val="00E50D81"/>
    <w:rsid w:val="00E50F51"/>
    <w:rsid w:val="00E50F94"/>
    <w:rsid w:val="00E524AF"/>
    <w:rsid w:val="00E529A6"/>
    <w:rsid w:val="00E52B67"/>
    <w:rsid w:val="00E53CA2"/>
    <w:rsid w:val="00E53E12"/>
    <w:rsid w:val="00E54362"/>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8B7"/>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91"/>
    <w:rsid w:val="00E73BF0"/>
    <w:rsid w:val="00E7454E"/>
    <w:rsid w:val="00E74D71"/>
    <w:rsid w:val="00E75068"/>
    <w:rsid w:val="00E76292"/>
    <w:rsid w:val="00E76434"/>
    <w:rsid w:val="00E76A3A"/>
    <w:rsid w:val="00E77D11"/>
    <w:rsid w:val="00E80EDE"/>
    <w:rsid w:val="00E81505"/>
    <w:rsid w:val="00E81709"/>
    <w:rsid w:val="00E81834"/>
    <w:rsid w:val="00E81CC3"/>
    <w:rsid w:val="00E81CD8"/>
    <w:rsid w:val="00E81D97"/>
    <w:rsid w:val="00E81E81"/>
    <w:rsid w:val="00E8279E"/>
    <w:rsid w:val="00E83154"/>
    <w:rsid w:val="00E83222"/>
    <w:rsid w:val="00E8432A"/>
    <w:rsid w:val="00E85013"/>
    <w:rsid w:val="00E85E8B"/>
    <w:rsid w:val="00E865C4"/>
    <w:rsid w:val="00E865CE"/>
    <w:rsid w:val="00E866E4"/>
    <w:rsid w:val="00E867E5"/>
    <w:rsid w:val="00E86BCE"/>
    <w:rsid w:val="00E871A9"/>
    <w:rsid w:val="00E9025B"/>
    <w:rsid w:val="00E909CE"/>
    <w:rsid w:val="00E90D60"/>
    <w:rsid w:val="00E91223"/>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5BF"/>
    <w:rsid w:val="00E9667A"/>
    <w:rsid w:val="00E96E22"/>
    <w:rsid w:val="00E97228"/>
    <w:rsid w:val="00E97C7F"/>
    <w:rsid w:val="00E97F65"/>
    <w:rsid w:val="00EA001C"/>
    <w:rsid w:val="00EA0AA5"/>
    <w:rsid w:val="00EA0CD1"/>
    <w:rsid w:val="00EA100E"/>
    <w:rsid w:val="00EA141A"/>
    <w:rsid w:val="00EA1790"/>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1CFB"/>
    <w:rsid w:val="00EC2AA0"/>
    <w:rsid w:val="00EC3339"/>
    <w:rsid w:val="00EC3E8D"/>
    <w:rsid w:val="00EC42F8"/>
    <w:rsid w:val="00EC4989"/>
    <w:rsid w:val="00EC4A1B"/>
    <w:rsid w:val="00EC4CB7"/>
    <w:rsid w:val="00EC4EBE"/>
    <w:rsid w:val="00EC5275"/>
    <w:rsid w:val="00EC5E00"/>
    <w:rsid w:val="00EC5E1C"/>
    <w:rsid w:val="00EC7304"/>
    <w:rsid w:val="00EC76CF"/>
    <w:rsid w:val="00EC77B6"/>
    <w:rsid w:val="00EC7D09"/>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6EAB"/>
    <w:rsid w:val="00ED73B9"/>
    <w:rsid w:val="00ED7950"/>
    <w:rsid w:val="00ED7E03"/>
    <w:rsid w:val="00ED7F3E"/>
    <w:rsid w:val="00EE0116"/>
    <w:rsid w:val="00EE02A7"/>
    <w:rsid w:val="00EE0A1B"/>
    <w:rsid w:val="00EE19FD"/>
    <w:rsid w:val="00EE1B56"/>
    <w:rsid w:val="00EE1C85"/>
    <w:rsid w:val="00EE2596"/>
    <w:rsid w:val="00EE2914"/>
    <w:rsid w:val="00EE2F6A"/>
    <w:rsid w:val="00EE2F80"/>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C7C"/>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1D"/>
    <w:rsid w:val="00F10EB1"/>
    <w:rsid w:val="00F10F9B"/>
    <w:rsid w:val="00F11188"/>
    <w:rsid w:val="00F1174E"/>
    <w:rsid w:val="00F12198"/>
    <w:rsid w:val="00F126A8"/>
    <w:rsid w:val="00F1334C"/>
    <w:rsid w:val="00F133E3"/>
    <w:rsid w:val="00F13921"/>
    <w:rsid w:val="00F15A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F0B"/>
    <w:rsid w:val="00F31B00"/>
    <w:rsid w:val="00F32018"/>
    <w:rsid w:val="00F32274"/>
    <w:rsid w:val="00F32B14"/>
    <w:rsid w:val="00F32DE5"/>
    <w:rsid w:val="00F330EE"/>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26F"/>
    <w:rsid w:val="00F71B90"/>
    <w:rsid w:val="00F7215F"/>
    <w:rsid w:val="00F72249"/>
    <w:rsid w:val="00F73B04"/>
    <w:rsid w:val="00F75592"/>
    <w:rsid w:val="00F7599F"/>
    <w:rsid w:val="00F75FB4"/>
    <w:rsid w:val="00F7680D"/>
    <w:rsid w:val="00F76A49"/>
    <w:rsid w:val="00F76C42"/>
    <w:rsid w:val="00F7725C"/>
    <w:rsid w:val="00F7789D"/>
    <w:rsid w:val="00F80241"/>
    <w:rsid w:val="00F80578"/>
    <w:rsid w:val="00F80B9A"/>
    <w:rsid w:val="00F815A7"/>
    <w:rsid w:val="00F8168F"/>
    <w:rsid w:val="00F81F56"/>
    <w:rsid w:val="00F82282"/>
    <w:rsid w:val="00F82324"/>
    <w:rsid w:val="00F83041"/>
    <w:rsid w:val="00F83398"/>
    <w:rsid w:val="00F835DF"/>
    <w:rsid w:val="00F838A4"/>
    <w:rsid w:val="00F84093"/>
    <w:rsid w:val="00F85285"/>
    <w:rsid w:val="00F85EE3"/>
    <w:rsid w:val="00F869A3"/>
    <w:rsid w:val="00F86AF6"/>
    <w:rsid w:val="00F86F43"/>
    <w:rsid w:val="00F87CD9"/>
    <w:rsid w:val="00F87DF1"/>
    <w:rsid w:val="00F9024D"/>
    <w:rsid w:val="00F90EF8"/>
    <w:rsid w:val="00F910C0"/>
    <w:rsid w:val="00F914B7"/>
    <w:rsid w:val="00F929A5"/>
    <w:rsid w:val="00F929B7"/>
    <w:rsid w:val="00F9327D"/>
    <w:rsid w:val="00F934CA"/>
    <w:rsid w:val="00F94AFD"/>
    <w:rsid w:val="00F94D71"/>
    <w:rsid w:val="00F952BE"/>
    <w:rsid w:val="00F953B3"/>
    <w:rsid w:val="00F95482"/>
    <w:rsid w:val="00F9566B"/>
    <w:rsid w:val="00F9576C"/>
    <w:rsid w:val="00F966C7"/>
    <w:rsid w:val="00F96714"/>
    <w:rsid w:val="00F96BA2"/>
    <w:rsid w:val="00F97428"/>
    <w:rsid w:val="00FA0E33"/>
    <w:rsid w:val="00FA144D"/>
    <w:rsid w:val="00FA19B4"/>
    <w:rsid w:val="00FA263B"/>
    <w:rsid w:val="00FA36EB"/>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878"/>
    <w:rsid w:val="00FB1E0B"/>
    <w:rsid w:val="00FB1FBE"/>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4D"/>
    <w:rsid w:val="00FE3D1F"/>
    <w:rsid w:val="00FE3D7C"/>
    <w:rsid w:val="00FE4654"/>
    <w:rsid w:val="00FE4972"/>
    <w:rsid w:val="00FE4E65"/>
    <w:rsid w:val="00FE540C"/>
    <w:rsid w:val="00FE5735"/>
    <w:rsid w:val="00FE6998"/>
    <w:rsid w:val="00FE73AB"/>
    <w:rsid w:val="00FE7908"/>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5672"/>
    <w:rsid w:val="00FF5BD4"/>
    <w:rsid w:val="00FF607F"/>
    <w:rsid w:val="00FF6252"/>
    <w:rsid w:val="00FF6DA7"/>
    <w:rsid w:val="00FF6ED7"/>
    <w:rsid w:val="00FF74B3"/>
    <w:rsid w:val="00FF769F"/>
    <w:rsid w:val="00FF772A"/>
    <w:rsid w:val="00FF7969"/>
    <w:rsid w:val="00FF7DDF"/>
    <w:rsid w:val="011707BD"/>
    <w:rsid w:val="01A8369C"/>
    <w:rsid w:val="01B3BC1B"/>
    <w:rsid w:val="026885C6"/>
    <w:rsid w:val="02C7005F"/>
    <w:rsid w:val="02C71D05"/>
    <w:rsid w:val="033D0A8D"/>
    <w:rsid w:val="03ECDB04"/>
    <w:rsid w:val="040F0EA0"/>
    <w:rsid w:val="0426C2D0"/>
    <w:rsid w:val="042C4E03"/>
    <w:rsid w:val="05528495"/>
    <w:rsid w:val="05A71347"/>
    <w:rsid w:val="05FCD0CF"/>
    <w:rsid w:val="060CDC08"/>
    <w:rsid w:val="0649C5AA"/>
    <w:rsid w:val="07034B0D"/>
    <w:rsid w:val="07BBEE83"/>
    <w:rsid w:val="08037E1D"/>
    <w:rsid w:val="08C7CD04"/>
    <w:rsid w:val="091A1368"/>
    <w:rsid w:val="09B0034D"/>
    <w:rsid w:val="09FE7CCA"/>
    <w:rsid w:val="0A4FC840"/>
    <w:rsid w:val="0AA8BEC1"/>
    <w:rsid w:val="0AB74C3C"/>
    <w:rsid w:val="0B52FA56"/>
    <w:rsid w:val="0B56F373"/>
    <w:rsid w:val="0BA4E548"/>
    <w:rsid w:val="0BC8767D"/>
    <w:rsid w:val="0BCA4ED4"/>
    <w:rsid w:val="0C926751"/>
    <w:rsid w:val="0CEE11CF"/>
    <w:rsid w:val="0D12A85B"/>
    <w:rsid w:val="0D334B55"/>
    <w:rsid w:val="0DEB1051"/>
    <w:rsid w:val="0E1A5CCE"/>
    <w:rsid w:val="0E9F67AF"/>
    <w:rsid w:val="0F5100FC"/>
    <w:rsid w:val="0FD22D5E"/>
    <w:rsid w:val="10242411"/>
    <w:rsid w:val="10295E75"/>
    <w:rsid w:val="1072AA10"/>
    <w:rsid w:val="10A3B622"/>
    <w:rsid w:val="113BE448"/>
    <w:rsid w:val="11690C5F"/>
    <w:rsid w:val="118871DF"/>
    <w:rsid w:val="1214445A"/>
    <w:rsid w:val="122E87B6"/>
    <w:rsid w:val="127DD6E8"/>
    <w:rsid w:val="12D6299A"/>
    <w:rsid w:val="130143D3"/>
    <w:rsid w:val="136A5F55"/>
    <w:rsid w:val="13C3E59B"/>
    <w:rsid w:val="151099CC"/>
    <w:rsid w:val="1571739D"/>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1C9C6D6"/>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A393F85"/>
    <w:rsid w:val="2B3324C9"/>
    <w:rsid w:val="2B3E9362"/>
    <w:rsid w:val="2B4DEDE4"/>
    <w:rsid w:val="2BA08F6C"/>
    <w:rsid w:val="2BEB28F9"/>
    <w:rsid w:val="2C235C45"/>
    <w:rsid w:val="2D939601"/>
    <w:rsid w:val="2E3255FC"/>
    <w:rsid w:val="2E9AFDB7"/>
    <w:rsid w:val="2F71CD79"/>
    <w:rsid w:val="2FBBBF34"/>
    <w:rsid w:val="30BA2180"/>
    <w:rsid w:val="30E5C6CC"/>
    <w:rsid w:val="32020324"/>
    <w:rsid w:val="32469206"/>
    <w:rsid w:val="333B943E"/>
    <w:rsid w:val="33F88EE6"/>
    <w:rsid w:val="34A24E0D"/>
    <w:rsid w:val="34D1C700"/>
    <w:rsid w:val="34D4FC96"/>
    <w:rsid w:val="35033C01"/>
    <w:rsid w:val="355AC5BD"/>
    <w:rsid w:val="3595FF21"/>
    <w:rsid w:val="3662255E"/>
    <w:rsid w:val="36FB7771"/>
    <w:rsid w:val="37A66F74"/>
    <w:rsid w:val="383EC46F"/>
    <w:rsid w:val="38A59BD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E87370"/>
    <w:rsid w:val="3EF5D85A"/>
    <w:rsid w:val="3F074EA9"/>
    <w:rsid w:val="3F6312B5"/>
    <w:rsid w:val="3F9BA79C"/>
    <w:rsid w:val="40DC6EFC"/>
    <w:rsid w:val="40E83534"/>
    <w:rsid w:val="41205AA6"/>
    <w:rsid w:val="412C5CD3"/>
    <w:rsid w:val="41E03D9D"/>
    <w:rsid w:val="420E083B"/>
    <w:rsid w:val="426ECF3F"/>
    <w:rsid w:val="42A053CF"/>
    <w:rsid w:val="42B0B6B1"/>
    <w:rsid w:val="4356B2A5"/>
    <w:rsid w:val="436B8008"/>
    <w:rsid w:val="43D6D34B"/>
    <w:rsid w:val="444FAD0A"/>
    <w:rsid w:val="4592400E"/>
    <w:rsid w:val="45B3743D"/>
    <w:rsid w:val="45D5C208"/>
    <w:rsid w:val="45D68F60"/>
    <w:rsid w:val="47382136"/>
    <w:rsid w:val="4845DB33"/>
    <w:rsid w:val="48E49C40"/>
    <w:rsid w:val="4991D5A1"/>
    <w:rsid w:val="49C12093"/>
    <w:rsid w:val="4A06354B"/>
    <w:rsid w:val="4AC2AA73"/>
    <w:rsid w:val="4B171D1D"/>
    <w:rsid w:val="4B461BA4"/>
    <w:rsid w:val="4BB93E2B"/>
    <w:rsid w:val="4BE148CB"/>
    <w:rsid w:val="4C0A131D"/>
    <w:rsid w:val="4C831C77"/>
    <w:rsid w:val="4CB9CC7A"/>
    <w:rsid w:val="4CC77BEE"/>
    <w:rsid w:val="4E0A803B"/>
    <w:rsid w:val="4E3437A7"/>
    <w:rsid w:val="4E66E870"/>
    <w:rsid w:val="4E885B9B"/>
    <w:rsid w:val="4EA791AC"/>
    <w:rsid w:val="4EA80E2B"/>
    <w:rsid w:val="500A242F"/>
    <w:rsid w:val="5082CD69"/>
    <w:rsid w:val="50CC865C"/>
    <w:rsid w:val="51AD3C93"/>
    <w:rsid w:val="51EFE872"/>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473B34"/>
    <w:rsid w:val="5A847CAE"/>
    <w:rsid w:val="5AC94544"/>
    <w:rsid w:val="5B407698"/>
    <w:rsid w:val="5BDDAF4F"/>
    <w:rsid w:val="5BE13E7D"/>
    <w:rsid w:val="5CCFAF79"/>
    <w:rsid w:val="5D200F7D"/>
    <w:rsid w:val="5D3A24C3"/>
    <w:rsid w:val="5D3B1218"/>
    <w:rsid w:val="5D595CE3"/>
    <w:rsid w:val="5D781CEB"/>
    <w:rsid w:val="5DCC8C78"/>
    <w:rsid w:val="5DCFF2E8"/>
    <w:rsid w:val="5DE673F7"/>
    <w:rsid w:val="5E9BC3E2"/>
    <w:rsid w:val="5F174F19"/>
    <w:rsid w:val="5F2B94B5"/>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22E096"/>
    <w:rsid w:val="68C66425"/>
    <w:rsid w:val="693A72E9"/>
    <w:rsid w:val="69BBB247"/>
    <w:rsid w:val="6A6E6C97"/>
    <w:rsid w:val="6ABDDFC7"/>
    <w:rsid w:val="6AD7B287"/>
    <w:rsid w:val="6B278083"/>
    <w:rsid w:val="6B5602AD"/>
    <w:rsid w:val="6BBF8DC0"/>
    <w:rsid w:val="6BD6F470"/>
    <w:rsid w:val="6BEE8D25"/>
    <w:rsid w:val="6C18BB19"/>
    <w:rsid w:val="6C638883"/>
    <w:rsid w:val="6CA51780"/>
    <w:rsid w:val="6D21C20F"/>
    <w:rsid w:val="6D31AC60"/>
    <w:rsid w:val="6D5BD1A4"/>
    <w:rsid w:val="6DAF75FC"/>
    <w:rsid w:val="6DBB9E1D"/>
    <w:rsid w:val="6E07B99D"/>
    <w:rsid w:val="6F2B8F33"/>
    <w:rsid w:val="6FBC425C"/>
    <w:rsid w:val="7048AC84"/>
    <w:rsid w:val="7096C741"/>
    <w:rsid w:val="70B0508B"/>
    <w:rsid w:val="7148BA73"/>
    <w:rsid w:val="719D43E1"/>
    <w:rsid w:val="72992D50"/>
    <w:rsid w:val="731A27C2"/>
    <w:rsid w:val="7349B095"/>
    <w:rsid w:val="73DAC46E"/>
    <w:rsid w:val="74F6AFE9"/>
    <w:rsid w:val="7522C1D8"/>
    <w:rsid w:val="755B55A6"/>
    <w:rsid w:val="758B4AF9"/>
    <w:rsid w:val="75E15D83"/>
    <w:rsid w:val="763F3D1B"/>
    <w:rsid w:val="766A7ED6"/>
    <w:rsid w:val="76A6ED5A"/>
    <w:rsid w:val="77ABB0FB"/>
    <w:rsid w:val="77C3295C"/>
    <w:rsid w:val="77F102DF"/>
    <w:rsid w:val="77FC8FA2"/>
    <w:rsid w:val="784006FE"/>
    <w:rsid w:val="78466EFB"/>
    <w:rsid w:val="785739AA"/>
    <w:rsid w:val="78733A52"/>
    <w:rsid w:val="799489CF"/>
    <w:rsid w:val="79A52F8C"/>
    <w:rsid w:val="79AD2FE4"/>
    <w:rsid w:val="79B2D92B"/>
    <w:rsid w:val="79EE5F20"/>
    <w:rsid w:val="7AAD5E53"/>
    <w:rsid w:val="7AC4B146"/>
    <w:rsid w:val="7B6239B5"/>
    <w:rsid w:val="7B6DF8F2"/>
    <w:rsid w:val="7BA49172"/>
    <w:rsid w:val="7BC57C2C"/>
    <w:rsid w:val="7C2CA1EA"/>
    <w:rsid w:val="7C5CB442"/>
    <w:rsid w:val="7CF66721"/>
    <w:rsid w:val="7DB903A0"/>
    <w:rsid w:val="7DEAB48F"/>
    <w:rsid w:val="7E2BA5C3"/>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D2293EAB-7D71-48DE-B4DF-3E18A59A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49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40B6"/>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C40B6"/>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636075"/>
    <w:rPr>
      <w:rFonts w:ascii="Times New Roman" w:eastAsia="Times New Roman" w:hAnsi="Times New Roman" w:cs="Times New Roman"/>
      <w:sz w:val="20"/>
      <w:szCs w:val="20"/>
      <w:shd w:val="clear" w:color="auto" w:fill="FFFFFF"/>
    </w:rPr>
  </w:style>
  <w:style w:type="paragraph" w:customStyle="1" w:styleId="Other0">
    <w:name w:val="Other"/>
    <w:basedOn w:val="prastasis"/>
    <w:link w:val="Other"/>
    <w:rsid w:val="00636075"/>
    <w:pPr>
      <w:widowControl w:val="0"/>
      <w:shd w:val="clear" w:color="auto" w:fill="FFFFFF"/>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3639">
      <w:bodyDiv w:val="1"/>
      <w:marLeft w:val="0"/>
      <w:marRight w:val="0"/>
      <w:marTop w:val="0"/>
      <w:marBottom w:val="0"/>
      <w:divBdr>
        <w:top w:val="none" w:sz="0" w:space="0" w:color="auto"/>
        <w:left w:val="none" w:sz="0" w:space="0" w:color="auto"/>
        <w:bottom w:val="none" w:sz="0" w:space="0" w:color="auto"/>
        <w:right w:val="none" w:sz="0" w:space="0" w:color="auto"/>
      </w:divBdr>
      <w:divsChild>
        <w:div w:id="1926038386">
          <w:marLeft w:val="0"/>
          <w:marRight w:val="0"/>
          <w:marTop w:val="0"/>
          <w:marBottom w:val="0"/>
          <w:divBdr>
            <w:top w:val="none" w:sz="0" w:space="0" w:color="auto"/>
            <w:left w:val="none" w:sz="0" w:space="0" w:color="auto"/>
            <w:bottom w:val="none" w:sz="0" w:space="0" w:color="auto"/>
            <w:right w:val="none" w:sz="0" w:space="0" w:color="auto"/>
          </w:divBdr>
        </w:div>
        <w:div w:id="1156068946">
          <w:marLeft w:val="0"/>
          <w:marRight w:val="0"/>
          <w:marTop w:val="0"/>
          <w:marBottom w:val="0"/>
          <w:divBdr>
            <w:top w:val="none" w:sz="0" w:space="0" w:color="auto"/>
            <w:left w:val="none" w:sz="0" w:space="0" w:color="auto"/>
            <w:bottom w:val="none" w:sz="0" w:space="0" w:color="auto"/>
            <w:right w:val="none" w:sz="0" w:space="0" w:color="auto"/>
          </w:divBdr>
        </w:div>
        <w:div w:id="1915581248">
          <w:marLeft w:val="0"/>
          <w:marRight w:val="0"/>
          <w:marTop w:val="0"/>
          <w:marBottom w:val="0"/>
          <w:divBdr>
            <w:top w:val="none" w:sz="0" w:space="0" w:color="auto"/>
            <w:left w:val="none" w:sz="0" w:space="0" w:color="auto"/>
            <w:bottom w:val="none" w:sz="0" w:space="0" w:color="auto"/>
            <w:right w:val="none" w:sz="0" w:space="0" w:color="auto"/>
          </w:divBdr>
        </w:div>
      </w:divsChild>
    </w:div>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47732247">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1564637183">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dai.lrv.lt" TargetMode="Externa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rvk.lrv.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37</Pages>
  <Words>49178</Words>
  <Characters>28032</Characters>
  <Application>Microsoft Office Word</Application>
  <DocSecurity>0</DocSecurity>
  <Lines>233</Lines>
  <Paragraphs>154</Paragraphs>
  <ScaleCrop>false</ScaleCrop>
  <Company/>
  <LinksUpToDate>false</LinksUpToDate>
  <CharactersWithSpaces>77056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Laukienė</dc:creator>
  <cp:keywords/>
  <dc:description/>
  <cp:lastModifiedBy>Vilma Miliauskienė</cp:lastModifiedBy>
  <cp:revision>6</cp:revision>
  <dcterms:created xsi:type="dcterms:W3CDTF">2025-07-28T07:56:00Z</dcterms:created>
  <dcterms:modified xsi:type="dcterms:W3CDTF">2025-07-28T07:59:00Z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