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006"/>
        <w:gridCol w:w="1662"/>
        <w:gridCol w:w="1980"/>
      </w:tblGrid>
      <w:tr w:rsidR="00FE3849" w:rsidRPr="008C08DF" w14:paraId="26FF8180" w14:textId="77777777" w:rsidTr="008A5431">
        <w:trPr>
          <w:trHeight w:val="2157"/>
        </w:trPr>
        <w:tc>
          <w:tcPr>
            <w:tcW w:w="9648" w:type="dxa"/>
            <w:gridSpan w:val="3"/>
            <w:shd w:val="clear" w:color="auto" w:fill="auto"/>
          </w:tcPr>
          <w:p w14:paraId="4F98A7A6" w14:textId="54D3933D" w:rsidR="000355F8" w:rsidRPr="008C08DF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8C08DF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8C08DF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8C08DF" w14:paraId="581B0324" w14:textId="77777777" w:rsidTr="008A5431">
        <w:trPr>
          <w:cantSplit/>
          <w:trHeight w:val="421"/>
        </w:trPr>
        <w:tc>
          <w:tcPr>
            <w:tcW w:w="6006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8C08DF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8C08DF" w14:paraId="24D18A1D" w14:textId="77777777" w:rsidTr="008A5431">
        <w:trPr>
          <w:cantSplit/>
          <w:trHeight w:val="881"/>
        </w:trPr>
        <w:tc>
          <w:tcPr>
            <w:tcW w:w="9648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246882DB" w:rsidR="00290520" w:rsidRPr="008C08DF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KVIETIMAS DALYVAUTI IŠANKSTINĖJE (RINKOS) KONSULTACIJOJE DĖL</w:t>
            </w:r>
            <w:r w:rsidR="008A543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1E66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AUKŠTOS RAIŠKOS STEREOSKOPINIO </w:t>
            </w:r>
            <w:r w:rsidR="005C046E">
              <w:rPr>
                <w:rFonts w:ascii="Arial" w:hAnsi="Arial" w:cs="Arial"/>
                <w:b/>
                <w:bCs/>
                <w:sz w:val="22"/>
                <w:szCs w:val="22"/>
              </w:rPr>
              <w:t>MIKROSKOPO</w:t>
            </w:r>
            <w:r w:rsidR="005E6D82" w:rsidRPr="005E6D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KARTU SU JO PRISTATYMU IR ĮDIEGIMO PASLAUGOMIS </w:t>
            </w:r>
            <w:r w:rsidR="00852B22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PIRKIMO</w:t>
            </w:r>
          </w:p>
          <w:p w14:paraId="1AE6D6F7" w14:textId="77777777" w:rsidR="00290520" w:rsidRPr="008C08DF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28FED755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8C08DF">
        <w:rPr>
          <w:rFonts w:ascii="Arial" w:hAnsi="Arial" w:cs="Arial"/>
          <w:sz w:val="22"/>
          <w:szCs w:val="22"/>
          <w:lang w:val="lt-LT"/>
        </w:rPr>
        <w:t>U</w:t>
      </w:r>
      <w:r w:rsidRPr="008C08DF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1A6E98B" w:rsidRPr="008C08DF">
        <w:rPr>
          <w:rFonts w:ascii="Arial" w:hAnsi="Arial" w:cs="Arial"/>
          <w:sz w:val="22"/>
          <w:szCs w:val="22"/>
          <w:lang w:val="lt-LT"/>
        </w:rPr>
        <w:t xml:space="preserve">VšĮ 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8C08DF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8C08DF">
        <w:rPr>
          <w:rFonts w:ascii="Arial" w:hAnsi="Arial" w:cs="Arial"/>
          <w:sz w:val="22"/>
          <w:szCs w:val="22"/>
          <w:lang w:val="lt-LT"/>
        </w:rPr>
        <w:t>)</w:t>
      </w:r>
      <w:r w:rsidR="31D7D957" w:rsidRPr="008C08DF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8C08DF">
        <w:rPr>
          <w:rFonts w:ascii="Arial" w:hAnsi="Arial" w:cs="Arial"/>
          <w:sz w:val="22"/>
          <w:szCs w:val="22"/>
          <w:lang w:val="lt-LT"/>
        </w:rPr>
        <w:t>ma</w:t>
      </w:r>
      <w:r w:rsidR="31D7D957" w:rsidRPr="008C08DF">
        <w:rPr>
          <w:rFonts w:ascii="Arial" w:hAnsi="Arial" w:cs="Arial"/>
          <w:sz w:val="22"/>
          <w:szCs w:val="22"/>
          <w:lang w:val="lt-LT"/>
        </w:rPr>
        <w:t xml:space="preserve"> tinkamai </w:t>
      </w:r>
      <w:r w:rsidR="31D7D957" w:rsidRPr="008A5431">
        <w:rPr>
          <w:rFonts w:ascii="Arial" w:hAnsi="Arial" w:cs="Arial"/>
          <w:sz w:val="22"/>
          <w:szCs w:val="22"/>
          <w:lang w:val="lt-LT"/>
        </w:rPr>
        <w:t xml:space="preserve">pasirengti numatomam </w:t>
      </w:r>
      <w:r w:rsidR="005B451B" w:rsidRPr="008A5431">
        <w:rPr>
          <w:rFonts w:ascii="Arial" w:hAnsi="Arial" w:cs="Arial"/>
          <w:b/>
          <w:bCs/>
          <w:sz w:val="22"/>
          <w:szCs w:val="22"/>
          <w:lang w:val="lt-LT"/>
        </w:rPr>
        <w:t>pirkim</w:t>
      </w:r>
      <w:r w:rsidR="58AA1DB4" w:rsidRPr="008A5431">
        <w:rPr>
          <w:rFonts w:ascii="Arial" w:hAnsi="Arial" w:cs="Arial"/>
          <w:b/>
          <w:bCs/>
          <w:sz w:val="22"/>
          <w:szCs w:val="22"/>
          <w:lang w:val="lt-LT"/>
        </w:rPr>
        <w:t>ui</w:t>
      </w:r>
      <w:r w:rsidR="00974F39" w:rsidRPr="008A5431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E77B0F" w:rsidRPr="008A5431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8A5431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8A5431">
        <w:rPr>
          <w:rFonts w:ascii="Arial" w:hAnsi="Arial" w:cs="Arial"/>
          <w:sz w:val="22"/>
          <w:szCs w:val="22"/>
          <w:lang w:val="lt-LT"/>
        </w:rPr>
        <w:t>)</w:t>
      </w:r>
      <w:r w:rsidR="65B0A5BA" w:rsidRPr="008A5431">
        <w:rPr>
          <w:rFonts w:ascii="Arial" w:hAnsi="Arial" w:cs="Arial"/>
          <w:sz w:val="22"/>
          <w:szCs w:val="22"/>
          <w:lang w:val="lt-LT"/>
        </w:rPr>
        <w:t>,</w:t>
      </w:r>
      <w:r w:rsidR="00E77B0F" w:rsidRPr="008A5431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8A5431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8A5431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8A5431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8A5431">
        <w:rPr>
          <w:rFonts w:ascii="Arial" w:hAnsi="Arial" w:cs="Arial"/>
          <w:sz w:val="22"/>
          <w:szCs w:val="22"/>
          <w:lang w:val="lt-LT"/>
        </w:rPr>
        <w:t>) 27</w:t>
      </w:r>
      <w:r w:rsidR="00456038" w:rsidRPr="008C08DF">
        <w:rPr>
          <w:rFonts w:ascii="Arial" w:hAnsi="Arial" w:cs="Arial"/>
          <w:sz w:val="22"/>
          <w:szCs w:val="22"/>
          <w:lang w:val="lt-LT"/>
        </w:rPr>
        <w:t xml:space="preserve"> straipsnio 1 dalies 1 punktu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8C08DF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8C08DF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8C08DF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8C08DF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8C08DF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Susitikimas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8C08DF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DA79F1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68A76991" w:rsidR="3F63CA89" w:rsidRPr="00DA79F1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klausimus teikti užpildant priedą Nr. </w:t>
            </w:r>
            <w:r w:rsidR="004F1616"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>2</w:t>
            </w:r>
          </w:p>
        </w:tc>
      </w:tr>
      <w:tr w:rsidR="3F63CA89" w:rsidRPr="008C08DF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23012E17" w:rsidR="3F63CA89" w:rsidRPr="00DA79F1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DA79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362D53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Pr="00DA79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B3233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07-</w:t>
            </w:r>
            <w:r w:rsidR="00424CC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31</w:t>
            </w:r>
            <w:r w:rsidR="006D1C28" w:rsidRPr="00DA79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, </w:t>
            </w:r>
            <w:r w:rsidR="004D53A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</w:t>
            </w:r>
            <w:r w:rsidR="00424CC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6D1C28" w:rsidRPr="00DA79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:00 val.</w:t>
            </w:r>
            <w:r w:rsidRPr="00DA79F1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DA79F1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A79F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8C08DF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077CF4A7" w:rsidR="3F63CA89" w:rsidRPr="008C08DF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savo siūlymus gali </w:t>
            </w:r>
            <w:r w:rsidRPr="00A66438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lietuvių kalba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3F63CA89" w:rsidRPr="008C08DF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8C08DF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 bus paviešinti CVP IS prie rinkos konsultacijos dokumentų </w:t>
            </w:r>
            <w:r w:rsidR="1C314FA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8C08DF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4D2556" w14:textId="2C8AA1D0" w:rsidR="003A1EDC" w:rsidRPr="008C08DF" w:rsidRDefault="003A1EDC" w:rsidP="003A1EDC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VU Pirkimų skyriaus </w:t>
            </w:r>
            <w:r w:rsidR="007611D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vyresnioji </w:t>
            </w:r>
            <w:r w:rsidRPr="007B588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specialistė </w:t>
            </w:r>
            <w:r w:rsidR="007611D6" w:rsidRPr="007611D6">
              <w:rPr>
                <w:rFonts w:ascii="Arial" w:eastAsia="Arial" w:hAnsi="Arial" w:cs="Arial"/>
                <w:sz w:val="22"/>
                <w:szCs w:val="22"/>
                <w:lang w:val="lt-LT"/>
              </w:rPr>
              <w:t>Irma Aliukonienė</w:t>
            </w:r>
            <w:r w:rsidRPr="007B588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mob. tel. </w:t>
            </w:r>
            <w:r w:rsidRPr="007B588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+370</w:t>
            </w:r>
            <w:r w:rsidR="003A46B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 </w:t>
            </w:r>
            <w:r w:rsidRPr="007B588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67</w:t>
            </w:r>
            <w:r w:rsidR="003A46B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9 22374</w:t>
            </w:r>
            <w:r w:rsidRPr="007B588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proofErr w:type="spellStart"/>
            <w:r w:rsidR="003A46B6">
              <w:rPr>
                <w:rFonts w:ascii="Arial" w:eastAsia="Arial" w:hAnsi="Arial" w:cs="Arial"/>
                <w:sz w:val="22"/>
                <w:szCs w:val="22"/>
                <w:lang w:val="lt-LT"/>
              </w:rPr>
              <w:t>irma.aliukoniene</w:t>
            </w:r>
            <w:proofErr w:type="spellEnd"/>
            <w:r w:rsidRPr="007B588C">
              <w:rPr>
                <w:rFonts w:ascii="Arial" w:eastAsia="Arial" w:hAnsi="Arial" w:cs="Arial"/>
                <w:sz w:val="22"/>
                <w:szCs w:val="22"/>
                <w:lang w:val="en-US"/>
              </w:rPr>
              <w:t>@cr.vu.lt</w:t>
            </w:r>
          </w:p>
          <w:p w14:paraId="3A37B0FF" w14:textId="576DFACC" w:rsidR="3F63CA89" w:rsidRPr="008C08DF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8C08DF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8C08DF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8C08DF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>P</w:t>
      </w:r>
      <w:r w:rsidR="00160841" w:rsidRPr="008C08DF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8C08DF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66009B" w:rsidRDefault="003B4259" w:rsidP="003979C6">
      <w:pPr>
        <w:pStyle w:val="ListParagraph"/>
        <w:numPr>
          <w:ilvl w:val="0"/>
          <w:numId w:val="49"/>
        </w:numPr>
        <w:rPr>
          <w:rFonts w:ascii="Arial" w:hAnsi="Arial" w:cs="Arial"/>
          <w:bCs/>
          <w:sz w:val="22"/>
          <w:szCs w:val="22"/>
          <w:lang w:val="lt-LT"/>
        </w:rPr>
      </w:pPr>
      <w:r w:rsidRPr="0066009B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66009B">
        <w:rPr>
          <w:rFonts w:ascii="Arial" w:hAnsi="Arial" w:cs="Arial"/>
          <w:sz w:val="22"/>
          <w:szCs w:val="22"/>
          <w:lang w:val="lt-LT"/>
        </w:rPr>
        <w:t>.</w:t>
      </w:r>
    </w:p>
    <w:p w14:paraId="6A8989B7" w14:textId="77777777" w:rsidR="0066009B" w:rsidRPr="00956189" w:rsidRDefault="0066009B" w:rsidP="0066009B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  <w:lang w:val="lt-LT"/>
        </w:rPr>
      </w:pPr>
      <w:r w:rsidRPr="00956189">
        <w:rPr>
          <w:rFonts w:ascii="Arial" w:hAnsi="Arial" w:cs="Arial"/>
          <w:sz w:val="22"/>
          <w:szCs w:val="22"/>
          <w:lang w:val="lt-LT"/>
        </w:rPr>
        <w:t>Klausimynas.</w:t>
      </w:r>
    </w:p>
    <w:p w14:paraId="36EFCC44" w14:textId="08E7FDDB" w:rsidR="3F63CA89" w:rsidRPr="008C08DF" w:rsidRDefault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8C08DF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D59B2" w14:textId="77777777" w:rsidR="00D20A94" w:rsidRDefault="00D20A94">
      <w:r>
        <w:separator/>
      </w:r>
    </w:p>
  </w:endnote>
  <w:endnote w:type="continuationSeparator" w:id="0">
    <w:p w14:paraId="026ED196" w14:textId="77777777" w:rsidR="00D20A94" w:rsidRDefault="00D2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D20A94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9BC43" w14:textId="77777777" w:rsidR="00D20A94" w:rsidRDefault="00D20A94">
      <w:r>
        <w:separator/>
      </w:r>
    </w:p>
  </w:footnote>
  <w:footnote w:type="continuationSeparator" w:id="0">
    <w:p w14:paraId="1E20AC3F" w14:textId="77777777" w:rsidR="00D20A94" w:rsidRDefault="00D2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B2BD8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1E663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2D53"/>
    <w:rsid w:val="00363759"/>
    <w:rsid w:val="003814CD"/>
    <w:rsid w:val="00382B16"/>
    <w:rsid w:val="00390609"/>
    <w:rsid w:val="00390C59"/>
    <w:rsid w:val="003979C6"/>
    <w:rsid w:val="003A17DD"/>
    <w:rsid w:val="003A1EDC"/>
    <w:rsid w:val="003A46B6"/>
    <w:rsid w:val="003A6455"/>
    <w:rsid w:val="003B4259"/>
    <w:rsid w:val="003B65F7"/>
    <w:rsid w:val="003C27D9"/>
    <w:rsid w:val="003C2CFB"/>
    <w:rsid w:val="003D75B3"/>
    <w:rsid w:val="003E0C8D"/>
    <w:rsid w:val="003E5E12"/>
    <w:rsid w:val="003E7C46"/>
    <w:rsid w:val="003F0C8F"/>
    <w:rsid w:val="003F1572"/>
    <w:rsid w:val="003F61D3"/>
    <w:rsid w:val="003F62C1"/>
    <w:rsid w:val="003F76D4"/>
    <w:rsid w:val="00424CC5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7B4E"/>
    <w:rsid w:val="004A40E2"/>
    <w:rsid w:val="004A6D48"/>
    <w:rsid w:val="004A77B5"/>
    <w:rsid w:val="004B442E"/>
    <w:rsid w:val="004C0236"/>
    <w:rsid w:val="004C13B7"/>
    <w:rsid w:val="004C7064"/>
    <w:rsid w:val="004D1638"/>
    <w:rsid w:val="004D53A9"/>
    <w:rsid w:val="004E69E5"/>
    <w:rsid w:val="004F1616"/>
    <w:rsid w:val="004F35AA"/>
    <w:rsid w:val="004F5F4A"/>
    <w:rsid w:val="00504B64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B4C2E"/>
    <w:rsid w:val="005C046E"/>
    <w:rsid w:val="005D0281"/>
    <w:rsid w:val="005D42C0"/>
    <w:rsid w:val="005E4CE0"/>
    <w:rsid w:val="005E6D82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09B"/>
    <w:rsid w:val="00660201"/>
    <w:rsid w:val="00664E72"/>
    <w:rsid w:val="006743AF"/>
    <w:rsid w:val="00675FF5"/>
    <w:rsid w:val="00676D7E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1C28"/>
    <w:rsid w:val="006D70E9"/>
    <w:rsid w:val="006E2A6E"/>
    <w:rsid w:val="006E2B9A"/>
    <w:rsid w:val="006F0724"/>
    <w:rsid w:val="006F0E45"/>
    <w:rsid w:val="007223D4"/>
    <w:rsid w:val="00754086"/>
    <w:rsid w:val="0075573C"/>
    <w:rsid w:val="007611D6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2B22"/>
    <w:rsid w:val="008545BB"/>
    <w:rsid w:val="00860B3D"/>
    <w:rsid w:val="0087230E"/>
    <w:rsid w:val="00873788"/>
    <w:rsid w:val="00876C2D"/>
    <w:rsid w:val="00881A27"/>
    <w:rsid w:val="00885B1F"/>
    <w:rsid w:val="00893531"/>
    <w:rsid w:val="00895805"/>
    <w:rsid w:val="0089618C"/>
    <w:rsid w:val="008A2BA2"/>
    <w:rsid w:val="008A5431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F315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66438"/>
    <w:rsid w:val="00A7798E"/>
    <w:rsid w:val="00A957AA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2337"/>
    <w:rsid w:val="00B35386"/>
    <w:rsid w:val="00B4115B"/>
    <w:rsid w:val="00B437EC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E611F"/>
    <w:rsid w:val="00BF3071"/>
    <w:rsid w:val="00BF4A93"/>
    <w:rsid w:val="00C010E0"/>
    <w:rsid w:val="00C1084F"/>
    <w:rsid w:val="00C1616C"/>
    <w:rsid w:val="00C20E2E"/>
    <w:rsid w:val="00C23B5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A94"/>
    <w:rsid w:val="00D20E00"/>
    <w:rsid w:val="00D2210B"/>
    <w:rsid w:val="00D27381"/>
    <w:rsid w:val="00D345D6"/>
    <w:rsid w:val="00D47378"/>
    <w:rsid w:val="00D55CF3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A79F1"/>
    <w:rsid w:val="00DB0ACC"/>
    <w:rsid w:val="00DB11CA"/>
    <w:rsid w:val="00DC40B6"/>
    <w:rsid w:val="00DC7B5B"/>
    <w:rsid w:val="00DD09C1"/>
    <w:rsid w:val="00DE55A9"/>
    <w:rsid w:val="00DF4484"/>
    <w:rsid w:val="00E15C3F"/>
    <w:rsid w:val="00E23B9F"/>
    <w:rsid w:val="00E24756"/>
    <w:rsid w:val="00E3422C"/>
    <w:rsid w:val="00E37CD5"/>
    <w:rsid w:val="00E40CB2"/>
    <w:rsid w:val="00E52EEA"/>
    <w:rsid w:val="00E66A5B"/>
    <w:rsid w:val="00E71226"/>
    <w:rsid w:val="00E71747"/>
    <w:rsid w:val="00E77B0F"/>
    <w:rsid w:val="00E86D96"/>
    <w:rsid w:val="00EA0FF3"/>
    <w:rsid w:val="00EA73D7"/>
    <w:rsid w:val="00EC284C"/>
    <w:rsid w:val="00ED2F27"/>
    <w:rsid w:val="00ED6AB0"/>
    <w:rsid w:val="00EE448D"/>
    <w:rsid w:val="00EE4930"/>
    <w:rsid w:val="00EF6838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1" ma:contentTypeDescription="Kurkite naują dokumentą." ma:contentTypeScope="" ma:versionID="90d2251af1ca2901c49407787fdd4c30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310b8adc86e30bf7c2960ddc18ed4c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1DCB-A7FE-4F2B-AF5A-A2FE75D68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1823</Words>
  <Characters>1040</Characters>
  <Application>Microsoft Office Word</Application>
  <DocSecurity>0</DocSecurity>
  <Lines>8</Lines>
  <Paragraphs>5</Paragraphs>
  <ScaleCrop>false</ScaleCrop>
  <Company>Vilniaus universitetas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Irma Aliukonienė</cp:lastModifiedBy>
  <cp:revision>8</cp:revision>
  <cp:lastPrinted>2017-12-13T11:48:00Z</cp:lastPrinted>
  <dcterms:created xsi:type="dcterms:W3CDTF">2025-07-02T07:59:00Z</dcterms:created>
  <dcterms:modified xsi:type="dcterms:W3CDTF">2025-07-28T10:35:00Z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