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208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83"/>
      </w:tblGrid>
      <w:tr w:rsidR="004C0C64" w:rsidRPr="00A57192" w14:paraId="63916574" w14:textId="77777777" w:rsidTr="00C5029C">
        <w:tc>
          <w:tcPr>
            <w:tcW w:w="12083" w:type="dxa"/>
          </w:tcPr>
          <w:p w14:paraId="63916573" w14:textId="77777777" w:rsidR="004C0C64" w:rsidRPr="00A57192" w:rsidRDefault="004C0C64" w:rsidP="004C0C64">
            <w:pPr>
              <w:keepLines/>
              <w:suppressAutoHyphens/>
              <w:autoSpaceDE w:val="0"/>
              <w:autoSpaceDN w:val="0"/>
              <w:adjustRightInd w:val="0"/>
              <w:textAlignment w:val="center"/>
              <w:rPr>
                <w:rFonts w:eastAsia="Times New Roman"/>
              </w:rPr>
            </w:pPr>
          </w:p>
        </w:tc>
      </w:tr>
    </w:tbl>
    <w:p w14:paraId="63916589" w14:textId="231F45AC" w:rsidR="006C086B" w:rsidRDefault="00C5029C" w:rsidP="006C086B">
      <w:pPr>
        <w:autoSpaceDE w:val="0"/>
        <w:autoSpaceDN w:val="0"/>
        <w:adjustRightInd w:val="0"/>
        <w:ind w:left="6946" w:hanging="709"/>
      </w:pPr>
      <w:r>
        <w:t xml:space="preserve"> </w:t>
      </w:r>
    </w:p>
    <w:p w14:paraId="6391658A" w14:textId="77777777" w:rsidR="00675EF7" w:rsidRPr="00702126" w:rsidRDefault="00CB3DDD" w:rsidP="00702126">
      <w:pPr>
        <w:tabs>
          <w:tab w:val="left" w:pos="9072"/>
        </w:tabs>
        <w:rPr>
          <w:rFonts w:eastAsia="Times New Roman"/>
          <w:u w:val="single"/>
          <w:lang w:eastAsia="en-US"/>
        </w:rPr>
      </w:pPr>
      <w:r>
        <w:rPr>
          <w:rFonts w:eastAsia="Times New Roman"/>
          <w:lang w:eastAsia="en-US"/>
        </w:rPr>
        <w:t xml:space="preserve">                                                                                                                      </w:t>
      </w:r>
    </w:p>
    <w:p w14:paraId="6391658B" w14:textId="77777777" w:rsidR="00600C4C" w:rsidRDefault="008B717E" w:rsidP="00C545A3">
      <w:pPr>
        <w:tabs>
          <w:tab w:val="left" w:pos="709"/>
          <w:tab w:val="left" w:pos="851"/>
          <w:tab w:val="left" w:pos="993"/>
        </w:tabs>
        <w:ind w:firstLine="567"/>
        <w:jc w:val="center"/>
        <w:rPr>
          <w:b/>
        </w:rPr>
      </w:pPr>
      <w:r>
        <w:rPr>
          <w:b/>
        </w:rPr>
        <w:t>TRUMPŲJŲ ŽINUČIŲ (SMS)</w:t>
      </w:r>
      <w:r w:rsidR="000B2066">
        <w:rPr>
          <w:b/>
        </w:rPr>
        <w:t xml:space="preserve"> PASLAUGŲ </w:t>
      </w:r>
      <w:r w:rsidR="000B2066" w:rsidRPr="001C7574">
        <w:rPr>
          <w:b/>
        </w:rPr>
        <w:t xml:space="preserve">TECHNINĖ </w:t>
      </w:r>
      <w:r w:rsidR="000B2066" w:rsidRPr="00FD262E">
        <w:rPr>
          <w:b/>
        </w:rPr>
        <w:t>SPECIFIKACIJA</w:t>
      </w:r>
    </w:p>
    <w:p w14:paraId="6391658C" w14:textId="77777777" w:rsidR="000B2066" w:rsidRDefault="000B2066" w:rsidP="00C545A3">
      <w:pPr>
        <w:tabs>
          <w:tab w:val="left" w:pos="709"/>
          <w:tab w:val="left" w:pos="851"/>
          <w:tab w:val="left" w:pos="993"/>
        </w:tabs>
        <w:ind w:firstLine="567"/>
        <w:jc w:val="center"/>
        <w:rPr>
          <w:b/>
        </w:rPr>
      </w:pPr>
    </w:p>
    <w:p w14:paraId="6391658E" w14:textId="01C08DF6" w:rsidR="0036380E" w:rsidRPr="0081301F" w:rsidRDefault="00C5029C" w:rsidP="00C545A3">
      <w:pPr>
        <w:tabs>
          <w:tab w:val="left" w:pos="709"/>
          <w:tab w:val="left" w:pos="851"/>
          <w:tab w:val="left" w:pos="993"/>
        </w:tabs>
        <w:ind w:firstLine="567"/>
        <w:jc w:val="center"/>
        <w:rPr>
          <w:b/>
        </w:rPr>
      </w:pPr>
      <w:r>
        <w:t xml:space="preserve"> </w:t>
      </w:r>
    </w:p>
    <w:tbl>
      <w:tblPr>
        <w:tblW w:w="10899" w:type="dxa"/>
        <w:tblInd w:w="-147" w:type="dxa"/>
        <w:shd w:val="clear" w:color="auto" w:fill="FFFFFF" w:themeFill="background1"/>
        <w:tblLayout w:type="fixed"/>
        <w:tblLook w:val="04A0" w:firstRow="1" w:lastRow="0" w:firstColumn="1" w:lastColumn="0" w:noHBand="0" w:noVBand="1"/>
      </w:tblPr>
      <w:tblGrid>
        <w:gridCol w:w="723"/>
        <w:gridCol w:w="8350"/>
        <w:gridCol w:w="1826"/>
      </w:tblGrid>
      <w:tr w:rsidR="00FD262E" w:rsidRPr="0036380E" w14:paraId="63916592" w14:textId="77777777" w:rsidTr="00603F27">
        <w:trPr>
          <w:trHeight w:val="398"/>
        </w:trPr>
        <w:tc>
          <w:tcPr>
            <w:tcW w:w="7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91658F" w14:textId="77777777" w:rsidR="00FD262E" w:rsidRPr="0036380E" w:rsidRDefault="00FD262E" w:rsidP="0036380E">
            <w:pPr>
              <w:rPr>
                <w:rFonts w:eastAsia="Times New Roman"/>
                <w:b/>
                <w:bCs/>
                <w:color w:val="000000"/>
                <w:lang w:val="ru-RU" w:eastAsia="ru-RU"/>
              </w:rPr>
            </w:pPr>
            <w:r w:rsidRPr="0036380E">
              <w:rPr>
                <w:rFonts w:eastAsia="Times New Roman"/>
                <w:b/>
                <w:bCs/>
                <w:color w:val="000000"/>
                <w:lang w:eastAsia="ru-RU"/>
              </w:rPr>
              <w:t>Eil. Nr.</w:t>
            </w:r>
          </w:p>
        </w:tc>
        <w:tc>
          <w:tcPr>
            <w:tcW w:w="8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916590" w14:textId="77777777" w:rsidR="00FD262E" w:rsidRPr="0036380E" w:rsidRDefault="00FD262E" w:rsidP="004B2437">
            <w:pPr>
              <w:jc w:val="center"/>
              <w:rPr>
                <w:rFonts w:eastAsia="Times New Roman"/>
                <w:b/>
                <w:bCs/>
                <w:color w:val="000000"/>
                <w:lang w:val="ru-RU" w:eastAsia="ru-RU"/>
              </w:rPr>
            </w:pPr>
            <w:r w:rsidRPr="0036380E">
              <w:rPr>
                <w:rFonts w:eastAsia="Times New Roman"/>
                <w:b/>
                <w:bCs/>
                <w:color w:val="000000"/>
                <w:lang w:eastAsia="ru-RU"/>
              </w:rPr>
              <w:t>P</w:t>
            </w:r>
            <w:r w:rsidR="004B2437">
              <w:rPr>
                <w:rFonts w:eastAsia="Times New Roman"/>
                <w:b/>
                <w:bCs/>
                <w:color w:val="000000"/>
                <w:lang w:eastAsia="ru-RU"/>
              </w:rPr>
              <w:t>aslaugos</w:t>
            </w:r>
            <w:r w:rsidRPr="0036380E">
              <w:rPr>
                <w:rFonts w:eastAsia="Times New Roman"/>
                <w:b/>
                <w:bCs/>
                <w:color w:val="000000"/>
                <w:lang w:eastAsia="ru-RU"/>
              </w:rPr>
              <w:t xml:space="preserve"> pavadinimas</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916591" w14:textId="77777777" w:rsidR="00FD262E" w:rsidRPr="0036380E" w:rsidRDefault="00FD262E" w:rsidP="0081301F">
            <w:pPr>
              <w:jc w:val="center"/>
              <w:rPr>
                <w:rFonts w:eastAsia="Times New Roman"/>
                <w:b/>
                <w:bCs/>
                <w:color w:val="000000"/>
                <w:lang w:val="ru-RU" w:eastAsia="ru-RU"/>
              </w:rPr>
            </w:pPr>
            <w:r w:rsidRPr="0036380E">
              <w:rPr>
                <w:rFonts w:eastAsia="Times New Roman"/>
                <w:b/>
                <w:bCs/>
                <w:color w:val="000000"/>
                <w:lang w:eastAsia="ru-RU"/>
              </w:rPr>
              <w:t>Mato vnt.</w:t>
            </w:r>
          </w:p>
        </w:tc>
      </w:tr>
      <w:tr w:rsidR="000B2066" w:rsidRPr="0036380E" w14:paraId="63916598" w14:textId="77777777" w:rsidTr="00601C38">
        <w:trPr>
          <w:trHeight w:val="438"/>
        </w:trPr>
        <w:tc>
          <w:tcPr>
            <w:tcW w:w="723"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63916593" w14:textId="77777777" w:rsidR="000B2066" w:rsidRPr="00491B70" w:rsidRDefault="000B2066" w:rsidP="00491B70">
            <w:pPr>
              <w:rPr>
                <w:rFonts w:eastAsia="Times New Roman"/>
                <w:b/>
                <w:bCs/>
                <w:color w:val="000000"/>
                <w:lang w:eastAsia="ru-RU"/>
              </w:rPr>
            </w:pPr>
            <w:r>
              <w:rPr>
                <w:rFonts w:eastAsia="Times New Roman"/>
                <w:b/>
                <w:bCs/>
                <w:color w:val="000000"/>
                <w:lang w:eastAsia="ru-RU"/>
              </w:rPr>
              <w:t>1.</w:t>
            </w:r>
          </w:p>
        </w:tc>
        <w:tc>
          <w:tcPr>
            <w:tcW w:w="8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916594" w14:textId="77777777" w:rsidR="000B2066" w:rsidRDefault="000B2066" w:rsidP="000B2066">
            <w:pPr>
              <w:rPr>
                <w:b/>
              </w:rPr>
            </w:pPr>
            <w:r>
              <w:rPr>
                <w:rFonts w:eastAsia="Times New Roman"/>
                <w:b/>
                <w:bCs/>
                <w:color w:val="000000"/>
                <w:lang w:eastAsia="ru-RU"/>
              </w:rPr>
              <w:t xml:space="preserve">1. </w:t>
            </w:r>
            <w:r w:rsidR="008B717E" w:rsidRPr="008B717E">
              <w:rPr>
                <w:b/>
              </w:rPr>
              <w:t>TRUMPŲJŲ ŽINUČIŲ (SMS) PASLAUGŲ TECHNINĖ SPECIFIKACIJA</w:t>
            </w:r>
          </w:p>
          <w:p w14:paraId="63916595" w14:textId="77777777" w:rsidR="000B2066" w:rsidRPr="00845B2B" w:rsidRDefault="000B2066" w:rsidP="006C086B">
            <w:pPr>
              <w:rPr>
                <w:b/>
              </w:rPr>
            </w:pPr>
          </w:p>
        </w:tc>
        <w:tc>
          <w:tcPr>
            <w:tcW w:w="182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916596" w14:textId="77777777" w:rsidR="000B2066" w:rsidRPr="0036380E" w:rsidRDefault="000B2066" w:rsidP="00601C38">
            <w:pPr>
              <w:jc w:val="center"/>
              <w:rPr>
                <w:rFonts w:eastAsia="Times New Roman"/>
                <w:b/>
                <w:bCs/>
                <w:color w:val="000000"/>
                <w:lang w:val="en-US" w:eastAsia="ru-RU"/>
              </w:rPr>
            </w:pPr>
            <w:r>
              <w:rPr>
                <w:rFonts w:eastAsia="Times New Roman"/>
                <w:b/>
                <w:bCs/>
                <w:color w:val="000000"/>
                <w:lang w:eastAsia="ru-RU"/>
              </w:rPr>
              <w:t>vnt.</w:t>
            </w:r>
          </w:p>
          <w:p w14:paraId="63916597" w14:textId="77777777" w:rsidR="000B2066" w:rsidRPr="0036380E" w:rsidRDefault="000B2066" w:rsidP="00601C38">
            <w:pPr>
              <w:jc w:val="center"/>
              <w:rPr>
                <w:rFonts w:eastAsia="Times New Roman"/>
                <w:b/>
                <w:bCs/>
                <w:color w:val="000000"/>
                <w:lang w:val="en-US" w:eastAsia="ru-RU"/>
              </w:rPr>
            </w:pPr>
          </w:p>
        </w:tc>
      </w:tr>
      <w:tr w:rsidR="000B2066" w:rsidRPr="0036380E" w14:paraId="6391659C" w14:textId="77777777" w:rsidTr="00C65AC0">
        <w:trPr>
          <w:trHeight w:val="405"/>
        </w:trPr>
        <w:tc>
          <w:tcPr>
            <w:tcW w:w="723" w:type="dxa"/>
            <w:vMerge/>
            <w:tcBorders>
              <w:left w:val="single" w:sz="4" w:space="0" w:color="auto"/>
              <w:right w:val="single" w:sz="4" w:space="0" w:color="auto"/>
            </w:tcBorders>
            <w:shd w:val="clear" w:color="auto" w:fill="FFFFFF" w:themeFill="background1"/>
            <w:vAlign w:val="center"/>
            <w:hideMark/>
          </w:tcPr>
          <w:p w14:paraId="63916599" w14:textId="77777777" w:rsidR="000B2066" w:rsidRPr="0036380E" w:rsidRDefault="000B2066" w:rsidP="0036380E">
            <w:pPr>
              <w:rPr>
                <w:rFonts w:eastAsia="Times New Roman"/>
                <w:b/>
                <w:bCs/>
                <w:color w:val="000000"/>
                <w:lang w:val="en-US" w:eastAsia="ru-RU"/>
              </w:rPr>
            </w:pPr>
          </w:p>
        </w:tc>
        <w:tc>
          <w:tcPr>
            <w:tcW w:w="8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91659A" w14:textId="77777777" w:rsidR="000B2066" w:rsidRPr="0036380E" w:rsidRDefault="000B2066" w:rsidP="000B2066">
            <w:pPr>
              <w:jc w:val="both"/>
              <w:rPr>
                <w:rFonts w:eastAsia="Times New Roman"/>
                <w:b/>
                <w:bCs/>
                <w:color w:val="000000"/>
                <w:lang w:val="ru-RU" w:eastAsia="ru-RU"/>
              </w:rPr>
            </w:pPr>
            <w:r w:rsidRPr="0036380E">
              <w:rPr>
                <w:rFonts w:eastAsia="Times New Roman"/>
                <w:color w:val="000000"/>
                <w:lang w:eastAsia="ru-RU"/>
              </w:rPr>
              <w:t>BVPŽ kodas</w:t>
            </w:r>
            <w:r>
              <w:rPr>
                <w:rFonts w:eastAsia="Times New Roman"/>
                <w:color w:val="000000"/>
                <w:lang w:eastAsia="ru-RU"/>
              </w:rPr>
              <w:t xml:space="preserve"> – </w:t>
            </w:r>
            <w:r w:rsidR="008B717E" w:rsidRPr="008B717E">
              <w:rPr>
                <w:rFonts w:eastAsia="Times New Roman"/>
                <w:color w:val="000000"/>
                <w:lang w:eastAsia="ru-RU"/>
              </w:rPr>
              <w:t>64212100-6</w:t>
            </w:r>
          </w:p>
        </w:tc>
        <w:tc>
          <w:tcPr>
            <w:tcW w:w="1826" w:type="dxa"/>
            <w:vMerge/>
            <w:tcBorders>
              <w:left w:val="single" w:sz="4" w:space="0" w:color="auto"/>
              <w:right w:val="single" w:sz="4" w:space="0" w:color="auto"/>
            </w:tcBorders>
            <w:shd w:val="clear" w:color="auto" w:fill="FFFFFF" w:themeFill="background1"/>
            <w:vAlign w:val="center"/>
            <w:hideMark/>
          </w:tcPr>
          <w:p w14:paraId="6391659B" w14:textId="77777777" w:rsidR="000B2066" w:rsidRPr="0036380E" w:rsidRDefault="000B2066" w:rsidP="0036380E">
            <w:pPr>
              <w:rPr>
                <w:rFonts w:eastAsia="Times New Roman"/>
                <w:b/>
                <w:bCs/>
                <w:color w:val="000000"/>
                <w:lang w:eastAsia="ru-RU"/>
              </w:rPr>
            </w:pPr>
          </w:p>
        </w:tc>
      </w:tr>
      <w:tr w:rsidR="000B2066" w:rsidRPr="0036380E" w14:paraId="639165C4" w14:textId="77777777" w:rsidTr="00C65AC0">
        <w:trPr>
          <w:trHeight w:val="405"/>
        </w:trPr>
        <w:tc>
          <w:tcPr>
            <w:tcW w:w="723" w:type="dxa"/>
            <w:vMerge/>
            <w:tcBorders>
              <w:left w:val="single" w:sz="4" w:space="0" w:color="auto"/>
              <w:bottom w:val="single" w:sz="4" w:space="0" w:color="auto"/>
              <w:right w:val="single" w:sz="4" w:space="0" w:color="auto"/>
            </w:tcBorders>
            <w:shd w:val="clear" w:color="auto" w:fill="FFFFFF" w:themeFill="background1"/>
            <w:vAlign w:val="center"/>
          </w:tcPr>
          <w:p w14:paraId="6391659D" w14:textId="77777777" w:rsidR="000B2066" w:rsidRPr="0036380E" w:rsidRDefault="000B2066" w:rsidP="0036380E">
            <w:pPr>
              <w:rPr>
                <w:rFonts w:eastAsia="Times New Roman"/>
                <w:b/>
                <w:bCs/>
                <w:color w:val="000000"/>
                <w:lang w:val="en-US" w:eastAsia="ru-RU"/>
              </w:rPr>
            </w:pPr>
          </w:p>
        </w:tc>
        <w:tc>
          <w:tcPr>
            <w:tcW w:w="8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91659E" w14:textId="77777777" w:rsidR="000B2066" w:rsidRPr="000B2066" w:rsidRDefault="000B2066" w:rsidP="000B2066"/>
          <w:p w14:paraId="6391659F" w14:textId="77777777" w:rsidR="008B717E" w:rsidRDefault="003974FE" w:rsidP="008B717E">
            <w:pPr>
              <w:pStyle w:val="NoSpacing"/>
              <w:jc w:val="both"/>
              <w:rPr>
                <w:rFonts w:eastAsia="Times New Roman"/>
              </w:rPr>
            </w:pPr>
            <w:r>
              <w:rPr>
                <w:rFonts w:eastAsia="Times New Roman"/>
              </w:rPr>
              <w:t>Trumpųjų žinučių (SMS) paslauga</w:t>
            </w:r>
          </w:p>
          <w:p w14:paraId="639165A0" w14:textId="77777777" w:rsidR="003974FE" w:rsidRDefault="003974FE" w:rsidP="008B717E">
            <w:pPr>
              <w:pStyle w:val="NoSpacing"/>
              <w:jc w:val="both"/>
              <w:rPr>
                <w:rFonts w:eastAsia="Times New Roman"/>
              </w:rPr>
            </w:pPr>
          </w:p>
          <w:p w14:paraId="639165A1" w14:textId="77777777" w:rsidR="00887B91" w:rsidRDefault="00887B91" w:rsidP="00887B91">
            <w:pPr>
              <w:pStyle w:val="NoSpacing"/>
              <w:numPr>
                <w:ilvl w:val="0"/>
                <w:numId w:val="23"/>
              </w:numPr>
              <w:jc w:val="both"/>
              <w:rPr>
                <w:rFonts w:eastAsia="Times New Roman"/>
              </w:rPr>
            </w:pPr>
            <w:r w:rsidRPr="00887B91">
              <w:rPr>
                <w:rFonts w:eastAsia="Times New Roman"/>
              </w:rPr>
              <w:t>Pirkimo objektas – kalendorinių metų karo prievolininkų sąrašų interneto svetainėje www.sauktiniai.karys.lt skelbiamos informacijos</w:t>
            </w:r>
            <w:r>
              <w:rPr>
                <w:rFonts w:eastAsia="Times New Roman"/>
              </w:rPr>
              <w:t xml:space="preserve"> (šaukimo nurodymų) perdavimas </w:t>
            </w:r>
            <w:r w:rsidRPr="00887B91">
              <w:rPr>
                <w:rFonts w:eastAsia="Times New Roman"/>
              </w:rPr>
              <w:t>trumposiomis žinutėmis (SM</w:t>
            </w:r>
            <w:r>
              <w:rPr>
                <w:rFonts w:eastAsia="Times New Roman"/>
              </w:rPr>
              <w:t xml:space="preserve">S) </w:t>
            </w:r>
            <w:r w:rsidRPr="00887B91">
              <w:rPr>
                <w:rFonts w:eastAsia="Times New Roman"/>
              </w:rPr>
              <w:t>nurodytiems gavėjams (adresatams).</w:t>
            </w:r>
          </w:p>
          <w:p w14:paraId="639165A2" w14:textId="77777777" w:rsidR="003974FE" w:rsidRPr="00AD6702" w:rsidRDefault="003974FE" w:rsidP="003974FE">
            <w:pPr>
              <w:pStyle w:val="NoSpacing"/>
              <w:numPr>
                <w:ilvl w:val="0"/>
                <w:numId w:val="23"/>
              </w:numPr>
              <w:jc w:val="both"/>
              <w:rPr>
                <w:rFonts w:eastAsia="Times New Roman"/>
              </w:rPr>
            </w:pPr>
            <w:r>
              <w:rPr>
                <w:rFonts w:eastAsia="Times New Roman"/>
              </w:rPr>
              <w:t xml:space="preserve">Tiekėjas privalo užtikrinti savo siūlomos SMS siuntimų platformos integraciją su </w:t>
            </w:r>
            <w:r w:rsidR="00B50982">
              <w:rPr>
                <w:rFonts w:eastAsia="Times New Roman"/>
              </w:rPr>
              <w:t>paslaugos gavėjo</w:t>
            </w:r>
            <w:r>
              <w:rPr>
                <w:rFonts w:eastAsia="Times New Roman"/>
              </w:rPr>
              <w:t xml:space="preserve"> naudojama </w:t>
            </w:r>
            <w:r w:rsidR="00DD4922">
              <w:rPr>
                <w:rFonts w:eastAsia="Times New Roman"/>
              </w:rPr>
              <w:t>informacine sistema (</w:t>
            </w:r>
            <w:r>
              <w:rPr>
                <w:rFonts w:eastAsia="Times New Roman"/>
              </w:rPr>
              <w:t>platforma</w:t>
            </w:r>
            <w:r w:rsidR="00DD4922">
              <w:rPr>
                <w:rFonts w:eastAsia="Times New Roman"/>
              </w:rPr>
              <w:t>)</w:t>
            </w:r>
            <w:r>
              <w:rPr>
                <w:rFonts w:eastAsia="Times New Roman"/>
              </w:rPr>
              <w:t xml:space="preserve">. Paslaugų teikėjas, teikdamas pasiūlymą, turi įvertinti ir į pasiūlymo kainą įtraukti </w:t>
            </w:r>
            <w:r w:rsidR="00887B91">
              <w:rPr>
                <w:rFonts w:eastAsia="Times New Roman"/>
              </w:rPr>
              <w:t xml:space="preserve">savo </w:t>
            </w:r>
            <w:r w:rsidR="00887B91" w:rsidRPr="00AD6702">
              <w:rPr>
                <w:rFonts w:eastAsia="Times New Roman"/>
              </w:rPr>
              <w:t xml:space="preserve">bei </w:t>
            </w:r>
            <w:r w:rsidR="007E05D8" w:rsidRPr="00AD6702">
              <w:rPr>
                <w:rFonts w:eastAsia="Times New Roman"/>
              </w:rPr>
              <w:t>paslaugos gavėjo</w:t>
            </w:r>
            <w:r w:rsidR="00887B91" w:rsidRPr="00AD6702">
              <w:rPr>
                <w:rFonts w:eastAsia="Times New Roman"/>
              </w:rPr>
              <w:t xml:space="preserve"> kaštus, reikalingus pakeisti esamą integraciją į naują.</w:t>
            </w:r>
          </w:p>
          <w:p w14:paraId="639165A3" w14:textId="79B85D0B" w:rsidR="00AE7184" w:rsidRPr="00AD6702" w:rsidRDefault="001F267E" w:rsidP="00AE7184">
            <w:pPr>
              <w:pStyle w:val="NoSpacing"/>
              <w:numPr>
                <w:ilvl w:val="0"/>
                <w:numId w:val="23"/>
              </w:numPr>
              <w:jc w:val="both"/>
              <w:rPr>
                <w:rFonts w:eastAsia="Times New Roman"/>
              </w:rPr>
            </w:pPr>
            <w:r>
              <w:rPr>
                <w:rFonts w:eastAsia="Times New Roman"/>
              </w:rPr>
              <w:t xml:space="preserve">Naudojama </w:t>
            </w:r>
            <w:r w:rsidR="00AA2D51">
              <w:rPr>
                <w:rFonts w:eastAsia="Times New Roman"/>
              </w:rPr>
              <w:t xml:space="preserve">interneto </w:t>
            </w:r>
            <w:r>
              <w:rPr>
                <w:rFonts w:eastAsia="Times New Roman"/>
              </w:rPr>
              <w:t xml:space="preserve">svetainė </w:t>
            </w:r>
            <w:r w:rsidR="007A4F3C">
              <w:rPr>
                <w:rFonts w:eastAsia="Times New Roman"/>
              </w:rPr>
              <w:t>–</w:t>
            </w:r>
            <w:r>
              <w:rPr>
                <w:rFonts w:eastAsia="Times New Roman"/>
              </w:rPr>
              <w:t xml:space="preserve"> </w:t>
            </w:r>
            <w:r w:rsidR="00AE7184" w:rsidRPr="00AD6702">
              <w:rPr>
                <w:rFonts w:eastAsia="Times New Roman"/>
              </w:rPr>
              <w:t>sauktiniai.karys.lt. Iš minėtos svetainės turi būti paimami duomenys ir išsiunčiami nurodytiems adresatams nurodytu laiku.</w:t>
            </w:r>
            <w:r w:rsidR="00AF1C62" w:rsidRPr="00AD6702">
              <w:rPr>
                <w:rFonts w:eastAsia="Times New Roman"/>
              </w:rPr>
              <w:t xml:space="preserve"> Atsižvelgiant į svetainės priežiūros paslaugas teikiančios įmonės ir tiekėjo sistemų suderinamumą, integracija gali apimti, bet neapsiriboti:</w:t>
            </w:r>
          </w:p>
          <w:p w14:paraId="639165A4" w14:textId="77777777" w:rsidR="00AF1C62" w:rsidRPr="00AD6702" w:rsidRDefault="00AF1C62" w:rsidP="00AF1C62">
            <w:pPr>
              <w:pStyle w:val="NoSpacing"/>
              <w:numPr>
                <w:ilvl w:val="0"/>
                <w:numId w:val="24"/>
              </w:numPr>
              <w:jc w:val="both"/>
              <w:rPr>
                <w:rFonts w:eastAsia="Times New Roman"/>
              </w:rPr>
            </w:pPr>
            <w:r w:rsidRPr="00AD6702">
              <w:rPr>
                <w:rFonts w:eastAsia="Times New Roman"/>
              </w:rPr>
              <w:t>interneto svetainėje įdiegtos naujos funkcijos ir procedūros, kurios pagal nustatytus algoritmus ir duomenų struktūras generuotų ir išsiųstų pranešimus duomenų subjektams (adresatams);</w:t>
            </w:r>
          </w:p>
          <w:p w14:paraId="639165A5" w14:textId="77777777" w:rsidR="00AF1C62" w:rsidRPr="00AD6702" w:rsidRDefault="00AF1C62" w:rsidP="00AF1C62">
            <w:pPr>
              <w:pStyle w:val="NoSpacing"/>
              <w:numPr>
                <w:ilvl w:val="0"/>
                <w:numId w:val="24"/>
              </w:numPr>
              <w:jc w:val="both"/>
              <w:rPr>
                <w:rFonts w:eastAsia="Times New Roman"/>
              </w:rPr>
            </w:pPr>
            <w:r w:rsidRPr="00AD6702">
              <w:rPr>
                <w:rFonts w:eastAsia="Times New Roman"/>
              </w:rPr>
              <w:t>interneto svetainės turinio valdymo sistemoje įdiegtos duomenų kontrolės ir audito priemonės, kurios leistų stebėti faktiškai už nurodytą periodą išsiųstų SMS žinučių ir el. laiškų skaičių bei gauti detalią informaciją apie adresatams išsiųstus pranešimus (data, laikas, pranešimo turinys);</w:t>
            </w:r>
          </w:p>
          <w:p w14:paraId="639165A6" w14:textId="77777777" w:rsidR="00AF1C62" w:rsidRPr="00AD6702" w:rsidRDefault="00AF1C62" w:rsidP="00AF1C62">
            <w:pPr>
              <w:pStyle w:val="NoSpacing"/>
              <w:numPr>
                <w:ilvl w:val="0"/>
                <w:numId w:val="24"/>
              </w:numPr>
              <w:jc w:val="both"/>
              <w:rPr>
                <w:rFonts w:eastAsia="Times New Roman"/>
              </w:rPr>
            </w:pPr>
            <w:r w:rsidRPr="00AD6702">
              <w:rPr>
                <w:rFonts w:eastAsia="Times New Roman"/>
              </w:rPr>
              <w:t>kiti svetainės turinio valdymo sistemos ir programinio kodo darbai.</w:t>
            </w:r>
          </w:p>
          <w:p w14:paraId="639165A7" w14:textId="77777777" w:rsidR="00887B91" w:rsidRDefault="00887B91" w:rsidP="003974FE">
            <w:pPr>
              <w:pStyle w:val="NoSpacing"/>
              <w:numPr>
                <w:ilvl w:val="0"/>
                <w:numId w:val="23"/>
              </w:numPr>
              <w:jc w:val="both"/>
              <w:rPr>
                <w:rFonts w:eastAsia="Times New Roman"/>
              </w:rPr>
            </w:pPr>
            <w:r>
              <w:rPr>
                <w:rFonts w:eastAsia="Times New Roman"/>
              </w:rPr>
              <w:t>Turi būti galima siųsti į užsienietiškus numerius ir į Lietuvos operatorių numerius esančius užsienyje.</w:t>
            </w:r>
          </w:p>
          <w:p w14:paraId="639165A8" w14:textId="2E1E61B8" w:rsidR="00887B91" w:rsidRPr="007E05D8" w:rsidRDefault="007A4F3C" w:rsidP="003974FE">
            <w:pPr>
              <w:pStyle w:val="NoSpacing"/>
              <w:numPr>
                <w:ilvl w:val="0"/>
                <w:numId w:val="23"/>
              </w:numPr>
              <w:jc w:val="both"/>
              <w:rPr>
                <w:rFonts w:eastAsia="Times New Roman"/>
              </w:rPr>
            </w:pPr>
            <w:r>
              <w:t>Turi būti užtikrinta,</w:t>
            </w:r>
            <w:r w:rsidR="007E05D8">
              <w:t xml:space="preserve"> kad siunčiamas SMS žinutes galima būtų siųsti UTF-8 koduote.</w:t>
            </w:r>
          </w:p>
          <w:p w14:paraId="639165A9" w14:textId="748FA85A" w:rsidR="007E05D8" w:rsidRPr="007E05D8" w:rsidRDefault="007E05D8" w:rsidP="003974FE">
            <w:pPr>
              <w:pStyle w:val="NoSpacing"/>
              <w:numPr>
                <w:ilvl w:val="0"/>
                <w:numId w:val="23"/>
              </w:numPr>
              <w:jc w:val="both"/>
              <w:rPr>
                <w:rFonts w:eastAsia="Times New Roman"/>
              </w:rPr>
            </w:pPr>
            <w:r>
              <w:t>Turi būti užtikrinta galimybė paslaugos gavėjui nustatyti ir keisti n</w:t>
            </w:r>
            <w:r w:rsidR="007A4F3C">
              <w:t>uo ko siunčiama SMS žinutė, pvz., KARYS.LT, KPKT, KKV</w:t>
            </w:r>
            <w:r>
              <w:t xml:space="preserve"> ir pan.</w:t>
            </w:r>
          </w:p>
          <w:p w14:paraId="639165AA" w14:textId="51B34B8D" w:rsidR="007E05D8" w:rsidRDefault="007E05D8" w:rsidP="007A4F3C">
            <w:pPr>
              <w:pStyle w:val="NoSpacing"/>
              <w:numPr>
                <w:ilvl w:val="0"/>
                <w:numId w:val="23"/>
              </w:numPr>
              <w:jc w:val="both"/>
              <w:rPr>
                <w:rFonts w:eastAsia="Times New Roman"/>
              </w:rPr>
            </w:pPr>
            <w:r>
              <w:rPr>
                <w:rFonts w:eastAsia="Times New Roman"/>
              </w:rPr>
              <w:t xml:space="preserve">Turi būti užtikrinta, </w:t>
            </w:r>
            <w:r w:rsidRPr="007E05D8">
              <w:rPr>
                <w:rFonts w:eastAsia="Times New Roman"/>
              </w:rPr>
              <w:t xml:space="preserve">kad perduodant SMS žinutę, kurios ilgis daugiau kaip 70 simbolių, kai žinutės tekste naudojami lietuviški simboliai (160 simbolių - kai nenaudojami lietuviški simboliai) </w:t>
            </w:r>
            <w:r w:rsidR="007A4F3C" w:rsidRPr="007A4F3C">
              <w:rPr>
                <w:rFonts w:eastAsia="Times New Roman"/>
              </w:rPr>
              <w:t>–</w:t>
            </w:r>
            <w:r w:rsidR="007A4F3C">
              <w:rPr>
                <w:rFonts w:eastAsia="Times New Roman"/>
              </w:rPr>
              <w:t xml:space="preserve"> </w:t>
            </w:r>
            <w:r w:rsidRPr="007E05D8">
              <w:rPr>
                <w:rFonts w:eastAsia="Times New Roman"/>
              </w:rPr>
              <w:t>sistema automatiškai suskaidytų žinutę į atski</w:t>
            </w:r>
            <w:r w:rsidR="00E92654">
              <w:rPr>
                <w:rFonts w:eastAsia="Times New Roman"/>
              </w:rPr>
              <w:t>ras žinutes ir išsiųstų gavėjui.</w:t>
            </w:r>
          </w:p>
          <w:p w14:paraId="639165AB" w14:textId="77777777" w:rsidR="007E05D8" w:rsidRDefault="007E05D8" w:rsidP="007E05D8">
            <w:pPr>
              <w:pStyle w:val="NoSpacing"/>
              <w:numPr>
                <w:ilvl w:val="0"/>
                <w:numId w:val="23"/>
              </w:numPr>
              <w:jc w:val="both"/>
              <w:rPr>
                <w:rFonts w:eastAsia="Times New Roman"/>
              </w:rPr>
            </w:pPr>
            <w:r>
              <w:rPr>
                <w:rFonts w:eastAsia="Times New Roman"/>
              </w:rPr>
              <w:t xml:space="preserve">Turi būti užtikrinta, </w:t>
            </w:r>
            <w:r w:rsidRPr="007E05D8">
              <w:rPr>
                <w:rFonts w:eastAsia="Times New Roman"/>
              </w:rPr>
              <w:t>kad paslaugos gavėjas galėtų peržiūrėti ataskai</w:t>
            </w:r>
            <w:r>
              <w:rPr>
                <w:rFonts w:eastAsia="Times New Roman"/>
              </w:rPr>
              <w:t xml:space="preserve">tas, kam kokios žinutės buvo </w:t>
            </w:r>
            <w:r w:rsidRPr="007E05D8">
              <w:rPr>
                <w:rFonts w:eastAsia="Times New Roman"/>
              </w:rPr>
              <w:t>pristatytos/nepristatytos</w:t>
            </w:r>
            <w:r>
              <w:rPr>
                <w:rFonts w:eastAsia="Times New Roman"/>
              </w:rPr>
              <w:t>.</w:t>
            </w:r>
          </w:p>
          <w:p w14:paraId="639165AC" w14:textId="77777777" w:rsidR="007E05D8" w:rsidRDefault="007D251E" w:rsidP="007D251E">
            <w:pPr>
              <w:pStyle w:val="NoSpacing"/>
              <w:numPr>
                <w:ilvl w:val="0"/>
                <w:numId w:val="23"/>
              </w:numPr>
              <w:jc w:val="both"/>
              <w:rPr>
                <w:rFonts w:eastAsia="Times New Roman"/>
              </w:rPr>
            </w:pPr>
            <w:r>
              <w:rPr>
                <w:rFonts w:eastAsia="Times New Roman"/>
              </w:rPr>
              <w:t xml:space="preserve">Turi būti užtikrinta, kad duomenys </w:t>
            </w:r>
            <w:r w:rsidRPr="007D251E">
              <w:rPr>
                <w:rFonts w:eastAsia="Times New Roman"/>
              </w:rPr>
              <w:t>tarp paslaugos teikėjo ir paslaugos gavėjo informacinių sistemų būtų</w:t>
            </w:r>
            <w:r>
              <w:rPr>
                <w:rFonts w:eastAsia="Times New Roman"/>
              </w:rPr>
              <w:t xml:space="preserve"> šifruojami</w:t>
            </w:r>
            <w:r w:rsidR="0018280E">
              <w:rPr>
                <w:rFonts w:eastAsia="Times New Roman"/>
              </w:rPr>
              <w:t>.</w:t>
            </w:r>
          </w:p>
          <w:p w14:paraId="639165AD" w14:textId="77777777" w:rsidR="007D251E" w:rsidRDefault="007D251E" w:rsidP="007D251E">
            <w:pPr>
              <w:pStyle w:val="NoSpacing"/>
              <w:numPr>
                <w:ilvl w:val="0"/>
                <w:numId w:val="23"/>
              </w:numPr>
              <w:jc w:val="both"/>
              <w:rPr>
                <w:rFonts w:eastAsia="Times New Roman"/>
              </w:rPr>
            </w:pPr>
            <w:r>
              <w:rPr>
                <w:rFonts w:eastAsia="Times New Roman"/>
              </w:rPr>
              <w:t>Turi būti užtikrinta 24/7 veikianti pagalbos tarnyba</w:t>
            </w:r>
            <w:r w:rsidRPr="007D251E">
              <w:rPr>
                <w:rFonts w:eastAsia="Times New Roman"/>
              </w:rPr>
              <w:t xml:space="preserve"> (reakcijos laikas iki 3 va</w:t>
            </w:r>
            <w:r w:rsidR="00C21578">
              <w:rPr>
                <w:rFonts w:eastAsia="Times New Roman"/>
              </w:rPr>
              <w:t>l., gedimų šalinimas – 24 val.).</w:t>
            </w:r>
          </w:p>
          <w:p w14:paraId="639165AE" w14:textId="77777777" w:rsidR="00C21578" w:rsidRPr="00E6734F" w:rsidRDefault="00C21578" w:rsidP="007D251E">
            <w:pPr>
              <w:pStyle w:val="NoSpacing"/>
              <w:numPr>
                <w:ilvl w:val="0"/>
                <w:numId w:val="23"/>
              </w:numPr>
              <w:jc w:val="both"/>
              <w:rPr>
                <w:rFonts w:eastAsia="Times New Roman"/>
              </w:rPr>
            </w:pPr>
            <w:r>
              <w:rPr>
                <w:rFonts w:eastAsia="Times New Roman"/>
              </w:rPr>
              <w:t xml:space="preserve">Turi būti užtikrinta galimybė pateikti </w:t>
            </w:r>
            <w:r>
              <w:t>virtualų ilgąjį numerį automatiniam atsakymų surinkimui.</w:t>
            </w:r>
          </w:p>
          <w:p w14:paraId="639165AF" w14:textId="6322F72F" w:rsidR="00E6734F" w:rsidRDefault="00E6734F" w:rsidP="00E6734F">
            <w:pPr>
              <w:pStyle w:val="NoSpacing"/>
              <w:numPr>
                <w:ilvl w:val="0"/>
                <w:numId w:val="23"/>
              </w:numPr>
              <w:jc w:val="both"/>
              <w:rPr>
                <w:rFonts w:eastAsia="Times New Roman"/>
              </w:rPr>
            </w:pPr>
            <w:r>
              <w:rPr>
                <w:rFonts w:eastAsia="Times New Roman"/>
              </w:rPr>
              <w:t>P</w:t>
            </w:r>
            <w:r w:rsidRPr="00E6734F">
              <w:rPr>
                <w:rFonts w:eastAsia="Times New Roman"/>
              </w:rPr>
              <w:t>aslaugos tiekėjas privalo turėti tiesioginius susijungimus su mobiliais</w:t>
            </w:r>
            <w:r w:rsidR="007A4F3C">
              <w:rPr>
                <w:rFonts w:eastAsia="Times New Roman"/>
              </w:rPr>
              <w:t>iais</w:t>
            </w:r>
            <w:r w:rsidRPr="00E6734F">
              <w:rPr>
                <w:rFonts w:eastAsia="Times New Roman"/>
              </w:rPr>
              <w:t xml:space="preserve"> operatoriais ir nesinaudoti trečiųjų šalių operatorių paslaugomis.</w:t>
            </w:r>
          </w:p>
          <w:p w14:paraId="639165B0" w14:textId="77777777" w:rsidR="00B15385" w:rsidRDefault="00B15385" w:rsidP="00E6734F">
            <w:pPr>
              <w:pStyle w:val="NoSpacing"/>
              <w:numPr>
                <w:ilvl w:val="0"/>
                <w:numId w:val="23"/>
              </w:numPr>
              <w:jc w:val="both"/>
              <w:rPr>
                <w:rFonts w:eastAsia="Times New Roman"/>
              </w:rPr>
            </w:pPr>
            <w:r>
              <w:rPr>
                <w:rFonts w:eastAsia="Times New Roman"/>
              </w:rPr>
              <w:t>Turi būti užtikrinti sujungimai su visais mobiliojo ryšio operatoriais.</w:t>
            </w:r>
          </w:p>
          <w:p w14:paraId="639165B1" w14:textId="2340F500" w:rsidR="008A43C2" w:rsidRDefault="008A43C2" w:rsidP="00E6734F">
            <w:pPr>
              <w:pStyle w:val="NoSpacing"/>
              <w:numPr>
                <w:ilvl w:val="0"/>
                <w:numId w:val="23"/>
              </w:numPr>
              <w:jc w:val="both"/>
              <w:rPr>
                <w:rFonts w:eastAsia="Times New Roman"/>
              </w:rPr>
            </w:pPr>
            <w:r>
              <w:rPr>
                <w:rFonts w:eastAsia="Times New Roman"/>
              </w:rPr>
              <w:lastRenderedPageBreak/>
              <w:t>Paslaugos teikėjas, teikdamas pasiūlymą turi atsižvelgti į tai, kad iki 30 pr</w:t>
            </w:r>
            <w:r w:rsidR="00B628BD">
              <w:rPr>
                <w:rFonts w:eastAsia="Times New Roman"/>
              </w:rPr>
              <w:t>oc. visų siunčiamų SMS žinučių</w:t>
            </w:r>
            <w:r>
              <w:rPr>
                <w:rFonts w:eastAsia="Times New Roman"/>
              </w:rPr>
              <w:t xml:space="preserve"> bus siunčiamos į užsienį</w:t>
            </w:r>
            <w:r w:rsidR="00D4787D">
              <w:rPr>
                <w:rFonts w:eastAsia="Times New Roman"/>
              </w:rPr>
              <w:t xml:space="preserve"> (didžioji dalis – į Jungtinę Karalystę, Airiją, Vokietiją, JAV ir Norvegiją)</w:t>
            </w:r>
            <w:r>
              <w:rPr>
                <w:rFonts w:eastAsia="Times New Roman"/>
              </w:rPr>
              <w:t>. Likusi dalis SMS žinučių bus siunčiamos Lietuvos teritorijoje.</w:t>
            </w:r>
            <w:r w:rsidR="00843EC9">
              <w:rPr>
                <w:rFonts w:eastAsia="Times New Roman"/>
              </w:rPr>
              <w:t xml:space="preserve"> Maksimalus siunčiamų trumpųjų žinučių kiekis </w:t>
            </w:r>
            <w:r w:rsidR="003806E0">
              <w:rPr>
                <w:rFonts w:eastAsia="Times New Roman"/>
              </w:rPr>
              <w:t xml:space="preserve">per 6 mėnesius </w:t>
            </w:r>
            <w:r w:rsidR="007A4F3C">
              <w:rPr>
                <w:rFonts w:eastAsia="Times New Roman"/>
              </w:rPr>
              <w:t>–</w:t>
            </w:r>
            <w:r w:rsidR="003806E0">
              <w:rPr>
                <w:rFonts w:eastAsia="Times New Roman"/>
              </w:rPr>
              <w:t xml:space="preserve"> 100</w:t>
            </w:r>
            <w:r w:rsidR="008E576D">
              <w:rPr>
                <w:rFonts w:eastAsia="Times New Roman"/>
              </w:rPr>
              <w:t> 000 vnt</w:t>
            </w:r>
            <w:r w:rsidR="00843EC9">
              <w:rPr>
                <w:rFonts w:eastAsia="Times New Roman"/>
              </w:rPr>
              <w:t>.</w:t>
            </w:r>
          </w:p>
          <w:p w14:paraId="639165B2" w14:textId="77777777" w:rsidR="00B15385" w:rsidRDefault="00B15385" w:rsidP="00E6734F">
            <w:pPr>
              <w:pStyle w:val="NoSpacing"/>
              <w:numPr>
                <w:ilvl w:val="0"/>
                <w:numId w:val="23"/>
              </w:numPr>
              <w:jc w:val="both"/>
              <w:rPr>
                <w:rFonts w:eastAsia="Times New Roman"/>
              </w:rPr>
            </w:pPr>
            <w:r>
              <w:rPr>
                <w:rFonts w:eastAsia="Times New Roman"/>
              </w:rPr>
              <w:t>Paslaugos teikėjas, turi turėti ne mažesnę kaip 2 metų patirtį teikiant trumpųjų žinučių (SMS) paslaugas juridiniams asmenims ir turi turėti patirties integruojant teikiamas paslaugas su kitomis informacinėmis sistemomis ar interneto svetainėmis (paslaugos teikėjas turi nurodyti</w:t>
            </w:r>
            <w:r w:rsidR="00193095">
              <w:rPr>
                <w:rFonts w:eastAsia="Times New Roman"/>
              </w:rPr>
              <w:t xml:space="preserve"> ne mažiau kaip 2 informacines sistemas ar interneto svetaines, su kuriomis paslaugos teikėjas yra integravęs trumpųjų žinučių paslaugos teikimą).</w:t>
            </w:r>
          </w:p>
          <w:p w14:paraId="639165B3" w14:textId="1684EE48" w:rsidR="00D4787D" w:rsidRPr="00D4787D" w:rsidRDefault="00D4787D" w:rsidP="00D4787D">
            <w:pPr>
              <w:pStyle w:val="NoSpacing"/>
              <w:numPr>
                <w:ilvl w:val="0"/>
                <w:numId w:val="23"/>
              </w:numPr>
              <w:jc w:val="both"/>
              <w:rPr>
                <w:szCs w:val="21"/>
                <w:shd w:val="clear" w:color="auto" w:fill="FFFFFF"/>
              </w:rPr>
            </w:pPr>
            <w:r>
              <w:rPr>
                <w:rFonts w:eastAsia="Times New Roman"/>
              </w:rPr>
              <w:t xml:space="preserve">Paslaugos teikėjas privalo pateikti vienos trumposios žinutės (SMS) Lietuvoje ir į užsienio </w:t>
            </w:r>
            <w:r w:rsidRPr="00D4787D">
              <w:rPr>
                <w:rFonts w:eastAsia="Times New Roman"/>
              </w:rPr>
              <w:t>valstybes įkainį (</w:t>
            </w:r>
            <w:r w:rsidR="007A4F3C">
              <w:rPr>
                <w:szCs w:val="21"/>
                <w:shd w:val="clear" w:color="auto" w:fill="FFFFFF"/>
              </w:rPr>
              <w:t>Eur/</w:t>
            </w:r>
            <w:r w:rsidRPr="00D4787D">
              <w:rPr>
                <w:szCs w:val="21"/>
                <w:shd w:val="clear" w:color="auto" w:fill="FFFFFF"/>
              </w:rPr>
              <w:t xml:space="preserve">SMS be PVM), pagal kurį būtų apmokama už faktiškai išsiųstas trumpąsias žinutes Lietuvoje ir į užsienio valstybes. Bendra pasiūlymo kaina bus apskaičiuojama pagal formulę: </w:t>
            </w:r>
            <w:r>
              <w:rPr>
                <w:szCs w:val="21"/>
                <w:shd w:val="clear" w:color="auto" w:fill="FFFFFF"/>
              </w:rPr>
              <w:t>B=L*0,7+U*0,3+A*0,0001 kur:</w:t>
            </w:r>
          </w:p>
          <w:p w14:paraId="639165B4" w14:textId="16C64C06" w:rsidR="00D4787D" w:rsidRPr="00D4787D" w:rsidRDefault="00D4787D" w:rsidP="00D4787D">
            <w:pPr>
              <w:pStyle w:val="NoSpacing"/>
              <w:ind w:left="720"/>
              <w:jc w:val="both"/>
              <w:rPr>
                <w:szCs w:val="21"/>
                <w:shd w:val="clear" w:color="auto" w:fill="FFFFFF"/>
              </w:rPr>
            </w:pPr>
            <w:r w:rsidRPr="00D4787D">
              <w:rPr>
                <w:szCs w:val="21"/>
                <w:shd w:val="clear" w:color="auto" w:fill="FFFFFF"/>
              </w:rPr>
              <w:t>B – bendra</w:t>
            </w:r>
            <w:r w:rsidR="007A4F3C">
              <w:rPr>
                <w:szCs w:val="21"/>
                <w:shd w:val="clear" w:color="auto" w:fill="FFFFFF"/>
              </w:rPr>
              <w:t xml:space="preserve"> pasiūlymo kaina (Eur</w:t>
            </w:r>
            <w:r>
              <w:rPr>
                <w:szCs w:val="21"/>
                <w:shd w:val="clear" w:color="auto" w:fill="FFFFFF"/>
              </w:rPr>
              <w:t>/SMS be PVM).</w:t>
            </w:r>
          </w:p>
          <w:p w14:paraId="639165B5" w14:textId="77777777" w:rsidR="00D4787D" w:rsidRPr="00D4787D" w:rsidRDefault="00D4787D" w:rsidP="00D4787D">
            <w:pPr>
              <w:pStyle w:val="NoSpacing"/>
              <w:ind w:left="720"/>
              <w:jc w:val="both"/>
              <w:rPr>
                <w:szCs w:val="21"/>
                <w:shd w:val="clear" w:color="auto" w:fill="FFFFFF"/>
              </w:rPr>
            </w:pPr>
            <w:r w:rsidRPr="00D4787D">
              <w:rPr>
                <w:szCs w:val="21"/>
                <w:shd w:val="clear" w:color="auto" w:fill="FFFFFF"/>
              </w:rPr>
              <w:t>L – trumposios žin</w:t>
            </w:r>
            <w:r>
              <w:rPr>
                <w:szCs w:val="21"/>
                <w:shd w:val="clear" w:color="auto" w:fill="FFFFFF"/>
              </w:rPr>
              <w:t>utės pristatymo kaina Lietuvoje.</w:t>
            </w:r>
          </w:p>
          <w:p w14:paraId="639165B6" w14:textId="77777777" w:rsidR="00D4787D" w:rsidRPr="00D4787D" w:rsidRDefault="00D4787D" w:rsidP="00D4787D">
            <w:pPr>
              <w:pStyle w:val="NoSpacing"/>
              <w:ind w:left="720"/>
              <w:jc w:val="both"/>
              <w:rPr>
                <w:szCs w:val="21"/>
                <w:shd w:val="clear" w:color="auto" w:fill="FFFFFF"/>
              </w:rPr>
            </w:pPr>
            <w:r w:rsidRPr="00D4787D">
              <w:rPr>
                <w:szCs w:val="21"/>
                <w:shd w:val="clear" w:color="auto" w:fill="FFFFFF"/>
              </w:rPr>
              <w:t>U – trumposios žin</w:t>
            </w:r>
            <w:r>
              <w:rPr>
                <w:szCs w:val="21"/>
                <w:shd w:val="clear" w:color="auto" w:fill="FFFFFF"/>
              </w:rPr>
              <w:t>utės pristatymo kaina užsienyje.</w:t>
            </w:r>
          </w:p>
          <w:p w14:paraId="639165B7" w14:textId="77777777" w:rsidR="00D4787D" w:rsidRPr="00D4787D" w:rsidRDefault="00D4787D" w:rsidP="00D4787D">
            <w:pPr>
              <w:pStyle w:val="NoSpacing"/>
              <w:ind w:left="720"/>
              <w:jc w:val="both"/>
              <w:rPr>
                <w:rFonts w:eastAsia="Times New Roman"/>
              </w:rPr>
            </w:pPr>
            <w:r w:rsidRPr="00D4787D">
              <w:rPr>
                <w:szCs w:val="21"/>
                <w:shd w:val="clear" w:color="auto" w:fill="FFFFFF"/>
              </w:rPr>
              <w:t>A –</w:t>
            </w:r>
            <w:r>
              <w:rPr>
                <w:szCs w:val="21"/>
                <w:shd w:val="clear" w:color="auto" w:fill="FFFFFF"/>
              </w:rPr>
              <w:t xml:space="preserve"> a</w:t>
            </w:r>
            <w:r w:rsidRPr="00D4787D">
              <w:rPr>
                <w:szCs w:val="21"/>
                <w:shd w:val="clear" w:color="auto" w:fill="FFFFFF"/>
              </w:rPr>
              <w:t xml:space="preserve">bonentinis </w:t>
            </w:r>
            <w:r>
              <w:rPr>
                <w:szCs w:val="21"/>
                <w:shd w:val="clear" w:color="auto" w:fill="FFFFFF"/>
              </w:rPr>
              <w:t xml:space="preserve">ir kitų paslaugų </w:t>
            </w:r>
            <w:r w:rsidRPr="00D4787D">
              <w:rPr>
                <w:szCs w:val="21"/>
                <w:shd w:val="clear" w:color="auto" w:fill="FFFFFF"/>
              </w:rPr>
              <w:t>mokestis</w:t>
            </w:r>
            <w:r>
              <w:rPr>
                <w:szCs w:val="21"/>
                <w:shd w:val="clear" w:color="auto" w:fill="FFFFFF"/>
              </w:rPr>
              <w:t>.</w:t>
            </w:r>
          </w:p>
          <w:p w14:paraId="639165B8" w14:textId="77777777" w:rsidR="00C21578" w:rsidRPr="00C21578" w:rsidRDefault="00C21578" w:rsidP="007D251E">
            <w:pPr>
              <w:pStyle w:val="NoSpacing"/>
              <w:numPr>
                <w:ilvl w:val="0"/>
                <w:numId w:val="23"/>
              </w:numPr>
              <w:jc w:val="both"/>
              <w:rPr>
                <w:rFonts w:eastAsia="Times New Roman"/>
              </w:rPr>
            </w:pPr>
            <w:r w:rsidRPr="00D4787D">
              <w:t xml:space="preserve">Apmokėjimas už suteiktas paslaugas </w:t>
            </w:r>
            <w:r>
              <w:t>bus vykdomas pagal faktiškai išsiųstų žinučių skaičių, taikant fiksuoto įkainio kainodarą.</w:t>
            </w:r>
          </w:p>
          <w:p w14:paraId="639165BF" w14:textId="2F038271" w:rsidR="007E05D8" w:rsidRPr="00AA2D51" w:rsidRDefault="00C21578" w:rsidP="007E05D8">
            <w:pPr>
              <w:pStyle w:val="NoSpacing"/>
              <w:numPr>
                <w:ilvl w:val="0"/>
                <w:numId w:val="23"/>
              </w:numPr>
              <w:jc w:val="both"/>
              <w:rPr>
                <w:rFonts w:eastAsia="Times New Roman"/>
              </w:rPr>
            </w:pPr>
            <w:r>
              <w:t>Paslaugos teikėjas, pagal pasirašytą pa</w:t>
            </w:r>
            <w:r w:rsidR="00E92654">
              <w:t>slaugų teikimo sutartį, privalo</w:t>
            </w:r>
            <w:r>
              <w:t xml:space="preserve"> užtikrinti, kad būtų įgyvendintos tinkamos techninės ir or</w:t>
            </w:r>
            <w:r w:rsidR="00E92654">
              <w:t>ganizacinių asmens duomenų saugu</w:t>
            </w:r>
            <w:r>
              <w:t>mo priemonės, skirtos tvarkomiems asmens duomenims n</w:t>
            </w:r>
            <w:r w:rsidR="00AA2D51">
              <w:t>uo neteisėto tvarkymo apsaugoti.</w:t>
            </w:r>
          </w:p>
          <w:p w14:paraId="639165C1" w14:textId="5FA2540B" w:rsidR="000B2066" w:rsidRDefault="008B717E" w:rsidP="00AA2D51">
            <w:pPr>
              <w:pStyle w:val="NoSpacing"/>
              <w:jc w:val="both"/>
            </w:pPr>
            <w:r>
              <w:t xml:space="preserve"> </w:t>
            </w:r>
          </w:p>
          <w:p w14:paraId="639165C2" w14:textId="77777777" w:rsidR="000B2066" w:rsidRPr="000B2066" w:rsidRDefault="000B2066" w:rsidP="000B2066"/>
        </w:tc>
        <w:tc>
          <w:tcPr>
            <w:tcW w:w="1826" w:type="dxa"/>
            <w:tcBorders>
              <w:left w:val="single" w:sz="4" w:space="0" w:color="auto"/>
              <w:bottom w:val="single" w:sz="4" w:space="0" w:color="auto"/>
              <w:right w:val="single" w:sz="4" w:space="0" w:color="auto"/>
            </w:tcBorders>
            <w:shd w:val="clear" w:color="auto" w:fill="FFFFFF" w:themeFill="background1"/>
            <w:vAlign w:val="center"/>
          </w:tcPr>
          <w:p w14:paraId="639165C3" w14:textId="77777777" w:rsidR="000B2066" w:rsidRPr="0036380E" w:rsidRDefault="000B2066" w:rsidP="0036380E">
            <w:pPr>
              <w:rPr>
                <w:rFonts w:eastAsia="Times New Roman"/>
                <w:b/>
                <w:bCs/>
                <w:color w:val="000000"/>
                <w:lang w:eastAsia="ru-RU"/>
              </w:rPr>
            </w:pPr>
          </w:p>
        </w:tc>
      </w:tr>
    </w:tbl>
    <w:p w14:paraId="639165C6" w14:textId="77777777" w:rsidR="00B50982" w:rsidRPr="00491B70" w:rsidRDefault="00B50982" w:rsidP="00530164">
      <w:pPr>
        <w:tabs>
          <w:tab w:val="left" w:pos="390"/>
          <w:tab w:val="left" w:pos="570"/>
        </w:tabs>
        <w:rPr>
          <w:rFonts w:eastAsia="Times New Roman"/>
          <w:i/>
          <w:iCs/>
          <w:noProof/>
          <w:u w:val="single"/>
          <w:lang w:eastAsia="en-US"/>
        </w:rPr>
      </w:pPr>
    </w:p>
    <w:p w14:paraId="639165C8" w14:textId="1323D1A7" w:rsidR="00D0422B" w:rsidRPr="00807020" w:rsidRDefault="00C5029C" w:rsidP="00807020">
      <w:pPr>
        <w:tabs>
          <w:tab w:val="left" w:pos="390"/>
          <w:tab w:val="left" w:pos="570"/>
        </w:tabs>
        <w:rPr>
          <w:rFonts w:eastAsia="Times New Roman"/>
          <w:i/>
          <w:iCs/>
          <w:noProof/>
          <w:sz w:val="20"/>
          <w:szCs w:val="20"/>
          <w:lang w:eastAsia="en-US"/>
        </w:rPr>
      </w:pPr>
      <w:r>
        <w:rPr>
          <w:rFonts w:eastAsia="Times New Roman"/>
          <w:i/>
          <w:iCs/>
          <w:noProof/>
          <w:u w:val="single"/>
          <w:lang w:eastAsia="en-US"/>
        </w:rPr>
        <w:t xml:space="preserve"> </w:t>
      </w:r>
      <w:bookmarkStart w:id="0" w:name="_GoBack"/>
      <w:bookmarkEnd w:id="0"/>
      <w:r w:rsidR="00807020">
        <w:rPr>
          <w:rFonts w:eastAsia="Times New Roman"/>
          <w:i/>
          <w:iCs/>
          <w:noProof/>
          <w:sz w:val="20"/>
          <w:szCs w:val="20"/>
          <w:lang w:eastAsia="en-US"/>
        </w:rPr>
        <w:t xml:space="preserve"> </w:t>
      </w:r>
    </w:p>
    <w:sectPr w:rsidR="00D0422B" w:rsidRPr="00807020" w:rsidSect="00807020">
      <w:pgSz w:w="11906" w:h="16838"/>
      <w:pgMar w:top="426" w:right="424"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0DE78" w14:textId="77777777" w:rsidR="00F42653" w:rsidRDefault="00F42653" w:rsidP="00D0422B">
      <w:r>
        <w:separator/>
      </w:r>
    </w:p>
  </w:endnote>
  <w:endnote w:type="continuationSeparator" w:id="0">
    <w:p w14:paraId="0F0FCCE7" w14:textId="77777777" w:rsidR="00F42653" w:rsidRDefault="00F42653" w:rsidP="00D0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CF182" w14:textId="77777777" w:rsidR="00F42653" w:rsidRDefault="00F42653" w:rsidP="00D0422B">
      <w:r>
        <w:separator/>
      </w:r>
    </w:p>
  </w:footnote>
  <w:footnote w:type="continuationSeparator" w:id="0">
    <w:p w14:paraId="15AEC054" w14:textId="77777777" w:rsidR="00F42653" w:rsidRDefault="00F42653" w:rsidP="00D042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3DB"/>
    <w:multiLevelType w:val="multilevel"/>
    <w:tmpl w:val="5834596E"/>
    <w:lvl w:ilvl="0">
      <w:start w:val="1"/>
      <w:numFmt w:val="decimal"/>
      <w:lvlText w:val="%1."/>
      <w:lvlJc w:val="left"/>
      <w:pPr>
        <w:ind w:left="360" w:hanging="360"/>
      </w:pPr>
      <w:rPr>
        <w:rFonts w:hint="default"/>
        <w:b/>
        <w:i w:val="0"/>
      </w:rPr>
    </w:lvl>
    <w:lvl w:ilvl="1">
      <w:start w:val="1"/>
      <w:numFmt w:val="decimal"/>
      <w:lvlText w:val="%1.%2."/>
      <w:lvlJc w:val="left"/>
      <w:pPr>
        <w:ind w:left="432" w:hanging="432"/>
      </w:pPr>
      <w:rPr>
        <w:b/>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0B3CC6"/>
    <w:multiLevelType w:val="hybridMultilevel"/>
    <w:tmpl w:val="7DAA8B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F57A2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9552A6"/>
    <w:multiLevelType w:val="multilevel"/>
    <w:tmpl w:val="D432338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2B22EC"/>
    <w:multiLevelType w:val="hybridMultilevel"/>
    <w:tmpl w:val="EC60DA6A"/>
    <w:lvl w:ilvl="0" w:tplc="21A28A32">
      <w:start w:val="1"/>
      <w:numFmt w:val="decimal"/>
      <w:lvlText w:val="%1."/>
      <w:lvlJc w:val="left"/>
      <w:pPr>
        <w:ind w:left="927" w:hanging="360"/>
      </w:pPr>
      <w:rPr>
        <w:rFonts w:hint="default"/>
        <w:b/>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295081A"/>
    <w:multiLevelType w:val="hybridMultilevel"/>
    <w:tmpl w:val="1FB4C2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3B11632"/>
    <w:multiLevelType w:val="hybridMultilevel"/>
    <w:tmpl w:val="D2F24F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4C55D1"/>
    <w:multiLevelType w:val="hybridMultilevel"/>
    <w:tmpl w:val="DEC023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EC92ECD"/>
    <w:multiLevelType w:val="hybridMultilevel"/>
    <w:tmpl w:val="3E943C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E64543"/>
    <w:multiLevelType w:val="hybridMultilevel"/>
    <w:tmpl w:val="B48853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C560EF"/>
    <w:multiLevelType w:val="hybridMultilevel"/>
    <w:tmpl w:val="3768E0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3514B8"/>
    <w:multiLevelType w:val="hybridMultilevel"/>
    <w:tmpl w:val="0FBE5D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3F62814"/>
    <w:multiLevelType w:val="hybridMultilevel"/>
    <w:tmpl w:val="F80225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752F62"/>
    <w:multiLevelType w:val="hybridMultilevel"/>
    <w:tmpl w:val="F6408D9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C211142"/>
    <w:multiLevelType w:val="hybridMultilevel"/>
    <w:tmpl w:val="9CCCCDB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3F876B7D"/>
    <w:multiLevelType w:val="hybridMultilevel"/>
    <w:tmpl w:val="E45AF58C"/>
    <w:lvl w:ilvl="0" w:tplc="21A28A32">
      <w:start w:val="1"/>
      <w:numFmt w:val="decimal"/>
      <w:lvlText w:val="%1."/>
      <w:lvlJc w:val="left"/>
      <w:pPr>
        <w:ind w:left="927" w:hanging="360"/>
      </w:pPr>
      <w:rPr>
        <w:rFonts w:hint="default"/>
        <w:b/>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527D4FB3"/>
    <w:multiLevelType w:val="hybridMultilevel"/>
    <w:tmpl w:val="AC188F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70C1F62"/>
    <w:multiLevelType w:val="multilevel"/>
    <w:tmpl w:val="5FB2CEA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AD96FF4"/>
    <w:multiLevelType w:val="hybridMultilevel"/>
    <w:tmpl w:val="772425B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FC6751A"/>
    <w:multiLevelType w:val="multilevel"/>
    <w:tmpl w:val="15BA0780"/>
    <w:lvl w:ilvl="0">
      <w:start w:val="1"/>
      <w:numFmt w:val="decimal"/>
      <w:lvlText w:val="%1."/>
      <w:lvlJc w:val="left"/>
      <w:pPr>
        <w:ind w:left="92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20" w15:restartNumberingAfterBreak="0">
    <w:nsid w:val="6EDD70D9"/>
    <w:multiLevelType w:val="hybridMultilevel"/>
    <w:tmpl w:val="F55EAEA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823222F"/>
    <w:multiLevelType w:val="hybridMultilevel"/>
    <w:tmpl w:val="46D0047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9615EE3"/>
    <w:multiLevelType w:val="hybridMultilevel"/>
    <w:tmpl w:val="6C569120"/>
    <w:lvl w:ilvl="0" w:tplc="21A28A32">
      <w:start w:val="1"/>
      <w:numFmt w:val="decimal"/>
      <w:lvlText w:val="%1."/>
      <w:lvlJc w:val="left"/>
      <w:pPr>
        <w:ind w:left="927" w:hanging="360"/>
      </w:pPr>
      <w:rPr>
        <w:rFonts w:hint="default"/>
        <w:b/>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5"/>
  </w:num>
  <w:num w:numId="2">
    <w:abstractNumId w:val="22"/>
  </w:num>
  <w:num w:numId="3">
    <w:abstractNumId w:val="4"/>
  </w:num>
  <w:num w:numId="4">
    <w:abstractNumId w:val="10"/>
  </w:num>
  <w:num w:numId="5">
    <w:abstractNumId w:val="2"/>
  </w:num>
  <w:num w:numId="6">
    <w:abstractNumId w:val="9"/>
  </w:num>
  <w:num w:numId="7">
    <w:abstractNumId w:val="18"/>
  </w:num>
  <w:num w:numId="8">
    <w:abstractNumId w:val="18"/>
    <w:lvlOverride w:ilvl="0">
      <w:startOverride w:val="1"/>
    </w:lvlOverride>
    <w:lvlOverride w:ilvl="1"/>
    <w:lvlOverride w:ilvl="2"/>
    <w:lvlOverride w:ilvl="3"/>
    <w:lvlOverride w:ilvl="4"/>
    <w:lvlOverride w:ilvl="5"/>
    <w:lvlOverride w:ilvl="6"/>
    <w:lvlOverride w:ilvl="7"/>
    <w:lvlOverride w:ilvl="8"/>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5"/>
  </w:num>
  <w:num w:numId="12">
    <w:abstractNumId w:val="17"/>
  </w:num>
  <w:num w:numId="13">
    <w:abstractNumId w:val="3"/>
  </w:num>
  <w:num w:numId="14">
    <w:abstractNumId w:val="21"/>
  </w:num>
  <w:num w:numId="15">
    <w:abstractNumId w:val="20"/>
  </w:num>
  <w:num w:numId="16">
    <w:abstractNumId w:val="16"/>
  </w:num>
  <w:num w:numId="17">
    <w:abstractNumId w:val="13"/>
  </w:num>
  <w:num w:numId="18">
    <w:abstractNumId w:val="6"/>
  </w:num>
  <w:num w:numId="19">
    <w:abstractNumId w:val="7"/>
  </w:num>
  <w:num w:numId="20">
    <w:abstractNumId w:val="1"/>
  </w:num>
  <w:num w:numId="21">
    <w:abstractNumId w:val="11"/>
  </w:num>
  <w:num w:numId="22">
    <w:abstractNumId w:val="19"/>
  </w:num>
  <w:num w:numId="23">
    <w:abstractNumId w:val="1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7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A3C"/>
    <w:rsid w:val="00014F3A"/>
    <w:rsid w:val="00024C5B"/>
    <w:rsid w:val="00031C26"/>
    <w:rsid w:val="000629F9"/>
    <w:rsid w:val="00072A3F"/>
    <w:rsid w:val="00076A53"/>
    <w:rsid w:val="00083D3B"/>
    <w:rsid w:val="0009408B"/>
    <w:rsid w:val="000B2066"/>
    <w:rsid w:val="000B5E4E"/>
    <w:rsid w:val="000C78C7"/>
    <w:rsid w:val="000D601D"/>
    <w:rsid w:val="0010523D"/>
    <w:rsid w:val="001267E9"/>
    <w:rsid w:val="00132E82"/>
    <w:rsid w:val="00147F9F"/>
    <w:rsid w:val="00153D5B"/>
    <w:rsid w:val="001762F5"/>
    <w:rsid w:val="0018280E"/>
    <w:rsid w:val="00182E63"/>
    <w:rsid w:val="00193095"/>
    <w:rsid w:val="00196FB6"/>
    <w:rsid w:val="001A49FE"/>
    <w:rsid w:val="001C4CD7"/>
    <w:rsid w:val="001E2F06"/>
    <w:rsid w:val="001F267E"/>
    <w:rsid w:val="002022A8"/>
    <w:rsid w:val="002105CC"/>
    <w:rsid w:val="00220991"/>
    <w:rsid w:val="00221618"/>
    <w:rsid w:val="00221BE9"/>
    <w:rsid w:val="00224467"/>
    <w:rsid w:val="00226A72"/>
    <w:rsid w:val="00226E7F"/>
    <w:rsid w:val="00230CEB"/>
    <w:rsid w:val="002642AC"/>
    <w:rsid w:val="00281ACE"/>
    <w:rsid w:val="00285169"/>
    <w:rsid w:val="00287333"/>
    <w:rsid w:val="002A7D92"/>
    <w:rsid w:val="002B2E9C"/>
    <w:rsid w:val="002B43BF"/>
    <w:rsid w:val="002C6466"/>
    <w:rsid w:val="002E57B9"/>
    <w:rsid w:val="002F04EE"/>
    <w:rsid w:val="003030F1"/>
    <w:rsid w:val="00316EAF"/>
    <w:rsid w:val="00317D2D"/>
    <w:rsid w:val="00330F48"/>
    <w:rsid w:val="00331823"/>
    <w:rsid w:val="00333A7D"/>
    <w:rsid w:val="00337891"/>
    <w:rsid w:val="0036380E"/>
    <w:rsid w:val="00373426"/>
    <w:rsid w:val="00380256"/>
    <w:rsid w:val="003806E0"/>
    <w:rsid w:val="00392EB0"/>
    <w:rsid w:val="003974FE"/>
    <w:rsid w:val="003A65DD"/>
    <w:rsid w:val="003B7CBB"/>
    <w:rsid w:val="003E5F7B"/>
    <w:rsid w:val="0040746F"/>
    <w:rsid w:val="00414B34"/>
    <w:rsid w:val="00421AF1"/>
    <w:rsid w:val="00436FAE"/>
    <w:rsid w:val="00437439"/>
    <w:rsid w:val="00437C40"/>
    <w:rsid w:val="00441B1D"/>
    <w:rsid w:val="004757C3"/>
    <w:rsid w:val="0048285C"/>
    <w:rsid w:val="004834CA"/>
    <w:rsid w:val="00491B70"/>
    <w:rsid w:val="004B2437"/>
    <w:rsid w:val="004C087E"/>
    <w:rsid w:val="004C0C64"/>
    <w:rsid w:val="004C67F9"/>
    <w:rsid w:val="004E0274"/>
    <w:rsid w:val="004E6103"/>
    <w:rsid w:val="005006D3"/>
    <w:rsid w:val="00510B5A"/>
    <w:rsid w:val="00511869"/>
    <w:rsid w:val="00515239"/>
    <w:rsid w:val="00521384"/>
    <w:rsid w:val="00530164"/>
    <w:rsid w:val="005409A4"/>
    <w:rsid w:val="00550D1C"/>
    <w:rsid w:val="00550DCF"/>
    <w:rsid w:val="00556389"/>
    <w:rsid w:val="00570E53"/>
    <w:rsid w:val="00576D1B"/>
    <w:rsid w:val="005868D0"/>
    <w:rsid w:val="005A36F7"/>
    <w:rsid w:val="005A6382"/>
    <w:rsid w:val="005B61A1"/>
    <w:rsid w:val="005C74E9"/>
    <w:rsid w:val="005D0FA7"/>
    <w:rsid w:val="005D18BC"/>
    <w:rsid w:val="005D3CEB"/>
    <w:rsid w:val="005E7EF5"/>
    <w:rsid w:val="00600C4C"/>
    <w:rsid w:val="00601C38"/>
    <w:rsid w:val="00603F27"/>
    <w:rsid w:val="006056DD"/>
    <w:rsid w:val="00605CB3"/>
    <w:rsid w:val="006076D2"/>
    <w:rsid w:val="0061736B"/>
    <w:rsid w:val="00640F93"/>
    <w:rsid w:val="00656C34"/>
    <w:rsid w:val="00662A3C"/>
    <w:rsid w:val="00670EB8"/>
    <w:rsid w:val="006725EB"/>
    <w:rsid w:val="00674589"/>
    <w:rsid w:val="00675EF7"/>
    <w:rsid w:val="006942C1"/>
    <w:rsid w:val="006957FB"/>
    <w:rsid w:val="006A2B93"/>
    <w:rsid w:val="006A7647"/>
    <w:rsid w:val="006B6539"/>
    <w:rsid w:val="006C086B"/>
    <w:rsid w:val="00702126"/>
    <w:rsid w:val="00713CBB"/>
    <w:rsid w:val="007175F6"/>
    <w:rsid w:val="007805FF"/>
    <w:rsid w:val="00783D18"/>
    <w:rsid w:val="00787336"/>
    <w:rsid w:val="007A4F3C"/>
    <w:rsid w:val="007B33F3"/>
    <w:rsid w:val="007B60F9"/>
    <w:rsid w:val="007C6316"/>
    <w:rsid w:val="007D251E"/>
    <w:rsid w:val="007E05D8"/>
    <w:rsid w:val="007E5882"/>
    <w:rsid w:val="007E6DE9"/>
    <w:rsid w:val="007F72DA"/>
    <w:rsid w:val="007F7BA4"/>
    <w:rsid w:val="0080561B"/>
    <w:rsid w:val="00807020"/>
    <w:rsid w:val="0081301F"/>
    <w:rsid w:val="0082522B"/>
    <w:rsid w:val="00827D3D"/>
    <w:rsid w:val="008338A2"/>
    <w:rsid w:val="00843EC9"/>
    <w:rsid w:val="00845B2B"/>
    <w:rsid w:val="0084727C"/>
    <w:rsid w:val="00852437"/>
    <w:rsid w:val="00861BF8"/>
    <w:rsid w:val="0087573F"/>
    <w:rsid w:val="00875F90"/>
    <w:rsid w:val="008848CE"/>
    <w:rsid w:val="00887B91"/>
    <w:rsid w:val="008A43C2"/>
    <w:rsid w:val="008A6A0F"/>
    <w:rsid w:val="008A6A9A"/>
    <w:rsid w:val="008B717E"/>
    <w:rsid w:val="008C2D20"/>
    <w:rsid w:val="008C7099"/>
    <w:rsid w:val="008D28F7"/>
    <w:rsid w:val="008D4AA5"/>
    <w:rsid w:val="008E576D"/>
    <w:rsid w:val="008F50AA"/>
    <w:rsid w:val="00903171"/>
    <w:rsid w:val="0090511D"/>
    <w:rsid w:val="009135E3"/>
    <w:rsid w:val="00922BC2"/>
    <w:rsid w:val="00933B9F"/>
    <w:rsid w:val="009405AB"/>
    <w:rsid w:val="009576D2"/>
    <w:rsid w:val="00966021"/>
    <w:rsid w:val="00971C55"/>
    <w:rsid w:val="00977E92"/>
    <w:rsid w:val="00982341"/>
    <w:rsid w:val="009832BA"/>
    <w:rsid w:val="00990F0D"/>
    <w:rsid w:val="009A24EF"/>
    <w:rsid w:val="009D62A5"/>
    <w:rsid w:val="009E283D"/>
    <w:rsid w:val="009F4A74"/>
    <w:rsid w:val="00A126DA"/>
    <w:rsid w:val="00A26926"/>
    <w:rsid w:val="00A4627C"/>
    <w:rsid w:val="00A50698"/>
    <w:rsid w:val="00A8089F"/>
    <w:rsid w:val="00A84506"/>
    <w:rsid w:val="00A95B7D"/>
    <w:rsid w:val="00AA2D51"/>
    <w:rsid w:val="00AD6702"/>
    <w:rsid w:val="00AE7184"/>
    <w:rsid w:val="00AF1C62"/>
    <w:rsid w:val="00AF31F7"/>
    <w:rsid w:val="00AF5237"/>
    <w:rsid w:val="00AF759C"/>
    <w:rsid w:val="00B05434"/>
    <w:rsid w:val="00B057DB"/>
    <w:rsid w:val="00B15385"/>
    <w:rsid w:val="00B2453B"/>
    <w:rsid w:val="00B251E0"/>
    <w:rsid w:val="00B331A1"/>
    <w:rsid w:val="00B4503A"/>
    <w:rsid w:val="00B50982"/>
    <w:rsid w:val="00B628BD"/>
    <w:rsid w:val="00B80E92"/>
    <w:rsid w:val="00BA64D0"/>
    <w:rsid w:val="00BD5A92"/>
    <w:rsid w:val="00BE2499"/>
    <w:rsid w:val="00C00CEB"/>
    <w:rsid w:val="00C02257"/>
    <w:rsid w:val="00C137D8"/>
    <w:rsid w:val="00C15C7A"/>
    <w:rsid w:val="00C21578"/>
    <w:rsid w:val="00C23C69"/>
    <w:rsid w:val="00C254FE"/>
    <w:rsid w:val="00C5029C"/>
    <w:rsid w:val="00C53C4C"/>
    <w:rsid w:val="00C545A3"/>
    <w:rsid w:val="00C6063A"/>
    <w:rsid w:val="00C76B39"/>
    <w:rsid w:val="00C80215"/>
    <w:rsid w:val="00C81BFC"/>
    <w:rsid w:val="00C965C5"/>
    <w:rsid w:val="00CA1127"/>
    <w:rsid w:val="00CA5BF8"/>
    <w:rsid w:val="00CB1B88"/>
    <w:rsid w:val="00CB3DDD"/>
    <w:rsid w:val="00CB5844"/>
    <w:rsid w:val="00CB639A"/>
    <w:rsid w:val="00CD076B"/>
    <w:rsid w:val="00CD1048"/>
    <w:rsid w:val="00CD7760"/>
    <w:rsid w:val="00CE6CBE"/>
    <w:rsid w:val="00CF3A78"/>
    <w:rsid w:val="00CF5BBB"/>
    <w:rsid w:val="00D0422B"/>
    <w:rsid w:val="00D321BF"/>
    <w:rsid w:val="00D377BB"/>
    <w:rsid w:val="00D4787D"/>
    <w:rsid w:val="00D86CEC"/>
    <w:rsid w:val="00D91C2A"/>
    <w:rsid w:val="00DB1478"/>
    <w:rsid w:val="00DD4922"/>
    <w:rsid w:val="00DD503D"/>
    <w:rsid w:val="00DF4C9A"/>
    <w:rsid w:val="00E03C6D"/>
    <w:rsid w:val="00E376C0"/>
    <w:rsid w:val="00E44C53"/>
    <w:rsid w:val="00E567CA"/>
    <w:rsid w:val="00E6734F"/>
    <w:rsid w:val="00E6757C"/>
    <w:rsid w:val="00E7550C"/>
    <w:rsid w:val="00E8557D"/>
    <w:rsid w:val="00E85B61"/>
    <w:rsid w:val="00E92217"/>
    <w:rsid w:val="00E92654"/>
    <w:rsid w:val="00EA72A4"/>
    <w:rsid w:val="00ED0427"/>
    <w:rsid w:val="00ED6429"/>
    <w:rsid w:val="00EE23B2"/>
    <w:rsid w:val="00EF3DE7"/>
    <w:rsid w:val="00F12B8B"/>
    <w:rsid w:val="00F21B76"/>
    <w:rsid w:val="00F22512"/>
    <w:rsid w:val="00F34687"/>
    <w:rsid w:val="00F36920"/>
    <w:rsid w:val="00F3775E"/>
    <w:rsid w:val="00F37FDA"/>
    <w:rsid w:val="00F42653"/>
    <w:rsid w:val="00F4430B"/>
    <w:rsid w:val="00F534D2"/>
    <w:rsid w:val="00F57F39"/>
    <w:rsid w:val="00F65CB0"/>
    <w:rsid w:val="00F8158E"/>
    <w:rsid w:val="00F85313"/>
    <w:rsid w:val="00F9563E"/>
    <w:rsid w:val="00FC45D1"/>
    <w:rsid w:val="00FC678A"/>
    <w:rsid w:val="00FD262E"/>
    <w:rsid w:val="00FD40A2"/>
    <w:rsid w:val="00FE4D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16573"/>
  <w15:docId w15:val="{A83AA456-A093-494D-9B29-1882AC051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164"/>
    <w:pPr>
      <w:spacing w:after="0" w:line="240" w:lineRule="auto"/>
    </w:pPr>
    <w:rPr>
      <w:rFonts w:ascii="Times New Roman" w:eastAsiaTheme="minorEastAsia"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0C6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6382"/>
    <w:pPr>
      <w:ind w:left="720"/>
      <w:contextualSpacing/>
    </w:pPr>
  </w:style>
  <w:style w:type="paragraph" w:styleId="FootnoteText">
    <w:name w:val="footnote text"/>
    <w:basedOn w:val="Normal"/>
    <w:link w:val="FootnoteTextChar"/>
    <w:semiHidden/>
    <w:rsid w:val="00D0422B"/>
    <w:rPr>
      <w:rFonts w:eastAsia="Times New Roman"/>
      <w:sz w:val="20"/>
      <w:szCs w:val="20"/>
      <w:lang w:val="en-GB" w:eastAsia="en-US"/>
    </w:rPr>
  </w:style>
  <w:style w:type="character" w:customStyle="1" w:styleId="FootnoteTextChar">
    <w:name w:val="Footnote Text Char"/>
    <w:basedOn w:val="DefaultParagraphFont"/>
    <w:link w:val="FootnoteText"/>
    <w:semiHidden/>
    <w:rsid w:val="00D0422B"/>
    <w:rPr>
      <w:rFonts w:ascii="Times New Roman" w:eastAsia="Times New Roman" w:hAnsi="Times New Roman" w:cs="Times New Roman"/>
      <w:sz w:val="20"/>
      <w:szCs w:val="20"/>
      <w:lang w:val="en-GB"/>
    </w:rPr>
  </w:style>
  <w:style w:type="character" w:styleId="FootnoteReference">
    <w:name w:val="footnote reference"/>
    <w:basedOn w:val="DefaultParagraphFont"/>
    <w:semiHidden/>
    <w:rsid w:val="00D0422B"/>
    <w:rPr>
      <w:vertAlign w:val="superscript"/>
    </w:rPr>
  </w:style>
  <w:style w:type="paragraph" w:styleId="Header">
    <w:name w:val="header"/>
    <w:basedOn w:val="Normal"/>
    <w:link w:val="HeaderChar"/>
    <w:uiPriority w:val="99"/>
    <w:unhideWhenUsed/>
    <w:rsid w:val="00922BC2"/>
    <w:pPr>
      <w:tabs>
        <w:tab w:val="center" w:pos="4819"/>
        <w:tab w:val="right" w:pos="9638"/>
      </w:tabs>
    </w:pPr>
  </w:style>
  <w:style w:type="character" w:customStyle="1" w:styleId="HeaderChar">
    <w:name w:val="Header Char"/>
    <w:basedOn w:val="DefaultParagraphFont"/>
    <w:link w:val="Header"/>
    <w:uiPriority w:val="99"/>
    <w:rsid w:val="00922BC2"/>
    <w:rPr>
      <w:rFonts w:ascii="Times New Roman" w:eastAsiaTheme="minorEastAsia" w:hAnsi="Times New Roman" w:cs="Times New Roman"/>
      <w:sz w:val="24"/>
      <w:szCs w:val="24"/>
      <w:lang w:eastAsia="lt-LT"/>
    </w:rPr>
  </w:style>
  <w:style w:type="paragraph" w:styleId="Footer">
    <w:name w:val="footer"/>
    <w:basedOn w:val="Normal"/>
    <w:link w:val="FooterChar"/>
    <w:uiPriority w:val="99"/>
    <w:unhideWhenUsed/>
    <w:rsid w:val="00922BC2"/>
    <w:pPr>
      <w:tabs>
        <w:tab w:val="center" w:pos="4819"/>
        <w:tab w:val="right" w:pos="9638"/>
      </w:tabs>
    </w:pPr>
  </w:style>
  <w:style w:type="character" w:customStyle="1" w:styleId="FooterChar">
    <w:name w:val="Footer Char"/>
    <w:basedOn w:val="DefaultParagraphFont"/>
    <w:link w:val="Footer"/>
    <w:uiPriority w:val="99"/>
    <w:rsid w:val="00922BC2"/>
    <w:rPr>
      <w:rFonts w:ascii="Times New Roman" w:eastAsiaTheme="minorEastAsia" w:hAnsi="Times New Roman" w:cs="Times New Roman"/>
      <w:sz w:val="24"/>
      <w:szCs w:val="24"/>
      <w:lang w:eastAsia="lt-LT"/>
    </w:rPr>
  </w:style>
  <w:style w:type="paragraph" w:styleId="BalloonText">
    <w:name w:val="Balloon Text"/>
    <w:basedOn w:val="Normal"/>
    <w:link w:val="BalloonTextChar"/>
    <w:uiPriority w:val="99"/>
    <w:semiHidden/>
    <w:unhideWhenUsed/>
    <w:rsid w:val="002C6466"/>
    <w:rPr>
      <w:rFonts w:ascii="Tahoma" w:hAnsi="Tahoma" w:cs="Tahoma"/>
      <w:sz w:val="16"/>
      <w:szCs w:val="16"/>
    </w:rPr>
  </w:style>
  <w:style w:type="character" w:customStyle="1" w:styleId="BalloonTextChar">
    <w:name w:val="Balloon Text Char"/>
    <w:basedOn w:val="DefaultParagraphFont"/>
    <w:link w:val="BalloonText"/>
    <w:uiPriority w:val="99"/>
    <w:semiHidden/>
    <w:rsid w:val="002C6466"/>
    <w:rPr>
      <w:rFonts w:ascii="Tahoma" w:eastAsiaTheme="minorEastAsia" w:hAnsi="Tahoma" w:cs="Tahoma"/>
      <w:sz w:val="16"/>
      <w:szCs w:val="16"/>
      <w:lang w:eastAsia="lt-LT"/>
    </w:rPr>
  </w:style>
  <w:style w:type="character" w:styleId="CommentReference">
    <w:name w:val="annotation reference"/>
    <w:basedOn w:val="DefaultParagraphFont"/>
    <w:uiPriority w:val="99"/>
    <w:semiHidden/>
    <w:unhideWhenUsed/>
    <w:rsid w:val="00675EF7"/>
    <w:rPr>
      <w:sz w:val="16"/>
      <w:szCs w:val="16"/>
    </w:rPr>
  </w:style>
  <w:style w:type="paragraph" w:styleId="CommentText">
    <w:name w:val="annotation text"/>
    <w:basedOn w:val="Normal"/>
    <w:link w:val="CommentTextChar"/>
    <w:uiPriority w:val="99"/>
    <w:semiHidden/>
    <w:unhideWhenUsed/>
    <w:rsid w:val="00675EF7"/>
    <w:rPr>
      <w:sz w:val="20"/>
      <w:szCs w:val="20"/>
    </w:rPr>
  </w:style>
  <w:style w:type="character" w:customStyle="1" w:styleId="CommentTextChar">
    <w:name w:val="Comment Text Char"/>
    <w:basedOn w:val="DefaultParagraphFont"/>
    <w:link w:val="CommentText"/>
    <w:uiPriority w:val="99"/>
    <w:semiHidden/>
    <w:rsid w:val="00675EF7"/>
    <w:rPr>
      <w:rFonts w:ascii="Times New Roman" w:eastAsiaTheme="minorEastAsia"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75EF7"/>
    <w:rPr>
      <w:b/>
      <w:bCs/>
    </w:rPr>
  </w:style>
  <w:style w:type="character" w:customStyle="1" w:styleId="CommentSubjectChar">
    <w:name w:val="Comment Subject Char"/>
    <w:basedOn w:val="CommentTextChar"/>
    <w:link w:val="CommentSubject"/>
    <w:uiPriority w:val="99"/>
    <w:semiHidden/>
    <w:rsid w:val="00675EF7"/>
    <w:rPr>
      <w:rFonts w:ascii="Times New Roman" w:eastAsiaTheme="minorEastAsia" w:hAnsi="Times New Roman" w:cs="Times New Roman"/>
      <w:b/>
      <w:bCs/>
      <w:sz w:val="20"/>
      <w:szCs w:val="20"/>
      <w:lang w:eastAsia="lt-LT"/>
    </w:rPr>
  </w:style>
  <w:style w:type="paragraph" w:styleId="Revision">
    <w:name w:val="Revision"/>
    <w:hidden/>
    <w:uiPriority w:val="99"/>
    <w:semiHidden/>
    <w:rsid w:val="00675EF7"/>
    <w:pPr>
      <w:spacing w:after="0" w:line="240" w:lineRule="auto"/>
    </w:pPr>
    <w:rPr>
      <w:rFonts w:ascii="Times New Roman" w:eastAsiaTheme="minorEastAsia" w:hAnsi="Times New Roman" w:cs="Times New Roman"/>
      <w:sz w:val="24"/>
      <w:szCs w:val="24"/>
      <w:lang w:eastAsia="lt-LT"/>
    </w:rPr>
  </w:style>
  <w:style w:type="paragraph" w:styleId="NormalWeb">
    <w:name w:val="Normal (Web)"/>
    <w:basedOn w:val="Normal"/>
    <w:uiPriority w:val="99"/>
    <w:unhideWhenUsed/>
    <w:rsid w:val="00933B9F"/>
  </w:style>
  <w:style w:type="character" w:customStyle="1" w:styleId="shorttext">
    <w:name w:val="short_text"/>
    <w:basedOn w:val="DefaultParagraphFont"/>
    <w:rsid w:val="004B2437"/>
  </w:style>
  <w:style w:type="paragraph" w:styleId="NoSpacing">
    <w:name w:val="No Spacing"/>
    <w:uiPriority w:val="1"/>
    <w:qFormat/>
    <w:rsid w:val="00D86CEC"/>
    <w:pPr>
      <w:spacing w:after="0" w:line="240" w:lineRule="auto"/>
    </w:pPr>
    <w:rPr>
      <w:rFonts w:ascii="Times New Roman" w:eastAsiaTheme="minorEastAsia" w:hAnsi="Times New Roman" w:cs="Times New Roman"/>
      <w:sz w:val="24"/>
      <w:szCs w:val="24"/>
      <w:lang w:eastAsia="lt-LT"/>
    </w:rPr>
  </w:style>
  <w:style w:type="character" w:styleId="Hyperlink">
    <w:name w:val="Hyperlink"/>
    <w:basedOn w:val="DefaultParagraphFont"/>
    <w:uiPriority w:val="99"/>
    <w:unhideWhenUsed/>
    <w:rsid w:val="002F04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62728">
      <w:bodyDiv w:val="1"/>
      <w:marLeft w:val="0"/>
      <w:marRight w:val="0"/>
      <w:marTop w:val="0"/>
      <w:marBottom w:val="0"/>
      <w:divBdr>
        <w:top w:val="none" w:sz="0" w:space="0" w:color="auto"/>
        <w:left w:val="none" w:sz="0" w:space="0" w:color="auto"/>
        <w:bottom w:val="none" w:sz="0" w:space="0" w:color="auto"/>
        <w:right w:val="none" w:sz="0" w:space="0" w:color="auto"/>
      </w:divBdr>
    </w:div>
    <w:div w:id="146435671">
      <w:bodyDiv w:val="1"/>
      <w:marLeft w:val="0"/>
      <w:marRight w:val="0"/>
      <w:marTop w:val="0"/>
      <w:marBottom w:val="0"/>
      <w:divBdr>
        <w:top w:val="none" w:sz="0" w:space="0" w:color="auto"/>
        <w:left w:val="none" w:sz="0" w:space="0" w:color="auto"/>
        <w:bottom w:val="none" w:sz="0" w:space="0" w:color="auto"/>
        <w:right w:val="none" w:sz="0" w:space="0" w:color="auto"/>
      </w:divBdr>
    </w:div>
    <w:div w:id="576285088">
      <w:bodyDiv w:val="1"/>
      <w:marLeft w:val="0"/>
      <w:marRight w:val="0"/>
      <w:marTop w:val="0"/>
      <w:marBottom w:val="0"/>
      <w:divBdr>
        <w:top w:val="none" w:sz="0" w:space="0" w:color="auto"/>
        <w:left w:val="none" w:sz="0" w:space="0" w:color="auto"/>
        <w:bottom w:val="none" w:sz="0" w:space="0" w:color="auto"/>
        <w:right w:val="none" w:sz="0" w:space="0" w:color="auto"/>
      </w:divBdr>
    </w:div>
    <w:div w:id="1314330456">
      <w:bodyDiv w:val="1"/>
      <w:marLeft w:val="0"/>
      <w:marRight w:val="0"/>
      <w:marTop w:val="0"/>
      <w:marBottom w:val="0"/>
      <w:divBdr>
        <w:top w:val="none" w:sz="0" w:space="0" w:color="auto"/>
        <w:left w:val="none" w:sz="0" w:space="0" w:color="auto"/>
        <w:bottom w:val="none" w:sz="0" w:space="0" w:color="auto"/>
        <w:right w:val="none" w:sz="0" w:space="0" w:color="auto"/>
      </w:divBdr>
    </w:div>
    <w:div w:id="169471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95EBE-7EA2-4E23-BE1F-AADC27ED2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693</Words>
  <Characters>3951</Characters>
  <Application>Microsoft Office Word</Application>
  <DocSecurity>0</DocSecurity>
  <Lines>32</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Gudelis</dc:creator>
  <cp:lastModifiedBy>Andrius Zukauskas</cp:lastModifiedBy>
  <cp:revision>3</cp:revision>
  <cp:lastPrinted>2025-05-22T05:57:00Z</cp:lastPrinted>
  <dcterms:created xsi:type="dcterms:W3CDTF">2025-07-28T06:52:00Z</dcterms:created>
  <dcterms:modified xsi:type="dcterms:W3CDTF">2025-07-28T06:55:00Z</dcterms:modified>
</cp:coreProperties>
</file>