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C021E"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59B679D0" w:rsidR="00F92FC1" w:rsidRPr="00D619EF" w:rsidRDefault="009C155C" w:rsidP="00F92FC1">
      <w:pPr>
        <w:tabs>
          <w:tab w:val="left" w:pos="284"/>
          <w:tab w:val="left" w:pos="1985"/>
        </w:tabs>
        <w:jc w:val="center"/>
        <w:rPr>
          <w:sz w:val="22"/>
          <w:szCs w:val="22"/>
        </w:rPr>
      </w:pPr>
      <w:r w:rsidRPr="00BF1FED">
        <w:rPr>
          <w:color w:val="FF0000"/>
          <w:sz w:val="22"/>
          <w:szCs w:val="22"/>
        </w:rPr>
        <w:t xml:space="preserve">                              </w:t>
      </w:r>
      <w:r w:rsidR="00826365" w:rsidRPr="00BF1FED">
        <w:rPr>
          <w:color w:val="FF0000"/>
          <w:sz w:val="22"/>
          <w:szCs w:val="22"/>
          <w:lang w:eastAsia="lt-LT"/>
        </w:rPr>
        <w:t xml:space="preserve">                 </w:t>
      </w:r>
      <w:r w:rsidR="00E77E5F" w:rsidRPr="00BF1FED">
        <w:rPr>
          <w:color w:val="FF0000"/>
          <w:sz w:val="22"/>
          <w:szCs w:val="22"/>
          <w:lang w:eastAsia="lt-LT"/>
        </w:rPr>
        <w:t xml:space="preserve">                  </w:t>
      </w:r>
      <w:r w:rsidR="00826365" w:rsidRPr="00BF1FED">
        <w:rPr>
          <w:color w:val="FF0000"/>
          <w:sz w:val="22"/>
          <w:szCs w:val="22"/>
          <w:lang w:eastAsia="lt-LT"/>
        </w:rPr>
        <w:t xml:space="preserve"> </w:t>
      </w:r>
      <w:r w:rsidR="00D53E05" w:rsidRPr="00BF1FED">
        <w:rPr>
          <w:color w:val="FF0000"/>
          <w:sz w:val="22"/>
          <w:szCs w:val="22"/>
          <w:lang w:eastAsia="lt-LT"/>
        </w:rPr>
        <w:t xml:space="preserve">       </w:t>
      </w:r>
      <w:r w:rsidR="00AF477B" w:rsidRPr="00D619EF">
        <w:rPr>
          <w:sz w:val="22"/>
          <w:szCs w:val="22"/>
          <w:lang w:eastAsia="lt-LT"/>
        </w:rPr>
        <w:t>2</w:t>
      </w:r>
      <w:r w:rsidR="00F92FC1" w:rsidRPr="00D619EF">
        <w:rPr>
          <w:sz w:val="22"/>
          <w:szCs w:val="22"/>
          <w:lang w:eastAsia="lt-LT"/>
        </w:rPr>
        <w:t>0</w:t>
      </w:r>
      <w:r w:rsidRPr="00D619EF">
        <w:rPr>
          <w:sz w:val="22"/>
          <w:szCs w:val="22"/>
          <w:lang w:eastAsia="lt-LT"/>
        </w:rPr>
        <w:t>2</w:t>
      </w:r>
      <w:r w:rsidR="00BF35CE" w:rsidRPr="00D619EF">
        <w:rPr>
          <w:sz w:val="22"/>
          <w:szCs w:val="22"/>
          <w:lang w:eastAsia="lt-LT"/>
        </w:rPr>
        <w:t>5</w:t>
      </w:r>
      <w:r w:rsidR="00F92FC1" w:rsidRPr="00D619EF">
        <w:rPr>
          <w:sz w:val="22"/>
          <w:szCs w:val="22"/>
          <w:lang w:eastAsia="lt-LT"/>
        </w:rPr>
        <w:t xml:space="preserve"> m.</w:t>
      </w:r>
      <w:r w:rsidR="00E77E5F" w:rsidRPr="00D619EF">
        <w:rPr>
          <w:sz w:val="22"/>
          <w:szCs w:val="22"/>
          <w:lang w:eastAsia="lt-LT"/>
        </w:rPr>
        <w:t xml:space="preserve"> </w:t>
      </w:r>
      <w:r w:rsidR="00F21753" w:rsidRPr="00880517">
        <w:rPr>
          <w:sz w:val="22"/>
          <w:szCs w:val="22"/>
          <w:lang w:eastAsia="lt-LT"/>
        </w:rPr>
        <w:t>liepos</w:t>
      </w:r>
      <w:r w:rsidR="00BF35CE" w:rsidRPr="00880517">
        <w:rPr>
          <w:sz w:val="22"/>
          <w:szCs w:val="22"/>
          <w:lang w:eastAsia="lt-LT"/>
        </w:rPr>
        <w:t xml:space="preserve"> </w:t>
      </w:r>
      <w:r w:rsidR="00E77E5F" w:rsidRPr="00880517">
        <w:rPr>
          <w:sz w:val="22"/>
          <w:szCs w:val="22"/>
          <w:lang w:eastAsia="lt-LT"/>
        </w:rPr>
        <w:t xml:space="preserve">mėn. </w:t>
      </w:r>
      <w:r w:rsidR="00880517" w:rsidRPr="00880517">
        <w:rPr>
          <w:sz w:val="22"/>
          <w:szCs w:val="22"/>
          <w:lang w:eastAsia="lt-LT"/>
        </w:rPr>
        <w:t>28</w:t>
      </w:r>
      <w:r w:rsidR="00D53E05" w:rsidRPr="00880517">
        <w:rPr>
          <w:sz w:val="22"/>
          <w:szCs w:val="22"/>
          <w:lang w:eastAsia="lt-LT"/>
        </w:rPr>
        <w:t xml:space="preserve"> </w:t>
      </w:r>
      <w:r w:rsidR="00F92FC1" w:rsidRPr="00880517">
        <w:rPr>
          <w:sz w:val="22"/>
          <w:szCs w:val="22"/>
          <w:lang w:eastAsia="lt-LT"/>
        </w:rPr>
        <w:t xml:space="preserve">d. protokolu Nr. </w:t>
      </w:r>
      <w:r w:rsidR="00E13816" w:rsidRPr="00880517">
        <w:rPr>
          <w:sz w:val="22"/>
          <w:szCs w:val="22"/>
          <w:lang w:eastAsia="lt-LT"/>
        </w:rPr>
        <w:t>VPKPR-2</w:t>
      </w:r>
      <w:r w:rsidR="0075086A" w:rsidRPr="00880517">
        <w:rPr>
          <w:sz w:val="22"/>
          <w:szCs w:val="22"/>
          <w:lang w:eastAsia="lt-LT"/>
        </w:rPr>
        <w:t>5</w:t>
      </w:r>
      <w:r w:rsidR="00A42A28" w:rsidRPr="00880517">
        <w:rPr>
          <w:sz w:val="22"/>
          <w:szCs w:val="22"/>
          <w:lang w:eastAsia="lt-LT"/>
        </w:rPr>
        <w:t>-</w:t>
      </w:r>
      <w:r w:rsidR="00880517">
        <w:rPr>
          <w:sz w:val="22"/>
          <w:szCs w:val="22"/>
          <w:lang w:eastAsia="lt-LT"/>
        </w:rPr>
        <w:t>99</w:t>
      </w:r>
    </w:p>
    <w:p w14:paraId="06070A1C" w14:textId="13A3B8F8" w:rsidR="00F92FC1" w:rsidRPr="00BF1FED" w:rsidRDefault="00F92FC1" w:rsidP="00F92FC1">
      <w:pPr>
        <w:pStyle w:val="Antrats"/>
        <w:tabs>
          <w:tab w:val="left" w:pos="720"/>
        </w:tabs>
        <w:spacing w:line="360" w:lineRule="auto"/>
        <w:jc w:val="center"/>
        <w:rPr>
          <w:b/>
          <w:bCs/>
          <w:color w:val="FF0000"/>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F21758" w:rsidRDefault="00BF1FED" w:rsidP="00BF1FED">
      <w:pPr>
        <w:pStyle w:val="Antrats"/>
        <w:tabs>
          <w:tab w:val="left" w:pos="720"/>
        </w:tabs>
        <w:jc w:val="center"/>
        <w:rPr>
          <w:b/>
          <w:bCs/>
          <w:szCs w:val="24"/>
        </w:rPr>
      </w:pPr>
      <w:r w:rsidRPr="00F21758">
        <w:rPr>
          <w:b/>
          <w:bCs/>
          <w:szCs w:val="24"/>
        </w:rPr>
        <w:t>UŽDAROJI AKCINĖ BENDROVĖ „KAUNO AUTOBUSAI“</w:t>
      </w:r>
    </w:p>
    <w:p w14:paraId="140B17CC" w14:textId="16F66D4E" w:rsidR="00BF1FED" w:rsidRPr="00F21758" w:rsidRDefault="00D05557" w:rsidP="00BF1FED">
      <w:pPr>
        <w:pStyle w:val="Antrats"/>
        <w:tabs>
          <w:tab w:val="left" w:pos="720"/>
        </w:tabs>
        <w:jc w:val="center"/>
        <w:rPr>
          <w:b/>
          <w:bCs/>
          <w:szCs w:val="24"/>
        </w:rPr>
      </w:pPr>
      <w:r w:rsidRPr="00F21758">
        <w:rPr>
          <w:rFonts w:eastAsia="Calibri"/>
          <w:b/>
          <w:bCs/>
          <w:caps/>
          <w:szCs w:val="24"/>
        </w:rPr>
        <w:t>FILTRAI AUTOBUSAMS IR TROLEIBUSAMS</w:t>
      </w:r>
      <w:r w:rsidRPr="00F21758">
        <w:rPr>
          <w:b/>
          <w:bCs/>
          <w:szCs w:val="24"/>
        </w:rPr>
        <w:t xml:space="preserve"> </w:t>
      </w:r>
      <w:r w:rsidR="00BF1FED" w:rsidRPr="00F21758">
        <w:rPr>
          <w:b/>
          <w:bCs/>
          <w:szCs w:val="24"/>
        </w:rPr>
        <w:t>PIRKIMO</w:t>
      </w:r>
    </w:p>
    <w:p w14:paraId="089CB651" w14:textId="77777777" w:rsidR="00BF1FED" w:rsidRPr="00F21758" w:rsidRDefault="00BF1FED" w:rsidP="00BF1FED">
      <w:pPr>
        <w:jc w:val="center"/>
        <w:rPr>
          <w:b/>
          <w:color w:val="000000"/>
          <w:szCs w:val="24"/>
        </w:rPr>
      </w:pPr>
      <w:r w:rsidRPr="00F21758">
        <w:rPr>
          <w:b/>
          <w:color w:val="000000"/>
          <w:szCs w:val="24"/>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shd w:val="clear" w:color="auto" w:fill="auto"/>
          </w:tcPr>
          <w:p w14:paraId="6F816335" w14:textId="77777777" w:rsidR="000744ED" w:rsidRPr="005F1B9B" w:rsidRDefault="000744ED" w:rsidP="00132B69">
            <w:pPr>
              <w:spacing w:after="200" w:line="276" w:lineRule="auto"/>
              <w:jc w:val="left"/>
              <w:rPr>
                <w:sz w:val="22"/>
                <w:szCs w:val="22"/>
              </w:rPr>
            </w:pPr>
          </w:p>
        </w:tc>
        <w:tc>
          <w:tcPr>
            <w:tcW w:w="7221" w:type="dxa"/>
            <w:shd w:val="clear" w:color="auto" w:fill="auto"/>
          </w:tcPr>
          <w:p w14:paraId="51C7E35C" w14:textId="0D647B7C" w:rsidR="000744ED" w:rsidRPr="005F1B9B" w:rsidRDefault="000744ED" w:rsidP="00D22C51">
            <w:pPr>
              <w:contextualSpacing/>
              <w:jc w:val="center"/>
              <w:rPr>
                <w:i/>
                <w:iCs/>
                <w:sz w:val="22"/>
                <w:szCs w:val="22"/>
              </w:rPr>
            </w:pPr>
          </w:p>
        </w:tc>
        <w:tc>
          <w:tcPr>
            <w:tcW w:w="800" w:type="dxa"/>
            <w:shd w:val="clear" w:color="auto" w:fill="auto"/>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shd w:val="clear" w:color="auto" w:fill="auto"/>
          </w:tcPr>
          <w:p w14:paraId="3F204A23" w14:textId="77777777" w:rsidR="000744ED" w:rsidRPr="005F1B9B" w:rsidRDefault="000744ED" w:rsidP="000744ED">
            <w:pPr>
              <w:contextualSpacing/>
              <w:rPr>
                <w:sz w:val="22"/>
                <w:szCs w:val="22"/>
              </w:rPr>
            </w:pPr>
          </w:p>
        </w:tc>
        <w:tc>
          <w:tcPr>
            <w:tcW w:w="7221" w:type="dxa"/>
            <w:shd w:val="clear" w:color="auto" w:fill="auto"/>
          </w:tcPr>
          <w:p w14:paraId="54C90412" w14:textId="77777777" w:rsidR="000744ED" w:rsidRPr="005F1B9B" w:rsidRDefault="000744ED" w:rsidP="000744ED">
            <w:pPr>
              <w:contextualSpacing/>
              <w:rPr>
                <w:sz w:val="22"/>
                <w:szCs w:val="22"/>
              </w:rPr>
            </w:pPr>
          </w:p>
        </w:tc>
        <w:tc>
          <w:tcPr>
            <w:tcW w:w="800" w:type="dxa"/>
            <w:shd w:val="clear" w:color="auto" w:fill="auto"/>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4579FDB2"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861CB3">
        <w:rPr>
          <w:sz w:val="22"/>
          <w:szCs w:val="22"/>
        </w:rPr>
        <w:t>3</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1B6E7288"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861CB3">
        <w:rPr>
          <w:sz w:val="22"/>
          <w:szCs w:val="22"/>
        </w:rPr>
        <w:t>2</w:t>
      </w:r>
    </w:p>
    <w:p w14:paraId="5F91CB5A" w14:textId="01E12C35"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861CB3">
        <w:rPr>
          <w:bCs/>
          <w:color w:val="000000"/>
          <w:sz w:val="22"/>
          <w:szCs w:val="22"/>
        </w:rPr>
        <w:t>2</w:t>
      </w:r>
    </w:p>
    <w:p w14:paraId="6368950F" w14:textId="459D9E28"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861CB3">
        <w:rPr>
          <w:bCs/>
          <w:color w:val="000000"/>
          <w:sz w:val="22"/>
          <w:szCs w:val="22"/>
        </w:rPr>
        <w:t>.....................................................................................................12</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72856AE5"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E06970">
        <w:rPr>
          <w:sz w:val="22"/>
          <w:szCs w:val="22"/>
        </w:rPr>
        <w:t>4</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619A5B17" w:rsidR="00132B69" w:rsidRDefault="008F1191" w:rsidP="00F92FC1">
      <w:pPr>
        <w:jc w:val="left"/>
        <w:rPr>
          <w:sz w:val="22"/>
          <w:szCs w:val="22"/>
        </w:rPr>
      </w:pPr>
      <w:r w:rsidRPr="005F1B9B">
        <w:rPr>
          <w:sz w:val="22"/>
          <w:szCs w:val="22"/>
        </w:rPr>
        <w:t>2. Pasiūlymo form</w:t>
      </w:r>
      <w:r w:rsidR="00236E59" w:rsidRPr="005F1B9B">
        <w:rPr>
          <w:sz w:val="22"/>
          <w:szCs w:val="22"/>
        </w:rPr>
        <w:t>a</w:t>
      </w:r>
      <w:r w:rsidR="00184E29">
        <w:rPr>
          <w:sz w:val="22"/>
          <w:szCs w:val="22"/>
        </w:rPr>
        <w:t xml:space="preserve"> </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5468B5D3" w14:textId="77777777" w:rsidR="00133781"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6F654CFC" w14:textId="77777777" w:rsidR="007606DB" w:rsidRDefault="00133781" w:rsidP="002B65F6">
      <w:pPr>
        <w:jc w:val="left"/>
        <w:rPr>
          <w:sz w:val="22"/>
          <w:szCs w:val="22"/>
        </w:rPr>
      </w:pPr>
      <w:r>
        <w:rPr>
          <w:szCs w:val="24"/>
        </w:rPr>
        <w:t xml:space="preserve">7. </w:t>
      </w:r>
      <w:r w:rsidR="007606DB" w:rsidRPr="008E2D60">
        <w:rPr>
          <w:sz w:val="22"/>
          <w:szCs w:val="22"/>
        </w:rPr>
        <w:t>Techninės specifikacijos reikalavimų atitikties dek</w:t>
      </w:r>
      <w:r w:rsidR="007606DB">
        <w:rPr>
          <w:sz w:val="22"/>
          <w:szCs w:val="22"/>
        </w:rPr>
        <w:t>la</w:t>
      </w:r>
      <w:r w:rsidR="007606DB" w:rsidRPr="008E2D60">
        <w:rPr>
          <w:sz w:val="22"/>
          <w:szCs w:val="22"/>
        </w:rPr>
        <w:t>racijos pavyzdinė forma.</w:t>
      </w:r>
    </w:p>
    <w:p w14:paraId="4A8D7FDA" w14:textId="6123BD13" w:rsidR="00F92FC1" w:rsidRPr="00D15548" w:rsidRDefault="007606DB" w:rsidP="002B65F6">
      <w:pPr>
        <w:jc w:val="left"/>
        <w:rPr>
          <w:szCs w:val="24"/>
        </w:rPr>
      </w:pPr>
      <w:r>
        <w:rPr>
          <w:sz w:val="22"/>
          <w:szCs w:val="22"/>
        </w:rPr>
        <w:t xml:space="preserve">8. </w:t>
      </w:r>
      <w:bookmarkStart w:id="0" w:name="_Hlk204344732"/>
      <w:r w:rsidR="00677650" w:rsidRPr="00677650">
        <w:rPr>
          <w:bCs/>
          <w:sz w:val="22"/>
          <w:szCs w:val="22"/>
        </w:rPr>
        <w:t>Gaminio pakuotės atitikties aplinkos apsaugos reikalavimams deklaracijos pavyzdinė forma</w:t>
      </w:r>
      <w:r w:rsidR="00677650">
        <w:rPr>
          <w:szCs w:val="24"/>
        </w:rPr>
        <w:t>.</w:t>
      </w:r>
      <w:r w:rsidR="00677650" w:rsidRPr="00D15548">
        <w:rPr>
          <w:szCs w:val="24"/>
        </w:rPr>
        <w:t xml:space="preserve"> </w:t>
      </w:r>
      <w:bookmarkEnd w:id="0"/>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770584D6" w14:textId="77777777" w:rsidR="00477B5B" w:rsidRDefault="00BF1FED" w:rsidP="0024507C">
      <w:pPr>
        <w:pStyle w:val="Pagrindinistekstas"/>
        <w:numPr>
          <w:ilvl w:val="1"/>
          <w:numId w:val="1"/>
        </w:numPr>
        <w:suppressAutoHyphens/>
        <w:ind w:left="0" w:firstLine="567"/>
        <w:contextualSpacing/>
        <w:rPr>
          <w:sz w:val="22"/>
          <w:szCs w:val="22"/>
        </w:rPr>
      </w:pPr>
      <w:bookmarkStart w:id="1" w:name="_Hlk498089786"/>
      <w:r w:rsidRPr="00477B5B">
        <w:rPr>
          <w:sz w:val="22"/>
          <w:szCs w:val="22"/>
        </w:rPr>
        <w:t xml:space="preserve">UAB „Kauno autobusai“ (toliau – Perkantysis subjektas) numato įsigyti </w:t>
      </w:r>
      <w:bookmarkEnd w:id="1"/>
      <w:r w:rsidR="00477B5B">
        <w:rPr>
          <w:rFonts w:eastAsia="Calibri"/>
          <w:sz w:val="22"/>
          <w:szCs w:val="22"/>
        </w:rPr>
        <w:t>filtrus autobusams ir troleibusams</w:t>
      </w:r>
      <w:r w:rsidR="00477B5B" w:rsidRPr="007C0410">
        <w:rPr>
          <w:sz w:val="22"/>
          <w:szCs w:val="22"/>
        </w:rPr>
        <w:t xml:space="preserve">.  </w:t>
      </w:r>
    </w:p>
    <w:p w14:paraId="352CCBDC" w14:textId="5888111E" w:rsidR="00BF1FED" w:rsidRPr="00477B5B" w:rsidRDefault="00BF1FED" w:rsidP="0024507C">
      <w:pPr>
        <w:pStyle w:val="Pagrindinistekstas"/>
        <w:numPr>
          <w:ilvl w:val="1"/>
          <w:numId w:val="1"/>
        </w:numPr>
        <w:suppressAutoHyphens/>
        <w:ind w:left="0" w:firstLine="567"/>
        <w:contextualSpacing/>
        <w:rPr>
          <w:rStyle w:val="yellow"/>
          <w:sz w:val="22"/>
          <w:szCs w:val="22"/>
        </w:rPr>
      </w:pPr>
      <w:r w:rsidRPr="00477B5B">
        <w:rPr>
          <w:sz w:val="22"/>
          <w:szCs w:val="22"/>
        </w:rPr>
        <w:t xml:space="preserve">Perkantysis subjektas yra pridėtinės vertės mokesčio (toliau – PVM) mokėtojas. </w:t>
      </w:r>
    </w:p>
    <w:p w14:paraId="12957D82" w14:textId="77777777" w:rsidR="00BF1FED" w:rsidRPr="00BF35CE" w:rsidRDefault="00BF1FED" w:rsidP="00BF1FED">
      <w:pPr>
        <w:pStyle w:val="Pagrindinistekstas"/>
        <w:numPr>
          <w:ilvl w:val="1"/>
          <w:numId w:val="1"/>
        </w:numPr>
        <w:suppressAutoHyphens/>
        <w:ind w:left="0" w:firstLine="567"/>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3E1E6DF"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Pirkimas neatliekamas naudojantis centrinės perkančiosios organizacijos (toliau – CPO)  paslaugomis, nes pirkimo objektą atitinkančių prekių CPO kataloge nėra.</w:t>
      </w:r>
    </w:p>
    <w:p w14:paraId="314DE34D" w14:textId="77777777" w:rsidR="00BF1FED" w:rsidRPr="00BF35CE" w:rsidRDefault="00BF1FED" w:rsidP="00BF1FED">
      <w:pPr>
        <w:widowControl w:val="0"/>
        <w:numPr>
          <w:ilvl w:val="1"/>
          <w:numId w:val="1"/>
        </w:numPr>
        <w:tabs>
          <w:tab w:val="left" w:pos="851"/>
        </w:tabs>
        <w:suppressAutoHyphens/>
        <w:autoSpaceDE w:val="0"/>
        <w:adjustRightInd w:val="0"/>
        <w:ind w:left="0" w:firstLine="567"/>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skelbime apie pirkimą;</w:t>
      </w:r>
    </w:p>
    <w:p w14:paraId="2105E273"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BF1FED">
      <w:pPr>
        <w:pStyle w:val="Pagrindinistekstas"/>
        <w:numPr>
          <w:ilvl w:val="2"/>
          <w:numId w:val="1"/>
        </w:numPr>
        <w:suppressAutoHyphens/>
        <w:ind w:left="0" w:firstLine="567"/>
        <w:contextualSpacing/>
        <w:rPr>
          <w:sz w:val="22"/>
          <w:szCs w:val="22"/>
        </w:rPr>
      </w:pPr>
      <w:r w:rsidRPr="00BF35CE">
        <w:rPr>
          <w:sz w:val="22"/>
          <w:szCs w:val="22"/>
          <w:lang w:eastAsia="lt-LT"/>
        </w:rPr>
        <w:t xml:space="preserve">kituose </w:t>
      </w:r>
      <w:bookmarkStart w:id="2" w:name="_Hlk127348613"/>
      <w:r w:rsidRPr="00BF35CE">
        <w:rPr>
          <w:sz w:val="22"/>
          <w:szCs w:val="22"/>
          <w:lang w:eastAsia="lt-LT"/>
        </w:rPr>
        <w:t>centrinės viešųjų pirkimų informacinės sistemos (toliau –</w:t>
      </w:r>
      <w:bookmarkEnd w:id="2"/>
      <w:r w:rsidRPr="00BF35CE">
        <w:rPr>
          <w:sz w:val="22"/>
          <w:szCs w:val="22"/>
          <w:lang w:eastAsia="lt-LT"/>
        </w:rPr>
        <w:t xml:space="preserve"> CVP IS) priemonėmis pateiktuose dokumentuose.</w:t>
      </w:r>
    </w:p>
    <w:p w14:paraId="52687C63"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6DB52964" w14:textId="75422023"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vykdė rinkos konsultaciją, susijusią su šiuo pirkimu. Informacija apie vykdytą rinkos konsultaciją skelbiama: </w:t>
      </w:r>
      <w:r w:rsidR="00696DA8" w:rsidRPr="00F340FF">
        <w:rPr>
          <w:sz w:val="22"/>
          <w:szCs w:val="22"/>
        </w:rPr>
        <w:t>https://viesiejipirkimai.lt/epps/pmc/viewPmc.do?resourceId=2259071</w:t>
      </w:r>
    </w:p>
    <w:p w14:paraId="5A01D2EB"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1305694D" w14:textId="77777777" w:rsidR="00BF1FED" w:rsidRPr="00BF35CE" w:rsidRDefault="00BF1FED" w:rsidP="00BF1FED">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51A55FFA"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505FCBB7" w14:textId="77777777" w:rsidR="00BF1FED" w:rsidRPr="00BF35CE" w:rsidRDefault="00BF1FED" w:rsidP="00BF1FED">
      <w:pPr>
        <w:pStyle w:val="Sraopastraipa"/>
        <w:numPr>
          <w:ilvl w:val="1"/>
          <w:numId w:val="1"/>
        </w:numPr>
        <w:ind w:left="0" w:firstLine="567"/>
        <w:rPr>
          <w:sz w:val="22"/>
          <w:szCs w:val="22"/>
        </w:rPr>
      </w:pPr>
      <w:r w:rsidRPr="00BF35CE">
        <w:rPr>
          <w:sz w:val="22"/>
          <w:szCs w:val="22"/>
        </w:rPr>
        <w:t>Šio pirkimo komisijos posėdžius Perkantysis subjektas nenumato kviesti dalyvauti stebėtojų.</w:t>
      </w:r>
    </w:p>
    <w:p w14:paraId="7D7F01BD" w14:textId="77777777" w:rsidR="00E0601B" w:rsidRPr="00BF35CE" w:rsidRDefault="00E0601B" w:rsidP="00E0601B">
      <w:pPr>
        <w:pStyle w:val="Pagrindinistekstas"/>
        <w:suppressAutoHyphens/>
        <w:ind w:left="567" w:firstLine="0"/>
        <w:contextualSpacing/>
        <w:rPr>
          <w:sz w:val="22"/>
          <w:szCs w:val="22"/>
        </w:rPr>
      </w:pPr>
    </w:p>
    <w:p w14:paraId="0C72B8EF" w14:textId="2D58BDE9" w:rsidR="00E0601B" w:rsidRPr="00BF35CE" w:rsidRDefault="00E0601B" w:rsidP="00E0601B">
      <w:pPr>
        <w:pStyle w:val="Pagrindinistekstas"/>
        <w:suppressAutoHyphens/>
        <w:ind w:left="567" w:firstLine="0"/>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E0601B">
      <w:pPr>
        <w:pStyle w:val="Pagrindinistekstas"/>
        <w:suppressAutoHyphens/>
        <w:ind w:left="567" w:firstLine="0"/>
        <w:contextualSpacing/>
        <w:rPr>
          <w:sz w:val="22"/>
          <w:szCs w:val="22"/>
        </w:rPr>
      </w:pPr>
    </w:p>
    <w:p w14:paraId="5EABDB3A" w14:textId="08BB6BAE" w:rsidR="00443C22" w:rsidRPr="00BF35CE" w:rsidRDefault="00443C22" w:rsidP="00BD6F02">
      <w:pPr>
        <w:pStyle w:val="Pagrindinistekstas"/>
        <w:numPr>
          <w:ilvl w:val="1"/>
          <w:numId w:val="1"/>
        </w:numPr>
        <w:suppressAutoHyphens/>
        <w:ind w:left="0" w:firstLine="567"/>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F011A1" w:rsidRPr="00BF35CE">
        <w:rPr>
          <w:sz w:val="22"/>
          <w:szCs w:val="22"/>
        </w:rPr>
        <w:t xml:space="preserve">Viešųjų pirkimų skyriaus </w:t>
      </w:r>
      <w:r w:rsidR="00915368">
        <w:rPr>
          <w:sz w:val="22"/>
          <w:szCs w:val="22"/>
        </w:rPr>
        <w:t>vadovė Dalia Gudeliauskienė.</w:t>
      </w:r>
    </w:p>
    <w:p w14:paraId="640D328D" w14:textId="77777777" w:rsidR="00E02A26" w:rsidRPr="00BF35CE" w:rsidRDefault="00E02A26" w:rsidP="00E02A26">
      <w:pPr>
        <w:tabs>
          <w:tab w:val="left" w:pos="851"/>
        </w:tabs>
        <w:ind w:left="710"/>
        <w:jc w:val="center"/>
        <w:rPr>
          <w:rFonts w:eastAsia="Calibri"/>
          <w:b/>
          <w:sz w:val="22"/>
          <w:szCs w:val="22"/>
        </w:rPr>
      </w:pPr>
    </w:p>
    <w:p w14:paraId="1A1DB34C" w14:textId="77777777" w:rsidR="00E02A26" w:rsidRPr="00BF35CE" w:rsidRDefault="00E02A26" w:rsidP="00E02A26">
      <w:pPr>
        <w:tabs>
          <w:tab w:val="left" w:pos="851"/>
        </w:tabs>
        <w:ind w:left="710"/>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E02A26">
      <w:pPr>
        <w:pStyle w:val="Pagrindinistekstas"/>
        <w:suppressAutoHyphens/>
        <w:ind w:left="567" w:firstLine="0"/>
        <w:contextualSpacing/>
        <w:rPr>
          <w:sz w:val="22"/>
          <w:szCs w:val="22"/>
        </w:rPr>
      </w:pPr>
    </w:p>
    <w:p w14:paraId="16B8544B" w14:textId="5EBAA6DE" w:rsidR="00420FF2" w:rsidRPr="00BF35CE" w:rsidRDefault="00420FF2" w:rsidP="00420FF2">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E02A26">
      <w:pPr>
        <w:tabs>
          <w:tab w:val="left" w:pos="851"/>
        </w:tabs>
        <w:ind w:left="710"/>
        <w:jc w:val="center"/>
        <w:rPr>
          <w:b/>
          <w:sz w:val="22"/>
          <w:szCs w:val="22"/>
        </w:rPr>
      </w:pPr>
    </w:p>
    <w:p w14:paraId="7F61E055" w14:textId="77777777" w:rsidR="00E02A26" w:rsidRPr="00BF35CE" w:rsidRDefault="00E02A26" w:rsidP="00E02A26">
      <w:pPr>
        <w:tabs>
          <w:tab w:val="left" w:pos="851"/>
        </w:tabs>
        <w:ind w:left="710"/>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E02A26">
      <w:pPr>
        <w:rPr>
          <w:sz w:val="22"/>
          <w:szCs w:val="22"/>
        </w:rPr>
      </w:pPr>
    </w:p>
    <w:p w14:paraId="1B88D43E" w14:textId="051B67EB" w:rsidR="000744ED" w:rsidRPr="00BF35CE" w:rsidRDefault="000744ED" w:rsidP="00BD6F02">
      <w:pPr>
        <w:pStyle w:val="Pagrindinistekstas"/>
        <w:numPr>
          <w:ilvl w:val="1"/>
          <w:numId w:val="1"/>
        </w:numPr>
        <w:suppressAutoHyphens/>
        <w:ind w:left="0" w:firstLine="567"/>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E02A26">
      <w:pPr>
        <w:pStyle w:val="Pagrindinistekstas"/>
        <w:suppressAutoHyphens/>
        <w:contextualSpacing/>
        <w:rPr>
          <w:sz w:val="22"/>
          <w:szCs w:val="22"/>
        </w:rPr>
      </w:pPr>
    </w:p>
    <w:p w14:paraId="70B6BEB6" w14:textId="1B6A5F5F" w:rsidR="00E02A26" w:rsidRPr="00BF35CE" w:rsidRDefault="00E02A26" w:rsidP="00E02A26">
      <w:pPr>
        <w:pStyle w:val="Pagrindinistekstas"/>
        <w:suppressAutoHyphens/>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E02A26">
      <w:pPr>
        <w:pStyle w:val="Pagrindinistekstas"/>
        <w:suppressAutoHyphens/>
        <w:contextualSpacing/>
        <w:rPr>
          <w:sz w:val="22"/>
          <w:szCs w:val="22"/>
        </w:rPr>
      </w:pPr>
    </w:p>
    <w:p w14:paraId="6B42FC9A" w14:textId="171478EA" w:rsidR="000744ED" w:rsidRPr="00BF35CE" w:rsidRDefault="000744ED" w:rsidP="00BD6F02">
      <w:pPr>
        <w:pStyle w:val="Sraopastraipa"/>
        <w:numPr>
          <w:ilvl w:val="1"/>
          <w:numId w:val="1"/>
        </w:numPr>
        <w:ind w:left="0" w:firstLine="567"/>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lastRenderedPageBreak/>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0744ED">
      <w:pPr>
        <w:ind w:left="360"/>
        <w:contextualSpacing/>
        <w:jc w:val="left"/>
        <w:rPr>
          <w:sz w:val="22"/>
          <w:szCs w:val="22"/>
        </w:rPr>
      </w:pPr>
    </w:p>
    <w:p w14:paraId="6E806A40" w14:textId="3C5FA418" w:rsidR="0062735D" w:rsidRPr="00BF35CE" w:rsidRDefault="00B12F66" w:rsidP="00B12F66">
      <w:pPr>
        <w:pStyle w:val="Pagrindinistekstas"/>
        <w:suppressAutoHyphens/>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B60B79">
        <w:rPr>
          <w:rFonts w:eastAsia="Calibri"/>
          <w:sz w:val="22"/>
          <w:szCs w:val="22"/>
        </w:rPr>
        <w:t xml:space="preserve">filtrai </w:t>
      </w:r>
      <w:r w:rsidR="00880517">
        <w:rPr>
          <w:rFonts w:eastAsia="Calibri"/>
          <w:sz w:val="22"/>
          <w:szCs w:val="22"/>
        </w:rPr>
        <w:t>autobusams ir troleibusams</w:t>
      </w:r>
      <w:r w:rsidR="00B60B79" w:rsidRPr="007C0410">
        <w:rPr>
          <w:bCs/>
          <w:sz w:val="22"/>
          <w:szCs w:val="22"/>
        </w:rPr>
        <w:t xml:space="preserve"> </w:t>
      </w:r>
      <w:r w:rsidR="00420FF2" w:rsidRPr="00BF35CE">
        <w:rPr>
          <w:bCs/>
          <w:sz w:val="22"/>
          <w:szCs w:val="22"/>
        </w:rPr>
        <w:t>(toliau – Prekės)</w:t>
      </w:r>
      <w:r w:rsidR="00F10F3C" w:rsidRPr="00BF35CE">
        <w:rPr>
          <w:sz w:val="22"/>
          <w:szCs w:val="22"/>
        </w:rPr>
        <w:t>.</w:t>
      </w:r>
    </w:p>
    <w:p w14:paraId="7F2E1C83" w14:textId="77777777" w:rsidR="0035124A" w:rsidRDefault="00B12F66" w:rsidP="00B60B79">
      <w:pPr>
        <w:pStyle w:val="Pagrindinistekstas"/>
        <w:suppressAutoHyphens/>
        <w:contextualSpacing/>
        <w:rPr>
          <w:sz w:val="22"/>
          <w:szCs w:val="22"/>
        </w:rPr>
      </w:pPr>
      <w:bookmarkStart w:id="3" w:name="_Hlk498090180"/>
      <w:r w:rsidRPr="00BF35CE">
        <w:rPr>
          <w:sz w:val="22"/>
          <w:szCs w:val="22"/>
        </w:rPr>
        <w:t xml:space="preserve">2.2. </w:t>
      </w:r>
      <w:r w:rsidR="0062735D" w:rsidRPr="00BF35CE">
        <w:rPr>
          <w:sz w:val="22"/>
          <w:szCs w:val="22"/>
        </w:rPr>
        <w:t xml:space="preserve">Pagrindinis pirkimo objekto kodas pagal BVPŽ – </w:t>
      </w:r>
      <w:bookmarkEnd w:id="3"/>
      <w:r w:rsidR="00B60B79" w:rsidRPr="00B3567C">
        <w:rPr>
          <w:sz w:val="22"/>
          <w:szCs w:val="22"/>
        </w:rPr>
        <w:t>42913000-9</w:t>
      </w:r>
      <w:r w:rsidR="00B60B79" w:rsidRPr="0007796F">
        <w:rPr>
          <w:sz w:val="22"/>
          <w:szCs w:val="22"/>
        </w:rPr>
        <w:t xml:space="preserve"> „</w:t>
      </w:r>
      <w:r w:rsidR="00B60B79" w:rsidRPr="00B3567C">
        <w:rPr>
          <w:sz w:val="22"/>
          <w:szCs w:val="22"/>
        </w:rPr>
        <w:t>Alyvos, degalų ir oro filtrai</w:t>
      </w:r>
      <w:r w:rsidR="00B60B79" w:rsidRPr="0007796F">
        <w:rPr>
          <w:sz w:val="22"/>
          <w:szCs w:val="22"/>
        </w:rPr>
        <w:t>“</w:t>
      </w:r>
      <w:r w:rsidR="00B60B79" w:rsidRPr="007C0410">
        <w:rPr>
          <w:sz w:val="22"/>
          <w:szCs w:val="22"/>
        </w:rPr>
        <w:t xml:space="preserve">. </w:t>
      </w:r>
    </w:p>
    <w:p w14:paraId="5B585D09" w14:textId="1DC48977" w:rsidR="00C4258C" w:rsidRDefault="00C4258C" w:rsidP="00F46979">
      <w:pPr>
        <w:tabs>
          <w:tab w:val="right" w:leader="underscore" w:pos="8505"/>
        </w:tabs>
        <w:ind w:firstLine="567"/>
        <w:rPr>
          <w:sz w:val="22"/>
          <w:szCs w:val="22"/>
        </w:rPr>
      </w:pPr>
      <w:r w:rsidRPr="007C0410">
        <w:rPr>
          <w:sz w:val="22"/>
          <w:szCs w:val="22"/>
        </w:rPr>
        <w:t xml:space="preserve">2.3. </w:t>
      </w:r>
      <w:r w:rsidRPr="00630506">
        <w:rPr>
          <w:sz w:val="22"/>
          <w:szCs w:val="22"/>
        </w:rPr>
        <w:t xml:space="preserve">Pirkimo objektas </w:t>
      </w:r>
      <w:r>
        <w:rPr>
          <w:sz w:val="22"/>
          <w:szCs w:val="22"/>
        </w:rPr>
        <w:t xml:space="preserve">nėra </w:t>
      </w:r>
      <w:r w:rsidRPr="00630506">
        <w:rPr>
          <w:sz w:val="22"/>
          <w:szCs w:val="22"/>
        </w:rPr>
        <w:t xml:space="preserve">skaidomas į </w:t>
      </w:r>
      <w:r>
        <w:rPr>
          <w:sz w:val="22"/>
          <w:szCs w:val="22"/>
        </w:rPr>
        <w:t>atskiras</w:t>
      </w:r>
      <w:r w:rsidRPr="00630506">
        <w:rPr>
          <w:sz w:val="22"/>
          <w:szCs w:val="22"/>
        </w:rPr>
        <w:t xml:space="preserve"> pirkimo objekto dalis</w:t>
      </w:r>
      <w:r>
        <w:rPr>
          <w:sz w:val="22"/>
          <w:szCs w:val="22"/>
        </w:rPr>
        <w:t>.</w:t>
      </w:r>
    </w:p>
    <w:p w14:paraId="67F60998" w14:textId="77777777" w:rsidR="00C4258C" w:rsidRPr="00D41556" w:rsidRDefault="00C4258C" w:rsidP="00C4258C">
      <w:pPr>
        <w:pStyle w:val="Pagrindinistekstas"/>
        <w:suppressAutoHyphens/>
        <w:contextualSpacing/>
        <w:rPr>
          <w:sz w:val="22"/>
          <w:szCs w:val="22"/>
        </w:rPr>
      </w:pPr>
      <w:r>
        <w:rPr>
          <w:sz w:val="22"/>
          <w:szCs w:val="22"/>
        </w:rPr>
        <w:t xml:space="preserve">2.4. </w:t>
      </w:r>
      <w:r w:rsidRPr="00D41556">
        <w:rPr>
          <w:sz w:val="22"/>
          <w:szCs w:val="22"/>
        </w:rPr>
        <w:t xml:space="preserve">Pasiūlymai turi būti teikiami </w:t>
      </w:r>
      <w:r w:rsidRPr="00D41556">
        <w:rPr>
          <w:b/>
          <w:sz w:val="22"/>
          <w:szCs w:val="22"/>
        </w:rPr>
        <w:t>visai</w:t>
      </w:r>
      <w:r w:rsidRPr="00D41556">
        <w:rPr>
          <w:sz w:val="22"/>
          <w:szCs w:val="22"/>
        </w:rPr>
        <w:t xml:space="preserve"> nurodytai Prekių apimčiai. Prekių apimtis</w:t>
      </w:r>
      <w:r>
        <w:rPr>
          <w:sz w:val="22"/>
          <w:szCs w:val="22"/>
        </w:rPr>
        <w:t xml:space="preserve"> </w:t>
      </w:r>
      <w:r w:rsidRPr="00D41556">
        <w:rPr>
          <w:sz w:val="22"/>
          <w:szCs w:val="22"/>
        </w:rPr>
        <w:t>nėra skaidoma.</w:t>
      </w:r>
    </w:p>
    <w:p w14:paraId="64DAF890" w14:textId="77777777" w:rsidR="00C4258C" w:rsidRDefault="00C4258C" w:rsidP="00C4258C">
      <w:pPr>
        <w:pStyle w:val="Pagrindinistekstas"/>
        <w:suppressAutoHyphens/>
        <w:contextualSpacing/>
        <w:rPr>
          <w:noProof/>
          <w:sz w:val="22"/>
          <w:szCs w:val="22"/>
        </w:rPr>
      </w:pPr>
      <w:r w:rsidRPr="007C0410">
        <w:rPr>
          <w:sz w:val="22"/>
          <w:szCs w:val="22"/>
        </w:rPr>
        <w:t>2.</w:t>
      </w:r>
      <w:r>
        <w:rPr>
          <w:sz w:val="22"/>
          <w:szCs w:val="22"/>
        </w:rPr>
        <w:t>5</w:t>
      </w:r>
      <w:r w:rsidRPr="007C0410">
        <w:rPr>
          <w:sz w:val="22"/>
          <w:szCs w:val="22"/>
        </w:rPr>
        <w:t xml:space="preserve">. </w:t>
      </w:r>
      <w:r>
        <w:rPr>
          <w:sz w:val="22"/>
          <w:szCs w:val="22"/>
          <w:lang w:val="en-US"/>
        </w:rPr>
        <w:t>R</w:t>
      </w:r>
      <w:r w:rsidRPr="007C0410">
        <w:rPr>
          <w:noProof/>
          <w:sz w:val="22"/>
          <w:szCs w:val="22"/>
        </w:rPr>
        <w:t>eikalavimai Prekėms nurodyti šių pirkimo sąlygų 1 priede „Techninė specifikacija“ (toliau – Specifikacija).</w:t>
      </w:r>
    </w:p>
    <w:p w14:paraId="3F7E9F2E" w14:textId="77777777" w:rsidR="00C4258C" w:rsidRDefault="00C4258C" w:rsidP="00C4258C">
      <w:pPr>
        <w:pStyle w:val="Pagrindinistekstas"/>
        <w:suppressAutoHyphens/>
        <w:contextualSpacing/>
        <w:rPr>
          <w:sz w:val="22"/>
          <w:szCs w:val="22"/>
        </w:rPr>
      </w:pPr>
      <w:r>
        <w:rPr>
          <w:noProof/>
          <w:sz w:val="22"/>
          <w:szCs w:val="22"/>
        </w:rPr>
        <w:t xml:space="preserve">2.6. </w:t>
      </w:r>
      <w:r w:rsidRPr="00D67C2A">
        <w:rPr>
          <w:noProof/>
          <w:sz w:val="22"/>
          <w:szCs w:val="22"/>
        </w:rPr>
        <w:t xml:space="preserve">Pirkimo sutarčiai taikoma </w:t>
      </w:r>
      <w:r w:rsidRPr="00D67C2A">
        <w:rPr>
          <w:sz w:val="22"/>
          <w:szCs w:val="22"/>
        </w:rPr>
        <w:t>kainodara</w:t>
      </w:r>
      <w:r>
        <w:rPr>
          <w:sz w:val="22"/>
          <w:szCs w:val="22"/>
        </w:rPr>
        <w:t>:</w:t>
      </w:r>
    </w:p>
    <w:p w14:paraId="77AD6CA4" w14:textId="15467B3B" w:rsidR="00C4258C" w:rsidRDefault="00C4258C" w:rsidP="00C4258C">
      <w:pPr>
        <w:pStyle w:val="Pagrindinistekstas"/>
        <w:suppressAutoHyphens/>
        <w:contextualSpacing/>
        <w:rPr>
          <w:iCs/>
          <w:sz w:val="22"/>
          <w:szCs w:val="22"/>
          <w:u w:val="single"/>
        </w:rPr>
      </w:pPr>
      <w:r>
        <w:rPr>
          <w:sz w:val="22"/>
          <w:szCs w:val="22"/>
        </w:rPr>
        <w:t xml:space="preserve">2.6.1. </w:t>
      </w:r>
      <w:r w:rsidRPr="00D67C2A">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Pr="00D67C2A">
        <w:rPr>
          <w:rStyle w:val="Puslapioinaosnuoroda"/>
          <w:sz w:val="22"/>
          <w:szCs w:val="22"/>
        </w:rPr>
        <w:footnoteReference w:id="1"/>
      </w:r>
      <w:r w:rsidRPr="00D67C2A">
        <w:rPr>
          <w:sz w:val="22"/>
          <w:szCs w:val="22"/>
        </w:rPr>
        <w:t xml:space="preserve"> (toliau – Kainodaros taisyklių nustatymo metodika) 17.2</w:t>
      </w:r>
      <w:r w:rsidR="0051300D">
        <w:rPr>
          <w:sz w:val="22"/>
          <w:szCs w:val="22"/>
        </w:rPr>
        <w:t>.</w:t>
      </w:r>
      <w:r w:rsidRPr="00D67C2A">
        <w:rPr>
          <w:sz w:val="22"/>
          <w:szCs w:val="22"/>
        </w:rPr>
        <w:t xml:space="preserve"> punkto nuostatomis,</w:t>
      </w:r>
      <w:r>
        <w:rPr>
          <w:sz w:val="22"/>
          <w:szCs w:val="22"/>
        </w:rPr>
        <w:t xml:space="preserve"> sutarčiai taikoma fiksuoto įkainio kainodara</w:t>
      </w:r>
      <w:r w:rsidRPr="00D67C2A">
        <w:rPr>
          <w:sz w:val="22"/>
          <w:szCs w:val="22"/>
        </w:rPr>
        <w:t xml:space="preserve"> ir, vadovaujantis Kainodaros taisyklių nustatymo metodikos 19</w:t>
      </w:r>
      <w:r w:rsidR="0051300D">
        <w:rPr>
          <w:sz w:val="22"/>
          <w:szCs w:val="22"/>
        </w:rPr>
        <w:t>.</w:t>
      </w:r>
      <w:r w:rsidRPr="00D67C2A">
        <w:rPr>
          <w:sz w:val="22"/>
          <w:szCs w:val="22"/>
        </w:rPr>
        <w:t xml:space="preserve"> punkto nuostatomis, numatant </w:t>
      </w:r>
      <w:r w:rsidRPr="00D67C2A">
        <w:rPr>
          <w:rFonts w:eastAsia="Calibri"/>
          <w:iCs/>
          <w:sz w:val="22"/>
          <w:szCs w:val="22"/>
        </w:rPr>
        <w:t>teisę įsigyti</w:t>
      </w:r>
      <w:r w:rsidRPr="00D67C2A">
        <w:rPr>
          <w:iCs/>
          <w:sz w:val="22"/>
          <w:szCs w:val="22"/>
        </w:rPr>
        <w:t xml:space="preserve"> sutartyje nenumatytas, tačiau su sutarties dalyku susijusias</w:t>
      </w:r>
      <w:r>
        <w:rPr>
          <w:iCs/>
          <w:sz w:val="22"/>
          <w:szCs w:val="22"/>
        </w:rPr>
        <w:t xml:space="preserve"> prekes</w:t>
      </w:r>
      <w:r w:rsidRPr="00D67C2A">
        <w:rPr>
          <w:iCs/>
          <w:sz w:val="22"/>
          <w:szCs w:val="22"/>
        </w:rPr>
        <w:t xml:space="preserve"> (toliau – nenumatytos prekės), kurių bendra vertė per visą sutarties galiojimo laikotarpį yra iki </w:t>
      </w:r>
      <w:r w:rsidRPr="0079495B">
        <w:rPr>
          <w:iCs/>
          <w:sz w:val="22"/>
          <w:szCs w:val="22"/>
        </w:rPr>
        <w:t>10 procentų nuo pradinės sutarties kainos;</w:t>
      </w:r>
    </w:p>
    <w:p w14:paraId="532DD3FA" w14:textId="716408F0" w:rsidR="00C4258C" w:rsidRPr="00BC3AB8" w:rsidRDefault="00C4258C" w:rsidP="00B77A99">
      <w:pPr>
        <w:pStyle w:val="TEXTAS1"/>
        <w:ind w:left="0"/>
        <w:rPr>
          <w:rFonts w:eastAsia="Arial"/>
          <w:color w:val="FF0000"/>
          <w:sz w:val="20"/>
          <w:szCs w:val="20"/>
          <w:lang w:val="lt-LT"/>
        </w:rPr>
      </w:pPr>
      <w:r w:rsidRPr="00630506">
        <w:rPr>
          <w:iCs/>
        </w:rPr>
        <w:t xml:space="preserve">2.6.2. </w:t>
      </w:r>
      <w:r>
        <w:t>S</w:t>
      </w:r>
      <w:r w:rsidRPr="00A56A95">
        <w:t>pecifikacijoje 1 lentelė</w:t>
      </w:r>
      <w:r>
        <w:t>j</w:t>
      </w:r>
      <w:r w:rsidRPr="00A56A95">
        <w:t>e nurodyti preliminarūs Prekių kiekiai</w:t>
      </w:r>
      <w:r>
        <w:t>, kurie, vadovaujantis Kainodaros taisyklių nustatymo metodikos 17.2</w:t>
      </w:r>
      <w:r w:rsidR="0094755F">
        <w:t>.</w:t>
      </w:r>
      <w:r>
        <w:t xml:space="preserve"> punkto nuostatomis, </w:t>
      </w:r>
      <w:r w:rsidRPr="00A56A95">
        <w:t xml:space="preserve"> </w:t>
      </w:r>
      <w:r w:rsidRPr="00A56A95">
        <w:rPr>
          <w:color w:val="000000"/>
        </w:rPr>
        <w:t>bus naudojami tik pasiūlymų vertinime ir nebus laikomi maksimaliais</w:t>
      </w:r>
      <w:r w:rsidRPr="00A56A95">
        <w:t xml:space="preserve">. </w:t>
      </w:r>
      <w:r w:rsidRPr="00A56A95">
        <w:rPr>
          <w:bCs/>
        </w:rPr>
        <w:t>Perkantysis subjektas Prekių užsakymo laikotarpiui numat</w:t>
      </w:r>
      <w:r>
        <w:rPr>
          <w:bCs/>
        </w:rPr>
        <w:t>o</w:t>
      </w:r>
      <w:r w:rsidRPr="00A56A95">
        <w:rPr>
          <w:bCs/>
        </w:rPr>
        <w:t xml:space="preserve"> maksimalią pirkimo sutarties vertę (</w:t>
      </w:r>
      <w:proofErr w:type="spellStart"/>
      <w:r w:rsidRPr="00A56A95">
        <w:rPr>
          <w:bCs/>
        </w:rPr>
        <w:t>t.y</w:t>
      </w:r>
      <w:proofErr w:type="spellEnd"/>
      <w:r w:rsidRPr="00A56A95">
        <w:rPr>
          <w:bCs/>
        </w:rPr>
        <w:t xml:space="preserve">. </w:t>
      </w:r>
      <w:r w:rsidRPr="00A56A95">
        <w:rPr>
          <w:color w:val="000000"/>
        </w:rPr>
        <w:t>maksimaliai pirkimui skirtą lėšų</w:t>
      </w:r>
      <w:r>
        <w:rPr>
          <w:color w:val="000000"/>
        </w:rPr>
        <w:t xml:space="preserve"> </w:t>
      </w:r>
      <w:r w:rsidRPr="00A56A95">
        <w:rPr>
          <w:color w:val="000000"/>
        </w:rPr>
        <w:t>sumą</w:t>
      </w:r>
      <w:r w:rsidRPr="00A56A95">
        <w:rPr>
          <w:bCs/>
        </w:rPr>
        <w:t>)</w:t>
      </w:r>
      <w:r>
        <w:rPr>
          <w:bCs/>
        </w:rPr>
        <w:t xml:space="preserve"> – </w:t>
      </w:r>
      <w:r w:rsidR="003C4A90">
        <w:rPr>
          <w:bCs/>
        </w:rPr>
        <w:t>140</w:t>
      </w:r>
      <w:r>
        <w:rPr>
          <w:bCs/>
        </w:rPr>
        <w:t xml:space="preserve">000 Eur be PVM ir </w:t>
      </w:r>
      <w:r w:rsidRPr="00A56A95">
        <w:rPr>
          <w:color w:val="000000"/>
        </w:rPr>
        <w:t>pradinės sutarties vertė bus lygi maksimaliai pirkimui skirtai lėšų sumai be PVM pirkimo dokumentuose ir pirkimo sutartyje nurodytų prekių įsigijimui tiekėjo pasiūlyme nurodytais įkainiais be PVM</w:t>
      </w:r>
      <w:r w:rsidR="00B77A99">
        <w:rPr>
          <w:color w:val="000000"/>
        </w:rPr>
        <w:t>.</w:t>
      </w:r>
      <w:r w:rsidR="00B77A99" w:rsidRPr="00B77A99">
        <w:rPr>
          <w:rFonts w:eastAsia="Arial"/>
          <w:color w:val="FF0000"/>
        </w:rPr>
        <w:t xml:space="preserve"> </w:t>
      </w:r>
      <w:r w:rsidR="00B77A99" w:rsidRPr="00BC3AB8">
        <w:rPr>
          <w:rFonts w:eastAsia="Arial"/>
          <w:color w:val="FF0000"/>
          <w:sz w:val="20"/>
          <w:szCs w:val="20"/>
          <w:lang w:val="lt-LT"/>
        </w:rPr>
        <w:t>Šiame skyriuje nurodytos vertės nėra skirtos pasiūlymų įvertinimui (pasiūlymų įvertinimui ir palyginimui numatytos lėšos yra nustatytos ir užfiksuotos Perkančiojo subjekto rengiamuose dokumentuose prieš pradedant pirkimo procedūrą).</w:t>
      </w:r>
    </w:p>
    <w:p w14:paraId="2029F62A"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2.6.3. nenumatytų prekių įsigijimui bendra suma, kuri per visą sutarties galiojimo laikotarpį yra iki 10 procentų nuo pradinės sutarties kainos, įskaičiuota </w:t>
      </w:r>
      <w:r w:rsidRPr="0079495B">
        <w:rPr>
          <w:iCs/>
          <w:sz w:val="22"/>
          <w:szCs w:val="22"/>
        </w:rPr>
        <w:t xml:space="preserve">į sutarties vertę ir Prekių, įskaitant nenumatytas prekes, bendra vertė negali viršyti pirkimo sąlygų </w:t>
      </w:r>
      <w:r>
        <w:rPr>
          <w:iCs/>
          <w:sz w:val="22"/>
          <w:szCs w:val="22"/>
        </w:rPr>
        <w:t xml:space="preserve">2.6.2. </w:t>
      </w:r>
      <w:r w:rsidRPr="0079495B">
        <w:rPr>
          <w:iCs/>
          <w:sz w:val="22"/>
          <w:szCs w:val="22"/>
        </w:rPr>
        <w:t>punkte numatytos maksimalios pirkimo sutarties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color w:val="000000"/>
          <w:sz w:val="22"/>
          <w:szCs w:val="22"/>
        </w:rPr>
        <w:t>;</w:t>
      </w:r>
    </w:p>
    <w:p w14:paraId="04D562A8"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2.6.4. </w:t>
      </w:r>
      <w:r w:rsidRPr="002114DF">
        <w:rPr>
          <w:noProof/>
          <w:sz w:val="22"/>
          <w:szCs w:val="22"/>
        </w:rPr>
        <w:t>Perkančiojo subjekto 2.6</w:t>
      </w:r>
      <w:r>
        <w:rPr>
          <w:noProof/>
          <w:sz w:val="22"/>
          <w:szCs w:val="22"/>
        </w:rPr>
        <w:t>.2</w:t>
      </w:r>
      <w:r w:rsidRPr="002114DF">
        <w:rPr>
          <w:noProof/>
          <w:sz w:val="22"/>
          <w:szCs w:val="22"/>
        </w:rPr>
        <w:t xml:space="preserve"> punkte nurodyta suma nėra skirta pasiūlymų įvertinimui. Perkantysis subjektas pasiūlymų įvertinimui ir palyginimui numatytas lėšas nurodė ir užfiksavo rengiamuose dokumentuose prieš pradedant pirkimo procedūrą.</w:t>
      </w:r>
    </w:p>
    <w:p w14:paraId="09367FC1" w14:textId="695EB1FA" w:rsidR="00C4258C" w:rsidRPr="0073590A" w:rsidRDefault="00C4258C" w:rsidP="00C4258C">
      <w:pPr>
        <w:pStyle w:val="Pagrindinistekstas"/>
        <w:suppressAutoHyphens/>
        <w:contextualSpacing/>
        <w:rPr>
          <w:sz w:val="22"/>
          <w:szCs w:val="22"/>
        </w:rPr>
      </w:pPr>
      <w:r>
        <w:rPr>
          <w:color w:val="000000"/>
          <w:sz w:val="22"/>
          <w:szCs w:val="22"/>
        </w:rPr>
        <w:t xml:space="preserve">2.7. </w:t>
      </w:r>
      <w:r w:rsidRPr="0073590A">
        <w:rPr>
          <w:sz w:val="22"/>
          <w:szCs w:val="22"/>
        </w:rPr>
        <w:t xml:space="preserve">Prekių užsakymo laikotarpis </w:t>
      </w:r>
      <w:r w:rsidR="00F327FF">
        <w:rPr>
          <w:b/>
          <w:bCs/>
          <w:sz w:val="22"/>
          <w:szCs w:val="22"/>
        </w:rPr>
        <w:t>24</w:t>
      </w:r>
      <w:r w:rsidRPr="004D6727">
        <w:rPr>
          <w:b/>
          <w:bCs/>
          <w:sz w:val="22"/>
          <w:szCs w:val="22"/>
        </w:rPr>
        <w:t xml:space="preserve"> mėnesių</w:t>
      </w:r>
      <w:r w:rsidRPr="0073590A">
        <w:rPr>
          <w:sz w:val="22"/>
          <w:szCs w:val="22"/>
        </w:rPr>
        <w:t xml:space="preserve"> nuo pirkimo sutarties įsigaliojimo dienos.</w:t>
      </w:r>
    </w:p>
    <w:p w14:paraId="0ACFD5D9" w14:textId="77777777" w:rsidR="00C4258C" w:rsidRDefault="00C4258C" w:rsidP="00C4258C">
      <w:pPr>
        <w:ind w:firstLine="567"/>
        <w:rPr>
          <w:sz w:val="22"/>
          <w:szCs w:val="22"/>
        </w:rPr>
      </w:pPr>
      <w:r>
        <w:rPr>
          <w:sz w:val="22"/>
          <w:szCs w:val="22"/>
        </w:rPr>
        <w:t xml:space="preserve">2.8. </w:t>
      </w:r>
      <w:r w:rsidRPr="00D41556">
        <w:rPr>
          <w:sz w:val="22"/>
          <w:szCs w:val="22"/>
        </w:rPr>
        <w:t xml:space="preserve"> Prekių </w:t>
      </w:r>
      <w:r>
        <w:rPr>
          <w:sz w:val="22"/>
          <w:szCs w:val="22"/>
        </w:rPr>
        <w:t xml:space="preserve">užsakymo tvarka ir </w:t>
      </w:r>
      <w:r w:rsidRPr="00D41556">
        <w:rPr>
          <w:sz w:val="22"/>
          <w:szCs w:val="22"/>
        </w:rPr>
        <w:t xml:space="preserve">pristatymo terminai - </w:t>
      </w:r>
      <w:r w:rsidRPr="00D41556">
        <w:rPr>
          <w:noProof/>
          <w:sz w:val="22"/>
          <w:szCs w:val="22"/>
        </w:rPr>
        <w:t>nurodyti šių pirkimo sąlygų 1 priede Specifikacijoje</w:t>
      </w:r>
      <w:r w:rsidRPr="00D41556">
        <w:rPr>
          <w:sz w:val="22"/>
          <w:szCs w:val="22"/>
        </w:rPr>
        <w:t>. Prekių pristatymo vieta – į Perkančiojo subjekto sandėlį adresu Raudondvario pl. 105</w:t>
      </w:r>
      <w:r>
        <w:rPr>
          <w:sz w:val="22"/>
          <w:szCs w:val="22"/>
        </w:rPr>
        <w:t xml:space="preserve"> ir Islandijos pl. 209</w:t>
      </w:r>
      <w:r w:rsidRPr="00D41556">
        <w:rPr>
          <w:sz w:val="22"/>
          <w:szCs w:val="22"/>
        </w:rPr>
        <w:t>, Kaunas.</w:t>
      </w:r>
    </w:p>
    <w:p w14:paraId="7062FCEE" w14:textId="4DBB02A2" w:rsidR="00F1653F" w:rsidRPr="00BF35CE" w:rsidRDefault="00C4258C" w:rsidP="00597B16">
      <w:pPr>
        <w:ind w:firstLine="567"/>
        <w:rPr>
          <w:sz w:val="22"/>
          <w:szCs w:val="22"/>
        </w:rPr>
      </w:pPr>
      <w:r>
        <w:rPr>
          <w:sz w:val="22"/>
          <w:szCs w:val="22"/>
        </w:rPr>
        <w:t xml:space="preserve">2.9. </w:t>
      </w:r>
      <w:r w:rsidRPr="004008C8">
        <w:rPr>
          <w:noProof/>
          <w:sz w:val="22"/>
          <w:szCs w:val="22"/>
        </w:rPr>
        <w:t xml:space="preserve">Prekių užsakymo laikotarpis baigsis praėjus </w:t>
      </w:r>
      <w:r w:rsidR="0094755F">
        <w:rPr>
          <w:noProof/>
          <w:sz w:val="22"/>
          <w:szCs w:val="22"/>
        </w:rPr>
        <w:t>24</w:t>
      </w:r>
      <w:r w:rsidRPr="004008C8">
        <w:rPr>
          <w:noProof/>
          <w:sz w:val="22"/>
          <w:szCs w:val="22"/>
        </w:rPr>
        <w:t xml:space="preserve"> mėnesių nuo sutarties įsigaliojimo dienos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Pr>
          <w:noProof/>
        </w:rPr>
        <w:t>.</w:t>
      </w:r>
      <w:r w:rsidRPr="00D41556">
        <w:rPr>
          <w:sz w:val="22"/>
          <w:szCs w:val="22"/>
        </w:rPr>
        <w:t xml:space="preserve"> </w:t>
      </w:r>
      <w:r w:rsidR="0094755F" w:rsidRPr="004008C8">
        <w:rPr>
          <w:sz w:val="22"/>
          <w:szCs w:val="22"/>
        </w:rPr>
        <w:t>Perkantysis subjektas užsakymus Prekėms teiks pagal faktinį poreikį ir neįsipareigoja išpirkti visą sutarties sumą</w:t>
      </w:r>
      <w:r w:rsidR="0094755F">
        <w:t>.</w:t>
      </w:r>
    </w:p>
    <w:p w14:paraId="163EB598" w14:textId="0347F1AA" w:rsidR="00B351DE" w:rsidRPr="00BF35CE" w:rsidRDefault="00B351DE" w:rsidP="00B351DE">
      <w:pPr>
        <w:ind w:firstLine="567"/>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B40873">
      <w:pPr>
        <w:ind w:firstLine="567"/>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B40873">
      <w:pPr>
        <w:ind w:firstLine="567"/>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B40873">
      <w:pPr>
        <w:ind w:firstLine="426"/>
        <w:rPr>
          <w:sz w:val="22"/>
          <w:szCs w:val="22"/>
        </w:rPr>
      </w:pPr>
      <w:r w:rsidRPr="00BF35CE">
        <w:rPr>
          <w:sz w:val="22"/>
          <w:szCs w:val="22"/>
        </w:rPr>
        <w:lastRenderedPageBreak/>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3D8B77BA" w14:textId="024E1CAD" w:rsidR="005B4059" w:rsidRPr="00582A0D" w:rsidRDefault="00B40873" w:rsidP="005B4059">
      <w:pPr>
        <w:pStyle w:val="Sraopastraipa"/>
        <w:ind w:left="0" w:firstLine="567"/>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 xml:space="preserve">konkretus modelis ar tiekimo šaltinis, konkretus procesas, būdingas konkretaus tiekėjo tiekiamoms prekėms ar teikiamoms paslaugoms, ar prekių ženklas, patentas, tipai, konkreti kilmė ar gamyba, </w:t>
      </w:r>
      <w:r w:rsidR="005B4059">
        <w:rPr>
          <w:rFonts w:eastAsia="Calibri"/>
          <w:sz w:val="22"/>
          <w:szCs w:val="22"/>
        </w:rPr>
        <w:t xml:space="preserve">turi būti laikoma, kad kiekviena nuoroda yra pateikta su žodžiais „arba lygiavertis“. Jeigu apibūdinant pirkimo objektą specifikacijoje nurodytas standartas, techninis liudijimas ar bendrosios techninės specifikacijos  (Europos standartą </w:t>
      </w:r>
      <w:proofErr w:type="spellStart"/>
      <w:r w:rsidR="005B4059">
        <w:rPr>
          <w:rFonts w:eastAsia="Calibri"/>
          <w:sz w:val="22"/>
          <w:szCs w:val="22"/>
        </w:rPr>
        <w:t>perimamtis</w:t>
      </w:r>
      <w:proofErr w:type="spellEnd"/>
      <w:r w:rsidR="005B4059">
        <w:rPr>
          <w:rFonts w:eastAsia="Calibri"/>
          <w:sz w:val="22"/>
          <w:szCs w:val="22"/>
        </w:rPr>
        <w:t xml:space="preserve"> Lietuvos standartas, Europos techninio </w:t>
      </w:r>
      <w:r w:rsidR="004427CC">
        <w:rPr>
          <w:rFonts w:eastAsia="Calibri"/>
          <w:sz w:val="22"/>
          <w:szCs w:val="22"/>
        </w:rPr>
        <w:t>į</w:t>
      </w:r>
      <w:r w:rsidR="005B4059">
        <w:rPr>
          <w:rFonts w:eastAsia="Calibri"/>
          <w:sz w:val="22"/>
          <w:szCs w:val="22"/>
        </w:rPr>
        <w:t>vertinimo patvirtinimo dokumentas, informacinių ir ryšių technologijų bendrosios techninės specifikacijos, tarptautinis standartas, kitos Europos standartizacijos organizacijų nustatytos techninių normatyvų sistemos, nacionalini</w:t>
      </w:r>
      <w:r w:rsidR="00807D31">
        <w:rPr>
          <w:rFonts w:eastAsia="Calibri"/>
          <w:sz w:val="22"/>
          <w:szCs w:val="22"/>
        </w:rPr>
        <w:t>ai</w:t>
      </w:r>
      <w:r w:rsidR="005B4059">
        <w:rPr>
          <w:rFonts w:eastAsia="Calibri"/>
          <w:sz w:val="22"/>
          <w:szCs w:val="22"/>
        </w:rPr>
        <w:t xml:space="preserve"> standartai, nacionaliniai techniniai liudijimai arba nacionalinės techninės specifikacijos, susijusios su darbų projektavimu, sąmatų skaičiavimu ir vykdymu bei prekių naudojimu), turi būti laikoma, kad kiekviena tokia nuoroda yra pateikta su žodžiais „arba </w:t>
      </w:r>
      <w:proofErr w:type="spellStart"/>
      <w:r w:rsidR="005B4059">
        <w:rPr>
          <w:rFonts w:eastAsia="Calibri"/>
          <w:sz w:val="22"/>
          <w:szCs w:val="22"/>
        </w:rPr>
        <w:t>lygiaverts</w:t>
      </w:r>
      <w:proofErr w:type="spellEnd"/>
      <w:r w:rsidR="005B4059">
        <w:rPr>
          <w:rFonts w:eastAsia="Calibri"/>
          <w:sz w:val="22"/>
          <w:szCs w:val="22"/>
        </w:rPr>
        <w:t xml:space="preserve">“. Tiekėjai privalo pagrįsti siūlomo objekto lygiavertiškumą ir kartu su pasiūlymu pateikti tai įrodančius dokumentus.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0FF659FA" w14:textId="6CA80308" w:rsidR="006B2EA7" w:rsidRPr="00BF35CE" w:rsidRDefault="006B2EA7" w:rsidP="00540659">
      <w:pPr>
        <w:pStyle w:val="Sraopastraipa"/>
        <w:numPr>
          <w:ilvl w:val="1"/>
          <w:numId w:val="47"/>
        </w:numPr>
        <w:ind w:left="0" w:firstLine="567"/>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1DFDA478" w14:textId="26257D85" w:rsidR="005264B6" w:rsidRPr="00582A0D" w:rsidRDefault="005264B6" w:rsidP="005264B6">
      <w:pPr>
        <w:pStyle w:val="TEXTAS2"/>
        <w:tabs>
          <w:tab w:val="clear" w:pos="9450"/>
        </w:tabs>
        <w:ind w:left="0"/>
        <w:rPr>
          <w:lang w:val="lt-LT"/>
        </w:rPr>
      </w:pPr>
      <w:r>
        <w:rPr>
          <w:spacing w:val="2"/>
          <w:shd w:val="clear" w:color="auto" w:fill="FFFFFF"/>
        </w:rPr>
        <w:t xml:space="preserve">         2.13. </w:t>
      </w:r>
      <w:r w:rsidR="006B2EA7" w:rsidRPr="00BF35CE">
        <w:rPr>
          <w:spacing w:val="2"/>
          <w:shd w:val="clear" w:color="auto" w:fill="FFFFFF"/>
        </w:rPr>
        <w:t xml:space="preserve">Pirkimas laikomas </w:t>
      </w:r>
      <w:r w:rsidR="006B2EA7" w:rsidRPr="00BF35CE">
        <w:rPr>
          <w:b/>
          <w:color w:val="00B050"/>
          <w:spacing w:val="2"/>
          <w:shd w:val="clear" w:color="auto" w:fill="FFFFFF"/>
        </w:rPr>
        <w:t>žaliuoju pirkimu</w:t>
      </w:r>
      <w:r w:rsidR="006B2EA7" w:rsidRPr="00BF35CE">
        <w:rPr>
          <w:spacing w:val="2"/>
          <w:shd w:val="clear" w:color="auto" w:fill="FFFFFF"/>
        </w:rPr>
        <w:t>, nes</w:t>
      </w:r>
      <w:r w:rsidRPr="005264B6">
        <w:rPr>
          <w:lang w:val="lt-LT"/>
        </w:rPr>
        <w:t xml:space="preserve"> </w:t>
      </w:r>
      <w:r>
        <w:rPr>
          <w:lang w:val="lt-LT"/>
        </w:rPr>
        <w:t>p</w:t>
      </w:r>
      <w:r w:rsidRPr="00E73ADF">
        <w:rPr>
          <w:lang w:val="lt-LT"/>
        </w:rPr>
        <w:t>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32EAA84" w14:textId="78DFEB36" w:rsidR="00CA3BCB" w:rsidRPr="00BF35CE" w:rsidRDefault="00CA3BCB" w:rsidP="00CA3BCB">
      <w:pPr>
        <w:rPr>
          <w:sz w:val="22"/>
          <w:szCs w:val="22"/>
        </w:rPr>
      </w:pPr>
    </w:p>
    <w:p w14:paraId="414F7253" w14:textId="7B8223B2" w:rsidR="00CA3BCB" w:rsidRPr="005264B6" w:rsidRDefault="005264B6" w:rsidP="005264B6">
      <w:pPr>
        <w:pStyle w:val="Sraopastraipa"/>
        <w:ind w:left="444"/>
        <w:rPr>
          <w:b/>
          <w:sz w:val="22"/>
          <w:szCs w:val="22"/>
        </w:rPr>
      </w:pPr>
      <w:r>
        <w:rPr>
          <w:b/>
          <w:sz w:val="22"/>
          <w:szCs w:val="22"/>
        </w:rPr>
        <w:t>3.</w:t>
      </w:r>
      <w:r w:rsidR="00CA3BCB" w:rsidRPr="005264B6">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BF35CE" w:rsidRDefault="00CA3BCB" w:rsidP="00CA3BCB">
      <w:pPr>
        <w:rPr>
          <w:b/>
          <w:sz w:val="22"/>
          <w:szCs w:val="22"/>
        </w:rPr>
      </w:pPr>
    </w:p>
    <w:p w14:paraId="69C90D6A" w14:textId="75AD8AD6" w:rsidR="00CA3BCB" w:rsidRPr="00BF35CE" w:rsidRDefault="00CA3BCB" w:rsidP="00540659">
      <w:pPr>
        <w:pStyle w:val="Sraopastraipa"/>
        <w:numPr>
          <w:ilvl w:val="1"/>
          <w:numId w:val="47"/>
        </w:numPr>
        <w:ind w:left="0" w:firstLine="567"/>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540659">
      <w:pPr>
        <w:pStyle w:val="Sraopastraipa"/>
        <w:numPr>
          <w:ilvl w:val="1"/>
          <w:numId w:val="47"/>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540659">
      <w:pPr>
        <w:pStyle w:val="Sraopastraipa"/>
        <w:numPr>
          <w:ilvl w:val="0"/>
          <w:numId w:val="47"/>
        </w:numPr>
        <w:rPr>
          <w:vanish/>
          <w:sz w:val="22"/>
          <w:szCs w:val="22"/>
        </w:rPr>
      </w:pPr>
    </w:p>
    <w:p w14:paraId="5D37540C"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rsidP="00EA4FAA">
      <w:pPr>
        <w:pStyle w:val="Sraopastraipa"/>
        <w:numPr>
          <w:ilvl w:val="1"/>
          <w:numId w:val="15"/>
        </w:numPr>
        <w:ind w:left="0" w:firstLine="567"/>
        <w:rPr>
          <w:sz w:val="22"/>
          <w:szCs w:val="22"/>
        </w:rPr>
      </w:pPr>
      <w:r w:rsidRPr="00BF35CE">
        <w:rPr>
          <w:sz w:val="22"/>
          <w:szCs w:val="22"/>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rsidP="00EA4FAA">
      <w:pPr>
        <w:pStyle w:val="Sraopastraipa"/>
        <w:numPr>
          <w:ilvl w:val="1"/>
          <w:numId w:val="15"/>
        </w:numPr>
        <w:ind w:left="0" w:firstLine="567"/>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1"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rsidP="00EA4FAA">
      <w:pPr>
        <w:pStyle w:val="Betarp"/>
        <w:numPr>
          <w:ilvl w:val="1"/>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rsidP="00EA4FAA">
      <w:pPr>
        <w:pStyle w:val="Betarp"/>
        <w:numPr>
          <w:ilvl w:val="2"/>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rsidP="00EA4FAA">
      <w:pPr>
        <w:pStyle w:val="Sraopastraipa"/>
        <w:numPr>
          <w:ilvl w:val="2"/>
          <w:numId w:val="15"/>
        </w:numPr>
        <w:ind w:left="0" w:firstLine="567"/>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rsidP="00EA4FAA">
      <w:pPr>
        <w:pStyle w:val="Sraopastraipa"/>
        <w:numPr>
          <w:ilvl w:val="1"/>
          <w:numId w:val="15"/>
        </w:numPr>
        <w:ind w:left="0" w:firstLine="567"/>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rsidP="00EA4FAA">
      <w:pPr>
        <w:pStyle w:val="Sraopastraipa"/>
        <w:numPr>
          <w:ilvl w:val="1"/>
          <w:numId w:val="15"/>
        </w:numPr>
        <w:ind w:left="0" w:firstLine="567"/>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DA70A7">
      <w:pPr>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rsidP="00EA4FAA">
      <w:pPr>
        <w:pStyle w:val="Sraopastraipa"/>
        <w:numPr>
          <w:ilvl w:val="1"/>
          <w:numId w:val="15"/>
        </w:numPr>
        <w:ind w:left="0" w:firstLine="567"/>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rsidP="00EA4FAA">
      <w:pPr>
        <w:pStyle w:val="Sraopastraipa"/>
        <w:numPr>
          <w:ilvl w:val="1"/>
          <w:numId w:val="15"/>
        </w:numPr>
        <w:ind w:left="0" w:firstLine="567"/>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rsidP="00EA4FAA">
      <w:pPr>
        <w:pStyle w:val="Sraopastraipa"/>
        <w:numPr>
          <w:ilvl w:val="1"/>
          <w:numId w:val="15"/>
        </w:numPr>
        <w:ind w:left="0" w:firstLine="567"/>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pasiūlymą pateikęs dalyvis;</w:t>
      </w:r>
    </w:p>
    <w:p w14:paraId="7F8206F6"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tiekėjų grupės partneris, jei pasiūlymą pateikia tiekėjų grupė;</w:t>
      </w:r>
    </w:p>
    <w:p w14:paraId="3A5201AE"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rsidP="00EA4FAA">
      <w:pPr>
        <w:pStyle w:val="Sraopastraipa"/>
        <w:numPr>
          <w:ilvl w:val="1"/>
          <w:numId w:val="15"/>
        </w:numPr>
        <w:ind w:left="0" w:firstLine="567"/>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rsidP="00EA4FAA">
      <w:pPr>
        <w:pStyle w:val="Sraopastraipa"/>
        <w:numPr>
          <w:ilvl w:val="1"/>
          <w:numId w:val="15"/>
        </w:numPr>
        <w:ind w:left="0" w:firstLine="567"/>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2"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437A9C">
      <w:pPr>
        <w:ind w:left="567"/>
        <w:rPr>
          <w:rStyle w:val="Hyperlink0"/>
          <w:bCs/>
          <w:sz w:val="22"/>
          <w:szCs w:val="22"/>
        </w:rPr>
      </w:pPr>
      <w:hyperlink r:id="rId13"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rsidP="00EA4FAA">
      <w:pPr>
        <w:pStyle w:val="Sraopastraipa"/>
        <w:numPr>
          <w:ilvl w:val="2"/>
          <w:numId w:val="15"/>
        </w:numPr>
        <w:ind w:left="0" w:firstLine="567"/>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lastRenderedPageBreak/>
        <w:t>Kiekvienas PDF formatu teikiamas EBVPD turi būti pasirašytas originaliu saugiu elektroniniu parašu, atitinkančiu teisės aktų reikalavimus arba atspausdinamas, pasirašomas ir pateikiamas skenuotas dokumentas;</w:t>
      </w:r>
    </w:p>
    <w:p w14:paraId="25797C99" w14:textId="765AA659" w:rsidR="00153747" w:rsidRPr="00425F85" w:rsidRDefault="00153747" w:rsidP="00425F85">
      <w:pPr>
        <w:pStyle w:val="Sraopastraipa"/>
        <w:numPr>
          <w:ilvl w:val="1"/>
          <w:numId w:val="15"/>
        </w:numPr>
        <w:ind w:left="0" w:firstLine="567"/>
        <w:rPr>
          <w:sz w:val="22"/>
          <w:szCs w:val="22"/>
        </w:rPr>
      </w:pPr>
      <w:r w:rsidRPr="00BF35CE">
        <w:rPr>
          <w:sz w:val="22"/>
          <w:szCs w:val="22"/>
        </w:rPr>
        <w:t xml:space="preserve">Perkantysis subjektas </w:t>
      </w:r>
      <w:r>
        <w:rPr>
          <w:sz w:val="22"/>
          <w:szCs w:val="22"/>
        </w:rPr>
        <w:t xml:space="preserve">atliks </w:t>
      </w:r>
      <w:r w:rsidRPr="00BF35CE">
        <w:rPr>
          <w:rFonts w:eastAsia="Calibri"/>
          <w:sz w:val="22"/>
          <w:szCs w:val="22"/>
        </w:rPr>
        <w:t>EBVPD</w:t>
      </w:r>
      <w:r>
        <w:rPr>
          <w:rFonts w:eastAsia="Calibri"/>
          <w:sz w:val="22"/>
          <w:szCs w:val="22"/>
        </w:rPr>
        <w:t xml:space="preserve"> patikrinimo procedūrą, įvertins pasiūlymus, o po to tikrins, ar </w:t>
      </w:r>
      <w:r w:rsidRPr="00BF35CE">
        <w:rPr>
          <w:sz w:val="22"/>
          <w:szCs w:val="22"/>
        </w:rPr>
        <w:t>ekonomiškai naudingiausią pasiūlymą pateikęs</w:t>
      </w:r>
      <w:r>
        <w:rPr>
          <w:sz w:val="22"/>
          <w:szCs w:val="22"/>
        </w:rPr>
        <w:t xml:space="preserve"> dalyvis atitinka visus nustatytus kvalifikacijos reikalavimus, jei jie keliami, ir ar ekonomiškai naudingiausią pasiūlymą pateikusio dalyvio įdiegta kokybės vadybos sistema  ir (</w:t>
      </w:r>
      <w:r w:rsidR="00C61D90">
        <w:rPr>
          <w:sz w:val="22"/>
          <w:szCs w:val="22"/>
        </w:rPr>
        <w:t>arba</w:t>
      </w:r>
      <w:r>
        <w:rPr>
          <w:sz w:val="22"/>
          <w:szCs w:val="22"/>
        </w:rPr>
        <w:t>)</w:t>
      </w:r>
      <w:r w:rsidR="00C61D90">
        <w:rPr>
          <w:sz w:val="22"/>
          <w:szCs w:val="22"/>
        </w:rPr>
        <w:t xml:space="preserve"> aplinkos apsaugos vadybos </w:t>
      </w:r>
      <w:proofErr w:type="spellStart"/>
      <w:r w:rsidR="00C61D90">
        <w:rPr>
          <w:sz w:val="22"/>
          <w:szCs w:val="22"/>
        </w:rPr>
        <w:t>sitema</w:t>
      </w:r>
      <w:proofErr w:type="spellEnd"/>
      <w:r w:rsidR="00C61D90">
        <w:rPr>
          <w:sz w:val="22"/>
          <w:szCs w:val="22"/>
        </w:rPr>
        <w:t xml:space="preserve"> atitinka reikalaujamus standartus, jei ji (-</w:t>
      </w:r>
      <w:proofErr w:type="spellStart"/>
      <w:r w:rsidR="00C61D90">
        <w:rPr>
          <w:sz w:val="22"/>
          <w:szCs w:val="22"/>
        </w:rPr>
        <w:t>os</w:t>
      </w:r>
      <w:proofErr w:type="spellEnd"/>
      <w:r w:rsidR="00C61D90">
        <w:rPr>
          <w:sz w:val="22"/>
          <w:szCs w:val="22"/>
        </w:rPr>
        <w:t>), prieš tai tik šio dalyvio paprašęs pateikti kvalifikacijos atitiktį</w:t>
      </w:r>
      <w:r w:rsidR="001807DC">
        <w:rPr>
          <w:sz w:val="22"/>
          <w:szCs w:val="22"/>
        </w:rPr>
        <w:t xml:space="preserve"> 3.9. punkte nurodytiems reikalavimams, jei jie keliami, pagrindžiančius dokumentus ir </w:t>
      </w:r>
      <w:r w:rsidR="009E2908">
        <w:rPr>
          <w:sz w:val="22"/>
          <w:szCs w:val="22"/>
        </w:rPr>
        <w:t xml:space="preserve">3.3. punkte nurodytos </w:t>
      </w:r>
      <w:bookmarkStart w:id="4" w:name="_Hlk204264311"/>
      <w:r w:rsidR="009E2908">
        <w:rPr>
          <w:sz w:val="22"/>
          <w:szCs w:val="22"/>
        </w:rPr>
        <w:t xml:space="preserve">(-ų) </w:t>
      </w:r>
      <w:bookmarkEnd w:id="4"/>
      <w:r w:rsidR="009E2908">
        <w:rPr>
          <w:sz w:val="22"/>
          <w:szCs w:val="22"/>
        </w:rPr>
        <w:t>įdiegtos (-ų) kokybės vadybos sistemos atitiktį reikalaujamiems standartams ir (arba) aplinkos apsaugos vadybos sistemos atitiktį reikalaujamiems standartams, jei ji (jos) reikalaujama (-</w:t>
      </w:r>
      <w:proofErr w:type="spellStart"/>
      <w:r w:rsidR="009E2908">
        <w:rPr>
          <w:sz w:val="22"/>
          <w:szCs w:val="22"/>
        </w:rPr>
        <w:t>os</w:t>
      </w:r>
      <w:proofErr w:type="spellEnd"/>
      <w:r w:rsidR="009E2908">
        <w:rPr>
          <w:sz w:val="22"/>
          <w:szCs w:val="22"/>
        </w:rPr>
        <w:t>), įrodančius dokumentus</w:t>
      </w:r>
      <w:r w:rsidR="009E2908" w:rsidRPr="006E2898">
        <w:rPr>
          <w:sz w:val="22"/>
          <w:szCs w:val="22"/>
        </w:rPr>
        <w:t>. 3.8. punkte</w:t>
      </w:r>
      <w:r w:rsidR="009E2908">
        <w:rPr>
          <w:sz w:val="22"/>
          <w:szCs w:val="22"/>
        </w:rPr>
        <w:t xml:space="preserve"> nurodytų pašalinimo pagrindų nebuvimą patvirtinančių dokumentų </w:t>
      </w:r>
      <w:r w:rsidR="00425F85">
        <w:rPr>
          <w:sz w:val="22"/>
          <w:szCs w:val="22"/>
        </w:rPr>
        <w:t xml:space="preserve">(4 priedas) </w:t>
      </w:r>
      <w:r w:rsidR="009E2908">
        <w:rPr>
          <w:sz w:val="22"/>
          <w:szCs w:val="22"/>
        </w:rPr>
        <w:t xml:space="preserve">(išskyrus kartu su pasiūlymu pateiktus </w:t>
      </w:r>
      <w:r w:rsidR="009E2908" w:rsidRPr="00BF35CE">
        <w:rPr>
          <w:rFonts w:eastAsia="Calibri"/>
          <w:sz w:val="22"/>
          <w:szCs w:val="22"/>
        </w:rPr>
        <w:t>EBVPD</w:t>
      </w:r>
      <w:r w:rsidR="009E2908">
        <w:rPr>
          <w:sz w:val="22"/>
          <w:szCs w:val="22"/>
        </w:rPr>
        <w:t>) Perkantysis subjektas</w:t>
      </w:r>
      <w:r w:rsidR="006E2898">
        <w:rPr>
          <w:sz w:val="22"/>
          <w:szCs w:val="22"/>
        </w:rPr>
        <w:t xml:space="preserve"> gali reikalauti iš ekonomiškai naudingiausią pasiūlymą pateikusio dalyvio </w:t>
      </w:r>
      <w:r w:rsidR="006E2898" w:rsidRPr="006E2898">
        <w:rPr>
          <w:b/>
          <w:bCs/>
          <w:sz w:val="22"/>
          <w:szCs w:val="22"/>
        </w:rPr>
        <w:t>tik turėdamas pagrįstų</w:t>
      </w:r>
      <w:r w:rsidR="006E2898">
        <w:rPr>
          <w:sz w:val="22"/>
          <w:szCs w:val="22"/>
        </w:rPr>
        <w:t xml:space="preserve"> </w:t>
      </w:r>
      <w:r w:rsidR="006E2898" w:rsidRPr="006E2898">
        <w:rPr>
          <w:b/>
          <w:bCs/>
          <w:sz w:val="22"/>
          <w:szCs w:val="22"/>
        </w:rPr>
        <w:t>abejonių</w:t>
      </w:r>
      <w:r w:rsidR="006E2898">
        <w:rPr>
          <w:sz w:val="22"/>
          <w:szCs w:val="22"/>
        </w:rPr>
        <w:t xml:space="preserve"> dėl šio dalyvio patikimumo. Priešingu atveju, dokumentų, patvirtinančių tiekėjo pašalinimo pagrindų nebuvimą, perkantysis subjektas pateikti nereikalaus.  </w:t>
      </w:r>
    </w:p>
    <w:p w14:paraId="6D383FF4" w14:textId="6FCBA5BB" w:rsidR="00437A9C" w:rsidRPr="00BF35CE" w:rsidRDefault="00437A9C" w:rsidP="00EA4FAA">
      <w:pPr>
        <w:pStyle w:val="Sraopastraipa"/>
        <w:numPr>
          <w:ilvl w:val="1"/>
          <w:numId w:val="15"/>
        </w:numPr>
        <w:ind w:left="0" w:firstLine="567"/>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priesaikos deklaracija;</w:t>
      </w:r>
    </w:p>
    <w:p w14:paraId="5B01C2EE" w14:textId="1E9FE9A3" w:rsidR="0071741E" w:rsidRPr="00BF35CE" w:rsidRDefault="00437A9C" w:rsidP="00EA4FAA">
      <w:pPr>
        <w:pStyle w:val="Sraopastraipa"/>
        <w:numPr>
          <w:ilvl w:val="2"/>
          <w:numId w:val="15"/>
        </w:numPr>
        <w:ind w:left="0" w:firstLine="567"/>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DA70A7">
      <w:pPr>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rsidP="00EA4FAA">
      <w:pPr>
        <w:pStyle w:val="Sraopastraipa"/>
        <w:numPr>
          <w:ilvl w:val="1"/>
          <w:numId w:val="15"/>
        </w:numPr>
        <w:tabs>
          <w:tab w:val="left" w:pos="851"/>
        </w:tabs>
        <w:ind w:left="0" w:firstLine="567"/>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871475">
      <w:pPr>
        <w:pStyle w:val="Sraopastraipa"/>
        <w:numPr>
          <w:ilvl w:val="0"/>
          <w:numId w:val="2"/>
        </w:numPr>
        <w:tabs>
          <w:tab w:val="left" w:pos="851"/>
          <w:tab w:val="left" w:pos="1985"/>
        </w:tabs>
        <w:ind w:left="0" w:firstLine="567"/>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4D3E970F"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Tiekėjas negali pasinaudoti 3.15</w:t>
      </w:r>
      <w:r w:rsidR="00F75941">
        <w:rPr>
          <w:sz w:val="22"/>
          <w:szCs w:val="22"/>
        </w:rPr>
        <w:t>.</w:t>
      </w:r>
      <w:r w:rsidRPr="00BF35CE">
        <w:rPr>
          <w:sz w:val="22"/>
          <w:szCs w:val="22"/>
        </w:rPr>
        <w:t xml:space="preserve">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rsidP="00EA4FAA">
      <w:pPr>
        <w:pStyle w:val="Sraopastraipa"/>
        <w:numPr>
          <w:ilvl w:val="1"/>
          <w:numId w:val="15"/>
        </w:numPr>
        <w:tabs>
          <w:tab w:val="left" w:pos="851"/>
          <w:tab w:val="left" w:pos="1134"/>
        </w:tabs>
        <w:ind w:left="0" w:firstLine="567"/>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BF35CE" w:rsidRDefault="006D6522" w:rsidP="00EA4FAA">
      <w:pPr>
        <w:pStyle w:val="Sraopastraipa"/>
        <w:numPr>
          <w:ilvl w:val="1"/>
          <w:numId w:val="15"/>
        </w:numPr>
        <w:ind w:left="0" w:firstLine="567"/>
        <w:rPr>
          <w:sz w:val="22"/>
          <w:szCs w:val="22"/>
        </w:rPr>
      </w:pPr>
      <w:r w:rsidRPr="00BF35CE">
        <w:rPr>
          <w:sz w:val="22"/>
          <w:szCs w:val="22"/>
        </w:rPr>
        <w:t>Perkantysis subjektas š</w:t>
      </w:r>
      <w:r w:rsidR="00871475" w:rsidRPr="00BF35CE">
        <w:rPr>
          <w:sz w:val="22"/>
          <w:szCs w:val="22"/>
        </w:rPr>
        <w:t>iame pirkime netaiko kokybės vadybos sistemos ir (arba) aplinkos apsaugos vadybos sistemos standartų reikalavimų.</w:t>
      </w:r>
    </w:p>
    <w:p w14:paraId="438C8749" w14:textId="77777777" w:rsidR="00871475" w:rsidRPr="00BF35C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lastRenderedPageBreak/>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rsidP="00EA4FAA">
      <w:pPr>
        <w:pStyle w:val="Sraopastraipa"/>
        <w:numPr>
          <w:ilvl w:val="1"/>
          <w:numId w:val="15"/>
        </w:numPr>
        <w:ind w:left="0" w:firstLine="567"/>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rsidP="00720AE1">
      <w:pPr>
        <w:pStyle w:val="Sraopastraipa"/>
        <w:numPr>
          <w:ilvl w:val="1"/>
          <w:numId w:val="15"/>
        </w:numPr>
        <w:ind w:left="0" w:firstLine="567"/>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5" w:name="_Toc126333932"/>
      <w:bookmarkStart w:id="6" w:name="_Toc142644932"/>
      <w:r w:rsidRPr="00BF35CE">
        <w:rPr>
          <w:b/>
          <w:bCs/>
          <w:sz w:val="22"/>
          <w:szCs w:val="22"/>
        </w:rPr>
        <w:t>Reikalavimai, susiję su nacionaliniu saugumu</w:t>
      </w:r>
      <w:bookmarkEnd w:id="5"/>
      <w:bookmarkEnd w:id="6"/>
    </w:p>
    <w:p w14:paraId="6B37805F" w14:textId="77777777" w:rsidR="006B03BA" w:rsidRPr="00BF35CE" w:rsidRDefault="006B03BA" w:rsidP="006B03BA">
      <w:pPr>
        <w:contextualSpacing/>
        <w:rPr>
          <w:rFonts w:eastAsia="Calibri"/>
          <w:sz w:val="22"/>
          <w:szCs w:val="22"/>
        </w:rPr>
      </w:pPr>
    </w:p>
    <w:p w14:paraId="5AAB57D5" w14:textId="42A704E2" w:rsidR="004B00FF" w:rsidRPr="00BF35CE" w:rsidRDefault="004B00FF" w:rsidP="004B00FF">
      <w:pPr>
        <w:ind w:firstLine="567"/>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4B00FF">
      <w:pPr>
        <w:ind w:firstLine="567"/>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4B00FF">
      <w:pPr>
        <w:ind w:firstLine="567"/>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4B00FF">
      <w:pPr>
        <w:ind w:firstLine="567"/>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rsidP="002B65F6">
      <w:pPr>
        <w:pStyle w:val="Sraopastraipa"/>
        <w:numPr>
          <w:ilvl w:val="1"/>
          <w:numId w:val="36"/>
        </w:numPr>
        <w:ind w:left="0" w:firstLine="567"/>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rsidP="002B65F6">
      <w:pPr>
        <w:pStyle w:val="Sraopastraipa"/>
        <w:numPr>
          <w:ilvl w:val="1"/>
          <w:numId w:val="36"/>
        </w:numPr>
        <w:ind w:left="0" w:firstLine="567"/>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deklaraciją</w:t>
      </w:r>
      <w:r w:rsidRPr="00BF35CE">
        <w:rPr>
          <w:sz w:val="22"/>
          <w:szCs w:val="22"/>
        </w:rPr>
        <w:t xml:space="preserve"> (</w:t>
      </w:r>
      <w:r w:rsidRPr="00BF35CE">
        <w:rPr>
          <w:sz w:val="22"/>
          <w:szCs w:val="22"/>
          <w:lang w:eastAsia="en-GB"/>
        </w:rPr>
        <w:t xml:space="preserve">pavyzdinė deklaracijos forma pridedama pirkimo sąlygų </w:t>
      </w:r>
      <w:r w:rsidR="00FD42D7" w:rsidRPr="00BF35CE">
        <w:rPr>
          <w:sz w:val="22"/>
          <w:szCs w:val="22"/>
          <w:lang w:eastAsia="en-GB"/>
        </w:rPr>
        <w:t>6</w:t>
      </w:r>
      <w:r w:rsidRPr="00BF35CE">
        <w:rPr>
          <w:sz w:val="22"/>
          <w:szCs w:val="22"/>
          <w:lang w:eastAsia="en-GB"/>
        </w:rPr>
        <w:t xml:space="preserve"> priede</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Jungtinės veiklos sutartyje turi būti:</w:t>
      </w:r>
    </w:p>
    <w:p w14:paraId="35E54F30"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AD694C">
      <w:pPr>
        <w:pStyle w:val="Pagrindinistekstas"/>
        <w:numPr>
          <w:ilvl w:val="1"/>
          <w:numId w:val="5"/>
        </w:numPr>
        <w:suppressAutoHyphens/>
        <w:ind w:left="0" w:firstLine="567"/>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C457C4">
      <w:pPr>
        <w:pStyle w:val="Pagrindinistekstas"/>
        <w:suppressAutoHyphens/>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540659">
      <w:pPr>
        <w:numPr>
          <w:ilvl w:val="0"/>
          <w:numId w:val="47"/>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C46A7F">
      <w:pPr>
        <w:ind w:firstLine="567"/>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C46A7F">
      <w:pPr>
        <w:ind w:firstLine="567"/>
        <w:rPr>
          <w:sz w:val="22"/>
          <w:szCs w:val="22"/>
          <w:lang w:eastAsia="lt-LT"/>
        </w:rPr>
      </w:pPr>
      <w:r w:rsidRPr="00BF35CE">
        <w:rPr>
          <w:rFonts w:eastAsia="Calibri"/>
          <w:sz w:val="22"/>
          <w:szCs w:val="22"/>
        </w:rPr>
        <w:lastRenderedPageBreak/>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C46A7F">
      <w:pPr>
        <w:pStyle w:val="Default"/>
        <w:ind w:firstLine="567"/>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5F78C5E" w:rsidR="00C46A7F" w:rsidRPr="00BF35CE" w:rsidRDefault="00C46A7F" w:rsidP="00C46A7F">
      <w:pPr>
        <w:pStyle w:val="Default"/>
        <w:ind w:firstLine="567"/>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145B25">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C46A7F">
      <w:pPr>
        <w:ind w:firstLine="567"/>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C46A7F">
      <w:pPr>
        <w:ind w:firstLine="567"/>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C46A7F">
      <w:pPr>
        <w:ind w:firstLine="567"/>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C46A7F">
      <w:pPr>
        <w:ind w:firstLine="567"/>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1BBB2247" w14:textId="77777777" w:rsidR="00C46A7F" w:rsidRPr="00BF35CE" w:rsidRDefault="00C46A7F" w:rsidP="00C46A7F">
      <w:pPr>
        <w:ind w:firstLine="567"/>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C46A7F">
      <w:pPr>
        <w:ind w:firstLine="567"/>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BF35CE" w:rsidRDefault="00C46A7F" w:rsidP="00C46A7F">
      <w:pPr>
        <w:ind w:firstLine="567"/>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63AF7051" w:rsidR="00C46A7F" w:rsidRPr="00D37169" w:rsidRDefault="00C46A7F" w:rsidP="00D37169">
      <w:pPr>
        <w:ind w:firstLine="567"/>
        <w:rPr>
          <w:b/>
          <w:bCs/>
        </w:rPr>
      </w:pPr>
      <w:r w:rsidRPr="00BF35CE">
        <w:rPr>
          <w:sz w:val="22"/>
          <w:szCs w:val="22"/>
        </w:rPr>
        <w:t xml:space="preserve">6.8.3. </w:t>
      </w:r>
      <w:r w:rsidR="00C457C4" w:rsidRPr="00111F7B">
        <w:rPr>
          <w:b/>
          <w:sz w:val="22"/>
          <w:szCs w:val="22"/>
        </w:rPr>
        <w:t>Pirkimų įstatymo 58 str</w:t>
      </w:r>
      <w:r w:rsidR="00AE5C5B" w:rsidRPr="00111F7B">
        <w:rPr>
          <w:b/>
          <w:sz w:val="22"/>
          <w:szCs w:val="22"/>
        </w:rPr>
        <w:t>aipsnio</w:t>
      </w:r>
      <w:r w:rsidR="00C457C4" w:rsidRPr="00111F7B">
        <w:rPr>
          <w:b/>
          <w:sz w:val="22"/>
          <w:szCs w:val="22"/>
        </w:rPr>
        <w:t xml:space="preserve"> 4¹ d</w:t>
      </w:r>
      <w:r w:rsidR="00AE5C5B" w:rsidRPr="00111F7B">
        <w:rPr>
          <w:b/>
          <w:sz w:val="22"/>
          <w:szCs w:val="22"/>
        </w:rPr>
        <w:t>alies</w:t>
      </w:r>
      <w:r w:rsidR="00C457C4" w:rsidRPr="00111F7B">
        <w:rPr>
          <w:b/>
          <w:sz w:val="22"/>
          <w:szCs w:val="22"/>
        </w:rPr>
        <w:t xml:space="preserve"> reikalavimų atitikties deklaracij</w:t>
      </w:r>
      <w:r w:rsidR="00AE5C5B" w:rsidRPr="00111F7B">
        <w:rPr>
          <w:b/>
          <w:sz w:val="22"/>
          <w:szCs w:val="22"/>
        </w:rPr>
        <w:t>a pagal pirkimo sąlygų 3.31</w:t>
      </w:r>
      <w:r w:rsidR="00084A6F" w:rsidRPr="00111F7B">
        <w:rPr>
          <w:b/>
          <w:sz w:val="22"/>
          <w:szCs w:val="22"/>
        </w:rPr>
        <w:t>.</w:t>
      </w:r>
      <w:r w:rsidR="00AE5C5B" w:rsidRPr="00111F7B">
        <w:rPr>
          <w:b/>
          <w:sz w:val="22"/>
          <w:szCs w:val="22"/>
        </w:rPr>
        <w:t xml:space="preserve"> punkto nuostatas</w:t>
      </w:r>
      <w:r w:rsidR="005A692C" w:rsidRPr="005A692C">
        <w:rPr>
          <w:b/>
          <w:szCs w:val="24"/>
        </w:rPr>
        <w:t xml:space="preserve"> </w:t>
      </w:r>
      <w:r w:rsidR="005A692C" w:rsidRPr="00AA74B6">
        <w:rPr>
          <w:b/>
          <w:szCs w:val="24"/>
        </w:rPr>
        <w:t>deklaracija</w:t>
      </w:r>
      <w:r w:rsidR="005A692C" w:rsidRPr="00677650">
        <w:rPr>
          <w:bCs/>
          <w:sz w:val="22"/>
          <w:szCs w:val="22"/>
        </w:rPr>
        <w:t xml:space="preserve"> </w:t>
      </w:r>
      <w:r w:rsidR="005A692C" w:rsidRPr="00AA74B6">
        <w:rPr>
          <w:bCs/>
          <w:sz w:val="22"/>
          <w:szCs w:val="22"/>
        </w:rPr>
        <w:t>(</w:t>
      </w:r>
      <w:r w:rsidR="005A692C" w:rsidRPr="00AA74B6">
        <w:rPr>
          <w:b/>
          <w:bCs/>
        </w:rPr>
        <w:t xml:space="preserve">pavyzdinė deklaracijos forma pridedama pirkimo sąlygų </w:t>
      </w:r>
      <w:r w:rsidR="005A692C">
        <w:rPr>
          <w:b/>
          <w:bCs/>
        </w:rPr>
        <w:t>6</w:t>
      </w:r>
      <w:r w:rsidR="005A692C" w:rsidRPr="00AA74B6">
        <w:rPr>
          <w:b/>
          <w:bCs/>
        </w:rPr>
        <w:t xml:space="preserve"> priede</w:t>
      </w:r>
      <w:r w:rsidR="005A692C">
        <w:rPr>
          <w:b/>
          <w:bCs/>
        </w:rPr>
        <w:t>)</w:t>
      </w:r>
      <w:r w:rsidR="00D37169">
        <w:rPr>
          <w:b/>
          <w:bCs/>
        </w:rPr>
        <w:t>;</w:t>
      </w:r>
    </w:p>
    <w:p w14:paraId="772B18F3" w14:textId="34CD7A18"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4</w:t>
      </w:r>
      <w:r w:rsidRPr="00BF35CE">
        <w:rPr>
          <w:rFonts w:eastAsia="Calibri"/>
          <w:sz w:val="22"/>
          <w:szCs w:val="22"/>
        </w:rPr>
        <w:t xml:space="preserve">.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691C72B7" w14:textId="0059B758" w:rsidR="00084A6F" w:rsidRPr="00AA74B6" w:rsidRDefault="00C46A7F" w:rsidP="00084A6F">
      <w:pPr>
        <w:ind w:firstLine="567"/>
        <w:rPr>
          <w:rFonts w:eastAsia="Calibri"/>
          <w:b/>
          <w:bCs/>
          <w:sz w:val="22"/>
          <w:szCs w:val="22"/>
        </w:rPr>
      </w:pPr>
      <w:r w:rsidRPr="00BF35CE">
        <w:rPr>
          <w:rFonts w:eastAsia="Calibri"/>
          <w:sz w:val="22"/>
          <w:szCs w:val="22"/>
        </w:rPr>
        <w:t>6.8.</w:t>
      </w:r>
      <w:r w:rsidR="0074138E" w:rsidRPr="00BF35CE">
        <w:rPr>
          <w:rFonts w:eastAsia="Calibri"/>
          <w:sz w:val="22"/>
          <w:szCs w:val="22"/>
        </w:rPr>
        <w:t>6</w:t>
      </w:r>
      <w:r w:rsidRPr="00BF35CE">
        <w:rPr>
          <w:rFonts w:eastAsia="Calibri"/>
          <w:sz w:val="22"/>
          <w:szCs w:val="22"/>
        </w:rPr>
        <w:t xml:space="preserve">. </w:t>
      </w:r>
      <w:r w:rsidR="00084A6F" w:rsidRPr="00AA74B6">
        <w:rPr>
          <w:rFonts w:eastAsia="Calibri"/>
          <w:b/>
          <w:bCs/>
          <w:sz w:val="22"/>
          <w:szCs w:val="22"/>
        </w:rPr>
        <w:t xml:space="preserve">techninės specifikacijos reikalavimų atitikties tiekėjo laisvos formos deklaracija </w:t>
      </w:r>
      <w:bookmarkStart w:id="7" w:name="_Hlk163213479"/>
      <w:r w:rsidR="00084A6F" w:rsidRPr="00AA74B6">
        <w:rPr>
          <w:b/>
          <w:bCs/>
          <w:sz w:val="22"/>
          <w:szCs w:val="22"/>
        </w:rPr>
        <w:t>(</w:t>
      </w:r>
      <w:r w:rsidR="00084A6F" w:rsidRPr="00AA74B6">
        <w:rPr>
          <w:b/>
          <w:bCs/>
          <w:sz w:val="22"/>
          <w:szCs w:val="22"/>
          <w:lang w:eastAsia="en-GB"/>
        </w:rPr>
        <w:t>pavyzdinė deklaracijos forma pridedama pirkimo sąlygų 7 priede</w:t>
      </w:r>
      <w:r w:rsidR="00084A6F" w:rsidRPr="00AA74B6">
        <w:rPr>
          <w:b/>
          <w:bCs/>
          <w:sz w:val="22"/>
          <w:szCs w:val="22"/>
        </w:rPr>
        <w:t>)</w:t>
      </w:r>
      <w:bookmarkEnd w:id="7"/>
      <w:r w:rsidR="00084A6F" w:rsidRPr="00AA74B6">
        <w:rPr>
          <w:rFonts w:eastAsia="Calibri"/>
          <w:b/>
          <w:bCs/>
          <w:sz w:val="22"/>
          <w:szCs w:val="22"/>
        </w:rPr>
        <w:t>;</w:t>
      </w:r>
    </w:p>
    <w:p w14:paraId="0B02ABFC" w14:textId="0040B7ED" w:rsidR="00BB46CA" w:rsidRPr="00111F7B" w:rsidRDefault="00111F7B" w:rsidP="00111F7B">
      <w:pPr>
        <w:ind w:firstLine="567"/>
        <w:rPr>
          <w:b/>
          <w:bCs/>
        </w:rPr>
      </w:pPr>
      <w:r>
        <w:rPr>
          <w:bCs/>
          <w:sz w:val="22"/>
          <w:szCs w:val="22"/>
        </w:rPr>
        <w:t>6.8.</w:t>
      </w:r>
      <w:r w:rsidR="006044AD">
        <w:rPr>
          <w:bCs/>
          <w:sz w:val="22"/>
          <w:szCs w:val="22"/>
        </w:rPr>
        <w:t>7</w:t>
      </w:r>
      <w:r>
        <w:rPr>
          <w:bCs/>
          <w:sz w:val="22"/>
          <w:szCs w:val="22"/>
        </w:rPr>
        <w:t xml:space="preserve">. </w:t>
      </w:r>
      <w:r w:rsidRPr="00E6062E">
        <w:rPr>
          <w:b/>
          <w:sz w:val="22"/>
          <w:szCs w:val="22"/>
        </w:rPr>
        <w:t>Gaminio pakuotės atitikties aplinkos apsaugos reikalavimams deklaracija</w:t>
      </w:r>
      <w:r w:rsidRPr="00E6062E">
        <w:rPr>
          <w:bCs/>
          <w:sz w:val="22"/>
          <w:szCs w:val="22"/>
        </w:rPr>
        <w:t xml:space="preserve"> (</w:t>
      </w:r>
      <w:r w:rsidRPr="00E6062E">
        <w:rPr>
          <w:b/>
          <w:bCs/>
          <w:sz w:val="22"/>
          <w:szCs w:val="22"/>
        </w:rPr>
        <w:t>pavyzdinė deklaracijos forma pridedama pirkimo sąlygų 8 priede)</w:t>
      </w:r>
      <w:r w:rsidR="00E6062E">
        <w:rPr>
          <w:b/>
          <w:bCs/>
          <w:sz w:val="22"/>
          <w:szCs w:val="22"/>
        </w:rPr>
        <w:t>;</w:t>
      </w:r>
    </w:p>
    <w:p w14:paraId="0BCEFA91" w14:textId="6F6F80DF" w:rsidR="00C46A7F" w:rsidRPr="00BF35CE" w:rsidRDefault="00C46A7F" w:rsidP="00C46A7F">
      <w:pPr>
        <w:ind w:firstLine="567"/>
        <w:rPr>
          <w:rFonts w:eastAsia="Calibri"/>
          <w:sz w:val="22"/>
          <w:szCs w:val="22"/>
        </w:rPr>
      </w:pPr>
      <w:r w:rsidRPr="00BF35CE">
        <w:rPr>
          <w:bCs/>
          <w:sz w:val="22"/>
          <w:szCs w:val="22"/>
        </w:rPr>
        <w:t>6.8.</w:t>
      </w:r>
      <w:r w:rsidR="006044AD">
        <w:rPr>
          <w:bCs/>
          <w:sz w:val="22"/>
          <w:szCs w:val="22"/>
        </w:rPr>
        <w:t>8</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5A88A3C3" w14:textId="3473EA9E" w:rsidR="00041B1E" w:rsidRPr="00352AAC" w:rsidRDefault="00041B1E" w:rsidP="00352AAC">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76626B84" w14:textId="2D0130B7" w:rsidR="00C46A7F" w:rsidRPr="00BF35CE" w:rsidRDefault="00C46A7F" w:rsidP="00C46A7F">
      <w:pPr>
        <w:ind w:firstLine="567"/>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B96194">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051D7E">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965982" w:rsidRPr="00BF35CE">
        <w:rPr>
          <w:sz w:val="22"/>
          <w:szCs w:val="22"/>
          <w:lang w:eastAsia="lt-LT"/>
        </w:rPr>
        <w:t xml:space="preserve"> priede</w:t>
      </w:r>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916FDC">
      <w:pPr>
        <w:ind w:firstLine="567"/>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 xml:space="preserve">Ne Lietuvos Respublikoje registruoti teikėjai privalo į pasiūlymo kainą įskaičiuoti visus privalomus </w:t>
      </w:r>
      <w:r w:rsidRPr="00BF35CE">
        <w:rPr>
          <w:noProof/>
          <w:sz w:val="22"/>
          <w:szCs w:val="22"/>
        </w:rPr>
        <w:lastRenderedPageBreak/>
        <w:t>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3C252F">
      <w:pPr>
        <w:ind w:firstLine="567"/>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rsidP="002B65F6">
      <w:pPr>
        <w:pStyle w:val="Sraopastraipa"/>
        <w:numPr>
          <w:ilvl w:val="1"/>
          <w:numId w:val="34"/>
        </w:numPr>
        <w:ind w:left="0" w:firstLine="567"/>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rsidP="002B65F6">
      <w:pPr>
        <w:pStyle w:val="Sraopastraipa"/>
        <w:numPr>
          <w:ilvl w:val="1"/>
          <w:numId w:val="34"/>
        </w:numPr>
        <w:ind w:left="0" w:firstLine="567"/>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rsidP="002B65F6">
      <w:pPr>
        <w:pStyle w:val="Sraopastraipa"/>
        <w:numPr>
          <w:ilvl w:val="1"/>
          <w:numId w:val="34"/>
        </w:numPr>
        <w:ind w:left="0" w:firstLine="567"/>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rsidP="002B65F6">
      <w:pPr>
        <w:pStyle w:val="Sraopastraipa"/>
        <w:numPr>
          <w:ilvl w:val="1"/>
          <w:numId w:val="34"/>
        </w:numPr>
        <w:ind w:left="0" w:firstLine="567"/>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rsidP="002B65F6">
      <w:pPr>
        <w:pStyle w:val="Sraopastraipa"/>
        <w:numPr>
          <w:ilvl w:val="1"/>
          <w:numId w:val="34"/>
        </w:numPr>
        <w:ind w:left="0" w:firstLine="567"/>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03AFFBA1" w14:textId="77777777" w:rsidR="00A63AA6" w:rsidRPr="00CE4519" w:rsidRDefault="00A63AA6" w:rsidP="00CE4519">
      <w:pPr>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rsidP="002B65F6">
      <w:pPr>
        <w:pStyle w:val="Sraopastraipa"/>
        <w:numPr>
          <w:ilvl w:val="1"/>
          <w:numId w:val="34"/>
        </w:numPr>
        <w:ind w:left="0" w:firstLine="567"/>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rsidP="002B65F6">
      <w:pPr>
        <w:pStyle w:val="Sraopastraipa"/>
        <w:numPr>
          <w:ilvl w:val="2"/>
          <w:numId w:val="34"/>
        </w:numPr>
        <w:tabs>
          <w:tab w:val="left" w:pos="1418"/>
        </w:tabs>
        <w:ind w:left="0" w:firstLine="567"/>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4"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rsidP="002B65F6">
      <w:pPr>
        <w:pStyle w:val="Sraopastraipa"/>
        <w:numPr>
          <w:ilvl w:val="2"/>
          <w:numId w:val="34"/>
        </w:numPr>
        <w:tabs>
          <w:tab w:val="left" w:pos="1418"/>
        </w:tabs>
        <w:ind w:left="0" w:firstLine="567"/>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w:t>
      </w:r>
      <w:r w:rsidRPr="00BF35CE">
        <w:rPr>
          <w:color w:val="000000"/>
          <w:sz w:val="22"/>
          <w:szCs w:val="22"/>
          <w:lang w:eastAsia="lt-LT"/>
        </w:rPr>
        <w:lastRenderedPageBreak/>
        <w:t xml:space="preserve">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rsidP="002B65F6">
      <w:pPr>
        <w:pStyle w:val="Sraopastraipa"/>
        <w:numPr>
          <w:ilvl w:val="1"/>
          <w:numId w:val="34"/>
        </w:numPr>
        <w:ind w:left="0" w:firstLine="567"/>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Default="000744ED" w:rsidP="002B65F6">
      <w:pPr>
        <w:numPr>
          <w:ilvl w:val="0"/>
          <w:numId w:val="34"/>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489A4469" w14:textId="77777777" w:rsidR="00684D65" w:rsidRDefault="00684D65" w:rsidP="00684D65">
      <w:pPr>
        <w:contextualSpacing/>
        <w:jc w:val="center"/>
        <w:rPr>
          <w:b/>
          <w:sz w:val="22"/>
          <w:szCs w:val="22"/>
        </w:rPr>
      </w:pPr>
    </w:p>
    <w:p w14:paraId="429D26D8" w14:textId="77777777" w:rsidR="00684D65" w:rsidRDefault="00684D65" w:rsidP="00684D65">
      <w:pPr>
        <w:contextualSpacing/>
        <w:jc w:val="center"/>
        <w:rPr>
          <w:b/>
          <w:sz w:val="22"/>
          <w:szCs w:val="22"/>
        </w:rPr>
      </w:pPr>
    </w:p>
    <w:p w14:paraId="370E222A" w14:textId="513D937E" w:rsidR="00684D65" w:rsidRPr="00582A0D" w:rsidRDefault="00684D65" w:rsidP="00684D65">
      <w:pPr>
        <w:pStyle w:val="TEKSTAS"/>
      </w:pPr>
      <w:r>
        <w:t xml:space="preserve">       </w:t>
      </w:r>
      <w:r w:rsidRPr="00582A0D">
        <w:t>7.1. 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34416FD0" w14:textId="60A72937" w:rsidR="00684D65" w:rsidRPr="00582A0D" w:rsidRDefault="00684D65" w:rsidP="00684D65">
      <w:pPr>
        <w:pStyle w:val="TEKSTAS"/>
      </w:pPr>
      <w:r>
        <w:t xml:space="preserve">      </w:t>
      </w:r>
      <w:r w:rsidRPr="00582A0D">
        <w:t>7.2. Perkantysis subjektas atsako į kiekvieną tiekėjo rašytinį prašymą paaiškinti pirkimo sąlygas, jeigu prašymas gautas ne vėliau nei prieš 6 (šešias) dienas iki pasiūlymų pateikimo termino pabaigos.</w:t>
      </w:r>
    </w:p>
    <w:p w14:paraId="4D6B4E23" w14:textId="5B94D1AC" w:rsidR="00684D65" w:rsidRPr="00582A0D" w:rsidRDefault="00684D65" w:rsidP="00684D65">
      <w:pPr>
        <w:pStyle w:val="TEKSTAS"/>
      </w:pPr>
      <w:r>
        <w:t xml:space="preserve">      </w:t>
      </w:r>
      <w:r w:rsidRPr="00582A0D">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4 (keturioms) dienoms iki pasiūlymų pateikimo termino pabaigos.</w:t>
      </w:r>
    </w:p>
    <w:p w14:paraId="28A16ACF" w14:textId="1CC352C0" w:rsidR="00684D65" w:rsidRPr="00582A0D" w:rsidRDefault="00684D65" w:rsidP="00684D65">
      <w:pPr>
        <w:pStyle w:val="TEKSTAS"/>
      </w:pPr>
      <w:r>
        <w:t xml:space="preserve">     </w:t>
      </w:r>
      <w:r w:rsidRPr="00582A0D">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4 (keturioms) dienoms iki pasiūlymų pateikimo termino pabaigos.</w:t>
      </w:r>
    </w:p>
    <w:p w14:paraId="538B55B9" w14:textId="5F1BF5AF" w:rsidR="00684D65" w:rsidRPr="00582A0D" w:rsidRDefault="00684D65" w:rsidP="00684D65">
      <w:pPr>
        <w:pStyle w:val="TEKSTAS"/>
      </w:pPr>
      <w:r>
        <w:t xml:space="preserve">    </w:t>
      </w:r>
      <w:r w:rsidRPr="00582A0D">
        <w:t>7.5. Jeigu Perkantysis subjektas negali pirkimo sąlygų paaiškinimų (patikslinimų) pateikti taip, kad visi prie pirkimo CVP IS prisijungę tiekėjai juos gautų ne vėliau nei likus 4 (keturioms)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236481D6" w14:textId="6514E205" w:rsidR="00684D65" w:rsidRPr="00582A0D" w:rsidRDefault="00684D65" w:rsidP="00684D65">
      <w:pPr>
        <w:pStyle w:val="TEKSTAS"/>
      </w:pPr>
      <w:r>
        <w:t xml:space="preserve">     </w:t>
      </w:r>
      <w:r w:rsidRPr="00582A0D">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61D5AA3C" w14:textId="6500A793" w:rsidR="00684D65" w:rsidRPr="00582A0D" w:rsidRDefault="00684D65" w:rsidP="00684D65">
      <w:pPr>
        <w:pStyle w:val="TEKSTAS"/>
      </w:pPr>
      <w:r>
        <w:t xml:space="preserve">    </w:t>
      </w:r>
      <w:r w:rsidRPr="00582A0D">
        <w:t>7.7. 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14:paraId="5CF0A22D" w14:textId="6FD14207" w:rsidR="00684D65" w:rsidRPr="00582A0D" w:rsidRDefault="00684D65" w:rsidP="00684D65">
      <w:pPr>
        <w:pStyle w:val="TEKSTAS"/>
      </w:pPr>
      <w:r>
        <w:t xml:space="preserve">    </w:t>
      </w:r>
      <w:r w:rsidRPr="00582A0D">
        <w:t>7.8. Perkantysis subjektas susitikimų su tiekėjais dėl pirkimo dokumentų paaiškinimų nerengs.</w:t>
      </w:r>
    </w:p>
    <w:p w14:paraId="7C8753C9" w14:textId="77777777" w:rsidR="000744ED" w:rsidRPr="00BF35CE" w:rsidRDefault="000744ED" w:rsidP="000744ED">
      <w:pPr>
        <w:contextualSpacing/>
        <w:jc w:val="left"/>
        <w:rPr>
          <w:sz w:val="22"/>
          <w:szCs w:val="22"/>
        </w:rPr>
      </w:pP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rsidP="002B65F6">
      <w:pPr>
        <w:pStyle w:val="Sraopastraipa"/>
        <w:numPr>
          <w:ilvl w:val="0"/>
          <w:numId w:val="34"/>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rsidP="00BD6F02">
      <w:pPr>
        <w:pStyle w:val="Sraopastraipa"/>
        <w:numPr>
          <w:ilvl w:val="1"/>
          <w:numId w:val="12"/>
        </w:numPr>
        <w:ind w:left="0" w:firstLine="567"/>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rsidP="00BD6F02">
      <w:pPr>
        <w:pStyle w:val="Sraopastraipa"/>
        <w:numPr>
          <w:ilvl w:val="1"/>
          <w:numId w:val="12"/>
        </w:numPr>
        <w:ind w:left="0" w:firstLine="567"/>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rsidP="00BD6F02">
      <w:pPr>
        <w:pStyle w:val="Sraopastraipa"/>
        <w:numPr>
          <w:ilvl w:val="1"/>
          <w:numId w:val="12"/>
        </w:numPr>
        <w:ind w:left="0" w:firstLine="567"/>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rsidP="00BD6F02">
      <w:pPr>
        <w:pStyle w:val="Sraopastraipa"/>
        <w:numPr>
          <w:ilvl w:val="0"/>
          <w:numId w:val="12"/>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EA6FB6">
      <w:pPr>
        <w:tabs>
          <w:tab w:val="left" w:pos="567"/>
        </w:tabs>
        <w:ind w:firstLine="567"/>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EA6FB6">
      <w:pPr>
        <w:tabs>
          <w:tab w:val="left" w:pos="567"/>
        </w:tabs>
        <w:ind w:firstLine="567"/>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693C1DCE" w14:textId="6270BEFF" w:rsidR="00EA6FB6" w:rsidRPr="008E45F5" w:rsidRDefault="00EA6FB6" w:rsidP="00EA6FB6">
      <w:pPr>
        <w:tabs>
          <w:tab w:val="left" w:pos="567"/>
        </w:tabs>
        <w:ind w:firstLine="567"/>
        <w:rPr>
          <w:bCs/>
          <w:sz w:val="22"/>
          <w:szCs w:val="22"/>
        </w:rPr>
      </w:pPr>
      <w:r w:rsidRPr="00BF35CE">
        <w:rPr>
          <w:bCs/>
          <w:color w:val="000000"/>
          <w:sz w:val="22"/>
          <w:szCs w:val="22"/>
        </w:rPr>
        <w:t xml:space="preserve">9.9. Perkantysis subjektas, prieš nustatydamas laimėjusį pasiūlymą, </w:t>
      </w:r>
      <w:r w:rsidR="008E45F5">
        <w:rPr>
          <w:bCs/>
          <w:color w:val="000000"/>
          <w:sz w:val="22"/>
          <w:szCs w:val="22"/>
        </w:rPr>
        <w:t>ne</w:t>
      </w:r>
      <w:r w:rsidRPr="00BF35CE">
        <w:rPr>
          <w:bCs/>
          <w:color w:val="000000"/>
          <w:sz w:val="22"/>
          <w:szCs w:val="22"/>
        </w:rPr>
        <w:t>reikalauja, kad ekonomiškai naudingiausią pasiūlymą pateikęs tiekėjas, pateiktų aktualius dokumentus, patvirtinančius jo pašalinimo pagrindų nebuvimą ir atitiktį kvalifikacijos reikalavimams</w:t>
      </w:r>
      <w:r w:rsidR="00303ABE" w:rsidRPr="00BF35CE">
        <w:rPr>
          <w:bCs/>
          <w:color w:val="000000"/>
          <w:sz w:val="22"/>
          <w:szCs w:val="22"/>
        </w:rPr>
        <w:t xml:space="preserve"> (jei keliami kvalifikacijos reikalavimai)</w:t>
      </w:r>
      <w:r w:rsidRPr="00BF35CE">
        <w:rPr>
          <w:bCs/>
          <w:color w:val="000000"/>
          <w:sz w:val="22"/>
          <w:szCs w:val="22"/>
        </w:rPr>
        <w:t>.</w:t>
      </w:r>
      <w:r w:rsidR="008E45F5" w:rsidRPr="008E45F5">
        <w:rPr>
          <w:rFonts w:eastAsiaTheme="minorEastAsia"/>
          <w:color w:val="00B050"/>
          <w:spacing w:val="-2"/>
          <w:sz w:val="22"/>
          <w:szCs w:val="22"/>
          <w:u w:color="000000"/>
          <w:bdr w:val="nil"/>
          <w:lang w:eastAsia="lt-LT"/>
        </w:rPr>
        <w:t xml:space="preserve"> </w:t>
      </w:r>
      <w:r w:rsidR="008E45F5" w:rsidRPr="008E45F5">
        <w:rPr>
          <w:rFonts w:eastAsiaTheme="minorEastAsia"/>
          <w:spacing w:val="-2"/>
          <w:sz w:val="22"/>
          <w:szCs w:val="22"/>
          <w:u w:color="000000"/>
          <w:bdr w:val="nil"/>
          <w:lang w:eastAsia="lt-LT"/>
        </w:rPr>
        <w:t>Pažymų, perkantysis subjektas reikalaus tik turėdamas pagrįstų abejonių dėl tiekėjo patikimumo.</w:t>
      </w:r>
    </w:p>
    <w:p w14:paraId="3832414B" w14:textId="605B5709" w:rsidR="00940531" w:rsidRDefault="00EA4D5A" w:rsidP="00EA6FB6">
      <w:pPr>
        <w:tabs>
          <w:tab w:val="left" w:pos="567"/>
        </w:tabs>
        <w:ind w:firstLine="567"/>
        <w:rPr>
          <w:bCs/>
        </w:rPr>
      </w:pPr>
      <w:r>
        <w:rPr>
          <w:bCs/>
          <w:color w:val="000000"/>
          <w:sz w:val="22"/>
          <w:szCs w:val="22"/>
        </w:rPr>
        <w:t xml:space="preserve">9.10. </w:t>
      </w:r>
      <w:r w:rsidRPr="00B31D65">
        <w:rPr>
          <w:b/>
          <w:sz w:val="22"/>
          <w:szCs w:val="22"/>
        </w:rPr>
        <w:t>Ekonomiškai naudingiausiu pasiūlymu laikomas mažiausios kainos pasiūlymas</w:t>
      </w:r>
      <w:r w:rsidRPr="00B31D65">
        <w:rPr>
          <w:bCs/>
          <w:sz w:val="22"/>
          <w:szCs w:val="22"/>
        </w:rPr>
        <w:t>.</w:t>
      </w:r>
    </w:p>
    <w:p w14:paraId="0C85B32E" w14:textId="77777777" w:rsidR="00EA4D5A" w:rsidRPr="00BF35CE" w:rsidRDefault="00EA4D5A" w:rsidP="00EA6FB6">
      <w:pPr>
        <w:tabs>
          <w:tab w:val="left" w:pos="567"/>
        </w:tabs>
        <w:ind w:firstLine="567"/>
        <w:rPr>
          <w:bCs/>
          <w:color w:val="000000"/>
          <w:sz w:val="22"/>
          <w:szCs w:val="22"/>
        </w:rPr>
      </w:pPr>
    </w:p>
    <w:p w14:paraId="3F13FD02" w14:textId="7BCDCB8F" w:rsidR="00940531" w:rsidRPr="00BF35CE" w:rsidRDefault="00940531" w:rsidP="00940531">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EA6FB6">
      <w:pPr>
        <w:tabs>
          <w:tab w:val="left" w:pos="567"/>
        </w:tabs>
        <w:ind w:firstLine="567"/>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EA6FB6">
      <w:pPr>
        <w:tabs>
          <w:tab w:val="left" w:pos="567"/>
        </w:tabs>
        <w:ind w:firstLine="567"/>
        <w:rPr>
          <w:bCs/>
          <w:color w:val="000000"/>
          <w:sz w:val="22"/>
          <w:szCs w:val="22"/>
        </w:rPr>
      </w:pPr>
      <w:r w:rsidRPr="00BF35CE">
        <w:rPr>
          <w:snapToGrid w:val="0"/>
          <w:sz w:val="22"/>
          <w:szCs w:val="22"/>
        </w:rPr>
        <w:lastRenderedPageBreak/>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6E8197D0" w:rsidR="00EA6FB6" w:rsidRPr="0063387D"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 xml:space="preserve">didelė ir Perkančiajam subjektui </w:t>
      </w:r>
      <w:r w:rsidR="00EA6FB6" w:rsidRPr="0063387D">
        <w:rPr>
          <w:color w:val="000000"/>
          <w:sz w:val="22"/>
          <w:szCs w:val="22"/>
        </w:rPr>
        <w:t>nepriimtina</w:t>
      </w:r>
      <w:r w:rsidR="0063387D">
        <w:rPr>
          <w:color w:val="000000"/>
          <w:sz w:val="22"/>
          <w:szCs w:val="22"/>
        </w:rPr>
        <w:t xml:space="preserve">. </w:t>
      </w:r>
      <w:r w:rsidR="0063387D" w:rsidRPr="0063387D">
        <w:rPr>
          <w:sz w:val="22"/>
          <w:szCs w:val="22"/>
        </w:rPr>
        <w:t xml:space="preserve">Laikoma, kad pasiūlyta kaina yra per didelė ir nepriimtina, </w:t>
      </w:r>
      <w:r w:rsidR="0063387D" w:rsidRPr="0063387D">
        <w:rPr>
          <w:sz w:val="22"/>
          <w:szCs w:val="22"/>
          <w:u w:val="single"/>
        </w:rPr>
        <w:t>jeigu ji viršija Perkančiojo subjekto pasiūlymų įvertinimui numatytas lėšas, nustatytas ir užfiksuotas Perkančiojo subjekto rengiamuose vidiniuose dokumentuose prieš pradedant pirkimo procedūrą</w:t>
      </w:r>
      <w:r w:rsidR="0063387D">
        <w:rPr>
          <w:sz w:val="22"/>
          <w:szCs w:val="22"/>
        </w:rPr>
        <w:t>;</w:t>
      </w:r>
    </w:p>
    <w:p w14:paraId="0D50A9B5" w14:textId="34D25BDC"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EA6FB6">
      <w:pPr>
        <w:tabs>
          <w:tab w:val="left" w:pos="567"/>
        </w:tabs>
        <w:ind w:firstLine="567"/>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8"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8"/>
      <w:r w:rsidR="00303ABE" w:rsidRPr="00BF35CE">
        <w:rPr>
          <w:rFonts w:eastAsia="Calibri"/>
          <w:sz w:val="22"/>
          <w:szCs w:val="22"/>
        </w:rPr>
        <w:t>;</w:t>
      </w:r>
    </w:p>
    <w:p w14:paraId="1D4C04E8" w14:textId="708587AF" w:rsidR="003C252F"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w:t>
      </w:r>
      <w:r w:rsidR="00E12F65">
        <w:rPr>
          <w:color w:val="000000"/>
          <w:sz w:val="22"/>
          <w:szCs w:val="22"/>
        </w:rPr>
        <w:t>.</w:t>
      </w:r>
      <w:r w:rsidR="00EA6FB6" w:rsidRPr="00BF35CE">
        <w:rPr>
          <w:color w:val="000000"/>
          <w:sz w:val="22"/>
          <w:szCs w:val="22"/>
        </w:rPr>
        <w:t xml:space="preserve"> punkte nurodytoms aplinkybėms, nepašalins iš pirkimo procedūros tiekėjo, neatitinkančio jam keliamų reikalavimų.</w:t>
      </w:r>
    </w:p>
    <w:p w14:paraId="790557E7" w14:textId="77777777" w:rsidR="00A813DE" w:rsidRPr="00BF35CE" w:rsidRDefault="00A813DE" w:rsidP="00E23AA7">
      <w:pPr>
        <w:tabs>
          <w:tab w:val="left" w:pos="567"/>
        </w:tabs>
        <w:ind w:firstLine="567"/>
        <w:rPr>
          <w:color w:val="000000"/>
          <w:sz w:val="22"/>
          <w:szCs w:val="22"/>
        </w:rPr>
      </w:pPr>
    </w:p>
    <w:p w14:paraId="6DE17B7A" w14:textId="1BD1E011" w:rsidR="00E21380" w:rsidRPr="00BF35CE" w:rsidRDefault="00E21380" w:rsidP="00BD6F02">
      <w:pPr>
        <w:pStyle w:val="Antrat1"/>
        <w:numPr>
          <w:ilvl w:val="0"/>
          <w:numId w:val="12"/>
        </w:numPr>
        <w:tabs>
          <w:tab w:val="left" w:pos="432"/>
          <w:tab w:val="left" w:pos="567"/>
        </w:tabs>
        <w:jc w:val="center"/>
        <w:rPr>
          <w:b/>
          <w:bCs/>
          <w:color w:val="000000"/>
          <w:sz w:val="22"/>
          <w:szCs w:val="22"/>
        </w:rPr>
      </w:pPr>
      <w:bookmarkStart w:id="9"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rsidP="003F3C12">
      <w:pPr>
        <w:pStyle w:val="Sraopastraipa"/>
        <w:numPr>
          <w:ilvl w:val="1"/>
          <w:numId w:val="12"/>
        </w:numPr>
        <w:tabs>
          <w:tab w:val="left" w:pos="567"/>
        </w:tabs>
        <w:ind w:left="0" w:firstLine="567"/>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rsidP="00657F29">
      <w:pPr>
        <w:pStyle w:val="Sraopastraipa"/>
        <w:numPr>
          <w:ilvl w:val="1"/>
          <w:numId w:val="12"/>
        </w:numPr>
        <w:tabs>
          <w:tab w:val="left" w:pos="567"/>
        </w:tabs>
        <w:ind w:left="0" w:firstLine="567"/>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9"/>
    <w:p w14:paraId="3C4018FC" w14:textId="03253F13" w:rsidR="00E21380" w:rsidRPr="00BF35CE" w:rsidRDefault="00E21380" w:rsidP="00AC3F02">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10"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0"/>
      <w:r w:rsidRPr="00BF35CE">
        <w:rPr>
          <w:rFonts w:eastAsia="Lucida Sans Unicode"/>
          <w:color w:val="000000"/>
          <w:sz w:val="22"/>
          <w:szCs w:val="22"/>
        </w:rPr>
        <w:t>.</w:t>
      </w:r>
    </w:p>
    <w:p w14:paraId="746A8C5F" w14:textId="23A1EDE9"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w:t>
      </w:r>
      <w:r w:rsidR="00F43151" w:rsidRPr="00BF35CE">
        <w:rPr>
          <w:rFonts w:eastAsia="Lucida Sans Unicode"/>
          <w:color w:val="000000"/>
          <w:sz w:val="22"/>
          <w:szCs w:val="22"/>
        </w:rPr>
        <w:lastRenderedPageBreak/>
        <w:t>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rsidP="006210E8">
      <w:pPr>
        <w:numPr>
          <w:ilvl w:val="0"/>
          <w:numId w:val="12"/>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rsidP="009C3162">
      <w:pPr>
        <w:pStyle w:val="Sraopastraipa"/>
        <w:numPr>
          <w:ilvl w:val="1"/>
          <w:numId w:val="12"/>
        </w:numPr>
        <w:ind w:left="0" w:firstLine="567"/>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rsidP="00C9640E">
      <w:pPr>
        <w:pStyle w:val="Sraopastraipa"/>
        <w:numPr>
          <w:ilvl w:val="1"/>
          <w:numId w:val="12"/>
        </w:numPr>
        <w:ind w:left="0" w:firstLine="567"/>
        <w:rPr>
          <w:sz w:val="22"/>
          <w:szCs w:val="22"/>
        </w:rPr>
      </w:pPr>
      <w:bookmarkStart w:id="11"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11"/>
    </w:p>
    <w:p w14:paraId="20C05570"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rsidP="009C3162">
      <w:pPr>
        <w:pStyle w:val="Sraopastraipa"/>
        <w:numPr>
          <w:ilvl w:val="0"/>
          <w:numId w:val="12"/>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rsidP="009C3162">
      <w:pPr>
        <w:pStyle w:val="Pagrindinistekstas"/>
        <w:numPr>
          <w:ilvl w:val="1"/>
          <w:numId w:val="12"/>
        </w:numPr>
        <w:suppressAutoHyphens/>
        <w:ind w:left="0" w:firstLine="567"/>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rsidP="009C3162">
      <w:pPr>
        <w:pStyle w:val="Pagrindinistekstas"/>
        <w:numPr>
          <w:ilvl w:val="1"/>
          <w:numId w:val="12"/>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700E2B84" w:rsidR="004137AC" w:rsidRPr="00A45990" w:rsidRDefault="003757D0" w:rsidP="009C3162">
      <w:pPr>
        <w:pStyle w:val="Sraopastraipa"/>
        <w:numPr>
          <w:ilvl w:val="1"/>
          <w:numId w:val="12"/>
        </w:numPr>
        <w:ind w:left="0" w:firstLine="567"/>
        <w:rPr>
          <w:color w:val="000000"/>
          <w:sz w:val="22"/>
          <w:szCs w:val="22"/>
        </w:rPr>
      </w:pPr>
      <w:r w:rsidRPr="00A45990">
        <w:rPr>
          <w:color w:val="000000"/>
          <w:sz w:val="22"/>
          <w:szCs w:val="22"/>
        </w:rPr>
        <w:t>P</w:t>
      </w:r>
      <w:r w:rsidR="00BB6385" w:rsidRPr="00A45990">
        <w:rPr>
          <w:color w:val="000000"/>
          <w:sz w:val="22"/>
          <w:szCs w:val="22"/>
        </w:rPr>
        <w:t>irkimo s</w:t>
      </w:r>
      <w:r w:rsidR="001E27EF" w:rsidRPr="00A45990">
        <w:rPr>
          <w:color w:val="000000"/>
          <w:sz w:val="22"/>
          <w:szCs w:val="22"/>
        </w:rPr>
        <w:t>utarties įvykdymo užtikrinimas</w:t>
      </w:r>
      <w:r w:rsidR="00907063" w:rsidRPr="00A45990">
        <w:rPr>
          <w:color w:val="000000"/>
          <w:sz w:val="22"/>
          <w:szCs w:val="22"/>
        </w:rPr>
        <w:t xml:space="preserve"> </w:t>
      </w:r>
      <w:r w:rsidR="001804C9" w:rsidRPr="00A45990">
        <w:rPr>
          <w:sz w:val="22"/>
          <w:szCs w:val="22"/>
        </w:rPr>
        <w:t xml:space="preserve">vykdomas vadovaujantis konkurso sąlygų 5 priede </w:t>
      </w:r>
      <w:r w:rsidRPr="00A45990">
        <w:rPr>
          <w:sz w:val="22"/>
          <w:szCs w:val="22"/>
        </w:rPr>
        <w:t>pirkimo</w:t>
      </w:r>
      <w:r w:rsidR="001804C9" w:rsidRPr="00A45990">
        <w:rPr>
          <w:sz w:val="22"/>
          <w:szCs w:val="22"/>
        </w:rPr>
        <w:t xml:space="preserve"> sutartyje nustatyta tvarka ir terminais</w:t>
      </w:r>
      <w:r w:rsidR="00731620">
        <w:rPr>
          <w:sz w:val="22"/>
          <w:szCs w:val="22"/>
        </w:rPr>
        <w:t xml:space="preserve"> (jeigu prašoma)</w:t>
      </w:r>
      <w:r w:rsidR="001804C9" w:rsidRPr="00A45990">
        <w:rPr>
          <w:sz w:val="22"/>
          <w:szCs w:val="22"/>
        </w:rPr>
        <w:t>.</w:t>
      </w:r>
      <w:bookmarkStart w:id="12" w:name="_Hlk509497865"/>
    </w:p>
    <w:bookmarkEnd w:id="12"/>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rsidP="009C3162">
      <w:pPr>
        <w:pStyle w:val="Sraopastraipa"/>
        <w:numPr>
          <w:ilvl w:val="0"/>
          <w:numId w:val="12"/>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rsidP="009C3162">
      <w:pPr>
        <w:pStyle w:val="Sraopastraipa"/>
        <w:numPr>
          <w:ilvl w:val="1"/>
          <w:numId w:val="12"/>
        </w:numPr>
        <w:ind w:left="0" w:firstLine="567"/>
        <w:rPr>
          <w:sz w:val="22"/>
          <w:szCs w:val="22"/>
        </w:rPr>
      </w:pPr>
      <w:bookmarkStart w:id="13" w:name="_Hlk158280528"/>
      <w:r w:rsidRPr="00BF35CE">
        <w:rPr>
          <w:sz w:val="22"/>
          <w:szCs w:val="22"/>
          <w:lang w:eastAsia="lt-LT"/>
        </w:rPr>
        <w:t xml:space="preserve">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w:t>
      </w:r>
      <w:r w:rsidRPr="00BF35CE">
        <w:rPr>
          <w:sz w:val="22"/>
          <w:szCs w:val="22"/>
          <w:lang w:eastAsia="lt-LT"/>
        </w:rPr>
        <w:lastRenderedPageBreak/>
        <w:t>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rsidP="009C3162">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rsidP="009C3162">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3"/>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132B69">
          <w:footerReference w:type="default" r:id="rId15"/>
          <w:footerReference w:type="first" r:id="rId16"/>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4" w:name="_Hlk492297895"/>
    </w:p>
    <w:bookmarkEnd w:id="14"/>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5A38E567" w14:textId="77777777" w:rsidR="00CC7845" w:rsidRDefault="00CC7845" w:rsidP="00CC7845">
      <w:pPr>
        <w:pStyle w:val="Antrats"/>
        <w:tabs>
          <w:tab w:val="left" w:pos="720"/>
        </w:tabs>
        <w:jc w:val="center"/>
        <w:rPr>
          <w:b/>
          <w:bCs/>
          <w:sz w:val="22"/>
          <w:szCs w:val="22"/>
        </w:rPr>
      </w:pPr>
      <w:r w:rsidRPr="00A56E40">
        <w:rPr>
          <w:b/>
          <w:bCs/>
          <w:sz w:val="22"/>
          <w:szCs w:val="22"/>
          <w:lang w:val="en-US"/>
        </w:rPr>
        <w:t>FILTRŲ</w:t>
      </w:r>
      <w:r w:rsidRPr="00A56E40">
        <w:rPr>
          <w:b/>
          <w:bCs/>
          <w:sz w:val="22"/>
          <w:szCs w:val="22"/>
        </w:rPr>
        <w:t xml:space="preserve"> </w:t>
      </w:r>
      <w:r>
        <w:rPr>
          <w:b/>
          <w:bCs/>
          <w:sz w:val="22"/>
          <w:szCs w:val="22"/>
        </w:rPr>
        <w:t>AUTOBUSAMS IR TROLEIBUSAMS</w:t>
      </w:r>
      <w:r w:rsidRPr="00A56E40">
        <w:rPr>
          <w:b/>
          <w:bCs/>
          <w:sz w:val="22"/>
          <w:szCs w:val="22"/>
        </w:rPr>
        <w:t xml:space="preserve"> PIRKIMO TECHNINĖ SPECIFIKACIJ</w:t>
      </w:r>
      <w:r>
        <w:rPr>
          <w:b/>
          <w:bCs/>
          <w:sz w:val="22"/>
          <w:szCs w:val="22"/>
        </w:rPr>
        <w:t>A</w:t>
      </w:r>
    </w:p>
    <w:p w14:paraId="53C597B4" w14:textId="77777777" w:rsidR="00CC7845" w:rsidRPr="00A56E40" w:rsidRDefault="00CC7845" w:rsidP="00CC7845">
      <w:pPr>
        <w:pStyle w:val="Antrats"/>
        <w:tabs>
          <w:tab w:val="left" w:pos="720"/>
        </w:tabs>
        <w:jc w:val="center"/>
        <w:rPr>
          <w:b/>
          <w:bCs/>
          <w:sz w:val="22"/>
          <w:szCs w:val="22"/>
        </w:rPr>
      </w:pPr>
    </w:p>
    <w:p w14:paraId="5E59B4D2" w14:textId="77777777" w:rsidR="00CC7845" w:rsidRDefault="00CC7845" w:rsidP="00CC7845">
      <w:pPr>
        <w:ind w:firstLine="902"/>
      </w:pPr>
      <w:r w:rsidRPr="00A56E40">
        <w:t xml:space="preserve">Uždaroji akcinė bendrovė „Kauno autobusai“ (toliau – Perkantysis subjektas arba Bendrovė) (įmonės kodas 133154754), Raudondvario pl. 105, LT-47185 Kaunas, numato pirkti filtrus </w:t>
      </w:r>
      <w:r>
        <w:t>autobusams ir troleibusams</w:t>
      </w:r>
      <w:r w:rsidRPr="00A56E40">
        <w:t>.</w:t>
      </w:r>
      <w:r>
        <w:t xml:space="preserve"> </w:t>
      </w:r>
      <w:r w:rsidRPr="001E352B">
        <w:t>Pagrindinis pirkimo objekto kodas pagal BVPŽ – 42913000-9 „</w:t>
      </w:r>
      <w:r w:rsidRPr="00D931CB">
        <w:rPr>
          <w:color w:val="000000" w:themeColor="text1"/>
        </w:rPr>
        <w:t>Alyvos, degalų ir oro filtrai</w:t>
      </w:r>
      <w:r w:rsidRPr="001E352B">
        <w:t>“</w:t>
      </w:r>
      <w:r>
        <w:t>.</w:t>
      </w:r>
    </w:p>
    <w:p w14:paraId="327AD3BA" w14:textId="77777777" w:rsidR="00CC7845" w:rsidRPr="001E352B" w:rsidRDefault="00CC7845" w:rsidP="00CC7845">
      <w:pPr>
        <w:ind w:firstLine="567"/>
      </w:pPr>
    </w:p>
    <w:p w14:paraId="2D194E94" w14:textId="77777777" w:rsidR="00CC7845" w:rsidRPr="003E110B" w:rsidRDefault="00CC7845" w:rsidP="00CC7845">
      <w:pPr>
        <w:pStyle w:val="Sraopastraipa"/>
        <w:numPr>
          <w:ilvl w:val="0"/>
          <w:numId w:val="51"/>
        </w:numPr>
        <w:tabs>
          <w:tab w:val="clear" w:pos="1"/>
          <w:tab w:val="num" w:pos="851"/>
        </w:tabs>
        <w:spacing w:after="160" w:line="259" w:lineRule="auto"/>
      </w:pPr>
      <w:r w:rsidRPr="00414943">
        <w:t>Filtrai identifikuoti remiantis UAB „Kauno autobusai“ sukaupta atsarginių detalių informacine baze ir transporto priemonių gamintojų katalogais.</w:t>
      </w:r>
      <w:r w:rsidRPr="00414943">
        <w:rPr>
          <w:color w:val="3366FF"/>
        </w:rPr>
        <w:t xml:space="preserve"> </w:t>
      </w:r>
      <w:r w:rsidRPr="00414943">
        <w:t>Jeigu šioje techninėje specifikacijoje</w:t>
      </w:r>
      <w:r w:rsidRPr="00414943">
        <w:rPr>
          <w:color w:val="000000"/>
        </w:rPr>
        <w:t xml:space="preserve"> nurodomas </w:t>
      </w:r>
      <w:r w:rsidRPr="00414943">
        <w:t xml:space="preserve">konkretus modelis ar šaltinis, konkretus procesas ar prekės ženklas, patentas, tipai, konkreti kilmė ar gamyba, gali būti pateikiamas lygiavertis objektas nurodytajam. Jeigu šioje techninėje specifikacijoje nurodytos prekės kataloginis numeris yra pasikeitęs, t. y. šiuo metu gamintojas tai prekei identifikuoti naudoja kitą numerį, </w:t>
      </w:r>
      <w:r w:rsidRPr="003E110B">
        <w:t>Tiekėjas privalo atpažinti šią prekę pagal šioje techninėje specifikacijoje nurodytą kataloginį numerį, o teikiant pasiūlymą, greta turės įrašyti naująjį prekės kataloginį numerį.</w:t>
      </w:r>
    </w:p>
    <w:p w14:paraId="3EE84C99" w14:textId="77777777" w:rsidR="00CC7845" w:rsidRPr="009542D3" w:rsidRDefault="00CC7845" w:rsidP="00CC7845">
      <w:pPr>
        <w:pStyle w:val="Sraopastraipa"/>
        <w:numPr>
          <w:ilvl w:val="0"/>
          <w:numId w:val="51"/>
        </w:numPr>
        <w:tabs>
          <w:tab w:val="left" w:pos="284"/>
          <w:tab w:val="left" w:pos="360"/>
          <w:tab w:val="num" w:pos="851"/>
        </w:tabs>
      </w:pPr>
      <w:r w:rsidRPr="004C2465">
        <w:t xml:space="preserve">Siūlomi filtrai (toliau – Prekės) turi būti pristatomi gamyklinėse pakuotėse, su nepažeistais identifikavimo žymenimis (gamintojų pavadinimais, filtrų numeriais, BAR ar QR kodais). Kiekvienas prekės vienetas turi būti įpakuotas į individualią gamintojo pakuotę, užtikrinančią prekės kokybę juos </w:t>
      </w:r>
      <w:r w:rsidRPr="009542D3">
        <w:t>transportuojant ir sandėliuojant.</w:t>
      </w:r>
    </w:p>
    <w:p w14:paraId="70CF5256" w14:textId="77777777" w:rsidR="00CC7845" w:rsidRPr="009542D3" w:rsidRDefault="00CC7845" w:rsidP="00CC7845">
      <w:pPr>
        <w:pStyle w:val="Sraopastraipa"/>
        <w:numPr>
          <w:ilvl w:val="0"/>
          <w:numId w:val="51"/>
        </w:numPr>
        <w:tabs>
          <w:tab w:val="clear" w:pos="1"/>
          <w:tab w:val="num" w:pos="426"/>
        </w:tabs>
        <w:ind w:left="0"/>
      </w:pPr>
      <w:r w:rsidRPr="009542D3">
        <w:rPr>
          <w:bCs/>
          <w:spacing w:val="2"/>
          <w:shd w:val="clear" w:color="auto" w:fill="FFFFFF"/>
        </w:rPr>
        <w:t xml:space="preserve">Prekių pirkimas laikomas </w:t>
      </w:r>
      <w:r w:rsidRPr="009542D3">
        <w:rPr>
          <w:b/>
          <w:color w:val="00B050"/>
          <w:spacing w:val="2"/>
          <w:shd w:val="clear" w:color="auto" w:fill="FFFFFF"/>
        </w:rPr>
        <w:t>žaliuoju pirkimu</w:t>
      </w:r>
      <w:r w:rsidRPr="009542D3">
        <w:rPr>
          <w:bCs/>
          <w:spacing w:val="2"/>
          <w:shd w:val="clear" w:color="auto" w:fill="FFFFFF"/>
        </w:rPr>
        <w:t>, nes</w:t>
      </w:r>
      <w:r w:rsidRPr="009542D3">
        <w:rPr>
          <w:rFonts w:eastAsia="Arial"/>
        </w:rPr>
        <w:t>:</w:t>
      </w:r>
    </w:p>
    <w:p w14:paraId="5C969564" w14:textId="77777777" w:rsidR="00CC7845" w:rsidRPr="009542D3" w:rsidRDefault="00CC7845" w:rsidP="008956EE">
      <w:pPr>
        <w:pStyle w:val="Sraopastraipa"/>
        <w:numPr>
          <w:ilvl w:val="1"/>
          <w:numId w:val="51"/>
        </w:numPr>
        <w:tabs>
          <w:tab w:val="clear" w:pos="-567"/>
          <w:tab w:val="num" w:pos="143"/>
          <w:tab w:val="num" w:pos="709"/>
        </w:tabs>
        <w:spacing w:after="160" w:line="259" w:lineRule="auto"/>
        <w:ind w:left="143" w:firstLine="424"/>
      </w:pPr>
      <w:r w:rsidRPr="009542D3">
        <w:t>vadovaujantis Lietuvos Respublikos aplinkos ministro 2011 m. birželio 28 įsakymu Nr. D1-508 patvirtinto „Aplinkos apsaugos kriterijų taikymo, vykdant žaliuosius pirkimus, tvarkos aprašo“ 2 priedo II skyriuje „Pakuotės“, prekių pakuotės turi atitikti minimalius aplinkos apsaugos kriterijus. Ant pakuotės turi būti aiškiai nurodytas medžiagos tipas ir identifikavimo ženklai, atitinkantys Lietuvos standarto LST EN 13430 reikalavimus. Dokumentai įrodantys atitiktį reikalavimams, kad pakuotės yra homogeniškos ir (ar) atitinkamai paženklintos, arba dokumentai įrodantys atitiktį standartams, pagal kuriuos įrodoma, kad pakuočių medžiagos perdirbamos, pvz. standartas LST EN 13432 ,,Pakuotė. Naudotų pakuočių, numatomų kompostuoti ir biologiškai skaidyti, reikalavimai“,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EE09C1" w14:textId="77777777" w:rsidR="00CC7845" w:rsidRPr="004C2465" w:rsidRDefault="00CC7845" w:rsidP="008956EE">
      <w:pPr>
        <w:pStyle w:val="Sraopastraipa"/>
        <w:numPr>
          <w:ilvl w:val="0"/>
          <w:numId w:val="51"/>
        </w:numPr>
        <w:tabs>
          <w:tab w:val="clear" w:pos="1"/>
          <w:tab w:val="left" w:pos="851"/>
        </w:tabs>
      </w:pPr>
      <w:bookmarkStart w:id="15" w:name="_Hlk202786092"/>
      <w:r w:rsidRPr="009542D3">
        <w:t>Tiekėjas kartu su pasiūlymu turi pateikti techninės specifikacijos reikalavimų atitikties prekių pakuotėms tiekėjo laisvos formos deklaraciją (pavyzdinė deklaracijos forma pridedama pirkimo sąlygų priede). Prekių pakuočių atitiktis 3</w:t>
      </w:r>
      <w:r>
        <w:t>.1.</w:t>
      </w:r>
      <w:r w:rsidRPr="009542D3">
        <w:t xml:space="preserve"> p. nurodytiems reikalavimams bus tikrinama</w:t>
      </w:r>
      <w:r w:rsidRPr="00A00001">
        <w:t xml:space="preserve"> su pirmą</w:t>
      </w:r>
      <w:r>
        <w:t xml:space="preserve">ja </w:t>
      </w:r>
      <w:r w:rsidRPr="00A00001">
        <w:t>pristatom</w:t>
      </w:r>
      <w:r>
        <w:t xml:space="preserve">ų </w:t>
      </w:r>
      <w:r w:rsidRPr="00A00001">
        <w:t>prek</w:t>
      </w:r>
      <w:r>
        <w:t>ių partija</w:t>
      </w:r>
      <w:r w:rsidRPr="00A00001">
        <w:t>.</w:t>
      </w:r>
    </w:p>
    <w:bookmarkEnd w:id="15"/>
    <w:p w14:paraId="21F8DE39" w14:textId="77777777" w:rsidR="00CC7845" w:rsidRPr="003E110B" w:rsidRDefault="00CC7845" w:rsidP="00CC7845">
      <w:pPr>
        <w:numPr>
          <w:ilvl w:val="0"/>
          <w:numId w:val="51"/>
        </w:numPr>
        <w:tabs>
          <w:tab w:val="left" w:pos="360"/>
          <w:tab w:val="left" w:pos="851"/>
          <w:tab w:val="left" w:pos="993"/>
        </w:tabs>
      </w:pPr>
      <w:r w:rsidRPr="004C2465">
        <w:t xml:space="preserve">Prekėms suteikiamas ne mažesnis kaip 12 (dvylikos) mėnesių garantinis terminas. Garantinis terminas </w:t>
      </w:r>
      <w:r w:rsidRPr="003E110B">
        <w:t>pradedamas skaičiuoti nuo Prekių priėmimo-perdavimo akto (ar kito priėmimą – perdavimą patvirtinančio dokumento, pvz. sąskaitos-faktūros) pasirašymo.</w:t>
      </w:r>
    </w:p>
    <w:p w14:paraId="6371F185" w14:textId="77777777" w:rsidR="00CC7845" w:rsidRPr="003E110B" w:rsidRDefault="00CC7845" w:rsidP="00CC7845">
      <w:pPr>
        <w:numPr>
          <w:ilvl w:val="0"/>
          <w:numId w:val="51"/>
        </w:numPr>
        <w:tabs>
          <w:tab w:val="left" w:pos="360"/>
          <w:tab w:val="left" w:pos="851"/>
          <w:tab w:val="left" w:pos="993"/>
        </w:tabs>
      </w:pPr>
      <w:r w:rsidRPr="003E110B">
        <w:lastRenderedPageBreak/>
        <w:t>Jeigu per garantinį laikotarpį paaiškėja, kad prekė neatitinka pirkimo sąlygose nurodytų sąlygų,  Tiekėjas savo sąskaita pakeičia prekę nauja, nebent Tiekėjas įrodo, kad defektai atsirado dėl Pirkėjo kaltės.</w:t>
      </w:r>
    </w:p>
    <w:p w14:paraId="254B59BA" w14:textId="77777777" w:rsidR="00CC7845" w:rsidRPr="003E110B" w:rsidRDefault="00CC7845" w:rsidP="00CC7845">
      <w:pPr>
        <w:numPr>
          <w:ilvl w:val="0"/>
          <w:numId w:val="51"/>
        </w:numPr>
        <w:tabs>
          <w:tab w:val="left" w:pos="360"/>
          <w:tab w:val="left" w:pos="851"/>
          <w:tab w:val="left" w:pos="993"/>
        </w:tabs>
        <w:ind w:left="0"/>
      </w:pPr>
      <w:r w:rsidRPr="003E110B">
        <w:t xml:space="preserve">Prekių užsakymo laikotarpis - 24 (dvidešimt keturi) mėnesiai nuo prekių Pirkimo - pardavimo sutarties sudarymo dienos. </w:t>
      </w:r>
    </w:p>
    <w:p w14:paraId="56BE0950" w14:textId="77777777" w:rsidR="00CC7845" w:rsidRPr="003E110B" w:rsidRDefault="00CC7845" w:rsidP="00CC7845">
      <w:pPr>
        <w:pStyle w:val="Sraopastraipa"/>
        <w:numPr>
          <w:ilvl w:val="0"/>
          <w:numId w:val="51"/>
        </w:numPr>
        <w:tabs>
          <w:tab w:val="left" w:pos="426"/>
          <w:tab w:val="left" w:pos="709"/>
          <w:tab w:val="left" w:pos="851"/>
        </w:tabs>
      </w:pPr>
      <w:r w:rsidRPr="003E110B">
        <w:t xml:space="preserve">Techninėje specifikacijoje nurodyti preliminarūs Prekių kiekiai </w:t>
      </w:r>
      <w:r w:rsidRPr="003E110B">
        <w:rPr>
          <w:color w:val="000000"/>
        </w:rPr>
        <w:t>bus naudojami tik pasiūlymų vertinimui ir nebus laikomi maksimaliais</w:t>
      </w:r>
      <w:r w:rsidRPr="003E110B">
        <w:t xml:space="preserve">. </w:t>
      </w:r>
    </w:p>
    <w:p w14:paraId="53782C9C" w14:textId="77777777" w:rsidR="00CC7845" w:rsidRPr="00755AF0" w:rsidRDefault="00CC7845" w:rsidP="00CC7845">
      <w:pPr>
        <w:pStyle w:val="Sraopastraipa"/>
        <w:numPr>
          <w:ilvl w:val="0"/>
          <w:numId w:val="51"/>
        </w:numPr>
        <w:tabs>
          <w:tab w:val="left" w:pos="360"/>
          <w:tab w:val="left" w:pos="426"/>
          <w:tab w:val="left" w:pos="851"/>
        </w:tabs>
      </w:pPr>
      <w:r w:rsidRPr="003E110B">
        <w:t>Perkantysis subjektas Prekių užsakymo laikotarpiui pirkimo sutartyje numatys maksimalią pirkimo sutarties vertę (</w:t>
      </w:r>
      <w:proofErr w:type="spellStart"/>
      <w:r w:rsidRPr="003E110B">
        <w:t>t.y</w:t>
      </w:r>
      <w:proofErr w:type="spellEnd"/>
      <w:r w:rsidRPr="003E110B">
        <w:t>. maksimalią pirkimui skirtą lėšų sumą) – 140 000 Eur (vieną šimtą keturiasdešimt tūkstančių) ir pradinė sutarties vertė bus lygi maksimaliai pirkimui skirtų lėšų sumai be PVM pirkimo dokumentuose  ir sutartyje nurodytų prekių įsigijimui tiekėjo pasiūlyme nurodytais įkainiais be PVM. Prekių užsakymo laikotarpis baigsis praėjus 24 (dvidešimt keturiems) mėnesiams,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w:t>
      </w:r>
      <w:r w:rsidRPr="00755AF0">
        <w:t xml:space="preserve"> anksčiau. </w:t>
      </w:r>
    </w:p>
    <w:p w14:paraId="445441C0" w14:textId="77777777" w:rsidR="00CC7845" w:rsidRDefault="00CC7845" w:rsidP="00CC7845">
      <w:pPr>
        <w:numPr>
          <w:ilvl w:val="0"/>
          <w:numId w:val="51"/>
        </w:numPr>
        <w:tabs>
          <w:tab w:val="left" w:pos="284"/>
          <w:tab w:val="num" w:pos="426"/>
          <w:tab w:val="left" w:pos="709"/>
        </w:tabs>
        <w:ind w:firstLine="283"/>
      </w:pPr>
      <w:r>
        <w:t xml:space="preserve"> </w:t>
      </w:r>
      <w:r w:rsidRPr="0089200A">
        <w:t>Perkantysis subjektas užsakymus Prekėms teiks pagal faktinį poreikį ir neįsipareigoja išpirkti visą sutarties sumą. Prekes Perkantysis subjektas pirks pateikdamas tiekėjui užsakymus dėl Perkančiajam subjektui reikiamų Prekių. Prekių užsakymus užsakovas tiekėjui pateiks el. paštu (el. paštas ....@....) arba ........ (elektroninė tiekėjo užsakymų sistema).</w:t>
      </w:r>
    </w:p>
    <w:p w14:paraId="6F6B3DDC" w14:textId="77777777" w:rsidR="00CC7845" w:rsidRPr="001549A4" w:rsidRDefault="00CC7845" w:rsidP="00CC7845">
      <w:pPr>
        <w:pStyle w:val="Paprastasistekstas"/>
        <w:numPr>
          <w:ilvl w:val="0"/>
          <w:numId w:val="51"/>
        </w:numPr>
        <w:tabs>
          <w:tab w:val="left" w:pos="426"/>
        </w:tabs>
        <w:ind w:firstLine="566"/>
        <w:jc w:val="left"/>
        <w:rPr>
          <w:rFonts w:ascii="Times New Roman" w:hAnsi="Times New Roman"/>
        </w:rPr>
      </w:pPr>
      <w:r>
        <w:rPr>
          <w:rFonts w:ascii="Times New Roman" w:hAnsi="Times New Roman"/>
        </w:rPr>
        <w:t xml:space="preserve"> </w:t>
      </w:r>
      <w:proofErr w:type="spellStart"/>
      <w:r w:rsidRPr="00165460">
        <w:rPr>
          <w:rFonts w:ascii="Times New Roman" w:hAnsi="Times New Roman"/>
        </w:rPr>
        <w:t>Perkantysis</w:t>
      </w:r>
      <w:proofErr w:type="spellEnd"/>
      <w:r w:rsidRPr="00165460">
        <w:rPr>
          <w:rFonts w:ascii="Times New Roman" w:hAnsi="Times New Roman"/>
        </w:rPr>
        <w:t xml:space="preserve"> </w:t>
      </w:r>
      <w:proofErr w:type="spellStart"/>
      <w:r w:rsidRPr="00165460">
        <w:rPr>
          <w:rFonts w:ascii="Times New Roman" w:hAnsi="Times New Roman"/>
        </w:rPr>
        <w:t>subjektas</w:t>
      </w:r>
      <w:proofErr w:type="spellEnd"/>
      <w:r w:rsidRPr="00165460">
        <w:rPr>
          <w:rFonts w:ascii="Times New Roman" w:hAnsi="Times New Roman"/>
        </w:rPr>
        <w:t xml:space="preserve">, </w:t>
      </w:r>
      <w:proofErr w:type="spellStart"/>
      <w:r w:rsidRPr="00165460">
        <w:rPr>
          <w:rFonts w:ascii="Times New Roman" w:hAnsi="Times New Roman"/>
        </w:rPr>
        <w:t>esant</w:t>
      </w:r>
      <w:proofErr w:type="spellEnd"/>
      <w:r w:rsidRPr="00165460">
        <w:rPr>
          <w:rFonts w:ascii="Times New Roman" w:hAnsi="Times New Roman"/>
        </w:rPr>
        <w:t xml:space="preserve"> </w:t>
      </w:r>
      <w:proofErr w:type="spellStart"/>
      <w:r w:rsidRPr="00165460">
        <w:rPr>
          <w:rFonts w:ascii="Times New Roman" w:hAnsi="Times New Roman"/>
        </w:rPr>
        <w:t>poreikiui</w:t>
      </w:r>
      <w:proofErr w:type="spellEnd"/>
      <w:r w:rsidRPr="00165460">
        <w:rPr>
          <w:rFonts w:ascii="Times New Roman" w:hAnsi="Times New Roman"/>
        </w:rPr>
        <w:t xml:space="preserve">, </w:t>
      </w:r>
      <w:proofErr w:type="spellStart"/>
      <w:r w:rsidRPr="00165460">
        <w:rPr>
          <w:rFonts w:ascii="Times New Roman" w:hAnsi="Times New Roman"/>
        </w:rPr>
        <w:t>gali</w:t>
      </w:r>
      <w:proofErr w:type="spellEnd"/>
      <w:r w:rsidRPr="00165460">
        <w:rPr>
          <w:rFonts w:ascii="Times New Roman" w:hAnsi="Times New Roman"/>
        </w:rPr>
        <w:t xml:space="preserve"> </w:t>
      </w:r>
      <w:proofErr w:type="spellStart"/>
      <w:r w:rsidRPr="00165460">
        <w:rPr>
          <w:rFonts w:ascii="Times New Roman" w:hAnsi="Times New Roman"/>
        </w:rPr>
        <w:t>įsigyti</w:t>
      </w:r>
      <w:proofErr w:type="spellEnd"/>
      <w:r w:rsidRPr="00165460">
        <w:rPr>
          <w:rFonts w:ascii="Times New Roman" w:hAnsi="Times New Roman"/>
        </w:rPr>
        <w:t xml:space="preserve"> </w:t>
      </w:r>
      <w:proofErr w:type="spellStart"/>
      <w:r w:rsidRPr="00165460">
        <w:rPr>
          <w:rFonts w:ascii="Times New Roman" w:hAnsi="Times New Roman"/>
        </w:rPr>
        <w:t>šioje</w:t>
      </w:r>
      <w:proofErr w:type="spellEnd"/>
      <w:r w:rsidRPr="00165460">
        <w:rPr>
          <w:rFonts w:ascii="Times New Roman" w:hAnsi="Times New Roman"/>
        </w:rPr>
        <w:t xml:space="preserve"> </w:t>
      </w:r>
      <w:proofErr w:type="spellStart"/>
      <w:r w:rsidRPr="00165460">
        <w:rPr>
          <w:rFonts w:ascii="Times New Roman" w:hAnsi="Times New Roman"/>
        </w:rPr>
        <w:t>Techninėje</w:t>
      </w:r>
      <w:proofErr w:type="spellEnd"/>
      <w:r w:rsidRPr="00165460">
        <w:rPr>
          <w:rFonts w:ascii="Times New Roman" w:hAnsi="Times New Roman"/>
        </w:rPr>
        <w:t xml:space="preserve"> </w:t>
      </w:r>
      <w:proofErr w:type="spellStart"/>
      <w:r w:rsidRPr="00165460">
        <w:rPr>
          <w:rFonts w:ascii="Times New Roman" w:hAnsi="Times New Roman"/>
        </w:rPr>
        <w:t>specifikacijoje</w:t>
      </w:r>
      <w:proofErr w:type="spellEnd"/>
      <w:r w:rsidRPr="00165460">
        <w:rPr>
          <w:rFonts w:ascii="Times New Roman" w:hAnsi="Times New Roman"/>
        </w:rPr>
        <w:t xml:space="preserve"> </w:t>
      </w:r>
      <w:proofErr w:type="spellStart"/>
      <w:r w:rsidRPr="001549A4">
        <w:rPr>
          <w:rFonts w:ascii="Times New Roman" w:hAnsi="Times New Roman"/>
        </w:rPr>
        <w:t>nenurodytų</w:t>
      </w:r>
      <w:proofErr w:type="spellEnd"/>
      <w:r w:rsidRPr="001549A4">
        <w:rPr>
          <w:rFonts w:ascii="Times New Roman" w:hAnsi="Times New Roman"/>
        </w:rPr>
        <w:t xml:space="preserve">, </w:t>
      </w:r>
      <w:proofErr w:type="spellStart"/>
      <w:r w:rsidRPr="001549A4">
        <w:rPr>
          <w:rFonts w:ascii="Times New Roman" w:hAnsi="Times New Roman"/>
        </w:rPr>
        <w:t>tačiau</w:t>
      </w:r>
      <w:proofErr w:type="spellEnd"/>
      <w:r w:rsidRPr="001549A4">
        <w:rPr>
          <w:rFonts w:ascii="Times New Roman" w:hAnsi="Times New Roman"/>
        </w:rPr>
        <w:t xml:space="preserve"> </w:t>
      </w:r>
      <w:proofErr w:type="spellStart"/>
      <w:r w:rsidRPr="001549A4">
        <w:rPr>
          <w:rFonts w:ascii="Times New Roman" w:hAnsi="Times New Roman"/>
        </w:rPr>
        <w:t>su</w:t>
      </w:r>
      <w:proofErr w:type="spellEnd"/>
      <w:r w:rsidRPr="001549A4">
        <w:rPr>
          <w:rFonts w:ascii="Times New Roman" w:hAnsi="Times New Roman"/>
        </w:rPr>
        <w:t xml:space="preserve"> </w:t>
      </w:r>
      <w:proofErr w:type="spellStart"/>
      <w:r w:rsidRPr="001549A4">
        <w:rPr>
          <w:rFonts w:ascii="Times New Roman" w:hAnsi="Times New Roman"/>
        </w:rPr>
        <w:t>pirkimo</w:t>
      </w:r>
      <w:proofErr w:type="spellEnd"/>
      <w:r w:rsidRPr="001549A4">
        <w:rPr>
          <w:rFonts w:ascii="Times New Roman" w:hAnsi="Times New Roman"/>
        </w:rPr>
        <w:t xml:space="preserve"> </w:t>
      </w:r>
      <w:proofErr w:type="spellStart"/>
      <w:r w:rsidRPr="001549A4">
        <w:rPr>
          <w:rFonts w:ascii="Times New Roman" w:hAnsi="Times New Roman"/>
        </w:rPr>
        <w:t>objektu</w:t>
      </w:r>
      <w:proofErr w:type="spellEnd"/>
      <w:r w:rsidRPr="001549A4">
        <w:rPr>
          <w:rFonts w:ascii="Times New Roman" w:hAnsi="Times New Roman"/>
        </w:rPr>
        <w:t xml:space="preserve"> </w:t>
      </w:r>
      <w:proofErr w:type="spellStart"/>
      <w:r w:rsidRPr="001549A4">
        <w:rPr>
          <w:rFonts w:ascii="Times New Roman" w:hAnsi="Times New Roman"/>
        </w:rPr>
        <w:t>susijusių</w:t>
      </w:r>
      <w:proofErr w:type="spellEnd"/>
      <w:r w:rsidRPr="001549A4">
        <w:rPr>
          <w:rFonts w:ascii="Times New Roman" w:hAnsi="Times New Roman"/>
        </w:rPr>
        <w:t xml:space="preserve"> </w:t>
      </w:r>
      <w:proofErr w:type="spellStart"/>
      <w:r w:rsidRPr="001549A4">
        <w:rPr>
          <w:rFonts w:ascii="Times New Roman" w:hAnsi="Times New Roman"/>
        </w:rPr>
        <w:t>prekių</w:t>
      </w:r>
      <w:proofErr w:type="spellEnd"/>
      <w:r w:rsidRPr="001549A4">
        <w:rPr>
          <w:rFonts w:ascii="Times New Roman" w:hAnsi="Times New Roman"/>
        </w:rPr>
        <w:t xml:space="preserve">, </w:t>
      </w:r>
      <w:proofErr w:type="spellStart"/>
      <w:r w:rsidRPr="001549A4">
        <w:rPr>
          <w:rFonts w:ascii="Times New Roman" w:hAnsi="Times New Roman"/>
        </w:rPr>
        <w:t>neviršijant</w:t>
      </w:r>
      <w:proofErr w:type="spellEnd"/>
      <w:r w:rsidRPr="001549A4">
        <w:rPr>
          <w:rFonts w:ascii="Times New Roman" w:hAnsi="Times New Roman"/>
        </w:rPr>
        <w:t xml:space="preserve"> 10 </w:t>
      </w:r>
      <w:proofErr w:type="spellStart"/>
      <w:r w:rsidRPr="001549A4">
        <w:rPr>
          <w:rFonts w:ascii="Times New Roman" w:hAnsi="Times New Roman"/>
        </w:rPr>
        <w:t>procentų</w:t>
      </w:r>
      <w:proofErr w:type="spellEnd"/>
      <w:r w:rsidRPr="001549A4">
        <w:rPr>
          <w:rFonts w:ascii="Times New Roman" w:hAnsi="Times New Roman"/>
        </w:rPr>
        <w:t xml:space="preserve"> </w:t>
      </w:r>
      <w:proofErr w:type="spellStart"/>
      <w:r w:rsidRPr="001549A4">
        <w:rPr>
          <w:rFonts w:ascii="Times New Roman" w:hAnsi="Times New Roman"/>
        </w:rPr>
        <w:t>pradinės</w:t>
      </w:r>
      <w:proofErr w:type="spellEnd"/>
      <w:r w:rsidRPr="001549A4">
        <w:rPr>
          <w:rFonts w:ascii="Times New Roman" w:hAnsi="Times New Roman"/>
        </w:rPr>
        <w:t xml:space="preserve"> </w:t>
      </w:r>
      <w:proofErr w:type="spellStart"/>
      <w:r w:rsidRPr="001549A4">
        <w:rPr>
          <w:rFonts w:ascii="Times New Roman" w:hAnsi="Times New Roman"/>
        </w:rPr>
        <w:t>sutarties</w:t>
      </w:r>
      <w:proofErr w:type="spellEnd"/>
      <w:r w:rsidRPr="001549A4">
        <w:rPr>
          <w:rFonts w:ascii="Times New Roman" w:hAnsi="Times New Roman"/>
        </w:rPr>
        <w:t xml:space="preserve"> </w:t>
      </w:r>
      <w:proofErr w:type="spellStart"/>
      <w:r w:rsidRPr="001549A4">
        <w:rPr>
          <w:rFonts w:ascii="Times New Roman" w:hAnsi="Times New Roman"/>
        </w:rPr>
        <w:t>vertės</w:t>
      </w:r>
      <w:proofErr w:type="spellEnd"/>
      <w:r w:rsidRPr="001549A4">
        <w:rPr>
          <w:rFonts w:ascii="Times New Roman" w:hAnsi="Times New Roman"/>
        </w:rPr>
        <w:t>.</w:t>
      </w:r>
    </w:p>
    <w:p w14:paraId="00311C55" w14:textId="77777777" w:rsidR="00CC7845" w:rsidRDefault="00CC7845" w:rsidP="00CC7845">
      <w:pPr>
        <w:numPr>
          <w:ilvl w:val="0"/>
          <w:numId w:val="51"/>
        </w:numPr>
        <w:tabs>
          <w:tab w:val="left" w:pos="360"/>
          <w:tab w:val="left" w:pos="426"/>
          <w:tab w:val="left" w:pos="993"/>
        </w:tabs>
        <w:ind w:firstLine="566"/>
      </w:pPr>
      <w:r>
        <w:t xml:space="preserve"> </w:t>
      </w:r>
      <w:r w:rsidRPr="0089200A">
        <w:t xml:space="preserve">Tiekėjas užsakytas Prekes Perkančiajam subjektui turi pristatyti ir </w:t>
      </w:r>
      <w:r w:rsidRPr="009013D8">
        <w:t xml:space="preserve">perduoti per 5 </w:t>
      </w:r>
      <w:proofErr w:type="spellStart"/>
      <w:r w:rsidRPr="009013D8">
        <w:t>d.</w:t>
      </w:r>
      <w:r w:rsidRPr="0089200A">
        <w:t>d</w:t>
      </w:r>
      <w:proofErr w:type="spellEnd"/>
      <w:r w:rsidRPr="0089200A">
        <w:t>. nuo užsakymo pateikimo dienos.</w:t>
      </w:r>
      <w:r>
        <w:t xml:space="preserve"> </w:t>
      </w:r>
      <w:r w:rsidRPr="00414943">
        <w:t>Išimtiniais atvejais, kai Prekių pristatymas gali užtrukti ilgiau, tiekėjas apie tai informuoja Perkantįjį subjektą ir nurodo bei su Perkančiuoju subjektu suderina Prekių pristatyti reikalingą protingą terminą, kurį tiekėjas privalo pagrįsti.</w:t>
      </w:r>
    </w:p>
    <w:p w14:paraId="7718A2A5" w14:textId="77777777" w:rsidR="00CC7845" w:rsidRDefault="00CC7845" w:rsidP="00CC7845">
      <w:pPr>
        <w:numPr>
          <w:ilvl w:val="0"/>
          <w:numId w:val="51"/>
        </w:numPr>
        <w:tabs>
          <w:tab w:val="left" w:pos="360"/>
          <w:tab w:val="left" w:pos="426"/>
          <w:tab w:val="left" w:pos="993"/>
        </w:tabs>
        <w:ind w:firstLine="566"/>
      </w:pPr>
      <w:r w:rsidRPr="00414943">
        <w:t xml:space="preserve"> Prekės turi būti pristatytos į Perkančiojo subjekto sandėlius adresu Raudondvario pl. 105, Islandijos pl. 209, Kaunas. Į Prekės įkainį privalo būti įskaičiuotos visos išlaidos, įskaitant Prekės tarą, paruošimą, pakrovimą, pristatymą, iškrovimą ir t.t., taip pat visi mokesčiai. Papildomų išlaidų dėl užsakyto Prekės kiekio pristatymo Perkantysis subjektas patirti neturi.</w:t>
      </w:r>
    </w:p>
    <w:p w14:paraId="072495DF" w14:textId="77777777" w:rsidR="00CC7845" w:rsidRPr="008A01F2" w:rsidRDefault="00CC7845" w:rsidP="00CC7845">
      <w:pPr>
        <w:widowControl w:val="0"/>
        <w:tabs>
          <w:tab w:val="left" w:pos="426"/>
        </w:tabs>
        <w:ind w:firstLine="567"/>
      </w:pPr>
      <w:r>
        <w:t xml:space="preserve">14. </w:t>
      </w:r>
      <w:r w:rsidRPr="008A01F2">
        <w:t xml:space="preserve">Prekių įkainiai Sutarties galiojimo laikotarpiu galės būti </w:t>
      </w:r>
      <w:sdt>
        <w:sdtPr>
          <w:id w:val="1907724769"/>
          <w:placeholder>
            <w:docPart w:val="991A11726F824BC5AF3AD3F27D7E3B6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8A01F2">
            <w:t>perskaičiuojami ir keičiami</w:t>
          </w:r>
        </w:sdtContent>
      </w:sdt>
      <w:r w:rsidRPr="008A01F2">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21964C87" w14:textId="77777777" w:rsidR="00CC7845" w:rsidRPr="008A01F2" w:rsidRDefault="00CC7845" w:rsidP="00CC7845">
      <w:pPr>
        <w:widowControl w:val="0"/>
        <w:tabs>
          <w:tab w:val="left" w:pos="426"/>
        </w:tabs>
        <w:ind w:firstLine="567"/>
        <w:rPr>
          <w:iCs/>
        </w:rPr>
      </w:pPr>
      <w:r>
        <w:rPr>
          <w:iCs/>
        </w:rPr>
        <w:t>14</w:t>
      </w:r>
      <w:r w:rsidRPr="008A01F2">
        <w:rPr>
          <w:iCs/>
        </w:rPr>
        <w:t>.1</w:t>
      </w:r>
      <w:r w:rsidRPr="008A01F2">
        <w:t xml:space="preserve"> jeigu </w:t>
      </w:r>
      <w:r w:rsidRPr="008A01F2">
        <w:rPr>
          <w:lang w:eastAsia="ar-SA"/>
        </w:rPr>
        <w:t>Valstybės duomenų agentūros (</w:t>
      </w:r>
      <w:hyperlink r:id="rId17" w:history="1">
        <w:r w:rsidRPr="008A01F2">
          <w:rPr>
            <w:bCs/>
            <w:color w:val="0000FF"/>
            <w:u w:val="single"/>
          </w:rPr>
          <w:t>http://osp.stat.gov.lt/</w:t>
        </w:r>
      </w:hyperlink>
      <w:r w:rsidRPr="008A01F2">
        <w:rPr>
          <w:lang w:eastAsia="ar-SA"/>
        </w:rPr>
        <w:t xml:space="preserve">) kas mėnesį skelbiamo </w:t>
      </w:r>
      <w:r w:rsidRPr="008A01F2">
        <w:t>vartotojų kainų indekso 0721 ASMENINIŲ TRANSPORTO PRIEMONIŲ ATSARGINĖS DALYS IR PAGALBINIAI REIKMENYS</w:t>
      </w:r>
      <w:r w:rsidRPr="008A01F2">
        <w:rPr>
          <w:lang w:eastAsia="ar-SA"/>
        </w:rPr>
        <w:t xml:space="preserve"> pokytis (k)</w:t>
      </w:r>
      <w:r w:rsidRPr="008A01F2">
        <w:t xml:space="preserve">, apskaičiuotas kaip nustatyta </w:t>
      </w:r>
      <w:r>
        <w:t>14.3.</w:t>
      </w:r>
      <w:r w:rsidRPr="008A01F2">
        <w:t xml:space="preserve">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8A01F2">
        <w:rPr>
          <w:iCs/>
        </w:rPr>
        <w:t>.</w:t>
      </w:r>
    </w:p>
    <w:p w14:paraId="1E029995" w14:textId="77777777" w:rsidR="00CC7845" w:rsidRPr="008A01F2" w:rsidRDefault="00CC7845" w:rsidP="00CC7845">
      <w:pPr>
        <w:widowControl w:val="0"/>
        <w:tabs>
          <w:tab w:val="left" w:pos="426"/>
        </w:tabs>
        <w:ind w:firstLine="567"/>
      </w:pPr>
      <w:r>
        <w:rPr>
          <w:iCs/>
        </w:rPr>
        <w:t>14</w:t>
      </w:r>
      <w:r w:rsidRPr="008A01F2">
        <w:rPr>
          <w:iCs/>
        </w:rPr>
        <w:t>.</w:t>
      </w:r>
      <w:r>
        <w:rPr>
          <w:iCs/>
        </w:rPr>
        <w:t>2</w:t>
      </w:r>
      <w:r w:rsidRPr="008A01F2">
        <w:rPr>
          <w:iCs/>
        </w:rPr>
        <w:t xml:space="preserve">. </w:t>
      </w:r>
      <w:r w:rsidRPr="008A01F2">
        <w:t>Šalys privalo susitarime nurodyti indekso reikšmę laikotarpio pradžioje ir jos nustatymo datą, indekso reikšmę laikotarpio pabaigoje ir jos nustatymo datą, kainų pokytį (k), perskaičiuotus įkainius, perskaičiuotą pradinės sutarties vertę.</w:t>
      </w:r>
    </w:p>
    <w:p w14:paraId="64CAA7FE" w14:textId="77777777" w:rsidR="00CC7845" w:rsidRPr="008A01F2" w:rsidRDefault="00CC7845" w:rsidP="00CC7845">
      <w:pPr>
        <w:tabs>
          <w:tab w:val="left" w:pos="426"/>
        </w:tabs>
        <w:ind w:firstLine="567"/>
      </w:pPr>
      <w:r>
        <w:t>14.3</w:t>
      </w:r>
      <w:r w:rsidRPr="008A01F2">
        <w:t>. Nauji Prekių mato vieneto įkainiai apskaičiuojami pagal formulę:</w:t>
      </w:r>
    </w:p>
    <w:p w14:paraId="4D9BA453" w14:textId="77777777" w:rsidR="00CC7845" w:rsidRPr="008A01F2" w:rsidRDefault="00000000" w:rsidP="00CC7845">
      <w:pPr>
        <w:tabs>
          <w:tab w:val="left" w:pos="426"/>
        </w:tabs>
        <w:ind w:firstLine="567"/>
        <w:contextualSpacing/>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CC7845" w:rsidRPr="008A01F2">
        <w:rPr>
          <w:i/>
        </w:rPr>
        <w:t>, kur</w:t>
      </w:r>
    </w:p>
    <w:p w14:paraId="66FBD0F4" w14:textId="77777777" w:rsidR="00CC7845" w:rsidRPr="008A01F2" w:rsidRDefault="00CC7845" w:rsidP="00CC7845">
      <w:pPr>
        <w:tabs>
          <w:tab w:val="left" w:pos="426"/>
        </w:tabs>
        <w:ind w:firstLine="567"/>
        <w:contextualSpacing/>
      </w:pPr>
      <w:r w:rsidRPr="008A01F2">
        <w:t>a – įkainis (Eur be PVM)) (jei jis jau buvo perskaičiuotas, tai po paskutinio perskaičiavimo).</w:t>
      </w:r>
    </w:p>
    <w:p w14:paraId="658C0172" w14:textId="77777777" w:rsidR="00CC7845" w:rsidRPr="008A01F2" w:rsidRDefault="00CC7845" w:rsidP="00CC7845">
      <w:pPr>
        <w:tabs>
          <w:tab w:val="left" w:pos="426"/>
        </w:tabs>
        <w:ind w:firstLine="567"/>
        <w:contextualSpacing/>
      </w:pPr>
      <w:r w:rsidRPr="008A01F2">
        <w:lastRenderedPageBreak/>
        <w:t>a</w:t>
      </w:r>
      <w:r w:rsidRPr="008A01F2">
        <w:rPr>
          <w:vertAlign w:val="subscript"/>
        </w:rPr>
        <w:t>1</w:t>
      </w:r>
      <w:r w:rsidRPr="008A01F2">
        <w:t xml:space="preserve"> – perskaičiuotas (pakeistas) įkainis (Eur be PVM)</w:t>
      </w:r>
    </w:p>
    <w:p w14:paraId="47206654" w14:textId="77777777" w:rsidR="00CC7845" w:rsidRPr="008A01F2" w:rsidRDefault="00CC7845" w:rsidP="00CC7845">
      <w:pPr>
        <w:tabs>
          <w:tab w:val="left" w:pos="426"/>
        </w:tabs>
        <w:ind w:firstLine="567"/>
        <w:contextualSpacing/>
      </w:pPr>
      <w:r w:rsidRPr="008A01F2">
        <w:t>k – Pagal vartotojų kainų indeksą 0721 ASMENINIŲ TRANSPORTO PRIEMONIŲ ATSARGINĖS DALYS IR PAGALBINIAI REIKMENYS</w:t>
      </w:r>
      <w:r w:rsidRPr="008A01F2">
        <w:rPr>
          <w:i/>
          <w:iCs/>
        </w:rPr>
        <w:t xml:space="preserve"> </w:t>
      </w:r>
      <w:r w:rsidRPr="008A01F2">
        <w:t xml:space="preserve">apskaičiuotas kainų pokytis (padidėjimas) (%) „k“ reikšmė skaičiuojama pagal formulę: </w:t>
      </w:r>
    </w:p>
    <w:p w14:paraId="41027E48" w14:textId="77777777" w:rsidR="00CC7845" w:rsidRPr="008A01F2" w:rsidRDefault="00CC7845" w:rsidP="00CC7845">
      <w:pPr>
        <w:tabs>
          <w:tab w:val="left" w:pos="426"/>
        </w:tabs>
        <w:ind w:firstLine="567"/>
        <w:contextualSpacing/>
      </w:pPr>
      <w:r w:rsidRPr="008A01F2">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A01F2">
        <w:t>, (proc.) kur</w:t>
      </w:r>
    </w:p>
    <w:p w14:paraId="17B35ADD" w14:textId="77777777" w:rsidR="00CC7845" w:rsidRPr="008A01F2" w:rsidRDefault="00CC7845" w:rsidP="00CC7845">
      <w:pPr>
        <w:widowControl w:val="0"/>
        <w:tabs>
          <w:tab w:val="left" w:pos="426"/>
        </w:tabs>
      </w:pPr>
      <w:proofErr w:type="spellStart"/>
      <w:r w:rsidRPr="008A01F2">
        <w:t>Ind</w:t>
      </w:r>
      <w:r w:rsidRPr="008A01F2">
        <w:rPr>
          <w:vertAlign w:val="subscript"/>
        </w:rPr>
        <w:t>naujausias</w:t>
      </w:r>
      <w:proofErr w:type="spellEnd"/>
      <w:r w:rsidRPr="008A01F2">
        <w:t xml:space="preserve"> – kreipimosi dėl kainos perskaičiavimo išsiuntimo kitai Šaliai datą naujausias paskelbtas vartotojų kainų indeksas 0721 ASMENINIŲ TRANSPORTO PRIEMONIŲ ATSARGINĖS DALYS IR PAGALBINIAI REIKMENYS.</w:t>
      </w:r>
    </w:p>
    <w:p w14:paraId="56B1876E" w14:textId="77777777" w:rsidR="00CC7845" w:rsidRPr="008A01F2" w:rsidRDefault="00CC7845" w:rsidP="00CC7845">
      <w:pPr>
        <w:widowControl w:val="0"/>
        <w:tabs>
          <w:tab w:val="left" w:pos="426"/>
        </w:tabs>
        <w:ind w:firstLine="567"/>
      </w:pPr>
      <w:r>
        <w:t>14.4</w:t>
      </w:r>
      <w:r w:rsidRPr="008A01F2">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73A57B2C" w14:textId="77777777" w:rsidR="00CC7845" w:rsidRPr="008A01F2" w:rsidRDefault="00CC7845" w:rsidP="00CC7845">
      <w:pPr>
        <w:tabs>
          <w:tab w:val="left" w:pos="426"/>
        </w:tabs>
        <w:ind w:firstLine="567"/>
      </w:pPr>
      <w:r>
        <w:t>15</w:t>
      </w:r>
      <w:r w:rsidRPr="008A01F2">
        <w:t xml:space="preserve">. </w:t>
      </w:r>
      <w:proofErr w:type="spellStart"/>
      <w:r w:rsidRPr="008A01F2">
        <w:t>Pekių</w:t>
      </w:r>
      <w:proofErr w:type="spellEnd"/>
      <w:r w:rsidRPr="008A01F2">
        <w:t xml:space="preserve"> įkainiai gali būti peržiūrimi dėl galimo PVM pasikeitimo:</w:t>
      </w:r>
    </w:p>
    <w:p w14:paraId="2E733CA0" w14:textId="77777777" w:rsidR="00CC7845" w:rsidRPr="008A01F2" w:rsidRDefault="00CC7845" w:rsidP="00CC7845">
      <w:pPr>
        <w:tabs>
          <w:tab w:val="left" w:pos="426"/>
        </w:tabs>
        <w:ind w:firstLine="567"/>
      </w:pPr>
      <w:r>
        <w:t>15</w:t>
      </w:r>
      <w:r w:rsidRPr="008A01F2">
        <w:t>.1. jei Prekių Užsakymo laikotarpiu Lietuvos Respublikos teisės aktų nustatyta tvarka pasikeistų Prekėms</w:t>
      </w:r>
      <w:r w:rsidRPr="008A01F2">
        <w:rPr>
          <w:iCs/>
        </w:rPr>
        <w:t xml:space="preserve"> </w:t>
      </w:r>
      <w:r w:rsidRPr="008A01F2">
        <w:t>taikomas PVM dydis, Šalys sutaria, kad įsigaliojus šiems Lietuvos Respublikos teisės aktams, nuo naujojo Prekėms taikomo PVM dydžio įsigaliojimo dienos Pirkėjo užsakomoms Prekėms bus taikomas naujasis PVM dydis.</w:t>
      </w:r>
    </w:p>
    <w:p w14:paraId="15E9807F" w14:textId="77777777" w:rsidR="00CC7845" w:rsidRPr="008A01F2" w:rsidRDefault="00CC7845" w:rsidP="00CC7845">
      <w:pPr>
        <w:widowControl w:val="0"/>
        <w:tabs>
          <w:tab w:val="left" w:pos="426"/>
        </w:tabs>
        <w:ind w:firstLine="567"/>
      </w:pPr>
      <w:r>
        <w:t>16</w:t>
      </w:r>
      <w:r w:rsidRPr="008A01F2">
        <w:t>. Šalys privalo sudaryti susitarimą dėl Prekių įkainių perskaičiavimo per 10 (dešimt) darbo dienų nuo Šalies prašymo kitai Šaliai perskaičiuoti įkainius pateikimo dienos.</w:t>
      </w:r>
    </w:p>
    <w:p w14:paraId="39F34EB8" w14:textId="77777777" w:rsidR="00CC7845" w:rsidRPr="008A01F2" w:rsidRDefault="00CC7845" w:rsidP="00CC7845">
      <w:pPr>
        <w:widowControl w:val="0"/>
        <w:tabs>
          <w:tab w:val="left" w:pos="426"/>
        </w:tabs>
        <w:ind w:firstLine="567"/>
        <w:rPr>
          <w:iCs/>
        </w:rPr>
      </w:pPr>
      <w:r>
        <w:t>16.1</w:t>
      </w:r>
      <w:r w:rsidRPr="008A01F2">
        <w:t>.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461FC6BB" w14:textId="77777777" w:rsidR="00CC7845" w:rsidRPr="008A01F2" w:rsidRDefault="00CC7845" w:rsidP="00CC7845">
      <w:pPr>
        <w:widowControl w:val="0"/>
        <w:tabs>
          <w:tab w:val="left" w:pos="426"/>
        </w:tabs>
        <w:ind w:firstLine="567"/>
      </w:pPr>
      <w:r>
        <w:t>16.2</w:t>
      </w:r>
      <w:r w:rsidRPr="008A01F2">
        <w:t>. Pradinės Sutarties vertė, kuri laikoma maksimalia, be PVM visą Sutarties galiojimo laikotarpį yra nekeičiama. 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4C17BE43" w14:textId="77777777" w:rsidR="00CC7845" w:rsidRPr="008A01F2" w:rsidRDefault="00CC7845" w:rsidP="00CC7845">
      <w:pPr>
        <w:widowControl w:val="0"/>
        <w:tabs>
          <w:tab w:val="left" w:pos="426"/>
        </w:tabs>
        <w:ind w:firstLine="567"/>
      </w:pPr>
      <w:r>
        <w:t>16.3</w:t>
      </w:r>
      <w:r w:rsidRPr="008A01F2">
        <w:t xml:space="preserve">. Sutarties </w:t>
      </w:r>
      <w:r>
        <w:t>15.1</w:t>
      </w:r>
      <w:r w:rsidRPr="008A01F2">
        <w:t xml:space="preserve"> ir </w:t>
      </w:r>
      <w:r>
        <w:t>16.2.</w:t>
      </w:r>
      <w:r w:rsidRPr="008A01F2">
        <w:t xml:space="preserve"> punktuose nurodyti Šalių susitarimai papildomai nebus fiksuojami ir Šalys jokių papildomų susitarimų dėl to nepasirašys.</w:t>
      </w:r>
    </w:p>
    <w:p w14:paraId="45EAF15F" w14:textId="77777777" w:rsidR="00CC7845" w:rsidRPr="008A01F2" w:rsidRDefault="00CC7845" w:rsidP="00CC7845">
      <w:pPr>
        <w:tabs>
          <w:tab w:val="left" w:pos="426"/>
        </w:tabs>
        <w:ind w:firstLine="567"/>
      </w:pPr>
      <w:r>
        <w:t>17</w:t>
      </w:r>
      <w:r w:rsidRPr="008A01F2">
        <w:t>. Šalys susitaria, kad už tinkamai pristatytas Prekes Pirkėjas atsiskaitys per 30 (trisdešimt) kalendorinių dienų nuo sąskaitos pateikimo apmokėjimui dienos. Pardavėjas sąskaitas-faktūras privalo teikti tik elektroniniu būdu:</w:t>
      </w:r>
    </w:p>
    <w:p w14:paraId="613AABF7" w14:textId="77777777" w:rsidR="00CC7845" w:rsidRPr="008A01F2" w:rsidRDefault="00CC7845" w:rsidP="00CC7845">
      <w:pPr>
        <w:tabs>
          <w:tab w:val="left" w:pos="426"/>
        </w:tabs>
        <w:ind w:firstLine="567"/>
      </w:pPr>
      <w:r>
        <w:t>18</w:t>
      </w:r>
      <w:r w:rsidRPr="008A01F2">
        <w:t xml:space="preserve">. </w:t>
      </w:r>
      <w:r>
        <w:t>E</w:t>
      </w:r>
      <w:r w:rsidRPr="008A01F2">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2E4167F" w14:textId="77777777" w:rsidR="00CC7845" w:rsidRPr="008A01F2" w:rsidRDefault="00CC7845" w:rsidP="00CC7845">
      <w:pPr>
        <w:tabs>
          <w:tab w:val="left" w:pos="426"/>
        </w:tabs>
        <w:ind w:firstLine="567"/>
      </w:pPr>
      <w:r>
        <w:t>18</w:t>
      </w:r>
      <w:r w:rsidRPr="008A01F2">
        <w:t>.</w:t>
      </w:r>
      <w:r>
        <w:t>1</w:t>
      </w:r>
      <w:r w:rsidRPr="008A01F2">
        <w:t>. Europos elektroninių sąskaitų faktūrų standarto neatitinkančios elektroninės sąskaitos faktūros teikiamos tik naudojantis informacinės sistemos „E. sąskaita“ priemonėmis (elektroninės paslaugos ,,E. sąskaita“ svetainė pasiekiama adresu www.esaskaita.eu);</w:t>
      </w:r>
    </w:p>
    <w:p w14:paraId="233FD1F7" w14:textId="77777777" w:rsidR="00CC7845" w:rsidRDefault="00CC7845" w:rsidP="00CC7845">
      <w:pPr>
        <w:widowControl w:val="0"/>
        <w:tabs>
          <w:tab w:val="left" w:pos="426"/>
          <w:tab w:val="left" w:pos="7119"/>
        </w:tabs>
        <w:ind w:firstLine="567"/>
      </w:pPr>
      <w:r>
        <w:t>18.2</w:t>
      </w:r>
      <w:r w:rsidRPr="008A01F2">
        <w:t xml:space="preserve">. Pirkėjas elektronines sąskaitas faktūras priima ir apdoroja, naudodamasis informacinės sistemos „E. sąskaita“ priemonėmis, išskyrus </w:t>
      </w:r>
      <w:r w:rsidRPr="008A01F2">
        <w:rPr>
          <w:rFonts w:eastAsia="Calibri"/>
        </w:rPr>
        <w:t xml:space="preserve">Lietuvos Respublikos </w:t>
      </w:r>
      <w:r w:rsidRPr="008A01F2">
        <w:t>pirkimų, atliekamų vandentvarkos, energetikos, transporto ar pašto paslaugų srities perkančiųjų subjektų</w:t>
      </w:r>
      <w:r w:rsidRPr="008A01F2">
        <w:rPr>
          <w:rFonts w:eastAsia="Calibri"/>
        </w:rPr>
        <w:t xml:space="preserve"> įstatymo (toliau – Pirkimų įstatymas)</w:t>
      </w:r>
      <w:r w:rsidRPr="008A01F2">
        <w:t xml:space="preserve"> 34 straipsnio 12 dalyje nustatytus atvejus. Elektroninė sąskaita faktūra suprantama kaip sąskaita faktūra, išrašyta, perduota ir gauta tokiu </w:t>
      </w:r>
      <w:r w:rsidRPr="008A01F2">
        <w:lastRenderedPageBreak/>
        <w:t>elektroniniu formatu, kuris sudaro galimybę ją apdoroti automatiniu ir elektroniniu būdu.</w:t>
      </w:r>
    </w:p>
    <w:p w14:paraId="6266C3AD" w14:textId="77777777" w:rsidR="00CC7845" w:rsidRPr="008A01F2" w:rsidRDefault="00CC7845" w:rsidP="00CC7845">
      <w:pPr>
        <w:widowControl w:val="0"/>
        <w:tabs>
          <w:tab w:val="left" w:pos="426"/>
          <w:tab w:val="left" w:pos="7119"/>
        </w:tabs>
        <w:ind w:firstLine="567"/>
      </w:pPr>
    </w:p>
    <w:p w14:paraId="1B6DA09D" w14:textId="77777777" w:rsidR="00CC7845" w:rsidRPr="009542D3" w:rsidRDefault="00CC7845" w:rsidP="00CC7845">
      <w:pPr>
        <w:pStyle w:val="Sraopastraipa"/>
        <w:numPr>
          <w:ilvl w:val="0"/>
          <w:numId w:val="52"/>
        </w:numPr>
        <w:tabs>
          <w:tab w:val="left" w:pos="360"/>
          <w:tab w:val="left" w:pos="426"/>
          <w:tab w:val="left" w:pos="993"/>
        </w:tabs>
      </w:pPr>
      <w:r w:rsidRPr="009542D3">
        <w:t xml:space="preserve"> Filtrų sąrašas su preliminariais pirkimo kiekiais 24 mėn. laikotarpiui pateikiamas 1 lentelėje.</w:t>
      </w:r>
    </w:p>
    <w:p w14:paraId="57B75591" w14:textId="77777777" w:rsidR="00CC7845" w:rsidRPr="0089200A" w:rsidRDefault="00CC7845" w:rsidP="00CC7845">
      <w:pPr>
        <w:tabs>
          <w:tab w:val="left" w:pos="360"/>
          <w:tab w:val="left" w:pos="426"/>
        </w:tabs>
        <w:rPr>
          <w:i/>
          <w:iCs/>
          <w:szCs w:val="24"/>
        </w:rPr>
      </w:pPr>
    </w:p>
    <w:p w14:paraId="2F5A6DCC" w14:textId="77777777" w:rsidR="00CC7845" w:rsidRPr="0089200A" w:rsidRDefault="00CC7845" w:rsidP="00CC7845">
      <w:pPr>
        <w:tabs>
          <w:tab w:val="left" w:pos="1440"/>
        </w:tabs>
        <w:ind w:left="420"/>
        <w:rPr>
          <w:b/>
          <w:bCs/>
          <w:i/>
          <w:iCs/>
        </w:rPr>
      </w:pPr>
      <w:r w:rsidRPr="0089200A">
        <w:rPr>
          <w:b/>
          <w:bCs/>
          <w:i/>
          <w:iCs/>
        </w:rPr>
        <w:t>1 lentelė: filtrai autobusams ir troleibusams</w:t>
      </w:r>
    </w:p>
    <w:tbl>
      <w:tblPr>
        <w:tblW w:w="14591" w:type="dxa"/>
        <w:tblLook w:val="04A0" w:firstRow="1" w:lastRow="0" w:firstColumn="1" w:lastColumn="0" w:noHBand="0" w:noVBand="1"/>
      </w:tblPr>
      <w:tblGrid>
        <w:gridCol w:w="960"/>
        <w:gridCol w:w="3992"/>
        <w:gridCol w:w="3969"/>
        <w:gridCol w:w="3827"/>
        <w:gridCol w:w="1843"/>
      </w:tblGrid>
      <w:tr w:rsidR="00CC7845" w:rsidRPr="00867827" w14:paraId="035E723B" w14:textId="77777777" w:rsidTr="00253D04">
        <w:trPr>
          <w:trHeight w:val="804"/>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3307F2" w14:textId="77777777" w:rsidR="00CC7845" w:rsidRPr="003E3B0A" w:rsidRDefault="00CC7845" w:rsidP="00FE5107">
            <w:pPr>
              <w:jc w:val="center"/>
              <w:rPr>
                <w:b/>
                <w:bCs/>
                <w:color w:val="000000"/>
                <w:sz w:val="18"/>
                <w:szCs w:val="18"/>
                <w:lang w:eastAsia="lt-LT"/>
              </w:rPr>
            </w:pPr>
            <w:proofErr w:type="spellStart"/>
            <w:r w:rsidRPr="003E3B0A">
              <w:rPr>
                <w:b/>
                <w:bCs/>
                <w:color w:val="000000"/>
                <w:sz w:val="18"/>
                <w:szCs w:val="18"/>
                <w:lang w:eastAsia="lt-LT"/>
              </w:rPr>
              <w:t>Eil.Nr</w:t>
            </w:r>
            <w:proofErr w:type="spellEnd"/>
            <w:r w:rsidRPr="003E3B0A">
              <w:rPr>
                <w:b/>
                <w:bCs/>
                <w:color w:val="000000"/>
                <w:sz w:val="18"/>
                <w:szCs w:val="18"/>
                <w:lang w:eastAsia="lt-LT"/>
              </w:rPr>
              <w:t>.</w:t>
            </w:r>
          </w:p>
        </w:tc>
        <w:tc>
          <w:tcPr>
            <w:tcW w:w="3992" w:type="dxa"/>
            <w:tcBorders>
              <w:top w:val="single" w:sz="8" w:space="0" w:color="auto"/>
              <w:left w:val="nil"/>
              <w:bottom w:val="single" w:sz="8" w:space="0" w:color="auto"/>
              <w:right w:val="single" w:sz="8" w:space="0" w:color="auto"/>
            </w:tcBorders>
            <w:shd w:val="clear" w:color="auto" w:fill="auto"/>
            <w:vAlign w:val="center"/>
            <w:hideMark/>
          </w:tcPr>
          <w:p w14:paraId="2FC4AAC7"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Transporto priemonės markė</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26D8624C"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Pavadinimas</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563FB475"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Kodas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4FAC4D8"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Preliminarus kiekis vnt. 24 mėn.</w:t>
            </w:r>
          </w:p>
        </w:tc>
      </w:tr>
      <w:tr w:rsidR="00CC7845" w:rsidRPr="00867827" w14:paraId="6C7E182A" w14:textId="77777777" w:rsidTr="00253D04">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50FA27" w14:textId="77777777" w:rsidR="00CC7845" w:rsidRPr="00867827" w:rsidRDefault="00CC7845" w:rsidP="00FE5107">
            <w:pPr>
              <w:jc w:val="center"/>
              <w:rPr>
                <w:color w:val="000000"/>
                <w:sz w:val="20"/>
                <w:lang w:eastAsia="lt-LT"/>
              </w:rPr>
            </w:pPr>
            <w:r w:rsidRPr="00867827">
              <w:rPr>
                <w:color w:val="000000"/>
                <w:sz w:val="20"/>
                <w:lang w:eastAsia="lt-LT"/>
              </w:rPr>
              <w:t>1</w:t>
            </w:r>
          </w:p>
        </w:tc>
        <w:tc>
          <w:tcPr>
            <w:tcW w:w="3992" w:type="dxa"/>
            <w:tcBorders>
              <w:top w:val="nil"/>
              <w:left w:val="nil"/>
              <w:bottom w:val="single" w:sz="8" w:space="0" w:color="auto"/>
              <w:right w:val="single" w:sz="8" w:space="0" w:color="auto"/>
            </w:tcBorders>
            <w:shd w:val="clear" w:color="auto" w:fill="auto"/>
            <w:vAlign w:val="center"/>
            <w:hideMark/>
          </w:tcPr>
          <w:p w14:paraId="12999744"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294CD12A"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shd w:val="clear" w:color="auto" w:fill="auto"/>
            <w:vAlign w:val="center"/>
            <w:hideMark/>
          </w:tcPr>
          <w:p w14:paraId="0300FA59"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LF 16015</w:t>
            </w:r>
          </w:p>
        </w:tc>
        <w:tc>
          <w:tcPr>
            <w:tcW w:w="1843" w:type="dxa"/>
            <w:tcBorders>
              <w:top w:val="nil"/>
              <w:left w:val="nil"/>
              <w:bottom w:val="single" w:sz="8" w:space="0" w:color="auto"/>
              <w:right w:val="single" w:sz="8" w:space="0" w:color="auto"/>
            </w:tcBorders>
            <w:shd w:val="clear" w:color="auto" w:fill="auto"/>
            <w:vAlign w:val="center"/>
            <w:hideMark/>
          </w:tcPr>
          <w:p w14:paraId="5790E3C0"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1C156F09" w14:textId="77777777" w:rsidTr="00253D04">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71E4D1" w14:textId="77777777" w:rsidR="00CC7845" w:rsidRPr="00867827" w:rsidRDefault="00CC7845" w:rsidP="00FE5107">
            <w:pPr>
              <w:jc w:val="center"/>
              <w:rPr>
                <w:color w:val="000000"/>
                <w:sz w:val="20"/>
                <w:lang w:eastAsia="lt-LT"/>
              </w:rPr>
            </w:pPr>
            <w:r w:rsidRPr="00867827">
              <w:rPr>
                <w:color w:val="000000"/>
                <w:sz w:val="20"/>
                <w:lang w:eastAsia="lt-LT"/>
              </w:rPr>
              <w:t>2</w:t>
            </w:r>
          </w:p>
        </w:tc>
        <w:tc>
          <w:tcPr>
            <w:tcW w:w="3992" w:type="dxa"/>
            <w:tcBorders>
              <w:top w:val="nil"/>
              <w:left w:val="nil"/>
              <w:bottom w:val="single" w:sz="8" w:space="0" w:color="auto"/>
              <w:right w:val="single" w:sz="8" w:space="0" w:color="auto"/>
            </w:tcBorders>
            <w:shd w:val="clear" w:color="auto" w:fill="auto"/>
            <w:vAlign w:val="center"/>
            <w:hideMark/>
          </w:tcPr>
          <w:p w14:paraId="7863EC94"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MAN </w:t>
            </w:r>
            <w:proofErr w:type="spellStart"/>
            <w:r w:rsidRPr="00867827">
              <w:rPr>
                <w:color w:val="000000"/>
                <w:sz w:val="16"/>
                <w:szCs w:val="16"/>
                <w:lang w:eastAsia="lt-LT"/>
              </w:rPr>
              <w:t>Lion</w:t>
            </w:r>
            <w:r w:rsidRPr="00867827">
              <w:rPr>
                <w:rFonts w:ascii="Calibri" w:hAnsi="Calibri" w:cs="Calibri"/>
                <w:color w:val="000000"/>
                <w:sz w:val="16"/>
                <w:szCs w:val="16"/>
                <w:lang w:eastAsia="lt-LT"/>
              </w:rPr>
              <w:t>'</w:t>
            </w:r>
            <w:r w:rsidRPr="00867827">
              <w:rPr>
                <w:color w:val="000000"/>
                <w:sz w:val="16"/>
                <w:szCs w:val="16"/>
                <w:lang w:eastAsia="lt-LT"/>
              </w:rPr>
              <w:t>s</w:t>
            </w:r>
            <w:proofErr w:type="spellEnd"/>
            <w:r w:rsidRPr="00867827">
              <w:rPr>
                <w:color w:val="000000"/>
                <w:sz w:val="16"/>
                <w:szCs w:val="16"/>
                <w:lang w:eastAsia="lt-LT"/>
              </w:rPr>
              <w:t xml:space="preserve"> </w:t>
            </w:r>
            <w:proofErr w:type="spellStart"/>
            <w:r w:rsidRPr="00867827">
              <w:rPr>
                <w:color w:val="000000"/>
                <w:sz w:val="16"/>
                <w:szCs w:val="16"/>
                <w:lang w:eastAsia="lt-LT"/>
              </w:rPr>
              <w:t>City</w:t>
            </w:r>
            <w:proofErr w:type="spellEnd"/>
            <w:r w:rsidRPr="00867827">
              <w:rPr>
                <w:color w:val="000000"/>
                <w:sz w:val="16"/>
                <w:szCs w:val="16"/>
                <w:lang w:eastAsia="lt-LT"/>
              </w:rPr>
              <w:t xml:space="preserve"> 12</w:t>
            </w:r>
          </w:p>
        </w:tc>
        <w:tc>
          <w:tcPr>
            <w:tcW w:w="3969" w:type="dxa"/>
            <w:tcBorders>
              <w:top w:val="nil"/>
              <w:left w:val="nil"/>
              <w:bottom w:val="single" w:sz="8" w:space="0" w:color="auto"/>
              <w:right w:val="single" w:sz="8" w:space="0" w:color="auto"/>
            </w:tcBorders>
            <w:shd w:val="clear" w:color="auto" w:fill="auto"/>
            <w:vAlign w:val="center"/>
            <w:hideMark/>
          </w:tcPr>
          <w:p w14:paraId="2C77F4FC"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shd w:val="clear" w:color="auto" w:fill="auto"/>
            <w:vAlign w:val="center"/>
            <w:hideMark/>
          </w:tcPr>
          <w:p w14:paraId="10FE2DE8" w14:textId="77777777" w:rsidR="00CC7845" w:rsidRPr="00867827" w:rsidRDefault="00CC7845" w:rsidP="00FE5107">
            <w:pPr>
              <w:jc w:val="center"/>
              <w:rPr>
                <w:color w:val="000000"/>
                <w:sz w:val="20"/>
                <w:lang w:eastAsia="lt-LT"/>
              </w:rPr>
            </w:pPr>
            <w:r w:rsidRPr="00867827">
              <w:rPr>
                <w:color w:val="000000"/>
                <w:sz w:val="20"/>
                <w:lang w:eastAsia="lt-LT"/>
              </w:rPr>
              <w:t>MANN FILTER HU 12 016 Z</w:t>
            </w:r>
          </w:p>
        </w:tc>
        <w:tc>
          <w:tcPr>
            <w:tcW w:w="1843" w:type="dxa"/>
            <w:tcBorders>
              <w:top w:val="nil"/>
              <w:left w:val="nil"/>
              <w:bottom w:val="single" w:sz="8" w:space="0" w:color="auto"/>
              <w:right w:val="single" w:sz="8" w:space="0" w:color="auto"/>
            </w:tcBorders>
            <w:shd w:val="clear" w:color="auto" w:fill="auto"/>
            <w:vAlign w:val="center"/>
            <w:hideMark/>
          </w:tcPr>
          <w:p w14:paraId="0233E644" w14:textId="77777777" w:rsidR="00CC7845" w:rsidRPr="00867827" w:rsidRDefault="00CC7845" w:rsidP="00FE5107">
            <w:pPr>
              <w:jc w:val="center"/>
              <w:rPr>
                <w:color w:val="000000"/>
                <w:sz w:val="20"/>
                <w:lang w:eastAsia="lt-LT"/>
              </w:rPr>
            </w:pPr>
            <w:r w:rsidRPr="00867827">
              <w:rPr>
                <w:color w:val="000000"/>
                <w:sz w:val="20"/>
                <w:lang w:eastAsia="lt-LT"/>
              </w:rPr>
              <w:t>1</w:t>
            </w:r>
            <w:r>
              <w:rPr>
                <w:color w:val="000000"/>
                <w:sz w:val="20"/>
                <w:lang w:eastAsia="lt-LT"/>
              </w:rPr>
              <w:t>80</w:t>
            </w:r>
          </w:p>
        </w:tc>
      </w:tr>
      <w:tr w:rsidR="00CC7845" w:rsidRPr="00867827" w14:paraId="18A9EEF1" w14:textId="77777777" w:rsidTr="00253D04">
        <w:trPr>
          <w:trHeight w:val="6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D5165D0" w14:textId="01DF5483" w:rsidR="00CC7845" w:rsidRPr="00867827" w:rsidRDefault="0025265C" w:rsidP="00FE5107">
            <w:pPr>
              <w:jc w:val="center"/>
              <w:rPr>
                <w:color w:val="000000"/>
                <w:sz w:val="20"/>
                <w:lang w:eastAsia="lt-LT"/>
              </w:rPr>
            </w:pPr>
            <w:r>
              <w:rPr>
                <w:color w:val="000000"/>
                <w:sz w:val="20"/>
                <w:lang w:eastAsia="lt-LT"/>
              </w:rPr>
              <w:t>3</w:t>
            </w:r>
          </w:p>
        </w:tc>
        <w:tc>
          <w:tcPr>
            <w:tcW w:w="3992" w:type="dxa"/>
            <w:tcBorders>
              <w:top w:val="nil"/>
              <w:left w:val="nil"/>
              <w:bottom w:val="single" w:sz="8" w:space="0" w:color="auto"/>
              <w:right w:val="single" w:sz="8" w:space="0" w:color="auto"/>
            </w:tcBorders>
            <w:shd w:val="clear" w:color="auto" w:fill="auto"/>
            <w:vAlign w:val="center"/>
            <w:hideMark/>
          </w:tcPr>
          <w:p w14:paraId="36BBE096" w14:textId="77777777" w:rsidR="00CC7845" w:rsidRPr="00867827" w:rsidRDefault="00CC7845" w:rsidP="00FE5107">
            <w:pPr>
              <w:jc w:val="center"/>
              <w:rPr>
                <w:color w:val="000000"/>
                <w:sz w:val="16"/>
                <w:szCs w:val="16"/>
                <w:lang w:eastAsia="lt-LT"/>
              </w:rPr>
            </w:pPr>
            <w:r w:rsidRPr="00867827">
              <w:rPr>
                <w:color w:val="000000"/>
                <w:sz w:val="16"/>
                <w:szCs w:val="16"/>
                <w:lang w:eastAsia="lt-LT"/>
              </w:rPr>
              <w:t>VANHOOL  A 330,     AGG 300</w:t>
            </w:r>
          </w:p>
        </w:tc>
        <w:tc>
          <w:tcPr>
            <w:tcW w:w="3969" w:type="dxa"/>
            <w:tcBorders>
              <w:top w:val="nil"/>
              <w:left w:val="nil"/>
              <w:bottom w:val="single" w:sz="8" w:space="0" w:color="auto"/>
              <w:right w:val="single" w:sz="8" w:space="0" w:color="auto"/>
            </w:tcBorders>
            <w:shd w:val="clear" w:color="auto" w:fill="auto"/>
            <w:vAlign w:val="center"/>
            <w:hideMark/>
          </w:tcPr>
          <w:p w14:paraId="60A3B66D"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shd w:val="clear" w:color="auto" w:fill="auto"/>
            <w:vAlign w:val="center"/>
            <w:hideMark/>
          </w:tcPr>
          <w:p w14:paraId="039A6EEF" w14:textId="77777777" w:rsidR="00CC7845" w:rsidRPr="00867827" w:rsidRDefault="00CC7845" w:rsidP="00FE5107">
            <w:pPr>
              <w:jc w:val="center"/>
              <w:rPr>
                <w:color w:val="000000"/>
                <w:sz w:val="20"/>
                <w:lang w:eastAsia="lt-LT"/>
              </w:rPr>
            </w:pPr>
            <w:r w:rsidRPr="00867827">
              <w:rPr>
                <w:color w:val="000000"/>
                <w:sz w:val="20"/>
                <w:lang w:eastAsia="lt-LT"/>
              </w:rPr>
              <w:t>MANN FILTER HU 1270X</w:t>
            </w:r>
          </w:p>
        </w:tc>
        <w:tc>
          <w:tcPr>
            <w:tcW w:w="1843" w:type="dxa"/>
            <w:tcBorders>
              <w:top w:val="nil"/>
              <w:left w:val="nil"/>
              <w:bottom w:val="single" w:sz="8" w:space="0" w:color="auto"/>
              <w:right w:val="single" w:sz="8" w:space="0" w:color="auto"/>
            </w:tcBorders>
            <w:shd w:val="clear" w:color="auto" w:fill="auto"/>
            <w:vAlign w:val="center"/>
            <w:hideMark/>
          </w:tcPr>
          <w:p w14:paraId="569E798D" w14:textId="77777777" w:rsidR="00CC7845" w:rsidRPr="00867827" w:rsidRDefault="00CC7845" w:rsidP="00FE5107">
            <w:pPr>
              <w:jc w:val="center"/>
              <w:rPr>
                <w:color w:val="000000"/>
                <w:sz w:val="20"/>
                <w:lang w:eastAsia="lt-LT"/>
              </w:rPr>
            </w:pPr>
            <w:r>
              <w:rPr>
                <w:color w:val="000000"/>
                <w:sz w:val="20"/>
                <w:lang w:eastAsia="lt-LT"/>
              </w:rPr>
              <w:t>10</w:t>
            </w:r>
          </w:p>
        </w:tc>
      </w:tr>
      <w:tr w:rsidR="00CC7845" w:rsidRPr="00867827" w14:paraId="699142F4" w14:textId="77777777" w:rsidTr="00253D04">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40496D" w14:textId="461166A3" w:rsidR="00CC7845" w:rsidRPr="00867827" w:rsidRDefault="0025265C" w:rsidP="00FE5107">
            <w:pPr>
              <w:jc w:val="center"/>
              <w:rPr>
                <w:color w:val="000000"/>
                <w:sz w:val="20"/>
                <w:lang w:eastAsia="lt-LT"/>
              </w:rPr>
            </w:pPr>
            <w:r>
              <w:rPr>
                <w:color w:val="000000"/>
                <w:sz w:val="20"/>
                <w:lang w:eastAsia="lt-LT"/>
              </w:rPr>
              <w:t>4</w:t>
            </w:r>
          </w:p>
        </w:tc>
        <w:tc>
          <w:tcPr>
            <w:tcW w:w="3992" w:type="dxa"/>
            <w:tcBorders>
              <w:top w:val="nil"/>
              <w:left w:val="nil"/>
              <w:bottom w:val="single" w:sz="8" w:space="0" w:color="auto"/>
              <w:right w:val="single" w:sz="8" w:space="0" w:color="auto"/>
            </w:tcBorders>
            <w:shd w:val="clear" w:color="auto" w:fill="auto"/>
            <w:vAlign w:val="center"/>
            <w:hideMark/>
          </w:tcPr>
          <w:p w14:paraId="1F4DA514"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00C2B8E0"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shd w:val="clear" w:color="auto" w:fill="auto"/>
            <w:vAlign w:val="center"/>
            <w:hideMark/>
          </w:tcPr>
          <w:p w14:paraId="493B1D3A" w14:textId="77777777" w:rsidR="00CC7845" w:rsidRPr="00867827" w:rsidRDefault="00CC7845" w:rsidP="00FE5107">
            <w:pPr>
              <w:jc w:val="center"/>
              <w:rPr>
                <w:color w:val="000000"/>
                <w:sz w:val="20"/>
                <w:lang w:eastAsia="lt-LT"/>
              </w:rPr>
            </w:pPr>
            <w:r w:rsidRPr="00867827">
              <w:rPr>
                <w:color w:val="000000"/>
                <w:sz w:val="20"/>
                <w:lang w:eastAsia="lt-LT"/>
              </w:rPr>
              <w:t>MANN FILTER  W 1170/7</w:t>
            </w:r>
          </w:p>
        </w:tc>
        <w:tc>
          <w:tcPr>
            <w:tcW w:w="1843" w:type="dxa"/>
            <w:tcBorders>
              <w:top w:val="nil"/>
              <w:left w:val="nil"/>
              <w:bottom w:val="single" w:sz="8" w:space="0" w:color="auto"/>
              <w:right w:val="single" w:sz="8" w:space="0" w:color="auto"/>
            </w:tcBorders>
            <w:shd w:val="clear" w:color="auto" w:fill="auto"/>
            <w:vAlign w:val="center"/>
            <w:hideMark/>
          </w:tcPr>
          <w:p w14:paraId="7BDD0838"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1BF77121" w14:textId="77777777" w:rsidTr="00253D04">
        <w:trPr>
          <w:trHeight w:val="91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2792A" w14:textId="763D4A34" w:rsidR="00CC7845" w:rsidRPr="00867827" w:rsidRDefault="0025265C" w:rsidP="00FE5107">
            <w:pPr>
              <w:jc w:val="center"/>
              <w:rPr>
                <w:color w:val="000000"/>
                <w:sz w:val="20"/>
                <w:lang w:eastAsia="lt-LT"/>
              </w:rPr>
            </w:pPr>
            <w:r>
              <w:rPr>
                <w:color w:val="000000"/>
                <w:sz w:val="20"/>
                <w:lang w:eastAsia="lt-LT"/>
              </w:rPr>
              <w:t>5</w:t>
            </w:r>
          </w:p>
        </w:tc>
        <w:tc>
          <w:tcPr>
            <w:tcW w:w="3992" w:type="dxa"/>
            <w:tcBorders>
              <w:top w:val="nil"/>
              <w:left w:val="nil"/>
              <w:bottom w:val="single" w:sz="8" w:space="0" w:color="auto"/>
              <w:right w:val="single" w:sz="8" w:space="0" w:color="auto"/>
            </w:tcBorders>
            <w:shd w:val="clear" w:color="auto" w:fill="auto"/>
            <w:vAlign w:val="center"/>
            <w:hideMark/>
          </w:tcPr>
          <w:p w14:paraId="33AEF0AA"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59536A45" w14:textId="77777777" w:rsidR="00CC7845" w:rsidRPr="00867827" w:rsidRDefault="00CC7845" w:rsidP="00FE5107">
            <w:pPr>
              <w:rPr>
                <w:color w:val="000000"/>
                <w:sz w:val="20"/>
                <w:lang w:eastAsia="lt-LT"/>
              </w:rPr>
            </w:pPr>
            <w:r w:rsidRPr="00867827">
              <w:rPr>
                <w:color w:val="000000"/>
                <w:sz w:val="20"/>
                <w:lang w:eastAsia="lt-LT"/>
              </w:rPr>
              <w:t>Filtras karterio ventiliacijos</w:t>
            </w:r>
          </w:p>
        </w:tc>
        <w:tc>
          <w:tcPr>
            <w:tcW w:w="3827" w:type="dxa"/>
            <w:tcBorders>
              <w:top w:val="nil"/>
              <w:left w:val="nil"/>
              <w:bottom w:val="single" w:sz="8" w:space="0" w:color="auto"/>
              <w:right w:val="single" w:sz="8" w:space="0" w:color="auto"/>
            </w:tcBorders>
            <w:shd w:val="clear" w:color="auto" w:fill="auto"/>
            <w:vAlign w:val="center"/>
            <w:hideMark/>
          </w:tcPr>
          <w:p w14:paraId="7020C1F7" w14:textId="77777777" w:rsidR="00CC7845" w:rsidRPr="00867827" w:rsidRDefault="00CC7845" w:rsidP="00FE5107">
            <w:pPr>
              <w:jc w:val="center"/>
              <w:rPr>
                <w:color w:val="000000"/>
                <w:sz w:val="20"/>
                <w:lang w:eastAsia="lt-LT"/>
              </w:rPr>
            </w:pPr>
            <w:r w:rsidRPr="00867827">
              <w:rPr>
                <w:color w:val="000000"/>
                <w:sz w:val="20"/>
                <w:lang w:eastAsia="lt-LT"/>
              </w:rPr>
              <w:t xml:space="preserve">IVECO 504209107 Z;       </w:t>
            </w:r>
            <w:proofErr w:type="spellStart"/>
            <w:r w:rsidRPr="00867827">
              <w:rPr>
                <w:color w:val="000000"/>
                <w:sz w:val="20"/>
                <w:lang w:eastAsia="lt-LT"/>
              </w:rPr>
              <w:t>Diesel</w:t>
            </w:r>
            <w:proofErr w:type="spellEnd"/>
            <w:r w:rsidRPr="00867827">
              <w:rPr>
                <w:color w:val="000000"/>
                <w:sz w:val="20"/>
                <w:lang w:eastAsia="lt-LT"/>
              </w:rPr>
              <w:t xml:space="preserve"> </w:t>
            </w:r>
            <w:proofErr w:type="spellStart"/>
            <w:r w:rsidRPr="00867827">
              <w:rPr>
                <w:color w:val="000000"/>
                <w:sz w:val="20"/>
                <w:lang w:eastAsia="lt-LT"/>
              </w:rPr>
              <w:t>Technic</w:t>
            </w:r>
            <w:proofErr w:type="spellEnd"/>
            <w:r w:rsidRPr="00867827">
              <w:rPr>
                <w:color w:val="000000"/>
                <w:sz w:val="20"/>
                <w:lang w:eastAsia="lt-LT"/>
              </w:rPr>
              <w:t xml:space="preserve"> 774104</w:t>
            </w:r>
          </w:p>
        </w:tc>
        <w:tc>
          <w:tcPr>
            <w:tcW w:w="1843" w:type="dxa"/>
            <w:tcBorders>
              <w:top w:val="nil"/>
              <w:left w:val="nil"/>
              <w:bottom w:val="single" w:sz="8" w:space="0" w:color="auto"/>
              <w:right w:val="single" w:sz="8" w:space="0" w:color="auto"/>
            </w:tcBorders>
            <w:shd w:val="clear" w:color="auto" w:fill="auto"/>
            <w:vAlign w:val="center"/>
            <w:hideMark/>
          </w:tcPr>
          <w:p w14:paraId="33BE05F6" w14:textId="77777777" w:rsidR="00CC7845" w:rsidRPr="00867827" w:rsidRDefault="00CC7845" w:rsidP="00FE5107">
            <w:pPr>
              <w:jc w:val="center"/>
              <w:rPr>
                <w:color w:val="000000"/>
                <w:sz w:val="20"/>
                <w:lang w:eastAsia="lt-LT"/>
              </w:rPr>
            </w:pPr>
            <w:r w:rsidRPr="00867827">
              <w:rPr>
                <w:color w:val="000000"/>
                <w:sz w:val="20"/>
                <w:lang w:eastAsia="lt-LT"/>
              </w:rPr>
              <w:t>10</w:t>
            </w:r>
          </w:p>
        </w:tc>
      </w:tr>
      <w:tr w:rsidR="00CC7845" w:rsidRPr="00867827" w14:paraId="7388860C" w14:textId="77777777" w:rsidTr="00253D04">
        <w:trPr>
          <w:trHeight w:val="69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BBD2C1" w14:textId="51C69762" w:rsidR="00CC7845" w:rsidRPr="00867827" w:rsidRDefault="0025265C" w:rsidP="00FE5107">
            <w:pPr>
              <w:jc w:val="center"/>
              <w:rPr>
                <w:color w:val="000000"/>
                <w:sz w:val="20"/>
                <w:lang w:eastAsia="lt-LT"/>
              </w:rPr>
            </w:pPr>
            <w:r>
              <w:rPr>
                <w:color w:val="000000"/>
                <w:sz w:val="20"/>
                <w:lang w:eastAsia="lt-LT"/>
              </w:rPr>
              <w:t>6</w:t>
            </w:r>
          </w:p>
        </w:tc>
        <w:tc>
          <w:tcPr>
            <w:tcW w:w="3992" w:type="dxa"/>
            <w:tcBorders>
              <w:top w:val="nil"/>
              <w:left w:val="nil"/>
              <w:bottom w:val="single" w:sz="8" w:space="0" w:color="auto"/>
              <w:right w:val="single" w:sz="8" w:space="0" w:color="auto"/>
            </w:tcBorders>
            <w:shd w:val="clear" w:color="auto" w:fill="auto"/>
            <w:vAlign w:val="center"/>
            <w:hideMark/>
          </w:tcPr>
          <w:p w14:paraId="0691392B"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0C4ACE43" w14:textId="77777777" w:rsidR="00CC7845" w:rsidRPr="00867827" w:rsidRDefault="00CC7845" w:rsidP="00FE5107">
            <w:pPr>
              <w:rPr>
                <w:color w:val="000000"/>
                <w:sz w:val="20"/>
                <w:lang w:eastAsia="lt-LT"/>
              </w:rPr>
            </w:pPr>
            <w:r w:rsidRPr="00867827">
              <w:rPr>
                <w:color w:val="000000"/>
                <w:sz w:val="20"/>
                <w:lang w:eastAsia="lt-LT"/>
              </w:rPr>
              <w:t>Filtras karterio ventiliacijos</w:t>
            </w:r>
          </w:p>
        </w:tc>
        <w:tc>
          <w:tcPr>
            <w:tcW w:w="3827" w:type="dxa"/>
            <w:tcBorders>
              <w:top w:val="nil"/>
              <w:left w:val="nil"/>
              <w:bottom w:val="single" w:sz="8" w:space="0" w:color="auto"/>
              <w:right w:val="single" w:sz="8" w:space="0" w:color="auto"/>
            </w:tcBorders>
            <w:shd w:val="clear" w:color="auto" w:fill="auto"/>
            <w:vAlign w:val="center"/>
            <w:hideMark/>
          </w:tcPr>
          <w:p w14:paraId="2CD79730"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CV 52001</w:t>
            </w:r>
          </w:p>
        </w:tc>
        <w:tc>
          <w:tcPr>
            <w:tcW w:w="1843" w:type="dxa"/>
            <w:tcBorders>
              <w:top w:val="nil"/>
              <w:left w:val="nil"/>
              <w:bottom w:val="single" w:sz="8" w:space="0" w:color="auto"/>
              <w:right w:val="single" w:sz="8" w:space="0" w:color="auto"/>
            </w:tcBorders>
            <w:shd w:val="clear" w:color="auto" w:fill="auto"/>
            <w:vAlign w:val="center"/>
            <w:hideMark/>
          </w:tcPr>
          <w:p w14:paraId="65CFE4C7"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07F82F03" w14:textId="77777777" w:rsidTr="00253D04">
        <w:trPr>
          <w:trHeight w:val="68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8B7FCE" w14:textId="043587BD" w:rsidR="00CC7845" w:rsidRPr="00867827" w:rsidRDefault="0025265C" w:rsidP="00FE5107">
            <w:pPr>
              <w:jc w:val="center"/>
              <w:rPr>
                <w:color w:val="000000"/>
                <w:sz w:val="20"/>
                <w:lang w:eastAsia="lt-LT"/>
              </w:rPr>
            </w:pPr>
            <w:r>
              <w:rPr>
                <w:color w:val="000000"/>
                <w:sz w:val="20"/>
                <w:lang w:eastAsia="lt-LT"/>
              </w:rPr>
              <w:t>7</w:t>
            </w:r>
          </w:p>
        </w:tc>
        <w:tc>
          <w:tcPr>
            <w:tcW w:w="3992" w:type="dxa"/>
            <w:tcBorders>
              <w:top w:val="nil"/>
              <w:left w:val="nil"/>
              <w:bottom w:val="single" w:sz="8" w:space="0" w:color="auto"/>
              <w:right w:val="single" w:sz="8" w:space="0" w:color="auto"/>
            </w:tcBorders>
            <w:shd w:val="clear" w:color="auto" w:fill="auto"/>
            <w:vAlign w:val="center"/>
            <w:hideMark/>
          </w:tcPr>
          <w:p w14:paraId="1DB2EF02"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Vanhool</w:t>
            </w:r>
            <w:proofErr w:type="spellEnd"/>
            <w:r w:rsidRPr="00867827">
              <w:rPr>
                <w:color w:val="000000"/>
                <w:sz w:val="16"/>
                <w:szCs w:val="16"/>
                <w:lang w:eastAsia="lt-LT"/>
              </w:rPr>
              <w:t xml:space="preserve"> A 330, AGG 300</w:t>
            </w:r>
          </w:p>
        </w:tc>
        <w:tc>
          <w:tcPr>
            <w:tcW w:w="3969" w:type="dxa"/>
            <w:tcBorders>
              <w:top w:val="nil"/>
              <w:left w:val="nil"/>
              <w:bottom w:val="single" w:sz="8" w:space="0" w:color="auto"/>
              <w:right w:val="single" w:sz="8" w:space="0" w:color="auto"/>
            </w:tcBorders>
            <w:shd w:val="clear" w:color="auto" w:fill="auto"/>
            <w:vAlign w:val="center"/>
            <w:hideMark/>
          </w:tcPr>
          <w:p w14:paraId="7487EC27"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centrifūginis</w:t>
            </w:r>
            <w:proofErr w:type="spellEnd"/>
            <w:r w:rsidRPr="00867827">
              <w:rPr>
                <w:color w:val="000000"/>
                <w:sz w:val="20"/>
                <w:lang w:eastAsia="lt-LT"/>
              </w:rPr>
              <w:t xml:space="preserve">  variklio alyvos</w:t>
            </w:r>
          </w:p>
        </w:tc>
        <w:tc>
          <w:tcPr>
            <w:tcW w:w="3827" w:type="dxa"/>
            <w:tcBorders>
              <w:top w:val="nil"/>
              <w:left w:val="nil"/>
              <w:bottom w:val="single" w:sz="8" w:space="0" w:color="auto"/>
              <w:right w:val="single" w:sz="8" w:space="0" w:color="auto"/>
            </w:tcBorders>
            <w:shd w:val="clear" w:color="auto" w:fill="auto"/>
            <w:vAlign w:val="center"/>
            <w:hideMark/>
          </w:tcPr>
          <w:p w14:paraId="1D7B7880" w14:textId="77777777" w:rsidR="00CC7845" w:rsidRPr="00867827" w:rsidRDefault="00CC7845" w:rsidP="00FE5107">
            <w:pPr>
              <w:jc w:val="center"/>
              <w:rPr>
                <w:color w:val="000000"/>
                <w:sz w:val="20"/>
                <w:lang w:eastAsia="lt-LT"/>
              </w:rPr>
            </w:pPr>
            <w:r w:rsidRPr="00867827">
              <w:rPr>
                <w:color w:val="000000"/>
                <w:sz w:val="20"/>
                <w:lang w:eastAsia="lt-LT"/>
              </w:rPr>
              <w:t>MANN FILTER ZR 903x</w:t>
            </w:r>
          </w:p>
        </w:tc>
        <w:tc>
          <w:tcPr>
            <w:tcW w:w="1843" w:type="dxa"/>
            <w:tcBorders>
              <w:top w:val="nil"/>
              <w:left w:val="nil"/>
              <w:bottom w:val="single" w:sz="8" w:space="0" w:color="auto"/>
              <w:right w:val="single" w:sz="8" w:space="0" w:color="auto"/>
            </w:tcBorders>
            <w:shd w:val="clear" w:color="auto" w:fill="auto"/>
            <w:vAlign w:val="center"/>
            <w:hideMark/>
          </w:tcPr>
          <w:p w14:paraId="24CA825F" w14:textId="77777777" w:rsidR="00CC7845" w:rsidRPr="00867827" w:rsidRDefault="00CC7845" w:rsidP="00FE5107">
            <w:pPr>
              <w:jc w:val="center"/>
              <w:rPr>
                <w:color w:val="000000"/>
                <w:sz w:val="20"/>
                <w:lang w:eastAsia="lt-LT"/>
              </w:rPr>
            </w:pPr>
            <w:r>
              <w:rPr>
                <w:color w:val="000000"/>
                <w:sz w:val="20"/>
                <w:lang w:eastAsia="lt-LT"/>
              </w:rPr>
              <w:t>10</w:t>
            </w:r>
          </w:p>
        </w:tc>
      </w:tr>
      <w:tr w:rsidR="00CC7845" w:rsidRPr="00867827" w14:paraId="26526632" w14:textId="77777777" w:rsidTr="00253D04">
        <w:trPr>
          <w:trHeight w:val="80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3037EB" w14:textId="1A4A6C01" w:rsidR="00CC7845" w:rsidRPr="00867827" w:rsidRDefault="0025265C" w:rsidP="00FE5107">
            <w:pPr>
              <w:jc w:val="center"/>
              <w:rPr>
                <w:color w:val="000000"/>
                <w:sz w:val="20"/>
                <w:lang w:eastAsia="lt-LT"/>
              </w:rPr>
            </w:pPr>
            <w:r>
              <w:rPr>
                <w:color w:val="000000"/>
                <w:sz w:val="20"/>
                <w:lang w:eastAsia="lt-LT"/>
              </w:rPr>
              <w:t>8</w:t>
            </w:r>
          </w:p>
        </w:tc>
        <w:tc>
          <w:tcPr>
            <w:tcW w:w="3992" w:type="dxa"/>
            <w:tcBorders>
              <w:top w:val="nil"/>
              <w:left w:val="nil"/>
              <w:bottom w:val="single" w:sz="8" w:space="0" w:color="auto"/>
              <w:right w:val="single" w:sz="8" w:space="0" w:color="auto"/>
            </w:tcBorders>
            <w:shd w:val="clear" w:color="auto" w:fill="auto"/>
            <w:vAlign w:val="center"/>
            <w:hideMark/>
          </w:tcPr>
          <w:p w14:paraId="6FDE0431"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CNG</w:t>
            </w:r>
          </w:p>
        </w:tc>
        <w:tc>
          <w:tcPr>
            <w:tcW w:w="3969" w:type="dxa"/>
            <w:tcBorders>
              <w:top w:val="nil"/>
              <w:left w:val="nil"/>
              <w:bottom w:val="single" w:sz="8" w:space="0" w:color="auto"/>
              <w:right w:val="single" w:sz="8" w:space="0" w:color="auto"/>
            </w:tcBorders>
            <w:shd w:val="clear" w:color="auto" w:fill="auto"/>
            <w:vAlign w:val="center"/>
            <w:hideMark/>
          </w:tcPr>
          <w:p w14:paraId="3353B321"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shd w:val="clear" w:color="auto" w:fill="auto"/>
            <w:vAlign w:val="center"/>
            <w:hideMark/>
          </w:tcPr>
          <w:p w14:paraId="2D0BBF0C"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LF 9009</w:t>
            </w:r>
          </w:p>
        </w:tc>
        <w:tc>
          <w:tcPr>
            <w:tcW w:w="1843" w:type="dxa"/>
            <w:tcBorders>
              <w:top w:val="nil"/>
              <w:left w:val="nil"/>
              <w:bottom w:val="single" w:sz="8" w:space="0" w:color="auto"/>
              <w:right w:val="single" w:sz="8" w:space="0" w:color="auto"/>
            </w:tcBorders>
            <w:shd w:val="clear" w:color="auto" w:fill="auto"/>
            <w:vAlign w:val="center"/>
            <w:hideMark/>
          </w:tcPr>
          <w:p w14:paraId="36AD02D5" w14:textId="77777777" w:rsidR="00CC7845" w:rsidRPr="00867827" w:rsidRDefault="00CC7845" w:rsidP="00FE5107">
            <w:pPr>
              <w:jc w:val="center"/>
              <w:rPr>
                <w:color w:val="000000"/>
                <w:sz w:val="20"/>
                <w:lang w:eastAsia="lt-LT"/>
              </w:rPr>
            </w:pPr>
            <w:r w:rsidRPr="00867827">
              <w:rPr>
                <w:color w:val="000000"/>
                <w:sz w:val="20"/>
                <w:lang w:eastAsia="lt-LT"/>
              </w:rPr>
              <w:t>50</w:t>
            </w:r>
          </w:p>
        </w:tc>
      </w:tr>
      <w:tr w:rsidR="00CC7845" w:rsidRPr="00867827" w14:paraId="70D114E8" w14:textId="77777777" w:rsidTr="00253D04">
        <w:trPr>
          <w:trHeight w:val="106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274436" w14:textId="01F38260" w:rsidR="00CC7845" w:rsidRPr="00867827" w:rsidRDefault="0025265C" w:rsidP="00FE5107">
            <w:pPr>
              <w:jc w:val="center"/>
              <w:rPr>
                <w:color w:val="000000"/>
                <w:sz w:val="20"/>
                <w:lang w:eastAsia="lt-LT"/>
              </w:rPr>
            </w:pPr>
            <w:r>
              <w:rPr>
                <w:color w:val="000000"/>
                <w:sz w:val="20"/>
                <w:lang w:eastAsia="lt-LT"/>
              </w:rPr>
              <w:t>9</w:t>
            </w:r>
          </w:p>
        </w:tc>
        <w:tc>
          <w:tcPr>
            <w:tcW w:w="3992" w:type="dxa"/>
            <w:tcBorders>
              <w:top w:val="nil"/>
              <w:left w:val="nil"/>
              <w:bottom w:val="single" w:sz="8" w:space="0" w:color="auto"/>
              <w:right w:val="single" w:sz="8" w:space="0" w:color="auto"/>
            </w:tcBorders>
            <w:shd w:val="clear" w:color="auto" w:fill="auto"/>
            <w:vAlign w:val="center"/>
            <w:hideMark/>
          </w:tcPr>
          <w:p w14:paraId="7770A05C"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Urbino 12 CNG, </w:t>
            </w: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36C4D3F9"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hidroventiliatoriaus</w:t>
            </w:r>
            <w:proofErr w:type="spellEnd"/>
            <w:r w:rsidRPr="00867827">
              <w:rPr>
                <w:color w:val="000000"/>
                <w:sz w:val="20"/>
                <w:lang w:eastAsia="lt-LT"/>
              </w:rPr>
              <w:t xml:space="preserve"> alyvos</w:t>
            </w:r>
          </w:p>
        </w:tc>
        <w:tc>
          <w:tcPr>
            <w:tcW w:w="3827" w:type="dxa"/>
            <w:tcBorders>
              <w:top w:val="nil"/>
              <w:left w:val="nil"/>
              <w:bottom w:val="single" w:sz="8" w:space="0" w:color="auto"/>
              <w:right w:val="single" w:sz="8" w:space="0" w:color="auto"/>
            </w:tcBorders>
            <w:shd w:val="clear" w:color="auto" w:fill="auto"/>
            <w:vAlign w:val="center"/>
            <w:hideMark/>
          </w:tcPr>
          <w:p w14:paraId="3804B653" w14:textId="77777777" w:rsidR="00CC7845" w:rsidRPr="00867827" w:rsidRDefault="00CC7845" w:rsidP="00FE5107">
            <w:pPr>
              <w:jc w:val="center"/>
              <w:rPr>
                <w:color w:val="000000"/>
                <w:sz w:val="20"/>
                <w:lang w:eastAsia="lt-LT"/>
              </w:rPr>
            </w:pPr>
            <w:proofErr w:type="spellStart"/>
            <w:r w:rsidRPr="00867827">
              <w:rPr>
                <w:color w:val="000000"/>
                <w:sz w:val="20"/>
                <w:lang w:eastAsia="lt-LT"/>
              </w:rPr>
              <w:t>Rexrot</w:t>
            </w:r>
            <w:proofErr w:type="spellEnd"/>
            <w:r w:rsidRPr="00867827">
              <w:rPr>
                <w:color w:val="000000"/>
                <w:sz w:val="20"/>
                <w:lang w:eastAsia="lt-LT"/>
              </w:rPr>
              <w:t xml:space="preserve"> R 928019283</w:t>
            </w:r>
          </w:p>
        </w:tc>
        <w:tc>
          <w:tcPr>
            <w:tcW w:w="1843" w:type="dxa"/>
            <w:tcBorders>
              <w:top w:val="nil"/>
              <w:left w:val="nil"/>
              <w:bottom w:val="single" w:sz="8" w:space="0" w:color="auto"/>
              <w:right w:val="single" w:sz="8" w:space="0" w:color="auto"/>
            </w:tcBorders>
            <w:shd w:val="clear" w:color="auto" w:fill="auto"/>
            <w:vAlign w:val="center"/>
            <w:hideMark/>
          </w:tcPr>
          <w:p w14:paraId="27D350D7" w14:textId="77777777" w:rsidR="00CC7845" w:rsidRPr="00867827" w:rsidRDefault="00CC7845" w:rsidP="00FE5107">
            <w:pPr>
              <w:jc w:val="center"/>
              <w:rPr>
                <w:color w:val="000000"/>
                <w:sz w:val="20"/>
                <w:lang w:eastAsia="lt-LT"/>
              </w:rPr>
            </w:pPr>
            <w:r w:rsidRPr="00867827">
              <w:rPr>
                <w:color w:val="000000"/>
                <w:sz w:val="20"/>
                <w:lang w:eastAsia="lt-LT"/>
              </w:rPr>
              <w:t>50</w:t>
            </w:r>
          </w:p>
        </w:tc>
      </w:tr>
      <w:tr w:rsidR="00CC7845" w:rsidRPr="00867827" w14:paraId="6E736977" w14:textId="77777777" w:rsidTr="00253D04">
        <w:trPr>
          <w:trHeight w:val="82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BE917" w14:textId="44E46A36" w:rsidR="00CC7845" w:rsidRPr="00867827" w:rsidRDefault="0025265C" w:rsidP="00FE5107">
            <w:pPr>
              <w:jc w:val="center"/>
              <w:rPr>
                <w:color w:val="000000"/>
                <w:sz w:val="20"/>
                <w:lang w:eastAsia="lt-LT"/>
              </w:rPr>
            </w:pPr>
            <w:r>
              <w:rPr>
                <w:color w:val="000000"/>
                <w:sz w:val="20"/>
                <w:lang w:eastAsia="lt-LT"/>
              </w:rPr>
              <w:t>10</w:t>
            </w:r>
          </w:p>
        </w:tc>
        <w:tc>
          <w:tcPr>
            <w:tcW w:w="3992" w:type="dxa"/>
            <w:tcBorders>
              <w:top w:val="nil"/>
              <w:left w:val="nil"/>
              <w:bottom w:val="single" w:sz="8" w:space="0" w:color="auto"/>
              <w:right w:val="single" w:sz="8" w:space="0" w:color="auto"/>
            </w:tcBorders>
            <w:shd w:val="clear" w:color="auto" w:fill="auto"/>
            <w:vAlign w:val="center"/>
            <w:hideMark/>
          </w:tcPr>
          <w:p w14:paraId="69C9E4E7"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015F720D"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hidroventiliatoriaus</w:t>
            </w:r>
            <w:proofErr w:type="spellEnd"/>
            <w:r w:rsidRPr="00867827">
              <w:rPr>
                <w:color w:val="000000"/>
                <w:sz w:val="20"/>
                <w:lang w:eastAsia="lt-LT"/>
              </w:rPr>
              <w:t xml:space="preserve"> alyvos</w:t>
            </w:r>
          </w:p>
        </w:tc>
        <w:tc>
          <w:tcPr>
            <w:tcW w:w="3827" w:type="dxa"/>
            <w:tcBorders>
              <w:top w:val="nil"/>
              <w:left w:val="nil"/>
              <w:bottom w:val="single" w:sz="8" w:space="0" w:color="auto"/>
              <w:right w:val="single" w:sz="8" w:space="0" w:color="auto"/>
            </w:tcBorders>
            <w:shd w:val="clear" w:color="auto" w:fill="auto"/>
            <w:vAlign w:val="center"/>
            <w:hideMark/>
          </w:tcPr>
          <w:p w14:paraId="45A70110" w14:textId="77777777" w:rsidR="00CC7845" w:rsidRPr="00867827" w:rsidRDefault="00CC7845" w:rsidP="00FE5107">
            <w:pPr>
              <w:jc w:val="center"/>
              <w:rPr>
                <w:color w:val="000000"/>
                <w:sz w:val="20"/>
                <w:lang w:eastAsia="lt-LT"/>
              </w:rPr>
            </w:pPr>
            <w:r w:rsidRPr="00867827">
              <w:rPr>
                <w:color w:val="000000"/>
                <w:sz w:val="20"/>
                <w:lang w:eastAsia="lt-LT"/>
              </w:rPr>
              <w:t>IVECO 5801445572</w:t>
            </w:r>
          </w:p>
        </w:tc>
        <w:tc>
          <w:tcPr>
            <w:tcW w:w="1843" w:type="dxa"/>
            <w:tcBorders>
              <w:top w:val="nil"/>
              <w:left w:val="nil"/>
              <w:bottom w:val="single" w:sz="8" w:space="0" w:color="auto"/>
              <w:right w:val="single" w:sz="8" w:space="0" w:color="auto"/>
            </w:tcBorders>
            <w:shd w:val="clear" w:color="auto" w:fill="auto"/>
            <w:vAlign w:val="center"/>
            <w:hideMark/>
          </w:tcPr>
          <w:p w14:paraId="32E0A053" w14:textId="77777777" w:rsidR="00CC7845" w:rsidRPr="00867827" w:rsidRDefault="00CC7845" w:rsidP="00FE5107">
            <w:pPr>
              <w:jc w:val="center"/>
              <w:rPr>
                <w:color w:val="000000"/>
                <w:sz w:val="20"/>
                <w:lang w:eastAsia="lt-LT"/>
              </w:rPr>
            </w:pPr>
            <w:r w:rsidRPr="00867827">
              <w:rPr>
                <w:color w:val="000000"/>
                <w:sz w:val="20"/>
                <w:lang w:eastAsia="lt-LT"/>
              </w:rPr>
              <w:t>5</w:t>
            </w:r>
          </w:p>
        </w:tc>
      </w:tr>
      <w:tr w:rsidR="00CC7845" w:rsidRPr="00867827" w14:paraId="5D3C5856" w14:textId="77777777" w:rsidTr="00253D04">
        <w:trPr>
          <w:trHeight w:val="104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1E7D9" w14:textId="5FEAA0B7" w:rsidR="00CC7845" w:rsidRPr="00867827" w:rsidRDefault="00CC7845" w:rsidP="00FE5107">
            <w:pPr>
              <w:jc w:val="center"/>
              <w:rPr>
                <w:color w:val="000000"/>
                <w:sz w:val="20"/>
                <w:lang w:eastAsia="lt-LT"/>
              </w:rPr>
            </w:pPr>
            <w:r w:rsidRPr="00867827">
              <w:rPr>
                <w:color w:val="000000"/>
                <w:sz w:val="20"/>
                <w:lang w:eastAsia="lt-LT"/>
              </w:rPr>
              <w:lastRenderedPageBreak/>
              <w:t>1</w:t>
            </w:r>
            <w:r w:rsidR="0025265C">
              <w:rPr>
                <w:color w:val="000000"/>
                <w:sz w:val="20"/>
                <w:lang w:eastAsia="lt-LT"/>
              </w:rPr>
              <w:t>1</w:t>
            </w:r>
          </w:p>
        </w:tc>
        <w:tc>
          <w:tcPr>
            <w:tcW w:w="3992" w:type="dxa"/>
            <w:tcBorders>
              <w:top w:val="nil"/>
              <w:left w:val="nil"/>
              <w:bottom w:val="single" w:sz="8" w:space="0" w:color="auto"/>
              <w:right w:val="single" w:sz="8" w:space="0" w:color="auto"/>
            </w:tcBorders>
            <w:shd w:val="clear" w:color="auto" w:fill="auto"/>
            <w:vAlign w:val="center"/>
            <w:hideMark/>
          </w:tcPr>
          <w:p w14:paraId="4A486625"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Urbino / </w:t>
            </w:r>
            <w:proofErr w:type="spellStart"/>
            <w:r w:rsidRPr="00867827">
              <w:rPr>
                <w:color w:val="000000"/>
                <w:sz w:val="16"/>
                <w:szCs w:val="16"/>
                <w:lang w:eastAsia="lt-LT"/>
              </w:rPr>
              <w:t>Trolino</w:t>
            </w:r>
            <w:proofErr w:type="spellEnd"/>
            <w:r w:rsidRPr="00867827">
              <w:rPr>
                <w:color w:val="000000"/>
                <w:sz w:val="16"/>
                <w:szCs w:val="16"/>
                <w:lang w:eastAsia="lt-LT"/>
              </w:rPr>
              <w:t xml:space="preserve"> 12, </w:t>
            </w:r>
            <w:proofErr w:type="spellStart"/>
            <w:r w:rsidRPr="00867827">
              <w:rPr>
                <w:color w:val="000000"/>
                <w:sz w:val="16"/>
                <w:szCs w:val="16"/>
                <w:lang w:eastAsia="lt-LT"/>
              </w:rPr>
              <w:t>Temsa</w:t>
            </w:r>
            <w:proofErr w:type="spellEnd"/>
            <w:r w:rsidRPr="00867827">
              <w:rPr>
                <w:color w:val="000000"/>
                <w:sz w:val="16"/>
                <w:szCs w:val="16"/>
                <w:lang w:eastAsia="lt-LT"/>
              </w:rPr>
              <w:t xml:space="preserve"> LF 12, MAN LC 12</w:t>
            </w:r>
          </w:p>
        </w:tc>
        <w:tc>
          <w:tcPr>
            <w:tcW w:w="3969" w:type="dxa"/>
            <w:tcBorders>
              <w:top w:val="nil"/>
              <w:left w:val="nil"/>
              <w:bottom w:val="single" w:sz="8" w:space="0" w:color="auto"/>
              <w:right w:val="single" w:sz="8" w:space="0" w:color="auto"/>
            </w:tcBorders>
            <w:shd w:val="clear" w:color="auto" w:fill="auto"/>
            <w:vAlign w:val="center"/>
            <w:hideMark/>
          </w:tcPr>
          <w:p w14:paraId="56836C03" w14:textId="77777777" w:rsidR="00CC7845" w:rsidRPr="00867827" w:rsidRDefault="00CC7845" w:rsidP="00FE5107">
            <w:pPr>
              <w:rPr>
                <w:color w:val="000000"/>
                <w:sz w:val="20"/>
                <w:lang w:eastAsia="lt-LT"/>
              </w:rPr>
            </w:pPr>
            <w:r w:rsidRPr="00867827">
              <w:rPr>
                <w:color w:val="000000"/>
                <w:sz w:val="20"/>
                <w:lang w:eastAsia="lt-LT"/>
              </w:rPr>
              <w:t>Filtras vairo stiprintuvo hidraulikos</w:t>
            </w:r>
          </w:p>
        </w:tc>
        <w:tc>
          <w:tcPr>
            <w:tcW w:w="3827" w:type="dxa"/>
            <w:tcBorders>
              <w:top w:val="nil"/>
              <w:left w:val="nil"/>
              <w:bottom w:val="single" w:sz="8" w:space="0" w:color="auto"/>
              <w:right w:val="single" w:sz="8" w:space="0" w:color="auto"/>
            </w:tcBorders>
            <w:shd w:val="clear" w:color="auto" w:fill="auto"/>
            <w:vAlign w:val="center"/>
            <w:hideMark/>
          </w:tcPr>
          <w:p w14:paraId="0AD38F60" w14:textId="77777777" w:rsidR="00CC7845" w:rsidRPr="00867827" w:rsidRDefault="00CC7845" w:rsidP="00FE5107">
            <w:pPr>
              <w:jc w:val="center"/>
              <w:rPr>
                <w:color w:val="000000"/>
                <w:sz w:val="20"/>
                <w:lang w:eastAsia="lt-LT"/>
              </w:rPr>
            </w:pPr>
            <w:r w:rsidRPr="00867827">
              <w:rPr>
                <w:color w:val="000000"/>
                <w:sz w:val="20"/>
                <w:lang w:eastAsia="lt-LT"/>
              </w:rPr>
              <w:t>MANN FILTER H601/4</w:t>
            </w:r>
          </w:p>
        </w:tc>
        <w:tc>
          <w:tcPr>
            <w:tcW w:w="1843" w:type="dxa"/>
            <w:tcBorders>
              <w:top w:val="nil"/>
              <w:left w:val="nil"/>
              <w:bottom w:val="single" w:sz="8" w:space="0" w:color="auto"/>
              <w:right w:val="single" w:sz="8" w:space="0" w:color="auto"/>
            </w:tcBorders>
            <w:shd w:val="clear" w:color="auto" w:fill="auto"/>
            <w:vAlign w:val="center"/>
            <w:hideMark/>
          </w:tcPr>
          <w:p w14:paraId="71301902" w14:textId="77777777" w:rsidR="00CC7845" w:rsidRPr="00867827" w:rsidRDefault="00CC7845" w:rsidP="00FE5107">
            <w:pPr>
              <w:jc w:val="center"/>
              <w:rPr>
                <w:color w:val="000000"/>
                <w:sz w:val="20"/>
                <w:lang w:eastAsia="lt-LT"/>
              </w:rPr>
            </w:pPr>
            <w:r>
              <w:rPr>
                <w:color w:val="000000"/>
                <w:sz w:val="20"/>
                <w:lang w:eastAsia="lt-LT"/>
              </w:rPr>
              <w:t>35</w:t>
            </w:r>
            <w:r w:rsidRPr="00867827">
              <w:rPr>
                <w:color w:val="000000"/>
                <w:sz w:val="20"/>
                <w:lang w:eastAsia="lt-LT"/>
              </w:rPr>
              <w:t>0</w:t>
            </w:r>
          </w:p>
        </w:tc>
      </w:tr>
      <w:tr w:rsidR="00CC7845" w:rsidRPr="00867827" w14:paraId="239487C6" w14:textId="77777777" w:rsidTr="00253D04">
        <w:trPr>
          <w:trHeight w:val="67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15C9C2" w14:textId="5A9B87C7"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2</w:t>
            </w:r>
          </w:p>
        </w:tc>
        <w:tc>
          <w:tcPr>
            <w:tcW w:w="3992" w:type="dxa"/>
            <w:tcBorders>
              <w:top w:val="nil"/>
              <w:left w:val="nil"/>
              <w:bottom w:val="single" w:sz="8" w:space="0" w:color="auto"/>
              <w:right w:val="single" w:sz="8" w:space="0" w:color="auto"/>
            </w:tcBorders>
            <w:shd w:val="clear" w:color="auto" w:fill="auto"/>
            <w:vAlign w:val="center"/>
            <w:hideMark/>
          </w:tcPr>
          <w:p w14:paraId="31EA149C"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Vanhool</w:t>
            </w:r>
            <w:proofErr w:type="spellEnd"/>
            <w:r w:rsidRPr="00867827">
              <w:rPr>
                <w:color w:val="000000"/>
                <w:sz w:val="16"/>
                <w:szCs w:val="16"/>
                <w:lang w:eastAsia="lt-LT"/>
              </w:rPr>
              <w:t xml:space="preserve"> A 330, AG 300</w:t>
            </w:r>
          </w:p>
        </w:tc>
        <w:tc>
          <w:tcPr>
            <w:tcW w:w="3969" w:type="dxa"/>
            <w:tcBorders>
              <w:top w:val="nil"/>
              <w:left w:val="nil"/>
              <w:bottom w:val="single" w:sz="8" w:space="0" w:color="auto"/>
              <w:right w:val="single" w:sz="8" w:space="0" w:color="auto"/>
            </w:tcBorders>
            <w:shd w:val="clear" w:color="auto" w:fill="auto"/>
            <w:vAlign w:val="center"/>
            <w:hideMark/>
          </w:tcPr>
          <w:p w14:paraId="7C256555" w14:textId="77777777" w:rsidR="00CC7845" w:rsidRPr="00867827" w:rsidRDefault="00CC7845" w:rsidP="00FE5107">
            <w:pPr>
              <w:rPr>
                <w:color w:val="000000"/>
                <w:sz w:val="20"/>
                <w:lang w:eastAsia="lt-LT"/>
              </w:rPr>
            </w:pPr>
            <w:r w:rsidRPr="00867827">
              <w:rPr>
                <w:color w:val="000000"/>
                <w:sz w:val="20"/>
                <w:lang w:eastAsia="lt-LT"/>
              </w:rPr>
              <w:t>Filtras degalų smulkaus valymo</w:t>
            </w:r>
          </w:p>
        </w:tc>
        <w:tc>
          <w:tcPr>
            <w:tcW w:w="3827" w:type="dxa"/>
            <w:tcBorders>
              <w:top w:val="nil"/>
              <w:left w:val="nil"/>
              <w:bottom w:val="single" w:sz="8" w:space="0" w:color="auto"/>
              <w:right w:val="single" w:sz="8" w:space="0" w:color="auto"/>
            </w:tcBorders>
            <w:shd w:val="clear" w:color="auto" w:fill="auto"/>
            <w:vAlign w:val="center"/>
            <w:hideMark/>
          </w:tcPr>
          <w:p w14:paraId="41AD64B7" w14:textId="77777777" w:rsidR="00CC7845" w:rsidRPr="00867827" w:rsidRDefault="00CC7845" w:rsidP="00FE5107">
            <w:pPr>
              <w:jc w:val="center"/>
              <w:rPr>
                <w:color w:val="000000"/>
                <w:sz w:val="20"/>
                <w:lang w:eastAsia="lt-LT"/>
              </w:rPr>
            </w:pPr>
            <w:r w:rsidRPr="00867827">
              <w:rPr>
                <w:color w:val="000000"/>
                <w:sz w:val="20"/>
                <w:lang w:eastAsia="lt-LT"/>
              </w:rPr>
              <w:t>MANN FILTER PU 999/2X</w:t>
            </w:r>
          </w:p>
        </w:tc>
        <w:tc>
          <w:tcPr>
            <w:tcW w:w="1843" w:type="dxa"/>
            <w:tcBorders>
              <w:top w:val="nil"/>
              <w:left w:val="nil"/>
              <w:bottom w:val="single" w:sz="8" w:space="0" w:color="auto"/>
              <w:right w:val="single" w:sz="8" w:space="0" w:color="auto"/>
            </w:tcBorders>
            <w:shd w:val="clear" w:color="auto" w:fill="auto"/>
            <w:vAlign w:val="center"/>
            <w:hideMark/>
          </w:tcPr>
          <w:p w14:paraId="33FD9D9E" w14:textId="77777777" w:rsidR="00CC7845" w:rsidRPr="00867827" w:rsidRDefault="00CC7845" w:rsidP="00FE5107">
            <w:pPr>
              <w:jc w:val="center"/>
              <w:rPr>
                <w:color w:val="000000"/>
                <w:sz w:val="20"/>
                <w:lang w:eastAsia="lt-LT"/>
              </w:rPr>
            </w:pPr>
            <w:r w:rsidRPr="00867827">
              <w:rPr>
                <w:color w:val="000000"/>
                <w:sz w:val="20"/>
                <w:lang w:eastAsia="lt-LT"/>
              </w:rPr>
              <w:t>10</w:t>
            </w:r>
          </w:p>
        </w:tc>
      </w:tr>
      <w:tr w:rsidR="00CC7845" w:rsidRPr="00867827" w14:paraId="120EDCC1" w14:textId="77777777" w:rsidTr="00253D04">
        <w:trPr>
          <w:trHeight w:val="73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297473" w14:textId="02495DD7"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3</w:t>
            </w:r>
          </w:p>
        </w:tc>
        <w:tc>
          <w:tcPr>
            <w:tcW w:w="3992" w:type="dxa"/>
            <w:tcBorders>
              <w:top w:val="nil"/>
              <w:left w:val="nil"/>
              <w:bottom w:val="single" w:sz="8" w:space="0" w:color="auto"/>
              <w:right w:val="single" w:sz="8" w:space="0" w:color="auto"/>
            </w:tcBorders>
            <w:shd w:val="clear" w:color="auto" w:fill="auto"/>
            <w:vAlign w:val="center"/>
            <w:hideMark/>
          </w:tcPr>
          <w:p w14:paraId="15651820"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625B4DE1" w14:textId="77777777" w:rsidR="00CC7845" w:rsidRPr="00867827" w:rsidRDefault="00CC7845" w:rsidP="00FE5107">
            <w:pPr>
              <w:rPr>
                <w:color w:val="000000"/>
                <w:sz w:val="20"/>
                <w:lang w:eastAsia="lt-LT"/>
              </w:rPr>
            </w:pPr>
            <w:r w:rsidRPr="00867827">
              <w:rPr>
                <w:color w:val="000000"/>
                <w:sz w:val="20"/>
                <w:lang w:eastAsia="lt-LT"/>
              </w:rPr>
              <w:t>Filtras degalų smulkaus valymo</w:t>
            </w:r>
          </w:p>
        </w:tc>
        <w:tc>
          <w:tcPr>
            <w:tcW w:w="3827" w:type="dxa"/>
            <w:tcBorders>
              <w:top w:val="nil"/>
              <w:left w:val="nil"/>
              <w:bottom w:val="single" w:sz="8" w:space="0" w:color="auto"/>
              <w:right w:val="single" w:sz="8" w:space="0" w:color="auto"/>
            </w:tcBorders>
            <w:shd w:val="clear" w:color="auto" w:fill="auto"/>
            <w:vAlign w:val="center"/>
            <w:hideMark/>
          </w:tcPr>
          <w:p w14:paraId="63C78ACD"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FF 266</w:t>
            </w:r>
          </w:p>
        </w:tc>
        <w:tc>
          <w:tcPr>
            <w:tcW w:w="1843" w:type="dxa"/>
            <w:tcBorders>
              <w:top w:val="nil"/>
              <w:left w:val="nil"/>
              <w:bottom w:val="single" w:sz="8" w:space="0" w:color="auto"/>
              <w:right w:val="single" w:sz="8" w:space="0" w:color="auto"/>
            </w:tcBorders>
            <w:shd w:val="clear" w:color="auto" w:fill="auto"/>
            <w:vAlign w:val="center"/>
            <w:hideMark/>
          </w:tcPr>
          <w:p w14:paraId="7924C10C"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5C46E6C9" w14:textId="77777777" w:rsidTr="00253D04">
        <w:trPr>
          <w:trHeight w:val="87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378119" w14:textId="00204CB6"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4</w:t>
            </w:r>
          </w:p>
        </w:tc>
        <w:tc>
          <w:tcPr>
            <w:tcW w:w="3992" w:type="dxa"/>
            <w:tcBorders>
              <w:top w:val="nil"/>
              <w:left w:val="nil"/>
              <w:bottom w:val="single" w:sz="8" w:space="0" w:color="auto"/>
              <w:right w:val="single" w:sz="8" w:space="0" w:color="auto"/>
            </w:tcBorders>
            <w:shd w:val="clear" w:color="auto" w:fill="auto"/>
            <w:vAlign w:val="center"/>
            <w:hideMark/>
          </w:tcPr>
          <w:p w14:paraId="6F6083A1"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64A6B8BD" w14:textId="77777777" w:rsidR="00CC7845" w:rsidRPr="00867827" w:rsidRDefault="00CC7845" w:rsidP="00FE5107">
            <w:pPr>
              <w:rPr>
                <w:color w:val="000000"/>
                <w:sz w:val="20"/>
                <w:lang w:eastAsia="lt-LT"/>
              </w:rPr>
            </w:pPr>
            <w:r w:rsidRPr="00867827">
              <w:rPr>
                <w:color w:val="000000"/>
                <w:sz w:val="20"/>
                <w:lang w:eastAsia="lt-LT"/>
              </w:rPr>
              <w:t>Filtras degalų rupaus valymo (su davikliu)</w:t>
            </w:r>
          </w:p>
        </w:tc>
        <w:tc>
          <w:tcPr>
            <w:tcW w:w="3827" w:type="dxa"/>
            <w:tcBorders>
              <w:top w:val="nil"/>
              <w:left w:val="nil"/>
              <w:bottom w:val="single" w:sz="8" w:space="0" w:color="auto"/>
              <w:right w:val="single" w:sz="8" w:space="0" w:color="auto"/>
            </w:tcBorders>
            <w:shd w:val="clear" w:color="auto" w:fill="auto"/>
            <w:vAlign w:val="center"/>
            <w:hideMark/>
          </w:tcPr>
          <w:p w14:paraId="6B0A113C"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FS 1067</w:t>
            </w:r>
          </w:p>
        </w:tc>
        <w:tc>
          <w:tcPr>
            <w:tcW w:w="1843" w:type="dxa"/>
            <w:tcBorders>
              <w:top w:val="nil"/>
              <w:left w:val="nil"/>
              <w:bottom w:val="single" w:sz="8" w:space="0" w:color="auto"/>
              <w:right w:val="single" w:sz="8" w:space="0" w:color="auto"/>
            </w:tcBorders>
            <w:shd w:val="clear" w:color="auto" w:fill="auto"/>
            <w:vAlign w:val="center"/>
            <w:hideMark/>
          </w:tcPr>
          <w:p w14:paraId="7C441E2F"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39BA7576" w14:textId="77777777" w:rsidTr="00253D04">
        <w:trPr>
          <w:trHeight w:val="61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094A6" w14:textId="09BE206F"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5</w:t>
            </w:r>
          </w:p>
        </w:tc>
        <w:tc>
          <w:tcPr>
            <w:tcW w:w="3992" w:type="dxa"/>
            <w:tcBorders>
              <w:top w:val="nil"/>
              <w:left w:val="nil"/>
              <w:bottom w:val="single" w:sz="8" w:space="0" w:color="auto"/>
              <w:right w:val="single" w:sz="8" w:space="0" w:color="auto"/>
            </w:tcBorders>
            <w:shd w:val="clear" w:color="auto" w:fill="auto"/>
            <w:vAlign w:val="center"/>
            <w:hideMark/>
          </w:tcPr>
          <w:p w14:paraId="42235FCC"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621EF77D" w14:textId="77777777" w:rsidR="00CC7845" w:rsidRPr="00867827" w:rsidRDefault="00CC7845" w:rsidP="00FE5107">
            <w:pPr>
              <w:rPr>
                <w:color w:val="000000"/>
                <w:sz w:val="20"/>
                <w:lang w:eastAsia="lt-LT"/>
              </w:rPr>
            </w:pPr>
            <w:r w:rsidRPr="00867827">
              <w:rPr>
                <w:color w:val="000000"/>
                <w:sz w:val="20"/>
                <w:lang w:eastAsia="lt-LT"/>
              </w:rPr>
              <w:t>Filtras degalų</w:t>
            </w:r>
          </w:p>
        </w:tc>
        <w:tc>
          <w:tcPr>
            <w:tcW w:w="3827" w:type="dxa"/>
            <w:tcBorders>
              <w:top w:val="nil"/>
              <w:left w:val="nil"/>
              <w:bottom w:val="single" w:sz="8" w:space="0" w:color="auto"/>
              <w:right w:val="single" w:sz="8" w:space="0" w:color="auto"/>
            </w:tcBorders>
            <w:shd w:val="clear" w:color="auto" w:fill="auto"/>
            <w:vAlign w:val="center"/>
            <w:hideMark/>
          </w:tcPr>
          <w:p w14:paraId="59096334" w14:textId="77777777" w:rsidR="00CC7845" w:rsidRPr="00867827" w:rsidRDefault="00CC7845" w:rsidP="00FE5107">
            <w:pPr>
              <w:jc w:val="center"/>
              <w:rPr>
                <w:color w:val="000000"/>
                <w:sz w:val="20"/>
                <w:lang w:eastAsia="lt-LT"/>
              </w:rPr>
            </w:pPr>
            <w:r w:rsidRPr="00867827">
              <w:rPr>
                <w:color w:val="000000"/>
                <w:sz w:val="20"/>
                <w:lang w:eastAsia="lt-LT"/>
              </w:rPr>
              <w:t xml:space="preserve">MANN-FILTER PU 10 019 Z </w:t>
            </w:r>
          </w:p>
        </w:tc>
        <w:tc>
          <w:tcPr>
            <w:tcW w:w="1843" w:type="dxa"/>
            <w:tcBorders>
              <w:top w:val="nil"/>
              <w:left w:val="nil"/>
              <w:bottom w:val="single" w:sz="8" w:space="0" w:color="auto"/>
              <w:right w:val="single" w:sz="8" w:space="0" w:color="auto"/>
            </w:tcBorders>
            <w:shd w:val="clear" w:color="auto" w:fill="auto"/>
            <w:vAlign w:val="center"/>
            <w:hideMark/>
          </w:tcPr>
          <w:p w14:paraId="582FB834" w14:textId="77777777" w:rsidR="00CC7845" w:rsidRPr="00867827" w:rsidRDefault="00CC7845" w:rsidP="00FE5107">
            <w:pPr>
              <w:jc w:val="center"/>
              <w:rPr>
                <w:color w:val="000000"/>
                <w:sz w:val="20"/>
                <w:lang w:eastAsia="lt-LT"/>
              </w:rPr>
            </w:pPr>
            <w:r w:rsidRPr="00867827">
              <w:rPr>
                <w:color w:val="000000"/>
                <w:sz w:val="20"/>
                <w:lang w:eastAsia="lt-LT"/>
              </w:rPr>
              <w:t>1</w:t>
            </w:r>
            <w:r>
              <w:rPr>
                <w:color w:val="000000"/>
                <w:sz w:val="20"/>
                <w:lang w:eastAsia="lt-LT"/>
              </w:rPr>
              <w:t>3</w:t>
            </w:r>
            <w:r w:rsidRPr="00867827">
              <w:rPr>
                <w:color w:val="000000"/>
                <w:sz w:val="20"/>
                <w:lang w:eastAsia="lt-LT"/>
              </w:rPr>
              <w:t>0</w:t>
            </w:r>
          </w:p>
        </w:tc>
      </w:tr>
      <w:tr w:rsidR="00CC7845" w:rsidRPr="00867827" w14:paraId="02B11745" w14:textId="77777777" w:rsidTr="00253D04">
        <w:trPr>
          <w:trHeight w:val="68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391026" w14:textId="35807251"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6</w:t>
            </w:r>
          </w:p>
        </w:tc>
        <w:tc>
          <w:tcPr>
            <w:tcW w:w="3992" w:type="dxa"/>
            <w:tcBorders>
              <w:top w:val="nil"/>
              <w:left w:val="nil"/>
              <w:bottom w:val="single" w:sz="8" w:space="0" w:color="auto"/>
              <w:right w:val="single" w:sz="8" w:space="0" w:color="auto"/>
            </w:tcBorders>
            <w:shd w:val="clear" w:color="auto" w:fill="auto"/>
            <w:vAlign w:val="center"/>
            <w:hideMark/>
          </w:tcPr>
          <w:p w14:paraId="452D6B4E"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7A7A5F95" w14:textId="77777777" w:rsidR="00CC7845" w:rsidRPr="00867827" w:rsidRDefault="00CC7845" w:rsidP="00FE5107">
            <w:pPr>
              <w:rPr>
                <w:color w:val="000000"/>
                <w:sz w:val="20"/>
                <w:lang w:eastAsia="lt-LT"/>
              </w:rPr>
            </w:pPr>
            <w:r w:rsidRPr="00867827">
              <w:rPr>
                <w:color w:val="000000"/>
                <w:sz w:val="20"/>
                <w:lang w:eastAsia="lt-LT"/>
              </w:rPr>
              <w:t>Filtras degalų rupaus valymo</w:t>
            </w:r>
          </w:p>
        </w:tc>
        <w:tc>
          <w:tcPr>
            <w:tcW w:w="3827" w:type="dxa"/>
            <w:tcBorders>
              <w:top w:val="nil"/>
              <w:left w:val="nil"/>
              <w:bottom w:val="single" w:sz="8" w:space="0" w:color="auto"/>
              <w:right w:val="single" w:sz="8" w:space="0" w:color="auto"/>
            </w:tcBorders>
            <w:shd w:val="clear" w:color="auto" w:fill="auto"/>
            <w:vAlign w:val="center"/>
            <w:hideMark/>
          </w:tcPr>
          <w:p w14:paraId="43B1C593" w14:textId="77777777" w:rsidR="00CC7845" w:rsidRPr="00867827" w:rsidRDefault="00CC7845" w:rsidP="00FE5107">
            <w:pPr>
              <w:jc w:val="center"/>
              <w:rPr>
                <w:color w:val="000000"/>
                <w:sz w:val="20"/>
                <w:lang w:eastAsia="lt-LT"/>
              </w:rPr>
            </w:pPr>
            <w:r w:rsidRPr="00867827">
              <w:rPr>
                <w:color w:val="000000"/>
                <w:sz w:val="20"/>
                <w:lang w:eastAsia="lt-LT"/>
              </w:rPr>
              <w:t>MAHLE  KX 659D ; HENGST E465KP D445</w:t>
            </w:r>
          </w:p>
        </w:tc>
        <w:tc>
          <w:tcPr>
            <w:tcW w:w="1843" w:type="dxa"/>
            <w:tcBorders>
              <w:top w:val="nil"/>
              <w:left w:val="nil"/>
              <w:bottom w:val="single" w:sz="8" w:space="0" w:color="auto"/>
              <w:right w:val="single" w:sz="8" w:space="0" w:color="auto"/>
            </w:tcBorders>
            <w:shd w:val="clear" w:color="auto" w:fill="auto"/>
            <w:vAlign w:val="center"/>
            <w:hideMark/>
          </w:tcPr>
          <w:p w14:paraId="15F5685B" w14:textId="77777777" w:rsidR="00CC7845" w:rsidRPr="00867827" w:rsidRDefault="00CC7845" w:rsidP="00FE5107">
            <w:pPr>
              <w:jc w:val="center"/>
              <w:rPr>
                <w:color w:val="000000"/>
                <w:sz w:val="20"/>
                <w:lang w:eastAsia="lt-LT"/>
              </w:rPr>
            </w:pPr>
            <w:r w:rsidRPr="00867827">
              <w:rPr>
                <w:color w:val="000000"/>
                <w:sz w:val="20"/>
                <w:lang w:eastAsia="lt-LT"/>
              </w:rPr>
              <w:t>1</w:t>
            </w:r>
            <w:r>
              <w:rPr>
                <w:color w:val="000000"/>
                <w:sz w:val="20"/>
                <w:lang w:eastAsia="lt-LT"/>
              </w:rPr>
              <w:t>30</w:t>
            </w:r>
          </w:p>
        </w:tc>
      </w:tr>
      <w:tr w:rsidR="00CC7845" w:rsidRPr="00867827" w14:paraId="32C2B2E4"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D66BFC" w14:textId="0913578A"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7</w:t>
            </w:r>
          </w:p>
        </w:tc>
        <w:tc>
          <w:tcPr>
            <w:tcW w:w="3992" w:type="dxa"/>
            <w:tcBorders>
              <w:top w:val="nil"/>
              <w:left w:val="nil"/>
              <w:bottom w:val="single" w:sz="8" w:space="0" w:color="auto"/>
              <w:right w:val="single" w:sz="8" w:space="0" w:color="auto"/>
            </w:tcBorders>
            <w:shd w:val="clear" w:color="auto" w:fill="auto"/>
            <w:vAlign w:val="center"/>
            <w:hideMark/>
          </w:tcPr>
          <w:p w14:paraId="62F98C0C"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VANHOOL, </w:t>
            </w:r>
            <w:proofErr w:type="spellStart"/>
            <w:r w:rsidRPr="00867827">
              <w:rPr>
                <w:color w:val="000000"/>
                <w:sz w:val="16"/>
                <w:szCs w:val="16"/>
                <w:lang w:eastAsia="lt-LT"/>
              </w:rPr>
              <w:t>Temsa</w:t>
            </w:r>
            <w:proofErr w:type="spellEnd"/>
            <w:r w:rsidRPr="00867827">
              <w:rPr>
                <w:color w:val="000000"/>
                <w:sz w:val="16"/>
                <w:szCs w:val="16"/>
                <w:lang w:eastAsia="lt-LT"/>
              </w:rPr>
              <w:t xml:space="preserve"> LF 12, MAN LC</w:t>
            </w:r>
          </w:p>
        </w:tc>
        <w:tc>
          <w:tcPr>
            <w:tcW w:w="3969" w:type="dxa"/>
            <w:tcBorders>
              <w:top w:val="nil"/>
              <w:left w:val="nil"/>
              <w:bottom w:val="single" w:sz="8" w:space="0" w:color="auto"/>
              <w:right w:val="single" w:sz="8" w:space="0" w:color="auto"/>
            </w:tcBorders>
            <w:shd w:val="clear" w:color="auto" w:fill="auto"/>
            <w:vAlign w:val="center"/>
            <w:hideMark/>
          </w:tcPr>
          <w:p w14:paraId="1A7E8F9D" w14:textId="77777777" w:rsidR="00CC7845" w:rsidRPr="00867827" w:rsidRDefault="00CC7845" w:rsidP="00FE5107">
            <w:pPr>
              <w:rPr>
                <w:color w:val="000000"/>
                <w:sz w:val="20"/>
                <w:lang w:eastAsia="lt-LT"/>
              </w:rPr>
            </w:pPr>
            <w:r w:rsidRPr="00867827">
              <w:rPr>
                <w:color w:val="000000"/>
                <w:sz w:val="20"/>
                <w:lang w:eastAsia="lt-LT"/>
              </w:rPr>
              <w:t>Filtras degalų autonominiam „</w:t>
            </w:r>
            <w:proofErr w:type="spellStart"/>
            <w:r w:rsidRPr="00867827">
              <w:rPr>
                <w:color w:val="000000"/>
                <w:sz w:val="20"/>
                <w:lang w:eastAsia="lt-LT"/>
              </w:rPr>
              <w:t>Webasto</w:t>
            </w:r>
            <w:proofErr w:type="spellEnd"/>
            <w:r w:rsidRPr="00867827">
              <w:rPr>
                <w:color w:val="000000"/>
                <w:sz w:val="20"/>
                <w:lang w:eastAsia="lt-LT"/>
              </w:rPr>
              <w:t>“ šildytuvui</w:t>
            </w:r>
          </w:p>
        </w:tc>
        <w:tc>
          <w:tcPr>
            <w:tcW w:w="3827" w:type="dxa"/>
            <w:tcBorders>
              <w:top w:val="nil"/>
              <w:left w:val="nil"/>
              <w:bottom w:val="single" w:sz="8" w:space="0" w:color="auto"/>
              <w:right w:val="single" w:sz="8" w:space="0" w:color="auto"/>
            </w:tcBorders>
            <w:shd w:val="clear" w:color="auto" w:fill="auto"/>
            <w:vAlign w:val="center"/>
            <w:hideMark/>
          </w:tcPr>
          <w:p w14:paraId="0458390E" w14:textId="77777777" w:rsidR="00CC7845" w:rsidRPr="00867827" w:rsidRDefault="00CC7845" w:rsidP="00FE5107">
            <w:pPr>
              <w:jc w:val="center"/>
              <w:rPr>
                <w:color w:val="000000"/>
                <w:sz w:val="20"/>
                <w:lang w:eastAsia="lt-LT"/>
              </w:rPr>
            </w:pPr>
            <w:r w:rsidRPr="00867827">
              <w:rPr>
                <w:color w:val="000000"/>
                <w:sz w:val="20"/>
                <w:lang w:eastAsia="lt-LT"/>
              </w:rPr>
              <w:t>BOSCH 1 457 429 230</w:t>
            </w:r>
          </w:p>
        </w:tc>
        <w:tc>
          <w:tcPr>
            <w:tcW w:w="1843" w:type="dxa"/>
            <w:tcBorders>
              <w:top w:val="nil"/>
              <w:left w:val="nil"/>
              <w:bottom w:val="single" w:sz="8" w:space="0" w:color="auto"/>
              <w:right w:val="single" w:sz="8" w:space="0" w:color="auto"/>
            </w:tcBorders>
            <w:shd w:val="clear" w:color="auto" w:fill="auto"/>
            <w:vAlign w:val="center"/>
            <w:hideMark/>
          </w:tcPr>
          <w:p w14:paraId="47917858" w14:textId="77777777" w:rsidR="00CC7845" w:rsidRPr="00867827" w:rsidRDefault="00CC7845" w:rsidP="00FE5107">
            <w:pPr>
              <w:jc w:val="center"/>
              <w:rPr>
                <w:color w:val="000000"/>
                <w:sz w:val="20"/>
                <w:lang w:eastAsia="lt-LT"/>
              </w:rPr>
            </w:pPr>
            <w:r w:rsidRPr="00867827">
              <w:rPr>
                <w:color w:val="000000"/>
                <w:sz w:val="20"/>
                <w:lang w:eastAsia="lt-LT"/>
              </w:rPr>
              <w:t>2</w:t>
            </w:r>
            <w:r>
              <w:rPr>
                <w:color w:val="000000"/>
                <w:sz w:val="20"/>
                <w:lang w:eastAsia="lt-LT"/>
              </w:rPr>
              <w:t>5</w:t>
            </w:r>
            <w:r w:rsidRPr="00867827">
              <w:rPr>
                <w:color w:val="000000"/>
                <w:sz w:val="20"/>
                <w:lang w:eastAsia="lt-LT"/>
              </w:rPr>
              <w:t>0</w:t>
            </w:r>
          </w:p>
        </w:tc>
      </w:tr>
      <w:tr w:rsidR="00CC7845" w:rsidRPr="00867827" w14:paraId="6A9F78E1"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255B662" w14:textId="3B203DD4"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8</w:t>
            </w:r>
          </w:p>
        </w:tc>
        <w:tc>
          <w:tcPr>
            <w:tcW w:w="3992" w:type="dxa"/>
            <w:tcBorders>
              <w:top w:val="nil"/>
              <w:left w:val="nil"/>
              <w:bottom w:val="single" w:sz="8" w:space="0" w:color="auto"/>
              <w:right w:val="single" w:sz="8" w:space="0" w:color="auto"/>
            </w:tcBorders>
            <w:shd w:val="clear" w:color="auto" w:fill="auto"/>
            <w:vAlign w:val="center"/>
            <w:hideMark/>
          </w:tcPr>
          <w:p w14:paraId="5D42BA79"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12 CNG</w:t>
            </w:r>
          </w:p>
        </w:tc>
        <w:tc>
          <w:tcPr>
            <w:tcW w:w="3969" w:type="dxa"/>
            <w:tcBorders>
              <w:top w:val="nil"/>
              <w:left w:val="nil"/>
              <w:bottom w:val="single" w:sz="8" w:space="0" w:color="auto"/>
              <w:right w:val="single" w:sz="8" w:space="0" w:color="auto"/>
            </w:tcBorders>
            <w:shd w:val="clear" w:color="auto" w:fill="auto"/>
            <w:vAlign w:val="center"/>
            <w:hideMark/>
          </w:tcPr>
          <w:p w14:paraId="63F88AF2" w14:textId="77777777" w:rsidR="00CC7845" w:rsidRPr="00867827" w:rsidRDefault="00CC7845" w:rsidP="00FE5107">
            <w:pPr>
              <w:rPr>
                <w:color w:val="000000"/>
                <w:sz w:val="20"/>
                <w:lang w:eastAsia="lt-LT"/>
              </w:rPr>
            </w:pPr>
            <w:r w:rsidRPr="00867827">
              <w:rPr>
                <w:color w:val="000000"/>
                <w:sz w:val="20"/>
                <w:lang w:eastAsia="lt-LT"/>
              </w:rPr>
              <w:t>Filtras degalų (dujų)</w:t>
            </w:r>
          </w:p>
        </w:tc>
        <w:tc>
          <w:tcPr>
            <w:tcW w:w="3827" w:type="dxa"/>
            <w:tcBorders>
              <w:top w:val="nil"/>
              <w:left w:val="nil"/>
              <w:bottom w:val="single" w:sz="8" w:space="0" w:color="auto"/>
              <w:right w:val="single" w:sz="8" w:space="0" w:color="auto"/>
            </w:tcBorders>
            <w:shd w:val="clear" w:color="auto" w:fill="auto"/>
            <w:vAlign w:val="center"/>
            <w:hideMark/>
          </w:tcPr>
          <w:p w14:paraId="50F761B2"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NG 5900</w:t>
            </w:r>
          </w:p>
        </w:tc>
        <w:tc>
          <w:tcPr>
            <w:tcW w:w="1843" w:type="dxa"/>
            <w:tcBorders>
              <w:top w:val="nil"/>
              <w:left w:val="nil"/>
              <w:bottom w:val="single" w:sz="8" w:space="0" w:color="auto"/>
              <w:right w:val="single" w:sz="8" w:space="0" w:color="auto"/>
            </w:tcBorders>
            <w:shd w:val="clear" w:color="auto" w:fill="auto"/>
            <w:vAlign w:val="center"/>
            <w:hideMark/>
          </w:tcPr>
          <w:p w14:paraId="3D6BC633" w14:textId="77777777" w:rsidR="00CC7845" w:rsidRPr="00867827" w:rsidRDefault="00CC7845" w:rsidP="00FE5107">
            <w:pPr>
              <w:jc w:val="center"/>
              <w:rPr>
                <w:color w:val="000000"/>
                <w:sz w:val="20"/>
                <w:lang w:eastAsia="lt-LT"/>
              </w:rPr>
            </w:pPr>
            <w:r>
              <w:rPr>
                <w:color w:val="000000"/>
                <w:sz w:val="20"/>
                <w:lang w:eastAsia="lt-LT"/>
              </w:rPr>
              <w:t>3</w:t>
            </w:r>
            <w:r w:rsidRPr="00867827">
              <w:rPr>
                <w:color w:val="000000"/>
                <w:sz w:val="20"/>
                <w:lang w:eastAsia="lt-LT"/>
              </w:rPr>
              <w:t>0</w:t>
            </w:r>
          </w:p>
        </w:tc>
      </w:tr>
      <w:tr w:rsidR="00CC7845" w:rsidRPr="00867827" w14:paraId="74330F85"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tcPr>
          <w:p w14:paraId="02ED2E3A" w14:textId="53A64B75" w:rsidR="00CC7845" w:rsidRPr="00867827" w:rsidRDefault="00CC7845" w:rsidP="00FE5107">
            <w:pPr>
              <w:jc w:val="center"/>
              <w:rPr>
                <w:color w:val="000000"/>
                <w:sz w:val="20"/>
                <w:lang w:eastAsia="lt-LT"/>
              </w:rPr>
            </w:pPr>
            <w:r>
              <w:rPr>
                <w:color w:val="000000"/>
                <w:sz w:val="20"/>
                <w:lang w:eastAsia="lt-LT"/>
              </w:rPr>
              <w:t>1</w:t>
            </w:r>
            <w:r w:rsidR="0025265C">
              <w:rPr>
                <w:color w:val="000000"/>
                <w:sz w:val="20"/>
                <w:lang w:eastAsia="lt-LT"/>
              </w:rPr>
              <w:t>9</w:t>
            </w:r>
          </w:p>
        </w:tc>
        <w:tc>
          <w:tcPr>
            <w:tcW w:w="3992" w:type="dxa"/>
            <w:tcBorders>
              <w:top w:val="nil"/>
              <w:left w:val="nil"/>
              <w:bottom w:val="single" w:sz="8" w:space="0" w:color="auto"/>
              <w:right w:val="single" w:sz="8" w:space="0" w:color="auto"/>
            </w:tcBorders>
            <w:shd w:val="clear" w:color="auto" w:fill="auto"/>
            <w:vAlign w:val="center"/>
          </w:tcPr>
          <w:p w14:paraId="60131C6B"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r>
              <w:rPr>
                <w:color w:val="000000"/>
                <w:sz w:val="16"/>
                <w:szCs w:val="16"/>
                <w:lang w:eastAsia="lt-LT"/>
              </w:rPr>
              <w:t xml:space="preserve"> / 18 CNG</w:t>
            </w:r>
          </w:p>
        </w:tc>
        <w:tc>
          <w:tcPr>
            <w:tcW w:w="3969" w:type="dxa"/>
            <w:tcBorders>
              <w:top w:val="nil"/>
              <w:left w:val="nil"/>
              <w:bottom w:val="single" w:sz="8" w:space="0" w:color="auto"/>
              <w:right w:val="single" w:sz="8" w:space="0" w:color="auto"/>
            </w:tcBorders>
            <w:shd w:val="clear" w:color="auto" w:fill="auto"/>
            <w:vAlign w:val="center"/>
          </w:tcPr>
          <w:p w14:paraId="58361B4D" w14:textId="77777777" w:rsidR="00CC7845" w:rsidRPr="00867827" w:rsidRDefault="00CC7845" w:rsidP="00FE5107">
            <w:pPr>
              <w:rPr>
                <w:color w:val="000000"/>
                <w:sz w:val="20"/>
                <w:lang w:eastAsia="lt-LT"/>
              </w:rPr>
            </w:pPr>
            <w:r w:rsidRPr="00867827">
              <w:rPr>
                <w:color w:val="000000"/>
                <w:sz w:val="20"/>
                <w:lang w:eastAsia="lt-LT"/>
              </w:rPr>
              <w:t>Filtras degalų (dujų)</w:t>
            </w:r>
          </w:p>
        </w:tc>
        <w:tc>
          <w:tcPr>
            <w:tcW w:w="3827" w:type="dxa"/>
            <w:tcBorders>
              <w:top w:val="nil"/>
              <w:left w:val="nil"/>
              <w:bottom w:val="single" w:sz="8" w:space="0" w:color="auto"/>
              <w:right w:val="single" w:sz="8" w:space="0" w:color="auto"/>
            </w:tcBorders>
            <w:shd w:val="clear" w:color="auto" w:fill="auto"/>
            <w:vAlign w:val="center"/>
          </w:tcPr>
          <w:p w14:paraId="2EC22F11" w14:textId="77777777" w:rsidR="00CC7845" w:rsidRDefault="00CC7845" w:rsidP="00FE5107">
            <w:pPr>
              <w:jc w:val="center"/>
              <w:rPr>
                <w:color w:val="000000"/>
                <w:sz w:val="20"/>
                <w:lang w:eastAsia="lt-LT"/>
              </w:rPr>
            </w:pPr>
            <w:r>
              <w:rPr>
                <w:color w:val="000000"/>
                <w:sz w:val="20"/>
                <w:lang w:eastAsia="lt-LT"/>
              </w:rPr>
              <w:t>MAN 81.12550-0000;</w:t>
            </w:r>
          </w:p>
          <w:p w14:paraId="6A946DB3" w14:textId="77777777" w:rsidR="00CC7845" w:rsidRPr="00867827" w:rsidRDefault="00CC7845" w:rsidP="00FE5107">
            <w:pPr>
              <w:jc w:val="center"/>
              <w:rPr>
                <w:color w:val="000000"/>
                <w:sz w:val="20"/>
                <w:lang w:eastAsia="lt-LT"/>
              </w:rPr>
            </w:pPr>
            <w:r>
              <w:rPr>
                <w:color w:val="000000"/>
                <w:sz w:val="20"/>
                <w:lang w:eastAsia="lt-LT"/>
              </w:rPr>
              <w:t xml:space="preserve"> </w:t>
            </w:r>
            <w:proofErr w:type="spellStart"/>
            <w:r>
              <w:rPr>
                <w:color w:val="000000"/>
                <w:sz w:val="20"/>
                <w:lang w:eastAsia="lt-LT"/>
              </w:rPr>
              <w:t>Hi</w:t>
            </w:r>
            <w:proofErr w:type="spellEnd"/>
            <w:r>
              <w:rPr>
                <w:color w:val="000000"/>
                <w:sz w:val="20"/>
                <w:lang w:eastAsia="lt-LT"/>
              </w:rPr>
              <w:t>-Fi SN 40335</w:t>
            </w:r>
          </w:p>
        </w:tc>
        <w:tc>
          <w:tcPr>
            <w:tcW w:w="1843" w:type="dxa"/>
            <w:tcBorders>
              <w:top w:val="nil"/>
              <w:left w:val="nil"/>
              <w:bottom w:val="single" w:sz="8" w:space="0" w:color="auto"/>
              <w:right w:val="single" w:sz="8" w:space="0" w:color="auto"/>
            </w:tcBorders>
            <w:shd w:val="clear" w:color="auto" w:fill="auto"/>
            <w:vAlign w:val="center"/>
          </w:tcPr>
          <w:p w14:paraId="5B4153A7" w14:textId="77777777" w:rsidR="00CC7845" w:rsidRPr="00867827" w:rsidRDefault="00CC7845" w:rsidP="00FE5107">
            <w:pPr>
              <w:jc w:val="center"/>
              <w:rPr>
                <w:color w:val="000000"/>
                <w:sz w:val="20"/>
                <w:lang w:eastAsia="lt-LT"/>
              </w:rPr>
            </w:pPr>
            <w:r>
              <w:rPr>
                <w:color w:val="000000"/>
                <w:sz w:val="20"/>
                <w:lang w:eastAsia="lt-LT"/>
              </w:rPr>
              <w:t>50</w:t>
            </w:r>
          </w:p>
        </w:tc>
      </w:tr>
      <w:tr w:rsidR="00CC7845" w:rsidRPr="00867827" w14:paraId="71BF8BD6"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5E76A0F" w14:textId="1C9CBDE6" w:rsidR="00CC7845" w:rsidRPr="00867827" w:rsidRDefault="0025265C" w:rsidP="00FE5107">
            <w:pPr>
              <w:jc w:val="center"/>
              <w:rPr>
                <w:color w:val="000000"/>
                <w:sz w:val="20"/>
                <w:lang w:eastAsia="lt-LT"/>
              </w:rPr>
            </w:pPr>
            <w:r>
              <w:rPr>
                <w:color w:val="000000"/>
                <w:sz w:val="20"/>
                <w:lang w:eastAsia="lt-LT"/>
              </w:rPr>
              <w:t>20</w:t>
            </w:r>
          </w:p>
        </w:tc>
        <w:tc>
          <w:tcPr>
            <w:tcW w:w="3992" w:type="dxa"/>
            <w:tcBorders>
              <w:top w:val="nil"/>
              <w:left w:val="nil"/>
              <w:bottom w:val="single" w:sz="8" w:space="0" w:color="auto"/>
              <w:right w:val="single" w:sz="8" w:space="0" w:color="auto"/>
            </w:tcBorders>
            <w:shd w:val="clear" w:color="auto" w:fill="auto"/>
            <w:vAlign w:val="center"/>
            <w:hideMark/>
          </w:tcPr>
          <w:p w14:paraId="79DCAE51" w14:textId="77777777" w:rsidR="00CC7845" w:rsidRPr="00867827" w:rsidRDefault="00CC7845" w:rsidP="00FE5107">
            <w:pPr>
              <w:jc w:val="center"/>
              <w:rPr>
                <w:color w:val="000000"/>
                <w:sz w:val="16"/>
                <w:szCs w:val="16"/>
                <w:lang w:eastAsia="lt-LT"/>
              </w:rPr>
            </w:pPr>
            <w:r w:rsidRPr="00867827">
              <w:rPr>
                <w:color w:val="000000"/>
                <w:sz w:val="16"/>
                <w:szCs w:val="16"/>
                <w:lang w:eastAsia="lt-LT"/>
              </w:rPr>
              <w:t>VANHOOL A 330, AG 300</w:t>
            </w:r>
          </w:p>
        </w:tc>
        <w:tc>
          <w:tcPr>
            <w:tcW w:w="3969" w:type="dxa"/>
            <w:tcBorders>
              <w:top w:val="nil"/>
              <w:left w:val="nil"/>
              <w:bottom w:val="single" w:sz="8" w:space="0" w:color="auto"/>
              <w:right w:val="single" w:sz="8" w:space="0" w:color="auto"/>
            </w:tcBorders>
            <w:shd w:val="clear" w:color="auto" w:fill="auto"/>
            <w:vAlign w:val="center"/>
            <w:hideMark/>
          </w:tcPr>
          <w:p w14:paraId="221856B5"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shd w:val="clear" w:color="auto" w:fill="auto"/>
            <w:vAlign w:val="center"/>
            <w:hideMark/>
          </w:tcPr>
          <w:p w14:paraId="1AC32C35" w14:textId="77777777" w:rsidR="00CC7845" w:rsidRPr="00867827" w:rsidRDefault="00CC7845" w:rsidP="00FE5107">
            <w:pPr>
              <w:jc w:val="center"/>
              <w:rPr>
                <w:color w:val="000000"/>
                <w:sz w:val="20"/>
                <w:lang w:eastAsia="lt-LT"/>
              </w:rPr>
            </w:pPr>
            <w:r w:rsidRPr="00867827">
              <w:rPr>
                <w:color w:val="000000"/>
                <w:sz w:val="20"/>
                <w:lang w:eastAsia="lt-LT"/>
              </w:rPr>
              <w:t>MANN FILTER C 25 978</w:t>
            </w:r>
          </w:p>
        </w:tc>
        <w:tc>
          <w:tcPr>
            <w:tcW w:w="1843" w:type="dxa"/>
            <w:tcBorders>
              <w:top w:val="nil"/>
              <w:left w:val="nil"/>
              <w:bottom w:val="single" w:sz="8" w:space="0" w:color="auto"/>
              <w:right w:val="single" w:sz="8" w:space="0" w:color="auto"/>
            </w:tcBorders>
            <w:shd w:val="clear" w:color="auto" w:fill="auto"/>
            <w:vAlign w:val="center"/>
            <w:hideMark/>
          </w:tcPr>
          <w:p w14:paraId="4C83A78C" w14:textId="77777777" w:rsidR="00CC7845" w:rsidRPr="00867827" w:rsidRDefault="00CC7845" w:rsidP="00FE5107">
            <w:pPr>
              <w:jc w:val="center"/>
              <w:rPr>
                <w:color w:val="000000"/>
                <w:sz w:val="20"/>
                <w:lang w:eastAsia="lt-LT"/>
              </w:rPr>
            </w:pPr>
            <w:r w:rsidRPr="00867827">
              <w:rPr>
                <w:color w:val="000000"/>
                <w:sz w:val="20"/>
                <w:lang w:eastAsia="lt-LT"/>
              </w:rPr>
              <w:t>10</w:t>
            </w:r>
          </w:p>
        </w:tc>
      </w:tr>
      <w:tr w:rsidR="00CC7845" w:rsidRPr="00867827" w14:paraId="3E6889C0"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6472BF" w14:textId="2E067EC0" w:rsidR="00CC7845" w:rsidRPr="00867827" w:rsidRDefault="00CC7845" w:rsidP="00FE5107">
            <w:pPr>
              <w:jc w:val="center"/>
              <w:rPr>
                <w:color w:val="000000"/>
                <w:sz w:val="20"/>
                <w:lang w:eastAsia="lt-LT"/>
              </w:rPr>
            </w:pPr>
            <w:r>
              <w:rPr>
                <w:color w:val="000000"/>
                <w:sz w:val="20"/>
                <w:lang w:eastAsia="lt-LT"/>
              </w:rPr>
              <w:t>2</w:t>
            </w:r>
            <w:r w:rsidR="0025265C">
              <w:rPr>
                <w:color w:val="000000"/>
                <w:sz w:val="20"/>
                <w:lang w:eastAsia="lt-LT"/>
              </w:rPr>
              <w:t>1</w:t>
            </w:r>
          </w:p>
        </w:tc>
        <w:tc>
          <w:tcPr>
            <w:tcW w:w="3992" w:type="dxa"/>
            <w:tcBorders>
              <w:top w:val="nil"/>
              <w:left w:val="nil"/>
              <w:bottom w:val="single" w:sz="8" w:space="0" w:color="auto"/>
              <w:right w:val="single" w:sz="8" w:space="0" w:color="auto"/>
            </w:tcBorders>
            <w:shd w:val="clear" w:color="auto" w:fill="auto"/>
            <w:vAlign w:val="center"/>
            <w:hideMark/>
          </w:tcPr>
          <w:p w14:paraId="1492F9B5"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658252F1"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shd w:val="clear" w:color="auto" w:fill="auto"/>
            <w:vAlign w:val="center"/>
            <w:hideMark/>
          </w:tcPr>
          <w:p w14:paraId="53B4DE9C" w14:textId="77777777" w:rsidR="00CC7845" w:rsidRPr="00867827" w:rsidRDefault="00CC7845" w:rsidP="00FE5107">
            <w:pPr>
              <w:jc w:val="center"/>
              <w:rPr>
                <w:color w:val="000000"/>
                <w:sz w:val="20"/>
                <w:lang w:eastAsia="lt-LT"/>
              </w:rPr>
            </w:pPr>
            <w:r w:rsidRPr="00867827">
              <w:rPr>
                <w:color w:val="000000"/>
                <w:sz w:val="20"/>
                <w:lang w:eastAsia="lt-LT"/>
              </w:rPr>
              <w:t>MANN FILTER C 24 820</w:t>
            </w:r>
          </w:p>
        </w:tc>
        <w:tc>
          <w:tcPr>
            <w:tcW w:w="1843" w:type="dxa"/>
            <w:tcBorders>
              <w:top w:val="nil"/>
              <w:left w:val="nil"/>
              <w:bottom w:val="single" w:sz="8" w:space="0" w:color="auto"/>
              <w:right w:val="single" w:sz="8" w:space="0" w:color="auto"/>
            </w:tcBorders>
            <w:shd w:val="clear" w:color="auto" w:fill="auto"/>
            <w:vAlign w:val="center"/>
            <w:hideMark/>
          </w:tcPr>
          <w:p w14:paraId="5CCCF890" w14:textId="77777777" w:rsidR="00CC7845" w:rsidRPr="00867827" w:rsidRDefault="00CC7845" w:rsidP="00FE5107">
            <w:pPr>
              <w:jc w:val="center"/>
              <w:rPr>
                <w:color w:val="000000"/>
                <w:sz w:val="20"/>
                <w:lang w:eastAsia="lt-LT"/>
              </w:rPr>
            </w:pPr>
            <w:r w:rsidRPr="00867827">
              <w:rPr>
                <w:color w:val="000000"/>
                <w:sz w:val="20"/>
                <w:lang w:eastAsia="lt-LT"/>
              </w:rPr>
              <w:t>150</w:t>
            </w:r>
          </w:p>
        </w:tc>
      </w:tr>
      <w:tr w:rsidR="00CC7845" w:rsidRPr="00867827" w14:paraId="0B2ED979"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7951A2" w14:textId="15F86F2B" w:rsidR="00CC7845" w:rsidRPr="00867827" w:rsidRDefault="00CC7845" w:rsidP="00FE5107">
            <w:pPr>
              <w:jc w:val="center"/>
              <w:rPr>
                <w:color w:val="000000"/>
                <w:sz w:val="20"/>
                <w:lang w:eastAsia="lt-LT"/>
              </w:rPr>
            </w:pPr>
            <w:r w:rsidRPr="00867827">
              <w:rPr>
                <w:color w:val="000000"/>
                <w:sz w:val="20"/>
                <w:lang w:eastAsia="lt-LT"/>
              </w:rPr>
              <w:lastRenderedPageBreak/>
              <w:t>2</w:t>
            </w:r>
            <w:r w:rsidR="0025265C">
              <w:rPr>
                <w:color w:val="000000"/>
                <w:sz w:val="20"/>
                <w:lang w:eastAsia="lt-LT"/>
              </w:rPr>
              <w:t>2</w:t>
            </w:r>
          </w:p>
        </w:tc>
        <w:tc>
          <w:tcPr>
            <w:tcW w:w="3992" w:type="dxa"/>
            <w:tcBorders>
              <w:top w:val="nil"/>
              <w:left w:val="nil"/>
              <w:bottom w:val="single" w:sz="8" w:space="0" w:color="auto"/>
              <w:right w:val="single" w:sz="8" w:space="0" w:color="auto"/>
            </w:tcBorders>
            <w:shd w:val="clear" w:color="auto" w:fill="auto"/>
            <w:vAlign w:val="center"/>
            <w:hideMark/>
          </w:tcPr>
          <w:p w14:paraId="083D8740"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3B7A5C18"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shd w:val="clear" w:color="auto" w:fill="auto"/>
            <w:vAlign w:val="center"/>
            <w:hideMark/>
          </w:tcPr>
          <w:p w14:paraId="602BE73F"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Fleetguard</w:t>
            </w:r>
            <w:proofErr w:type="spellEnd"/>
            <w:r w:rsidRPr="00867827">
              <w:rPr>
                <w:color w:val="000000"/>
                <w:sz w:val="20"/>
                <w:lang w:eastAsia="lt-LT"/>
              </w:rPr>
              <w:t xml:space="preserve"> AF 25962</w:t>
            </w:r>
          </w:p>
        </w:tc>
        <w:tc>
          <w:tcPr>
            <w:tcW w:w="1843" w:type="dxa"/>
            <w:tcBorders>
              <w:top w:val="nil"/>
              <w:left w:val="nil"/>
              <w:bottom w:val="single" w:sz="8" w:space="0" w:color="auto"/>
              <w:right w:val="single" w:sz="8" w:space="0" w:color="auto"/>
            </w:tcBorders>
            <w:shd w:val="clear" w:color="auto" w:fill="auto"/>
            <w:vAlign w:val="center"/>
            <w:hideMark/>
          </w:tcPr>
          <w:p w14:paraId="0F53569F" w14:textId="77777777" w:rsidR="00CC7845" w:rsidRPr="00867827" w:rsidRDefault="00CC7845" w:rsidP="00FE5107">
            <w:pPr>
              <w:jc w:val="center"/>
              <w:rPr>
                <w:color w:val="000000"/>
                <w:sz w:val="20"/>
                <w:lang w:eastAsia="lt-LT"/>
              </w:rPr>
            </w:pPr>
            <w:r w:rsidRPr="00867827">
              <w:rPr>
                <w:color w:val="000000"/>
                <w:sz w:val="20"/>
                <w:lang w:eastAsia="lt-LT"/>
              </w:rPr>
              <w:t>55</w:t>
            </w:r>
          </w:p>
        </w:tc>
      </w:tr>
      <w:tr w:rsidR="00CC7845" w:rsidRPr="00867827" w14:paraId="283C64C7"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59A3EB" w14:textId="474AFD4D"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3</w:t>
            </w:r>
          </w:p>
        </w:tc>
        <w:tc>
          <w:tcPr>
            <w:tcW w:w="3992" w:type="dxa"/>
            <w:tcBorders>
              <w:top w:val="nil"/>
              <w:left w:val="nil"/>
              <w:bottom w:val="single" w:sz="8" w:space="0" w:color="auto"/>
              <w:right w:val="single" w:sz="8" w:space="0" w:color="auto"/>
            </w:tcBorders>
            <w:shd w:val="clear" w:color="auto" w:fill="auto"/>
            <w:vAlign w:val="center"/>
            <w:hideMark/>
          </w:tcPr>
          <w:p w14:paraId="4CF2213F"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7FF25489"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shd w:val="clear" w:color="auto" w:fill="auto"/>
            <w:vAlign w:val="center"/>
            <w:hideMark/>
          </w:tcPr>
          <w:p w14:paraId="0EA20621" w14:textId="77777777" w:rsidR="00CC7845" w:rsidRPr="00867827" w:rsidRDefault="00CC7845" w:rsidP="00FE5107">
            <w:pPr>
              <w:jc w:val="center"/>
              <w:rPr>
                <w:color w:val="000000"/>
                <w:sz w:val="20"/>
                <w:lang w:eastAsia="lt-LT"/>
              </w:rPr>
            </w:pPr>
            <w:r w:rsidRPr="00867827">
              <w:rPr>
                <w:color w:val="000000"/>
                <w:sz w:val="20"/>
                <w:lang w:eastAsia="lt-LT"/>
              </w:rPr>
              <w:t>MANN FILTER C 17 032</w:t>
            </w:r>
          </w:p>
        </w:tc>
        <w:tc>
          <w:tcPr>
            <w:tcW w:w="1843" w:type="dxa"/>
            <w:tcBorders>
              <w:top w:val="nil"/>
              <w:left w:val="nil"/>
              <w:bottom w:val="single" w:sz="8" w:space="0" w:color="auto"/>
              <w:right w:val="single" w:sz="8" w:space="0" w:color="auto"/>
            </w:tcBorders>
            <w:shd w:val="clear" w:color="auto" w:fill="auto"/>
            <w:vAlign w:val="center"/>
            <w:hideMark/>
          </w:tcPr>
          <w:p w14:paraId="78D1EB4A" w14:textId="77777777" w:rsidR="00CC7845" w:rsidRPr="00867827" w:rsidRDefault="00CC7845" w:rsidP="00FE5107">
            <w:pPr>
              <w:jc w:val="center"/>
              <w:rPr>
                <w:color w:val="000000"/>
                <w:sz w:val="20"/>
                <w:lang w:eastAsia="lt-LT"/>
              </w:rPr>
            </w:pPr>
            <w:r>
              <w:rPr>
                <w:color w:val="000000"/>
                <w:sz w:val="20"/>
                <w:lang w:eastAsia="lt-LT"/>
              </w:rPr>
              <w:t>3</w:t>
            </w:r>
            <w:r w:rsidRPr="00867827">
              <w:rPr>
                <w:color w:val="000000"/>
                <w:sz w:val="20"/>
                <w:lang w:eastAsia="lt-LT"/>
              </w:rPr>
              <w:t>00</w:t>
            </w:r>
          </w:p>
        </w:tc>
      </w:tr>
      <w:tr w:rsidR="00CC7845" w:rsidRPr="00867827" w14:paraId="0B610CB8"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F2F98A" w14:textId="2ACE1FF6"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4</w:t>
            </w:r>
          </w:p>
        </w:tc>
        <w:tc>
          <w:tcPr>
            <w:tcW w:w="3992" w:type="dxa"/>
            <w:tcBorders>
              <w:top w:val="nil"/>
              <w:left w:val="nil"/>
              <w:bottom w:val="single" w:sz="8" w:space="0" w:color="auto"/>
              <w:right w:val="single" w:sz="8" w:space="0" w:color="auto"/>
            </w:tcBorders>
            <w:shd w:val="clear" w:color="auto" w:fill="auto"/>
            <w:vAlign w:val="center"/>
            <w:hideMark/>
          </w:tcPr>
          <w:p w14:paraId="175BF568"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12 CNG</w:t>
            </w:r>
          </w:p>
        </w:tc>
        <w:tc>
          <w:tcPr>
            <w:tcW w:w="3969" w:type="dxa"/>
            <w:tcBorders>
              <w:top w:val="nil"/>
              <w:left w:val="nil"/>
              <w:bottom w:val="single" w:sz="8" w:space="0" w:color="auto"/>
              <w:right w:val="single" w:sz="8" w:space="0" w:color="auto"/>
            </w:tcBorders>
            <w:shd w:val="clear" w:color="auto" w:fill="auto"/>
            <w:vAlign w:val="center"/>
            <w:hideMark/>
          </w:tcPr>
          <w:p w14:paraId="3DE25B31" w14:textId="77777777" w:rsidR="00CC7845" w:rsidRPr="00867827" w:rsidRDefault="00CC7845" w:rsidP="00FE5107">
            <w:pPr>
              <w:rPr>
                <w:color w:val="000000"/>
                <w:sz w:val="20"/>
                <w:lang w:eastAsia="lt-LT"/>
              </w:rPr>
            </w:pPr>
            <w:r w:rsidRPr="00867827">
              <w:rPr>
                <w:color w:val="000000"/>
                <w:sz w:val="20"/>
                <w:lang w:eastAsia="lt-LT"/>
              </w:rPr>
              <w:t>Filtras oro išorinis</w:t>
            </w:r>
          </w:p>
        </w:tc>
        <w:tc>
          <w:tcPr>
            <w:tcW w:w="3827" w:type="dxa"/>
            <w:tcBorders>
              <w:top w:val="nil"/>
              <w:left w:val="nil"/>
              <w:bottom w:val="single" w:sz="8" w:space="0" w:color="auto"/>
              <w:right w:val="single" w:sz="8" w:space="0" w:color="auto"/>
            </w:tcBorders>
            <w:shd w:val="clear" w:color="auto" w:fill="auto"/>
            <w:vAlign w:val="center"/>
            <w:hideMark/>
          </w:tcPr>
          <w:p w14:paraId="2FD13A6C" w14:textId="77777777" w:rsidR="00CC7845" w:rsidRPr="00867827" w:rsidRDefault="00CC7845" w:rsidP="00FE5107">
            <w:pPr>
              <w:jc w:val="center"/>
              <w:rPr>
                <w:color w:val="000000"/>
                <w:sz w:val="20"/>
                <w:lang w:eastAsia="lt-LT"/>
              </w:rPr>
            </w:pPr>
            <w:r w:rsidRPr="00867827">
              <w:rPr>
                <w:color w:val="000000"/>
                <w:sz w:val="20"/>
                <w:lang w:eastAsia="lt-LT"/>
              </w:rPr>
              <w:t>MANN FILTER C 27 130</w:t>
            </w:r>
          </w:p>
        </w:tc>
        <w:tc>
          <w:tcPr>
            <w:tcW w:w="1843" w:type="dxa"/>
            <w:tcBorders>
              <w:top w:val="nil"/>
              <w:left w:val="nil"/>
              <w:bottom w:val="single" w:sz="8" w:space="0" w:color="auto"/>
              <w:right w:val="single" w:sz="8" w:space="0" w:color="auto"/>
            </w:tcBorders>
            <w:shd w:val="clear" w:color="auto" w:fill="auto"/>
            <w:vAlign w:val="center"/>
            <w:hideMark/>
          </w:tcPr>
          <w:p w14:paraId="08BB0FFD" w14:textId="77777777" w:rsidR="00CC7845" w:rsidRPr="00867827" w:rsidRDefault="00CC7845" w:rsidP="00FE5107">
            <w:pPr>
              <w:jc w:val="center"/>
              <w:rPr>
                <w:color w:val="000000"/>
                <w:sz w:val="20"/>
                <w:lang w:eastAsia="lt-LT"/>
              </w:rPr>
            </w:pPr>
            <w:r w:rsidRPr="00867827">
              <w:rPr>
                <w:color w:val="000000"/>
                <w:sz w:val="20"/>
                <w:lang w:eastAsia="lt-LT"/>
              </w:rPr>
              <w:t>40</w:t>
            </w:r>
          </w:p>
        </w:tc>
      </w:tr>
      <w:tr w:rsidR="00CC7845" w:rsidRPr="00867827" w14:paraId="6C5AB43C"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319DFA" w14:textId="4494F11E"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5</w:t>
            </w:r>
          </w:p>
        </w:tc>
        <w:tc>
          <w:tcPr>
            <w:tcW w:w="3992" w:type="dxa"/>
            <w:tcBorders>
              <w:top w:val="nil"/>
              <w:left w:val="nil"/>
              <w:bottom w:val="single" w:sz="8" w:space="0" w:color="auto"/>
              <w:right w:val="single" w:sz="8" w:space="0" w:color="auto"/>
            </w:tcBorders>
            <w:shd w:val="clear" w:color="auto" w:fill="auto"/>
            <w:vAlign w:val="center"/>
            <w:hideMark/>
          </w:tcPr>
          <w:p w14:paraId="7B863CF5"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12 CNG</w:t>
            </w:r>
          </w:p>
        </w:tc>
        <w:tc>
          <w:tcPr>
            <w:tcW w:w="3969" w:type="dxa"/>
            <w:tcBorders>
              <w:top w:val="nil"/>
              <w:left w:val="nil"/>
              <w:bottom w:val="single" w:sz="8" w:space="0" w:color="auto"/>
              <w:right w:val="single" w:sz="8" w:space="0" w:color="auto"/>
            </w:tcBorders>
            <w:shd w:val="clear" w:color="auto" w:fill="auto"/>
            <w:vAlign w:val="center"/>
            <w:hideMark/>
          </w:tcPr>
          <w:p w14:paraId="67DD8B99" w14:textId="77777777" w:rsidR="00CC7845" w:rsidRPr="00867827" w:rsidRDefault="00CC7845" w:rsidP="00FE5107">
            <w:pPr>
              <w:rPr>
                <w:color w:val="000000"/>
                <w:sz w:val="20"/>
                <w:lang w:eastAsia="lt-LT"/>
              </w:rPr>
            </w:pPr>
            <w:r w:rsidRPr="00867827">
              <w:rPr>
                <w:color w:val="000000"/>
                <w:sz w:val="20"/>
                <w:lang w:eastAsia="lt-LT"/>
              </w:rPr>
              <w:t>Filtras oro vidinis</w:t>
            </w:r>
          </w:p>
        </w:tc>
        <w:tc>
          <w:tcPr>
            <w:tcW w:w="3827" w:type="dxa"/>
            <w:tcBorders>
              <w:top w:val="nil"/>
              <w:left w:val="nil"/>
              <w:bottom w:val="single" w:sz="8" w:space="0" w:color="auto"/>
              <w:right w:val="single" w:sz="8" w:space="0" w:color="auto"/>
            </w:tcBorders>
            <w:shd w:val="clear" w:color="auto" w:fill="auto"/>
            <w:vAlign w:val="center"/>
            <w:hideMark/>
          </w:tcPr>
          <w:p w14:paraId="39414B84"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AF 26125</w:t>
            </w:r>
          </w:p>
        </w:tc>
        <w:tc>
          <w:tcPr>
            <w:tcW w:w="1843" w:type="dxa"/>
            <w:tcBorders>
              <w:top w:val="nil"/>
              <w:left w:val="nil"/>
              <w:bottom w:val="single" w:sz="8" w:space="0" w:color="auto"/>
              <w:right w:val="single" w:sz="8" w:space="0" w:color="auto"/>
            </w:tcBorders>
            <w:shd w:val="clear" w:color="auto" w:fill="auto"/>
            <w:vAlign w:val="center"/>
            <w:hideMark/>
          </w:tcPr>
          <w:p w14:paraId="18FAE61D"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0F0888CE"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C1497F" w14:textId="23BA3A6F"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6</w:t>
            </w:r>
          </w:p>
        </w:tc>
        <w:tc>
          <w:tcPr>
            <w:tcW w:w="3992" w:type="dxa"/>
            <w:tcBorders>
              <w:top w:val="nil"/>
              <w:left w:val="nil"/>
              <w:bottom w:val="single" w:sz="8" w:space="0" w:color="auto"/>
              <w:right w:val="single" w:sz="8" w:space="0" w:color="auto"/>
            </w:tcBorders>
            <w:shd w:val="clear" w:color="auto" w:fill="auto"/>
            <w:vAlign w:val="center"/>
            <w:hideMark/>
          </w:tcPr>
          <w:p w14:paraId="082D75F7"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w:t>
            </w:r>
            <w:proofErr w:type="spellStart"/>
            <w:r w:rsidRPr="00867827">
              <w:rPr>
                <w:color w:val="000000"/>
                <w:sz w:val="16"/>
                <w:szCs w:val="16"/>
                <w:lang w:eastAsia="lt-LT"/>
              </w:rPr>
              <w:t>Vanhool</w:t>
            </w:r>
            <w:proofErr w:type="spellEnd"/>
            <w:r w:rsidRPr="00867827">
              <w:rPr>
                <w:color w:val="000000"/>
                <w:sz w:val="16"/>
                <w:szCs w:val="16"/>
                <w:lang w:eastAsia="lt-LT"/>
              </w:rPr>
              <w:t xml:space="preserve">, CASTROSUA CCV </w:t>
            </w:r>
            <w:proofErr w:type="spellStart"/>
            <w:r w:rsidRPr="00867827">
              <w:rPr>
                <w:color w:val="000000"/>
                <w:sz w:val="16"/>
                <w:szCs w:val="16"/>
                <w:lang w:eastAsia="lt-LT"/>
              </w:rPr>
              <w:t>Citelis</w:t>
            </w:r>
            <w:proofErr w:type="spellEnd"/>
            <w:r w:rsidRPr="00867827">
              <w:rPr>
                <w:color w:val="000000"/>
                <w:sz w:val="16"/>
                <w:szCs w:val="16"/>
                <w:lang w:eastAsia="lt-LT"/>
              </w:rPr>
              <w:t xml:space="preserve">, </w:t>
            </w: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53133CB3" w14:textId="77777777" w:rsidR="00CC7845" w:rsidRPr="00867827" w:rsidRDefault="00CC7845" w:rsidP="00FE5107">
            <w:pPr>
              <w:rPr>
                <w:color w:val="000000"/>
                <w:sz w:val="20"/>
                <w:lang w:eastAsia="lt-LT"/>
              </w:rPr>
            </w:pPr>
            <w:r w:rsidRPr="00867827">
              <w:rPr>
                <w:color w:val="000000"/>
                <w:sz w:val="20"/>
                <w:lang w:eastAsia="lt-LT"/>
              </w:rPr>
              <w:t>Filtras oro sausintuvo</w:t>
            </w:r>
          </w:p>
        </w:tc>
        <w:tc>
          <w:tcPr>
            <w:tcW w:w="3827" w:type="dxa"/>
            <w:tcBorders>
              <w:top w:val="nil"/>
              <w:left w:val="nil"/>
              <w:bottom w:val="single" w:sz="8" w:space="0" w:color="auto"/>
              <w:right w:val="single" w:sz="8" w:space="0" w:color="auto"/>
            </w:tcBorders>
            <w:shd w:val="clear" w:color="auto" w:fill="auto"/>
            <w:vAlign w:val="center"/>
            <w:hideMark/>
          </w:tcPr>
          <w:p w14:paraId="240C932B" w14:textId="77777777" w:rsidR="00CC7845" w:rsidRPr="00867827" w:rsidRDefault="00CC7845" w:rsidP="00FE5107">
            <w:pPr>
              <w:jc w:val="center"/>
              <w:rPr>
                <w:color w:val="000000"/>
                <w:sz w:val="20"/>
                <w:lang w:eastAsia="lt-LT"/>
              </w:rPr>
            </w:pPr>
            <w:r w:rsidRPr="00867827">
              <w:rPr>
                <w:color w:val="000000"/>
                <w:sz w:val="20"/>
                <w:lang w:eastAsia="lt-LT"/>
              </w:rPr>
              <w:t>MANN  FILTER TB 1374/X</w:t>
            </w:r>
          </w:p>
        </w:tc>
        <w:tc>
          <w:tcPr>
            <w:tcW w:w="1843" w:type="dxa"/>
            <w:tcBorders>
              <w:top w:val="nil"/>
              <w:left w:val="nil"/>
              <w:bottom w:val="single" w:sz="8" w:space="0" w:color="auto"/>
              <w:right w:val="single" w:sz="8" w:space="0" w:color="auto"/>
            </w:tcBorders>
            <w:shd w:val="clear" w:color="auto" w:fill="auto"/>
            <w:vAlign w:val="center"/>
            <w:hideMark/>
          </w:tcPr>
          <w:p w14:paraId="1176A0EE" w14:textId="77777777" w:rsidR="00CC7845" w:rsidRPr="00867827" w:rsidRDefault="00CC7845" w:rsidP="00FE5107">
            <w:pPr>
              <w:jc w:val="center"/>
              <w:rPr>
                <w:color w:val="000000"/>
                <w:sz w:val="20"/>
                <w:lang w:eastAsia="lt-LT"/>
              </w:rPr>
            </w:pPr>
            <w:r w:rsidRPr="00867827">
              <w:rPr>
                <w:color w:val="000000"/>
                <w:sz w:val="20"/>
                <w:lang w:eastAsia="lt-LT"/>
              </w:rPr>
              <w:t>250</w:t>
            </w:r>
          </w:p>
        </w:tc>
      </w:tr>
      <w:tr w:rsidR="00CC7845" w:rsidRPr="00867827" w14:paraId="6E6B2B14" w14:textId="77777777" w:rsidTr="00253D04">
        <w:trPr>
          <w:trHeight w:val="9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74FF1B" w14:textId="232F8A78"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7</w:t>
            </w:r>
          </w:p>
        </w:tc>
        <w:tc>
          <w:tcPr>
            <w:tcW w:w="3992" w:type="dxa"/>
            <w:tcBorders>
              <w:top w:val="nil"/>
              <w:left w:val="nil"/>
              <w:bottom w:val="single" w:sz="8" w:space="0" w:color="auto"/>
              <w:right w:val="single" w:sz="8" w:space="0" w:color="auto"/>
            </w:tcBorders>
            <w:shd w:val="clear" w:color="auto" w:fill="auto"/>
            <w:vAlign w:val="center"/>
            <w:hideMark/>
          </w:tcPr>
          <w:p w14:paraId="046B9876"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2EC49EB1" w14:textId="77777777" w:rsidR="00CC7845" w:rsidRPr="00867827" w:rsidRDefault="00CC7845" w:rsidP="00FE5107">
            <w:pPr>
              <w:rPr>
                <w:color w:val="000000"/>
                <w:sz w:val="20"/>
                <w:lang w:eastAsia="lt-LT"/>
              </w:rPr>
            </w:pPr>
            <w:r w:rsidRPr="00867827">
              <w:rPr>
                <w:color w:val="000000"/>
                <w:sz w:val="20"/>
                <w:lang w:eastAsia="lt-LT"/>
              </w:rPr>
              <w:t>Filtras oro sausintuvo</w:t>
            </w:r>
          </w:p>
        </w:tc>
        <w:tc>
          <w:tcPr>
            <w:tcW w:w="3827" w:type="dxa"/>
            <w:tcBorders>
              <w:top w:val="nil"/>
              <w:left w:val="nil"/>
              <w:bottom w:val="single" w:sz="8" w:space="0" w:color="auto"/>
              <w:right w:val="single" w:sz="8" w:space="0" w:color="auto"/>
            </w:tcBorders>
            <w:shd w:val="clear" w:color="auto" w:fill="auto"/>
            <w:vAlign w:val="center"/>
            <w:hideMark/>
          </w:tcPr>
          <w:p w14:paraId="4808AC24" w14:textId="77777777" w:rsidR="00CC7845" w:rsidRPr="00867827" w:rsidRDefault="00CC7845" w:rsidP="00FE5107">
            <w:pPr>
              <w:jc w:val="center"/>
              <w:rPr>
                <w:color w:val="000000"/>
                <w:sz w:val="20"/>
                <w:lang w:eastAsia="lt-LT"/>
              </w:rPr>
            </w:pPr>
            <w:r w:rsidRPr="00867827">
              <w:rPr>
                <w:color w:val="000000"/>
                <w:sz w:val="20"/>
                <w:lang w:eastAsia="lt-LT"/>
              </w:rPr>
              <w:t xml:space="preserve">MAN 81.52155-0044;          </w:t>
            </w:r>
            <w:proofErr w:type="spellStart"/>
            <w:r w:rsidRPr="00867827">
              <w:rPr>
                <w:color w:val="000000"/>
                <w:sz w:val="20"/>
                <w:lang w:eastAsia="lt-LT"/>
              </w:rPr>
              <w:t>Wabco</w:t>
            </w:r>
            <w:proofErr w:type="spellEnd"/>
            <w:r w:rsidRPr="00867827">
              <w:rPr>
                <w:color w:val="000000"/>
                <w:sz w:val="20"/>
                <w:lang w:eastAsia="lt-LT"/>
              </w:rPr>
              <w:t xml:space="preserve"> 4329010022;           MANN FILTER TB 1394/15 x</w:t>
            </w:r>
          </w:p>
        </w:tc>
        <w:tc>
          <w:tcPr>
            <w:tcW w:w="1843" w:type="dxa"/>
            <w:tcBorders>
              <w:top w:val="nil"/>
              <w:left w:val="nil"/>
              <w:bottom w:val="single" w:sz="8" w:space="0" w:color="auto"/>
              <w:right w:val="single" w:sz="8" w:space="0" w:color="auto"/>
            </w:tcBorders>
            <w:shd w:val="clear" w:color="auto" w:fill="auto"/>
            <w:vAlign w:val="center"/>
            <w:hideMark/>
          </w:tcPr>
          <w:p w14:paraId="0FC0B1A1" w14:textId="77777777" w:rsidR="00CC7845" w:rsidRPr="00867827" w:rsidRDefault="00CC7845" w:rsidP="00FE5107">
            <w:pPr>
              <w:jc w:val="center"/>
              <w:rPr>
                <w:color w:val="000000"/>
                <w:sz w:val="20"/>
                <w:lang w:eastAsia="lt-LT"/>
              </w:rPr>
            </w:pPr>
            <w:r>
              <w:rPr>
                <w:color w:val="000000"/>
                <w:sz w:val="20"/>
                <w:lang w:eastAsia="lt-LT"/>
              </w:rPr>
              <w:t>2</w:t>
            </w:r>
            <w:r w:rsidRPr="00867827">
              <w:rPr>
                <w:color w:val="000000"/>
                <w:sz w:val="20"/>
                <w:lang w:eastAsia="lt-LT"/>
              </w:rPr>
              <w:t>00</w:t>
            </w:r>
          </w:p>
        </w:tc>
      </w:tr>
      <w:tr w:rsidR="00CC7845" w:rsidRPr="00867827" w14:paraId="61F71C96" w14:textId="77777777" w:rsidTr="00253D04">
        <w:trPr>
          <w:trHeight w:val="124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6083F2" w14:textId="357DCD85"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8</w:t>
            </w:r>
          </w:p>
        </w:tc>
        <w:tc>
          <w:tcPr>
            <w:tcW w:w="3992" w:type="dxa"/>
            <w:tcBorders>
              <w:top w:val="nil"/>
              <w:left w:val="nil"/>
              <w:bottom w:val="single" w:sz="8" w:space="0" w:color="auto"/>
              <w:right w:val="single" w:sz="8" w:space="0" w:color="auto"/>
            </w:tcBorders>
            <w:shd w:val="clear" w:color="auto" w:fill="auto"/>
            <w:vAlign w:val="center"/>
            <w:hideMark/>
          </w:tcPr>
          <w:p w14:paraId="31B2A120" w14:textId="77777777" w:rsidR="00CC7845" w:rsidRPr="00867827" w:rsidRDefault="00CC7845" w:rsidP="00FE5107">
            <w:pPr>
              <w:jc w:val="center"/>
              <w:rPr>
                <w:color w:val="000000"/>
                <w:sz w:val="16"/>
                <w:szCs w:val="16"/>
                <w:lang w:eastAsia="lt-LT"/>
              </w:rPr>
            </w:pPr>
            <w:r w:rsidRPr="00867827">
              <w:rPr>
                <w:color w:val="000000"/>
                <w:sz w:val="16"/>
                <w:szCs w:val="16"/>
                <w:lang w:eastAsia="lt-LT"/>
              </w:rPr>
              <w:t>VANHOOL A 330, AG 300</w:t>
            </w:r>
          </w:p>
        </w:tc>
        <w:tc>
          <w:tcPr>
            <w:tcW w:w="3969" w:type="dxa"/>
            <w:tcBorders>
              <w:top w:val="nil"/>
              <w:left w:val="nil"/>
              <w:bottom w:val="single" w:sz="8" w:space="0" w:color="auto"/>
              <w:right w:val="single" w:sz="8" w:space="0" w:color="auto"/>
            </w:tcBorders>
            <w:shd w:val="clear" w:color="auto" w:fill="auto"/>
            <w:vAlign w:val="center"/>
            <w:hideMark/>
          </w:tcPr>
          <w:p w14:paraId="2CDC03AC" w14:textId="77777777" w:rsidR="00CC7845" w:rsidRPr="00867827" w:rsidRDefault="00CC7845" w:rsidP="00FE5107">
            <w:pPr>
              <w:rPr>
                <w:color w:val="000000"/>
                <w:sz w:val="20"/>
                <w:lang w:eastAsia="lt-LT"/>
              </w:rPr>
            </w:pPr>
            <w:r w:rsidRPr="00867827">
              <w:rPr>
                <w:color w:val="000000"/>
                <w:sz w:val="20"/>
                <w:lang w:eastAsia="lt-LT"/>
              </w:rPr>
              <w:t>Filtras ZF automatinės transmisijos hidraulikos alyvos (</w:t>
            </w:r>
            <w:proofErr w:type="spellStart"/>
            <w:r w:rsidRPr="00867827">
              <w:rPr>
                <w:color w:val="000000"/>
                <w:sz w:val="20"/>
                <w:lang w:eastAsia="lt-LT"/>
              </w:rPr>
              <w:t>Ecomat</w:t>
            </w:r>
            <w:proofErr w:type="spellEnd"/>
            <w:r w:rsidRPr="00867827">
              <w:rPr>
                <w:color w:val="000000"/>
                <w:sz w:val="20"/>
                <w:lang w:eastAsia="lt-LT"/>
              </w:rPr>
              <w:t>)</w:t>
            </w:r>
          </w:p>
        </w:tc>
        <w:tc>
          <w:tcPr>
            <w:tcW w:w="3827" w:type="dxa"/>
            <w:tcBorders>
              <w:top w:val="nil"/>
              <w:left w:val="nil"/>
              <w:bottom w:val="single" w:sz="8" w:space="0" w:color="auto"/>
              <w:right w:val="single" w:sz="8" w:space="0" w:color="auto"/>
            </w:tcBorders>
            <w:shd w:val="clear" w:color="auto" w:fill="auto"/>
            <w:vAlign w:val="center"/>
            <w:hideMark/>
          </w:tcPr>
          <w:p w14:paraId="0F85960F" w14:textId="77777777" w:rsidR="00CC7845" w:rsidRPr="00867827" w:rsidRDefault="00CC7845" w:rsidP="00FE5107">
            <w:pPr>
              <w:jc w:val="center"/>
              <w:rPr>
                <w:color w:val="000000"/>
                <w:sz w:val="20"/>
                <w:lang w:eastAsia="lt-LT"/>
              </w:rPr>
            </w:pPr>
            <w:r w:rsidRPr="00867827">
              <w:rPr>
                <w:color w:val="000000"/>
                <w:sz w:val="20"/>
                <w:lang w:eastAsia="lt-LT"/>
              </w:rPr>
              <w:t>MANN  H 710/1x</w:t>
            </w:r>
          </w:p>
        </w:tc>
        <w:tc>
          <w:tcPr>
            <w:tcW w:w="1843" w:type="dxa"/>
            <w:tcBorders>
              <w:top w:val="nil"/>
              <w:left w:val="nil"/>
              <w:bottom w:val="single" w:sz="8" w:space="0" w:color="auto"/>
              <w:right w:val="single" w:sz="8" w:space="0" w:color="auto"/>
            </w:tcBorders>
            <w:shd w:val="clear" w:color="auto" w:fill="auto"/>
            <w:vAlign w:val="center"/>
            <w:hideMark/>
          </w:tcPr>
          <w:p w14:paraId="12DA763F" w14:textId="77777777" w:rsidR="00CC7845" w:rsidRPr="00867827" w:rsidRDefault="00CC7845" w:rsidP="00FE5107">
            <w:pPr>
              <w:jc w:val="center"/>
              <w:rPr>
                <w:color w:val="000000"/>
                <w:sz w:val="20"/>
                <w:lang w:eastAsia="lt-LT"/>
              </w:rPr>
            </w:pPr>
            <w:r w:rsidRPr="00867827">
              <w:rPr>
                <w:color w:val="000000"/>
                <w:sz w:val="20"/>
                <w:lang w:eastAsia="lt-LT"/>
              </w:rPr>
              <w:t>6</w:t>
            </w:r>
          </w:p>
        </w:tc>
      </w:tr>
      <w:tr w:rsidR="00CC7845" w:rsidRPr="00867827" w14:paraId="681A5D2B" w14:textId="77777777" w:rsidTr="00253D04">
        <w:trPr>
          <w:trHeight w:val="124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108E31" w14:textId="230498A9"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9</w:t>
            </w:r>
          </w:p>
        </w:tc>
        <w:tc>
          <w:tcPr>
            <w:tcW w:w="3992" w:type="dxa"/>
            <w:tcBorders>
              <w:top w:val="nil"/>
              <w:left w:val="nil"/>
              <w:bottom w:val="single" w:sz="8" w:space="0" w:color="auto"/>
              <w:right w:val="single" w:sz="8" w:space="0" w:color="auto"/>
            </w:tcBorders>
            <w:shd w:val="clear" w:color="auto" w:fill="auto"/>
            <w:vAlign w:val="center"/>
            <w:hideMark/>
          </w:tcPr>
          <w:p w14:paraId="762BD69F"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0AD59663" w14:textId="77777777" w:rsidR="00CC7845" w:rsidRPr="00867827" w:rsidRDefault="00CC7845" w:rsidP="00FE5107">
            <w:pPr>
              <w:rPr>
                <w:color w:val="000000"/>
                <w:sz w:val="20"/>
                <w:lang w:eastAsia="lt-LT"/>
              </w:rPr>
            </w:pPr>
            <w:r w:rsidRPr="00867827">
              <w:rPr>
                <w:color w:val="000000"/>
                <w:sz w:val="20"/>
                <w:lang w:eastAsia="lt-LT"/>
              </w:rPr>
              <w:t>Filtras ZF automatinės transmisijos hidraulikos alyvos (</w:t>
            </w:r>
            <w:proofErr w:type="spellStart"/>
            <w:r w:rsidRPr="00867827">
              <w:rPr>
                <w:color w:val="000000"/>
                <w:sz w:val="20"/>
                <w:lang w:eastAsia="lt-LT"/>
              </w:rPr>
              <w:t>Ecolife</w:t>
            </w:r>
            <w:proofErr w:type="spellEnd"/>
            <w:r w:rsidRPr="00867827">
              <w:rPr>
                <w:color w:val="000000"/>
                <w:sz w:val="20"/>
                <w:lang w:eastAsia="lt-LT"/>
              </w:rPr>
              <w:t>)</w:t>
            </w:r>
          </w:p>
        </w:tc>
        <w:tc>
          <w:tcPr>
            <w:tcW w:w="3827" w:type="dxa"/>
            <w:tcBorders>
              <w:top w:val="nil"/>
              <w:left w:val="nil"/>
              <w:bottom w:val="single" w:sz="8" w:space="0" w:color="auto"/>
              <w:right w:val="single" w:sz="8" w:space="0" w:color="auto"/>
            </w:tcBorders>
            <w:shd w:val="clear" w:color="auto" w:fill="auto"/>
            <w:vAlign w:val="center"/>
            <w:hideMark/>
          </w:tcPr>
          <w:p w14:paraId="3EF71AEC" w14:textId="77777777" w:rsidR="00CC7845" w:rsidRPr="00867827" w:rsidRDefault="00CC7845" w:rsidP="00FE5107">
            <w:pPr>
              <w:jc w:val="center"/>
              <w:rPr>
                <w:color w:val="000000"/>
                <w:sz w:val="20"/>
                <w:lang w:eastAsia="lt-LT"/>
              </w:rPr>
            </w:pPr>
            <w:r w:rsidRPr="00867827">
              <w:rPr>
                <w:color w:val="000000"/>
                <w:sz w:val="20"/>
                <w:lang w:eastAsia="lt-LT"/>
              </w:rPr>
              <w:t>ZF 0501.325.886</w:t>
            </w:r>
          </w:p>
        </w:tc>
        <w:tc>
          <w:tcPr>
            <w:tcW w:w="1843" w:type="dxa"/>
            <w:tcBorders>
              <w:top w:val="nil"/>
              <w:left w:val="nil"/>
              <w:bottom w:val="single" w:sz="8" w:space="0" w:color="auto"/>
              <w:right w:val="single" w:sz="8" w:space="0" w:color="auto"/>
            </w:tcBorders>
            <w:shd w:val="clear" w:color="auto" w:fill="auto"/>
            <w:vAlign w:val="center"/>
            <w:hideMark/>
          </w:tcPr>
          <w:p w14:paraId="28D0AA1A" w14:textId="77777777" w:rsidR="00CC7845" w:rsidRPr="00867827" w:rsidRDefault="00CC7845" w:rsidP="00FE5107">
            <w:pPr>
              <w:jc w:val="center"/>
              <w:rPr>
                <w:color w:val="000000"/>
                <w:sz w:val="20"/>
                <w:lang w:eastAsia="lt-LT"/>
              </w:rPr>
            </w:pPr>
            <w:r>
              <w:rPr>
                <w:color w:val="000000"/>
                <w:sz w:val="20"/>
                <w:lang w:eastAsia="lt-LT"/>
              </w:rPr>
              <w:t>25</w:t>
            </w:r>
          </w:p>
        </w:tc>
      </w:tr>
      <w:tr w:rsidR="00CC7845" w:rsidRPr="00867827" w14:paraId="79502DEC" w14:textId="77777777" w:rsidTr="00253D04">
        <w:trPr>
          <w:trHeight w:val="130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751D87" w14:textId="2B83ED7A" w:rsidR="00CC7845" w:rsidRPr="00867827" w:rsidRDefault="0025265C" w:rsidP="00FE5107">
            <w:pPr>
              <w:jc w:val="center"/>
              <w:rPr>
                <w:color w:val="000000"/>
                <w:sz w:val="20"/>
                <w:lang w:eastAsia="lt-LT"/>
              </w:rPr>
            </w:pPr>
            <w:r>
              <w:rPr>
                <w:color w:val="000000"/>
                <w:sz w:val="20"/>
                <w:lang w:eastAsia="lt-LT"/>
              </w:rPr>
              <w:t>30</w:t>
            </w:r>
          </w:p>
        </w:tc>
        <w:tc>
          <w:tcPr>
            <w:tcW w:w="3992" w:type="dxa"/>
            <w:tcBorders>
              <w:top w:val="nil"/>
              <w:left w:val="nil"/>
              <w:bottom w:val="single" w:sz="8" w:space="0" w:color="auto"/>
              <w:right w:val="single" w:sz="8" w:space="0" w:color="auto"/>
            </w:tcBorders>
            <w:shd w:val="clear" w:color="auto" w:fill="auto"/>
            <w:vAlign w:val="center"/>
            <w:hideMark/>
          </w:tcPr>
          <w:p w14:paraId="65FA94E3"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592EC84B" w14:textId="77777777" w:rsidR="00CC7845" w:rsidRPr="00867827" w:rsidRDefault="00CC7845" w:rsidP="00FE5107">
            <w:pPr>
              <w:rPr>
                <w:color w:val="000000"/>
                <w:sz w:val="20"/>
                <w:lang w:eastAsia="lt-LT"/>
              </w:rPr>
            </w:pPr>
            <w:r w:rsidRPr="00867827">
              <w:rPr>
                <w:color w:val="000000"/>
                <w:sz w:val="20"/>
                <w:lang w:eastAsia="lt-LT"/>
              </w:rPr>
              <w:t>Filtras ZF automatinės transmisijos hidraulikos alyvos (</w:t>
            </w:r>
            <w:proofErr w:type="spellStart"/>
            <w:r w:rsidRPr="00867827">
              <w:rPr>
                <w:color w:val="000000"/>
                <w:sz w:val="20"/>
                <w:lang w:eastAsia="lt-LT"/>
              </w:rPr>
              <w:t>Ecolife</w:t>
            </w:r>
            <w:proofErr w:type="spellEnd"/>
            <w:r w:rsidRPr="00867827">
              <w:rPr>
                <w:color w:val="000000"/>
                <w:sz w:val="20"/>
                <w:lang w:eastAsia="lt-LT"/>
              </w:rPr>
              <w:t xml:space="preserve"> 2)</w:t>
            </w:r>
          </w:p>
        </w:tc>
        <w:tc>
          <w:tcPr>
            <w:tcW w:w="3827" w:type="dxa"/>
            <w:tcBorders>
              <w:top w:val="nil"/>
              <w:left w:val="nil"/>
              <w:bottom w:val="single" w:sz="8" w:space="0" w:color="auto"/>
              <w:right w:val="single" w:sz="8" w:space="0" w:color="auto"/>
            </w:tcBorders>
            <w:shd w:val="clear" w:color="auto" w:fill="auto"/>
            <w:vAlign w:val="center"/>
            <w:hideMark/>
          </w:tcPr>
          <w:p w14:paraId="72C6BA70" w14:textId="77777777" w:rsidR="00CC7845" w:rsidRPr="00867827" w:rsidRDefault="00CC7845" w:rsidP="00FE5107">
            <w:pPr>
              <w:jc w:val="center"/>
              <w:rPr>
                <w:color w:val="000000"/>
                <w:sz w:val="20"/>
                <w:lang w:eastAsia="lt-LT"/>
              </w:rPr>
            </w:pPr>
            <w:r w:rsidRPr="00867827">
              <w:rPr>
                <w:color w:val="000000"/>
                <w:sz w:val="20"/>
                <w:lang w:eastAsia="lt-LT"/>
              </w:rPr>
              <w:t xml:space="preserve"> MAN 81.33118-0021;              FEBI 197270</w:t>
            </w:r>
          </w:p>
        </w:tc>
        <w:tc>
          <w:tcPr>
            <w:tcW w:w="1843" w:type="dxa"/>
            <w:tcBorders>
              <w:top w:val="nil"/>
              <w:left w:val="nil"/>
              <w:bottom w:val="single" w:sz="8" w:space="0" w:color="auto"/>
              <w:right w:val="single" w:sz="8" w:space="0" w:color="auto"/>
            </w:tcBorders>
            <w:shd w:val="clear" w:color="auto" w:fill="auto"/>
            <w:vAlign w:val="center"/>
            <w:hideMark/>
          </w:tcPr>
          <w:p w14:paraId="4CEB48AF" w14:textId="77777777" w:rsidR="00CC7845" w:rsidRPr="00867827" w:rsidRDefault="00CC7845" w:rsidP="00FE5107">
            <w:pPr>
              <w:jc w:val="center"/>
              <w:rPr>
                <w:color w:val="000000"/>
                <w:sz w:val="20"/>
                <w:lang w:eastAsia="lt-LT"/>
              </w:rPr>
            </w:pPr>
            <w:r>
              <w:rPr>
                <w:color w:val="000000"/>
                <w:sz w:val="20"/>
                <w:lang w:eastAsia="lt-LT"/>
              </w:rPr>
              <w:t>80</w:t>
            </w:r>
          </w:p>
        </w:tc>
      </w:tr>
      <w:tr w:rsidR="00CC7845" w:rsidRPr="00867827" w14:paraId="0DAB9F8A" w14:textId="77777777" w:rsidTr="00253D04">
        <w:trPr>
          <w:trHeight w:val="132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FEBA76" w14:textId="7558E3F4" w:rsidR="00CC7845" w:rsidRPr="00867827" w:rsidRDefault="00CC7845" w:rsidP="00FE5107">
            <w:pPr>
              <w:jc w:val="center"/>
              <w:rPr>
                <w:color w:val="000000"/>
                <w:sz w:val="20"/>
                <w:lang w:eastAsia="lt-LT"/>
              </w:rPr>
            </w:pPr>
            <w:r>
              <w:rPr>
                <w:color w:val="000000"/>
                <w:sz w:val="20"/>
                <w:lang w:eastAsia="lt-LT"/>
              </w:rPr>
              <w:lastRenderedPageBreak/>
              <w:t>3</w:t>
            </w:r>
            <w:r w:rsidR="0025265C">
              <w:rPr>
                <w:color w:val="000000"/>
                <w:sz w:val="20"/>
                <w:lang w:eastAsia="lt-LT"/>
              </w:rPr>
              <w:t>1</w:t>
            </w:r>
          </w:p>
        </w:tc>
        <w:tc>
          <w:tcPr>
            <w:tcW w:w="3992" w:type="dxa"/>
            <w:tcBorders>
              <w:top w:val="nil"/>
              <w:left w:val="nil"/>
              <w:bottom w:val="single" w:sz="8" w:space="0" w:color="auto"/>
              <w:right w:val="single" w:sz="8" w:space="0" w:color="auto"/>
            </w:tcBorders>
            <w:shd w:val="clear" w:color="auto" w:fill="auto"/>
            <w:vAlign w:val="center"/>
            <w:hideMark/>
          </w:tcPr>
          <w:p w14:paraId="2E4400EF"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Urbino CNG; 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01E48FEB"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Voith</w:t>
            </w:r>
            <w:proofErr w:type="spellEnd"/>
            <w:r w:rsidRPr="00867827">
              <w:rPr>
                <w:color w:val="000000"/>
                <w:sz w:val="20"/>
                <w:lang w:eastAsia="lt-LT"/>
              </w:rPr>
              <w:t xml:space="preserve"> </w:t>
            </w:r>
            <w:proofErr w:type="spellStart"/>
            <w:r w:rsidRPr="00867827">
              <w:rPr>
                <w:color w:val="000000"/>
                <w:sz w:val="20"/>
                <w:lang w:eastAsia="lt-LT"/>
              </w:rPr>
              <w:t>Diwa</w:t>
            </w:r>
            <w:proofErr w:type="spellEnd"/>
            <w:r w:rsidRPr="00867827">
              <w:rPr>
                <w:color w:val="000000"/>
                <w:sz w:val="20"/>
                <w:lang w:eastAsia="lt-LT"/>
              </w:rPr>
              <w:t xml:space="preserve"> automatinės transmisijos hidraulikos alyvos</w:t>
            </w:r>
          </w:p>
        </w:tc>
        <w:tc>
          <w:tcPr>
            <w:tcW w:w="3827" w:type="dxa"/>
            <w:tcBorders>
              <w:top w:val="nil"/>
              <w:left w:val="nil"/>
              <w:bottom w:val="single" w:sz="8" w:space="0" w:color="auto"/>
              <w:right w:val="single" w:sz="8" w:space="0" w:color="auto"/>
            </w:tcBorders>
            <w:shd w:val="clear" w:color="auto" w:fill="auto"/>
            <w:vAlign w:val="center"/>
            <w:hideMark/>
          </w:tcPr>
          <w:p w14:paraId="3871DB9A" w14:textId="77777777" w:rsidR="00CC7845" w:rsidRPr="00867827" w:rsidRDefault="00CC7845" w:rsidP="00FE5107">
            <w:pPr>
              <w:jc w:val="center"/>
              <w:rPr>
                <w:color w:val="000000"/>
                <w:sz w:val="20"/>
                <w:lang w:eastAsia="lt-LT"/>
              </w:rPr>
            </w:pPr>
            <w:proofErr w:type="spellStart"/>
            <w:r w:rsidRPr="00867827">
              <w:rPr>
                <w:color w:val="000000"/>
                <w:sz w:val="20"/>
                <w:lang w:eastAsia="lt-LT"/>
              </w:rPr>
              <w:t>Voith</w:t>
            </w:r>
            <w:proofErr w:type="spellEnd"/>
            <w:r w:rsidRPr="00867827">
              <w:rPr>
                <w:color w:val="000000"/>
                <w:sz w:val="20"/>
                <w:lang w:eastAsia="lt-LT"/>
              </w:rPr>
              <w:t xml:space="preserve"> 15000312412</w:t>
            </w:r>
          </w:p>
        </w:tc>
        <w:tc>
          <w:tcPr>
            <w:tcW w:w="1843" w:type="dxa"/>
            <w:tcBorders>
              <w:top w:val="nil"/>
              <w:left w:val="nil"/>
              <w:bottom w:val="single" w:sz="8" w:space="0" w:color="auto"/>
              <w:right w:val="single" w:sz="8" w:space="0" w:color="auto"/>
            </w:tcBorders>
            <w:shd w:val="clear" w:color="auto" w:fill="auto"/>
            <w:vAlign w:val="center"/>
            <w:hideMark/>
          </w:tcPr>
          <w:p w14:paraId="03026364"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76B5FD71" w14:textId="77777777" w:rsidTr="00253D04">
        <w:trPr>
          <w:trHeight w:val="98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142B0F" w14:textId="7848ABB1"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2</w:t>
            </w:r>
          </w:p>
        </w:tc>
        <w:tc>
          <w:tcPr>
            <w:tcW w:w="3992" w:type="dxa"/>
            <w:tcBorders>
              <w:top w:val="nil"/>
              <w:left w:val="nil"/>
              <w:bottom w:val="single" w:sz="8" w:space="0" w:color="auto"/>
              <w:right w:val="single" w:sz="8" w:space="0" w:color="auto"/>
            </w:tcBorders>
            <w:shd w:val="clear" w:color="auto" w:fill="auto"/>
            <w:vAlign w:val="center"/>
            <w:hideMark/>
          </w:tcPr>
          <w:p w14:paraId="7CC49239"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CNG</w:t>
            </w:r>
          </w:p>
        </w:tc>
        <w:tc>
          <w:tcPr>
            <w:tcW w:w="3969" w:type="dxa"/>
            <w:tcBorders>
              <w:top w:val="nil"/>
              <w:left w:val="nil"/>
              <w:bottom w:val="single" w:sz="8" w:space="0" w:color="auto"/>
              <w:right w:val="single" w:sz="8" w:space="0" w:color="auto"/>
            </w:tcBorders>
            <w:shd w:val="clear" w:color="auto" w:fill="auto"/>
            <w:vAlign w:val="center"/>
            <w:hideMark/>
          </w:tcPr>
          <w:p w14:paraId="1C2A8241" w14:textId="77777777" w:rsidR="00CC7845" w:rsidRPr="00867827" w:rsidRDefault="00CC7845" w:rsidP="00FE5107">
            <w:pPr>
              <w:rPr>
                <w:color w:val="000000"/>
                <w:sz w:val="20"/>
                <w:lang w:eastAsia="lt-LT"/>
              </w:rPr>
            </w:pPr>
            <w:r w:rsidRPr="00867827">
              <w:rPr>
                <w:color w:val="000000"/>
                <w:sz w:val="20"/>
                <w:lang w:eastAsia="lt-LT"/>
              </w:rPr>
              <w:t>Filtras oro kondicionavimo sistemos</w:t>
            </w:r>
          </w:p>
        </w:tc>
        <w:tc>
          <w:tcPr>
            <w:tcW w:w="3827" w:type="dxa"/>
            <w:tcBorders>
              <w:top w:val="nil"/>
              <w:left w:val="nil"/>
              <w:bottom w:val="single" w:sz="8" w:space="0" w:color="auto"/>
              <w:right w:val="single" w:sz="8" w:space="0" w:color="auto"/>
            </w:tcBorders>
            <w:shd w:val="clear" w:color="auto" w:fill="auto"/>
            <w:vAlign w:val="center"/>
            <w:hideMark/>
          </w:tcPr>
          <w:p w14:paraId="25D3C0AC" w14:textId="77777777" w:rsidR="00CC7845" w:rsidRPr="00867827" w:rsidRDefault="00CC7845" w:rsidP="00FE5107">
            <w:pPr>
              <w:jc w:val="center"/>
              <w:rPr>
                <w:color w:val="000000"/>
                <w:sz w:val="20"/>
                <w:lang w:eastAsia="lt-LT"/>
              </w:rPr>
            </w:pPr>
            <w:r w:rsidRPr="00867827">
              <w:rPr>
                <w:color w:val="000000"/>
                <w:sz w:val="20"/>
                <w:lang w:eastAsia="lt-LT"/>
              </w:rPr>
              <w:t xml:space="preserve">BJP </w:t>
            </w:r>
            <w:proofErr w:type="spellStart"/>
            <w:r w:rsidRPr="00867827">
              <w:rPr>
                <w:color w:val="000000"/>
                <w:sz w:val="20"/>
                <w:lang w:eastAsia="lt-LT"/>
              </w:rPr>
              <w:t>filter</w:t>
            </w:r>
            <w:proofErr w:type="spellEnd"/>
            <w:r w:rsidRPr="00867827">
              <w:rPr>
                <w:color w:val="000000"/>
                <w:sz w:val="20"/>
                <w:lang w:eastAsia="lt-LT"/>
              </w:rPr>
              <w:t xml:space="preserve"> KF 40-132</w:t>
            </w:r>
          </w:p>
        </w:tc>
        <w:tc>
          <w:tcPr>
            <w:tcW w:w="1843" w:type="dxa"/>
            <w:tcBorders>
              <w:top w:val="nil"/>
              <w:left w:val="nil"/>
              <w:bottom w:val="single" w:sz="8" w:space="0" w:color="auto"/>
              <w:right w:val="single" w:sz="8" w:space="0" w:color="auto"/>
            </w:tcBorders>
            <w:shd w:val="clear" w:color="auto" w:fill="auto"/>
            <w:vAlign w:val="center"/>
            <w:hideMark/>
          </w:tcPr>
          <w:p w14:paraId="47933DC8" w14:textId="77777777" w:rsidR="00CC7845" w:rsidRPr="00867827" w:rsidRDefault="00CC7845" w:rsidP="00FE5107">
            <w:pPr>
              <w:jc w:val="center"/>
              <w:rPr>
                <w:color w:val="000000"/>
                <w:sz w:val="20"/>
                <w:lang w:eastAsia="lt-LT"/>
              </w:rPr>
            </w:pPr>
            <w:r w:rsidRPr="00867827">
              <w:rPr>
                <w:color w:val="000000"/>
                <w:sz w:val="20"/>
                <w:lang w:eastAsia="lt-LT"/>
              </w:rPr>
              <w:t>190</w:t>
            </w:r>
          </w:p>
        </w:tc>
      </w:tr>
      <w:tr w:rsidR="00CC7845" w:rsidRPr="00867827" w14:paraId="7D064BA9" w14:textId="77777777" w:rsidTr="00253D04">
        <w:trPr>
          <w:trHeight w:val="91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C8C572" w14:textId="044B04FE"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3</w:t>
            </w:r>
          </w:p>
        </w:tc>
        <w:tc>
          <w:tcPr>
            <w:tcW w:w="3992" w:type="dxa"/>
            <w:tcBorders>
              <w:top w:val="nil"/>
              <w:left w:val="nil"/>
              <w:bottom w:val="single" w:sz="8" w:space="0" w:color="auto"/>
              <w:right w:val="single" w:sz="8" w:space="0" w:color="auto"/>
            </w:tcBorders>
            <w:shd w:val="clear" w:color="auto" w:fill="auto"/>
            <w:vAlign w:val="center"/>
            <w:hideMark/>
          </w:tcPr>
          <w:p w14:paraId="374B87BF"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67A3825A" w14:textId="77777777" w:rsidR="00CC7845" w:rsidRPr="00867827" w:rsidRDefault="00CC7845" w:rsidP="00FE5107">
            <w:pPr>
              <w:rPr>
                <w:color w:val="000000"/>
                <w:sz w:val="20"/>
                <w:lang w:eastAsia="lt-LT"/>
              </w:rPr>
            </w:pPr>
            <w:r w:rsidRPr="00867827">
              <w:rPr>
                <w:color w:val="000000"/>
                <w:sz w:val="20"/>
                <w:lang w:eastAsia="lt-LT"/>
              </w:rPr>
              <w:t>Kondicionieriaus sausintuvo filtras</w:t>
            </w:r>
          </w:p>
        </w:tc>
        <w:tc>
          <w:tcPr>
            <w:tcW w:w="3827" w:type="dxa"/>
            <w:tcBorders>
              <w:top w:val="nil"/>
              <w:left w:val="nil"/>
              <w:bottom w:val="single" w:sz="8" w:space="0" w:color="auto"/>
              <w:right w:val="single" w:sz="8" w:space="0" w:color="auto"/>
            </w:tcBorders>
            <w:shd w:val="clear" w:color="auto" w:fill="auto"/>
            <w:vAlign w:val="center"/>
            <w:hideMark/>
          </w:tcPr>
          <w:p w14:paraId="06CC99FB" w14:textId="77777777" w:rsidR="00CC7845" w:rsidRPr="00867827" w:rsidRDefault="00CC7845" w:rsidP="00FE5107">
            <w:pPr>
              <w:jc w:val="center"/>
              <w:rPr>
                <w:color w:val="000000"/>
                <w:sz w:val="20"/>
                <w:lang w:eastAsia="lt-LT"/>
              </w:rPr>
            </w:pPr>
            <w:r w:rsidRPr="00867827">
              <w:rPr>
                <w:color w:val="000000"/>
                <w:sz w:val="20"/>
                <w:lang w:eastAsia="lt-LT"/>
              </w:rPr>
              <w:t xml:space="preserve"> MAN 36.77972-6026</w:t>
            </w:r>
          </w:p>
        </w:tc>
        <w:tc>
          <w:tcPr>
            <w:tcW w:w="1843" w:type="dxa"/>
            <w:tcBorders>
              <w:top w:val="nil"/>
              <w:left w:val="nil"/>
              <w:bottom w:val="single" w:sz="8" w:space="0" w:color="auto"/>
              <w:right w:val="single" w:sz="8" w:space="0" w:color="auto"/>
            </w:tcBorders>
            <w:shd w:val="clear" w:color="auto" w:fill="auto"/>
            <w:vAlign w:val="center"/>
            <w:hideMark/>
          </w:tcPr>
          <w:p w14:paraId="723BD925" w14:textId="77777777" w:rsidR="00CC7845" w:rsidRPr="00867827" w:rsidRDefault="00CC7845" w:rsidP="00FE5107">
            <w:pPr>
              <w:jc w:val="center"/>
              <w:rPr>
                <w:color w:val="000000"/>
                <w:sz w:val="20"/>
                <w:lang w:eastAsia="lt-LT"/>
              </w:rPr>
            </w:pPr>
            <w:r w:rsidRPr="00867827">
              <w:rPr>
                <w:color w:val="000000"/>
                <w:sz w:val="20"/>
                <w:lang w:eastAsia="lt-LT"/>
              </w:rPr>
              <w:t>100</w:t>
            </w:r>
          </w:p>
        </w:tc>
      </w:tr>
      <w:tr w:rsidR="00CC7845" w:rsidRPr="00867827" w14:paraId="639C1159" w14:textId="77777777" w:rsidTr="00253D04">
        <w:trPr>
          <w:trHeight w:val="67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918FE5" w14:textId="40AEC635"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4</w:t>
            </w:r>
          </w:p>
        </w:tc>
        <w:tc>
          <w:tcPr>
            <w:tcW w:w="3992" w:type="dxa"/>
            <w:tcBorders>
              <w:top w:val="nil"/>
              <w:left w:val="nil"/>
              <w:bottom w:val="single" w:sz="8" w:space="0" w:color="auto"/>
              <w:right w:val="single" w:sz="8" w:space="0" w:color="auto"/>
            </w:tcBorders>
            <w:shd w:val="clear" w:color="auto" w:fill="auto"/>
            <w:vAlign w:val="center"/>
            <w:hideMark/>
          </w:tcPr>
          <w:p w14:paraId="6C4A4DFB"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799E97E2" w14:textId="77777777" w:rsidR="00CC7845" w:rsidRPr="00867827" w:rsidRDefault="00CC7845" w:rsidP="00FE5107">
            <w:pPr>
              <w:rPr>
                <w:color w:val="000000"/>
                <w:sz w:val="20"/>
                <w:lang w:eastAsia="lt-LT"/>
              </w:rPr>
            </w:pPr>
            <w:r w:rsidRPr="00867827">
              <w:rPr>
                <w:color w:val="000000"/>
                <w:sz w:val="20"/>
                <w:lang w:eastAsia="lt-LT"/>
              </w:rPr>
              <w:t>Vairuotojo kabinos filtras</w:t>
            </w:r>
          </w:p>
        </w:tc>
        <w:tc>
          <w:tcPr>
            <w:tcW w:w="3827" w:type="dxa"/>
            <w:tcBorders>
              <w:top w:val="nil"/>
              <w:left w:val="nil"/>
              <w:bottom w:val="single" w:sz="8" w:space="0" w:color="auto"/>
              <w:right w:val="single" w:sz="8" w:space="0" w:color="auto"/>
            </w:tcBorders>
            <w:shd w:val="clear" w:color="auto" w:fill="auto"/>
            <w:vAlign w:val="center"/>
            <w:hideMark/>
          </w:tcPr>
          <w:p w14:paraId="5435A320" w14:textId="77777777" w:rsidR="00CC7845" w:rsidRPr="00867827" w:rsidRDefault="00CC7845" w:rsidP="00FE5107">
            <w:pPr>
              <w:jc w:val="center"/>
              <w:rPr>
                <w:color w:val="000000"/>
                <w:sz w:val="20"/>
                <w:lang w:eastAsia="lt-LT"/>
              </w:rPr>
            </w:pPr>
            <w:r w:rsidRPr="00867827">
              <w:rPr>
                <w:color w:val="000000"/>
                <w:sz w:val="20"/>
                <w:lang w:eastAsia="lt-LT"/>
              </w:rPr>
              <w:t>BOSCH M 5180</w:t>
            </w:r>
          </w:p>
        </w:tc>
        <w:tc>
          <w:tcPr>
            <w:tcW w:w="1843" w:type="dxa"/>
            <w:tcBorders>
              <w:top w:val="nil"/>
              <w:left w:val="nil"/>
              <w:bottom w:val="single" w:sz="8" w:space="0" w:color="auto"/>
              <w:right w:val="single" w:sz="8" w:space="0" w:color="auto"/>
            </w:tcBorders>
            <w:shd w:val="clear" w:color="auto" w:fill="auto"/>
            <w:vAlign w:val="center"/>
            <w:hideMark/>
          </w:tcPr>
          <w:p w14:paraId="28BFDD5D" w14:textId="77777777" w:rsidR="00CC7845" w:rsidRPr="00867827" w:rsidRDefault="00CC7845" w:rsidP="00FE5107">
            <w:pPr>
              <w:jc w:val="center"/>
              <w:rPr>
                <w:color w:val="000000"/>
                <w:sz w:val="20"/>
                <w:lang w:eastAsia="lt-LT"/>
              </w:rPr>
            </w:pPr>
            <w:r>
              <w:rPr>
                <w:color w:val="000000"/>
                <w:sz w:val="20"/>
                <w:lang w:eastAsia="lt-LT"/>
              </w:rPr>
              <w:t>2</w:t>
            </w:r>
            <w:r w:rsidRPr="00867827">
              <w:rPr>
                <w:color w:val="000000"/>
                <w:sz w:val="20"/>
                <w:lang w:eastAsia="lt-LT"/>
              </w:rPr>
              <w:t>00</w:t>
            </w:r>
          </w:p>
        </w:tc>
      </w:tr>
      <w:tr w:rsidR="00CC7845" w:rsidRPr="00867827" w14:paraId="2438814A" w14:textId="77777777" w:rsidTr="00253D04">
        <w:trPr>
          <w:trHeight w:val="72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5277FE" w14:textId="15976354"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5</w:t>
            </w:r>
          </w:p>
        </w:tc>
        <w:tc>
          <w:tcPr>
            <w:tcW w:w="3992" w:type="dxa"/>
            <w:tcBorders>
              <w:top w:val="nil"/>
              <w:left w:val="nil"/>
              <w:bottom w:val="single" w:sz="8" w:space="0" w:color="auto"/>
              <w:right w:val="single" w:sz="8" w:space="0" w:color="auto"/>
            </w:tcBorders>
            <w:shd w:val="clear" w:color="auto" w:fill="auto"/>
            <w:vAlign w:val="center"/>
            <w:hideMark/>
          </w:tcPr>
          <w:p w14:paraId="77D2445B"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shd w:val="clear" w:color="auto" w:fill="auto"/>
            <w:vAlign w:val="center"/>
            <w:hideMark/>
          </w:tcPr>
          <w:p w14:paraId="58954547" w14:textId="77777777" w:rsidR="00CC7845" w:rsidRPr="00867827" w:rsidRDefault="00CC7845" w:rsidP="00FE5107">
            <w:pPr>
              <w:rPr>
                <w:color w:val="000000"/>
                <w:sz w:val="20"/>
                <w:lang w:eastAsia="lt-LT"/>
              </w:rPr>
            </w:pPr>
            <w:r w:rsidRPr="00867827">
              <w:rPr>
                <w:color w:val="000000"/>
                <w:sz w:val="20"/>
                <w:lang w:eastAsia="lt-LT"/>
              </w:rPr>
              <w:t xml:space="preserve">Kondicionieriaus oro filtrų </w:t>
            </w:r>
            <w:proofErr w:type="spellStart"/>
            <w:r w:rsidRPr="00867827">
              <w:rPr>
                <w:color w:val="000000"/>
                <w:sz w:val="20"/>
                <w:lang w:eastAsia="lt-LT"/>
              </w:rPr>
              <w:t>kompl</w:t>
            </w:r>
            <w:proofErr w:type="spellEnd"/>
            <w:r w:rsidRPr="00867827">
              <w:rPr>
                <w:color w:val="000000"/>
                <w:sz w:val="20"/>
                <w:lang w:eastAsia="lt-LT"/>
              </w:rPr>
              <w:t>. (6 vnt.)</w:t>
            </w:r>
          </w:p>
        </w:tc>
        <w:tc>
          <w:tcPr>
            <w:tcW w:w="3827" w:type="dxa"/>
            <w:tcBorders>
              <w:top w:val="nil"/>
              <w:left w:val="nil"/>
              <w:bottom w:val="single" w:sz="8" w:space="0" w:color="auto"/>
              <w:right w:val="single" w:sz="8" w:space="0" w:color="auto"/>
            </w:tcBorders>
            <w:shd w:val="clear" w:color="auto" w:fill="auto"/>
            <w:vAlign w:val="center"/>
            <w:hideMark/>
          </w:tcPr>
          <w:p w14:paraId="718F961F" w14:textId="77777777" w:rsidR="00CC7845" w:rsidRPr="00867827" w:rsidRDefault="00CC7845" w:rsidP="00FE5107">
            <w:pPr>
              <w:jc w:val="center"/>
              <w:rPr>
                <w:color w:val="000000"/>
                <w:sz w:val="20"/>
                <w:lang w:eastAsia="lt-LT"/>
              </w:rPr>
            </w:pPr>
            <w:r w:rsidRPr="00867827">
              <w:rPr>
                <w:color w:val="000000"/>
                <w:sz w:val="20"/>
                <w:lang w:eastAsia="lt-LT"/>
              </w:rPr>
              <w:t>MAN 36.77910-6015  (MANN-FILTER CU 50 001)</w:t>
            </w:r>
          </w:p>
        </w:tc>
        <w:tc>
          <w:tcPr>
            <w:tcW w:w="1843" w:type="dxa"/>
            <w:tcBorders>
              <w:top w:val="nil"/>
              <w:left w:val="nil"/>
              <w:bottom w:val="single" w:sz="8" w:space="0" w:color="auto"/>
              <w:right w:val="single" w:sz="8" w:space="0" w:color="auto"/>
            </w:tcBorders>
            <w:shd w:val="clear" w:color="auto" w:fill="auto"/>
            <w:vAlign w:val="center"/>
            <w:hideMark/>
          </w:tcPr>
          <w:p w14:paraId="2C7F2198" w14:textId="77777777" w:rsidR="00CC7845" w:rsidRPr="00867827" w:rsidRDefault="00CC7845" w:rsidP="00FE5107">
            <w:pPr>
              <w:jc w:val="center"/>
              <w:rPr>
                <w:color w:val="000000"/>
                <w:sz w:val="20"/>
                <w:lang w:eastAsia="lt-LT"/>
              </w:rPr>
            </w:pPr>
            <w:r>
              <w:rPr>
                <w:color w:val="000000"/>
                <w:sz w:val="20"/>
                <w:lang w:eastAsia="lt-LT"/>
              </w:rPr>
              <w:t>2</w:t>
            </w:r>
            <w:r w:rsidRPr="00867827">
              <w:rPr>
                <w:color w:val="000000"/>
                <w:sz w:val="20"/>
                <w:lang w:eastAsia="lt-LT"/>
              </w:rPr>
              <w:t>00</w:t>
            </w:r>
          </w:p>
        </w:tc>
      </w:tr>
      <w:tr w:rsidR="00CC7845" w:rsidRPr="00867827" w14:paraId="28716C67" w14:textId="77777777" w:rsidTr="00253D04">
        <w:trPr>
          <w:trHeight w:val="80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C4A8C9" w14:textId="4D119512"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6</w:t>
            </w:r>
          </w:p>
        </w:tc>
        <w:tc>
          <w:tcPr>
            <w:tcW w:w="3992" w:type="dxa"/>
            <w:tcBorders>
              <w:top w:val="nil"/>
              <w:left w:val="nil"/>
              <w:bottom w:val="single" w:sz="8" w:space="0" w:color="auto"/>
              <w:right w:val="single" w:sz="8" w:space="0" w:color="auto"/>
            </w:tcBorders>
            <w:shd w:val="clear" w:color="auto" w:fill="auto"/>
            <w:vAlign w:val="center"/>
            <w:hideMark/>
          </w:tcPr>
          <w:p w14:paraId="618BE3A3"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shd w:val="clear" w:color="auto" w:fill="auto"/>
            <w:vAlign w:val="center"/>
            <w:hideMark/>
          </w:tcPr>
          <w:p w14:paraId="4EA8BC08" w14:textId="77777777" w:rsidR="00CC7845" w:rsidRPr="00867827" w:rsidRDefault="00CC7845" w:rsidP="00FE5107">
            <w:pPr>
              <w:rPr>
                <w:color w:val="000000"/>
                <w:sz w:val="20"/>
                <w:lang w:eastAsia="lt-LT"/>
              </w:rPr>
            </w:pPr>
            <w:proofErr w:type="spellStart"/>
            <w:r w:rsidRPr="00867827">
              <w:rPr>
                <w:color w:val="000000"/>
                <w:sz w:val="20"/>
                <w:lang w:eastAsia="lt-LT"/>
              </w:rPr>
              <w:t>AdBlue</w:t>
            </w:r>
            <w:proofErr w:type="spellEnd"/>
            <w:r w:rsidRPr="00867827">
              <w:rPr>
                <w:color w:val="000000"/>
                <w:sz w:val="20"/>
                <w:lang w:eastAsia="lt-LT"/>
              </w:rPr>
              <w:t xml:space="preserve"> skysčio filtras</w:t>
            </w:r>
          </w:p>
        </w:tc>
        <w:tc>
          <w:tcPr>
            <w:tcW w:w="3827" w:type="dxa"/>
            <w:tcBorders>
              <w:top w:val="nil"/>
              <w:left w:val="nil"/>
              <w:bottom w:val="single" w:sz="8" w:space="0" w:color="auto"/>
              <w:right w:val="single" w:sz="8" w:space="0" w:color="auto"/>
            </w:tcBorders>
            <w:shd w:val="clear" w:color="auto" w:fill="auto"/>
            <w:vAlign w:val="center"/>
            <w:hideMark/>
          </w:tcPr>
          <w:p w14:paraId="3A425440" w14:textId="77777777" w:rsidR="00CC7845" w:rsidRPr="00867827" w:rsidRDefault="00CC7845" w:rsidP="00FE5107">
            <w:pPr>
              <w:jc w:val="center"/>
              <w:rPr>
                <w:color w:val="000000"/>
                <w:sz w:val="20"/>
                <w:lang w:eastAsia="lt-LT"/>
              </w:rPr>
            </w:pPr>
            <w:proofErr w:type="spellStart"/>
            <w:r w:rsidRPr="00867827">
              <w:rPr>
                <w:color w:val="000000"/>
                <w:sz w:val="20"/>
                <w:lang w:eastAsia="lt-LT"/>
              </w:rPr>
              <w:t>Cummins</w:t>
            </w:r>
            <w:proofErr w:type="spellEnd"/>
            <w:r w:rsidRPr="00867827">
              <w:rPr>
                <w:color w:val="000000"/>
                <w:sz w:val="20"/>
                <w:lang w:eastAsia="lt-LT"/>
              </w:rPr>
              <w:t xml:space="preserve"> 530360400</w:t>
            </w:r>
          </w:p>
        </w:tc>
        <w:tc>
          <w:tcPr>
            <w:tcW w:w="1843" w:type="dxa"/>
            <w:tcBorders>
              <w:top w:val="nil"/>
              <w:left w:val="nil"/>
              <w:bottom w:val="single" w:sz="8" w:space="0" w:color="auto"/>
              <w:right w:val="single" w:sz="8" w:space="0" w:color="auto"/>
            </w:tcBorders>
            <w:shd w:val="clear" w:color="auto" w:fill="auto"/>
            <w:vAlign w:val="center"/>
            <w:hideMark/>
          </w:tcPr>
          <w:p w14:paraId="1DA6F0D2" w14:textId="77777777" w:rsidR="00CC7845" w:rsidRPr="00867827" w:rsidRDefault="00CC7845" w:rsidP="00FE5107">
            <w:pPr>
              <w:jc w:val="center"/>
              <w:rPr>
                <w:color w:val="000000"/>
                <w:sz w:val="20"/>
                <w:lang w:eastAsia="lt-LT"/>
              </w:rPr>
            </w:pPr>
            <w:r w:rsidRPr="00867827">
              <w:rPr>
                <w:color w:val="000000"/>
                <w:sz w:val="20"/>
                <w:lang w:eastAsia="lt-LT"/>
              </w:rPr>
              <w:t>2</w:t>
            </w:r>
            <w:r>
              <w:rPr>
                <w:color w:val="000000"/>
                <w:sz w:val="20"/>
                <w:lang w:eastAsia="lt-LT"/>
              </w:rPr>
              <w:t>5</w:t>
            </w:r>
          </w:p>
        </w:tc>
      </w:tr>
      <w:tr w:rsidR="00CC7845" w:rsidRPr="00867827" w14:paraId="5246E0AD" w14:textId="77777777" w:rsidTr="00253D04">
        <w:trPr>
          <w:trHeight w:val="639"/>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58632B" w14:textId="65B486CA"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7</w:t>
            </w:r>
          </w:p>
        </w:tc>
        <w:tc>
          <w:tcPr>
            <w:tcW w:w="3992" w:type="dxa"/>
            <w:tcBorders>
              <w:top w:val="nil"/>
              <w:left w:val="nil"/>
              <w:bottom w:val="single" w:sz="8" w:space="0" w:color="auto"/>
              <w:right w:val="single" w:sz="8" w:space="0" w:color="auto"/>
            </w:tcBorders>
            <w:shd w:val="clear" w:color="auto" w:fill="auto"/>
            <w:vAlign w:val="center"/>
            <w:hideMark/>
          </w:tcPr>
          <w:p w14:paraId="33E1217E"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shd w:val="clear" w:color="auto" w:fill="auto"/>
            <w:vAlign w:val="center"/>
            <w:hideMark/>
          </w:tcPr>
          <w:p w14:paraId="5ECEB371"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shd w:val="clear" w:color="auto" w:fill="auto"/>
            <w:vAlign w:val="center"/>
            <w:hideMark/>
          </w:tcPr>
          <w:p w14:paraId="3AC6D9A2" w14:textId="77777777" w:rsidR="00CC7845" w:rsidRPr="00867827" w:rsidRDefault="00CC7845" w:rsidP="00FE5107">
            <w:pPr>
              <w:jc w:val="center"/>
              <w:rPr>
                <w:color w:val="000000"/>
                <w:sz w:val="20"/>
                <w:lang w:eastAsia="lt-LT"/>
              </w:rPr>
            </w:pPr>
            <w:r w:rsidRPr="00867827">
              <w:rPr>
                <w:color w:val="000000"/>
                <w:sz w:val="20"/>
                <w:lang w:eastAsia="lt-LT"/>
              </w:rPr>
              <w:t>AR 200/3</w:t>
            </w:r>
          </w:p>
        </w:tc>
        <w:tc>
          <w:tcPr>
            <w:tcW w:w="1843" w:type="dxa"/>
            <w:tcBorders>
              <w:top w:val="nil"/>
              <w:left w:val="nil"/>
              <w:bottom w:val="single" w:sz="8" w:space="0" w:color="auto"/>
              <w:right w:val="single" w:sz="8" w:space="0" w:color="auto"/>
            </w:tcBorders>
            <w:shd w:val="clear" w:color="auto" w:fill="auto"/>
            <w:vAlign w:val="center"/>
            <w:hideMark/>
          </w:tcPr>
          <w:p w14:paraId="7997DEAF"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2E52D771" w14:textId="77777777" w:rsidTr="00253D04">
        <w:trPr>
          <w:trHeight w:val="80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26257E" w14:textId="7FE1A8E3"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8</w:t>
            </w:r>
          </w:p>
        </w:tc>
        <w:tc>
          <w:tcPr>
            <w:tcW w:w="3992" w:type="dxa"/>
            <w:tcBorders>
              <w:top w:val="nil"/>
              <w:left w:val="nil"/>
              <w:bottom w:val="single" w:sz="8" w:space="0" w:color="auto"/>
              <w:right w:val="single" w:sz="8" w:space="0" w:color="auto"/>
            </w:tcBorders>
            <w:shd w:val="clear" w:color="auto" w:fill="auto"/>
            <w:vAlign w:val="center"/>
            <w:hideMark/>
          </w:tcPr>
          <w:p w14:paraId="467901AE"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shd w:val="clear" w:color="auto" w:fill="auto"/>
            <w:vAlign w:val="center"/>
            <w:hideMark/>
          </w:tcPr>
          <w:p w14:paraId="2B423ED0"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shd w:val="clear" w:color="auto" w:fill="auto"/>
            <w:vAlign w:val="center"/>
            <w:hideMark/>
          </w:tcPr>
          <w:p w14:paraId="277079CC" w14:textId="77777777" w:rsidR="00CC7845" w:rsidRPr="00867827" w:rsidRDefault="00CC7845" w:rsidP="00FE5107">
            <w:pPr>
              <w:jc w:val="center"/>
              <w:rPr>
                <w:color w:val="000000"/>
                <w:sz w:val="20"/>
                <w:lang w:eastAsia="lt-LT"/>
              </w:rPr>
            </w:pPr>
            <w:r w:rsidRPr="00867827">
              <w:rPr>
                <w:color w:val="000000"/>
                <w:sz w:val="20"/>
                <w:lang w:eastAsia="lt-LT"/>
              </w:rPr>
              <w:t>MANN FILTER W 77/2</w:t>
            </w:r>
          </w:p>
        </w:tc>
        <w:tc>
          <w:tcPr>
            <w:tcW w:w="1843" w:type="dxa"/>
            <w:tcBorders>
              <w:top w:val="nil"/>
              <w:left w:val="nil"/>
              <w:bottom w:val="single" w:sz="8" w:space="0" w:color="auto"/>
              <w:right w:val="single" w:sz="8" w:space="0" w:color="auto"/>
            </w:tcBorders>
            <w:shd w:val="clear" w:color="auto" w:fill="auto"/>
            <w:vAlign w:val="center"/>
            <w:hideMark/>
          </w:tcPr>
          <w:p w14:paraId="20FD3E7C"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43FF2587" w14:textId="77777777" w:rsidTr="00253D04">
        <w:trPr>
          <w:trHeight w:val="62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1FCCF6" w14:textId="4F3B8B8A"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9</w:t>
            </w:r>
          </w:p>
        </w:tc>
        <w:tc>
          <w:tcPr>
            <w:tcW w:w="3992" w:type="dxa"/>
            <w:tcBorders>
              <w:top w:val="nil"/>
              <w:left w:val="nil"/>
              <w:bottom w:val="single" w:sz="8" w:space="0" w:color="auto"/>
              <w:right w:val="single" w:sz="8" w:space="0" w:color="auto"/>
            </w:tcBorders>
            <w:shd w:val="clear" w:color="auto" w:fill="auto"/>
            <w:vAlign w:val="center"/>
            <w:hideMark/>
          </w:tcPr>
          <w:p w14:paraId="4E06DB13"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shd w:val="clear" w:color="auto" w:fill="auto"/>
            <w:vAlign w:val="center"/>
            <w:hideMark/>
          </w:tcPr>
          <w:p w14:paraId="780F3C58" w14:textId="77777777" w:rsidR="00CC7845" w:rsidRPr="00867827" w:rsidRDefault="00CC7845" w:rsidP="00FE5107">
            <w:pPr>
              <w:rPr>
                <w:color w:val="000000"/>
                <w:sz w:val="20"/>
                <w:lang w:eastAsia="lt-LT"/>
              </w:rPr>
            </w:pPr>
            <w:r w:rsidRPr="00867827">
              <w:rPr>
                <w:color w:val="000000"/>
                <w:sz w:val="20"/>
                <w:lang w:eastAsia="lt-LT"/>
              </w:rPr>
              <w:t>Filtras degalų</w:t>
            </w:r>
          </w:p>
        </w:tc>
        <w:tc>
          <w:tcPr>
            <w:tcW w:w="3827" w:type="dxa"/>
            <w:tcBorders>
              <w:top w:val="nil"/>
              <w:left w:val="nil"/>
              <w:bottom w:val="single" w:sz="8" w:space="0" w:color="auto"/>
              <w:right w:val="single" w:sz="8" w:space="0" w:color="auto"/>
            </w:tcBorders>
            <w:shd w:val="clear" w:color="auto" w:fill="auto"/>
            <w:vAlign w:val="center"/>
            <w:hideMark/>
          </w:tcPr>
          <w:p w14:paraId="7B8AF101" w14:textId="77777777" w:rsidR="00CC7845" w:rsidRPr="00867827" w:rsidRDefault="00CC7845" w:rsidP="00FE5107">
            <w:pPr>
              <w:jc w:val="center"/>
              <w:rPr>
                <w:color w:val="000000"/>
                <w:sz w:val="20"/>
                <w:lang w:eastAsia="lt-LT"/>
              </w:rPr>
            </w:pPr>
            <w:r w:rsidRPr="00867827">
              <w:rPr>
                <w:color w:val="000000"/>
                <w:sz w:val="20"/>
                <w:lang w:eastAsia="lt-LT"/>
              </w:rPr>
              <w:t>MANN FILTER WK 712/2</w:t>
            </w:r>
          </w:p>
        </w:tc>
        <w:tc>
          <w:tcPr>
            <w:tcW w:w="1843" w:type="dxa"/>
            <w:tcBorders>
              <w:top w:val="nil"/>
              <w:left w:val="nil"/>
              <w:bottom w:val="single" w:sz="8" w:space="0" w:color="auto"/>
              <w:right w:val="single" w:sz="8" w:space="0" w:color="auto"/>
            </w:tcBorders>
            <w:shd w:val="clear" w:color="auto" w:fill="auto"/>
            <w:vAlign w:val="center"/>
            <w:hideMark/>
          </w:tcPr>
          <w:p w14:paraId="1C4CA914"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47A6D638" w14:textId="77777777" w:rsidTr="00253D04">
        <w:trPr>
          <w:trHeight w:val="61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4F8DE7"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0</w:t>
            </w:r>
          </w:p>
        </w:tc>
        <w:tc>
          <w:tcPr>
            <w:tcW w:w="3992" w:type="dxa"/>
            <w:tcBorders>
              <w:top w:val="nil"/>
              <w:left w:val="nil"/>
              <w:bottom w:val="single" w:sz="8" w:space="0" w:color="auto"/>
              <w:right w:val="single" w:sz="8" w:space="0" w:color="auto"/>
            </w:tcBorders>
            <w:shd w:val="clear" w:color="auto" w:fill="auto"/>
            <w:vAlign w:val="center"/>
            <w:hideMark/>
          </w:tcPr>
          <w:p w14:paraId="3D0392F0"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shd w:val="clear" w:color="auto" w:fill="auto"/>
            <w:vAlign w:val="center"/>
            <w:hideMark/>
          </w:tcPr>
          <w:p w14:paraId="4D28C79F" w14:textId="77777777" w:rsidR="00CC7845" w:rsidRPr="00867827" w:rsidRDefault="00CC7845" w:rsidP="00FE5107">
            <w:pPr>
              <w:rPr>
                <w:color w:val="000000"/>
                <w:sz w:val="20"/>
                <w:lang w:eastAsia="lt-LT"/>
              </w:rPr>
            </w:pPr>
            <w:r w:rsidRPr="00867827">
              <w:rPr>
                <w:color w:val="000000"/>
                <w:sz w:val="20"/>
                <w:lang w:eastAsia="lt-LT"/>
              </w:rPr>
              <w:t>Kompresoriaus alyvos filtras</w:t>
            </w:r>
          </w:p>
        </w:tc>
        <w:tc>
          <w:tcPr>
            <w:tcW w:w="3827" w:type="dxa"/>
            <w:tcBorders>
              <w:top w:val="nil"/>
              <w:left w:val="nil"/>
              <w:bottom w:val="single" w:sz="8" w:space="0" w:color="auto"/>
              <w:right w:val="single" w:sz="8" w:space="0" w:color="auto"/>
            </w:tcBorders>
            <w:shd w:val="clear" w:color="auto" w:fill="auto"/>
            <w:vAlign w:val="center"/>
            <w:hideMark/>
          </w:tcPr>
          <w:p w14:paraId="307EEEB6" w14:textId="77777777" w:rsidR="00CC7845" w:rsidRPr="00867827" w:rsidRDefault="00CC7845" w:rsidP="00FE5107">
            <w:pPr>
              <w:jc w:val="center"/>
              <w:rPr>
                <w:color w:val="000000"/>
                <w:sz w:val="20"/>
                <w:lang w:eastAsia="lt-LT"/>
              </w:rPr>
            </w:pPr>
            <w:r w:rsidRPr="00867827">
              <w:rPr>
                <w:color w:val="000000"/>
                <w:sz w:val="20"/>
                <w:lang w:eastAsia="lt-LT"/>
              </w:rPr>
              <w:t>P 565149</w:t>
            </w:r>
          </w:p>
        </w:tc>
        <w:tc>
          <w:tcPr>
            <w:tcW w:w="1843" w:type="dxa"/>
            <w:tcBorders>
              <w:top w:val="nil"/>
              <w:left w:val="nil"/>
              <w:bottom w:val="single" w:sz="8" w:space="0" w:color="auto"/>
              <w:right w:val="single" w:sz="8" w:space="0" w:color="auto"/>
            </w:tcBorders>
            <w:shd w:val="clear" w:color="auto" w:fill="auto"/>
            <w:vAlign w:val="center"/>
            <w:hideMark/>
          </w:tcPr>
          <w:p w14:paraId="10988EB1"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134A8FF7" w14:textId="77777777" w:rsidTr="00253D04">
        <w:trPr>
          <w:trHeight w:val="61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750BD7" w14:textId="77777777" w:rsidR="00CC7845" w:rsidRPr="00867827" w:rsidRDefault="00CC7845" w:rsidP="00FE5107">
            <w:pPr>
              <w:jc w:val="center"/>
              <w:rPr>
                <w:color w:val="000000"/>
                <w:sz w:val="20"/>
                <w:lang w:eastAsia="lt-LT"/>
              </w:rPr>
            </w:pPr>
            <w:bookmarkStart w:id="16" w:name="RANGE!A44"/>
            <w:r w:rsidRPr="00867827">
              <w:rPr>
                <w:color w:val="000000"/>
                <w:sz w:val="20"/>
                <w:lang w:eastAsia="lt-LT"/>
              </w:rPr>
              <w:t>4</w:t>
            </w:r>
            <w:bookmarkEnd w:id="16"/>
            <w:r>
              <w:rPr>
                <w:color w:val="000000"/>
                <w:sz w:val="20"/>
                <w:lang w:eastAsia="lt-LT"/>
              </w:rPr>
              <w:t>1</w:t>
            </w:r>
          </w:p>
        </w:tc>
        <w:tc>
          <w:tcPr>
            <w:tcW w:w="3992" w:type="dxa"/>
            <w:tcBorders>
              <w:top w:val="nil"/>
              <w:left w:val="nil"/>
              <w:bottom w:val="single" w:sz="8" w:space="0" w:color="auto"/>
              <w:right w:val="single" w:sz="8" w:space="0" w:color="auto"/>
            </w:tcBorders>
            <w:shd w:val="clear" w:color="auto" w:fill="auto"/>
            <w:vAlign w:val="center"/>
            <w:hideMark/>
          </w:tcPr>
          <w:p w14:paraId="33542DB8"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shd w:val="clear" w:color="auto" w:fill="auto"/>
            <w:vAlign w:val="center"/>
            <w:hideMark/>
          </w:tcPr>
          <w:p w14:paraId="3F6AB3ED" w14:textId="77777777" w:rsidR="00CC7845" w:rsidRPr="00867827" w:rsidRDefault="00CC7845" w:rsidP="00FE5107">
            <w:pPr>
              <w:rPr>
                <w:color w:val="000000"/>
                <w:sz w:val="20"/>
                <w:lang w:eastAsia="lt-LT"/>
              </w:rPr>
            </w:pPr>
            <w:r w:rsidRPr="00867827">
              <w:rPr>
                <w:color w:val="000000"/>
                <w:sz w:val="20"/>
                <w:lang w:eastAsia="lt-LT"/>
              </w:rPr>
              <w:t>Kompresoriaus separatoriaus filtras</w:t>
            </w:r>
          </w:p>
        </w:tc>
        <w:tc>
          <w:tcPr>
            <w:tcW w:w="3827" w:type="dxa"/>
            <w:tcBorders>
              <w:top w:val="nil"/>
              <w:left w:val="nil"/>
              <w:bottom w:val="single" w:sz="8" w:space="0" w:color="auto"/>
              <w:right w:val="single" w:sz="8" w:space="0" w:color="auto"/>
            </w:tcBorders>
            <w:shd w:val="clear" w:color="auto" w:fill="auto"/>
            <w:vAlign w:val="center"/>
            <w:hideMark/>
          </w:tcPr>
          <w:p w14:paraId="7B855AE5" w14:textId="77777777" w:rsidR="00CC7845" w:rsidRPr="00867827" w:rsidRDefault="00CC7845" w:rsidP="00FE5107">
            <w:pPr>
              <w:jc w:val="center"/>
              <w:rPr>
                <w:color w:val="000000"/>
                <w:sz w:val="20"/>
                <w:lang w:eastAsia="lt-LT"/>
              </w:rPr>
            </w:pPr>
            <w:r w:rsidRPr="00867827">
              <w:rPr>
                <w:color w:val="000000"/>
                <w:sz w:val="20"/>
                <w:lang w:eastAsia="lt-LT"/>
              </w:rPr>
              <w:t>DA 1112</w:t>
            </w:r>
          </w:p>
        </w:tc>
        <w:tc>
          <w:tcPr>
            <w:tcW w:w="1843" w:type="dxa"/>
            <w:tcBorders>
              <w:top w:val="nil"/>
              <w:left w:val="nil"/>
              <w:bottom w:val="single" w:sz="8" w:space="0" w:color="auto"/>
              <w:right w:val="single" w:sz="8" w:space="0" w:color="auto"/>
            </w:tcBorders>
            <w:shd w:val="clear" w:color="auto" w:fill="auto"/>
            <w:vAlign w:val="center"/>
            <w:hideMark/>
          </w:tcPr>
          <w:p w14:paraId="45FCEE30"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10E97675" w14:textId="77777777" w:rsidTr="00253D04">
        <w:trPr>
          <w:trHeight w:val="62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81B91E" w14:textId="77777777" w:rsidR="00CC7845" w:rsidRPr="00867827" w:rsidRDefault="00CC7845" w:rsidP="00FE5107">
            <w:pPr>
              <w:jc w:val="center"/>
              <w:rPr>
                <w:color w:val="000000"/>
                <w:sz w:val="20"/>
                <w:lang w:eastAsia="lt-LT"/>
              </w:rPr>
            </w:pPr>
            <w:r w:rsidRPr="00867827">
              <w:rPr>
                <w:color w:val="000000"/>
                <w:sz w:val="20"/>
                <w:lang w:eastAsia="lt-LT"/>
              </w:rPr>
              <w:lastRenderedPageBreak/>
              <w:t>4</w:t>
            </w:r>
            <w:r>
              <w:rPr>
                <w:color w:val="000000"/>
                <w:sz w:val="20"/>
                <w:lang w:eastAsia="lt-LT"/>
              </w:rPr>
              <w:t>2</w:t>
            </w:r>
          </w:p>
        </w:tc>
        <w:tc>
          <w:tcPr>
            <w:tcW w:w="3992" w:type="dxa"/>
            <w:tcBorders>
              <w:top w:val="nil"/>
              <w:left w:val="nil"/>
              <w:bottom w:val="single" w:sz="8" w:space="0" w:color="auto"/>
              <w:right w:val="single" w:sz="8" w:space="0" w:color="auto"/>
            </w:tcBorders>
            <w:shd w:val="clear" w:color="auto" w:fill="auto"/>
            <w:vAlign w:val="center"/>
            <w:hideMark/>
          </w:tcPr>
          <w:p w14:paraId="41A78B31"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shd w:val="clear" w:color="auto" w:fill="auto"/>
            <w:vAlign w:val="center"/>
            <w:hideMark/>
          </w:tcPr>
          <w:p w14:paraId="5393A1BA" w14:textId="77777777" w:rsidR="00CC7845" w:rsidRPr="00867827" w:rsidRDefault="00CC7845" w:rsidP="00FE5107">
            <w:pPr>
              <w:rPr>
                <w:color w:val="000000"/>
                <w:sz w:val="20"/>
                <w:lang w:eastAsia="lt-LT"/>
              </w:rPr>
            </w:pPr>
            <w:r w:rsidRPr="00867827">
              <w:rPr>
                <w:color w:val="000000"/>
                <w:sz w:val="20"/>
                <w:lang w:eastAsia="lt-LT"/>
              </w:rPr>
              <w:t>Kondicionieriaus sausintuvo filtras</w:t>
            </w:r>
          </w:p>
        </w:tc>
        <w:tc>
          <w:tcPr>
            <w:tcW w:w="3827" w:type="dxa"/>
            <w:tcBorders>
              <w:top w:val="nil"/>
              <w:left w:val="nil"/>
              <w:bottom w:val="single" w:sz="8" w:space="0" w:color="auto"/>
              <w:right w:val="single" w:sz="8" w:space="0" w:color="auto"/>
            </w:tcBorders>
            <w:shd w:val="clear" w:color="auto" w:fill="auto"/>
            <w:vAlign w:val="center"/>
            <w:hideMark/>
          </w:tcPr>
          <w:p w14:paraId="61B04EFC"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0000-404-515</w:t>
            </w:r>
          </w:p>
        </w:tc>
        <w:tc>
          <w:tcPr>
            <w:tcW w:w="1843" w:type="dxa"/>
            <w:tcBorders>
              <w:top w:val="nil"/>
              <w:left w:val="nil"/>
              <w:bottom w:val="single" w:sz="8" w:space="0" w:color="auto"/>
              <w:right w:val="single" w:sz="8" w:space="0" w:color="auto"/>
            </w:tcBorders>
            <w:shd w:val="clear" w:color="auto" w:fill="auto"/>
            <w:vAlign w:val="center"/>
            <w:hideMark/>
          </w:tcPr>
          <w:p w14:paraId="43D30166" w14:textId="77777777" w:rsidR="00CC7845" w:rsidRPr="00867827" w:rsidRDefault="00CC7845" w:rsidP="00FE5107">
            <w:pPr>
              <w:jc w:val="center"/>
              <w:rPr>
                <w:color w:val="000000"/>
                <w:sz w:val="20"/>
                <w:lang w:eastAsia="lt-LT"/>
              </w:rPr>
            </w:pPr>
            <w:r>
              <w:rPr>
                <w:color w:val="000000"/>
                <w:sz w:val="20"/>
                <w:lang w:eastAsia="lt-LT"/>
              </w:rPr>
              <w:t>85</w:t>
            </w:r>
          </w:p>
        </w:tc>
      </w:tr>
      <w:tr w:rsidR="00CC7845" w:rsidRPr="00867827" w14:paraId="644D0225" w14:textId="77777777" w:rsidTr="00253D04">
        <w:trPr>
          <w:trHeight w:val="6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721628" w14:textId="77777777" w:rsidR="00CC7845" w:rsidRPr="00867827" w:rsidRDefault="00CC7845" w:rsidP="00FE5107">
            <w:pPr>
              <w:jc w:val="center"/>
              <w:rPr>
                <w:color w:val="000000"/>
                <w:sz w:val="20"/>
                <w:lang w:eastAsia="lt-LT"/>
              </w:rPr>
            </w:pPr>
            <w:r>
              <w:rPr>
                <w:color w:val="000000"/>
                <w:sz w:val="20"/>
                <w:lang w:eastAsia="lt-LT"/>
              </w:rPr>
              <w:t>43</w:t>
            </w:r>
          </w:p>
        </w:tc>
        <w:tc>
          <w:tcPr>
            <w:tcW w:w="3992" w:type="dxa"/>
            <w:tcBorders>
              <w:top w:val="nil"/>
              <w:left w:val="nil"/>
              <w:bottom w:val="single" w:sz="8" w:space="0" w:color="auto"/>
              <w:right w:val="single" w:sz="8" w:space="0" w:color="auto"/>
            </w:tcBorders>
            <w:shd w:val="clear" w:color="auto" w:fill="auto"/>
            <w:vAlign w:val="center"/>
            <w:hideMark/>
          </w:tcPr>
          <w:p w14:paraId="1EC8EA74"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shd w:val="clear" w:color="auto" w:fill="auto"/>
            <w:vAlign w:val="center"/>
            <w:hideMark/>
          </w:tcPr>
          <w:p w14:paraId="1CD72987" w14:textId="77777777" w:rsidR="00CC7845" w:rsidRPr="00867827" w:rsidRDefault="00CC7845" w:rsidP="00FE5107">
            <w:pPr>
              <w:rPr>
                <w:color w:val="000000"/>
                <w:sz w:val="20"/>
                <w:lang w:eastAsia="lt-LT"/>
              </w:rPr>
            </w:pPr>
            <w:r w:rsidRPr="00867827">
              <w:rPr>
                <w:color w:val="000000"/>
                <w:sz w:val="20"/>
                <w:lang w:eastAsia="lt-LT"/>
              </w:rPr>
              <w:t>Vairuotojo kabinos filtras</w:t>
            </w:r>
          </w:p>
        </w:tc>
        <w:tc>
          <w:tcPr>
            <w:tcW w:w="3827" w:type="dxa"/>
            <w:tcBorders>
              <w:top w:val="nil"/>
              <w:left w:val="nil"/>
              <w:bottom w:val="single" w:sz="8" w:space="0" w:color="auto"/>
              <w:right w:val="single" w:sz="8" w:space="0" w:color="auto"/>
            </w:tcBorders>
            <w:shd w:val="clear" w:color="auto" w:fill="auto"/>
            <w:vAlign w:val="center"/>
            <w:hideMark/>
          </w:tcPr>
          <w:p w14:paraId="0560DB2A"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0004-011-095</w:t>
            </w:r>
          </w:p>
        </w:tc>
        <w:tc>
          <w:tcPr>
            <w:tcW w:w="1843" w:type="dxa"/>
            <w:tcBorders>
              <w:top w:val="nil"/>
              <w:left w:val="nil"/>
              <w:bottom w:val="single" w:sz="8" w:space="0" w:color="auto"/>
              <w:right w:val="single" w:sz="8" w:space="0" w:color="auto"/>
            </w:tcBorders>
            <w:shd w:val="clear" w:color="auto" w:fill="auto"/>
            <w:vAlign w:val="center"/>
            <w:hideMark/>
          </w:tcPr>
          <w:p w14:paraId="6FC499CB" w14:textId="77777777" w:rsidR="00CC7845" w:rsidRPr="00867827" w:rsidRDefault="00CC7845" w:rsidP="00FE5107">
            <w:pPr>
              <w:jc w:val="center"/>
              <w:rPr>
                <w:color w:val="000000"/>
                <w:sz w:val="20"/>
                <w:lang w:eastAsia="lt-LT"/>
              </w:rPr>
            </w:pPr>
            <w:r>
              <w:rPr>
                <w:color w:val="000000"/>
                <w:sz w:val="20"/>
                <w:lang w:eastAsia="lt-LT"/>
              </w:rPr>
              <w:t>340</w:t>
            </w:r>
          </w:p>
        </w:tc>
      </w:tr>
      <w:tr w:rsidR="00CC7845" w:rsidRPr="00867827" w14:paraId="2AA775C3" w14:textId="77777777" w:rsidTr="00253D04">
        <w:trPr>
          <w:trHeight w:val="64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5839F4"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4</w:t>
            </w:r>
          </w:p>
        </w:tc>
        <w:tc>
          <w:tcPr>
            <w:tcW w:w="3992" w:type="dxa"/>
            <w:tcBorders>
              <w:top w:val="nil"/>
              <w:left w:val="nil"/>
              <w:bottom w:val="single" w:sz="8" w:space="0" w:color="auto"/>
              <w:right w:val="single" w:sz="8" w:space="0" w:color="auto"/>
            </w:tcBorders>
            <w:shd w:val="clear" w:color="auto" w:fill="auto"/>
            <w:vAlign w:val="center"/>
            <w:hideMark/>
          </w:tcPr>
          <w:p w14:paraId="48B430CA"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shd w:val="clear" w:color="auto" w:fill="auto"/>
            <w:vAlign w:val="center"/>
            <w:hideMark/>
          </w:tcPr>
          <w:p w14:paraId="43C085A2" w14:textId="77777777" w:rsidR="00CC7845" w:rsidRPr="00867827" w:rsidRDefault="00CC7845" w:rsidP="00FE5107">
            <w:pPr>
              <w:rPr>
                <w:color w:val="000000"/>
                <w:sz w:val="20"/>
                <w:lang w:eastAsia="lt-LT"/>
              </w:rPr>
            </w:pPr>
            <w:r w:rsidRPr="00867827">
              <w:rPr>
                <w:color w:val="000000"/>
                <w:sz w:val="20"/>
                <w:lang w:eastAsia="lt-LT"/>
              </w:rPr>
              <w:t xml:space="preserve">Kondicionieriaus oro filtras </w:t>
            </w:r>
          </w:p>
        </w:tc>
        <w:tc>
          <w:tcPr>
            <w:tcW w:w="3827" w:type="dxa"/>
            <w:tcBorders>
              <w:top w:val="nil"/>
              <w:left w:val="nil"/>
              <w:bottom w:val="single" w:sz="8" w:space="0" w:color="auto"/>
              <w:right w:val="single" w:sz="8" w:space="0" w:color="auto"/>
            </w:tcBorders>
            <w:shd w:val="clear" w:color="auto" w:fill="auto"/>
            <w:vAlign w:val="center"/>
            <w:hideMark/>
          </w:tcPr>
          <w:p w14:paraId="4BD35FEF"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0000-007-636</w:t>
            </w:r>
            <w:r>
              <w:rPr>
                <w:color w:val="000000"/>
                <w:sz w:val="20"/>
                <w:lang w:eastAsia="lt-LT"/>
              </w:rPr>
              <w:t xml:space="preserve">; </w:t>
            </w:r>
            <w:r>
              <w:t xml:space="preserve">MANN </w:t>
            </w:r>
            <w:proofErr w:type="spellStart"/>
            <w:r>
              <w:t>filter</w:t>
            </w:r>
            <w:proofErr w:type="spellEnd"/>
            <w:r>
              <w:t xml:space="preserve"> CU52004</w:t>
            </w:r>
          </w:p>
        </w:tc>
        <w:tc>
          <w:tcPr>
            <w:tcW w:w="1843" w:type="dxa"/>
            <w:tcBorders>
              <w:top w:val="nil"/>
              <w:left w:val="nil"/>
              <w:bottom w:val="single" w:sz="8" w:space="0" w:color="auto"/>
              <w:right w:val="single" w:sz="8" w:space="0" w:color="auto"/>
            </w:tcBorders>
            <w:shd w:val="clear" w:color="auto" w:fill="auto"/>
            <w:vAlign w:val="center"/>
            <w:hideMark/>
          </w:tcPr>
          <w:p w14:paraId="071423A0" w14:textId="77777777" w:rsidR="00CC7845" w:rsidRPr="00867827" w:rsidRDefault="00CC7845" w:rsidP="00FE5107">
            <w:pPr>
              <w:jc w:val="center"/>
              <w:rPr>
                <w:color w:val="000000"/>
                <w:sz w:val="20"/>
                <w:lang w:eastAsia="lt-LT"/>
              </w:rPr>
            </w:pPr>
            <w:r>
              <w:rPr>
                <w:color w:val="000000"/>
                <w:sz w:val="20"/>
                <w:lang w:eastAsia="lt-LT"/>
              </w:rPr>
              <w:t>680</w:t>
            </w:r>
          </w:p>
        </w:tc>
      </w:tr>
      <w:tr w:rsidR="00CC7845" w:rsidRPr="00867827" w14:paraId="74137F0F" w14:textId="77777777" w:rsidTr="00253D04">
        <w:trPr>
          <w:trHeight w:val="6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5D7C00"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5</w:t>
            </w:r>
          </w:p>
        </w:tc>
        <w:tc>
          <w:tcPr>
            <w:tcW w:w="3992" w:type="dxa"/>
            <w:tcBorders>
              <w:top w:val="nil"/>
              <w:left w:val="nil"/>
              <w:bottom w:val="single" w:sz="8" w:space="0" w:color="auto"/>
              <w:right w:val="single" w:sz="8" w:space="0" w:color="auto"/>
            </w:tcBorders>
            <w:shd w:val="clear" w:color="auto" w:fill="auto"/>
            <w:vAlign w:val="center"/>
            <w:hideMark/>
          </w:tcPr>
          <w:p w14:paraId="1E6AF4C1"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shd w:val="clear" w:color="auto" w:fill="auto"/>
            <w:vAlign w:val="center"/>
            <w:hideMark/>
          </w:tcPr>
          <w:p w14:paraId="083C4132" w14:textId="77777777" w:rsidR="00CC7845" w:rsidRPr="00867827" w:rsidRDefault="00CC7845" w:rsidP="00FE5107">
            <w:pPr>
              <w:rPr>
                <w:color w:val="000000"/>
                <w:sz w:val="20"/>
                <w:lang w:eastAsia="lt-LT"/>
              </w:rPr>
            </w:pPr>
            <w:r w:rsidRPr="00867827">
              <w:rPr>
                <w:color w:val="000000"/>
                <w:sz w:val="20"/>
                <w:lang w:eastAsia="lt-LT"/>
              </w:rPr>
              <w:t>Traukos variklio oro filtras</w:t>
            </w:r>
          </w:p>
        </w:tc>
        <w:tc>
          <w:tcPr>
            <w:tcW w:w="3827" w:type="dxa"/>
            <w:tcBorders>
              <w:top w:val="nil"/>
              <w:left w:val="nil"/>
              <w:bottom w:val="single" w:sz="8" w:space="0" w:color="auto"/>
              <w:right w:val="single" w:sz="8" w:space="0" w:color="auto"/>
            </w:tcBorders>
            <w:shd w:val="clear" w:color="auto" w:fill="auto"/>
            <w:vAlign w:val="center"/>
            <w:hideMark/>
          </w:tcPr>
          <w:p w14:paraId="0A9DCDAB"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1804-557-010</w:t>
            </w:r>
          </w:p>
        </w:tc>
        <w:tc>
          <w:tcPr>
            <w:tcW w:w="1843" w:type="dxa"/>
            <w:tcBorders>
              <w:top w:val="nil"/>
              <w:left w:val="nil"/>
              <w:bottom w:val="single" w:sz="8" w:space="0" w:color="auto"/>
              <w:right w:val="single" w:sz="8" w:space="0" w:color="auto"/>
            </w:tcBorders>
            <w:shd w:val="clear" w:color="auto" w:fill="auto"/>
            <w:vAlign w:val="center"/>
            <w:hideMark/>
          </w:tcPr>
          <w:p w14:paraId="62E7DCEE" w14:textId="77777777" w:rsidR="00CC7845" w:rsidRPr="00867827" w:rsidRDefault="00CC7845" w:rsidP="00FE5107">
            <w:pPr>
              <w:jc w:val="center"/>
              <w:rPr>
                <w:color w:val="000000"/>
                <w:sz w:val="20"/>
                <w:lang w:eastAsia="lt-LT"/>
              </w:rPr>
            </w:pPr>
            <w:r>
              <w:rPr>
                <w:color w:val="000000"/>
                <w:sz w:val="20"/>
                <w:lang w:eastAsia="lt-LT"/>
              </w:rPr>
              <w:t>170</w:t>
            </w:r>
          </w:p>
        </w:tc>
      </w:tr>
      <w:tr w:rsidR="00CC7845" w:rsidRPr="00867827" w14:paraId="5B0585C6" w14:textId="77777777" w:rsidTr="00253D04">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FE522B"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6</w:t>
            </w:r>
          </w:p>
        </w:tc>
        <w:tc>
          <w:tcPr>
            <w:tcW w:w="3992" w:type="dxa"/>
            <w:tcBorders>
              <w:top w:val="nil"/>
              <w:left w:val="nil"/>
              <w:bottom w:val="single" w:sz="8" w:space="0" w:color="auto"/>
              <w:right w:val="single" w:sz="8" w:space="0" w:color="auto"/>
            </w:tcBorders>
            <w:shd w:val="clear" w:color="auto" w:fill="auto"/>
            <w:vAlign w:val="center"/>
            <w:hideMark/>
          </w:tcPr>
          <w:p w14:paraId="79A30EDD"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shd w:val="clear" w:color="auto" w:fill="auto"/>
            <w:vAlign w:val="center"/>
            <w:hideMark/>
          </w:tcPr>
          <w:p w14:paraId="7F7E2CEB" w14:textId="77777777" w:rsidR="00CC7845" w:rsidRPr="00867827" w:rsidRDefault="00CC7845" w:rsidP="00FE5107">
            <w:pPr>
              <w:rPr>
                <w:color w:val="000000"/>
                <w:sz w:val="20"/>
                <w:lang w:eastAsia="lt-LT"/>
              </w:rPr>
            </w:pPr>
            <w:r w:rsidRPr="00867827">
              <w:rPr>
                <w:color w:val="000000"/>
                <w:sz w:val="20"/>
                <w:lang w:eastAsia="lt-LT"/>
              </w:rPr>
              <w:t>Oro  sausintuvo filtras</w:t>
            </w:r>
          </w:p>
        </w:tc>
        <w:tc>
          <w:tcPr>
            <w:tcW w:w="3827" w:type="dxa"/>
            <w:tcBorders>
              <w:top w:val="nil"/>
              <w:left w:val="nil"/>
              <w:bottom w:val="single" w:sz="8" w:space="0" w:color="auto"/>
              <w:right w:val="single" w:sz="8" w:space="0" w:color="auto"/>
            </w:tcBorders>
            <w:shd w:val="clear" w:color="auto" w:fill="auto"/>
            <w:vAlign w:val="center"/>
            <w:hideMark/>
          </w:tcPr>
          <w:p w14:paraId="268E1E4C" w14:textId="77777777" w:rsidR="00CC7845"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1102-751-152</w:t>
            </w:r>
            <w:r>
              <w:rPr>
                <w:color w:val="000000"/>
                <w:sz w:val="20"/>
                <w:lang w:eastAsia="lt-LT"/>
              </w:rPr>
              <w:t>;</w:t>
            </w:r>
          </w:p>
          <w:p w14:paraId="352D04E1" w14:textId="77777777" w:rsidR="00CC7845" w:rsidRPr="00867827" w:rsidRDefault="00CC7845" w:rsidP="00FE5107">
            <w:pPr>
              <w:jc w:val="center"/>
              <w:rPr>
                <w:color w:val="000000"/>
                <w:sz w:val="20"/>
                <w:lang w:eastAsia="lt-LT"/>
              </w:rPr>
            </w:pPr>
            <w:r>
              <w:t>PE 076.979-00A</w:t>
            </w:r>
          </w:p>
        </w:tc>
        <w:tc>
          <w:tcPr>
            <w:tcW w:w="1843" w:type="dxa"/>
            <w:tcBorders>
              <w:top w:val="nil"/>
              <w:left w:val="nil"/>
              <w:bottom w:val="single" w:sz="8" w:space="0" w:color="auto"/>
              <w:right w:val="single" w:sz="8" w:space="0" w:color="auto"/>
            </w:tcBorders>
            <w:shd w:val="clear" w:color="auto" w:fill="auto"/>
            <w:vAlign w:val="center"/>
            <w:hideMark/>
          </w:tcPr>
          <w:p w14:paraId="1B20F937" w14:textId="77777777" w:rsidR="00CC7845" w:rsidRPr="00867827" w:rsidRDefault="00CC7845" w:rsidP="00FE5107">
            <w:pPr>
              <w:jc w:val="center"/>
              <w:rPr>
                <w:color w:val="000000"/>
                <w:sz w:val="20"/>
                <w:lang w:eastAsia="lt-LT"/>
              </w:rPr>
            </w:pPr>
            <w:r>
              <w:rPr>
                <w:color w:val="000000"/>
                <w:sz w:val="20"/>
                <w:lang w:eastAsia="lt-LT"/>
              </w:rPr>
              <w:t>170</w:t>
            </w:r>
          </w:p>
        </w:tc>
      </w:tr>
    </w:tbl>
    <w:p w14:paraId="7DE9F21D" w14:textId="77777777" w:rsidR="00CC7845" w:rsidRPr="00A56E40" w:rsidRDefault="00CC7845" w:rsidP="00CC7845"/>
    <w:p w14:paraId="67AFAAEB" w14:textId="77777777" w:rsidR="002B65F6" w:rsidRPr="00BF35CE" w:rsidRDefault="002B65F6" w:rsidP="002B65F6">
      <w:pPr>
        <w:jc w:val="center"/>
        <w:rPr>
          <w:b/>
          <w:sz w:val="22"/>
          <w:szCs w:val="22"/>
        </w:rPr>
      </w:pPr>
    </w:p>
    <w:p w14:paraId="10A224C0" w14:textId="77777777" w:rsidR="003B06FE" w:rsidRDefault="003B06FE" w:rsidP="002774B8">
      <w:pPr>
        <w:pStyle w:val="Pagrindinistekstas"/>
        <w:ind w:firstLine="0"/>
        <w:contextualSpacing/>
        <w:jc w:val="right"/>
        <w:rPr>
          <w:i/>
          <w:iCs/>
          <w:sz w:val="22"/>
          <w:szCs w:val="22"/>
        </w:rPr>
      </w:pPr>
    </w:p>
    <w:p w14:paraId="3FEAC828" w14:textId="77777777" w:rsidR="003B06FE" w:rsidRDefault="003B06FE" w:rsidP="002774B8">
      <w:pPr>
        <w:pStyle w:val="Pagrindinistekstas"/>
        <w:ind w:firstLine="0"/>
        <w:contextualSpacing/>
        <w:jc w:val="right"/>
        <w:rPr>
          <w:i/>
          <w:iCs/>
          <w:sz w:val="22"/>
          <w:szCs w:val="22"/>
        </w:rPr>
      </w:pPr>
    </w:p>
    <w:p w14:paraId="7BBD3A44" w14:textId="77777777" w:rsidR="003B06FE" w:rsidRDefault="003B06FE" w:rsidP="002774B8">
      <w:pPr>
        <w:pStyle w:val="Pagrindinistekstas"/>
        <w:ind w:firstLine="0"/>
        <w:contextualSpacing/>
        <w:jc w:val="right"/>
        <w:rPr>
          <w:i/>
          <w:iCs/>
          <w:sz w:val="22"/>
          <w:szCs w:val="22"/>
        </w:rPr>
      </w:pPr>
    </w:p>
    <w:p w14:paraId="01F034C3" w14:textId="77777777" w:rsidR="003B06FE" w:rsidRDefault="003B06FE" w:rsidP="002774B8">
      <w:pPr>
        <w:pStyle w:val="Pagrindinistekstas"/>
        <w:ind w:firstLine="0"/>
        <w:contextualSpacing/>
        <w:jc w:val="right"/>
        <w:rPr>
          <w:i/>
          <w:iCs/>
          <w:sz w:val="22"/>
          <w:szCs w:val="22"/>
        </w:rPr>
      </w:pPr>
    </w:p>
    <w:p w14:paraId="587E3A70" w14:textId="77777777" w:rsidR="003B06FE" w:rsidRDefault="003B06FE" w:rsidP="002774B8">
      <w:pPr>
        <w:pStyle w:val="Pagrindinistekstas"/>
        <w:ind w:firstLine="0"/>
        <w:contextualSpacing/>
        <w:jc w:val="right"/>
        <w:rPr>
          <w:i/>
          <w:iCs/>
          <w:sz w:val="22"/>
          <w:szCs w:val="22"/>
        </w:rPr>
      </w:pPr>
    </w:p>
    <w:p w14:paraId="4EAA5C06" w14:textId="77777777" w:rsidR="003B06FE" w:rsidRDefault="003B06FE" w:rsidP="002774B8">
      <w:pPr>
        <w:pStyle w:val="Pagrindinistekstas"/>
        <w:ind w:firstLine="0"/>
        <w:contextualSpacing/>
        <w:jc w:val="right"/>
        <w:rPr>
          <w:i/>
          <w:iCs/>
          <w:sz w:val="22"/>
          <w:szCs w:val="22"/>
        </w:rPr>
      </w:pPr>
    </w:p>
    <w:p w14:paraId="261B1A6C" w14:textId="77777777" w:rsidR="003B06FE" w:rsidRDefault="003B06FE" w:rsidP="002774B8">
      <w:pPr>
        <w:pStyle w:val="Pagrindinistekstas"/>
        <w:ind w:firstLine="0"/>
        <w:contextualSpacing/>
        <w:jc w:val="right"/>
        <w:rPr>
          <w:i/>
          <w:iCs/>
          <w:sz w:val="22"/>
          <w:szCs w:val="22"/>
        </w:rPr>
      </w:pPr>
    </w:p>
    <w:p w14:paraId="15E46B2A" w14:textId="77777777" w:rsidR="003B06FE" w:rsidRDefault="003B06FE" w:rsidP="002774B8">
      <w:pPr>
        <w:pStyle w:val="Pagrindinistekstas"/>
        <w:ind w:firstLine="0"/>
        <w:contextualSpacing/>
        <w:jc w:val="right"/>
        <w:rPr>
          <w:i/>
          <w:iCs/>
          <w:sz w:val="22"/>
          <w:szCs w:val="22"/>
        </w:rPr>
      </w:pPr>
    </w:p>
    <w:p w14:paraId="2B0CA694" w14:textId="77777777" w:rsidR="008C617D" w:rsidRDefault="008C617D" w:rsidP="002774B8">
      <w:pPr>
        <w:pStyle w:val="Pagrindinistekstas"/>
        <w:ind w:firstLine="0"/>
        <w:contextualSpacing/>
        <w:jc w:val="right"/>
        <w:rPr>
          <w:i/>
          <w:iCs/>
          <w:sz w:val="22"/>
          <w:szCs w:val="22"/>
        </w:rPr>
      </w:pPr>
    </w:p>
    <w:p w14:paraId="23A0F84F" w14:textId="77777777" w:rsidR="008C617D" w:rsidRDefault="008C617D" w:rsidP="002774B8">
      <w:pPr>
        <w:pStyle w:val="Pagrindinistekstas"/>
        <w:ind w:firstLine="0"/>
        <w:contextualSpacing/>
        <w:jc w:val="right"/>
        <w:rPr>
          <w:i/>
          <w:iCs/>
          <w:sz w:val="22"/>
          <w:szCs w:val="22"/>
        </w:rPr>
      </w:pPr>
    </w:p>
    <w:p w14:paraId="6FCF0BB3" w14:textId="77777777" w:rsidR="008C617D" w:rsidRDefault="008C617D" w:rsidP="002774B8">
      <w:pPr>
        <w:pStyle w:val="Pagrindinistekstas"/>
        <w:ind w:firstLine="0"/>
        <w:contextualSpacing/>
        <w:jc w:val="right"/>
        <w:rPr>
          <w:i/>
          <w:iCs/>
          <w:sz w:val="22"/>
          <w:szCs w:val="22"/>
        </w:rPr>
      </w:pPr>
    </w:p>
    <w:p w14:paraId="38075BCA" w14:textId="77777777" w:rsidR="008C617D" w:rsidRDefault="008C617D" w:rsidP="002774B8">
      <w:pPr>
        <w:pStyle w:val="Pagrindinistekstas"/>
        <w:ind w:firstLine="0"/>
        <w:contextualSpacing/>
        <w:jc w:val="right"/>
        <w:rPr>
          <w:i/>
          <w:iCs/>
          <w:sz w:val="22"/>
          <w:szCs w:val="22"/>
        </w:rPr>
      </w:pPr>
    </w:p>
    <w:p w14:paraId="30BF58D9" w14:textId="77777777" w:rsidR="008C617D" w:rsidRDefault="008C617D" w:rsidP="002774B8">
      <w:pPr>
        <w:pStyle w:val="Pagrindinistekstas"/>
        <w:ind w:firstLine="0"/>
        <w:contextualSpacing/>
        <w:jc w:val="right"/>
        <w:rPr>
          <w:i/>
          <w:iCs/>
          <w:sz w:val="22"/>
          <w:szCs w:val="22"/>
        </w:rPr>
      </w:pPr>
    </w:p>
    <w:p w14:paraId="651B0093" w14:textId="77777777" w:rsidR="008C617D" w:rsidRDefault="008C617D" w:rsidP="002774B8">
      <w:pPr>
        <w:pStyle w:val="Pagrindinistekstas"/>
        <w:ind w:firstLine="0"/>
        <w:contextualSpacing/>
        <w:jc w:val="right"/>
        <w:rPr>
          <w:i/>
          <w:iCs/>
          <w:sz w:val="22"/>
          <w:szCs w:val="22"/>
        </w:rPr>
      </w:pPr>
    </w:p>
    <w:p w14:paraId="76A28A73" w14:textId="77777777" w:rsidR="008C617D" w:rsidRDefault="008C617D" w:rsidP="002774B8">
      <w:pPr>
        <w:pStyle w:val="Pagrindinistekstas"/>
        <w:ind w:firstLine="0"/>
        <w:contextualSpacing/>
        <w:jc w:val="right"/>
        <w:rPr>
          <w:i/>
          <w:iCs/>
          <w:sz w:val="22"/>
          <w:szCs w:val="22"/>
        </w:rPr>
      </w:pPr>
    </w:p>
    <w:p w14:paraId="0BF4C901" w14:textId="77777777" w:rsidR="008C617D" w:rsidRDefault="008C617D" w:rsidP="002774B8">
      <w:pPr>
        <w:pStyle w:val="Pagrindinistekstas"/>
        <w:ind w:firstLine="0"/>
        <w:contextualSpacing/>
        <w:jc w:val="right"/>
        <w:rPr>
          <w:i/>
          <w:iCs/>
          <w:sz w:val="22"/>
          <w:szCs w:val="22"/>
        </w:rPr>
      </w:pPr>
    </w:p>
    <w:p w14:paraId="6BA738A0" w14:textId="77777777" w:rsidR="008C617D" w:rsidRDefault="008C617D" w:rsidP="002774B8">
      <w:pPr>
        <w:pStyle w:val="Pagrindinistekstas"/>
        <w:ind w:firstLine="0"/>
        <w:contextualSpacing/>
        <w:jc w:val="right"/>
        <w:rPr>
          <w:i/>
          <w:iCs/>
          <w:sz w:val="22"/>
          <w:szCs w:val="22"/>
        </w:rPr>
      </w:pPr>
    </w:p>
    <w:p w14:paraId="35E5A218" w14:textId="77777777" w:rsidR="008C617D" w:rsidRDefault="008C617D" w:rsidP="002774B8">
      <w:pPr>
        <w:pStyle w:val="Pagrindinistekstas"/>
        <w:ind w:firstLine="0"/>
        <w:contextualSpacing/>
        <w:jc w:val="right"/>
        <w:rPr>
          <w:i/>
          <w:iCs/>
          <w:sz w:val="22"/>
          <w:szCs w:val="22"/>
        </w:rPr>
      </w:pPr>
    </w:p>
    <w:p w14:paraId="1A15EE4E" w14:textId="77777777" w:rsidR="008C617D" w:rsidRDefault="008C617D" w:rsidP="002774B8">
      <w:pPr>
        <w:pStyle w:val="Pagrindinistekstas"/>
        <w:ind w:firstLine="0"/>
        <w:contextualSpacing/>
        <w:jc w:val="right"/>
        <w:rPr>
          <w:i/>
          <w:iCs/>
          <w:sz w:val="22"/>
          <w:szCs w:val="22"/>
        </w:rPr>
      </w:pPr>
    </w:p>
    <w:p w14:paraId="4F37B747" w14:textId="77777777" w:rsidR="008C617D" w:rsidRDefault="008C617D" w:rsidP="002774B8">
      <w:pPr>
        <w:pStyle w:val="Pagrindinistekstas"/>
        <w:ind w:firstLine="0"/>
        <w:contextualSpacing/>
        <w:jc w:val="right"/>
        <w:rPr>
          <w:i/>
          <w:iCs/>
          <w:sz w:val="22"/>
          <w:szCs w:val="22"/>
        </w:rPr>
      </w:pPr>
    </w:p>
    <w:p w14:paraId="6E8F9F22" w14:textId="77777777" w:rsidR="003B06FE" w:rsidRDefault="003B06FE" w:rsidP="002774B8">
      <w:pPr>
        <w:pStyle w:val="Pagrindinistekstas"/>
        <w:ind w:firstLine="0"/>
        <w:contextualSpacing/>
        <w:jc w:val="right"/>
        <w:rPr>
          <w:i/>
          <w:iCs/>
          <w:sz w:val="22"/>
          <w:szCs w:val="22"/>
        </w:rPr>
      </w:pPr>
    </w:p>
    <w:p w14:paraId="17E1AE8B" w14:textId="77777777" w:rsidR="003B06FE" w:rsidRDefault="003B06FE" w:rsidP="002774B8">
      <w:pPr>
        <w:pStyle w:val="Pagrindinistekstas"/>
        <w:ind w:firstLine="0"/>
        <w:contextualSpacing/>
        <w:jc w:val="right"/>
        <w:rPr>
          <w:i/>
          <w:iCs/>
          <w:sz w:val="22"/>
          <w:szCs w:val="22"/>
        </w:rPr>
      </w:pPr>
    </w:p>
    <w:p w14:paraId="31236A39" w14:textId="16D8D7F6" w:rsidR="002774B8" w:rsidRPr="009C4E9F" w:rsidRDefault="002774B8" w:rsidP="002774B8">
      <w:pPr>
        <w:pStyle w:val="Pagrindinistekstas"/>
        <w:ind w:firstLine="0"/>
        <w:contextualSpacing/>
        <w:jc w:val="right"/>
        <w:rPr>
          <w:i/>
          <w:iCs/>
          <w:sz w:val="22"/>
          <w:szCs w:val="22"/>
        </w:rPr>
      </w:pPr>
      <w:r w:rsidRPr="009C4E9F">
        <w:rPr>
          <w:i/>
          <w:iCs/>
          <w:sz w:val="22"/>
          <w:szCs w:val="22"/>
        </w:rPr>
        <w:lastRenderedPageBreak/>
        <w:t>Pirkimo sąlygų</w:t>
      </w:r>
      <w:r>
        <w:rPr>
          <w:i/>
          <w:iCs/>
          <w:sz w:val="22"/>
          <w:szCs w:val="22"/>
        </w:rPr>
        <w:t xml:space="preserve"> 2</w:t>
      </w:r>
      <w:r w:rsidR="00C31691">
        <w:rPr>
          <w:i/>
          <w:iCs/>
          <w:sz w:val="22"/>
          <w:szCs w:val="22"/>
        </w:rPr>
        <w:t xml:space="preserve"> </w:t>
      </w:r>
      <w:r w:rsidRPr="009C4E9F">
        <w:rPr>
          <w:i/>
          <w:iCs/>
          <w:sz w:val="22"/>
          <w:szCs w:val="22"/>
        </w:rPr>
        <w:t>priedas</w:t>
      </w:r>
    </w:p>
    <w:p w14:paraId="36AED444" w14:textId="77777777" w:rsidR="002774B8" w:rsidRPr="009C4E9F" w:rsidRDefault="002774B8" w:rsidP="002774B8">
      <w:pPr>
        <w:pStyle w:val="Pagrindinistekstas"/>
        <w:ind w:firstLine="0"/>
        <w:contextualSpacing/>
        <w:rPr>
          <w:sz w:val="22"/>
          <w:szCs w:val="22"/>
        </w:rPr>
      </w:pPr>
    </w:p>
    <w:p w14:paraId="6C11FA16" w14:textId="77777777" w:rsidR="002774B8" w:rsidRPr="009C4E9F" w:rsidRDefault="002774B8" w:rsidP="002774B8">
      <w:pPr>
        <w:pStyle w:val="Pagrindinistekstas"/>
        <w:ind w:firstLine="0"/>
        <w:contextualSpacing/>
        <w:jc w:val="center"/>
        <w:rPr>
          <w:b/>
          <w:color w:val="365F91" w:themeColor="accent1" w:themeShade="BF"/>
          <w:sz w:val="22"/>
          <w:szCs w:val="22"/>
        </w:rPr>
      </w:pPr>
      <w:r w:rsidRPr="009C4E9F">
        <w:rPr>
          <w:b/>
          <w:sz w:val="22"/>
          <w:szCs w:val="22"/>
        </w:rPr>
        <w:t>PASIŪLYMO FORMA</w:t>
      </w:r>
    </w:p>
    <w:p w14:paraId="08B3FF7A" w14:textId="77777777" w:rsidR="002774B8" w:rsidRPr="009C4E9F" w:rsidRDefault="002774B8" w:rsidP="002774B8">
      <w:pPr>
        <w:pStyle w:val="Pagrindinistekstas"/>
        <w:ind w:firstLine="0"/>
        <w:contextualSpacing/>
        <w:rPr>
          <w:color w:val="365F91" w:themeColor="accent1" w:themeShade="BF"/>
          <w:sz w:val="22"/>
          <w:szCs w:val="22"/>
        </w:rPr>
      </w:pPr>
    </w:p>
    <w:p w14:paraId="7C5CAAEE" w14:textId="77777777" w:rsidR="002774B8" w:rsidRPr="009C4E9F" w:rsidRDefault="002774B8" w:rsidP="002774B8">
      <w:pPr>
        <w:jc w:val="center"/>
        <w:rPr>
          <w:sz w:val="22"/>
          <w:szCs w:val="22"/>
        </w:rPr>
      </w:pPr>
    </w:p>
    <w:p w14:paraId="0A1674D6" w14:textId="77777777" w:rsidR="002774B8" w:rsidRPr="009C4E9F" w:rsidRDefault="002774B8" w:rsidP="002774B8">
      <w:pPr>
        <w:jc w:val="center"/>
        <w:rPr>
          <w:sz w:val="22"/>
          <w:szCs w:val="22"/>
        </w:rPr>
      </w:pPr>
      <w:r w:rsidRPr="009C4E9F">
        <w:rPr>
          <w:sz w:val="22"/>
          <w:szCs w:val="22"/>
        </w:rPr>
        <w:t>Herbas arba prekių ženklas</w:t>
      </w:r>
    </w:p>
    <w:p w14:paraId="1A8CD956" w14:textId="77777777" w:rsidR="002774B8" w:rsidRPr="009C4E9F" w:rsidRDefault="002774B8" w:rsidP="002774B8">
      <w:pPr>
        <w:jc w:val="center"/>
        <w:rPr>
          <w:sz w:val="22"/>
          <w:szCs w:val="22"/>
        </w:rPr>
      </w:pPr>
      <w:r w:rsidRPr="009C4E9F">
        <w:rPr>
          <w:sz w:val="22"/>
          <w:szCs w:val="22"/>
        </w:rPr>
        <w:t>_____________________________________________________________</w:t>
      </w:r>
    </w:p>
    <w:p w14:paraId="287A766F" w14:textId="77777777" w:rsidR="002774B8" w:rsidRPr="009C4E9F" w:rsidRDefault="002774B8" w:rsidP="002774B8">
      <w:pPr>
        <w:jc w:val="center"/>
        <w:rPr>
          <w:sz w:val="22"/>
          <w:szCs w:val="22"/>
        </w:rPr>
      </w:pPr>
      <w:r w:rsidRPr="009C4E9F">
        <w:rPr>
          <w:sz w:val="22"/>
          <w:szCs w:val="22"/>
        </w:rPr>
        <w:t>(Tiekėjo pavadinimas)</w:t>
      </w:r>
    </w:p>
    <w:p w14:paraId="7D1E5105" w14:textId="77777777" w:rsidR="002774B8" w:rsidRPr="009C4E9F" w:rsidRDefault="002774B8" w:rsidP="002774B8">
      <w:pPr>
        <w:jc w:val="center"/>
        <w:rPr>
          <w:sz w:val="22"/>
          <w:szCs w:val="22"/>
        </w:rPr>
      </w:pPr>
      <w:r w:rsidRPr="009C4E9F">
        <w:rPr>
          <w:sz w:val="22"/>
          <w:szCs w:val="22"/>
        </w:rPr>
        <w:t>______________________________________________________________________________</w:t>
      </w:r>
    </w:p>
    <w:p w14:paraId="0F171EB6" w14:textId="77777777" w:rsidR="002774B8" w:rsidRPr="009C4E9F" w:rsidRDefault="002774B8" w:rsidP="002774B8">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01E332" w14:textId="77777777" w:rsidR="002774B8" w:rsidRPr="009C4E9F" w:rsidRDefault="002774B8" w:rsidP="002774B8">
      <w:pPr>
        <w:jc w:val="center"/>
        <w:rPr>
          <w:sz w:val="22"/>
          <w:szCs w:val="22"/>
        </w:rPr>
      </w:pPr>
    </w:p>
    <w:p w14:paraId="347595AF" w14:textId="77777777" w:rsidR="002774B8" w:rsidRPr="009C4E9F" w:rsidRDefault="002774B8" w:rsidP="002774B8">
      <w:pPr>
        <w:tabs>
          <w:tab w:val="center" w:pos="2520"/>
        </w:tabs>
        <w:rPr>
          <w:sz w:val="22"/>
          <w:szCs w:val="22"/>
        </w:rPr>
      </w:pPr>
      <w:r w:rsidRPr="009C4E9F">
        <w:rPr>
          <w:color w:val="000000"/>
          <w:sz w:val="22"/>
          <w:szCs w:val="22"/>
        </w:rPr>
        <w:t>UAB „Kauno autobusai“</w:t>
      </w:r>
    </w:p>
    <w:p w14:paraId="1DFC2DF9" w14:textId="77777777" w:rsidR="002774B8" w:rsidRPr="009C4E9F" w:rsidRDefault="002774B8" w:rsidP="002774B8">
      <w:pPr>
        <w:jc w:val="center"/>
        <w:rPr>
          <w:b/>
          <w:sz w:val="22"/>
          <w:szCs w:val="22"/>
        </w:rPr>
      </w:pPr>
    </w:p>
    <w:p w14:paraId="20E23B12" w14:textId="77777777" w:rsidR="00E2542D" w:rsidRPr="009C4E9F" w:rsidRDefault="00E2542D" w:rsidP="00E2542D">
      <w:pPr>
        <w:jc w:val="center"/>
        <w:rPr>
          <w:b/>
          <w:sz w:val="22"/>
          <w:szCs w:val="22"/>
        </w:rPr>
      </w:pPr>
      <w:r w:rsidRPr="009C4E9F">
        <w:rPr>
          <w:b/>
          <w:sz w:val="22"/>
          <w:szCs w:val="22"/>
        </w:rPr>
        <w:t>PASIŪLYMAS</w:t>
      </w:r>
    </w:p>
    <w:p w14:paraId="2200F6F6" w14:textId="77777777" w:rsidR="00E2542D" w:rsidRPr="009C4E9F" w:rsidRDefault="00E2542D" w:rsidP="00E2542D">
      <w:pPr>
        <w:shd w:val="clear" w:color="auto" w:fill="FFFFFF"/>
        <w:ind w:right="99"/>
        <w:jc w:val="center"/>
        <w:rPr>
          <w:b/>
          <w:sz w:val="22"/>
          <w:szCs w:val="22"/>
        </w:rPr>
      </w:pPr>
      <w:r>
        <w:rPr>
          <w:b/>
          <w:sz w:val="22"/>
          <w:szCs w:val="22"/>
        </w:rPr>
        <w:t xml:space="preserve"> „</w:t>
      </w:r>
      <w:r>
        <w:rPr>
          <w:rFonts w:eastAsia="Calibri"/>
          <w:b/>
          <w:bCs/>
          <w:caps/>
          <w:sz w:val="22"/>
          <w:szCs w:val="22"/>
        </w:rPr>
        <w:t>FILTRAI AUTOBUSAMS IR TROLEIBUSAMS</w:t>
      </w:r>
      <w:r>
        <w:rPr>
          <w:b/>
          <w:sz w:val="22"/>
          <w:szCs w:val="22"/>
        </w:rPr>
        <w:t>“</w:t>
      </w:r>
    </w:p>
    <w:p w14:paraId="04C82050" w14:textId="77777777" w:rsidR="002774B8" w:rsidRPr="009C4E9F" w:rsidRDefault="002774B8" w:rsidP="002774B8">
      <w:pPr>
        <w:shd w:val="clear" w:color="auto" w:fill="FFFFFF"/>
        <w:ind w:right="99"/>
        <w:jc w:val="center"/>
        <w:rPr>
          <w:b/>
          <w:sz w:val="22"/>
          <w:szCs w:val="22"/>
        </w:rPr>
      </w:pPr>
    </w:p>
    <w:p w14:paraId="0C8C4561" w14:textId="77777777" w:rsidR="002774B8" w:rsidRPr="009C4E9F" w:rsidRDefault="002774B8" w:rsidP="002774B8">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7C4E4312" w14:textId="77777777" w:rsidR="002774B8" w:rsidRPr="009C4E9F" w:rsidRDefault="002774B8" w:rsidP="002774B8">
      <w:pPr>
        <w:shd w:val="clear" w:color="auto" w:fill="FFFFFF"/>
        <w:ind w:left="2592" w:right="99" w:firstLine="1296"/>
        <w:rPr>
          <w:bCs/>
          <w:sz w:val="22"/>
          <w:szCs w:val="22"/>
        </w:rPr>
      </w:pPr>
      <w:r w:rsidRPr="009C4E9F">
        <w:rPr>
          <w:bCs/>
          <w:sz w:val="22"/>
          <w:szCs w:val="22"/>
        </w:rPr>
        <w:t xml:space="preserve">                                                                              (Data)</w:t>
      </w:r>
    </w:p>
    <w:p w14:paraId="61700984" w14:textId="77777777" w:rsidR="002774B8" w:rsidRPr="009C4E9F" w:rsidRDefault="002774B8" w:rsidP="002774B8">
      <w:pPr>
        <w:shd w:val="clear" w:color="auto" w:fill="FFFFFF"/>
        <w:jc w:val="center"/>
        <w:rPr>
          <w:bCs/>
          <w:sz w:val="22"/>
          <w:szCs w:val="22"/>
        </w:rPr>
      </w:pPr>
      <w:r w:rsidRPr="009C4E9F">
        <w:rPr>
          <w:bCs/>
          <w:sz w:val="22"/>
          <w:szCs w:val="22"/>
        </w:rPr>
        <w:t>_____________</w:t>
      </w:r>
    </w:p>
    <w:p w14:paraId="2229F016" w14:textId="77777777" w:rsidR="002774B8" w:rsidRPr="009C4E9F" w:rsidRDefault="002774B8" w:rsidP="002774B8">
      <w:pPr>
        <w:shd w:val="clear" w:color="auto" w:fill="FFFFFF"/>
        <w:jc w:val="center"/>
        <w:rPr>
          <w:bCs/>
          <w:sz w:val="22"/>
          <w:szCs w:val="22"/>
        </w:rPr>
      </w:pPr>
      <w:r w:rsidRPr="009C4E9F">
        <w:rPr>
          <w:bCs/>
          <w:sz w:val="22"/>
          <w:szCs w:val="22"/>
        </w:rPr>
        <w:t>(Sudarymo vieta)</w:t>
      </w:r>
    </w:p>
    <w:p w14:paraId="3DEC3B62" w14:textId="77777777" w:rsidR="002774B8" w:rsidRPr="009C4E9F" w:rsidRDefault="002774B8" w:rsidP="002774B8">
      <w:pPr>
        <w:jc w:val="center"/>
        <w:rPr>
          <w:i/>
          <w:sz w:val="22"/>
          <w:szCs w:val="22"/>
        </w:rPr>
      </w:pPr>
    </w:p>
    <w:p w14:paraId="2AAEEBB4" w14:textId="77777777" w:rsidR="002774B8" w:rsidRPr="009C4E9F" w:rsidRDefault="002774B8" w:rsidP="002774B8">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2774B8" w:rsidRPr="009C4E9F" w14:paraId="56F39539" w14:textId="77777777" w:rsidTr="003A7CB1">
        <w:trPr>
          <w:trHeight w:val="168"/>
        </w:trPr>
        <w:tc>
          <w:tcPr>
            <w:tcW w:w="6691" w:type="dxa"/>
            <w:gridSpan w:val="2"/>
          </w:tcPr>
          <w:p w14:paraId="13952EB6" w14:textId="77777777" w:rsidR="002774B8" w:rsidRPr="009C4E9F" w:rsidRDefault="002774B8" w:rsidP="00075104">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8222" w:type="dxa"/>
          </w:tcPr>
          <w:p w14:paraId="5D2DB92F" w14:textId="77777777" w:rsidR="002774B8" w:rsidRPr="009C4E9F" w:rsidRDefault="002774B8" w:rsidP="00075104">
            <w:pPr>
              <w:rPr>
                <w:sz w:val="22"/>
                <w:szCs w:val="22"/>
              </w:rPr>
            </w:pPr>
          </w:p>
          <w:p w14:paraId="3E261B56" w14:textId="77777777" w:rsidR="002774B8" w:rsidRPr="009C4E9F" w:rsidRDefault="002774B8" w:rsidP="00075104">
            <w:pPr>
              <w:rPr>
                <w:sz w:val="22"/>
                <w:szCs w:val="22"/>
              </w:rPr>
            </w:pPr>
          </w:p>
        </w:tc>
      </w:tr>
      <w:tr w:rsidR="002774B8" w:rsidRPr="009C4E9F" w14:paraId="520C98BF" w14:textId="77777777" w:rsidTr="003A7CB1">
        <w:trPr>
          <w:trHeight w:val="168"/>
        </w:trPr>
        <w:tc>
          <w:tcPr>
            <w:tcW w:w="6691" w:type="dxa"/>
            <w:gridSpan w:val="2"/>
          </w:tcPr>
          <w:p w14:paraId="59B08386" w14:textId="77777777" w:rsidR="002774B8" w:rsidRPr="009C4E9F" w:rsidRDefault="002774B8" w:rsidP="00075104">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8222" w:type="dxa"/>
          </w:tcPr>
          <w:p w14:paraId="63B28105" w14:textId="77777777" w:rsidR="002774B8" w:rsidRPr="009C4E9F" w:rsidRDefault="002774B8" w:rsidP="00075104">
            <w:pPr>
              <w:rPr>
                <w:sz w:val="22"/>
                <w:szCs w:val="22"/>
              </w:rPr>
            </w:pPr>
          </w:p>
        </w:tc>
      </w:tr>
      <w:tr w:rsidR="002774B8" w:rsidRPr="009C4E9F" w14:paraId="511D8EBF" w14:textId="77777777" w:rsidTr="003A7CB1">
        <w:tc>
          <w:tcPr>
            <w:tcW w:w="6691" w:type="dxa"/>
            <w:gridSpan w:val="2"/>
          </w:tcPr>
          <w:p w14:paraId="484CC1DC" w14:textId="77777777" w:rsidR="002774B8" w:rsidRPr="009C4E9F" w:rsidRDefault="002774B8" w:rsidP="00075104">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8222" w:type="dxa"/>
          </w:tcPr>
          <w:p w14:paraId="43B5F308" w14:textId="77777777" w:rsidR="002774B8" w:rsidRPr="009C4E9F" w:rsidRDefault="002774B8" w:rsidP="00075104">
            <w:pPr>
              <w:rPr>
                <w:sz w:val="22"/>
                <w:szCs w:val="22"/>
              </w:rPr>
            </w:pPr>
          </w:p>
          <w:p w14:paraId="36395924" w14:textId="77777777" w:rsidR="002774B8" w:rsidRPr="009C4E9F" w:rsidRDefault="002774B8" w:rsidP="00075104">
            <w:pPr>
              <w:rPr>
                <w:sz w:val="22"/>
                <w:szCs w:val="22"/>
              </w:rPr>
            </w:pPr>
          </w:p>
        </w:tc>
      </w:tr>
      <w:tr w:rsidR="002774B8" w:rsidRPr="009C4E9F" w14:paraId="12701934" w14:textId="77777777" w:rsidTr="003A7CB1">
        <w:trPr>
          <w:trHeight w:val="287"/>
        </w:trPr>
        <w:tc>
          <w:tcPr>
            <w:tcW w:w="6691" w:type="dxa"/>
            <w:gridSpan w:val="2"/>
          </w:tcPr>
          <w:p w14:paraId="75FA18F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pasirašyti pasiūlymą</w:t>
            </w:r>
          </w:p>
        </w:tc>
        <w:tc>
          <w:tcPr>
            <w:tcW w:w="8222" w:type="dxa"/>
          </w:tcPr>
          <w:p w14:paraId="169CA4EF" w14:textId="77777777" w:rsidR="002774B8" w:rsidRPr="009C4E9F" w:rsidRDefault="002774B8" w:rsidP="00075104">
            <w:pPr>
              <w:rPr>
                <w:sz w:val="22"/>
                <w:szCs w:val="22"/>
              </w:rPr>
            </w:pPr>
          </w:p>
        </w:tc>
      </w:tr>
      <w:tr w:rsidR="002774B8" w:rsidRPr="009C4E9F" w14:paraId="10649F9E" w14:textId="77777777" w:rsidTr="003A7CB1">
        <w:tc>
          <w:tcPr>
            <w:tcW w:w="6691" w:type="dxa"/>
            <w:gridSpan w:val="2"/>
          </w:tcPr>
          <w:p w14:paraId="7183921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bendrauti pateikto pasiūlymo klausimais</w:t>
            </w:r>
          </w:p>
        </w:tc>
        <w:tc>
          <w:tcPr>
            <w:tcW w:w="8222" w:type="dxa"/>
          </w:tcPr>
          <w:p w14:paraId="5F887104" w14:textId="77777777" w:rsidR="002774B8" w:rsidRPr="009C4E9F" w:rsidRDefault="002774B8" w:rsidP="00075104">
            <w:pPr>
              <w:rPr>
                <w:sz w:val="22"/>
                <w:szCs w:val="22"/>
              </w:rPr>
            </w:pPr>
          </w:p>
        </w:tc>
      </w:tr>
      <w:tr w:rsidR="002774B8" w:rsidRPr="009C4E9F" w14:paraId="50CA49E5" w14:textId="77777777" w:rsidTr="003A7CB1">
        <w:tc>
          <w:tcPr>
            <w:tcW w:w="6691" w:type="dxa"/>
            <w:gridSpan w:val="2"/>
          </w:tcPr>
          <w:p w14:paraId="7F4C18DB" w14:textId="77777777" w:rsidR="002774B8" w:rsidRPr="009C4E9F" w:rsidRDefault="002774B8" w:rsidP="00075104">
            <w:pPr>
              <w:pStyle w:val="Pagrindinistekstas"/>
              <w:ind w:firstLine="0"/>
              <w:contextualSpacing/>
              <w:rPr>
                <w:sz w:val="22"/>
                <w:szCs w:val="22"/>
              </w:rPr>
            </w:pPr>
            <w:r w:rsidRPr="009C4E9F">
              <w:rPr>
                <w:sz w:val="22"/>
                <w:szCs w:val="22"/>
              </w:rPr>
              <w:t>Dalyvio el. pašto adresas, telefonas</w:t>
            </w:r>
          </w:p>
        </w:tc>
        <w:tc>
          <w:tcPr>
            <w:tcW w:w="8222" w:type="dxa"/>
          </w:tcPr>
          <w:p w14:paraId="25628D0F" w14:textId="77777777" w:rsidR="002774B8" w:rsidRPr="009C4E9F" w:rsidRDefault="002774B8" w:rsidP="00075104">
            <w:pPr>
              <w:rPr>
                <w:sz w:val="22"/>
                <w:szCs w:val="22"/>
              </w:rPr>
            </w:pPr>
          </w:p>
        </w:tc>
      </w:tr>
      <w:tr w:rsidR="003A7CB1" w:rsidRPr="00D15548" w14:paraId="2F1B7475" w14:textId="77777777" w:rsidTr="003A7CB1">
        <w:trPr>
          <w:gridBefore w:val="1"/>
          <w:wBefore w:w="29" w:type="dxa"/>
          <w:trHeight w:val="287"/>
        </w:trPr>
        <w:tc>
          <w:tcPr>
            <w:tcW w:w="6662" w:type="dxa"/>
          </w:tcPr>
          <w:p w14:paraId="5C30F2BE" w14:textId="77777777" w:rsidR="003A7CB1" w:rsidRPr="008D706B" w:rsidRDefault="003A7CB1" w:rsidP="00DF491F">
            <w:pPr>
              <w:pStyle w:val="Pagrindinistekstas"/>
              <w:ind w:firstLine="0"/>
              <w:contextualSpacing/>
              <w:rPr>
                <w:sz w:val="22"/>
                <w:szCs w:val="22"/>
              </w:rPr>
            </w:pPr>
            <w:r w:rsidRPr="008D706B">
              <w:rPr>
                <w:sz w:val="22"/>
                <w:szCs w:val="22"/>
              </w:rPr>
              <w:t>Įmonės kodas</w:t>
            </w:r>
          </w:p>
        </w:tc>
        <w:tc>
          <w:tcPr>
            <w:tcW w:w="8222" w:type="dxa"/>
          </w:tcPr>
          <w:p w14:paraId="5CDD4135" w14:textId="77777777" w:rsidR="003A7CB1" w:rsidRPr="00D15548" w:rsidRDefault="003A7CB1" w:rsidP="00DF491F">
            <w:pPr>
              <w:rPr>
                <w:szCs w:val="24"/>
              </w:rPr>
            </w:pPr>
          </w:p>
        </w:tc>
      </w:tr>
      <w:tr w:rsidR="003A7CB1" w:rsidRPr="00D15548" w14:paraId="3700B587" w14:textId="77777777" w:rsidTr="003A7CB1">
        <w:trPr>
          <w:gridBefore w:val="1"/>
          <w:wBefore w:w="29" w:type="dxa"/>
        </w:trPr>
        <w:tc>
          <w:tcPr>
            <w:tcW w:w="6662" w:type="dxa"/>
          </w:tcPr>
          <w:p w14:paraId="4B4F7D0D" w14:textId="77777777" w:rsidR="003A7CB1" w:rsidRPr="008D706B" w:rsidRDefault="003A7CB1" w:rsidP="00DF491F">
            <w:pPr>
              <w:pStyle w:val="Pagrindinistekstas"/>
              <w:ind w:firstLine="0"/>
              <w:contextualSpacing/>
              <w:rPr>
                <w:sz w:val="22"/>
                <w:szCs w:val="22"/>
              </w:rPr>
            </w:pPr>
            <w:r w:rsidRPr="008D706B">
              <w:rPr>
                <w:sz w:val="22"/>
                <w:szCs w:val="22"/>
              </w:rPr>
              <w:t>Atsiskaitomosios sąskaitos numeris, bankas, banko kodas</w:t>
            </w:r>
          </w:p>
        </w:tc>
        <w:tc>
          <w:tcPr>
            <w:tcW w:w="8222" w:type="dxa"/>
          </w:tcPr>
          <w:p w14:paraId="437D3FAD" w14:textId="77777777" w:rsidR="003A7CB1" w:rsidRPr="00D15548" w:rsidRDefault="003A7CB1" w:rsidP="00DF491F">
            <w:pPr>
              <w:rPr>
                <w:szCs w:val="24"/>
              </w:rPr>
            </w:pPr>
          </w:p>
        </w:tc>
      </w:tr>
      <w:tr w:rsidR="003A7CB1" w:rsidRPr="00856813" w14:paraId="12EB8C14" w14:textId="77777777" w:rsidTr="003A7CB1">
        <w:trPr>
          <w:gridBefore w:val="1"/>
          <w:wBefore w:w="29" w:type="dxa"/>
        </w:trPr>
        <w:tc>
          <w:tcPr>
            <w:tcW w:w="6662" w:type="dxa"/>
          </w:tcPr>
          <w:p w14:paraId="3140C22D" w14:textId="77777777" w:rsidR="003A7CB1" w:rsidRPr="008D706B" w:rsidRDefault="003A7CB1" w:rsidP="00DF491F">
            <w:pPr>
              <w:pStyle w:val="Pagrindinistekstas"/>
              <w:ind w:firstLine="0"/>
              <w:contextualSpacing/>
              <w:rPr>
                <w:sz w:val="22"/>
                <w:szCs w:val="22"/>
              </w:rPr>
            </w:pPr>
            <w:r w:rsidRPr="008D706B">
              <w:rPr>
                <w:sz w:val="22"/>
                <w:szCs w:val="22"/>
              </w:rPr>
              <w:lastRenderedPageBreak/>
              <w:t>Už sutarties vykdymą atsakingo asmens pareigos, vardas, pavardė, telefono numeris, el. pašto adresas</w:t>
            </w:r>
          </w:p>
        </w:tc>
        <w:tc>
          <w:tcPr>
            <w:tcW w:w="8222" w:type="dxa"/>
          </w:tcPr>
          <w:p w14:paraId="1C6612CA" w14:textId="77777777" w:rsidR="003A7CB1" w:rsidRPr="00856813" w:rsidRDefault="003A7CB1" w:rsidP="00DF491F">
            <w:pPr>
              <w:rPr>
                <w:szCs w:val="24"/>
              </w:rPr>
            </w:pPr>
          </w:p>
        </w:tc>
      </w:tr>
    </w:tbl>
    <w:p w14:paraId="7B81C109" w14:textId="77777777" w:rsidR="002774B8" w:rsidRPr="009C4E9F" w:rsidRDefault="002774B8" w:rsidP="002774B8">
      <w:pPr>
        <w:ind w:firstLine="709"/>
        <w:rPr>
          <w:color w:val="000000"/>
          <w:spacing w:val="-4"/>
          <w:sz w:val="22"/>
          <w:szCs w:val="22"/>
        </w:rPr>
      </w:pPr>
    </w:p>
    <w:p w14:paraId="3BD77739" w14:textId="77777777" w:rsidR="002774B8" w:rsidRPr="009C4E9F" w:rsidRDefault="002774B8" w:rsidP="002774B8">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54059069" w14:textId="5A1D22EC" w:rsidR="002774B8" w:rsidRPr="009C4E9F" w:rsidRDefault="002774B8" w:rsidP="002774B8">
      <w:pPr>
        <w:ind w:firstLine="709"/>
        <w:rPr>
          <w:color w:val="000000"/>
          <w:spacing w:val="-4"/>
          <w:sz w:val="22"/>
          <w:szCs w:val="22"/>
        </w:rPr>
      </w:pPr>
      <w:r w:rsidRPr="009C4E9F">
        <w:rPr>
          <w:color w:val="000000"/>
          <w:spacing w:val="-4"/>
          <w:sz w:val="22"/>
          <w:szCs w:val="22"/>
        </w:rPr>
        <w:t>2. Pasirašydamas CVP IS priemonėmis pateiktą pasiūlymą</w:t>
      </w:r>
      <w:r w:rsidR="001416A1">
        <w:rPr>
          <w:color w:val="000000"/>
          <w:spacing w:val="-4"/>
          <w:sz w:val="22"/>
          <w:szCs w:val="22"/>
        </w:rPr>
        <w:t>,</w:t>
      </w:r>
      <w:r w:rsidRPr="009C4E9F">
        <w:rPr>
          <w:color w:val="000000"/>
          <w:spacing w:val="-4"/>
          <w:sz w:val="22"/>
          <w:szCs w:val="22"/>
        </w:rPr>
        <w:t xml:space="preserve"> patvirtinu, kad dokumentų kopijos</w:t>
      </w:r>
      <w:r w:rsidR="001416A1">
        <w:rPr>
          <w:color w:val="000000"/>
          <w:spacing w:val="-4"/>
          <w:sz w:val="22"/>
          <w:szCs w:val="22"/>
        </w:rPr>
        <w:t xml:space="preserve"> ar </w:t>
      </w:r>
      <w:r w:rsidRPr="009C4E9F">
        <w:rPr>
          <w:color w:val="000000"/>
          <w:spacing w:val="-4"/>
          <w:sz w:val="22"/>
          <w:szCs w:val="22"/>
        </w:rPr>
        <w:t xml:space="preserve"> ir elektroninėmis priemonėmis pateikti duomenys yra tikri.</w:t>
      </w:r>
    </w:p>
    <w:p w14:paraId="7481E9A7" w14:textId="77777777" w:rsidR="002774B8" w:rsidRPr="009C4E9F" w:rsidRDefault="002774B8" w:rsidP="002774B8">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36ED9FE2" w14:textId="77777777" w:rsidR="002774B8" w:rsidRPr="009C4E9F" w:rsidRDefault="002774B8" w:rsidP="002774B8">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551B7073" w14:textId="626EAAE9" w:rsidR="002774B8" w:rsidRPr="009C4E9F" w:rsidRDefault="002774B8" w:rsidP="002774B8">
      <w:pPr>
        <w:ind w:firstLine="709"/>
        <w:rPr>
          <w:rFonts w:eastAsia="Calibri"/>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00320DA6">
        <w:rPr>
          <w:b/>
          <w:bCs/>
          <w:sz w:val="22"/>
          <w:szCs w:val="22"/>
        </w:rPr>
        <w:t>filtrus autobusams ir troleibusams</w:t>
      </w:r>
      <w:r w:rsidRPr="009C4E9F">
        <w:rPr>
          <w:noProof/>
          <w:sz w:val="22"/>
          <w:szCs w:val="22"/>
        </w:rPr>
        <w:t>, atitinkanči</w:t>
      </w:r>
      <w:r w:rsidR="00320DA6">
        <w:rPr>
          <w:noProof/>
          <w:sz w:val="22"/>
          <w:szCs w:val="22"/>
        </w:rPr>
        <w:t>u</w:t>
      </w:r>
      <w:r w:rsidRPr="009C4E9F">
        <w:rPr>
          <w:noProof/>
          <w:sz w:val="22"/>
          <w:szCs w:val="22"/>
        </w:rPr>
        <w:t>s techninėje specifikacijoje nurodytus reikalavimus.</w:t>
      </w:r>
    </w:p>
    <w:p w14:paraId="7C1E6C29" w14:textId="2EDE4B93" w:rsidR="00274522" w:rsidRDefault="002774B8" w:rsidP="00EB63AA">
      <w:pPr>
        <w:widowControl w:val="0"/>
        <w:ind w:firstLine="709"/>
        <w:jc w:val="right"/>
        <w:rPr>
          <w:i/>
          <w:sz w:val="22"/>
          <w:szCs w:val="22"/>
        </w:rPr>
      </w:pPr>
      <w:r w:rsidRPr="009C4E9F">
        <w:rPr>
          <w:i/>
          <w:sz w:val="22"/>
          <w:szCs w:val="22"/>
        </w:rPr>
        <w:t xml:space="preserve">                                                                                                                                                     1 lentelė</w:t>
      </w:r>
    </w:p>
    <w:p w14:paraId="42A995DE" w14:textId="77777777" w:rsidR="00274522" w:rsidRDefault="00274522" w:rsidP="002774B8">
      <w:pPr>
        <w:widowControl w:val="0"/>
        <w:ind w:firstLine="709"/>
        <w:jc w:val="right"/>
        <w:rPr>
          <w:i/>
          <w:sz w:val="22"/>
          <w:szCs w:val="22"/>
        </w:rPr>
      </w:pPr>
    </w:p>
    <w:tbl>
      <w:tblPr>
        <w:tblW w:w="14449" w:type="dxa"/>
        <w:tblLook w:val="04A0" w:firstRow="1" w:lastRow="0" w:firstColumn="1" w:lastColumn="0" w:noHBand="0" w:noVBand="1"/>
      </w:tblPr>
      <w:tblGrid>
        <w:gridCol w:w="884"/>
        <w:gridCol w:w="1654"/>
        <w:gridCol w:w="1842"/>
        <w:gridCol w:w="1974"/>
        <w:gridCol w:w="1830"/>
        <w:gridCol w:w="1690"/>
        <w:gridCol w:w="1339"/>
        <w:gridCol w:w="1548"/>
        <w:gridCol w:w="1688"/>
      </w:tblGrid>
      <w:tr w:rsidR="006009F4" w:rsidRPr="00403400" w14:paraId="6EFAD42F" w14:textId="43BAFAB4" w:rsidTr="00454BAD">
        <w:trPr>
          <w:trHeight w:val="804"/>
        </w:trPr>
        <w:tc>
          <w:tcPr>
            <w:tcW w:w="8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C42153" w14:textId="77777777" w:rsidR="006009F4" w:rsidRPr="00403400" w:rsidRDefault="006009F4" w:rsidP="006009F4">
            <w:pPr>
              <w:jc w:val="center"/>
              <w:rPr>
                <w:b/>
                <w:bCs/>
                <w:color w:val="000000"/>
                <w:sz w:val="20"/>
                <w:lang w:eastAsia="lt-LT"/>
              </w:rPr>
            </w:pPr>
            <w:proofErr w:type="spellStart"/>
            <w:r w:rsidRPr="00403400">
              <w:rPr>
                <w:b/>
                <w:bCs/>
                <w:color w:val="000000"/>
                <w:sz w:val="20"/>
                <w:lang w:eastAsia="lt-LT"/>
              </w:rPr>
              <w:t>Eil.Nr</w:t>
            </w:r>
            <w:proofErr w:type="spellEnd"/>
            <w:r w:rsidRPr="00403400">
              <w:rPr>
                <w:b/>
                <w:bCs/>
                <w:color w:val="000000"/>
                <w:sz w:val="20"/>
                <w:lang w:eastAsia="lt-LT"/>
              </w:rPr>
              <w:t>.</w:t>
            </w:r>
          </w:p>
        </w:tc>
        <w:tc>
          <w:tcPr>
            <w:tcW w:w="1658" w:type="dxa"/>
            <w:tcBorders>
              <w:top w:val="single" w:sz="8" w:space="0" w:color="auto"/>
              <w:left w:val="nil"/>
              <w:bottom w:val="single" w:sz="8" w:space="0" w:color="auto"/>
              <w:right w:val="single" w:sz="8" w:space="0" w:color="auto"/>
            </w:tcBorders>
            <w:shd w:val="clear" w:color="auto" w:fill="auto"/>
            <w:vAlign w:val="center"/>
            <w:hideMark/>
          </w:tcPr>
          <w:p w14:paraId="493F50BB" w14:textId="77777777" w:rsidR="006009F4" w:rsidRPr="00403400" w:rsidRDefault="006009F4" w:rsidP="006009F4">
            <w:pPr>
              <w:jc w:val="center"/>
              <w:rPr>
                <w:b/>
                <w:bCs/>
                <w:color w:val="000000"/>
                <w:sz w:val="20"/>
                <w:lang w:eastAsia="lt-LT"/>
              </w:rPr>
            </w:pPr>
            <w:r w:rsidRPr="00403400">
              <w:rPr>
                <w:b/>
                <w:bCs/>
                <w:color w:val="000000"/>
                <w:sz w:val="20"/>
                <w:lang w:eastAsia="lt-LT"/>
              </w:rPr>
              <w:t>Transporto priemonės markė</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1D08FF23" w14:textId="0202B876" w:rsidR="006009F4" w:rsidRPr="00403400" w:rsidRDefault="006009F4" w:rsidP="006009F4">
            <w:pPr>
              <w:jc w:val="center"/>
              <w:rPr>
                <w:b/>
                <w:bCs/>
                <w:color w:val="000000"/>
                <w:sz w:val="20"/>
                <w:lang w:eastAsia="lt-LT"/>
              </w:rPr>
            </w:pPr>
            <w:r w:rsidRPr="00403400">
              <w:rPr>
                <w:b/>
                <w:bCs/>
                <w:sz w:val="20"/>
              </w:rPr>
              <w:t>Filtro paskirtis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D309616" w14:textId="77777777" w:rsidR="006009F4" w:rsidRPr="00403400" w:rsidRDefault="006009F4" w:rsidP="006009F4">
            <w:pPr>
              <w:jc w:val="center"/>
              <w:rPr>
                <w:b/>
                <w:bCs/>
                <w:color w:val="000000"/>
                <w:sz w:val="20"/>
                <w:lang w:eastAsia="lt-LT"/>
              </w:rPr>
            </w:pPr>
            <w:r w:rsidRPr="00403400">
              <w:rPr>
                <w:b/>
                <w:bCs/>
                <w:color w:val="000000"/>
                <w:sz w:val="20"/>
                <w:lang w:eastAsia="lt-LT"/>
              </w:rPr>
              <w:t>Kodas</w:t>
            </w:r>
          </w:p>
        </w:tc>
        <w:tc>
          <w:tcPr>
            <w:tcW w:w="1843" w:type="dxa"/>
            <w:tcBorders>
              <w:top w:val="single" w:sz="8" w:space="0" w:color="auto"/>
              <w:left w:val="nil"/>
              <w:bottom w:val="single" w:sz="8" w:space="0" w:color="auto"/>
              <w:right w:val="single" w:sz="4" w:space="0" w:color="auto"/>
            </w:tcBorders>
            <w:shd w:val="clear" w:color="auto" w:fill="auto"/>
            <w:vAlign w:val="center"/>
          </w:tcPr>
          <w:p w14:paraId="789C66DA" w14:textId="77777777" w:rsidR="006009F4" w:rsidRPr="00403400" w:rsidRDefault="006009F4" w:rsidP="006009F4">
            <w:pPr>
              <w:jc w:val="center"/>
              <w:rPr>
                <w:b/>
                <w:bCs/>
                <w:sz w:val="20"/>
              </w:rPr>
            </w:pPr>
            <w:r w:rsidRPr="00403400">
              <w:rPr>
                <w:b/>
                <w:bCs/>
                <w:sz w:val="20"/>
              </w:rPr>
              <w:t>Siūlomos prekės kodas</w:t>
            </w:r>
          </w:p>
          <w:p w14:paraId="4BFAC8EC" w14:textId="2322B1D5" w:rsidR="006009F4" w:rsidRPr="00403400" w:rsidRDefault="006009F4" w:rsidP="006009F4">
            <w:pPr>
              <w:jc w:val="center"/>
              <w:rPr>
                <w:b/>
                <w:bCs/>
                <w:color w:val="000000"/>
                <w:sz w:val="20"/>
                <w:lang w:eastAsia="lt-LT"/>
              </w:rPr>
            </w:pPr>
            <w:r w:rsidRPr="00403400">
              <w:rPr>
                <w:b/>
                <w:bCs/>
                <w:i/>
                <w:iCs/>
                <w:color w:val="FF0000"/>
                <w:sz w:val="20"/>
              </w:rPr>
              <w:t>(pildo tiekėjas)</w:t>
            </w:r>
          </w:p>
        </w:tc>
        <w:tc>
          <w:tcPr>
            <w:tcW w:w="1701" w:type="dxa"/>
            <w:tcBorders>
              <w:top w:val="single" w:sz="4" w:space="0" w:color="auto"/>
              <w:left w:val="single" w:sz="4" w:space="0" w:color="auto"/>
              <w:bottom w:val="single" w:sz="4" w:space="0" w:color="auto"/>
              <w:right w:val="single" w:sz="4" w:space="0" w:color="auto"/>
            </w:tcBorders>
            <w:vAlign w:val="center"/>
          </w:tcPr>
          <w:p w14:paraId="3C0F4D29" w14:textId="77777777" w:rsidR="00906ED2" w:rsidRPr="00403400" w:rsidRDefault="00906ED2" w:rsidP="00906ED2">
            <w:pPr>
              <w:jc w:val="center"/>
              <w:rPr>
                <w:b/>
                <w:sz w:val="20"/>
              </w:rPr>
            </w:pPr>
            <w:r w:rsidRPr="00403400">
              <w:rPr>
                <w:b/>
                <w:bCs/>
                <w:sz w:val="20"/>
              </w:rPr>
              <w:t xml:space="preserve">Siūlomos prekės </w:t>
            </w:r>
            <w:r w:rsidRPr="00403400">
              <w:rPr>
                <w:b/>
                <w:sz w:val="20"/>
              </w:rPr>
              <w:t>markė ir modelis</w:t>
            </w:r>
          </w:p>
          <w:p w14:paraId="7730A6E0" w14:textId="32100047" w:rsidR="006009F4" w:rsidRPr="00403400" w:rsidRDefault="00906ED2" w:rsidP="00906ED2">
            <w:pPr>
              <w:spacing w:after="200" w:line="276" w:lineRule="auto"/>
              <w:jc w:val="left"/>
              <w:rPr>
                <w:sz w:val="20"/>
              </w:rPr>
            </w:pPr>
            <w:r w:rsidRPr="00403400">
              <w:rPr>
                <w:b/>
                <w:i/>
                <w:iCs/>
                <w:color w:val="FF0000"/>
                <w:sz w:val="20"/>
              </w:rPr>
              <w:t>(pildo tiekėjas)</w:t>
            </w:r>
          </w:p>
        </w:tc>
        <w:tc>
          <w:tcPr>
            <w:tcW w:w="1276" w:type="dxa"/>
            <w:tcBorders>
              <w:top w:val="single" w:sz="4" w:space="0" w:color="auto"/>
              <w:left w:val="single" w:sz="4" w:space="0" w:color="auto"/>
              <w:bottom w:val="single" w:sz="4" w:space="0" w:color="auto"/>
              <w:right w:val="single" w:sz="4" w:space="0" w:color="auto"/>
            </w:tcBorders>
            <w:vAlign w:val="center"/>
          </w:tcPr>
          <w:p w14:paraId="207ED743" w14:textId="74A29A47" w:rsidR="006009F4" w:rsidRPr="00403400" w:rsidRDefault="006009F4" w:rsidP="006009F4">
            <w:pPr>
              <w:spacing w:after="200" w:line="276" w:lineRule="auto"/>
              <w:jc w:val="left"/>
              <w:rPr>
                <w:sz w:val="20"/>
              </w:rPr>
            </w:pPr>
            <w:r w:rsidRPr="00403400">
              <w:rPr>
                <w:b/>
                <w:bCs/>
                <w:color w:val="000000"/>
                <w:sz w:val="20"/>
                <w:lang w:eastAsia="lt-LT"/>
              </w:rPr>
              <w:t xml:space="preserve">Preliminarus kiekis vnt. 24 </w:t>
            </w:r>
            <w:proofErr w:type="spellStart"/>
            <w:r w:rsidRPr="00403400">
              <w:rPr>
                <w:b/>
                <w:bCs/>
                <w:color w:val="000000"/>
                <w:sz w:val="20"/>
                <w:lang w:eastAsia="lt-LT"/>
              </w:rPr>
              <w:t>mėn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14F0CB" w14:textId="25FFD516" w:rsidR="006009F4" w:rsidRPr="00403400" w:rsidRDefault="00906ED2" w:rsidP="006009F4">
            <w:pPr>
              <w:spacing w:after="200" w:line="276" w:lineRule="auto"/>
              <w:jc w:val="left"/>
              <w:rPr>
                <w:sz w:val="20"/>
              </w:rPr>
            </w:pPr>
            <w:r w:rsidRPr="00403400">
              <w:rPr>
                <w:b/>
                <w:bCs/>
                <w:sz w:val="20"/>
              </w:rPr>
              <w:t>Prekės vieneto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7667236" w14:textId="6B0FE647" w:rsidR="006009F4" w:rsidRPr="00403400" w:rsidRDefault="00906ED2" w:rsidP="006009F4">
            <w:pPr>
              <w:spacing w:after="200" w:line="276" w:lineRule="auto"/>
              <w:jc w:val="left"/>
              <w:rPr>
                <w:sz w:val="20"/>
              </w:rPr>
            </w:pPr>
            <w:r w:rsidRPr="00403400">
              <w:rPr>
                <w:b/>
                <w:bCs/>
                <w:sz w:val="20"/>
              </w:rPr>
              <w:t>Bendra viso Prekių kiekio suma Eur be PVM</w:t>
            </w:r>
          </w:p>
        </w:tc>
      </w:tr>
      <w:tr w:rsidR="006009F4" w:rsidRPr="00403400" w14:paraId="33EFA4F6" w14:textId="77777777" w:rsidTr="00454BAD">
        <w:trPr>
          <w:trHeight w:val="300"/>
        </w:trPr>
        <w:tc>
          <w:tcPr>
            <w:tcW w:w="884" w:type="dxa"/>
            <w:tcBorders>
              <w:top w:val="nil"/>
              <w:left w:val="single" w:sz="8" w:space="0" w:color="auto"/>
              <w:bottom w:val="single" w:sz="8" w:space="0" w:color="auto"/>
              <w:right w:val="single" w:sz="8" w:space="0" w:color="auto"/>
            </w:tcBorders>
            <w:shd w:val="clear" w:color="auto" w:fill="auto"/>
            <w:vAlign w:val="center"/>
          </w:tcPr>
          <w:p w14:paraId="4AC46B5F" w14:textId="537FBC47" w:rsidR="006009F4" w:rsidRPr="00403400" w:rsidRDefault="006009F4" w:rsidP="006009F4">
            <w:pPr>
              <w:jc w:val="center"/>
              <w:rPr>
                <w:color w:val="000000"/>
                <w:sz w:val="20"/>
                <w:lang w:eastAsia="lt-LT"/>
              </w:rPr>
            </w:pPr>
            <w:r w:rsidRPr="00403400">
              <w:rPr>
                <w:color w:val="000000"/>
                <w:sz w:val="20"/>
                <w:lang w:eastAsia="lt-LT"/>
              </w:rPr>
              <w:t>1</w:t>
            </w:r>
          </w:p>
        </w:tc>
        <w:tc>
          <w:tcPr>
            <w:tcW w:w="1658" w:type="dxa"/>
            <w:tcBorders>
              <w:top w:val="nil"/>
              <w:left w:val="nil"/>
              <w:bottom w:val="single" w:sz="8" w:space="0" w:color="auto"/>
              <w:right w:val="single" w:sz="8" w:space="0" w:color="auto"/>
            </w:tcBorders>
            <w:shd w:val="clear" w:color="auto" w:fill="auto"/>
            <w:vAlign w:val="center"/>
          </w:tcPr>
          <w:p w14:paraId="6C580037" w14:textId="3E95BCD4" w:rsidR="006009F4" w:rsidRPr="00403400" w:rsidRDefault="006009F4" w:rsidP="006009F4">
            <w:pPr>
              <w:jc w:val="center"/>
              <w:rPr>
                <w:color w:val="000000"/>
                <w:sz w:val="20"/>
                <w:lang w:eastAsia="lt-LT"/>
              </w:rPr>
            </w:pPr>
            <w:r w:rsidRPr="00403400">
              <w:rPr>
                <w:color w:val="000000"/>
                <w:sz w:val="20"/>
                <w:lang w:eastAsia="lt-LT"/>
              </w:rPr>
              <w:t>2</w:t>
            </w:r>
          </w:p>
        </w:tc>
        <w:tc>
          <w:tcPr>
            <w:tcW w:w="1843" w:type="dxa"/>
            <w:tcBorders>
              <w:top w:val="nil"/>
              <w:left w:val="nil"/>
              <w:bottom w:val="single" w:sz="8" w:space="0" w:color="auto"/>
              <w:right w:val="single" w:sz="8" w:space="0" w:color="auto"/>
            </w:tcBorders>
            <w:shd w:val="clear" w:color="auto" w:fill="auto"/>
            <w:vAlign w:val="center"/>
          </w:tcPr>
          <w:p w14:paraId="070D1C9E" w14:textId="1179E9CF" w:rsidR="006009F4" w:rsidRPr="00403400" w:rsidRDefault="006009F4" w:rsidP="006009F4">
            <w:pPr>
              <w:jc w:val="center"/>
              <w:rPr>
                <w:color w:val="000000"/>
                <w:sz w:val="20"/>
                <w:lang w:eastAsia="lt-LT"/>
              </w:rPr>
            </w:pPr>
            <w:r w:rsidRPr="00403400">
              <w:rPr>
                <w:color w:val="000000"/>
                <w:sz w:val="20"/>
                <w:lang w:eastAsia="lt-LT"/>
              </w:rPr>
              <w:t>3</w:t>
            </w:r>
          </w:p>
        </w:tc>
        <w:tc>
          <w:tcPr>
            <w:tcW w:w="1984" w:type="dxa"/>
            <w:tcBorders>
              <w:top w:val="nil"/>
              <w:left w:val="nil"/>
              <w:bottom w:val="single" w:sz="8" w:space="0" w:color="auto"/>
              <w:right w:val="single" w:sz="8" w:space="0" w:color="auto"/>
            </w:tcBorders>
            <w:shd w:val="clear" w:color="auto" w:fill="auto"/>
            <w:vAlign w:val="center"/>
          </w:tcPr>
          <w:p w14:paraId="1D0F9CC3" w14:textId="0D0B670B" w:rsidR="006009F4" w:rsidRPr="00403400" w:rsidRDefault="006009F4" w:rsidP="006009F4">
            <w:pPr>
              <w:jc w:val="center"/>
              <w:rPr>
                <w:color w:val="000000"/>
                <w:sz w:val="20"/>
                <w:lang w:eastAsia="lt-LT"/>
              </w:rPr>
            </w:pPr>
            <w:r w:rsidRPr="00403400">
              <w:rPr>
                <w:color w:val="000000"/>
                <w:sz w:val="20"/>
                <w:lang w:eastAsia="lt-LT"/>
              </w:rPr>
              <w:t>4</w:t>
            </w:r>
          </w:p>
        </w:tc>
        <w:tc>
          <w:tcPr>
            <w:tcW w:w="1843" w:type="dxa"/>
            <w:tcBorders>
              <w:top w:val="nil"/>
              <w:left w:val="nil"/>
              <w:bottom w:val="single" w:sz="8" w:space="0" w:color="auto"/>
              <w:right w:val="single" w:sz="4" w:space="0" w:color="auto"/>
            </w:tcBorders>
            <w:shd w:val="clear" w:color="auto" w:fill="auto"/>
            <w:vAlign w:val="center"/>
          </w:tcPr>
          <w:p w14:paraId="7AFDA3A0" w14:textId="62B3AA0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F7B3991" w14:textId="3802E90F" w:rsidR="006009F4" w:rsidRPr="00403400" w:rsidRDefault="006009F4" w:rsidP="006009F4">
            <w:pPr>
              <w:spacing w:after="200" w:line="276" w:lineRule="auto"/>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55C6709" w14:textId="666F6153" w:rsidR="006009F4" w:rsidRPr="00403400" w:rsidRDefault="006009F4" w:rsidP="006009F4">
            <w:pPr>
              <w:spacing w:after="200" w:line="276" w:lineRule="auto"/>
              <w:jc w:val="center"/>
              <w:rPr>
                <w:color w:val="000000"/>
                <w:sz w:val="20"/>
                <w:lang w:eastAsia="lt-LT"/>
              </w:rPr>
            </w:pPr>
            <w:r w:rsidRPr="00403400">
              <w:rPr>
                <w:color w:val="000000"/>
                <w:sz w:val="20"/>
                <w:lang w:eastAsia="lt-LT"/>
              </w:rPr>
              <w:t>7</w:t>
            </w:r>
          </w:p>
        </w:tc>
        <w:tc>
          <w:tcPr>
            <w:tcW w:w="1559" w:type="dxa"/>
            <w:tcBorders>
              <w:top w:val="single" w:sz="4" w:space="0" w:color="auto"/>
              <w:left w:val="single" w:sz="4" w:space="0" w:color="auto"/>
              <w:bottom w:val="single" w:sz="4" w:space="0" w:color="auto"/>
              <w:right w:val="single" w:sz="4" w:space="0" w:color="auto"/>
            </w:tcBorders>
            <w:vAlign w:val="center"/>
          </w:tcPr>
          <w:p w14:paraId="24E9ABBF" w14:textId="59F58D0F" w:rsidR="006009F4" w:rsidRPr="00403400" w:rsidRDefault="006009F4" w:rsidP="006009F4">
            <w:pPr>
              <w:spacing w:after="200" w:line="276" w:lineRule="auto"/>
              <w:jc w:val="center"/>
              <w:rPr>
                <w:color w:val="000000"/>
                <w:sz w:val="20"/>
                <w:lang w:eastAsia="lt-LT"/>
              </w:rPr>
            </w:pPr>
            <w:r w:rsidRPr="00403400">
              <w:rPr>
                <w:color w:val="000000"/>
                <w:sz w:val="20"/>
                <w:lang w:eastAsia="lt-LT"/>
              </w:rPr>
              <w:t>8</w:t>
            </w:r>
          </w:p>
        </w:tc>
        <w:tc>
          <w:tcPr>
            <w:tcW w:w="1701" w:type="dxa"/>
            <w:tcBorders>
              <w:top w:val="single" w:sz="4" w:space="0" w:color="auto"/>
              <w:left w:val="single" w:sz="4" w:space="0" w:color="auto"/>
              <w:bottom w:val="single" w:sz="4" w:space="0" w:color="auto"/>
              <w:right w:val="single" w:sz="4" w:space="0" w:color="auto"/>
            </w:tcBorders>
            <w:vAlign w:val="center"/>
          </w:tcPr>
          <w:p w14:paraId="336E924F" w14:textId="357FAAB4" w:rsidR="006009F4" w:rsidRPr="00403400" w:rsidRDefault="006009F4" w:rsidP="006009F4">
            <w:pPr>
              <w:spacing w:after="200" w:line="276" w:lineRule="auto"/>
              <w:jc w:val="center"/>
              <w:rPr>
                <w:color w:val="000000"/>
                <w:sz w:val="20"/>
                <w:lang w:eastAsia="lt-LT"/>
              </w:rPr>
            </w:pPr>
            <w:r w:rsidRPr="00403400">
              <w:rPr>
                <w:b/>
                <w:bCs/>
                <w:i/>
                <w:iCs/>
                <w:sz w:val="20"/>
              </w:rPr>
              <w:t>9</w:t>
            </w:r>
            <w:r w:rsidRPr="00403400">
              <w:rPr>
                <w:b/>
                <w:bCs/>
                <w:i/>
                <w:iCs/>
                <w:sz w:val="20"/>
                <w:lang w:val="en-US"/>
              </w:rPr>
              <w:t>=8x7</w:t>
            </w:r>
          </w:p>
        </w:tc>
      </w:tr>
      <w:tr w:rsidR="006009F4" w:rsidRPr="00403400" w14:paraId="1C48E4DD" w14:textId="162C0760" w:rsidTr="00454BAD">
        <w:trPr>
          <w:trHeight w:val="3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27AAEFBC" w14:textId="77777777" w:rsidR="006009F4" w:rsidRPr="00403400" w:rsidRDefault="006009F4" w:rsidP="006009F4">
            <w:pPr>
              <w:jc w:val="center"/>
              <w:rPr>
                <w:color w:val="000000"/>
                <w:sz w:val="20"/>
                <w:lang w:eastAsia="lt-LT"/>
              </w:rPr>
            </w:pPr>
            <w:r w:rsidRPr="00403400">
              <w:rPr>
                <w:color w:val="000000"/>
                <w:sz w:val="20"/>
                <w:lang w:eastAsia="lt-LT"/>
              </w:rPr>
              <w:t>1</w:t>
            </w:r>
          </w:p>
        </w:tc>
        <w:tc>
          <w:tcPr>
            <w:tcW w:w="1658" w:type="dxa"/>
            <w:tcBorders>
              <w:top w:val="nil"/>
              <w:left w:val="nil"/>
              <w:bottom w:val="single" w:sz="8" w:space="0" w:color="auto"/>
              <w:right w:val="single" w:sz="8" w:space="0" w:color="auto"/>
            </w:tcBorders>
            <w:shd w:val="clear" w:color="auto" w:fill="auto"/>
            <w:vAlign w:val="center"/>
            <w:hideMark/>
          </w:tcPr>
          <w:p w14:paraId="63BBBF0F"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349D9265"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shd w:val="clear" w:color="auto" w:fill="auto"/>
            <w:vAlign w:val="center"/>
            <w:hideMark/>
          </w:tcPr>
          <w:p w14:paraId="1C05EE6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LF 16015</w:t>
            </w:r>
          </w:p>
        </w:tc>
        <w:tc>
          <w:tcPr>
            <w:tcW w:w="1843" w:type="dxa"/>
            <w:tcBorders>
              <w:top w:val="nil"/>
              <w:left w:val="nil"/>
              <w:bottom w:val="single" w:sz="8" w:space="0" w:color="auto"/>
              <w:right w:val="single" w:sz="4" w:space="0" w:color="auto"/>
            </w:tcBorders>
            <w:shd w:val="clear" w:color="auto" w:fill="auto"/>
            <w:vAlign w:val="center"/>
          </w:tcPr>
          <w:p w14:paraId="2A97CAB9" w14:textId="218FD17A"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223BA3A" w14:textId="01AE3F3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AC206F" w14:textId="4B121AF8" w:rsidR="006009F4" w:rsidRPr="00403400" w:rsidRDefault="006009F4" w:rsidP="006009F4">
            <w:pPr>
              <w:spacing w:after="200" w:line="276" w:lineRule="auto"/>
              <w:jc w:val="center"/>
              <w:rPr>
                <w:sz w:val="20"/>
              </w:rPr>
            </w:pPr>
            <w:r w:rsidRPr="00403400">
              <w:rPr>
                <w:color w:val="000000"/>
                <w:sz w:val="20"/>
                <w:lang w:eastAsia="lt-LT"/>
              </w:rPr>
              <w:t>75</w:t>
            </w:r>
          </w:p>
        </w:tc>
        <w:tc>
          <w:tcPr>
            <w:tcW w:w="1559" w:type="dxa"/>
            <w:tcBorders>
              <w:top w:val="single" w:sz="4" w:space="0" w:color="auto"/>
              <w:left w:val="single" w:sz="4" w:space="0" w:color="auto"/>
              <w:bottom w:val="single" w:sz="4" w:space="0" w:color="auto"/>
              <w:right w:val="single" w:sz="4" w:space="0" w:color="auto"/>
            </w:tcBorders>
            <w:vAlign w:val="center"/>
          </w:tcPr>
          <w:p w14:paraId="2965023D" w14:textId="6956002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13B5AE" w14:textId="624E1A5B" w:rsidR="006009F4" w:rsidRPr="00403400" w:rsidRDefault="006009F4" w:rsidP="006009F4">
            <w:pPr>
              <w:spacing w:after="200" w:line="276" w:lineRule="auto"/>
              <w:jc w:val="left"/>
              <w:rPr>
                <w:sz w:val="20"/>
              </w:rPr>
            </w:pPr>
          </w:p>
        </w:tc>
      </w:tr>
      <w:tr w:rsidR="006009F4" w:rsidRPr="00403400" w14:paraId="3BC6950E" w14:textId="397054CA" w:rsidTr="00454BAD">
        <w:trPr>
          <w:trHeight w:val="3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3380BAF7" w14:textId="77777777" w:rsidR="006009F4" w:rsidRPr="00403400" w:rsidRDefault="006009F4" w:rsidP="006009F4">
            <w:pPr>
              <w:jc w:val="center"/>
              <w:rPr>
                <w:color w:val="000000"/>
                <w:sz w:val="20"/>
                <w:lang w:eastAsia="lt-LT"/>
              </w:rPr>
            </w:pPr>
            <w:r w:rsidRPr="00403400">
              <w:rPr>
                <w:color w:val="000000"/>
                <w:sz w:val="20"/>
                <w:lang w:eastAsia="lt-LT"/>
              </w:rPr>
              <w:t>2</w:t>
            </w:r>
          </w:p>
        </w:tc>
        <w:tc>
          <w:tcPr>
            <w:tcW w:w="1658" w:type="dxa"/>
            <w:tcBorders>
              <w:top w:val="nil"/>
              <w:left w:val="nil"/>
              <w:bottom w:val="single" w:sz="8" w:space="0" w:color="auto"/>
              <w:right w:val="single" w:sz="8" w:space="0" w:color="auto"/>
            </w:tcBorders>
            <w:shd w:val="clear" w:color="auto" w:fill="auto"/>
            <w:vAlign w:val="center"/>
            <w:hideMark/>
          </w:tcPr>
          <w:p w14:paraId="6C9176E9" w14:textId="77777777" w:rsidR="006009F4" w:rsidRPr="00403400" w:rsidRDefault="006009F4" w:rsidP="006009F4">
            <w:pPr>
              <w:jc w:val="center"/>
              <w:rPr>
                <w:color w:val="000000"/>
                <w:sz w:val="20"/>
                <w:lang w:eastAsia="lt-LT"/>
              </w:rPr>
            </w:pPr>
            <w:r w:rsidRPr="00403400">
              <w:rPr>
                <w:color w:val="000000"/>
                <w:sz w:val="20"/>
                <w:lang w:eastAsia="lt-LT"/>
              </w:rPr>
              <w:t xml:space="preserve">MAN </w:t>
            </w:r>
            <w:proofErr w:type="spellStart"/>
            <w:r w:rsidRPr="00403400">
              <w:rPr>
                <w:color w:val="000000"/>
                <w:sz w:val="20"/>
                <w:lang w:eastAsia="lt-LT"/>
              </w:rPr>
              <w:t>Lion</w:t>
            </w:r>
            <w:r w:rsidRPr="00403400">
              <w:rPr>
                <w:rFonts w:ascii="Calibri" w:hAnsi="Calibri" w:cs="Calibri"/>
                <w:color w:val="000000"/>
                <w:sz w:val="20"/>
                <w:lang w:eastAsia="lt-LT"/>
              </w:rPr>
              <w:t>'</w:t>
            </w:r>
            <w:r w:rsidRPr="00403400">
              <w:rPr>
                <w:color w:val="000000"/>
                <w:sz w:val="20"/>
                <w:lang w:eastAsia="lt-LT"/>
              </w:rPr>
              <w:t>s</w:t>
            </w:r>
            <w:proofErr w:type="spellEnd"/>
            <w:r w:rsidRPr="00403400">
              <w:rPr>
                <w:color w:val="000000"/>
                <w:sz w:val="20"/>
                <w:lang w:eastAsia="lt-LT"/>
              </w:rPr>
              <w:t xml:space="preserve"> </w:t>
            </w:r>
            <w:proofErr w:type="spellStart"/>
            <w:r w:rsidRPr="00403400">
              <w:rPr>
                <w:color w:val="000000"/>
                <w:sz w:val="20"/>
                <w:lang w:eastAsia="lt-LT"/>
              </w:rPr>
              <w:t>City</w:t>
            </w:r>
            <w:proofErr w:type="spellEnd"/>
            <w:r w:rsidRPr="00403400">
              <w:rPr>
                <w:color w:val="000000"/>
                <w:sz w:val="20"/>
                <w:lang w:eastAsia="lt-LT"/>
              </w:rPr>
              <w:t xml:space="preserve"> 12</w:t>
            </w:r>
          </w:p>
        </w:tc>
        <w:tc>
          <w:tcPr>
            <w:tcW w:w="1843" w:type="dxa"/>
            <w:tcBorders>
              <w:top w:val="nil"/>
              <w:left w:val="nil"/>
              <w:bottom w:val="single" w:sz="8" w:space="0" w:color="auto"/>
              <w:right w:val="single" w:sz="8" w:space="0" w:color="auto"/>
            </w:tcBorders>
            <w:shd w:val="clear" w:color="auto" w:fill="auto"/>
            <w:vAlign w:val="center"/>
            <w:hideMark/>
          </w:tcPr>
          <w:p w14:paraId="238BB90A"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shd w:val="clear" w:color="auto" w:fill="auto"/>
            <w:vAlign w:val="center"/>
            <w:hideMark/>
          </w:tcPr>
          <w:p w14:paraId="424679CB" w14:textId="77777777" w:rsidR="006009F4" w:rsidRPr="00403400" w:rsidRDefault="006009F4" w:rsidP="006009F4">
            <w:pPr>
              <w:jc w:val="center"/>
              <w:rPr>
                <w:color w:val="000000"/>
                <w:sz w:val="20"/>
                <w:lang w:eastAsia="lt-LT"/>
              </w:rPr>
            </w:pPr>
            <w:r w:rsidRPr="00403400">
              <w:rPr>
                <w:color w:val="000000"/>
                <w:sz w:val="20"/>
                <w:lang w:eastAsia="lt-LT"/>
              </w:rPr>
              <w:t>MANN FILTER HU 12 016 Z</w:t>
            </w:r>
          </w:p>
        </w:tc>
        <w:tc>
          <w:tcPr>
            <w:tcW w:w="1843" w:type="dxa"/>
            <w:tcBorders>
              <w:top w:val="nil"/>
              <w:left w:val="nil"/>
              <w:bottom w:val="single" w:sz="8" w:space="0" w:color="auto"/>
              <w:right w:val="single" w:sz="4" w:space="0" w:color="auto"/>
            </w:tcBorders>
            <w:shd w:val="clear" w:color="auto" w:fill="auto"/>
            <w:vAlign w:val="center"/>
          </w:tcPr>
          <w:p w14:paraId="24BB2D53" w14:textId="2563E880"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571A8B2" w14:textId="14BAC345"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6169F1" w14:textId="1E88CB23" w:rsidR="006009F4" w:rsidRPr="00403400" w:rsidRDefault="006009F4" w:rsidP="006009F4">
            <w:pPr>
              <w:spacing w:after="200" w:line="276" w:lineRule="auto"/>
              <w:jc w:val="center"/>
              <w:rPr>
                <w:sz w:val="20"/>
              </w:rPr>
            </w:pPr>
            <w:r w:rsidRPr="00403400">
              <w:rPr>
                <w:color w:val="000000"/>
                <w:sz w:val="20"/>
                <w:lang w:eastAsia="lt-LT"/>
              </w:rPr>
              <w:t>180</w:t>
            </w:r>
          </w:p>
        </w:tc>
        <w:tc>
          <w:tcPr>
            <w:tcW w:w="1559" w:type="dxa"/>
            <w:tcBorders>
              <w:top w:val="single" w:sz="4" w:space="0" w:color="auto"/>
              <w:left w:val="single" w:sz="4" w:space="0" w:color="auto"/>
              <w:bottom w:val="single" w:sz="4" w:space="0" w:color="auto"/>
              <w:right w:val="single" w:sz="4" w:space="0" w:color="auto"/>
            </w:tcBorders>
            <w:vAlign w:val="center"/>
          </w:tcPr>
          <w:p w14:paraId="7829FBA5" w14:textId="4A8A105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DA7D283" w14:textId="234FE17C" w:rsidR="006009F4" w:rsidRPr="00403400" w:rsidRDefault="006009F4" w:rsidP="006009F4">
            <w:pPr>
              <w:spacing w:after="200" w:line="276" w:lineRule="auto"/>
              <w:jc w:val="left"/>
              <w:rPr>
                <w:sz w:val="20"/>
              </w:rPr>
            </w:pPr>
          </w:p>
        </w:tc>
      </w:tr>
      <w:tr w:rsidR="006009F4" w:rsidRPr="00403400" w14:paraId="0F89B653" w14:textId="3025BCCD" w:rsidTr="00454BAD">
        <w:trPr>
          <w:trHeight w:val="6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C511400" w14:textId="3640A14F" w:rsidR="006009F4" w:rsidRPr="00403400" w:rsidRDefault="00A155F8" w:rsidP="006009F4">
            <w:pPr>
              <w:jc w:val="center"/>
              <w:rPr>
                <w:color w:val="000000"/>
                <w:sz w:val="20"/>
                <w:lang w:eastAsia="lt-LT"/>
              </w:rPr>
            </w:pPr>
            <w:r>
              <w:rPr>
                <w:color w:val="000000"/>
                <w:sz w:val="20"/>
                <w:lang w:eastAsia="lt-LT"/>
              </w:rPr>
              <w:t>3</w:t>
            </w:r>
          </w:p>
        </w:tc>
        <w:tc>
          <w:tcPr>
            <w:tcW w:w="1658" w:type="dxa"/>
            <w:tcBorders>
              <w:top w:val="nil"/>
              <w:left w:val="nil"/>
              <w:bottom w:val="single" w:sz="8" w:space="0" w:color="auto"/>
              <w:right w:val="single" w:sz="8" w:space="0" w:color="auto"/>
            </w:tcBorders>
            <w:shd w:val="clear" w:color="auto" w:fill="auto"/>
            <w:vAlign w:val="center"/>
            <w:hideMark/>
          </w:tcPr>
          <w:p w14:paraId="5D791CA4" w14:textId="77777777" w:rsidR="006009F4" w:rsidRPr="00403400" w:rsidRDefault="006009F4" w:rsidP="006009F4">
            <w:pPr>
              <w:jc w:val="center"/>
              <w:rPr>
                <w:color w:val="000000"/>
                <w:sz w:val="20"/>
                <w:lang w:eastAsia="lt-LT"/>
              </w:rPr>
            </w:pPr>
            <w:r w:rsidRPr="00403400">
              <w:rPr>
                <w:color w:val="000000"/>
                <w:sz w:val="20"/>
                <w:lang w:eastAsia="lt-LT"/>
              </w:rPr>
              <w:t>VANHOOL  A 330,     AGG 300</w:t>
            </w:r>
          </w:p>
        </w:tc>
        <w:tc>
          <w:tcPr>
            <w:tcW w:w="1843" w:type="dxa"/>
            <w:tcBorders>
              <w:top w:val="nil"/>
              <w:left w:val="nil"/>
              <w:bottom w:val="single" w:sz="8" w:space="0" w:color="auto"/>
              <w:right w:val="single" w:sz="8" w:space="0" w:color="auto"/>
            </w:tcBorders>
            <w:shd w:val="clear" w:color="auto" w:fill="auto"/>
            <w:vAlign w:val="center"/>
            <w:hideMark/>
          </w:tcPr>
          <w:p w14:paraId="0A4C94DA"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shd w:val="clear" w:color="auto" w:fill="auto"/>
            <w:vAlign w:val="center"/>
            <w:hideMark/>
          </w:tcPr>
          <w:p w14:paraId="36F7176F" w14:textId="77777777" w:rsidR="006009F4" w:rsidRPr="00403400" w:rsidRDefault="006009F4" w:rsidP="006009F4">
            <w:pPr>
              <w:jc w:val="center"/>
              <w:rPr>
                <w:color w:val="000000"/>
                <w:sz w:val="20"/>
                <w:lang w:eastAsia="lt-LT"/>
              </w:rPr>
            </w:pPr>
            <w:r w:rsidRPr="00403400">
              <w:rPr>
                <w:color w:val="000000"/>
                <w:sz w:val="20"/>
                <w:lang w:eastAsia="lt-LT"/>
              </w:rPr>
              <w:t>MANN FILTER HU 1270X</w:t>
            </w:r>
          </w:p>
        </w:tc>
        <w:tc>
          <w:tcPr>
            <w:tcW w:w="1843" w:type="dxa"/>
            <w:tcBorders>
              <w:top w:val="nil"/>
              <w:left w:val="nil"/>
              <w:bottom w:val="single" w:sz="8" w:space="0" w:color="auto"/>
              <w:right w:val="single" w:sz="4" w:space="0" w:color="auto"/>
            </w:tcBorders>
            <w:shd w:val="clear" w:color="auto" w:fill="auto"/>
            <w:vAlign w:val="center"/>
          </w:tcPr>
          <w:p w14:paraId="404AC58E" w14:textId="04DB2C4D"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2C8D2B3" w14:textId="5BE1F5B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47E8C7" w14:textId="4DEA2F64" w:rsidR="006009F4" w:rsidRPr="00403400" w:rsidRDefault="006009F4" w:rsidP="006009F4">
            <w:pPr>
              <w:spacing w:after="200" w:line="276" w:lineRule="auto"/>
              <w:jc w:val="center"/>
              <w:rPr>
                <w:sz w:val="20"/>
              </w:rPr>
            </w:pPr>
            <w:r w:rsidRPr="00403400">
              <w:rPr>
                <w:color w:val="000000"/>
                <w:sz w:val="20"/>
                <w:lang w:eastAsia="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ABA0CA3" w14:textId="06DC6158"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8383BC" w14:textId="2DA0A4BB" w:rsidR="006009F4" w:rsidRPr="00403400" w:rsidRDefault="006009F4" w:rsidP="006009F4">
            <w:pPr>
              <w:spacing w:after="200" w:line="276" w:lineRule="auto"/>
              <w:jc w:val="left"/>
              <w:rPr>
                <w:sz w:val="20"/>
              </w:rPr>
            </w:pPr>
          </w:p>
        </w:tc>
      </w:tr>
      <w:tr w:rsidR="006009F4" w:rsidRPr="00403400" w14:paraId="20160CED" w14:textId="560E261A" w:rsidTr="00454BAD">
        <w:trPr>
          <w:trHeight w:val="46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31244A8C" w14:textId="0B1FC0F5" w:rsidR="006009F4" w:rsidRPr="00403400" w:rsidRDefault="00A155F8" w:rsidP="006009F4">
            <w:pPr>
              <w:jc w:val="center"/>
              <w:rPr>
                <w:color w:val="000000"/>
                <w:sz w:val="20"/>
                <w:lang w:eastAsia="lt-LT"/>
              </w:rPr>
            </w:pPr>
            <w:r>
              <w:rPr>
                <w:color w:val="000000"/>
                <w:sz w:val="20"/>
                <w:lang w:eastAsia="lt-LT"/>
              </w:rPr>
              <w:t>4</w:t>
            </w:r>
          </w:p>
        </w:tc>
        <w:tc>
          <w:tcPr>
            <w:tcW w:w="1658" w:type="dxa"/>
            <w:tcBorders>
              <w:top w:val="nil"/>
              <w:left w:val="nil"/>
              <w:bottom w:val="single" w:sz="8" w:space="0" w:color="auto"/>
              <w:right w:val="single" w:sz="8" w:space="0" w:color="auto"/>
            </w:tcBorders>
            <w:shd w:val="clear" w:color="auto" w:fill="auto"/>
            <w:vAlign w:val="center"/>
            <w:hideMark/>
          </w:tcPr>
          <w:p w14:paraId="584C9FC5"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0E9A2A47"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shd w:val="clear" w:color="auto" w:fill="auto"/>
            <w:vAlign w:val="center"/>
            <w:hideMark/>
          </w:tcPr>
          <w:p w14:paraId="4B5493E0" w14:textId="77777777" w:rsidR="006009F4" w:rsidRPr="00403400" w:rsidRDefault="006009F4" w:rsidP="006009F4">
            <w:pPr>
              <w:jc w:val="center"/>
              <w:rPr>
                <w:color w:val="000000"/>
                <w:sz w:val="20"/>
                <w:lang w:eastAsia="lt-LT"/>
              </w:rPr>
            </w:pPr>
            <w:r w:rsidRPr="00403400">
              <w:rPr>
                <w:color w:val="000000"/>
                <w:sz w:val="20"/>
                <w:lang w:eastAsia="lt-LT"/>
              </w:rPr>
              <w:t>MANN FILTER  W 1170/7</w:t>
            </w:r>
          </w:p>
        </w:tc>
        <w:tc>
          <w:tcPr>
            <w:tcW w:w="1843" w:type="dxa"/>
            <w:tcBorders>
              <w:top w:val="nil"/>
              <w:left w:val="nil"/>
              <w:bottom w:val="single" w:sz="8" w:space="0" w:color="auto"/>
              <w:right w:val="single" w:sz="4" w:space="0" w:color="auto"/>
            </w:tcBorders>
            <w:shd w:val="clear" w:color="auto" w:fill="auto"/>
            <w:vAlign w:val="center"/>
          </w:tcPr>
          <w:p w14:paraId="06B9C70E" w14:textId="673F497B"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7D89779" w14:textId="069BB76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B37E99A" w14:textId="5D19A603" w:rsidR="006009F4" w:rsidRPr="00403400" w:rsidRDefault="006009F4" w:rsidP="006009F4">
            <w:pPr>
              <w:spacing w:after="200" w:line="276" w:lineRule="auto"/>
              <w:jc w:val="center"/>
              <w:rPr>
                <w:sz w:val="20"/>
              </w:rPr>
            </w:pPr>
            <w:r w:rsidRPr="00403400">
              <w:rPr>
                <w:color w:val="000000"/>
                <w:sz w:val="20"/>
                <w:lang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B09A179" w14:textId="4174E03B"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B846157" w14:textId="4F8F246A" w:rsidR="006009F4" w:rsidRPr="00403400" w:rsidRDefault="006009F4" w:rsidP="006009F4">
            <w:pPr>
              <w:spacing w:after="200" w:line="276" w:lineRule="auto"/>
              <w:jc w:val="left"/>
              <w:rPr>
                <w:sz w:val="20"/>
              </w:rPr>
            </w:pPr>
          </w:p>
        </w:tc>
      </w:tr>
      <w:tr w:rsidR="006009F4" w:rsidRPr="00403400" w14:paraId="796DBF5F" w14:textId="7150E01D" w:rsidTr="00454BAD">
        <w:trPr>
          <w:trHeight w:val="91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8FA935A" w14:textId="3D153286" w:rsidR="006009F4" w:rsidRPr="00403400" w:rsidRDefault="00A155F8" w:rsidP="006009F4">
            <w:pPr>
              <w:jc w:val="center"/>
              <w:rPr>
                <w:color w:val="000000"/>
                <w:sz w:val="20"/>
                <w:lang w:eastAsia="lt-LT"/>
              </w:rPr>
            </w:pPr>
            <w:r>
              <w:rPr>
                <w:color w:val="000000"/>
                <w:sz w:val="20"/>
                <w:lang w:eastAsia="lt-LT"/>
              </w:rPr>
              <w:t>5</w:t>
            </w:r>
          </w:p>
        </w:tc>
        <w:tc>
          <w:tcPr>
            <w:tcW w:w="1658" w:type="dxa"/>
            <w:tcBorders>
              <w:top w:val="nil"/>
              <w:left w:val="nil"/>
              <w:bottom w:val="single" w:sz="8" w:space="0" w:color="auto"/>
              <w:right w:val="single" w:sz="8" w:space="0" w:color="auto"/>
            </w:tcBorders>
            <w:shd w:val="clear" w:color="auto" w:fill="auto"/>
            <w:vAlign w:val="center"/>
            <w:hideMark/>
          </w:tcPr>
          <w:p w14:paraId="0FF3A077"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105FB49F" w14:textId="77777777" w:rsidR="006009F4" w:rsidRPr="00403400" w:rsidRDefault="006009F4" w:rsidP="006009F4">
            <w:pPr>
              <w:rPr>
                <w:color w:val="000000"/>
                <w:sz w:val="20"/>
                <w:lang w:eastAsia="lt-LT"/>
              </w:rPr>
            </w:pPr>
            <w:r w:rsidRPr="00403400">
              <w:rPr>
                <w:color w:val="000000"/>
                <w:sz w:val="20"/>
                <w:lang w:eastAsia="lt-LT"/>
              </w:rPr>
              <w:t>Filtras karterio ventiliacijos</w:t>
            </w:r>
          </w:p>
        </w:tc>
        <w:tc>
          <w:tcPr>
            <w:tcW w:w="1984" w:type="dxa"/>
            <w:tcBorders>
              <w:top w:val="nil"/>
              <w:left w:val="nil"/>
              <w:bottom w:val="single" w:sz="8" w:space="0" w:color="auto"/>
              <w:right w:val="single" w:sz="8" w:space="0" w:color="auto"/>
            </w:tcBorders>
            <w:shd w:val="clear" w:color="auto" w:fill="auto"/>
            <w:vAlign w:val="center"/>
            <w:hideMark/>
          </w:tcPr>
          <w:p w14:paraId="42A104DD" w14:textId="77777777" w:rsidR="006009F4" w:rsidRPr="00403400" w:rsidRDefault="006009F4" w:rsidP="006009F4">
            <w:pPr>
              <w:jc w:val="center"/>
              <w:rPr>
                <w:color w:val="000000"/>
                <w:sz w:val="20"/>
                <w:lang w:eastAsia="lt-LT"/>
              </w:rPr>
            </w:pPr>
            <w:r w:rsidRPr="00403400">
              <w:rPr>
                <w:color w:val="000000"/>
                <w:sz w:val="20"/>
                <w:lang w:eastAsia="lt-LT"/>
              </w:rPr>
              <w:t xml:space="preserve">IVECO 504209107 Z;       </w:t>
            </w:r>
            <w:proofErr w:type="spellStart"/>
            <w:r w:rsidRPr="00403400">
              <w:rPr>
                <w:color w:val="000000"/>
                <w:sz w:val="20"/>
                <w:lang w:eastAsia="lt-LT"/>
              </w:rPr>
              <w:t>Diesel</w:t>
            </w:r>
            <w:proofErr w:type="spellEnd"/>
            <w:r w:rsidRPr="00403400">
              <w:rPr>
                <w:color w:val="000000"/>
                <w:sz w:val="20"/>
                <w:lang w:eastAsia="lt-LT"/>
              </w:rPr>
              <w:t xml:space="preserve"> </w:t>
            </w:r>
            <w:proofErr w:type="spellStart"/>
            <w:r w:rsidRPr="00403400">
              <w:rPr>
                <w:color w:val="000000"/>
                <w:sz w:val="20"/>
                <w:lang w:eastAsia="lt-LT"/>
              </w:rPr>
              <w:t>Technic</w:t>
            </w:r>
            <w:proofErr w:type="spellEnd"/>
            <w:r w:rsidRPr="00403400">
              <w:rPr>
                <w:color w:val="000000"/>
                <w:sz w:val="20"/>
                <w:lang w:eastAsia="lt-LT"/>
              </w:rPr>
              <w:t xml:space="preserve"> 774104</w:t>
            </w:r>
          </w:p>
        </w:tc>
        <w:tc>
          <w:tcPr>
            <w:tcW w:w="1843" w:type="dxa"/>
            <w:tcBorders>
              <w:top w:val="nil"/>
              <w:left w:val="nil"/>
              <w:bottom w:val="single" w:sz="8" w:space="0" w:color="auto"/>
              <w:right w:val="single" w:sz="4" w:space="0" w:color="auto"/>
            </w:tcBorders>
            <w:shd w:val="clear" w:color="auto" w:fill="auto"/>
            <w:vAlign w:val="center"/>
          </w:tcPr>
          <w:p w14:paraId="3644689A" w14:textId="01F2E6C7"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6B2A628" w14:textId="1ED6FEE6"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9D1C7B" w14:textId="4E78334D" w:rsidR="006009F4" w:rsidRPr="00403400" w:rsidRDefault="006009F4" w:rsidP="006009F4">
            <w:pPr>
              <w:spacing w:after="200" w:line="276" w:lineRule="auto"/>
              <w:jc w:val="center"/>
              <w:rPr>
                <w:sz w:val="20"/>
              </w:rPr>
            </w:pPr>
            <w:r w:rsidRPr="00403400">
              <w:rPr>
                <w:color w:val="000000"/>
                <w:sz w:val="20"/>
                <w:lang w:eastAsia="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C5A6D40" w14:textId="7A14889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1E36E6" w14:textId="3BCB1C96" w:rsidR="006009F4" w:rsidRPr="00403400" w:rsidRDefault="006009F4" w:rsidP="006009F4">
            <w:pPr>
              <w:spacing w:after="200" w:line="276" w:lineRule="auto"/>
              <w:jc w:val="left"/>
              <w:rPr>
                <w:sz w:val="20"/>
              </w:rPr>
            </w:pPr>
          </w:p>
        </w:tc>
      </w:tr>
      <w:tr w:rsidR="006009F4" w:rsidRPr="00403400" w14:paraId="1EBCD7D2" w14:textId="59CC13BC" w:rsidTr="00454BAD">
        <w:trPr>
          <w:trHeight w:val="696"/>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253A124" w14:textId="3F9DFEA8" w:rsidR="006009F4" w:rsidRPr="00403400" w:rsidRDefault="00A155F8" w:rsidP="006009F4">
            <w:pPr>
              <w:jc w:val="center"/>
              <w:rPr>
                <w:color w:val="000000"/>
                <w:sz w:val="20"/>
                <w:lang w:eastAsia="lt-LT"/>
              </w:rPr>
            </w:pPr>
            <w:r>
              <w:rPr>
                <w:color w:val="000000"/>
                <w:sz w:val="20"/>
                <w:lang w:eastAsia="lt-LT"/>
              </w:rPr>
              <w:t>6</w:t>
            </w:r>
          </w:p>
        </w:tc>
        <w:tc>
          <w:tcPr>
            <w:tcW w:w="1658" w:type="dxa"/>
            <w:tcBorders>
              <w:top w:val="nil"/>
              <w:left w:val="nil"/>
              <w:bottom w:val="single" w:sz="8" w:space="0" w:color="auto"/>
              <w:right w:val="single" w:sz="8" w:space="0" w:color="auto"/>
            </w:tcBorders>
            <w:shd w:val="clear" w:color="auto" w:fill="auto"/>
            <w:vAlign w:val="center"/>
            <w:hideMark/>
          </w:tcPr>
          <w:p w14:paraId="5D599ED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522FAA39" w14:textId="77777777" w:rsidR="006009F4" w:rsidRPr="00403400" w:rsidRDefault="006009F4" w:rsidP="006009F4">
            <w:pPr>
              <w:rPr>
                <w:color w:val="000000"/>
                <w:sz w:val="20"/>
                <w:lang w:eastAsia="lt-LT"/>
              </w:rPr>
            </w:pPr>
            <w:r w:rsidRPr="00403400">
              <w:rPr>
                <w:color w:val="000000"/>
                <w:sz w:val="20"/>
                <w:lang w:eastAsia="lt-LT"/>
              </w:rPr>
              <w:t>Filtras karterio ventiliacijos</w:t>
            </w:r>
          </w:p>
        </w:tc>
        <w:tc>
          <w:tcPr>
            <w:tcW w:w="1984" w:type="dxa"/>
            <w:tcBorders>
              <w:top w:val="nil"/>
              <w:left w:val="nil"/>
              <w:bottom w:val="single" w:sz="8" w:space="0" w:color="auto"/>
              <w:right w:val="single" w:sz="8" w:space="0" w:color="auto"/>
            </w:tcBorders>
            <w:shd w:val="clear" w:color="auto" w:fill="auto"/>
            <w:vAlign w:val="center"/>
            <w:hideMark/>
          </w:tcPr>
          <w:p w14:paraId="09A230D1"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CV 52001</w:t>
            </w:r>
          </w:p>
        </w:tc>
        <w:tc>
          <w:tcPr>
            <w:tcW w:w="1843" w:type="dxa"/>
            <w:tcBorders>
              <w:top w:val="nil"/>
              <w:left w:val="nil"/>
              <w:bottom w:val="single" w:sz="8" w:space="0" w:color="auto"/>
              <w:right w:val="single" w:sz="4" w:space="0" w:color="auto"/>
            </w:tcBorders>
            <w:shd w:val="clear" w:color="auto" w:fill="auto"/>
            <w:vAlign w:val="center"/>
          </w:tcPr>
          <w:p w14:paraId="2E3768D1" w14:textId="5E8C13C4"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51DEBF1" w14:textId="38FD7E4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F12B74" w14:textId="65B0A291" w:rsidR="006009F4" w:rsidRPr="00403400" w:rsidRDefault="006009F4" w:rsidP="006009F4">
            <w:pPr>
              <w:spacing w:after="200" w:line="276" w:lineRule="auto"/>
              <w:jc w:val="center"/>
              <w:rPr>
                <w:sz w:val="20"/>
              </w:rPr>
            </w:pPr>
            <w:r w:rsidRPr="00403400">
              <w:rPr>
                <w:sz w:val="20"/>
              </w:rPr>
              <w:t>75</w:t>
            </w:r>
          </w:p>
        </w:tc>
        <w:tc>
          <w:tcPr>
            <w:tcW w:w="1559" w:type="dxa"/>
            <w:tcBorders>
              <w:top w:val="single" w:sz="4" w:space="0" w:color="auto"/>
              <w:left w:val="single" w:sz="4" w:space="0" w:color="auto"/>
              <w:bottom w:val="single" w:sz="4" w:space="0" w:color="auto"/>
              <w:right w:val="single" w:sz="4" w:space="0" w:color="auto"/>
            </w:tcBorders>
            <w:vAlign w:val="center"/>
          </w:tcPr>
          <w:p w14:paraId="2A1CF61B" w14:textId="1D589096"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1A320A" w14:textId="00C84054" w:rsidR="006009F4" w:rsidRPr="00403400" w:rsidRDefault="006009F4" w:rsidP="006009F4">
            <w:pPr>
              <w:spacing w:after="200" w:line="276" w:lineRule="auto"/>
              <w:jc w:val="left"/>
              <w:rPr>
                <w:sz w:val="20"/>
              </w:rPr>
            </w:pPr>
          </w:p>
        </w:tc>
      </w:tr>
      <w:tr w:rsidR="006009F4" w:rsidRPr="00403400" w14:paraId="203486AB" w14:textId="49D8C5C7" w:rsidTr="00454BAD">
        <w:trPr>
          <w:trHeight w:val="68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DB0481D" w14:textId="3715D171" w:rsidR="006009F4" w:rsidRPr="00403400" w:rsidRDefault="00A155F8" w:rsidP="006009F4">
            <w:pPr>
              <w:jc w:val="center"/>
              <w:rPr>
                <w:color w:val="000000"/>
                <w:sz w:val="20"/>
                <w:lang w:eastAsia="lt-LT"/>
              </w:rPr>
            </w:pPr>
            <w:r>
              <w:rPr>
                <w:color w:val="000000"/>
                <w:sz w:val="20"/>
                <w:lang w:eastAsia="lt-LT"/>
              </w:rPr>
              <w:t>7</w:t>
            </w:r>
          </w:p>
        </w:tc>
        <w:tc>
          <w:tcPr>
            <w:tcW w:w="1658" w:type="dxa"/>
            <w:tcBorders>
              <w:top w:val="nil"/>
              <w:left w:val="nil"/>
              <w:bottom w:val="single" w:sz="8" w:space="0" w:color="auto"/>
              <w:right w:val="single" w:sz="8" w:space="0" w:color="auto"/>
            </w:tcBorders>
            <w:shd w:val="clear" w:color="auto" w:fill="auto"/>
            <w:vAlign w:val="center"/>
            <w:hideMark/>
          </w:tcPr>
          <w:p w14:paraId="7ECB5C8B" w14:textId="77777777" w:rsidR="006009F4" w:rsidRPr="00403400" w:rsidRDefault="006009F4" w:rsidP="006009F4">
            <w:pPr>
              <w:jc w:val="center"/>
              <w:rPr>
                <w:color w:val="000000"/>
                <w:sz w:val="20"/>
                <w:lang w:eastAsia="lt-LT"/>
              </w:rPr>
            </w:pPr>
            <w:proofErr w:type="spellStart"/>
            <w:r w:rsidRPr="00403400">
              <w:rPr>
                <w:color w:val="000000"/>
                <w:sz w:val="20"/>
                <w:lang w:eastAsia="lt-LT"/>
              </w:rPr>
              <w:t>Vanhool</w:t>
            </w:r>
            <w:proofErr w:type="spellEnd"/>
            <w:r w:rsidRPr="00403400">
              <w:rPr>
                <w:color w:val="000000"/>
                <w:sz w:val="20"/>
                <w:lang w:eastAsia="lt-LT"/>
              </w:rPr>
              <w:t xml:space="preserve"> A 330, AGG 300</w:t>
            </w:r>
          </w:p>
        </w:tc>
        <w:tc>
          <w:tcPr>
            <w:tcW w:w="1843" w:type="dxa"/>
            <w:tcBorders>
              <w:top w:val="nil"/>
              <w:left w:val="nil"/>
              <w:bottom w:val="single" w:sz="8" w:space="0" w:color="auto"/>
              <w:right w:val="single" w:sz="8" w:space="0" w:color="auto"/>
            </w:tcBorders>
            <w:shd w:val="clear" w:color="auto" w:fill="auto"/>
            <w:vAlign w:val="center"/>
            <w:hideMark/>
          </w:tcPr>
          <w:p w14:paraId="5AAA42CC"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centrifūginis</w:t>
            </w:r>
            <w:proofErr w:type="spellEnd"/>
            <w:r w:rsidRPr="00403400">
              <w:rPr>
                <w:color w:val="000000"/>
                <w:sz w:val="20"/>
                <w:lang w:eastAsia="lt-LT"/>
              </w:rPr>
              <w:t xml:space="preserve">  variklio alyvos</w:t>
            </w:r>
          </w:p>
        </w:tc>
        <w:tc>
          <w:tcPr>
            <w:tcW w:w="1984" w:type="dxa"/>
            <w:tcBorders>
              <w:top w:val="nil"/>
              <w:left w:val="nil"/>
              <w:bottom w:val="single" w:sz="8" w:space="0" w:color="auto"/>
              <w:right w:val="single" w:sz="8" w:space="0" w:color="auto"/>
            </w:tcBorders>
            <w:shd w:val="clear" w:color="auto" w:fill="auto"/>
            <w:vAlign w:val="center"/>
            <w:hideMark/>
          </w:tcPr>
          <w:p w14:paraId="50D16127" w14:textId="77777777" w:rsidR="006009F4" w:rsidRPr="00403400" w:rsidRDefault="006009F4" w:rsidP="006009F4">
            <w:pPr>
              <w:jc w:val="center"/>
              <w:rPr>
                <w:color w:val="000000"/>
                <w:sz w:val="20"/>
                <w:lang w:eastAsia="lt-LT"/>
              </w:rPr>
            </w:pPr>
            <w:r w:rsidRPr="00403400">
              <w:rPr>
                <w:color w:val="000000"/>
                <w:sz w:val="20"/>
                <w:lang w:eastAsia="lt-LT"/>
              </w:rPr>
              <w:t>MANN FILTER ZR 903x</w:t>
            </w:r>
          </w:p>
        </w:tc>
        <w:tc>
          <w:tcPr>
            <w:tcW w:w="1843" w:type="dxa"/>
            <w:tcBorders>
              <w:top w:val="nil"/>
              <w:left w:val="nil"/>
              <w:bottom w:val="single" w:sz="8" w:space="0" w:color="auto"/>
              <w:right w:val="single" w:sz="4" w:space="0" w:color="auto"/>
            </w:tcBorders>
            <w:shd w:val="clear" w:color="auto" w:fill="auto"/>
            <w:vAlign w:val="center"/>
          </w:tcPr>
          <w:p w14:paraId="0B88F53B" w14:textId="3EDF3E3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C283CE9" w14:textId="6FE2DAAF"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B57369" w14:textId="3B8BEF18" w:rsidR="006009F4" w:rsidRPr="00403400" w:rsidRDefault="006009F4" w:rsidP="006009F4">
            <w:pPr>
              <w:spacing w:after="200" w:line="276" w:lineRule="auto"/>
              <w:jc w:val="center"/>
              <w:rPr>
                <w:sz w:val="20"/>
              </w:rPr>
            </w:pPr>
            <w:r w:rsidRPr="00403400">
              <w:rPr>
                <w:sz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21968E6" w14:textId="10EFDD3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DA0CA8" w14:textId="69AF9B90" w:rsidR="006009F4" w:rsidRPr="00403400" w:rsidRDefault="006009F4" w:rsidP="006009F4">
            <w:pPr>
              <w:spacing w:after="200" w:line="276" w:lineRule="auto"/>
              <w:jc w:val="left"/>
              <w:rPr>
                <w:sz w:val="20"/>
              </w:rPr>
            </w:pPr>
          </w:p>
        </w:tc>
      </w:tr>
      <w:tr w:rsidR="006009F4" w:rsidRPr="00403400" w14:paraId="37027730" w14:textId="3FC198C4" w:rsidTr="00454BAD">
        <w:trPr>
          <w:trHeight w:val="80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1A1F045F" w14:textId="2AF67F50" w:rsidR="006009F4" w:rsidRPr="00403400" w:rsidRDefault="00A155F8" w:rsidP="006009F4">
            <w:pPr>
              <w:jc w:val="center"/>
              <w:rPr>
                <w:color w:val="000000"/>
                <w:sz w:val="20"/>
                <w:lang w:eastAsia="lt-LT"/>
              </w:rPr>
            </w:pPr>
            <w:r>
              <w:rPr>
                <w:color w:val="000000"/>
                <w:sz w:val="20"/>
                <w:lang w:eastAsia="lt-LT"/>
              </w:rPr>
              <w:lastRenderedPageBreak/>
              <w:t>8</w:t>
            </w:r>
          </w:p>
        </w:tc>
        <w:tc>
          <w:tcPr>
            <w:tcW w:w="1658" w:type="dxa"/>
            <w:tcBorders>
              <w:top w:val="nil"/>
              <w:left w:val="nil"/>
              <w:bottom w:val="single" w:sz="8" w:space="0" w:color="auto"/>
              <w:right w:val="single" w:sz="8" w:space="0" w:color="auto"/>
            </w:tcBorders>
            <w:shd w:val="clear" w:color="auto" w:fill="auto"/>
            <w:vAlign w:val="center"/>
            <w:hideMark/>
          </w:tcPr>
          <w:p w14:paraId="32F77778" w14:textId="77777777" w:rsidR="006009F4" w:rsidRPr="00403400" w:rsidRDefault="006009F4" w:rsidP="006009F4">
            <w:pPr>
              <w:jc w:val="center"/>
              <w:rPr>
                <w:color w:val="000000"/>
                <w:sz w:val="20"/>
                <w:lang w:eastAsia="lt-LT"/>
              </w:rPr>
            </w:pPr>
            <w:r w:rsidRPr="00403400">
              <w:rPr>
                <w:color w:val="000000"/>
                <w:sz w:val="20"/>
                <w:lang w:eastAsia="lt-LT"/>
              </w:rPr>
              <w:t>SOLARIS Urbino CNG</w:t>
            </w:r>
          </w:p>
        </w:tc>
        <w:tc>
          <w:tcPr>
            <w:tcW w:w="1843" w:type="dxa"/>
            <w:tcBorders>
              <w:top w:val="nil"/>
              <w:left w:val="nil"/>
              <w:bottom w:val="single" w:sz="8" w:space="0" w:color="auto"/>
              <w:right w:val="single" w:sz="8" w:space="0" w:color="auto"/>
            </w:tcBorders>
            <w:shd w:val="clear" w:color="auto" w:fill="auto"/>
            <w:vAlign w:val="center"/>
            <w:hideMark/>
          </w:tcPr>
          <w:p w14:paraId="5AAF10F5"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shd w:val="clear" w:color="auto" w:fill="auto"/>
            <w:vAlign w:val="center"/>
            <w:hideMark/>
          </w:tcPr>
          <w:p w14:paraId="092A631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LF 9009</w:t>
            </w:r>
          </w:p>
        </w:tc>
        <w:tc>
          <w:tcPr>
            <w:tcW w:w="1843" w:type="dxa"/>
            <w:tcBorders>
              <w:top w:val="nil"/>
              <w:left w:val="nil"/>
              <w:bottom w:val="single" w:sz="8" w:space="0" w:color="auto"/>
              <w:right w:val="single" w:sz="4" w:space="0" w:color="auto"/>
            </w:tcBorders>
            <w:shd w:val="clear" w:color="auto" w:fill="auto"/>
            <w:vAlign w:val="center"/>
          </w:tcPr>
          <w:p w14:paraId="3A284C43" w14:textId="15639A8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0E5B78" w14:textId="6CEC6ACD"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D7A9EB" w14:textId="3ECFD95C" w:rsidR="006009F4" w:rsidRPr="00403400" w:rsidRDefault="006009F4" w:rsidP="006009F4">
            <w:pPr>
              <w:spacing w:after="200" w:line="276" w:lineRule="auto"/>
              <w:jc w:val="center"/>
              <w:rPr>
                <w:sz w:val="20"/>
              </w:rPr>
            </w:pPr>
            <w:r w:rsidRPr="00403400">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529E4D00" w14:textId="2A661FB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DFCD9EC" w14:textId="5D052B97" w:rsidR="006009F4" w:rsidRPr="00403400" w:rsidRDefault="006009F4" w:rsidP="006009F4">
            <w:pPr>
              <w:spacing w:after="200" w:line="276" w:lineRule="auto"/>
              <w:jc w:val="left"/>
              <w:rPr>
                <w:sz w:val="20"/>
              </w:rPr>
            </w:pPr>
          </w:p>
        </w:tc>
      </w:tr>
      <w:tr w:rsidR="006009F4" w:rsidRPr="00403400" w14:paraId="24AF2A68" w14:textId="670286F0" w:rsidTr="00454BAD">
        <w:trPr>
          <w:trHeight w:val="106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74A345E6" w14:textId="185A8638" w:rsidR="006009F4" w:rsidRPr="00403400" w:rsidRDefault="00A155F8" w:rsidP="006009F4">
            <w:pPr>
              <w:jc w:val="center"/>
              <w:rPr>
                <w:color w:val="000000"/>
                <w:sz w:val="20"/>
                <w:lang w:eastAsia="lt-LT"/>
              </w:rPr>
            </w:pPr>
            <w:r>
              <w:rPr>
                <w:color w:val="000000"/>
                <w:sz w:val="20"/>
                <w:lang w:eastAsia="lt-LT"/>
              </w:rPr>
              <w:t>9</w:t>
            </w:r>
          </w:p>
        </w:tc>
        <w:tc>
          <w:tcPr>
            <w:tcW w:w="1658" w:type="dxa"/>
            <w:tcBorders>
              <w:top w:val="nil"/>
              <w:left w:val="nil"/>
              <w:bottom w:val="single" w:sz="8" w:space="0" w:color="auto"/>
              <w:right w:val="single" w:sz="8" w:space="0" w:color="auto"/>
            </w:tcBorders>
            <w:shd w:val="clear" w:color="auto" w:fill="auto"/>
            <w:vAlign w:val="center"/>
            <w:hideMark/>
          </w:tcPr>
          <w:p w14:paraId="36BD841D" w14:textId="77777777" w:rsidR="006009F4" w:rsidRPr="00403400" w:rsidRDefault="006009F4" w:rsidP="006009F4">
            <w:pPr>
              <w:jc w:val="center"/>
              <w:rPr>
                <w:color w:val="000000"/>
                <w:sz w:val="20"/>
                <w:lang w:eastAsia="lt-LT"/>
              </w:rPr>
            </w:pPr>
            <w:r w:rsidRPr="00403400">
              <w:rPr>
                <w:color w:val="000000"/>
                <w:sz w:val="20"/>
                <w:lang w:eastAsia="lt-LT"/>
              </w:rPr>
              <w:t xml:space="preserve">SOLARIS Urbino 12 CNG, </w:t>
            </w: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1F82143E"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hidroventiliatoriaus</w:t>
            </w:r>
            <w:proofErr w:type="spellEnd"/>
            <w:r w:rsidRPr="00403400">
              <w:rPr>
                <w:color w:val="000000"/>
                <w:sz w:val="20"/>
                <w:lang w:eastAsia="lt-LT"/>
              </w:rPr>
              <w:t xml:space="preserve"> alyvos</w:t>
            </w:r>
          </w:p>
        </w:tc>
        <w:tc>
          <w:tcPr>
            <w:tcW w:w="1984" w:type="dxa"/>
            <w:tcBorders>
              <w:top w:val="nil"/>
              <w:left w:val="nil"/>
              <w:bottom w:val="single" w:sz="8" w:space="0" w:color="auto"/>
              <w:right w:val="single" w:sz="8" w:space="0" w:color="auto"/>
            </w:tcBorders>
            <w:shd w:val="clear" w:color="auto" w:fill="auto"/>
            <w:vAlign w:val="center"/>
            <w:hideMark/>
          </w:tcPr>
          <w:p w14:paraId="5C4F61D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Rexrot</w:t>
            </w:r>
            <w:proofErr w:type="spellEnd"/>
            <w:r w:rsidRPr="00403400">
              <w:rPr>
                <w:color w:val="000000"/>
                <w:sz w:val="20"/>
                <w:lang w:eastAsia="lt-LT"/>
              </w:rPr>
              <w:t xml:space="preserve"> R 928019283</w:t>
            </w:r>
          </w:p>
        </w:tc>
        <w:tc>
          <w:tcPr>
            <w:tcW w:w="1843" w:type="dxa"/>
            <w:tcBorders>
              <w:top w:val="nil"/>
              <w:left w:val="nil"/>
              <w:bottom w:val="single" w:sz="8" w:space="0" w:color="auto"/>
              <w:right w:val="single" w:sz="4" w:space="0" w:color="auto"/>
            </w:tcBorders>
            <w:shd w:val="clear" w:color="auto" w:fill="auto"/>
            <w:vAlign w:val="center"/>
          </w:tcPr>
          <w:p w14:paraId="6C6974B5" w14:textId="292CFEB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6FF96DA" w14:textId="44CA24C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4B1816" w14:textId="125CB687" w:rsidR="006009F4" w:rsidRPr="00403400" w:rsidRDefault="006009F4" w:rsidP="006009F4">
            <w:pPr>
              <w:spacing w:after="200" w:line="276" w:lineRule="auto"/>
              <w:jc w:val="center"/>
              <w:rPr>
                <w:sz w:val="20"/>
              </w:rPr>
            </w:pPr>
            <w:r w:rsidRPr="00403400">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39E7FD9A" w14:textId="1CC63AE3"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F8CF4B" w14:textId="2ADA88FE" w:rsidR="006009F4" w:rsidRPr="00403400" w:rsidRDefault="006009F4" w:rsidP="006009F4">
            <w:pPr>
              <w:spacing w:after="200" w:line="276" w:lineRule="auto"/>
              <w:jc w:val="left"/>
              <w:rPr>
                <w:sz w:val="20"/>
              </w:rPr>
            </w:pPr>
          </w:p>
        </w:tc>
      </w:tr>
      <w:tr w:rsidR="006009F4" w:rsidRPr="00403400" w14:paraId="5737AC76" w14:textId="0B024696" w:rsidTr="00454BAD">
        <w:trPr>
          <w:trHeight w:val="82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EFAABEC" w14:textId="188F895A" w:rsidR="006009F4" w:rsidRPr="00403400" w:rsidRDefault="00A155F8" w:rsidP="006009F4">
            <w:pPr>
              <w:jc w:val="center"/>
              <w:rPr>
                <w:color w:val="000000"/>
                <w:sz w:val="20"/>
                <w:lang w:eastAsia="lt-LT"/>
              </w:rPr>
            </w:pPr>
            <w:r>
              <w:rPr>
                <w:color w:val="000000"/>
                <w:sz w:val="20"/>
                <w:lang w:eastAsia="lt-LT"/>
              </w:rPr>
              <w:t>10</w:t>
            </w:r>
          </w:p>
        </w:tc>
        <w:tc>
          <w:tcPr>
            <w:tcW w:w="1658" w:type="dxa"/>
            <w:tcBorders>
              <w:top w:val="nil"/>
              <w:left w:val="nil"/>
              <w:bottom w:val="single" w:sz="8" w:space="0" w:color="auto"/>
              <w:right w:val="single" w:sz="8" w:space="0" w:color="auto"/>
            </w:tcBorders>
            <w:shd w:val="clear" w:color="auto" w:fill="auto"/>
            <w:vAlign w:val="center"/>
            <w:hideMark/>
          </w:tcPr>
          <w:p w14:paraId="21A27C44"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7185F62C"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hidroventiliatoriaus</w:t>
            </w:r>
            <w:proofErr w:type="spellEnd"/>
            <w:r w:rsidRPr="00403400">
              <w:rPr>
                <w:color w:val="000000"/>
                <w:sz w:val="20"/>
                <w:lang w:eastAsia="lt-LT"/>
              </w:rPr>
              <w:t xml:space="preserve"> alyvos</w:t>
            </w:r>
          </w:p>
        </w:tc>
        <w:tc>
          <w:tcPr>
            <w:tcW w:w="1984" w:type="dxa"/>
            <w:tcBorders>
              <w:top w:val="nil"/>
              <w:left w:val="nil"/>
              <w:bottom w:val="single" w:sz="8" w:space="0" w:color="auto"/>
              <w:right w:val="single" w:sz="8" w:space="0" w:color="auto"/>
            </w:tcBorders>
            <w:shd w:val="clear" w:color="auto" w:fill="auto"/>
            <w:vAlign w:val="center"/>
            <w:hideMark/>
          </w:tcPr>
          <w:p w14:paraId="3B41DC0A" w14:textId="77777777" w:rsidR="006009F4" w:rsidRPr="00403400" w:rsidRDefault="006009F4" w:rsidP="006009F4">
            <w:pPr>
              <w:jc w:val="center"/>
              <w:rPr>
                <w:color w:val="000000"/>
                <w:sz w:val="20"/>
                <w:lang w:eastAsia="lt-LT"/>
              </w:rPr>
            </w:pPr>
            <w:r w:rsidRPr="00403400">
              <w:rPr>
                <w:color w:val="000000"/>
                <w:sz w:val="20"/>
                <w:lang w:eastAsia="lt-LT"/>
              </w:rPr>
              <w:t>IVECO 5801445572</w:t>
            </w:r>
          </w:p>
        </w:tc>
        <w:tc>
          <w:tcPr>
            <w:tcW w:w="1843" w:type="dxa"/>
            <w:tcBorders>
              <w:top w:val="nil"/>
              <w:left w:val="nil"/>
              <w:bottom w:val="single" w:sz="8" w:space="0" w:color="auto"/>
              <w:right w:val="single" w:sz="4" w:space="0" w:color="auto"/>
            </w:tcBorders>
            <w:shd w:val="clear" w:color="auto" w:fill="auto"/>
            <w:vAlign w:val="center"/>
          </w:tcPr>
          <w:p w14:paraId="68A32E64" w14:textId="3E35B1F7"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15AAD0D" w14:textId="19F2765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ADAD48" w14:textId="09D31883" w:rsidR="006009F4" w:rsidRPr="00403400" w:rsidRDefault="006009F4" w:rsidP="006009F4">
            <w:pPr>
              <w:spacing w:after="200" w:line="276" w:lineRule="auto"/>
              <w:jc w:val="center"/>
              <w:rPr>
                <w:sz w:val="20"/>
              </w:rPr>
            </w:pPr>
            <w:r w:rsidRPr="00403400">
              <w:rPr>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7DD69D1" w14:textId="2389348A"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431356A" w14:textId="7BCDDC4B" w:rsidR="006009F4" w:rsidRPr="00403400" w:rsidRDefault="006009F4" w:rsidP="006009F4">
            <w:pPr>
              <w:spacing w:after="200" w:line="276" w:lineRule="auto"/>
              <w:jc w:val="left"/>
              <w:rPr>
                <w:sz w:val="20"/>
              </w:rPr>
            </w:pPr>
          </w:p>
        </w:tc>
      </w:tr>
      <w:tr w:rsidR="006009F4" w:rsidRPr="00403400" w14:paraId="20692B18" w14:textId="22F4FF76" w:rsidTr="00454BAD">
        <w:trPr>
          <w:trHeight w:val="104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DE0078F" w14:textId="50350325"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1</w:t>
            </w:r>
          </w:p>
        </w:tc>
        <w:tc>
          <w:tcPr>
            <w:tcW w:w="1658" w:type="dxa"/>
            <w:tcBorders>
              <w:top w:val="nil"/>
              <w:left w:val="nil"/>
              <w:bottom w:val="single" w:sz="8" w:space="0" w:color="auto"/>
              <w:right w:val="single" w:sz="8" w:space="0" w:color="auto"/>
            </w:tcBorders>
            <w:shd w:val="clear" w:color="auto" w:fill="auto"/>
            <w:vAlign w:val="center"/>
            <w:hideMark/>
          </w:tcPr>
          <w:p w14:paraId="668EA082" w14:textId="77777777" w:rsidR="006009F4" w:rsidRPr="00403400" w:rsidRDefault="006009F4" w:rsidP="006009F4">
            <w:pPr>
              <w:jc w:val="center"/>
              <w:rPr>
                <w:color w:val="000000"/>
                <w:sz w:val="20"/>
                <w:lang w:eastAsia="lt-LT"/>
              </w:rPr>
            </w:pPr>
            <w:r w:rsidRPr="00403400">
              <w:rPr>
                <w:color w:val="000000"/>
                <w:sz w:val="20"/>
                <w:lang w:eastAsia="lt-LT"/>
              </w:rPr>
              <w:t xml:space="preserve">SOLARIS Urbino / </w:t>
            </w:r>
            <w:proofErr w:type="spellStart"/>
            <w:r w:rsidRPr="00403400">
              <w:rPr>
                <w:color w:val="000000"/>
                <w:sz w:val="20"/>
                <w:lang w:eastAsia="lt-LT"/>
              </w:rPr>
              <w:t>Trolino</w:t>
            </w:r>
            <w:proofErr w:type="spellEnd"/>
            <w:r w:rsidRPr="00403400">
              <w:rPr>
                <w:color w:val="000000"/>
                <w:sz w:val="20"/>
                <w:lang w:eastAsia="lt-LT"/>
              </w:rPr>
              <w:t xml:space="preserve"> 12, </w:t>
            </w:r>
            <w:proofErr w:type="spellStart"/>
            <w:r w:rsidRPr="00403400">
              <w:rPr>
                <w:color w:val="000000"/>
                <w:sz w:val="20"/>
                <w:lang w:eastAsia="lt-LT"/>
              </w:rPr>
              <w:t>Temsa</w:t>
            </w:r>
            <w:proofErr w:type="spellEnd"/>
            <w:r w:rsidRPr="00403400">
              <w:rPr>
                <w:color w:val="000000"/>
                <w:sz w:val="20"/>
                <w:lang w:eastAsia="lt-LT"/>
              </w:rPr>
              <w:t xml:space="preserve"> LF 12, MAN LC 12</w:t>
            </w:r>
          </w:p>
        </w:tc>
        <w:tc>
          <w:tcPr>
            <w:tcW w:w="1843" w:type="dxa"/>
            <w:tcBorders>
              <w:top w:val="nil"/>
              <w:left w:val="nil"/>
              <w:bottom w:val="single" w:sz="8" w:space="0" w:color="auto"/>
              <w:right w:val="single" w:sz="8" w:space="0" w:color="auto"/>
            </w:tcBorders>
            <w:shd w:val="clear" w:color="auto" w:fill="auto"/>
            <w:vAlign w:val="center"/>
            <w:hideMark/>
          </w:tcPr>
          <w:p w14:paraId="08B097D6" w14:textId="77777777" w:rsidR="006009F4" w:rsidRPr="00403400" w:rsidRDefault="006009F4" w:rsidP="006009F4">
            <w:pPr>
              <w:rPr>
                <w:color w:val="000000"/>
                <w:sz w:val="20"/>
                <w:lang w:eastAsia="lt-LT"/>
              </w:rPr>
            </w:pPr>
            <w:r w:rsidRPr="00403400">
              <w:rPr>
                <w:color w:val="000000"/>
                <w:sz w:val="20"/>
                <w:lang w:eastAsia="lt-LT"/>
              </w:rPr>
              <w:t>Filtras vairo stiprintuvo hidraulikos</w:t>
            </w:r>
          </w:p>
        </w:tc>
        <w:tc>
          <w:tcPr>
            <w:tcW w:w="1984" w:type="dxa"/>
            <w:tcBorders>
              <w:top w:val="nil"/>
              <w:left w:val="nil"/>
              <w:bottom w:val="single" w:sz="8" w:space="0" w:color="auto"/>
              <w:right w:val="single" w:sz="8" w:space="0" w:color="auto"/>
            </w:tcBorders>
            <w:shd w:val="clear" w:color="auto" w:fill="auto"/>
            <w:vAlign w:val="center"/>
            <w:hideMark/>
          </w:tcPr>
          <w:p w14:paraId="79BDA2D6" w14:textId="77777777" w:rsidR="006009F4" w:rsidRPr="00403400" w:rsidRDefault="006009F4" w:rsidP="006009F4">
            <w:pPr>
              <w:jc w:val="center"/>
              <w:rPr>
                <w:color w:val="000000"/>
                <w:sz w:val="20"/>
                <w:lang w:eastAsia="lt-LT"/>
              </w:rPr>
            </w:pPr>
            <w:r w:rsidRPr="00403400">
              <w:rPr>
                <w:color w:val="000000"/>
                <w:sz w:val="20"/>
                <w:lang w:eastAsia="lt-LT"/>
              </w:rPr>
              <w:t>MANN FILTER H601/4</w:t>
            </w:r>
          </w:p>
        </w:tc>
        <w:tc>
          <w:tcPr>
            <w:tcW w:w="1843" w:type="dxa"/>
            <w:tcBorders>
              <w:top w:val="nil"/>
              <w:left w:val="nil"/>
              <w:bottom w:val="single" w:sz="8" w:space="0" w:color="auto"/>
              <w:right w:val="single" w:sz="4" w:space="0" w:color="auto"/>
            </w:tcBorders>
            <w:shd w:val="clear" w:color="auto" w:fill="auto"/>
            <w:vAlign w:val="center"/>
          </w:tcPr>
          <w:p w14:paraId="7B1CF17C" w14:textId="2CF91CA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BF90BA3" w14:textId="05B36F82"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4047C8" w14:textId="066582A6" w:rsidR="006009F4" w:rsidRPr="00403400" w:rsidRDefault="006009F4" w:rsidP="006009F4">
            <w:pPr>
              <w:spacing w:after="200" w:line="276" w:lineRule="auto"/>
              <w:jc w:val="center"/>
              <w:rPr>
                <w:sz w:val="20"/>
              </w:rPr>
            </w:pPr>
            <w:r w:rsidRPr="00403400">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190E75C9" w14:textId="6CA516DA"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C9675A" w14:textId="61B15F62" w:rsidR="006009F4" w:rsidRPr="00403400" w:rsidRDefault="006009F4" w:rsidP="006009F4">
            <w:pPr>
              <w:spacing w:after="200" w:line="276" w:lineRule="auto"/>
              <w:jc w:val="left"/>
              <w:rPr>
                <w:sz w:val="20"/>
              </w:rPr>
            </w:pPr>
          </w:p>
        </w:tc>
      </w:tr>
      <w:tr w:rsidR="006009F4" w:rsidRPr="00403400" w14:paraId="112235A2" w14:textId="4433E72F" w:rsidTr="00454BAD">
        <w:trPr>
          <w:trHeight w:val="67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7DA6F3BC" w14:textId="08F0616C"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2</w:t>
            </w:r>
          </w:p>
        </w:tc>
        <w:tc>
          <w:tcPr>
            <w:tcW w:w="1658" w:type="dxa"/>
            <w:tcBorders>
              <w:top w:val="nil"/>
              <w:left w:val="nil"/>
              <w:bottom w:val="single" w:sz="8" w:space="0" w:color="auto"/>
              <w:right w:val="single" w:sz="8" w:space="0" w:color="auto"/>
            </w:tcBorders>
            <w:shd w:val="clear" w:color="auto" w:fill="auto"/>
            <w:vAlign w:val="center"/>
            <w:hideMark/>
          </w:tcPr>
          <w:p w14:paraId="08E16019" w14:textId="77777777" w:rsidR="006009F4" w:rsidRPr="00403400" w:rsidRDefault="006009F4" w:rsidP="006009F4">
            <w:pPr>
              <w:jc w:val="center"/>
              <w:rPr>
                <w:color w:val="000000"/>
                <w:sz w:val="20"/>
                <w:lang w:eastAsia="lt-LT"/>
              </w:rPr>
            </w:pPr>
            <w:proofErr w:type="spellStart"/>
            <w:r w:rsidRPr="00403400">
              <w:rPr>
                <w:color w:val="000000"/>
                <w:sz w:val="20"/>
                <w:lang w:eastAsia="lt-LT"/>
              </w:rPr>
              <w:t>Vanhool</w:t>
            </w:r>
            <w:proofErr w:type="spellEnd"/>
            <w:r w:rsidRPr="00403400">
              <w:rPr>
                <w:color w:val="000000"/>
                <w:sz w:val="20"/>
                <w:lang w:eastAsia="lt-LT"/>
              </w:rPr>
              <w:t xml:space="preserve"> A 330, AG 300</w:t>
            </w:r>
          </w:p>
        </w:tc>
        <w:tc>
          <w:tcPr>
            <w:tcW w:w="1843" w:type="dxa"/>
            <w:tcBorders>
              <w:top w:val="nil"/>
              <w:left w:val="nil"/>
              <w:bottom w:val="single" w:sz="8" w:space="0" w:color="auto"/>
              <w:right w:val="single" w:sz="8" w:space="0" w:color="auto"/>
            </w:tcBorders>
            <w:shd w:val="clear" w:color="auto" w:fill="auto"/>
            <w:vAlign w:val="center"/>
            <w:hideMark/>
          </w:tcPr>
          <w:p w14:paraId="493048AB" w14:textId="77777777" w:rsidR="006009F4" w:rsidRPr="00403400" w:rsidRDefault="006009F4" w:rsidP="006009F4">
            <w:pPr>
              <w:rPr>
                <w:color w:val="000000"/>
                <w:sz w:val="20"/>
                <w:lang w:eastAsia="lt-LT"/>
              </w:rPr>
            </w:pPr>
            <w:r w:rsidRPr="00403400">
              <w:rPr>
                <w:color w:val="000000"/>
                <w:sz w:val="20"/>
                <w:lang w:eastAsia="lt-LT"/>
              </w:rPr>
              <w:t>Filtras degalų smulkaus valymo</w:t>
            </w:r>
          </w:p>
        </w:tc>
        <w:tc>
          <w:tcPr>
            <w:tcW w:w="1984" w:type="dxa"/>
            <w:tcBorders>
              <w:top w:val="nil"/>
              <w:left w:val="nil"/>
              <w:bottom w:val="single" w:sz="8" w:space="0" w:color="auto"/>
              <w:right w:val="single" w:sz="8" w:space="0" w:color="auto"/>
            </w:tcBorders>
            <w:shd w:val="clear" w:color="auto" w:fill="auto"/>
            <w:vAlign w:val="center"/>
            <w:hideMark/>
          </w:tcPr>
          <w:p w14:paraId="5C609AB1" w14:textId="77777777" w:rsidR="006009F4" w:rsidRPr="00403400" w:rsidRDefault="006009F4" w:rsidP="006009F4">
            <w:pPr>
              <w:jc w:val="center"/>
              <w:rPr>
                <w:color w:val="000000"/>
                <w:sz w:val="20"/>
                <w:lang w:eastAsia="lt-LT"/>
              </w:rPr>
            </w:pPr>
            <w:r w:rsidRPr="00403400">
              <w:rPr>
                <w:color w:val="000000"/>
                <w:sz w:val="20"/>
                <w:lang w:eastAsia="lt-LT"/>
              </w:rPr>
              <w:t>MANN FILTER PU 999/2X</w:t>
            </w:r>
          </w:p>
        </w:tc>
        <w:tc>
          <w:tcPr>
            <w:tcW w:w="1843" w:type="dxa"/>
            <w:tcBorders>
              <w:top w:val="nil"/>
              <w:left w:val="nil"/>
              <w:bottom w:val="single" w:sz="8" w:space="0" w:color="auto"/>
              <w:right w:val="single" w:sz="4" w:space="0" w:color="auto"/>
            </w:tcBorders>
            <w:shd w:val="clear" w:color="auto" w:fill="auto"/>
            <w:vAlign w:val="center"/>
          </w:tcPr>
          <w:p w14:paraId="011B5896" w14:textId="6BCC4CC3"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638D589" w14:textId="4FC977A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64ABFC" w14:textId="41B9A5E7" w:rsidR="006009F4" w:rsidRPr="00403400" w:rsidRDefault="006009F4" w:rsidP="006009F4">
            <w:pPr>
              <w:spacing w:after="200" w:line="276" w:lineRule="auto"/>
              <w:jc w:val="center"/>
              <w:rPr>
                <w:sz w:val="20"/>
              </w:rPr>
            </w:pPr>
            <w:r w:rsidRPr="00403400">
              <w:rPr>
                <w:sz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A269367" w14:textId="5B253D7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4F19A60" w14:textId="146AAAC0" w:rsidR="006009F4" w:rsidRPr="00403400" w:rsidRDefault="006009F4" w:rsidP="006009F4">
            <w:pPr>
              <w:spacing w:after="200" w:line="276" w:lineRule="auto"/>
              <w:jc w:val="left"/>
              <w:rPr>
                <w:sz w:val="20"/>
              </w:rPr>
            </w:pPr>
          </w:p>
        </w:tc>
      </w:tr>
      <w:tr w:rsidR="006009F4" w:rsidRPr="00403400" w14:paraId="2498F8A8" w14:textId="33B70054" w:rsidTr="00454BAD">
        <w:trPr>
          <w:trHeight w:val="73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87031BC" w14:textId="1A06F53B"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3</w:t>
            </w:r>
          </w:p>
        </w:tc>
        <w:tc>
          <w:tcPr>
            <w:tcW w:w="1658" w:type="dxa"/>
            <w:tcBorders>
              <w:top w:val="nil"/>
              <w:left w:val="nil"/>
              <w:bottom w:val="single" w:sz="8" w:space="0" w:color="auto"/>
              <w:right w:val="single" w:sz="8" w:space="0" w:color="auto"/>
            </w:tcBorders>
            <w:shd w:val="clear" w:color="auto" w:fill="auto"/>
            <w:vAlign w:val="center"/>
            <w:hideMark/>
          </w:tcPr>
          <w:p w14:paraId="3330F33E"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77F06FEE" w14:textId="77777777" w:rsidR="006009F4" w:rsidRPr="00403400" w:rsidRDefault="006009F4" w:rsidP="006009F4">
            <w:pPr>
              <w:rPr>
                <w:color w:val="000000"/>
                <w:sz w:val="20"/>
                <w:lang w:eastAsia="lt-LT"/>
              </w:rPr>
            </w:pPr>
            <w:r w:rsidRPr="00403400">
              <w:rPr>
                <w:color w:val="000000"/>
                <w:sz w:val="20"/>
                <w:lang w:eastAsia="lt-LT"/>
              </w:rPr>
              <w:t>Filtras degalų smulkaus valymo</w:t>
            </w:r>
          </w:p>
        </w:tc>
        <w:tc>
          <w:tcPr>
            <w:tcW w:w="1984" w:type="dxa"/>
            <w:tcBorders>
              <w:top w:val="nil"/>
              <w:left w:val="nil"/>
              <w:bottom w:val="single" w:sz="8" w:space="0" w:color="auto"/>
              <w:right w:val="single" w:sz="8" w:space="0" w:color="auto"/>
            </w:tcBorders>
            <w:shd w:val="clear" w:color="auto" w:fill="auto"/>
            <w:vAlign w:val="center"/>
            <w:hideMark/>
          </w:tcPr>
          <w:p w14:paraId="5E02F891"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FF 266</w:t>
            </w:r>
          </w:p>
        </w:tc>
        <w:tc>
          <w:tcPr>
            <w:tcW w:w="1843" w:type="dxa"/>
            <w:tcBorders>
              <w:top w:val="nil"/>
              <w:left w:val="nil"/>
              <w:bottom w:val="single" w:sz="8" w:space="0" w:color="auto"/>
              <w:right w:val="single" w:sz="4" w:space="0" w:color="auto"/>
            </w:tcBorders>
            <w:shd w:val="clear" w:color="auto" w:fill="auto"/>
            <w:vAlign w:val="center"/>
          </w:tcPr>
          <w:p w14:paraId="3306BD4D" w14:textId="17A9D3D9"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E945E13" w14:textId="7F00796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E9C449" w14:textId="4DFB9140" w:rsidR="006009F4" w:rsidRPr="00403400" w:rsidRDefault="006009F4" w:rsidP="006009F4">
            <w:pPr>
              <w:spacing w:after="200" w:line="276" w:lineRule="auto"/>
              <w:jc w:val="center"/>
              <w:rPr>
                <w:sz w:val="20"/>
              </w:rPr>
            </w:pPr>
            <w:r w:rsidRPr="00403400">
              <w:rPr>
                <w:sz w:val="20"/>
              </w:rPr>
              <w:t>75</w:t>
            </w:r>
          </w:p>
        </w:tc>
        <w:tc>
          <w:tcPr>
            <w:tcW w:w="1559" w:type="dxa"/>
            <w:tcBorders>
              <w:top w:val="single" w:sz="4" w:space="0" w:color="auto"/>
              <w:left w:val="single" w:sz="4" w:space="0" w:color="auto"/>
              <w:bottom w:val="single" w:sz="4" w:space="0" w:color="auto"/>
              <w:right w:val="single" w:sz="4" w:space="0" w:color="auto"/>
            </w:tcBorders>
            <w:vAlign w:val="center"/>
          </w:tcPr>
          <w:p w14:paraId="5F1C0600" w14:textId="21504823"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1F13FA" w14:textId="3EB42DDD" w:rsidR="006009F4" w:rsidRPr="00403400" w:rsidRDefault="006009F4" w:rsidP="006009F4">
            <w:pPr>
              <w:spacing w:after="200" w:line="276" w:lineRule="auto"/>
              <w:jc w:val="left"/>
              <w:rPr>
                <w:sz w:val="20"/>
              </w:rPr>
            </w:pPr>
          </w:p>
        </w:tc>
      </w:tr>
      <w:tr w:rsidR="006009F4" w:rsidRPr="00403400" w14:paraId="2C761EC1" w14:textId="6F5298A8" w:rsidTr="00454BAD">
        <w:trPr>
          <w:trHeight w:val="876"/>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1B881C07" w14:textId="03F582E1"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4</w:t>
            </w:r>
          </w:p>
        </w:tc>
        <w:tc>
          <w:tcPr>
            <w:tcW w:w="1658" w:type="dxa"/>
            <w:tcBorders>
              <w:top w:val="nil"/>
              <w:left w:val="nil"/>
              <w:bottom w:val="single" w:sz="8" w:space="0" w:color="auto"/>
              <w:right w:val="single" w:sz="8" w:space="0" w:color="auto"/>
            </w:tcBorders>
            <w:shd w:val="clear" w:color="auto" w:fill="auto"/>
            <w:vAlign w:val="center"/>
            <w:hideMark/>
          </w:tcPr>
          <w:p w14:paraId="4FA7E799"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776CB51E" w14:textId="77777777" w:rsidR="006009F4" w:rsidRPr="00403400" w:rsidRDefault="006009F4" w:rsidP="006009F4">
            <w:pPr>
              <w:rPr>
                <w:color w:val="000000"/>
                <w:sz w:val="20"/>
                <w:lang w:eastAsia="lt-LT"/>
              </w:rPr>
            </w:pPr>
            <w:r w:rsidRPr="00403400">
              <w:rPr>
                <w:color w:val="000000"/>
                <w:sz w:val="20"/>
                <w:lang w:eastAsia="lt-LT"/>
              </w:rPr>
              <w:t>Filtras degalų rupaus valymo (su davikliu)</w:t>
            </w:r>
          </w:p>
        </w:tc>
        <w:tc>
          <w:tcPr>
            <w:tcW w:w="1984" w:type="dxa"/>
            <w:tcBorders>
              <w:top w:val="nil"/>
              <w:left w:val="nil"/>
              <w:bottom w:val="single" w:sz="8" w:space="0" w:color="auto"/>
              <w:right w:val="single" w:sz="8" w:space="0" w:color="auto"/>
            </w:tcBorders>
            <w:shd w:val="clear" w:color="auto" w:fill="auto"/>
            <w:vAlign w:val="center"/>
            <w:hideMark/>
          </w:tcPr>
          <w:p w14:paraId="206D2641"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FS 1067</w:t>
            </w:r>
          </w:p>
        </w:tc>
        <w:tc>
          <w:tcPr>
            <w:tcW w:w="1843" w:type="dxa"/>
            <w:tcBorders>
              <w:top w:val="nil"/>
              <w:left w:val="nil"/>
              <w:bottom w:val="single" w:sz="8" w:space="0" w:color="auto"/>
              <w:right w:val="single" w:sz="4" w:space="0" w:color="auto"/>
            </w:tcBorders>
            <w:shd w:val="clear" w:color="auto" w:fill="auto"/>
            <w:vAlign w:val="center"/>
          </w:tcPr>
          <w:p w14:paraId="166143E3" w14:textId="6930DAC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EB765C2" w14:textId="503DD9D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C79FB6" w14:textId="68840190" w:rsidR="006009F4" w:rsidRPr="00403400" w:rsidRDefault="006009F4" w:rsidP="006009F4">
            <w:pPr>
              <w:spacing w:after="200" w:line="276" w:lineRule="auto"/>
              <w:jc w:val="center"/>
              <w:rPr>
                <w:sz w:val="20"/>
              </w:rPr>
            </w:pPr>
            <w:r w:rsidRPr="00403400">
              <w:rPr>
                <w:sz w:val="20"/>
              </w:rPr>
              <w:t>75</w:t>
            </w:r>
          </w:p>
        </w:tc>
        <w:tc>
          <w:tcPr>
            <w:tcW w:w="1559" w:type="dxa"/>
            <w:tcBorders>
              <w:top w:val="single" w:sz="4" w:space="0" w:color="auto"/>
              <w:left w:val="single" w:sz="4" w:space="0" w:color="auto"/>
              <w:bottom w:val="single" w:sz="4" w:space="0" w:color="auto"/>
              <w:right w:val="single" w:sz="4" w:space="0" w:color="auto"/>
            </w:tcBorders>
            <w:vAlign w:val="center"/>
          </w:tcPr>
          <w:p w14:paraId="4146F9F6" w14:textId="3FA73C1F"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01B1F" w14:textId="1FEC19D1" w:rsidR="006009F4" w:rsidRPr="00403400" w:rsidRDefault="006009F4" w:rsidP="006009F4">
            <w:pPr>
              <w:spacing w:after="200" w:line="276" w:lineRule="auto"/>
              <w:jc w:val="left"/>
              <w:rPr>
                <w:sz w:val="20"/>
              </w:rPr>
            </w:pPr>
          </w:p>
        </w:tc>
      </w:tr>
      <w:tr w:rsidR="006009F4" w:rsidRPr="00403400" w14:paraId="30CDAE5F" w14:textId="2AD2265D" w:rsidTr="00454BAD">
        <w:trPr>
          <w:trHeight w:val="61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A8689EF" w14:textId="37C23579"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5</w:t>
            </w:r>
          </w:p>
        </w:tc>
        <w:tc>
          <w:tcPr>
            <w:tcW w:w="1658" w:type="dxa"/>
            <w:tcBorders>
              <w:top w:val="nil"/>
              <w:left w:val="nil"/>
              <w:bottom w:val="single" w:sz="8" w:space="0" w:color="auto"/>
              <w:right w:val="single" w:sz="8" w:space="0" w:color="auto"/>
            </w:tcBorders>
            <w:shd w:val="clear" w:color="auto" w:fill="auto"/>
            <w:vAlign w:val="center"/>
            <w:hideMark/>
          </w:tcPr>
          <w:p w14:paraId="26667C07"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44B0E917" w14:textId="77777777" w:rsidR="006009F4" w:rsidRPr="00403400" w:rsidRDefault="006009F4" w:rsidP="006009F4">
            <w:pPr>
              <w:rPr>
                <w:color w:val="000000"/>
                <w:sz w:val="20"/>
                <w:lang w:eastAsia="lt-LT"/>
              </w:rPr>
            </w:pPr>
            <w:r w:rsidRPr="00403400">
              <w:rPr>
                <w:color w:val="000000"/>
                <w:sz w:val="20"/>
                <w:lang w:eastAsia="lt-LT"/>
              </w:rPr>
              <w:t>Filtras degalų</w:t>
            </w:r>
          </w:p>
        </w:tc>
        <w:tc>
          <w:tcPr>
            <w:tcW w:w="1984" w:type="dxa"/>
            <w:tcBorders>
              <w:top w:val="nil"/>
              <w:left w:val="nil"/>
              <w:bottom w:val="single" w:sz="8" w:space="0" w:color="auto"/>
              <w:right w:val="single" w:sz="8" w:space="0" w:color="auto"/>
            </w:tcBorders>
            <w:shd w:val="clear" w:color="auto" w:fill="auto"/>
            <w:vAlign w:val="center"/>
            <w:hideMark/>
          </w:tcPr>
          <w:p w14:paraId="51EAFB4F" w14:textId="77777777" w:rsidR="006009F4" w:rsidRPr="00403400" w:rsidRDefault="006009F4" w:rsidP="006009F4">
            <w:pPr>
              <w:jc w:val="center"/>
              <w:rPr>
                <w:color w:val="000000"/>
                <w:sz w:val="20"/>
                <w:lang w:eastAsia="lt-LT"/>
              </w:rPr>
            </w:pPr>
            <w:r w:rsidRPr="00403400">
              <w:rPr>
                <w:color w:val="000000"/>
                <w:sz w:val="20"/>
                <w:lang w:eastAsia="lt-LT"/>
              </w:rPr>
              <w:t xml:space="preserve">MANN-FILTER PU 10 019 Z </w:t>
            </w:r>
          </w:p>
        </w:tc>
        <w:tc>
          <w:tcPr>
            <w:tcW w:w="1843" w:type="dxa"/>
            <w:tcBorders>
              <w:top w:val="nil"/>
              <w:left w:val="nil"/>
              <w:bottom w:val="single" w:sz="8" w:space="0" w:color="auto"/>
              <w:right w:val="single" w:sz="4" w:space="0" w:color="auto"/>
            </w:tcBorders>
            <w:shd w:val="clear" w:color="auto" w:fill="auto"/>
            <w:vAlign w:val="center"/>
          </w:tcPr>
          <w:p w14:paraId="3EB7EB61" w14:textId="1247332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B167FB9" w14:textId="6FDB6904"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EB00E" w14:textId="638F0351" w:rsidR="006009F4" w:rsidRPr="00403400" w:rsidRDefault="006009F4" w:rsidP="006009F4">
            <w:pPr>
              <w:spacing w:after="200" w:line="276" w:lineRule="auto"/>
              <w:jc w:val="center"/>
              <w:rPr>
                <w:sz w:val="20"/>
              </w:rPr>
            </w:pPr>
            <w:r w:rsidRPr="00403400">
              <w:rPr>
                <w:sz w:val="20"/>
              </w:rPr>
              <w:t>130</w:t>
            </w:r>
          </w:p>
        </w:tc>
        <w:tc>
          <w:tcPr>
            <w:tcW w:w="1559" w:type="dxa"/>
            <w:tcBorders>
              <w:top w:val="single" w:sz="4" w:space="0" w:color="auto"/>
              <w:left w:val="single" w:sz="4" w:space="0" w:color="auto"/>
              <w:bottom w:val="single" w:sz="4" w:space="0" w:color="auto"/>
              <w:right w:val="single" w:sz="4" w:space="0" w:color="auto"/>
            </w:tcBorders>
            <w:vAlign w:val="center"/>
          </w:tcPr>
          <w:p w14:paraId="5F24C660" w14:textId="3C25758B"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DB410B" w14:textId="0DBA38E6" w:rsidR="006009F4" w:rsidRPr="00403400" w:rsidRDefault="006009F4" w:rsidP="006009F4">
            <w:pPr>
              <w:spacing w:after="200" w:line="276" w:lineRule="auto"/>
              <w:jc w:val="left"/>
              <w:rPr>
                <w:sz w:val="20"/>
              </w:rPr>
            </w:pPr>
          </w:p>
        </w:tc>
      </w:tr>
      <w:tr w:rsidR="006009F4" w:rsidRPr="00403400" w14:paraId="5DF43D77" w14:textId="38D87281" w:rsidTr="00454BAD">
        <w:trPr>
          <w:trHeight w:val="68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5DA74CF3" w14:textId="43EEDCE6"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6</w:t>
            </w:r>
          </w:p>
        </w:tc>
        <w:tc>
          <w:tcPr>
            <w:tcW w:w="1658" w:type="dxa"/>
            <w:tcBorders>
              <w:top w:val="nil"/>
              <w:left w:val="nil"/>
              <w:bottom w:val="single" w:sz="8" w:space="0" w:color="auto"/>
              <w:right w:val="single" w:sz="8" w:space="0" w:color="auto"/>
            </w:tcBorders>
            <w:shd w:val="clear" w:color="auto" w:fill="auto"/>
            <w:vAlign w:val="center"/>
            <w:hideMark/>
          </w:tcPr>
          <w:p w14:paraId="763FE954"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0CE740AB" w14:textId="77777777" w:rsidR="006009F4" w:rsidRPr="00403400" w:rsidRDefault="006009F4" w:rsidP="006009F4">
            <w:pPr>
              <w:rPr>
                <w:color w:val="000000"/>
                <w:sz w:val="20"/>
                <w:lang w:eastAsia="lt-LT"/>
              </w:rPr>
            </w:pPr>
            <w:r w:rsidRPr="00403400">
              <w:rPr>
                <w:color w:val="000000"/>
                <w:sz w:val="20"/>
                <w:lang w:eastAsia="lt-LT"/>
              </w:rPr>
              <w:t>Filtras degalų rupaus valymo</w:t>
            </w:r>
          </w:p>
        </w:tc>
        <w:tc>
          <w:tcPr>
            <w:tcW w:w="1984" w:type="dxa"/>
            <w:tcBorders>
              <w:top w:val="nil"/>
              <w:left w:val="nil"/>
              <w:bottom w:val="single" w:sz="8" w:space="0" w:color="auto"/>
              <w:right w:val="single" w:sz="8" w:space="0" w:color="auto"/>
            </w:tcBorders>
            <w:shd w:val="clear" w:color="auto" w:fill="auto"/>
            <w:vAlign w:val="center"/>
            <w:hideMark/>
          </w:tcPr>
          <w:p w14:paraId="1EA88B0F" w14:textId="77777777" w:rsidR="006009F4" w:rsidRPr="00403400" w:rsidRDefault="006009F4" w:rsidP="006009F4">
            <w:pPr>
              <w:jc w:val="center"/>
              <w:rPr>
                <w:color w:val="000000"/>
                <w:sz w:val="20"/>
                <w:lang w:eastAsia="lt-LT"/>
              </w:rPr>
            </w:pPr>
            <w:r w:rsidRPr="00403400">
              <w:rPr>
                <w:color w:val="000000"/>
                <w:sz w:val="20"/>
                <w:lang w:eastAsia="lt-LT"/>
              </w:rPr>
              <w:t>MAHLE  KX 659D ; HENGST E465KP D445</w:t>
            </w:r>
          </w:p>
        </w:tc>
        <w:tc>
          <w:tcPr>
            <w:tcW w:w="1843" w:type="dxa"/>
            <w:tcBorders>
              <w:top w:val="nil"/>
              <w:left w:val="nil"/>
              <w:bottom w:val="single" w:sz="8" w:space="0" w:color="auto"/>
              <w:right w:val="single" w:sz="4" w:space="0" w:color="auto"/>
            </w:tcBorders>
            <w:shd w:val="clear" w:color="auto" w:fill="auto"/>
            <w:vAlign w:val="center"/>
          </w:tcPr>
          <w:p w14:paraId="42EB74FF" w14:textId="50816376"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2ADA045" w14:textId="4F58C31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EA5600" w14:textId="1396CE4B" w:rsidR="006009F4" w:rsidRPr="00403400" w:rsidRDefault="006009F4" w:rsidP="006009F4">
            <w:pPr>
              <w:spacing w:after="200" w:line="276" w:lineRule="auto"/>
              <w:jc w:val="center"/>
              <w:rPr>
                <w:sz w:val="20"/>
              </w:rPr>
            </w:pPr>
            <w:r w:rsidRPr="00403400">
              <w:rPr>
                <w:sz w:val="20"/>
              </w:rPr>
              <w:t>130</w:t>
            </w:r>
          </w:p>
        </w:tc>
        <w:tc>
          <w:tcPr>
            <w:tcW w:w="1559" w:type="dxa"/>
            <w:tcBorders>
              <w:top w:val="single" w:sz="4" w:space="0" w:color="auto"/>
              <w:left w:val="single" w:sz="4" w:space="0" w:color="auto"/>
              <w:bottom w:val="single" w:sz="4" w:space="0" w:color="auto"/>
              <w:right w:val="single" w:sz="4" w:space="0" w:color="auto"/>
            </w:tcBorders>
            <w:vAlign w:val="center"/>
          </w:tcPr>
          <w:p w14:paraId="6DF21D28" w14:textId="227AE1D6"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557B98" w14:textId="041B32DC" w:rsidR="006009F4" w:rsidRPr="00403400" w:rsidRDefault="006009F4" w:rsidP="006009F4">
            <w:pPr>
              <w:spacing w:after="200" w:line="276" w:lineRule="auto"/>
              <w:jc w:val="left"/>
              <w:rPr>
                <w:sz w:val="20"/>
              </w:rPr>
            </w:pPr>
          </w:p>
        </w:tc>
      </w:tr>
      <w:tr w:rsidR="006009F4" w:rsidRPr="00403400" w14:paraId="73B7AAF8" w14:textId="3607C0DE"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7DE6EE78" w14:textId="56098930"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7</w:t>
            </w:r>
          </w:p>
        </w:tc>
        <w:tc>
          <w:tcPr>
            <w:tcW w:w="1658" w:type="dxa"/>
            <w:tcBorders>
              <w:top w:val="nil"/>
              <w:left w:val="nil"/>
              <w:bottom w:val="single" w:sz="8" w:space="0" w:color="auto"/>
              <w:right w:val="single" w:sz="8" w:space="0" w:color="auto"/>
            </w:tcBorders>
            <w:shd w:val="clear" w:color="auto" w:fill="auto"/>
            <w:vAlign w:val="center"/>
            <w:hideMark/>
          </w:tcPr>
          <w:p w14:paraId="1F57758B" w14:textId="77777777" w:rsidR="006009F4" w:rsidRPr="00403400" w:rsidRDefault="006009F4" w:rsidP="006009F4">
            <w:pPr>
              <w:jc w:val="center"/>
              <w:rPr>
                <w:color w:val="000000"/>
                <w:sz w:val="20"/>
                <w:lang w:eastAsia="lt-LT"/>
              </w:rPr>
            </w:pPr>
            <w:r w:rsidRPr="00403400">
              <w:rPr>
                <w:color w:val="000000"/>
                <w:sz w:val="20"/>
                <w:lang w:eastAsia="lt-LT"/>
              </w:rPr>
              <w:t xml:space="preserve">VANHOOL, </w:t>
            </w:r>
            <w:proofErr w:type="spellStart"/>
            <w:r w:rsidRPr="00403400">
              <w:rPr>
                <w:color w:val="000000"/>
                <w:sz w:val="20"/>
                <w:lang w:eastAsia="lt-LT"/>
              </w:rPr>
              <w:t>Temsa</w:t>
            </w:r>
            <w:proofErr w:type="spellEnd"/>
            <w:r w:rsidRPr="00403400">
              <w:rPr>
                <w:color w:val="000000"/>
                <w:sz w:val="20"/>
                <w:lang w:eastAsia="lt-LT"/>
              </w:rPr>
              <w:t xml:space="preserve"> LF 12, MAN LC</w:t>
            </w:r>
          </w:p>
        </w:tc>
        <w:tc>
          <w:tcPr>
            <w:tcW w:w="1843" w:type="dxa"/>
            <w:tcBorders>
              <w:top w:val="nil"/>
              <w:left w:val="nil"/>
              <w:bottom w:val="single" w:sz="8" w:space="0" w:color="auto"/>
              <w:right w:val="single" w:sz="8" w:space="0" w:color="auto"/>
            </w:tcBorders>
            <w:shd w:val="clear" w:color="auto" w:fill="auto"/>
            <w:vAlign w:val="center"/>
            <w:hideMark/>
          </w:tcPr>
          <w:p w14:paraId="79452A63" w14:textId="77777777" w:rsidR="006009F4" w:rsidRPr="00403400" w:rsidRDefault="006009F4" w:rsidP="006009F4">
            <w:pPr>
              <w:rPr>
                <w:color w:val="000000"/>
                <w:sz w:val="20"/>
                <w:lang w:eastAsia="lt-LT"/>
              </w:rPr>
            </w:pPr>
            <w:r w:rsidRPr="00403400">
              <w:rPr>
                <w:color w:val="000000"/>
                <w:sz w:val="20"/>
                <w:lang w:eastAsia="lt-LT"/>
              </w:rPr>
              <w:t>Filtras degalų autonominiam „</w:t>
            </w:r>
            <w:proofErr w:type="spellStart"/>
            <w:r w:rsidRPr="00403400">
              <w:rPr>
                <w:color w:val="000000"/>
                <w:sz w:val="20"/>
                <w:lang w:eastAsia="lt-LT"/>
              </w:rPr>
              <w:t>Webasto</w:t>
            </w:r>
            <w:proofErr w:type="spellEnd"/>
            <w:r w:rsidRPr="00403400">
              <w:rPr>
                <w:color w:val="000000"/>
                <w:sz w:val="20"/>
                <w:lang w:eastAsia="lt-LT"/>
              </w:rPr>
              <w:t>“ šildytuvui</w:t>
            </w:r>
          </w:p>
        </w:tc>
        <w:tc>
          <w:tcPr>
            <w:tcW w:w="1984" w:type="dxa"/>
            <w:tcBorders>
              <w:top w:val="nil"/>
              <w:left w:val="nil"/>
              <w:bottom w:val="single" w:sz="8" w:space="0" w:color="auto"/>
              <w:right w:val="single" w:sz="8" w:space="0" w:color="auto"/>
            </w:tcBorders>
            <w:shd w:val="clear" w:color="auto" w:fill="auto"/>
            <w:vAlign w:val="center"/>
            <w:hideMark/>
          </w:tcPr>
          <w:p w14:paraId="6D781072" w14:textId="77777777" w:rsidR="006009F4" w:rsidRPr="00403400" w:rsidRDefault="006009F4" w:rsidP="006009F4">
            <w:pPr>
              <w:jc w:val="center"/>
              <w:rPr>
                <w:color w:val="000000"/>
                <w:sz w:val="20"/>
                <w:lang w:eastAsia="lt-LT"/>
              </w:rPr>
            </w:pPr>
            <w:r w:rsidRPr="00403400">
              <w:rPr>
                <w:color w:val="000000"/>
                <w:sz w:val="20"/>
                <w:lang w:eastAsia="lt-LT"/>
              </w:rPr>
              <w:t>BOSCH 1 457 429 230</w:t>
            </w:r>
          </w:p>
        </w:tc>
        <w:tc>
          <w:tcPr>
            <w:tcW w:w="1843" w:type="dxa"/>
            <w:tcBorders>
              <w:top w:val="nil"/>
              <w:left w:val="nil"/>
              <w:bottom w:val="single" w:sz="8" w:space="0" w:color="auto"/>
              <w:right w:val="single" w:sz="4" w:space="0" w:color="auto"/>
            </w:tcBorders>
            <w:shd w:val="clear" w:color="auto" w:fill="auto"/>
            <w:vAlign w:val="center"/>
          </w:tcPr>
          <w:p w14:paraId="321BE89D" w14:textId="0ED183FB"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27EC622" w14:textId="1B409D3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83FD1D" w14:textId="279EAE5F" w:rsidR="006009F4" w:rsidRPr="00403400" w:rsidRDefault="006009F4" w:rsidP="006009F4">
            <w:pPr>
              <w:spacing w:after="200" w:line="276" w:lineRule="auto"/>
              <w:jc w:val="center"/>
              <w:rPr>
                <w:sz w:val="20"/>
              </w:rPr>
            </w:pPr>
            <w:r w:rsidRPr="00403400">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692178E" w14:textId="4E9511CF"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9E6A24" w14:textId="5F36A642" w:rsidR="006009F4" w:rsidRPr="00403400" w:rsidRDefault="006009F4" w:rsidP="006009F4">
            <w:pPr>
              <w:spacing w:after="200" w:line="276" w:lineRule="auto"/>
              <w:jc w:val="left"/>
              <w:rPr>
                <w:sz w:val="20"/>
              </w:rPr>
            </w:pPr>
          </w:p>
        </w:tc>
      </w:tr>
      <w:tr w:rsidR="006009F4" w:rsidRPr="00403400" w14:paraId="71DF392E" w14:textId="7852914A"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826E76C" w14:textId="3AF63634"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8</w:t>
            </w:r>
          </w:p>
        </w:tc>
        <w:tc>
          <w:tcPr>
            <w:tcW w:w="1658" w:type="dxa"/>
            <w:tcBorders>
              <w:top w:val="nil"/>
              <w:left w:val="nil"/>
              <w:bottom w:val="single" w:sz="8" w:space="0" w:color="auto"/>
              <w:right w:val="single" w:sz="8" w:space="0" w:color="auto"/>
            </w:tcBorders>
            <w:shd w:val="clear" w:color="auto" w:fill="auto"/>
            <w:vAlign w:val="center"/>
            <w:hideMark/>
          </w:tcPr>
          <w:p w14:paraId="378919D7" w14:textId="77777777" w:rsidR="006009F4" w:rsidRPr="00403400" w:rsidRDefault="006009F4" w:rsidP="006009F4">
            <w:pPr>
              <w:jc w:val="center"/>
              <w:rPr>
                <w:color w:val="000000"/>
                <w:sz w:val="20"/>
                <w:lang w:eastAsia="lt-LT"/>
              </w:rPr>
            </w:pPr>
            <w:r w:rsidRPr="00403400">
              <w:rPr>
                <w:color w:val="000000"/>
                <w:sz w:val="20"/>
                <w:lang w:eastAsia="lt-LT"/>
              </w:rPr>
              <w:t>SOLARIS Urbino 12 CNG</w:t>
            </w:r>
          </w:p>
        </w:tc>
        <w:tc>
          <w:tcPr>
            <w:tcW w:w="1843" w:type="dxa"/>
            <w:tcBorders>
              <w:top w:val="nil"/>
              <w:left w:val="nil"/>
              <w:bottom w:val="single" w:sz="8" w:space="0" w:color="auto"/>
              <w:right w:val="single" w:sz="8" w:space="0" w:color="auto"/>
            </w:tcBorders>
            <w:shd w:val="clear" w:color="auto" w:fill="auto"/>
            <w:vAlign w:val="center"/>
            <w:hideMark/>
          </w:tcPr>
          <w:p w14:paraId="21B10D65" w14:textId="77777777" w:rsidR="006009F4" w:rsidRPr="00403400" w:rsidRDefault="006009F4" w:rsidP="006009F4">
            <w:pPr>
              <w:rPr>
                <w:color w:val="000000"/>
                <w:sz w:val="20"/>
                <w:lang w:eastAsia="lt-LT"/>
              </w:rPr>
            </w:pPr>
            <w:r w:rsidRPr="00403400">
              <w:rPr>
                <w:color w:val="000000"/>
                <w:sz w:val="20"/>
                <w:lang w:eastAsia="lt-LT"/>
              </w:rPr>
              <w:t>Filtras degalų (dujų)</w:t>
            </w:r>
          </w:p>
        </w:tc>
        <w:tc>
          <w:tcPr>
            <w:tcW w:w="1984" w:type="dxa"/>
            <w:tcBorders>
              <w:top w:val="nil"/>
              <w:left w:val="nil"/>
              <w:bottom w:val="single" w:sz="8" w:space="0" w:color="auto"/>
              <w:right w:val="single" w:sz="8" w:space="0" w:color="auto"/>
            </w:tcBorders>
            <w:shd w:val="clear" w:color="auto" w:fill="auto"/>
            <w:vAlign w:val="center"/>
            <w:hideMark/>
          </w:tcPr>
          <w:p w14:paraId="205BAFB0"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NG 5900</w:t>
            </w:r>
          </w:p>
        </w:tc>
        <w:tc>
          <w:tcPr>
            <w:tcW w:w="1843" w:type="dxa"/>
            <w:tcBorders>
              <w:top w:val="nil"/>
              <w:left w:val="nil"/>
              <w:bottom w:val="single" w:sz="8" w:space="0" w:color="auto"/>
              <w:right w:val="single" w:sz="4" w:space="0" w:color="auto"/>
            </w:tcBorders>
            <w:shd w:val="clear" w:color="auto" w:fill="auto"/>
            <w:vAlign w:val="center"/>
          </w:tcPr>
          <w:p w14:paraId="786FBE2A" w14:textId="16C0ED0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29CB986" w14:textId="18DC6E1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86040D" w14:textId="0A5F2B9C" w:rsidR="006009F4" w:rsidRPr="00403400" w:rsidRDefault="006009F4" w:rsidP="006009F4">
            <w:pPr>
              <w:spacing w:after="200" w:line="276" w:lineRule="auto"/>
              <w:jc w:val="center"/>
              <w:rPr>
                <w:sz w:val="20"/>
              </w:rPr>
            </w:pPr>
            <w:r w:rsidRPr="00403400">
              <w:rPr>
                <w:sz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2D562D4E" w14:textId="6E84383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E14E738" w14:textId="47D91840" w:rsidR="006009F4" w:rsidRPr="00403400" w:rsidRDefault="006009F4" w:rsidP="006009F4">
            <w:pPr>
              <w:spacing w:after="200" w:line="276" w:lineRule="auto"/>
              <w:jc w:val="left"/>
              <w:rPr>
                <w:sz w:val="20"/>
              </w:rPr>
            </w:pPr>
          </w:p>
        </w:tc>
      </w:tr>
      <w:tr w:rsidR="006009F4" w:rsidRPr="00403400" w14:paraId="6E52B7D2" w14:textId="24902CF2"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tcPr>
          <w:p w14:paraId="1BA19785" w14:textId="5EFABCE9" w:rsidR="006009F4" w:rsidRPr="00403400" w:rsidRDefault="006009F4" w:rsidP="006009F4">
            <w:pPr>
              <w:jc w:val="center"/>
              <w:rPr>
                <w:color w:val="000000"/>
                <w:sz w:val="20"/>
                <w:lang w:eastAsia="lt-LT"/>
              </w:rPr>
            </w:pPr>
            <w:r w:rsidRPr="00403400">
              <w:rPr>
                <w:color w:val="000000"/>
                <w:sz w:val="20"/>
                <w:lang w:eastAsia="lt-LT"/>
              </w:rPr>
              <w:lastRenderedPageBreak/>
              <w:t>1</w:t>
            </w:r>
            <w:r w:rsidR="00A155F8">
              <w:rPr>
                <w:color w:val="000000"/>
                <w:sz w:val="20"/>
                <w:lang w:eastAsia="lt-LT"/>
              </w:rPr>
              <w:t>9</w:t>
            </w:r>
          </w:p>
        </w:tc>
        <w:tc>
          <w:tcPr>
            <w:tcW w:w="1658" w:type="dxa"/>
            <w:tcBorders>
              <w:top w:val="nil"/>
              <w:left w:val="nil"/>
              <w:bottom w:val="single" w:sz="8" w:space="0" w:color="auto"/>
              <w:right w:val="single" w:sz="8" w:space="0" w:color="auto"/>
            </w:tcBorders>
            <w:shd w:val="clear" w:color="auto" w:fill="auto"/>
            <w:vAlign w:val="center"/>
          </w:tcPr>
          <w:p w14:paraId="213E7BE5" w14:textId="77777777" w:rsidR="006009F4" w:rsidRPr="00403400" w:rsidRDefault="006009F4" w:rsidP="006009F4">
            <w:pPr>
              <w:jc w:val="center"/>
              <w:rPr>
                <w:color w:val="000000"/>
                <w:sz w:val="20"/>
                <w:lang w:eastAsia="lt-LT"/>
              </w:rPr>
            </w:pPr>
            <w:r w:rsidRPr="00403400">
              <w:rPr>
                <w:color w:val="000000"/>
                <w:sz w:val="20"/>
                <w:lang w:eastAsia="lt-LT"/>
              </w:rPr>
              <w:t>MAN LC 12 / 18 CNG</w:t>
            </w:r>
          </w:p>
        </w:tc>
        <w:tc>
          <w:tcPr>
            <w:tcW w:w="1843" w:type="dxa"/>
            <w:tcBorders>
              <w:top w:val="nil"/>
              <w:left w:val="nil"/>
              <w:bottom w:val="single" w:sz="8" w:space="0" w:color="auto"/>
              <w:right w:val="single" w:sz="8" w:space="0" w:color="auto"/>
            </w:tcBorders>
            <w:shd w:val="clear" w:color="auto" w:fill="auto"/>
            <w:vAlign w:val="center"/>
          </w:tcPr>
          <w:p w14:paraId="7523CAF8" w14:textId="77777777" w:rsidR="006009F4" w:rsidRPr="00403400" w:rsidRDefault="006009F4" w:rsidP="006009F4">
            <w:pPr>
              <w:rPr>
                <w:color w:val="000000"/>
                <w:sz w:val="20"/>
                <w:lang w:eastAsia="lt-LT"/>
              </w:rPr>
            </w:pPr>
            <w:r w:rsidRPr="00403400">
              <w:rPr>
                <w:color w:val="000000"/>
                <w:sz w:val="20"/>
                <w:lang w:eastAsia="lt-LT"/>
              </w:rPr>
              <w:t>Filtras degalų (dujų)</w:t>
            </w:r>
          </w:p>
        </w:tc>
        <w:tc>
          <w:tcPr>
            <w:tcW w:w="1984" w:type="dxa"/>
            <w:tcBorders>
              <w:top w:val="nil"/>
              <w:left w:val="nil"/>
              <w:bottom w:val="single" w:sz="8" w:space="0" w:color="auto"/>
              <w:right w:val="single" w:sz="8" w:space="0" w:color="auto"/>
            </w:tcBorders>
            <w:shd w:val="clear" w:color="auto" w:fill="auto"/>
            <w:vAlign w:val="center"/>
          </w:tcPr>
          <w:p w14:paraId="792E7092" w14:textId="77777777" w:rsidR="006009F4" w:rsidRPr="00403400" w:rsidRDefault="006009F4" w:rsidP="006009F4">
            <w:pPr>
              <w:jc w:val="center"/>
              <w:rPr>
                <w:color w:val="000000"/>
                <w:sz w:val="20"/>
                <w:lang w:eastAsia="lt-LT"/>
              </w:rPr>
            </w:pPr>
            <w:r w:rsidRPr="00403400">
              <w:rPr>
                <w:color w:val="000000"/>
                <w:sz w:val="20"/>
                <w:lang w:eastAsia="lt-LT"/>
              </w:rPr>
              <w:t>MAN 81.12550-0000;</w:t>
            </w:r>
          </w:p>
          <w:p w14:paraId="05A18136" w14:textId="77777777" w:rsidR="006009F4" w:rsidRPr="00403400" w:rsidRDefault="006009F4" w:rsidP="006009F4">
            <w:pPr>
              <w:jc w:val="center"/>
              <w:rPr>
                <w:color w:val="000000"/>
                <w:sz w:val="20"/>
                <w:lang w:eastAsia="lt-LT"/>
              </w:rPr>
            </w:pPr>
            <w:r w:rsidRPr="00403400">
              <w:rPr>
                <w:color w:val="000000"/>
                <w:sz w:val="20"/>
                <w:lang w:eastAsia="lt-LT"/>
              </w:rPr>
              <w:t xml:space="preserve"> </w:t>
            </w:r>
            <w:proofErr w:type="spellStart"/>
            <w:r w:rsidRPr="00403400">
              <w:rPr>
                <w:color w:val="000000"/>
                <w:sz w:val="20"/>
                <w:lang w:eastAsia="lt-LT"/>
              </w:rPr>
              <w:t>Hi</w:t>
            </w:r>
            <w:proofErr w:type="spellEnd"/>
            <w:r w:rsidRPr="00403400">
              <w:rPr>
                <w:color w:val="000000"/>
                <w:sz w:val="20"/>
                <w:lang w:eastAsia="lt-LT"/>
              </w:rPr>
              <w:t>-Fi SN 40335</w:t>
            </w:r>
          </w:p>
        </w:tc>
        <w:tc>
          <w:tcPr>
            <w:tcW w:w="1843" w:type="dxa"/>
            <w:tcBorders>
              <w:top w:val="nil"/>
              <w:left w:val="nil"/>
              <w:bottom w:val="single" w:sz="8" w:space="0" w:color="auto"/>
              <w:right w:val="single" w:sz="4" w:space="0" w:color="auto"/>
            </w:tcBorders>
            <w:shd w:val="clear" w:color="auto" w:fill="auto"/>
            <w:vAlign w:val="center"/>
          </w:tcPr>
          <w:p w14:paraId="1FE6A4F3" w14:textId="025306C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A1914CF" w14:textId="5B7784A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401B52" w14:textId="4C4A853F" w:rsidR="006009F4" w:rsidRPr="00403400" w:rsidRDefault="006009F4" w:rsidP="006009F4">
            <w:pPr>
              <w:spacing w:after="200" w:line="276" w:lineRule="auto"/>
              <w:jc w:val="center"/>
              <w:rPr>
                <w:sz w:val="20"/>
              </w:rPr>
            </w:pPr>
            <w:r w:rsidRPr="00403400">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1964F5A1" w14:textId="4CA758D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2FD6FD" w14:textId="616DCEE7" w:rsidR="006009F4" w:rsidRPr="00403400" w:rsidRDefault="006009F4" w:rsidP="006009F4">
            <w:pPr>
              <w:spacing w:after="200" w:line="276" w:lineRule="auto"/>
              <w:jc w:val="left"/>
              <w:rPr>
                <w:sz w:val="20"/>
              </w:rPr>
            </w:pPr>
          </w:p>
        </w:tc>
      </w:tr>
      <w:tr w:rsidR="006009F4" w:rsidRPr="00403400" w14:paraId="4316282D" w14:textId="5D7B584E"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7662E04F" w14:textId="2660E128" w:rsidR="006009F4" w:rsidRPr="00403400" w:rsidRDefault="00A155F8" w:rsidP="006009F4">
            <w:pPr>
              <w:jc w:val="center"/>
              <w:rPr>
                <w:color w:val="000000"/>
                <w:sz w:val="20"/>
                <w:lang w:eastAsia="lt-LT"/>
              </w:rPr>
            </w:pPr>
            <w:r>
              <w:rPr>
                <w:color w:val="000000"/>
                <w:sz w:val="20"/>
                <w:lang w:eastAsia="lt-LT"/>
              </w:rPr>
              <w:t>20</w:t>
            </w:r>
          </w:p>
        </w:tc>
        <w:tc>
          <w:tcPr>
            <w:tcW w:w="1658" w:type="dxa"/>
            <w:tcBorders>
              <w:top w:val="nil"/>
              <w:left w:val="nil"/>
              <w:bottom w:val="single" w:sz="8" w:space="0" w:color="auto"/>
              <w:right w:val="single" w:sz="8" w:space="0" w:color="auto"/>
            </w:tcBorders>
            <w:shd w:val="clear" w:color="auto" w:fill="auto"/>
            <w:vAlign w:val="center"/>
            <w:hideMark/>
          </w:tcPr>
          <w:p w14:paraId="4A441BA1" w14:textId="77777777" w:rsidR="006009F4" w:rsidRPr="00403400" w:rsidRDefault="006009F4" w:rsidP="006009F4">
            <w:pPr>
              <w:jc w:val="center"/>
              <w:rPr>
                <w:color w:val="000000"/>
                <w:sz w:val="20"/>
                <w:lang w:eastAsia="lt-LT"/>
              </w:rPr>
            </w:pPr>
            <w:r w:rsidRPr="00403400">
              <w:rPr>
                <w:color w:val="000000"/>
                <w:sz w:val="20"/>
                <w:lang w:eastAsia="lt-LT"/>
              </w:rPr>
              <w:t>VANHOOL A 330, AG 300</w:t>
            </w:r>
          </w:p>
        </w:tc>
        <w:tc>
          <w:tcPr>
            <w:tcW w:w="1843" w:type="dxa"/>
            <w:tcBorders>
              <w:top w:val="nil"/>
              <w:left w:val="nil"/>
              <w:bottom w:val="single" w:sz="8" w:space="0" w:color="auto"/>
              <w:right w:val="single" w:sz="8" w:space="0" w:color="auto"/>
            </w:tcBorders>
            <w:shd w:val="clear" w:color="auto" w:fill="auto"/>
            <w:vAlign w:val="center"/>
            <w:hideMark/>
          </w:tcPr>
          <w:p w14:paraId="31E4BCBE"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shd w:val="clear" w:color="auto" w:fill="auto"/>
            <w:vAlign w:val="center"/>
            <w:hideMark/>
          </w:tcPr>
          <w:p w14:paraId="2F2982EA" w14:textId="77777777" w:rsidR="006009F4" w:rsidRPr="00403400" w:rsidRDefault="006009F4" w:rsidP="006009F4">
            <w:pPr>
              <w:jc w:val="center"/>
              <w:rPr>
                <w:color w:val="000000"/>
                <w:sz w:val="20"/>
                <w:lang w:eastAsia="lt-LT"/>
              </w:rPr>
            </w:pPr>
            <w:r w:rsidRPr="00403400">
              <w:rPr>
                <w:color w:val="000000"/>
                <w:sz w:val="20"/>
                <w:lang w:eastAsia="lt-LT"/>
              </w:rPr>
              <w:t>MANN FILTER C 25 978</w:t>
            </w:r>
          </w:p>
        </w:tc>
        <w:tc>
          <w:tcPr>
            <w:tcW w:w="1843" w:type="dxa"/>
            <w:tcBorders>
              <w:top w:val="nil"/>
              <w:left w:val="nil"/>
              <w:bottom w:val="single" w:sz="8" w:space="0" w:color="auto"/>
              <w:right w:val="single" w:sz="4" w:space="0" w:color="auto"/>
            </w:tcBorders>
            <w:shd w:val="clear" w:color="auto" w:fill="auto"/>
            <w:vAlign w:val="center"/>
          </w:tcPr>
          <w:p w14:paraId="66902632" w14:textId="4636FDB1"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FF78A1E" w14:textId="1327D10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7A7C50" w14:textId="683B9F01" w:rsidR="006009F4" w:rsidRPr="00403400" w:rsidRDefault="006009F4" w:rsidP="006009F4">
            <w:pPr>
              <w:spacing w:after="200" w:line="276" w:lineRule="auto"/>
              <w:jc w:val="center"/>
              <w:rPr>
                <w:sz w:val="20"/>
              </w:rPr>
            </w:pPr>
            <w:r w:rsidRPr="00403400">
              <w:rPr>
                <w:sz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3FFD39F" w14:textId="180C0C04"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6623F9" w14:textId="4B084A02" w:rsidR="006009F4" w:rsidRPr="00403400" w:rsidRDefault="006009F4" w:rsidP="006009F4">
            <w:pPr>
              <w:spacing w:after="200" w:line="276" w:lineRule="auto"/>
              <w:jc w:val="left"/>
              <w:rPr>
                <w:sz w:val="20"/>
              </w:rPr>
            </w:pPr>
          </w:p>
        </w:tc>
      </w:tr>
      <w:tr w:rsidR="006009F4" w:rsidRPr="00403400" w14:paraId="33BC52D3" w14:textId="5AB620D0"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4102249" w14:textId="442B6F71"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1</w:t>
            </w:r>
          </w:p>
        </w:tc>
        <w:tc>
          <w:tcPr>
            <w:tcW w:w="1658" w:type="dxa"/>
            <w:tcBorders>
              <w:top w:val="nil"/>
              <w:left w:val="nil"/>
              <w:bottom w:val="single" w:sz="8" w:space="0" w:color="auto"/>
              <w:right w:val="single" w:sz="8" w:space="0" w:color="auto"/>
            </w:tcBorders>
            <w:shd w:val="clear" w:color="auto" w:fill="auto"/>
            <w:vAlign w:val="center"/>
            <w:hideMark/>
          </w:tcPr>
          <w:p w14:paraId="3A001F7D"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31C4D780"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shd w:val="clear" w:color="auto" w:fill="auto"/>
            <w:vAlign w:val="center"/>
            <w:hideMark/>
          </w:tcPr>
          <w:p w14:paraId="678C2237" w14:textId="77777777" w:rsidR="006009F4" w:rsidRPr="00403400" w:rsidRDefault="006009F4" w:rsidP="006009F4">
            <w:pPr>
              <w:jc w:val="center"/>
              <w:rPr>
                <w:color w:val="000000"/>
                <w:sz w:val="20"/>
                <w:lang w:eastAsia="lt-LT"/>
              </w:rPr>
            </w:pPr>
            <w:r w:rsidRPr="00403400">
              <w:rPr>
                <w:color w:val="000000"/>
                <w:sz w:val="20"/>
                <w:lang w:eastAsia="lt-LT"/>
              </w:rPr>
              <w:t>MANN FILTER C 24 820</w:t>
            </w:r>
          </w:p>
        </w:tc>
        <w:tc>
          <w:tcPr>
            <w:tcW w:w="1843" w:type="dxa"/>
            <w:tcBorders>
              <w:top w:val="nil"/>
              <w:left w:val="nil"/>
              <w:bottom w:val="single" w:sz="8" w:space="0" w:color="auto"/>
              <w:right w:val="single" w:sz="4" w:space="0" w:color="auto"/>
            </w:tcBorders>
            <w:shd w:val="clear" w:color="auto" w:fill="auto"/>
            <w:vAlign w:val="center"/>
          </w:tcPr>
          <w:p w14:paraId="06097439" w14:textId="46AF5881"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815C061" w14:textId="798AF0C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820389" w14:textId="6D030BE3" w:rsidR="006009F4" w:rsidRPr="00403400" w:rsidRDefault="006009F4" w:rsidP="006009F4">
            <w:pPr>
              <w:spacing w:after="200" w:line="276" w:lineRule="auto"/>
              <w:jc w:val="center"/>
              <w:rPr>
                <w:sz w:val="20"/>
              </w:rPr>
            </w:pPr>
            <w:r w:rsidRPr="00403400">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37CE5E62" w14:textId="23705AB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307B79D" w14:textId="2135AE67" w:rsidR="006009F4" w:rsidRPr="00403400" w:rsidRDefault="006009F4" w:rsidP="006009F4">
            <w:pPr>
              <w:spacing w:after="200" w:line="276" w:lineRule="auto"/>
              <w:jc w:val="left"/>
              <w:rPr>
                <w:sz w:val="20"/>
              </w:rPr>
            </w:pPr>
          </w:p>
        </w:tc>
      </w:tr>
      <w:tr w:rsidR="006009F4" w:rsidRPr="00403400" w14:paraId="2FCC062D" w14:textId="32C45794"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5AC23142" w14:textId="49E8BE0D"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2</w:t>
            </w:r>
          </w:p>
        </w:tc>
        <w:tc>
          <w:tcPr>
            <w:tcW w:w="1658" w:type="dxa"/>
            <w:tcBorders>
              <w:top w:val="nil"/>
              <w:left w:val="nil"/>
              <w:bottom w:val="single" w:sz="8" w:space="0" w:color="auto"/>
              <w:right w:val="single" w:sz="8" w:space="0" w:color="auto"/>
            </w:tcBorders>
            <w:shd w:val="clear" w:color="auto" w:fill="auto"/>
            <w:vAlign w:val="center"/>
            <w:hideMark/>
          </w:tcPr>
          <w:p w14:paraId="66E88B30"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0230A4F5"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shd w:val="clear" w:color="auto" w:fill="auto"/>
            <w:vAlign w:val="center"/>
            <w:hideMark/>
          </w:tcPr>
          <w:p w14:paraId="1F34E96D"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Fleetguard</w:t>
            </w:r>
            <w:proofErr w:type="spellEnd"/>
            <w:r w:rsidRPr="00403400">
              <w:rPr>
                <w:color w:val="000000"/>
                <w:sz w:val="20"/>
                <w:lang w:eastAsia="lt-LT"/>
              </w:rPr>
              <w:t xml:space="preserve"> AF 25962</w:t>
            </w:r>
          </w:p>
        </w:tc>
        <w:tc>
          <w:tcPr>
            <w:tcW w:w="1843" w:type="dxa"/>
            <w:tcBorders>
              <w:top w:val="nil"/>
              <w:left w:val="nil"/>
              <w:bottom w:val="single" w:sz="8" w:space="0" w:color="auto"/>
              <w:right w:val="single" w:sz="4" w:space="0" w:color="auto"/>
            </w:tcBorders>
            <w:shd w:val="clear" w:color="auto" w:fill="auto"/>
            <w:vAlign w:val="center"/>
          </w:tcPr>
          <w:p w14:paraId="4BEBCAB3" w14:textId="4FE3183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16086BC" w14:textId="6242F59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1D9617" w14:textId="0FBD2745" w:rsidR="006009F4" w:rsidRPr="00403400" w:rsidRDefault="006009F4" w:rsidP="006009F4">
            <w:pPr>
              <w:spacing w:after="200" w:line="276" w:lineRule="auto"/>
              <w:jc w:val="center"/>
              <w:rPr>
                <w:sz w:val="20"/>
              </w:rPr>
            </w:pPr>
            <w:r w:rsidRPr="00403400">
              <w:rPr>
                <w:sz w:val="20"/>
              </w:rPr>
              <w:t>55</w:t>
            </w:r>
          </w:p>
        </w:tc>
        <w:tc>
          <w:tcPr>
            <w:tcW w:w="1559" w:type="dxa"/>
            <w:tcBorders>
              <w:top w:val="single" w:sz="4" w:space="0" w:color="auto"/>
              <w:left w:val="single" w:sz="4" w:space="0" w:color="auto"/>
              <w:bottom w:val="single" w:sz="4" w:space="0" w:color="auto"/>
              <w:right w:val="single" w:sz="4" w:space="0" w:color="auto"/>
            </w:tcBorders>
            <w:vAlign w:val="center"/>
          </w:tcPr>
          <w:p w14:paraId="0D13C840" w14:textId="3D20570D"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5F533" w14:textId="285417C3" w:rsidR="006009F4" w:rsidRPr="00403400" w:rsidRDefault="006009F4" w:rsidP="006009F4">
            <w:pPr>
              <w:spacing w:after="200" w:line="276" w:lineRule="auto"/>
              <w:jc w:val="left"/>
              <w:rPr>
                <w:sz w:val="20"/>
              </w:rPr>
            </w:pPr>
          </w:p>
        </w:tc>
      </w:tr>
      <w:tr w:rsidR="006009F4" w:rsidRPr="00403400" w14:paraId="7EC3CA01" w14:textId="3A09C747"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115BB53" w14:textId="3EBF7C24"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3</w:t>
            </w:r>
          </w:p>
        </w:tc>
        <w:tc>
          <w:tcPr>
            <w:tcW w:w="1658" w:type="dxa"/>
            <w:tcBorders>
              <w:top w:val="nil"/>
              <w:left w:val="nil"/>
              <w:bottom w:val="single" w:sz="8" w:space="0" w:color="auto"/>
              <w:right w:val="single" w:sz="8" w:space="0" w:color="auto"/>
            </w:tcBorders>
            <w:shd w:val="clear" w:color="auto" w:fill="auto"/>
            <w:vAlign w:val="center"/>
            <w:hideMark/>
          </w:tcPr>
          <w:p w14:paraId="79C023DC"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5B2C9E6A"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shd w:val="clear" w:color="auto" w:fill="auto"/>
            <w:vAlign w:val="center"/>
            <w:hideMark/>
          </w:tcPr>
          <w:p w14:paraId="59C62D23" w14:textId="77777777" w:rsidR="006009F4" w:rsidRPr="00403400" w:rsidRDefault="006009F4" w:rsidP="006009F4">
            <w:pPr>
              <w:jc w:val="center"/>
              <w:rPr>
                <w:color w:val="000000"/>
                <w:sz w:val="20"/>
                <w:lang w:eastAsia="lt-LT"/>
              </w:rPr>
            </w:pPr>
            <w:r w:rsidRPr="00403400">
              <w:rPr>
                <w:color w:val="000000"/>
                <w:sz w:val="20"/>
                <w:lang w:eastAsia="lt-LT"/>
              </w:rPr>
              <w:t>MANN FILTER C 17 032</w:t>
            </w:r>
          </w:p>
        </w:tc>
        <w:tc>
          <w:tcPr>
            <w:tcW w:w="1843" w:type="dxa"/>
            <w:tcBorders>
              <w:top w:val="nil"/>
              <w:left w:val="nil"/>
              <w:bottom w:val="single" w:sz="8" w:space="0" w:color="auto"/>
              <w:right w:val="single" w:sz="4" w:space="0" w:color="auto"/>
            </w:tcBorders>
            <w:shd w:val="clear" w:color="auto" w:fill="auto"/>
            <w:vAlign w:val="center"/>
          </w:tcPr>
          <w:p w14:paraId="22BE6F62" w14:textId="5625D20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42EBA79" w14:textId="3DD4041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B478F8" w14:textId="7060FE23" w:rsidR="006009F4" w:rsidRPr="00403400" w:rsidRDefault="006009F4" w:rsidP="006009F4">
            <w:pPr>
              <w:spacing w:after="200" w:line="276" w:lineRule="auto"/>
              <w:jc w:val="center"/>
              <w:rPr>
                <w:sz w:val="20"/>
              </w:rPr>
            </w:pPr>
            <w:r w:rsidRPr="00403400">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399180BC" w14:textId="6905358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048072" w14:textId="1CB864F1" w:rsidR="006009F4" w:rsidRPr="00403400" w:rsidRDefault="006009F4" w:rsidP="006009F4">
            <w:pPr>
              <w:spacing w:after="200" w:line="276" w:lineRule="auto"/>
              <w:jc w:val="left"/>
              <w:rPr>
                <w:sz w:val="20"/>
              </w:rPr>
            </w:pPr>
          </w:p>
        </w:tc>
      </w:tr>
      <w:tr w:rsidR="006009F4" w:rsidRPr="00403400" w14:paraId="7CD3B948" w14:textId="198CA520"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38298C8A" w14:textId="4D6770D1"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4</w:t>
            </w:r>
          </w:p>
        </w:tc>
        <w:tc>
          <w:tcPr>
            <w:tcW w:w="1658" w:type="dxa"/>
            <w:tcBorders>
              <w:top w:val="nil"/>
              <w:left w:val="nil"/>
              <w:bottom w:val="single" w:sz="8" w:space="0" w:color="auto"/>
              <w:right w:val="single" w:sz="8" w:space="0" w:color="auto"/>
            </w:tcBorders>
            <w:shd w:val="clear" w:color="auto" w:fill="auto"/>
            <w:vAlign w:val="center"/>
            <w:hideMark/>
          </w:tcPr>
          <w:p w14:paraId="2D014D7F" w14:textId="77777777" w:rsidR="006009F4" w:rsidRPr="00403400" w:rsidRDefault="006009F4" w:rsidP="006009F4">
            <w:pPr>
              <w:jc w:val="center"/>
              <w:rPr>
                <w:color w:val="000000"/>
                <w:sz w:val="20"/>
                <w:lang w:eastAsia="lt-LT"/>
              </w:rPr>
            </w:pPr>
            <w:r w:rsidRPr="00403400">
              <w:rPr>
                <w:color w:val="000000"/>
                <w:sz w:val="20"/>
                <w:lang w:eastAsia="lt-LT"/>
              </w:rPr>
              <w:t>SOLARIS Urbino 12 CNG</w:t>
            </w:r>
          </w:p>
        </w:tc>
        <w:tc>
          <w:tcPr>
            <w:tcW w:w="1843" w:type="dxa"/>
            <w:tcBorders>
              <w:top w:val="nil"/>
              <w:left w:val="nil"/>
              <w:bottom w:val="single" w:sz="8" w:space="0" w:color="auto"/>
              <w:right w:val="single" w:sz="8" w:space="0" w:color="auto"/>
            </w:tcBorders>
            <w:shd w:val="clear" w:color="auto" w:fill="auto"/>
            <w:vAlign w:val="center"/>
            <w:hideMark/>
          </w:tcPr>
          <w:p w14:paraId="2606BFEE" w14:textId="77777777" w:rsidR="006009F4" w:rsidRPr="00403400" w:rsidRDefault="006009F4" w:rsidP="006009F4">
            <w:pPr>
              <w:rPr>
                <w:color w:val="000000"/>
                <w:sz w:val="20"/>
                <w:lang w:eastAsia="lt-LT"/>
              </w:rPr>
            </w:pPr>
            <w:r w:rsidRPr="00403400">
              <w:rPr>
                <w:color w:val="000000"/>
                <w:sz w:val="20"/>
                <w:lang w:eastAsia="lt-LT"/>
              </w:rPr>
              <w:t>Filtras oro išorinis</w:t>
            </w:r>
          </w:p>
        </w:tc>
        <w:tc>
          <w:tcPr>
            <w:tcW w:w="1984" w:type="dxa"/>
            <w:tcBorders>
              <w:top w:val="nil"/>
              <w:left w:val="nil"/>
              <w:bottom w:val="single" w:sz="8" w:space="0" w:color="auto"/>
              <w:right w:val="single" w:sz="8" w:space="0" w:color="auto"/>
            </w:tcBorders>
            <w:shd w:val="clear" w:color="auto" w:fill="auto"/>
            <w:vAlign w:val="center"/>
            <w:hideMark/>
          </w:tcPr>
          <w:p w14:paraId="6BFDC92D" w14:textId="77777777" w:rsidR="006009F4" w:rsidRPr="00403400" w:rsidRDefault="006009F4" w:rsidP="006009F4">
            <w:pPr>
              <w:jc w:val="center"/>
              <w:rPr>
                <w:color w:val="000000"/>
                <w:sz w:val="20"/>
                <w:lang w:eastAsia="lt-LT"/>
              </w:rPr>
            </w:pPr>
            <w:r w:rsidRPr="00403400">
              <w:rPr>
                <w:color w:val="000000"/>
                <w:sz w:val="20"/>
                <w:lang w:eastAsia="lt-LT"/>
              </w:rPr>
              <w:t>MANN FILTER C 27 130</w:t>
            </w:r>
          </w:p>
        </w:tc>
        <w:tc>
          <w:tcPr>
            <w:tcW w:w="1843" w:type="dxa"/>
            <w:tcBorders>
              <w:top w:val="nil"/>
              <w:left w:val="nil"/>
              <w:bottom w:val="single" w:sz="8" w:space="0" w:color="auto"/>
              <w:right w:val="single" w:sz="4" w:space="0" w:color="auto"/>
            </w:tcBorders>
            <w:shd w:val="clear" w:color="auto" w:fill="auto"/>
            <w:vAlign w:val="center"/>
          </w:tcPr>
          <w:p w14:paraId="021BBAA3" w14:textId="03F6FF4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3A76FCD" w14:textId="09AE7BB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78E7A3" w14:textId="7C4264B0" w:rsidR="006009F4" w:rsidRPr="00403400" w:rsidRDefault="006009F4" w:rsidP="006009F4">
            <w:pPr>
              <w:spacing w:after="200" w:line="276" w:lineRule="auto"/>
              <w:jc w:val="center"/>
              <w:rPr>
                <w:sz w:val="20"/>
              </w:rPr>
            </w:pPr>
            <w:r w:rsidRPr="00403400">
              <w:rPr>
                <w:sz w:val="20"/>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E5B1BB9" w14:textId="1EF0CA5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437B4D" w14:textId="07E2B2C4" w:rsidR="006009F4" w:rsidRPr="00403400" w:rsidRDefault="006009F4" w:rsidP="006009F4">
            <w:pPr>
              <w:spacing w:after="200" w:line="276" w:lineRule="auto"/>
              <w:jc w:val="left"/>
              <w:rPr>
                <w:sz w:val="20"/>
              </w:rPr>
            </w:pPr>
          </w:p>
        </w:tc>
      </w:tr>
      <w:tr w:rsidR="006009F4" w:rsidRPr="00403400" w14:paraId="084976ED" w14:textId="145B8FA1"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177F698" w14:textId="3CCC5C62"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5</w:t>
            </w:r>
          </w:p>
        </w:tc>
        <w:tc>
          <w:tcPr>
            <w:tcW w:w="1658" w:type="dxa"/>
            <w:tcBorders>
              <w:top w:val="nil"/>
              <w:left w:val="nil"/>
              <w:bottom w:val="single" w:sz="8" w:space="0" w:color="auto"/>
              <w:right w:val="single" w:sz="8" w:space="0" w:color="auto"/>
            </w:tcBorders>
            <w:shd w:val="clear" w:color="auto" w:fill="auto"/>
            <w:vAlign w:val="center"/>
            <w:hideMark/>
          </w:tcPr>
          <w:p w14:paraId="523C044D" w14:textId="77777777" w:rsidR="006009F4" w:rsidRPr="00403400" w:rsidRDefault="006009F4" w:rsidP="006009F4">
            <w:pPr>
              <w:jc w:val="center"/>
              <w:rPr>
                <w:color w:val="000000"/>
                <w:sz w:val="20"/>
                <w:lang w:eastAsia="lt-LT"/>
              </w:rPr>
            </w:pPr>
            <w:r w:rsidRPr="00403400">
              <w:rPr>
                <w:color w:val="000000"/>
                <w:sz w:val="20"/>
                <w:lang w:eastAsia="lt-LT"/>
              </w:rPr>
              <w:t>SOLARIS Urbino 12 CNG</w:t>
            </w:r>
          </w:p>
        </w:tc>
        <w:tc>
          <w:tcPr>
            <w:tcW w:w="1843" w:type="dxa"/>
            <w:tcBorders>
              <w:top w:val="nil"/>
              <w:left w:val="nil"/>
              <w:bottom w:val="single" w:sz="8" w:space="0" w:color="auto"/>
              <w:right w:val="single" w:sz="8" w:space="0" w:color="auto"/>
            </w:tcBorders>
            <w:shd w:val="clear" w:color="auto" w:fill="auto"/>
            <w:vAlign w:val="center"/>
            <w:hideMark/>
          </w:tcPr>
          <w:p w14:paraId="637DEB11" w14:textId="77777777" w:rsidR="006009F4" w:rsidRPr="00403400" w:rsidRDefault="006009F4" w:rsidP="006009F4">
            <w:pPr>
              <w:rPr>
                <w:color w:val="000000"/>
                <w:sz w:val="20"/>
                <w:lang w:eastAsia="lt-LT"/>
              </w:rPr>
            </w:pPr>
            <w:r w:rsidRPr="00403400">
              <w:rPr>
                <w:color w:val="000000"/>
                <w:sz w:val="20"/>
                <w:lang w:eastAsia="lt-LT"/>
              </w:rPr>
              <w:t>Filtras oro vidinis</w:t>
            </w:r>
          </w:p>
        </w:tc>
        <w:tc>
          <w:tcPr>
            <w:tcW w:w="1984" w:type="dxa"/>
            <w:tcBorders>
              <w:top w:val="nil"/>
              <w:left w:val="nil"/>
              <w:bottom w:val="single" w:sz="8" w:space="0" w:color="auto"/>
              <w:right w:val="single" w:sz="8" w:space="0" w:color="auto"/>
            </w:tcBorders>
            <w:shd w:val="clear" w:color="auto" w:fill="auto"/>
            <w:vAlign w:val="center"/>
            <w:hideMark/>
          </w:tcPr>
          <w:p w14:paraId="70AFD6FF"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AF 26125</w:t>
            </w:r>
          </w:p>
        </w:tc>
        <w:tc>
          <w:tcPr>
            <w:tcW w:w="1843" w:type="dxa"/>
            <w:tcBorders>
              <w:top w:val="nil"/>
              <w:left w:val="nil"/>
              <w:bottom w:val="single" w:sz="8" w:space="0" w:color="auto"/>
              <w:right w:val="single" w:sz="4" w:space="0" w:color="auto"/>
            </w:tcBorders>
            <w:shd w:val="clear" w:color="auto" w:fill="auto"/>
            <w:vAlign w:val="center"/>
          </w:tcPr>
          <w:p w14:paraId="24D7DD17" w14:textId="35AD25FC"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7A1CF95" w14:textId="05CDEC2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A55488" w14:textId="00D0F80A"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2A8B13C" w14:textId="6E066F9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A41DBE" w14:textId="168E5959" w:rsidR="006009F4" w:rsidRPr="00403400" w:rsidRDefault="006009F4" w:rsidP="006009F4">
            <w:pPr>
              <w:spacing w:after="200" w:line="276" w:lineRule="auto"/>
              <w:jc w:val="left"/>
              <w:rPr>
                <w:sz w:val="20"/>
              </w:rPr>
            </w:pPr>
          </w:p>
        </w:tc>
      </w:tr>
      <w:tr w:rsidR="006009F4" w:rsidRPr="00403400" w14:paraId="6275FBE0" w14:textId="74370E17"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5642516" w14:textId="4B561BE7"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6</w:t>
            </w:r>
          </w:p>
        </w:tc>
        <w:tc>
          <w:tcPr>
            <w:tcW w:w="1658" w:type="dxa"/>
            <w:tcBorders>
              <w:top w:val="nil"/>
              <w:left w:val="nil"/>
              <w:bottom w:val="single" w:sz="8" w:space="0" w:color="auto"/>
              <w:right w:val="single" w:sz="8" w:space="0" w:color="auto"/>
            </w:tcBorders>
            <w:shd w:val="clear" w:color="auto" w:fill="auto"/>
            <w:vAlign w:val="center"/>
            <w:hideMark/>
          </w:tcPr>
          <w:p w14:paraId="6DEF7F4D" w14:textId="77777777" w:rsidR="006009F4" w:rsidRPr="00403400" w:rsidRDefault="006009F4" w:rsidP="006009F4">
            <w:pPr>
              <w:jc w:val="center"/>
              <w:rPr>
                <w:color w:val="000000"/>
                <w:sz w:val="20"/>
                <w:lang w:eastAsia="lt-LT"/>
              </w:rPr>
            </w:pPr>
            <w:r w:rsidRPr="00403400">
              <w:rPr>
                <w:color w:val="000000"/>
                <w:sz w:val="20"/>
                <w:lang w:eastAsia="lt-LT"/>
              </w:rPr>
              <w:t xml:space="preserve">SOLARIS, </w:t>
            </w:r>
            <w:proofErr w:type="spellStart"/>
            <w:r w:rsidRPr="00403400">
              <w:rPr>
                <w:color w:val="000000"/>
                <w:sz w:val="20"/>
                <w:lang w:eastAsia="lt-LT"/>
              </w:rPr>
              <w:t>Vanhool</w:t>
            </w:r>
            <w:proofErr w:type="spellEnd"/>
            <w:r w:rsidRPr="00403400">
              <w:rPr>
                <w:color w:val="000000"/>
                <w:sz w:val="20"/>
                <w:lang w:eastAsia="lt-LT"/>
              </w:rPr>
              <w:t xml:space="preserve">, CASTROSUA CCV </w:t>
            </w:r>
            <w:proofErr w:type="spellStart"/>
            <w:r w:rsidRPr="00403400">
              <w:rPr>
                <w:color w:val="000000"/>
                <w:sz w:val="20"/>
                <w:lang w:eastAsia="lt-LT"/>
              </w:rPr>
              <w:t>Citelis</w:t>
            </w:r>
            <w:proofErr w:type="spellEnd"/>
            <w:r w:rsidRPr="00403400">
              <w:rPr>
                <w:color w:val="000000"/>
                <w:sz w:val="20"/>
                <w:lang w:eastAsia="lt-LT"/>
              </w:rPr>
              <w:t xml:space="preserve">, </w:t>
            </w: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17F3A3A9" w14:textId="77777777" w:rsidR="006009F4" w:rsidRPr="00403400" w:rsidRDefault="006009F4" w:rsidP="006009F4">
            <w:pPr>
              <w:rPr>
                <w:color w:val="000000"/>
                <w:sz w:val="20"/>
                <w:lang w:eastAsia="lt-LT"/>
              </w:rPr>
            </w:pPr>
            <w:r w:rsidRPr="00403400">
              <w:rPr>
                <w:color w:val="000000"/>
                <w:sz w:val="20"/>
                <w:lang w:eastAsia="lt-LT"/>
              </w:rPr>
              <w:t>Filtras oro sausintuvo</w:t>
            </w:r>
          </w:p>
        </w:tc>
        <w:tc>
          <w:tcPr>
            <w:tcW w:w="1984" w:type="dxa"/>
            <w:tcBorders>
              <w:top w:val="nil"/>
              <w:left w:val="nil"/>
              <w:bottom w:val="single" w:sz="8" w:space="0" w:color="auto"/>
              <w:right w:val="single" w:sz="8" w:space="0" w:color="auto"/>
            </w:tcBorders>
            <w:shd w:val="clear" w:color="auto" w:fill="auto"/>
            <w:vAlign w:val="center"/>
            <w:hideMark/>
          </w:tcPr>
          <w:p w14:paraId="78DA5971" w14:textId="77777777" w:rsidR="006009F4" w:rsidRPr="00403400" w:rsidRDefault="006009F4" w:rsidP="006009F4">
            <w:pPr>
              <w:jc w:val="center"/>
              <w:rPr>
                <w:color w:val="000000"/>
                <w:sz w:val="20"/>
                <w:lang w:eastAsia="lt-LT"/>
              </w:rPr>
            </w:pPr>
            <w:r w:rsidRPr="00403400">
              <w:rPr>
                <w:color w:val="000000"/>
                <w:sz w:val="20"/>
                <w:lang w:eastAsia="lt-LT"/>
              </w:rPr>
              <w:t>MANN  FILTER TB 1374/X</w:t>
            </w:r>
          </w:p>
        </w:tc>
        <w:tc>
          <w:tcPr>
            <w:tcW w:w="1843" w:type="dxa"/>
            <w:tcBorders>
              <w:top w:val="nil"/>
              <w:left w:val="nil"/>
              <w:bottom w:val="single" w:sz="8" w:space="0" w:color="auto"/>
              <w:right w:val="single" w:sz="4" w:space="0" w:color="auto"/>
            </w:tcBorders>
            <w:shd w:val="clear" w:color="auto" w:fill="auto"/>
            <w:vAlign w:val="center"/>
          </w:tcPr>
          <w:p w14:paraId="6BA63617" w14:textId="4E96F56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F246E54" w14:textId="47E8B276"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A994F6" w14:textId="67C09273" w:rsidR="006009F4" w:rsidRPr="00403400" w:rsidRDefault="006009F4" w:rsidP="006009F4">
            <w:pPr>
              <w:spacing w:after="200" w:line="276" w:lineRule="auto"/>
              <w:jc w:val="center"/>
              <w:rPr>
                <w:sz w:val="20"/>
              </w:rPr>
            </w:pPr>
            <w:r w:rsidRPr="00403400">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0BC4725E" w14:textId="31E1781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A644131" w14:textId="07F3DFE8" w:rsidR="006009F4" w:rsidRPr="00403400" w:rsidRDefault="006009F4" w:rsidP="006009F4">
            <w:pPr>
              <w:spacing w:after="200" w:line="276" w:lineRule="auto"/>
              <w:jc w:val="left"/>
              <w:rPr>
                <w:sz w:val="20"/>
              </w:rPr>
            </w:pPr>
          </w:p>
        </w:tc>
      </w:tr>
      <w:tr w:rsidR="006009F4" w:rsidRPr="00403400" w14:paraId="5B20EE7C" w14:textId="222C0CC4" w:rsidTr="00454BAD">
        <w:trPr>
          <w:trHeight w:val="9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34CB363" w14:textId="657F67EE"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7</w:t>
            </w:r>
          </w:p>
        </w:tc>
        <w:tc>
          <w:tcPr>
            <w:tcW w:w="1658" w:type="dxa"/>
            <w:tcBorders>
              <w:top w:val="nil"/>
              <w:left w:val="nil"/>
              <w:bottom w:val="single" w:sz="8" w:space="0" w:color="auto"/>
              <w:right w:val="single" w:sz="8" w:space="0" w:color="auto"/>
            </w:tcBorders>
            <w:shd w:val="clear" w:color="auto" w:fill="auto"/>
            <w:vAlign w:val="center"/>
            <w:hideMark/>
          </w:tcPr>
          <w:p w14:paraId="108AD634"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39483852" w14:textId="77777777" w:rsidR="006009F4" w:rsidRPr="00403400" w:rsidRDefault="006009F4" w:rsidP="006009F4">
            <w:pPr>
              <w:rPr>
                <w:color w:val="000000"/>
                <w:sz w:val="20"/>
                <w:lang w:eastAsia="lt-LT"/>
              </w:rPr>
            </w:pPr>
            <w:r w:rsidRPr="00403400">
              <w:rPr>
                <w:color w:val="000000"/>
                <w:sz w:val="20"/>
                <w:lang w:eastAsia="lt-LT"/>
              </w:rPr>
              <w:t>Filtras oro sausintuvo</w:t>
            </w:r>
          </w:p>
        </w:tc>
        <w:tc>
          <w:tcPr>
            <w:tcW w:w="1984" w:type="dxa"/>
            <w:tcBorders>
              <w:top w:val="nil"/>
              <w:left w:val="nil"/>
              <w:bottom w:val="single" w:sz="8" w:space="0" w:color="auto"/>
              <w:right w:val="single" w:sz="8" w:space="0" w:color="auto"/>
            </w:tcBorders>
            <w:shd w:val="clear" w:color="auto" w:fill="auto"/>
            <w:vAlign w:val="center"/>
            <w:hideMark/>
          </w:tcPr>
          <w:p w14:paraId="22A57ACE" w14:textId="77777777" w:rsidR="006009F4" w:rsidRPr="00403400" w:rsidRDefault="006009F4" w:rsidP="006009F4">
            <w:pPr>
              <w:jc w:val="center"/>
              <w:rPr>
                <w:color w:val="000000"/>
                <w:sz w:val="20"/>
                <w:lang w:eastAsia="lt-LT"/>
              </w:rPr>
            </w:pPr>
            <w:r w:rsidRPr="00403400">
              <w:rPr>
                <w:color w:val="000000"/>
                <w:sz w:val="20"/>
                <w:lang w:eastAsia="lt-LT"/>
              </w:rPr>
              <w:t xml:space="preserve">MAN 81.52155-0044;          </w:t>
            </w:r>
            <w:proofErr w:type="spellStart"/>
            <w:r w:rsidRPr="00403400">
              <w:rPr>
                <w:color w:val="000000"/>
                <w:sz w:val="20"/>
                <w:lang w:eastAsia="lt-LT"/>
              </w:rPr>
              <w:t>Wabco</w:t>
            </w:r>
            <w:proofErr w:type="spellEnd"/>
            <w:r w:rsidRPr="00403400">
              <w:rPr>
                <w:color w:val="000000"/>
                <w:sz w:val="20"/>
                <w:lang w:eastAsia="lt-LT"/>
              </w:rPr>
              <w:t xml:space="preserve"> 4329010022;           MANN FILTER TB 1394/15 x</w:t>
            </w:r>
          </w:p>
        </w:tc>
        <w:tc>
          <w:tcPr>
            <w:tcW w:w="1843" w:type="dxa"/>
            <w:tcBorders>
              <w:top w:val="nil"/>
              <w:left w:val="nil"/>
              <w:bottom w:val="single" w:sz="8" w:space="0" w:color="auto"/>
              <w:right w:val="single" w:sz="4" w:space="0" w:color="auto"/>
            </w:tcBorders>
            <w:shd w:val="clear" w:color="auto" w:fill="auto"/>
            <w:vAlign w:val="center"/>
          </w:tcPr>
          <w:p w14:paraId="41650295" w14:textId="105288B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EF27547" w14:textId="4513381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89CF82" w14:textId="14BB3911" w:rsidR="006009F4" w:rsidRPr="00403400" w:rsidRDefault="006009F4" w:rsidP="006009F4">
            <w:pPr>
              <w:spacing w:after="200" w:line="276" w:lineRule="auto"/>
              <w:jc w:val="center"/>
              <w:rPr>
                <w:sz w:val="20"/>
              </w:rPr>
            </w:pPr>
            <w:r w:rsidRPr="00403400">
              <w:rPr>
                <w:sz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6FEA4FDE" w14:textId="5656452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B06E6D8" w14:textId="31C7BACE" w:rsidR="006009F4" w:rsidRPr="00403400" w:rsidRDefault="006009F4" w:rsidP="006009F4">
            <w:pPr>
              <w:spacing w:after="200" w:line="276" w:lineRule="auto"/>
              <w:jc w:val="left"/>
              <w:rPr>
                <w:sz w:val="20"/>
              </w:rPr>
            </w:pPr>
          </w:p>
        </w:tc>
      </w:tr>
      <w:tr w:rsidR="006009F4" w:rsidRPr="00403400" w14:paraId="46687CE7" w14:textId="301872BF" w:rsidTr="00454BAD">
        <w:trPr>
          <w:trHeight w:val="124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1969FB84" w14:textId="4B45ED68" w:rsidR="006009F4" w:rsidRPr="00403400" w:rsidRDefault="006009F4" w:rsidP="006009F4">
            <w:pPr>
              <w:jc w:val="center"/>
              <w:rPr>
                <w:color w:val="000000"/>
                <w:sz w:val="20"/>
                <w:lang w:eastAsia="lt-LT"/>
              </w:rPr>
            </w:pPr>
            <w:r w:rsidRPr="00403400">
              <w:rPr>
                <w:color w:val="000000"/>
                <w:sz w:val="20"/>
                <w:lang w:eastAsia="lt-LT"/>
              </w:rPr>
              <w:lastRenderedPageBreak/>
              <w:t>2</w:t>
            </w:r>
            <w:r w:rsidR="00A155F8">
              <w:rPr>
                <w:color w:val="000000"/>
                <w:sz w:val="20"/>
                <w:lang w:eastAsia="lt-LT"/>
              </w:rPr>
              <w:t>8</w:t>
            </w:r>
          </w:p>
        </w:tc>
        <w:tc>
          <w:tcPr>
            <w:tcW w:w="1658" w:type="dxa"/>
            <w:tcBorders>
              <w:top w:val="nil"/>
              <w:left w:val="nil"/>
              <w:bottom w:val="single" w:sz="8" w:space="0" w:color="auto"/>
              <w:right w:val="single" w:sz="8" w:space="0" w:color="auto"/>
            </w:tcBorders>
            <w:shd w:val="clear" w:color="auto" w:fill="auto"/>
            <w:vAlign w:val="center"/>
            <w:hideMark/>
          </w:tcPr>
          <w:p w14:paraId="11E2C315" w14:textId="77777777" w:rsidR="006009F4" w:rsidRPr="00403400" w:rsidRDefault="006009F4" w:rsidP="006009F4">
            <w:pPr>
              <w:jc w:val="center"/>
              <w:rPr>
                <w:color w:val="000000"/>
                <w:sz w:val="20"/>
                <w:lang w:eastAsia="lt-LT"/>
              </w:rPr>
            </w:pPr>
            <w:r w:rsidRPr="00403400">
              <w:rPr>
                <w:color w:val="000000"/>
                <w:sz w:val="20"/>
                <w:lang w:eastAsia="lt-LT"/>
              </w:rPr>
              <w:t>VANHOOL A 330, AG 300</w:t>
            </w:r>
          </w:p>
        </w:tc>
        <w:tc>
          <w:tcPr>
            <w:tcW w:w="1843" w:type="dxa"/>
            <w:tcBorders>
              <w:top w:val="nil"/>
              <w:left w:val="nil"/>
              <w:bottom w:val="single" w:sz="8" w:space="0" w:color="auto"/>
              <w:right w:val="single" w:sz="8" w:space="0" w:color="auto"/>
            </w:tcBorders>
            <w:shd w:val="clear" w:color="auto" w:fill="auto"/>
            <w:vAlign w:val="center"/>
            <w:hideMark/>
          </w:tcPr>
          <w:p w14:paraId="4362C516" w14:textId="77777777" w:rsidR="006009F4" w:rsidRPr="00403400" w:rsidRDefault="006009F4" w:rsidP="006009F4">
            <w:pPr>
              <w:rPr>
                <w:color w:val="000000"/>
                <w:sz w:val="20"/>
                <w:lang w:eastAsia="lt-LT"/>
              </w:rPr>
            </w:pPr>
            <w:r w:rsidRPr="00403400">
              <w:rPr>
                <w:color w:val="000000"/>
                <w:sz w:val="20"/>
                <w:lang w:eastAsia="lt-LT"/>
              </w:rPr>
              <w:t>Filtras ZF automatinės transmisijos hidraulikos alyvos (</w:t>
            </w:r>
            <w:proofErr w:type="spellStart"/>
            <w:r w:rsidRPr="00403400">
              <w:rPr>
                <w:color w:val="000000"/>
                <w:sz w:val="20"/>
                <w:lang w:eastAsia="lt-LT"/>
              </w:rPr>
              <w:t>Ecomat</w:t>
            </w:r>
            <w:proofErr w:type="spellEnd"/>
            <w:r w:rsidRPr="00403400">
              <w:rPr>
                <w:color w:val="000000"/>
                <w:sz w:val="20"/>
                <w:lang w:eastAsia="lt-LT"/>
              </w:rPr>
              <w:t>)</w:t>
            </w:r>
          </w:p>
        </w:tc>
        <w:tc>
          <w:tcPr>
            <w:tcW w:w="1984" w:type="dxa"/>
            <w:tcBorders>
              <w:top w:val="nil"/>
              <w:left w:val="nil"/>
              <w:bottom w:val="single" w:sz="8" w:space="0" w:color="auto"/>
              <w:right w:val="single" w:sz="8" w:space="0" w:color="auto"/>
            </w:tcBorders>
            <w:shd w:val="clear" w:color="auto" w:fill="auto"/>
            <w:vAlign w:val="center"/>
            <w:hideMark/>
          </w:tcPr>
          <w:p w14:paraId="3F2FA945" w14:textId="77777777" w:rsidR="006009F4" w:rsidRPr="00403400" w:rsidRDefault="006009F4" w:rsidP="006009F4">
            <w:pPr>
              <w:jc w:val="center"/>
              <w:rPr>
                <w:color w:val="000000"/>
                <w:sz w:val="20"/>
                <w:lang w:eastAsia="lt-LT"/>
              </w:rPr>
            </w:pPr>
            <w:r w:rsidRPr="00403400">
              <w:rPr>
                <w:color w:val="000000"/>
                <w:sz w:val="20"/>
                <w:lang w:eastAsia="lt-LT"/>
              </w:rPr>
              <w:t>MANN  H 710/1x</w:t>
            </w:r>
          </w:p>
        </w:tc>
        <w:tc>
          <w:tcPr>
            <w:tcW w:w="1843" w:type="dxa"/>
            <w:tcBorders>
              <w:top w:val="nil"/>
              <w:left w:val="nil"/>
              <w:bottom w:val="single" w:sz="8" w:space="0" w:color="auto"/>
              <w:right w:val="single" w:sz="4" w:space="0" w:color="auto"/>
            </w:tcBorders>
            <w:shd w:val="clear" w:color="auto" w:fill="auto"/>
            <w:vAlign w:val="center"/>
          </w:tcPr>
          <w:p w14:paraId="227D9276" w14:textId="49533203"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4F6D06B" w14:textId="0D5C121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BA67A33" w14:textId="6D88FF4A" w:rsidR="006009F4" w:rsidRPr="00403400" w:rsidRDefault="006009F4" w:rsidP="006009F4">
            <w:pPr>
              <w:spacing w:after="200" w:line="276" w:lineRule="auto"/>
              <w:jc w:val="center"/>
              <w:rPr>
                <w:sz w:val="20"/>
              </w:rPr>
            </w:pPr>
            <w:r w:rsidRPr="00403400">
              <w:rPr>
                <w:sz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3CAAF4DB" w14:textId="0C6F4BCD"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8058FE" w14:textId="46A6EA17" w:rsidR="006009F4" w:rsidRPr="00403400" w:rsidRDefault="006009F4" w:rsidP="006009F4">
            <w:pPr>
              <w:spacing w:after="200" w:line="276" w:lineRule="auto"/>
              <w:jc w:val="left"/>
              <w:rPr>
                <w:sz w:val="20"/>
              </w:rPr>
            </w:pPr>
          </w:p>
        </w:tc>
      </w:tr>
      <w:tr w:rsidR="006009F4" w:rsidRPr="00403400" w14:paraId="7CF568DD" w14:textId="76CDA0ED" w:rsidTr="00454BAD">
        <w:trPr>
          <w:trHeight w:val="124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318C8110" w14:textId="3C039437"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9</w:t>
            </w:r>
          </w:p>
        </w:tc>
        <w:tc>
          <w:tcPr>
            <w:tcW w:w="1658" w:type="dxa"/>
            <w:tcBorders>
              <w:top w:val="nil"/>
              <w:left w:val="nil"/>
              <w:bottom w:val="single" w:sz="8" w:space="0" w:color="auto"/>
              <w:right w:val="single" w:sz="8" w:space="0" w:color="auto"/>
            </w:tcBorders>
            <w:shd w:val="clear" w:color="auto" w:fill="auto"/>
            <w:vAlign w:val="center"/>
            <w:hideMark/>
          </w:tcPr>
          <w:p w14:paraId="763FFFCD"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10455622" w14:textId="77777777" w:rsidR="006009F4" w:rsidRPr="00403400" w:rsidRDefault="006009F4" w:rsidP="006009F4">
            <w:pPr>
              <w:rPr>
                <w:color w:val="000000"/>
                <w:sz w:val="20"/>
                <w:lang w:eastAsia="lt-LT"/>
              </w:rPr>
            </w:pPr>
            <w:r w:rsidRPr="00403400">
              <w:rPr>
                <w:color w:val="000000"/>
                <w:sz w:val="20"/>
                <w:lang w:eastAsia="lt-LT"/>
              </w:rPr>
              <w:t>Filtras ZF automatinės transmisijos hidraulikos alyvos (</w:t>
            </w:r>
            <w:proofErr w:type="spellStart"/>
            <w:r w:rsidRPr="00403400">
              <w:rPr>
                <w:color w:val="000000"/>
                <w:sz w:val="20"/>
                <w:lang w:eastAsia="lt-LT"/>
              </w:rPr>
              <w:t>Ecolife</w:t>
            </w:r>
            <w:proofErr w:type="spellEnd"/>
            <w:r w:rsidRPr="00403400">
              <w:rPr>
                <w:color w:val="000000"/>
                <w:sz w:val="20"/>
                <w:lang w:eastAsia="lt-LT"/>
              </w:rPr>
              <w:t>)</w:t>
            </w:r>
          </w:p>
        </w:tc>
        <w:tc>
          <w:tcPr>
            <w:tcW w:w="1984" w:type="dxa"/>
            <w:tcBorders>
              <w:top w:val="nil"/>
              <w:left w:val="nil"/>
              <w:bottom w:val="single" w:sz="8" w:space="0" w:color="auto"/>
              <w:right w:val="single" w:sz="8" w:space="0" w:color="auto"/>
            </w:tcBorders>
            <w:shd w:val="clear" w:color="auto" w:fill="auto"/>
            <w:vAlign w:val="center"/>
            <w:hideMark/>
          </w:tcPr>
          <w:p w14:paraId="4F06172A" w14:textId="77777777" w:rsidR="006009F4" w:rsidRPr="00403400" w:rsidRDefault="006009F4" w:rsidP="006009F4">
            <w:pPr>
              <w:jc w:val="center"/>
              <w:rPr>
                <w:color w:val="000000"/>
                <w:sz w:val="20"/>
                <w:lang w:eastAsia="lt-LT"/>
              </w:rPr>
            </w:pPr>
            <w:r w:rsidRPr="00403400">
              <w:rPr>
                <w:color w:val="000000"/>
                <w:sz w:val="20"/>
                <w:lang w:eastAsia="lt-LT"/>
              </w:rPr>
              <w:t>ZF 0501.325.886</w:t>
            </w:r>
          </w:p>
        </w:tc>
        <w:tc>
          <w:tcPr>
            <w:tcW w:w="1843" w:type="dxa"/>
            <w:tcBorders>
              <w:top w:val="nil"/>
              <w:left w:val="nil"/>
              <w:bottom w:val="single" w:sz="8" w:space="0" w:color="auto"/>
              <w:right w:val="single" w:sz="4" w:space="0" w:color="auto"/>
            </w:tcBorders>
            <w:shd w:val="clear" w:color="auto" w:fill="auto"/>
            <w:vAlign w:val="center"/>
          </w:tcPr>
          <w:p w14:paraId="37B384AB" w14:textId="17B28804"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9A3A9B2" w14:textId="202FC61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B1E669" w14:textId="46F5F7A8" w:rsidR="006009F4" w:rsidRPr="00403400" w:rsidRDefault="006009F4" w:rsidP="006009F4">
            <w:pPr>
              <w:spacing w:after="200" w:line="276" w:lineRule="auto"/>
              <w:jc w:val="center"/>
              <w:rPr>
                <w:sz w:val="20"/>
              </w:rPr>
            </w:pPr>
            <w:r w:rsidRPr="00403400">
              <w:rPr>
                <w:color w:val="000000"/>
                <w:sz w:val="20"/>
                <w:lang w:eastAsia="lt-LT"/>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1E10E55" w14:textId="4E749FA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1EF9199" w14:textId="24BBA9FA" w:rsidR="006009F4" w:rsidRPr="00403400" w:rsidRDefault="006009F4" w:rsidP="006009F4">
            <w:pPr>
              <w:spacing w:after="200" w:line="276" w:lineRule="auto"/>
              <w:jc w:val="left"/>
              <w:rPr>
                <w:sz w:val="20"/>
              </w:rPr>
            </w:pPr>
          </w:p>
        </w:tc>
      </w:tr>
      <w:tr w:rsidR="006009F4" w:rsidRPr="00403400" w14:paraId="50FB99B5" w14:textId="1BA0C07E" w:rsidTr="00454BAD">
        <w:trPr>
          <w:trHeight w:val="130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DC4D0D5" w14:textId="07060AD6" w:rsidR="006009F4" w:rsidRPr="00403400" w:rsidRDefault="00A155F8" w:rsidP="006009F4">
            <w:pPr>
              <w:jc w:val="center"/>
              <w:rPr>
                <w:color w:val="000000"/>
                <w:sz w:val="20"/>
                <w:lang w:eastAsia="lt-LT"/>
              </w:rPr>
            </w:pPr>
            <w:r>
              <w:rPr>
                <w:color w:val="000000"/>
                <w:sz w:val="20"/>
                <w:lang w:eastAsia="lt-LT"/>
              </w:rPr>
              <w:t>30</w:t>
            </w:r>
          </w:p>
        </w:tc>
        <w:tc>
          <w:tcPr>
            <w:tcW w:w="1658" w:type="dxa"/>
            <w:tcBorders>
              <w:top w:val="nil"/>
              <w:left w:val="nil"/>
              <w:bottom w:val="single" w:sz="8" w:space="0" w:color="auto"/>
              <w:right w:val="single" w:sz="8" w:space="0" w:color="auto"/>
            </w:tcBorders>
            <w:shd w:val="clear" w:color="auto" w:fill="auto"/>
            <w:vAlign w:val="center"/>
            <w:hideMark/>
          </w:tcPr>
          <w:p w14:paraId="328C609C"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4E63036F" w14:textId="77777777" w:rsidR="006009F4" w:rsidRPr="00403400" w:rsidRDefault="006009F4" w:rsidP="006009F4">
            <w:pPr>
              <w:rPr>
                <w:color w:val="000000"/>
                <w:sz w:val="20"/>
                <w:lang w:eastAsia="lt-LT"/>
              </w:rPr>
            </w:pPr>
            <w:r w:rsidRPr="00403400">
              <w:rPr>
                <w:color w:val="000000"/>
                <w:sz w:val="20"/>
                <w:lang w:eastAsia="lt-LT"/>
              </w:rPr>
              <w:t>Filtras ZF automatinės transmisijos hidraulikos alyvos (</w:t>
            </w:r>
            <w:proofErr w:type="spellStart"/>
            <w:r w:rsidRPr="00403400">
              <w:rPr>
                <w:color w:val="000000"/>
                <w:sz w:val="20"/>
                <w:lang w:eastAsia="lt-LT"/>
              </w:rPr>
              <w:t>Ecolife</w:t>
            </w:r>
            <w:proofErr w:type="spellEnd"/>
            <w:r w:rsidRPr="00403400">
              <w:rPr>
                <w:color w:val="000000"/>
                <w:sz w:val="20"/>
                <w:lang w:eastAsia="lt-LT"/>
              </w:rPr>
              <w:t xml:space="preserve"> 2)</w:t>
            </w:r>
          </w:p>
        </w:tc>
        <w:tc>
          <w:tcPr>
            <w:tcW w:w="1984" w:type="dxa"/>
            <w:tcBorders>
              <w:top w:val="nil"/>
              <w:left w:val="nil"/>
              <w:bottom w:val="single" w:sz="8" w:space="0" w:color="auto"/>
              <w:right w:val="single" w:sz="8" w:space="0" w:color="auto"/>
            </w:tcBorders>
            <w:shd w:val="clear" w:color="auto" w:fill="auto"/>
            <w:vAlign w:val="center"/>
            <w:hideMark/>
          </w:tcPr>
          <w:p w14:paraId="47878D18" w14:textId="77777777" w:rsidR="006009F4" w:rsidRPr="00403400" w:rsidRDefault="006009F4" w:rsidP="006009F4">
            <w:pPr>
              <w:jc w:val="center"/>
              <w:rPr>
                <w:color w:val="000000"/>
                <w:sz w:val="20"/>
                <w:lang w:eastAsia="lt-LT"/>
              </w:rPr>
            </w:pPr>
            <w:r w:rsidRPr="00403400">
              <w:rPr>
                <w:color w:val="000000"/>
                <w:sz w:val="20"/>
                <w:lang w:eastAsia="lt-LT"/>
              </w:rPr>
              <w:t xml:space="preserve"> MAN 81.33118-0021;              FEBI 197270</w:t>
            </w:r>
          </w:p>
        </w:tc>
        <w:tc>
          <w:tcPr>
            <w:tcW w:w="1843" w:type="dxa"/>
            <w:tcBorders>
              <w:top w:val="nil"/>
              <w:left w:val="nil"/>
              <w:bottom w:val="single" w:sz="8" w:space="0" w:color="auto"/>
              <w:right w:val="single" w:sz="4" w:space="0" w:color="auto"/>
            </w:tcBorders>
            <w:shd w:val="clear" w:color="auto" w:fill="auto"/>
            <w:vAlign w:val="center"/>
          </w:tcPr>
          <w:p w14:paraId="363CAE68" w14:textId="3718BCA6"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055780" w14:textId="63D02FB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FA860B" w14:textId="6B49DD09" w:rsidR="006009F4" w:rsidRPr="00403400" w:rsidRDefault="006009F4" w:rsidP="006009F4">
            <w:pPr>
              <w:spacing w:after="200" w:line="276" w:lineRule="auto"/>
              <w:jc w:val="center"/>
              <w:rPr>
                <w:sz w:val="20"/>
              </w:rPr>
            </w:pPr>
            <w:r w:rsidRPr="00403400">
              <w:rPr>
                <w:sz w:val="20"/>
              </w:rPr>
              <w:t>80</w:t>
            </w:r>
          </w:p>
        </w:tc>
        <w:tc>
          <w:tcPr>
            <w:tcW w:w="1559" w:type="dxa"/>
            <w:tcBorders>
              <w:top w:val="single" w:sz="4" w:space="0" w:color="auto"/>
              <w:left w:val="single" w:sz="4" w:space="0" w:color="auto"/>
              <w:bottom w:val="single" w:sz="4" w:space="0" w:color="auto"/>
              <w:right w:val="single" w:sz="4" w:space="0" w:color="auto"/>
            </w:tcBorders>
            <w:vAlign w:val="center"/>
          </w:tcPr>
          <w:p w14:paraId="59F524D8" w14:textId="4ACE57B6"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C935766" w14:textId="6B1CCC16" w:rsidR="006009F4" w:rsidRPr="00403400" w:rsidRDefault="006009F4" w:rsidP="006009F4">
            <w:pPr>
              <w:spacing w:after="200" w:line="276" w:lineRule="auto"/>
              <w:jc w:val="left"/>
              <w:rPr>
                <w:sz w:val="20"/>
              </w:rPr>
            </w:pPr>
          </w:p>
        </w:tc>
      </w:tr>
      <w:tr w:rsidR="006009F4" w:rsidRPr="00403400" w14:paraId="58AF0C37" w14:textId="2A21C982" w:rsidTr="00454BAD">
        <w:trPr>
          <w:trHeight w:val="132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5F448AFF" w14:textId="0C667BA9" w:rsidR="006009F4" w:rsidRPr="00403400" w:rsidRDefault="006009F4" w:rsidP="006009F4">
            <w:pPr>
              <w:jc w:val="center"/>
              <w:rPr>
                <w:color w:val="000000"/>
                <w:sz w:val="20"/>
                <w:lang w:eastAsia="lt-LT"/>
              </w:rPr>
            </w:pPr>
            <w:r w:rsidRPr="00403400">
              <w:rPr>
                <w:color w:val="000000"/>
                <w:sz w:val="20"/>
                <w:lang w:eastAsia="lt-LT"/>
              </w:rPr>
              <w:t>3</w:t>
            </w:r>
            <w:r w:rsidR="00A155F8">
              <w:rPr>
                <w:color w:val="000000"/>
                <w:sz w:val="20"/>
                <w:lang w:eastAsia="lt-LT"/>
              </w:rPr>
              <w:t>1</w:t>
            </w:r>
          </w:p>
        </w:tc>
        <w:tc>
          <w:tcPr>
            <w:tcW w:w="1658" w:type="dxa"/>
            <w:tcBorders>
              <w:top w:val="nil"/>
              <w:left w:val="nil"/>
              <w:bottom w:val="single" w:sz="8" w:space="0" w:color="auto"/>
              <w:right w:val="single" w:sz="8" w:space="0" w:color="auto"/>
            </w:tcBorders>
            <w:shd w:val="clear" w:color="auto" w:fill="auto"/>
            <w:vAlign w:val="center"/>
            <w:hideMark/>
          </w:tcPr>
          <w:p w14:paraId="63953519" w14:textId="77777777" w:rsidR="006009F4" w:rsidRPr="00403400" w:rsidRDefault="006009F4" w:rsidP="006009F4">
            <w:pPr>
              <w:jc w:val="center"/>
              <w:rPr>
                <w:color w:val="000000"/>
                <w:sz w:val="20"/>
                <w:lang w:eastAsia="lt-LT"/>
              </w:rPr>
            </w:pPr>
            <w:r w:rsidRPr="00403400">
              <w:rPr>
                <w:color w:val="000000"/>
                <w:sz w:val="20"/>
                <w:lang w:eastAsia="lt-LT"/>
              </w:rPr>
              <w:t xml:space="preserve">SOLARIS Urbino CNG; 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6E22DF77"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Voith</w:t>
            </w:r>
            <w:proofErr w:type="spellEnd"/>
            <w:r w:rsidRPr="00403400">
              <w:rPr>
                <w:color w:val="000000"/>
                <w:sz w:val="20"/>
                <w:lang w:eastAsia="lt-LT"/>
              </w:rPr>
              <w:t xml:space="preserve"> </w:t>
            </w:r>
            <w:proofErr w:type="spellStart"/>
            <w:r w:rsidRPr="00403400">
              <w:rPr>
                <w:color w:val="000000"/>
                <w:sz w:val="20"/>
                <w:lang w:eastAsia="lt-LT"/>
              </w:rPr>
              <w:t>Diwa</w:t>
            </w:r>
            <w:proofErr w:type="spellEnd"/>
            <w:r w:rsidRPr="00403400">
              <w:rPr>
                <w:color w:val="000000"/>
                <w:sz w:val="20"/>
                <w:lang w:eastAsia="lt-LT"/>
              </w:rPr>
              <w:t xml:space="preserve"> automatinės transmisijos hidraulikos alyvos</w:t>
            </w:r>
          </w:p>
        </w:tc>
        <w:tc>
          <w:tcPr>
            <w:tcW w:w="1984" w:type="dxa"/>
            <w:tcBorders>
              <w:top w:val="nil"/>
              <w:left w:val="nil"/>
              <w:bottom w:val="single" w:sz="8" w:space="0" w:color="auto"/>
              <w:right w:val="single" w:sz="8" w:space="0" w:color="auto"/>
            </w:tcBorders>
            <w:shd w:val="clear" w:color="auto" w:fill="auto"/>
            <w:vAlign w:val="center"/>
            <w:hideMark/>
          </w:tcPr>
          <w:p w14:paraId="4AE3BAD6" w14:textId="77777777" w:rsidR="006009F4" w:rsidRPr="00403400" w:rsidRDefault="006009F4" w:rsidP="006009F4">
            <w:pPr>
              <w:jc w:val="center"/>
              <w:rPr>
                <w:color w:val="000000"/>
                <w:sz w:val="20"/>
                <w:lang w:eastAsia="lt-LT"/>
              </w:rPr>
            </w:pPr>
            <w:proofErr w:type="spellStart"/>
            <w:r w:rsidRPr="00403400">
              <w:rPr>
                <w:color w:val="000000"/>
                <w:sz w:val="20"/>
                <w:lang w:eastAsia="lt-LT"/>
              </w:rPr>
              <w:t>Voith</w:t>
            </w:r>
            <w:proofErr w:type="spellEnd"/>
            <w:r w:rsidRPr="00403400">
              <w:rPr>
                <w:color w:val="000000"/>
                <w:sz w:val="20"/>
                <w:lang w:eastAsia="lt-LT"/>
              </w:rPr>
              <w:t xml:space="preserve"> 15000312412</w:t>
            </w:r>
          </w:p>
        </w:tc>
        <w:tc>
          <w:tcPr>
            <w:tcW w:w="1843" w:type="dxa"/>
            <w:tcBorders>
              <w:top w:val="nil"/>
              <w:left w:val="nil"/>
              <w:bottom w:val="single" w:sz="8" w:space="0" w:color="auto"/>
              <w:right w:val="single" w:sz="4" w:space="0" w:color="auto"/>
            </w:tcBorders>
            <w:shd w:val="clear" w:color="auto" w:fill="auto"/>
            <w:vAlign w:val="center"/>
          </w:tcPr>
          <w:p w14:paraId="1D837F15" w14:textId="4B09F2D0"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D3C442F" w14:textId="44C41A0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10B59D" w14:textId="3479FE55"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814094C" w14:textId="679F260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3B58A77" w14:textId="6907B45C" w:rsidR="006009F4" w:rsidRPr="00403400" w:rsidRDefault="006009F4" w:rsidP="006009F4">
            <w:pPr>
              <w:spacing w:after="200" w:line="276" w:lineRule="auto"/>
              <w:jc w:val="left"/>
              <w:rPr>
                <w:sz w:val="20"/>
              </w:rPr>
            </w:pPr>
          </w:p>
        </w:tc>
      </w:tr>
      <w:tr w:rsidR="006009F4" w:rsidRPr="00403400" w14:paraId="5E33F817" w14:textId="0F22A49D" w:rsidTr="00454BAD">
        <w:trPr>
          <w:trHeight w:val="98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E746DAD" w14:textId="6474A5B3"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2</w:t>
            </w:r>
          </w:p>
        </w:tc>
        <w:tc>
          <w:tcPr>
            <w:tcW w:w="1658" w:type="dxa"/>
            <w:tcBorders>
              <w:top w:val="nil"/>
              <w:left w:val="nil"/>
              <w:bottom w:val="single" w:sz="8" w:space="0" w:color="auto"/>
              <w:right w:val="single" w:sz="8" w:space="0" w:color="auto"/>
            </w:tcBorders>
            <w:shd w:val="clear" w:color="auto" w:fill="auto"/>
            <w:vAlign w:val="center"/>
            <w:hideMark/>
          </w:tcPr>
          <w:p w14:paraId="63A05B90" w14:textId="77777777" w:rsidR="006009F4" w:rsidRPr="00403400" w:rsidRDefault="006009F4" w:rsidP="006009F4">
            <w:pPr>
              <w:jc w:val="center"/>
              <w:rPr>
                <w:color w:val="000000"/>
                <w:sz w:val="20"/>
                <w:lang w:eastAsia="lt-LT"/>
              </w:rPr>
            </w:pPr>
            <w:r w:rsidRPr="00403400">
              <w:rPr>
                <w:color w:val="000000"/>
                <w:sz w:val="20"/>
                <w:lang w:eastAsia="lt-LT"/>
              </w:rPr>
              <w:t>SOLARIS Urbino CNG</w:t>
            </w:r>
          </w:p>
        </w:tc>
        <w:tc>
          <w:tcPr>
            <w:tcW w:w="1843" w:type="dxa"/>
            <w:tcBorders>
              <w:top w:val="nil"/>
              <w:left w:val="nil"/>
              <w:bottom w:val="single" w:sz="8" w:space="0" w:color="auto"/>
              <w:right w:val="single" w:sz="8" w:space="0" w:color="auto"/>
            </w:tcBorders>
            <w:shd w:val="clear" w:color="auto" w:fill="auto"/>
            <w:vAlign w:val="center"/>
            <w:hideMark/>
          </w:tcPr>
          <w:p w14:paraId="19E59BBA" w14:textId="77777777" w:rsidR="006009F4" w:rsidRPr="00403400" w:rsidRDefault="006009F4" w:rsidP="006009F4">
            <w:pPr>
              <w:rPr>
                <w:color w:val="000000"/>
                <w:sz w:val="20"/>
                <w:lang w:eastAsia="lt-LT"/>
              </w:rPr>
            </w:pPr>
            <w:r w:rsidRPr="00403400">
              <w:rPr>
                <w:color w:val="000000"/>
                <w:sz w:val="20"/>
                <w:lang w:eastAsia="lt-LT"/>
              </w:rPr>
              <w:t>Filtras oro kondicionavimo sistemos</w:t>
            </w:r>
          </w:p>
        </w:tc>
        <w:tc>
          <w:tcPr>
            <w:tcW w:w="1984" w:type="dxa"/>
            <w:tcBorders>
              <w:top w:val="nil"/>
              <w:left w:val="nil"/>
              <w:bottom w:val="single" w:sz="8" w:space="0" w:color="auto"/>
              <w:right w:val="single" w:sz="8" w:space="0" w:color="auto"/>
            </w:tcBorders>
            <w:shd w:val="clear" w:color="auto" w:fill="auto"/>
            <w:vAlign w:val="center"/>
            <w:hideMark/>
          </w:tcPr>
          <w:p w14:paraId="1893DE14" w14:textId="77777777" w:rsidR="006009F4" w:rsidRPr="00403400" w:rsidRDefault="006009F4" w:rsidP="006009F4">
            <w:pPr>
              <w:jc w:val="center"/>
              <w:rPr>
                <w:color w:val="000000"/>
                <w:sz w:val="20"/>
                <w:lang w:eastAsia="lt-LT"/>
              </w:rPr>
            </w:pPr>
            <w:r w:rsidRPr="00403400">
              <w:rPr>
                <w:color w:val="000000"/>
                <w:sz w:val="20"/>
                <w:lang w:eastAsia="lt-LT"/>
              </w:rPr>
              <w:t xml:space="preserve">BJP </w:t>
            </w:r>
            <w:proofErr w:type="spellStart"/>
            <w:r w:rsidRPr="00403400">
              <w:rPr>
                <w:color w:val="000000"/>
                <w:sz w:val="20"/>
                <w:lang w:eastAsia="lt-LT"/>
              </w:rPr>
              <w:t>filter</w:t>
            </w:r>
            <w:proofErr w:type="spellEnd"/>
            <w:r w:rsidRPr="00403400">
              <w:rPr>
                <w:color w:val="000000"/>
                <w:sz w:val="20"/>
                <w:lang w:eastAsia="lt-LT"/>
              </w:rPr>
              <w:t xml:space="preserve"> KF 40-132</w:t>
            </w:r>
          </w:p>
        </w:tc>
        <w:tc>
          <w:tcPr>
            <w:tcW w:w="1843" w:type="dxa"/>
            <w:tcBorders>
              <w:top w:val="nil"/>
              <w:left w:val="nil"/>
              <w:bottom w:val="single" w:sz="8" w:space="0" w:color="auto"/>
              <w:right w:val="single" w:sz="4" w:space="0" w:color="auto"/>
            </w:tcBorders>
            <w:shd w:val="clear" w:color="auto" w:fill="auto"/>
            <w:vAlign w:val="center"/>
          </w:tcPr>
          <w:p w14:paraId="7BBB5EE2" w14:textId="57B4EC7A"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F11E31E" w14:textId="3227A3D6"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42C5B3" w14:textId="4F689FF1" w:rsidR="006009F4" w:rsidRPr="00403400" w:rsidRDefault="006009F4" w:rsidP="006009F4">
            <w:pPr>
              <w:spacing w:after="200" w:line="276" w:lineRule="auto"/>
              <w:jc w:val="center"/>
              <w:rPr>
                <w:sz w:val="20"/>
              </w:rPr>
            </w:pPr>
            <w:r w:rsidRPr="00403400">
              <w:rPr>
                <w:sz w:val="20"/>
              </w:rPr>
              <w:t>190</w:t>
            </w:r>
          </w:p>
        </w:tc>
        <w:tc>
          <w:tcPr>
            <w:tcW w:w="1559" w:type="dxa"/>
            <w:tcBorders>
              <w:top w:val="single" w:sz="4" w:space="0" w:color="auto"/>
              <w:left w:val="single" w:sz="4" w:space="0" w:color="auto"/>
              <w:bottom w:val="single" w:sz="4" w:space="0" w:color="auto"/>
              <w:right w:val="single" w:sz="4" w:space="0" w:color="auto"/>
            </w:tcBorders>
            <w:vAlign w:val="center"/>
          </w:tcPr>
          <w:p w14:paraId="18A728AA" w14:textId="5F16B88A"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CFC3EB" w14:textId="5F83D1DB" w:rsidR="006009F4" w:rsidRPr="00403400" w:rsidRDefault="006009F4" w:rsidP="006009F4">
            <w:pPr>
              <w:spacing w:after="200" w:line="276" w:lineRule="auto"/>
              <w:jc w:val="left"/>
              <w:rPr>
                <w:sz w:val="20"/>
              </w:rPr>
            </w:pPr>
          </w:p>
        </w:tc>
      </w:tr>
      <w:tr w:rsidR="006009F4" w:rsidRPr="00403400" w14:paraId="28B67AB0" w14:textId="00E7F456" w:rsidTr="00454BAD">
        <w:trPr>
          <w:trHeight w:val="91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AC16B17" w14:textId="7563755C"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3</w:t>
            </w:r>
          </w:p>
        </w:tc>
        <w:tc>
          <w:tcPr>
            <w:tcW w:w="1658" w:type="dxa"/>
            <w:tcBorders>
              <w:top w:val="nil"/>
              <w:left w:val="nil"/>
              <w:bottom w:val="single" w:sz="8" w:space="0" w:color="auto"/>
              <w:right w:val="single" w:sz="8" w:space="0" w:color="auto"/>
            </w:tcBorders>
            <w:shd w:val="clear" w:color="auto" w:fill="auto"/>
            <w:vAlign w:val="center"/>
            <w:hideMark/>
          </w:tcPr>
          <w:p w14:paraId="393617F0"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6B413012" w14:textId="77777777" w:rsidR="006009F4" w:rsidRPr="00403400" w:rsidRDefault="006009F4" w:rsidP="006009F4">
            <w:pPr>
              <w:rPr>
                <w:color w:val="000000"/>
                <w:sz w:val="20"/>
                <w:lang w:eastAsia="lt-LT"/>
              </w:rPr>
            </w:pPr>
            <w:r w:rsidRPr="00403400">
              <w:rPr>
                <w:color w:val="000000"/>
                <w:sz w:val="20"/>
                <w:lang w:eastAsia="lt-LT"/>
              </w:rPr>
              <w:t>Kondicionieriaus sausintuvo filtras</w:t>
            </w:r>
          </w:p>
        </w:tc>
        <w:tc>
          <w:tcPr>
            <w:tcW w:w="1984" w:type="dxa"/>
            <w:tcBorders>
              <w:top w:val="nil"/>
              <w:left w:val="nil"/>
              <w:bottom w:val="single" w:sz="8" w:space="0" w:color="auto"/>
              <w:right w:val="single" w:sz="8" w:space="0" w:color="auto"/>
            </w:tcBorders>
            <w:shd w:val="clear" w:color="auto" w:fill="auto"/>
            <w:vAlign w:val="center"/>
            <w:hideMark/>
          </w:tcPr>
          <w:p w14:paraId="3EDE133B" w14:textId="77777777" w:rsidR="006009F4" w:rsidRPr="00403400" w:rsidRDefault="006009F4" w:rsidP="006009F4">
            <w:pPr>
              <w:jc w:val="center"/>
              <w:rPr>
                <w:color w:val="000000"/>
                <w:sz w:val="20"/>
                <w:lang w:eastAsia="lt-LT"/>
              </w:rPr>
            </w:pPr>
            <w:r w:rsidRPr="00403400">
              <w:rPr>
                <w:color w:val="000000"/>
                <w:sz w:val="20"/>
                <w:lang w:eastAsia="lt-LT"/>
              </w:rPr>
              <w:t xml:space="preserve"> MAN 36.77972-6026</w:t>
            </w:r>
          </w:p>
        </w:tc>
        <w:tc>
          <w:tcPr>
            <w:tcW w:w="1843" w:type="dxa"/>
            <w:tcBorders>
              <w:top w:val="nil"/>
              <w:left w:val="nil"/>
              <w:bottom w:val="single" w:sz="8" w:space="0" w:color="auto"/>
              <w:right w:val="single" w:sz="4" w:space="0" w:color="auto"/>
            </w:tcBorders>
            <w:shd w:val="clear" w:color="auto" w:fill="auto"/>
            <w:vAlign w:val="center"/>
          </w:tcPr>
          <w:p w14:paraId="68949F77" w14:textId="52E0F92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D952F7A" w14:textId="35C5170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4B49EA" w14:textId="7A349D8C" w:rsidR="006009F4" w:rsidRPr="00403400" w:rsidRDefault="006009F4" w:rsidP="006009F4">
            <w:pPr>
              <w:spacing w:after="200" w:line="276" w:lineRule="auto"/>
              <w:jc w:val="center"/>
              <w:rPr>
                <w:sz w:val="20"/>
              </w:rPr>
            </w:pPr>
            <w:r w:rsidRPr="00403400">
              <w:rPr>
                <w:sz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465F7F35" w14:textId="2B2EF60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9FEEFE" w14:textId="05B27B40" w:rsidR="006009F4" w:rsidRPr="00403400" w:rsidRDefault="006009F4" w:rsidP="006009F4">
            <w:pPr>
              <w:spacing w:after="200" w:line="276" w:lineRule="auto"/>
              <w:jc w:val="left"/>
              <w:rPr>
                <w:sz w:val="20"/>
              </w:rPr>
            </w:pPr>
          </w:p>
        </w:tc>
      </w:tr>
      <w:tr w:rsidR="006009F4" w:rsidRPr="00403400" w14:paraId="36459EA9" w14:textId="62443873" w:rsidTr="00454BAD">
        <w:trPr>
          <w:trHeight w:val="67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7B8D7F56" w14:textId="4F8CE0B3"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4</w:t>
            </w:r>
          </w:p>
        </w:tc>
        <w:tc>
          <w:tcPr>
            <w:tcW w:w="1658" w:type="dxa"/>
            <w:tcBorders>
              <w:top w:val="nil"/>
              <w:left w:val="nil"/>
              <w:bottom w:val="single" w:sz="8" w:space="0" w:color="auto"/>
              <w:right w:val="single" w:sz="8" w:space="0" w:color="auto"/>
            </w:tcBorders>
            <w:shd w:val="clear" w:color="auto" w:fill="auto"/>
            <w:vAlign w:val="center"/>
            <w:hideMark/>
          </w:tcPr>
          <w:p w14:paraId="7E5AF86E"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02F98D46" w14:textId="77777777" w:rsidR="006009F4" w:rsidRPr="00403400" w:rsidRDefault="006009F4" w:rsidP="006009F4">
            <w:pPr>
              <w:rPr>
                <w:color w:val="000000"/>
                <w:sz w:val="20"/>
                <w:lang w:eastAsia="lt-LT"/>
              </w:rPr>
            </w:pPr>
            <w:r w:rsidRPr="00403400">
              <w:rPr>
                <w:color w:val="000000"/>
                <w:sz w:val="20"/>
                <w:lang w:eastAsia="lt-LT"/>
              </w:rPr>
              <w:t>Vairuotojo kabinos filtras</w:t>
            </w:r>
          </w:p>
        </w:tc>
        <w:tc>
          <w:tcPr>
            <w:tcW w:w="1984" w:type="dxa"/>
            <w:tcBorders>
              <w:top w:val="nil"/>
              <w:left w:val="nil"/>
              <w:bottom w:val="single" w:sz="8" w:space="0" w:color="auto"/>
              <w:right w:val="single" w:sz="8" w:space="0" w:color="auto"/>
            </w:tcBorders>
            <w:shd w:val="clear" w:color="auto" w:fill="auto"/>
            <w:vAlign w:val="center"/>
            <w:hideMark/>
          </w:tcPr>
          <w:p w14:paraId="3AAD6CE7" w14:textId="77777777" w:rsidR="006009F4" w:rsidRPr="00403400" w:rsidRDefault="006009F4" w:rsidP="006009F4">
            <w:pPr>
              <w:jc w:val="center"/>
              <w:rPr>
                <w:color w:val="000000"/>
                <w:sz w:val="20"/>
                <w:lang w:eastAsia="lt-LT"/>
              </w:rPr>
            </w:pPr>
            <w:r w:rsidRPr="00403400">
              <w:rPr>
                <w:color w:val="000000"/>
                <w:sz w:val="20"/>
                <w:lang w:eastAsia="lt-LT"/>
              </w:rPr>
              <w:t>BOSCH M 5180</w:t>
            </w:r>
          </w:p>
        </w:tc>
        <w:tc>
          <w:tcPr>
            <w:tcW w:w="1843" w:type="dxa"/>
            <w:tcBorders>
              <w:top w:val="nil"/>
              <w:left w:val="nil"/>
              <w:bottom w:val="single" w:sz="8" w:space="0" w:color="auto"/>
              <w:right w:val="single" w:sz="4" w:space="0" w:color="auto"/>
            </w:tcBorders>
            <w:shd w:val="clear" w:color="auto" w:fill="auto"/>
            <w:vAlign w:val="center"/>
          </w:tcPr>
          <w:p w14:paraId="2A37B5C9" w14:textId="1BC26E03"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E368717" w14:textId="6511D3B7"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E96C1A" w14:textId="41E2C5CC" w:rsidR="006009F4" w:rsidRPr="00403400" w:rsidRDefault="006009F4" w:rsidP="006009F4">
            <w:pPr>
              <w:spacing w:after="200" w:line="276" w:lineRule="auto"/>
              <w:jc w:val="center"/>
              <w:rPr>
                <w:sz w:val="20"/>
              </w:rPr>
            </w:pPr>
            <w:r w:rsidRPr="00403400">
              <w:rPr>
                <w:sz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61E4E6E7" w14:textId="4460AD45"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7B145F" w14:textId="43A24C94" w:rsidR="006009F4" w:rsidRPr="00403400" w:rsidRDefault="006009F4" w:rsidP="006009F4">
            <w:pPr>
              <w:spacing w:after="200" w:line="276" w:lineRule="auto"/>
              <w:jc w:val="left"/>
              <w:rPr>
                <w:sz w:val="20"/>
              </w:rPr>
            </w:pPr>
          </w:p>
        </w:tc>
      </w:tr>
      <w:tr w:rsidR="006009F4" w:rsidRPr="00403400" w14:paraId="788476A9" w14:textId="03BF3C54" w:rsidTr="00454BAD">
        <w:trPr>
          <w:trHeight w:val="72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27E48D8A" w14:textId="72B1171A"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5</w:t>
            </w:r>
          </w:p>
        </w:tc>
        <w:tc>
          <w:tcPr>
            <w:tcW w:w="1658" w:type="dxa"/>
            <w:tcBorders>
              <w:top w:val="nil"/>
              <w:left w:val="nil"/>
              <w:bottom w:val="single" w:sz="8" w:space="0" w:color="auto"/>
              <w:right w:val="single" w:sz="8" w:space="0" w:color="auto"/>
            </w:tcBorders>
            <w:shd w:val="clear" w:color="auto" w:fill="auto"/>
            <w:vAlign w:val="center"/>
            <w:hideMark/>
          </w:tcPr>
          <w:p w14:paraId="0616C04D"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shd w:val="clear" w:color="auto" w:fill="auto"/>
            <w:vAlign w:val="center"/>
            <w:hideMark/>
          </w:tcPr>
          <w:p w14:paraId="31DC034B" w14:textId="77777777" w:rsidR="006009F4" w:rsidRPr="00403400" w:rsidRDefault="006009F4" w:rsidP="006009F4">
            <w:pPr>
              <w:rPr>
                <w:color w:val="000000"/>
                <w:sz w:val="20"/>
                <w:lang w:eastAsia="lt-LT"/>
              </w:rPr>
            </w:pPr>
            <w:r w:rsidRPr="00403400">
              <w:rPr>
                <w:color w:val="000000"/>
                <w:sz w:val="20"/>
                <w:lang w:eastAsia="lt-LT"/>
              </w:rPr>
              <w:t xml:space="preserve">Kondicionieriaus oro filtrų </w:t>
            </w:r>
            <w:proofErr w:type="spellStart"/>
            <w:r w:rsidRPr="00403400">
              <w:rPr>
                <w:color w:val="000000"/>
                <w:sz w:val="20"/>
                <w:lang w:eastAsia="lt-LT"/>
              </w:rPr>
              <w:t>kompl</w:t>
            </w:r>
            <w:proofErr w:type="spellEnd"/>
            <w:r w:rsidRPr="00403400">
              <w:rPr>
                <w:color w:val="000000"/>
                <w:sz w:val="20"/>
                <w:lang w:eastAsia="lt-LT"/>
              </w:rPr>
              <w:t>. (6 vnt.)</w:t>
            </w:r>
          </w:p>
        </w:tc>
        <w:tc>
          <w:tcPr>
            <w:tcW w:w="1984" w:type="dxa"/>
            <w:tcBorders>
              <w:top w:val="nil"/>
              <w:left w:val="nil"/>
              <w:bottom w:val="single" w:sz="8" w:space="0" w:color="auto"/>
              <w:right w:val="single" w:sz="8" w:space="0" w:color="auto"/>
            </w:tcBorders>
            <w:shd w:val="clear" w:color="auto" w:fill="auto"/>
            <w:vAlign w:val="center"/>
            <w:hideMark/>
          </w:tcPr>
          <w:p w14:paraId="60772C5C" w14:textId="77777777" w:rsidR="006009F4" w:rsidRPr="00403400" w:rsidRDefault="006009F4" w:rsidP="006009F4">
            <w:pPr>
              <w:jc w:val="center"/>
              <w:rPr>
                <w:color w:val="000000"/>
                <w:sz w:val="20"/>
                <w:lang w:eastAsia="lt-LT"/>
              </w:rPr>
            </w:pPr>
            <w:r w:rsidRPr="00403400">
              <w:rPr>
                <w:color w:val="000000"/>
                <w:sz w:val="20"/>
                <w:lang w:eastAsia="lt-LT"/>
              </w:rPr>
              <w:t>MAN 36.77910-6015  (MANN-FILTER CU 50 001)</w:t>
            </w:r>
          </w:p>
        </w:tc>
        <w:tc>
          <w:tcPr>
            <w:tcW w:w="1843" w:type="dxa"/>
            <w:tcBorders>
              <w:top w:val="nil"/>
              <w:left w:val="nil"/>
              <w:bottom w:val="single" w:sz="8" w:space="0" w:color="auto"/>
              <w:right w:val="single" w:sz="4" w:space="0" w:color="auto"/>
            </w:tcBorders>
            <w:shd w:val="clear" w:color="auto" w:fill="auto"/>
            <w:vAlign w:val="center"/>
          </w:tcPr>
          <w:p w14:paraId="56EDB6A3" w14:textId="0D0328B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A7A1E02" w14:textId="77F401B2"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DE151C" w14:textId="6E7797EC" w:rsidR="006009F4" w:rsidRPr="00403400" w:rsidRDefault="006009F4" w:rsidP="006009F4">
            <w:pPr>
              <w:spacing w:after="200" w:line="276" w:lineRule="auto"/>
              <w:jc w:val="center"/>
              <w:rPr>
                <w:sz w:val="20"/>
              </w:rPr>
            </w:pPr>
            <w:r w:rsidRPr="00403400">
              <w:rPr>
                <w:sz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77DC999A" w14:textId="079ECC7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4FD9F41" w14:textId="4BE4124C" w:rsidR="006009F4" w:rsidRPr="00403400" w:rsidRDefault="006009F4" w:rsidP="006009F4">
            <w:pPr>
              <w:spacing w:after="200" w:line="276" w:lineRule="auto"/>
              <w:jc w:val="left"/>
              <w:rPr>
                <w:sz w:val="20"/>
              </w:rPr>
            </w:pPr>
          </w:p>
        </w:tc>
      </w:tr>
      <w:tr w:rsidR="006009F4" w:rsidRPr="00403400" w14:paraId="2DCF8248" w14:textId="6A7F73C5" w:rsidTr="00454BAD">
        <w:trPr>
          <w:trHeight w:val="80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CC91D5F" w14:textId="6616546F"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6</w:t>
            </w:r>
          </w:p>
        </w:tc>
        <w:tc>
          <w:tcPr>
            <w:tcW w:w="1658" w:type="dxa"/>
            <w:tcBorders>
              <w:top w:val="nil"/>
              <w:left w:val="nil"/>
              <w:bottom w:val="single" w:sz="8" w:space="0" w:color="auto"/>
              <w:right w:val="single" w:sz="8" w:space="0" w:color="auto"/>
            </w:tcBorders>
            <w:shd w:val="clear" w:color="auto" w:fill="auto"/>
            <w:vAlign w:val="center"/>
            <w:hideMark/>
          </w:tcPr>
          <w:p w14:paraId="1A786F40"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shd w:val="clear" w:color="auto" w:fill="auto"/>
            <w:vAlign w:val="center"/>
            <w:hideMark/>
          </w:tcPr>
          <w:p w14:paraId="1950A466" w14:textId="77777777" w:rsidR="006009F4" w:rsidRPr="00403400" w:rsidRDefault="006009F4" w:rsidP="006009F4">
            <w:pPr>
              <w:rPr>
                <w:color w:val="000000"/>
                <w:sz w:val="20"/>
                <w:lang w:eastAsia="lt-LT"/>
              </w:rPr>
            </w:pPr>
            <w:proofErr w:type="spellStart"/>
            <w:r w:rsidRPr="00403400">
              <w:rPr>
                <w:color w:val="000000"/>
                <w:sz w:val="20"/>
                <w:lang w:eastAsia="lt-LT"/>
              </w:rPr>
              <w:t>AdBlue</w:t>
            </w:r>
            <w:proofErr w:type="spellEnd"/>
            <w:r w:rsidRPr="00403400">
              <w:rPr>
                <w:color w:val="000000"/>
                <w:sz w:val="20"/>
                <w:lang w:eastAsia="lt-LT"/>
              </w:rPr>
              <w:t xml:space="preserve"> skysčio filtras</w:t>
            </w:r>
          </w:p>
        </w:tc>
        <w:tc>
          <w:tcPr>
            <w:tcW w:w="1984" w:type="dxa"/>
            <w:tcBorders>
              <w:top w:val="nil"/>
              <w:left w:val="nil"/>
              <w:bottom w:val="single" w:sz="8" w:space="0" w:color="auto"/>
              <w:right w:val="single" w:sz="8" w:space="0" w:color="auto"/>
            </w:tcBorders>
            <w:shd w:val="clear" w:color="auto" w:fill="auto"/>
            <w:vAlign w:val="center"/>
            <w:hideMark/>
          </w:tcPr>
          <w:p w14:paraId="45BF8EBB" w14:textId="77777777" w:rsidR="006009F4" w:rsidRPr="00403400" w:rsidRDefault="006009F4" w:rsidP="006009F4">
            <w:pPr>
              <w:jc w:val="center"/>
              <w:rPr>
                <w:color w:val="000000"/>
                <w:sz w:val="20"/>
                <w:lang w:eastAsia="lt-LT"/>
              </w:rPr>
            </w:pPr>
            <w:proofErr w:type="spellStart"/>
            <w:r w:rsidRPr="00403400">
              <w:rPr>
                <w:color w:val="000000"/>
                <w:sz w:val="20"/>
                <w:lang w:eastAsia="lt-LT"/>
              </w:rPr>
              <w:t>Cummins</w:t>
            </w:r>
            <w:proofErr w:type="spellEnd"/>
            <w:r w:rsidRPr="00403400">
              <w:rPr>
                <w:color w:val="000000"/>
                <w:sz w:val="20"/>
                <w:lang w:eastAsia="lt-LT"/>
              </w:rPr>
              <w:t xml:space="preserve"> 530360400</w:t>
            </w:r>
          </w:p>
        </w:tc>
        <w:tc>
          <w:tcPr>
            <w:tcW w:w="1843" w:type="dxa"/>
            <w:tcBorders>
              <w:top w:val="nil"/>
              <w:left w:val="nil"/>
              <w:bottom w:val="single" w:sz="8" w:space="0" w:color="auto"/>
              <w:right w:val="single" w:sz="4" w:space="0" w:color="auto"/>
            </w:tcBorders>
            <w:shd w:val="clear" w:color="auto" w:fill="auto"/>
            <w:vAlign w:val="center"/>
          </w:tcPr>
          <w:p w14:paraId="60D3862E" w14:textId="4D3D636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6893A6A" w14:textId="66F21148"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92B2EC" w14:textId="576192D6" w:rsidR="006009F4" w:rsidRPr="00403400" w:rsidRDefault="006009F4" w:rsidP="006009F4">
            <w:pPr>
              <w:spacing w:after="200" w:line="276" w:lineRule="auto"/>
              <w:jc w:val="center"/>
              <w:rPr>
                <w:sz w:val="20"/>
              </w:rPr>
            </w:pPr>
            <w:r w:rsidRPr="00403400">
              <w:rPr>
                <w:sz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BE6ED57" w14:textId="74F9C3D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2BE1C6" w14:textId="7216EFC8" w:rsidR="006009F4" w:rsidRPr="00403400" w:rsidRDefault="006009F4" w:rsidP="006009F4">
            <w:pPr>
              <w:spacing w:after="200" w:line="276" w:lineRule="auto"/>
              <w:jc w:val="left"/>
              <w:rPr>
                <w:sz w:val="20"/>
              </w:rPr>
            </w:pPr>
          </w:p>
        </w:tc>
      </w:tr>
      <w:tr w:rsidR="006009F4" w:rsidRPr="00403400" w14:paraId="5C09DECE" w14:textId="79476F80" w:rsidTr="00454BAD">
        <w:trPr>
          <w:trHeight w:val="639"/>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CC5C965" w14:textId="24E83AFE" w:rsidR="006009F4" w:rsidRPr="00403400" w:rsidRDefault="006009F4" w:rsidP="006009F4">
            <w:pPr>
              <w:jc w:val="center"/>
              <w:rPr>
                <w:color w:val="000000"/>
                <w:sz w:val="20"/>
                <w:lang w:eastAsia="lt-LT"/>
              </w:rPr>
            </w:pPr>
            <w:r w:rsidRPr="00403400">
              <w:rPr>
                <w:color w:val="000000"/>
                <w:sz w:val="20"/>
                <w:lang w:eastAsia="lt-LT"/>
              </w:rPr>
              <w:lastRenderedPageBreak/>
              <w:t>3</w:t>
            </w:r>
            <w:r w:rsidR="00432534">
              <w:rPr>
                <w:color w:val="000000"/>
                <w:sz w:val="20"/>
                <w:lang w:eastAsia="lt-LT"/>
              </w:rPr>
              <w:t>7</w:t>
            </w:r>
          </w:p>
        </w:tc>
        <w:tc>
          <w:tcPr>
            <w:tcW w:w="1658" w:type="dxa"/>
            <w:tcBorders>
              <w:top w:val="nil"/>
              <w:left w:val="nil"/>
              <w:bottom w:val="single" w:sz="8" w:space="0" w:color="auto"/>
              <w:right w:val="single" w:sz="8" w:space="0" w:color="auto"/>
            </w:tcBorders>
            <w:shd w:val="clear" w:color="auto" w:fill="auto"/>
            <w:vAlign w:val="center"/>
            <w:hideMark/>
          </w:tcPr>
          <w:p w14:paraId="1ACBD4E0"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shd w:val="clear" w:color="auto" w:fill="auto"/>
            <w:vAlign w:val="center"/>
            <w:hideMark/>
          </w:tcPr>
          <w:p w14:paraId="18B25D29"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shd w:val="clear" w:color="auto" w:fill="auto"/>
            <w:vAlign w:val="center"/>
            <w:hideMark/>
          </w:tcPr>
          <w:p w14:paraId="0DACA1D3" w14:textId="77777777" w:rsidR="006009F4" w:rsidRPr="00403400" w:rsidRDefault="006009F4" w:rsidP="006009F4">
            <w:pPr>
              <w:jc w:val="center"/>
              <w:rPr>
                <w:color w:val="000000"/>
                <w:sz w:val="20"/>
                <w:lang w:eastAsia="lt-LT"/>
              </w:rPr>
            </w:pPr>
            <w:r w:rsidRPr="00403400">
              <w:rPr>
                <w:color w:val="000000"/>
                <w:sz w:val="20"/>
                <w:lang w:eastAsia="lt-LT"/>
              </w:rPr>
              <w:t>AR 200/3</w:t>
            </w:r>
          </w:p>
        </w:tc>
        <w:tc>
          <w:tcPr>
            <w:tcW w:w="1843" w:type="dxa"/>
            <w:tcBorders>
              <w:top w:val="nil"/>
              <w:left w:val="nil"/>
              <w:bottom w:val="single" w:sz="8" w:space="0" w:color="auto"/>
              <w:right w:val="single" w:sz="4" w:space="0" w:color="auto"/>
            </w:tcBorders>
            <w:shd w:val="clear" w:color="auto" w:fill="auto"/>
            <w:vAlign w:val="center"/>
          </w:tcPr>
          <w:p w14:paraId="32C8CA69" w14:textId="471B0A0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48D6B00" w14:textId="6F8DEEA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4EAF41" w14:textId="37492BFA"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5A5F254" w14:textId="672CC66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4E76AE" w14:textId="2CDAF66F" w:rsidR="006009F4" w:rsidRPr="00403400" w:rsidRDefault="006009F4" w:rsidP="006009F4">
            <w:pPr>
              <w:spacing w:after="200" w:line="276" w:lineRule="auto"/>
              <w:jc w:val="left"/>
              <w:rPr>
                <w:sz w:val="20"/>
              </w:rPr>
            </w:pPr>
          </w:p>
        </w:tc>
      </w:tr>
      <w:tr w:rsidR="006009F4" w:rsidRPr="00403400" w14:paraId="1B69C865" w14:textId="6C137EAE" w:rsidTr="00454BAD">
        <w:trPr>
          <w:trHeight w:val="80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1B57BAD" w14:textId="3ADED677"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8</w:t>
            </w:r>
          </w:p>
        </w:tc>
        <w:tc>
          <w:tcPr>
            <w:tcW w:w="1658" w:type="dxa"/>
            <w:tcBorders>
              <w:top w:val="nil"/>
              <w:left w:val="nil"/>
              <w:bottom w:val="single" w:sz="8" w:space="0" w:color="auto"/>
              <w:right w:val="single" w:sz="8" w:space="0" w:color="auto"/>
            </w:tcBorders>
            <w:shd w:val="clear" w:color="auto" w:fill="auto"/>
            <w:vAlign w:val="center"/>
            <w:hideMark/>
          </w:tcPr>
          <w:p w14:paraId="2A565279"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shd w:val="clear" w:color="auto" w:fill="auto"/>
            <w:vAlign w:val="center"/>
            <w:hideMark/>
          </w:tcPr>
          <w:p w14:paraId="4CA6AF65"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shd w:val="clear" w:color="auto" w:fill="auto"/>
            <w:vAlign w:val="center"/>
            <w:hideMark/>
          </w:tcPr>
          <w:p w14:paraId="31A39274" w14:textId="77777777" w:rsidR="006009F4" w:rsidRPr="00403400" w:rsidRDefault="006009F4" w:rsidP="006009F4">
            <w:pPr>
              <w:jc w:val="center"/>
              <w:rPr>
                <w:color w:val="000000"/>
                <w:sz w:val="20"/>
                <w:lang w:eastAsia="lt-LT"/>
              </w:rPr>
            </w:pPr>
            <w:r w:rsidRPr="00403400">
              <w:rPr>
                <w:color w:val="000000"/>
                <w:sz w:val="20"/>
                <w:lang w:eastAsia="lt-LT"/>
              </w:rPr>
              <w:t>MANN FILTER W 77/2</w:t>
            </w:r>
          </w:p>
        </w:tc>
        <w:tc>
          <w:tcPr>
            <w:tcW w:w="1843" w:type="dxa"/>
            <w:tcBorders>
              <w:top w:val="nil"/>
              <w:left w:val="nil"/>
              <w:bottom w:val="single" w:sz="8" w:space="0" w:color="auto"/>
              <w:right w:val="single" w:sz="4" w:space="0" w:color="auto"/>
            </w:tcBorders>
            <w:shd w:val="clear" w:color="auto" w:fill="auto"/>
            <w:vAlign w:val="center"/>
          </w:tcPr>
          <w:p w14:paraId="6B364108" w14:textId="735BD347"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2EFC2DC" w14:textId="3309E51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135043" w14:textId="7262E766"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6FAC1C1" w14:textId="53D5A6B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CE7D16C" w14:textId="3BC37112" w:rsidR="006009F4" w:rsidRPr="00403400" w:rsidRDefault="006009F4" w:rsidP="006009F4">
            <w:pPr>
              <w:spacing w:after="200" w:line="276" w:lineRule="auto"/>
              <w:jc w:val="left"/>
              <w:rPr>
                <w:sz w:val="20"/>
              </w:rPr>
            </w:pPr>
          </w:p>
        </w:tc>
      </w:tr>
      <w:tr w:rsidR="006009F4" w:rsidRPr="00403400" w14:paraId="29B834F7" w14:textId="238D76D6" w:rsidTr="00454BAD">
        <w:trPr>
          <w:trHeight w:val="62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439812A" w14:textId="6A459BA8"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9</w:t>
            </w:r>
          </w:p>
        </w:tc>
        <w:tc>
          <w:tcPr>
            <w:tcW w:w="1658" w:type="dxa"/>
            <w:tcBorders>
              <w:top w:val="nil"/>
              <w:left w:val="nil"/>
              <w:bottom w:val="single" w:sz="8" w:space="0" w:color="auto"/>
              <w:right w:val="single" w:sz="8" w:space="0" w:color="auto"/>
            </w:tcBorders>
            <w:shd w:val="clear" w:color="auto" w:fill="auto"/>
            <w:vAlign w:val="center"/>
            <w:hideMark/>
          </w:tcPr>
          <w:p w14:paraId="6D1D041E"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shd w:val="clear" w:color="auto" w:fill="auto"/>
            <w:vAlign w:val="center"/>
            <w:hideMark/>
          </w:tcPr>
          <w:p w14:paraId="0D33E744" w14:textId="77777777" w:rsidR="006009F4" w:rsidRPr="00403400" w:rsidRDefault="006009F4" w:rsidP="006009F4">
            <w:pPr>
              <w:rPr>
                <w:color w:val="000000"/>
                <w:sz w:val="20"/>
                <w:lang w:eastAsia="lt-LT"/>
              </w:rPr>
            </w:pPr>
            <w:r w:rsidRPr="00403400">
              <w:rPr>
                <w:color w:val="000000"/>
                <w:sz w:val="20"/>
                <w:lang w:eastAsia="lt-LT"/>
              </w:rPr>
              <w:t>Filtras degalų</w:t>
            </w:r>
          </w:p>
        </w:tc>
        <w:tc>
          <w:tcPr>
            <w:tcW w:w="1984" w:type="dxa"/>
            <w:tcBorders>
              <w:top w:val="nil"/>
              <w:left w:val="nil"/>
              <w:bottom w:val="single" w:sz="8" w:space="0" w:color="auto"/>
              <w:right w:val="single" w:sz="8" w:space="0" w:color="auto"/>
            </w:tcBorders>
            <w:shd w:val="clear" w:color="auto" w:fill="auto"/>
            <w:vAlign w:val="center"/>
            <w:hideMark/>
          </w:tcPr>
          <w:p w14:paraId="1B3BD2A1" w14:textId="77777777" w:rsidR="006009F4" w:rsidRPr="00403400" w:rsidRDefault="006009F4" w:rsidP="006009F4">
            <w:pPr>
              <w:jc w:val="center"/>
              <w:rPr>
                <w:color w:val="000000"/>
                <w:sz w:val="20"/>
                <w:lang w:eastAsia="lt-LT"/>
              </w:rPr>
            </w:pPr>
            <w:r w:rsidRPr="00403400">
              <w:rPr>
                <w:color w:val="000000"/>
                <w:sz w:val="20"/>
                <w:lang w:eastAsia="lt-LT"/>
              </w:rPr>
              <w:t>MANN FILTER WK 712/2</w:t>
            </w:r>
          </w:p>
        </w:tc>
        <w:tc>
          <w:tcPr>
            <w:tcW w:w="1843" w:type="dxa"/>
            <w:tcBorders>
              <w:top w:val="nil"/>
              <w:left w:val="nil"/>
              <w:bottom w:val="single" w:sz="8" w:space="0" w:color="auto"/>
              <w:right w:val="single" w:sz="4" w:space="0" w:color="auto"/>
            </w:tcBorders>
            <w:shd w:val="clear" w:color="auto" w:fill="auto"/>
            <w:vAlign w:val="center"/>
          </w:tcPr>
          <w:p w14:paraId="610C236F" w14:textId="24C541DB"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514B295" w14:textId="1DA6B4F2"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13B282" w14:textId="76B3D85C"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CB3D76E" w14:textId="5C1B379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5C6542" w14:textId="466998E4" w:rsidR="006009F4" w:rsidRPr="00403400" w:rsidRDefault="006009F4" w:rsidP="006009F4">
            <w:pPr>
              <w:spacing w:after="200" w:line="276" w:lineRule="auto"/>
              <w:jc w:val="left"/>
              <w:rPr>
                <w:sz w:val="20"/>
              </w:rPr>
            </w:pPr>
          </w:p>
        </w:tc>
      </w:tr>
      <w:tr w:rsidR="006009F4" w:rsidRPr="00403400" w14:paraId="7F263684" w14:textId="4CAD14F4" w:rsidTr="00454BAD">
        <w:trPr>
          <w:trHeight w:val="61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1AD4A0D4" w14:textId="77777777" w:rsidR="006009F4" w:rsidRPr="00403400" w:rsidRDefault="006009F4" w:rsidP="006009F4">
            <w:pPr>
              <w:jc w:val="center"/>
              <w:rPr>
                <w:color w:val="000000"/>
                <w:sz w:val="20"/>
                <w:lang w:eastAsia="lt-LT"/>
              </w:rPr>
            </w:pPr>
            <w:r w:rsidRPr="00403400">
              <w:rPr>
                <w:color w:val="000000"/>
                <w:sz w:val="20"/>
                <w:lang w:eastAsia="lt-LT"/>
              </w:rPr>
              <w:t>40</w:t>
            </w:r>
          </w:p>
        </w:tc>
        <w:tc>
          <w:tcPr>
            <w:tcW w:w="1658" w:type="dxa"/>
            <w:tcBorders>
              <w:top w:val="nil"/>
              <w:left w:val="nil"/>
              <w:bottom w:val="single" w:sz="8" w:space="0" w:color="auto"/>
              <w:right w:val="single" w:sz="8" w:space="0" w:color="auto"/>
            </w:tcBorders>
            <w:shd w:val="clear" w:color="auto" w:fill="auto"/>
            <w:vAlign w:val="center"/>
            <w:hideMark/>
          </w:tcPr>
          <w:p w14:paraId="6A2AA839" w14:textId="77777777" w:rsidR="006009F4" w:rsidRPr="00403400" w:rsidRDefault="006009F4" w:rsidP="006009F4">
            <w:pPr>
              <w:jc w:val="cente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shd w:val="clear" w:color="auto" w:fill="auto"/>
            <w:vAlign w:val="center"/>
            <w:hideMark/>
          </w:tcPr>
          <w:p w14:paraId="0184904A" w14:textId="77777777" w:rsidR="006009F4" w:rsidRPr="00403400" w:rsidRDefault="006009F4" w:rsidP="006009F4">
            <w:pPr>
              <w:rPr>
                <w:color w:val="000000"/>
                <w:sz w:val="20"/>
                <w:lang w:eastAsia="lt-LT"/>
              </w:rPr>
            </w:pPr>
            <w:r w:rsidRPr="00403400">
              <w:rPr>
                <w:color w:val="000000"/>
                <w:sz w:val="20"/>
                <w:lang w:eastAsia="lt-LT"/>
              </w:rPr>
              <w:t>Kompresoriaus alyvos filtras</w:t>
            </w:r>
          </w:p>
        </w:tc>
        <w:tc>
          <w:tcPr>
            <w:tcW w:w="1984" w:type="dxa"/>
            <w:tcBorders>
              <w:top w:val="nil"/>
              <w:left w:val="nil"/>
              <w:bottom w:val="single" w:sz="8" w:space="0" w:color="auto"/>
              <w:right w:val="single" w:sz="8" w:space="0" w:color="auto"/>
            </w:tcBorders>
            <w:shd w:val="clear" w:color="auto" w:fill="auto"/>
            <w:vAlign w:val="center"/>
            <w:hideMark/>
          </w:tcPr>
          <w:p w14:paraId="55A02AD7" w14:textId="77777777" w:rsidR="006009F4" w:rsidRPr="00403400" w:rsidRDefault="006009F4" w:rsidP="006009F4">
            <w:pPr>
              <w:jc w:val="center"/>
              <w:rPr>
                <w:color w:val="000000"/>
                <w:sz w:val="20"/>
                <w:lang w:eastAsia="lt-LT"/>
              </w:rPr>
            </w:pPr>
            <w:r w:rsidRPr="00403400">
              <w:rPr>
                <w:color w:val="000000"/>
                <w:sz w:val="20"/>
                <w:lang w:eastAsia="lt-LT"/>
              </w:rPr>
              <w:t>P 565149</w:t>
            </w:r>
          </w:p>
        </w:tc>
        <w:tc>
          <w:tcPr>
            <w:tcW w:w="1843" w:type="dxa"/>
            <w:tcBorders>
              <w:top w:val="nil"/>
              <w:left w:val="nil"/>
              <w:bottom w:val="single" w:sz="8" w:space="0" w:color="auto"/>
              <w:right w:val="single" w:sz="4" w:space="0" w:color="auto"/>
            </w:tcBorders>
            <w:shd w:val="clear" w:color="auto" w:fill="auto"/>
            <w:vAlign w:val="center"/>
          </w:tcPr>
          <w:p w14:paraId="7C9870A4" w14:textId="3E7C3A29"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709C0B0" w14:textId="1F78589F"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31F6EE" w14:textId="0B4C17F3"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3DADDE1" w14:textId="12E24D93"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E7EDD46" w14:textId="1B2FC697" w:rsidR="006009F4" w:rsidRPr="00403400" w:rsidRDefault="006009F4" w:rsidP="006009F4">
            <w:pPr>
              <w:spacing w:after="200" w:line="276" w:lineRule="auto"/>
              <w:jc w:val="left"/>
              <w:rPr>
                <w:sz w:val="20"/>
              </w:rPr>
            </w:pPr>
          </w:p>
        </w:tc>
      </w:tr>
      <w:tr w:rsidR="006009F4" w:rsidRPr="00403400" w14:paraId="45EAF8D3" w14:textId="4C0018C7" w:rsidTr="00454BAD">
        <w:trPr>
          <w:trHeight w:val="612"/>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7806585E" w14:textId="77777777" w:rsidR="006009F4" w:rsidRPr="00403400" w:rsidRDefault="006009F4" w:rsidP="006009F4">
            <w:pPr>
              <w:jc w:val="center"/>
              <w:rPr>
                <w:color w:val="000000"/>
                <w:sz w:val="20"/>
                <w:lang w:eastAsia="lt-LT"/>
              </w:rPr>
            </w:pPr>
            <w:r w:rsidRPr="00403400">
              <w:rPr>
                <w:color w:val="000000"/>
                <w:sz w:val="20"/>
                <w:lang w:eastAsia="lt-LT"/>
              </w:rPr>
              <w:t>41</w:t>
            </w:r>
          </w:p>
        </w:tc>
        <w:tc>
          <w:tcPr>
            <w:tcW w:w="1658" w:type="dxa"/>
            <w:tcBorders>
              <w:top w:val="nil"/>
              <w:left w:val="nil"/>
              <w:bottom w:val="single" w:sz="8" w:space="0" w:color="auto"/>
              <w:right w:val="single" w:sz="8" w:space="0" w:color="auto"/>
            </w:tcBorders>
            <w:shd w:val="clear" w:color="auto" w:fill="auto"/>
            <w:vAlign w:val="center"/>
            <w:hideMark/>
          </w:tcPr>
          <w:p w14:paraId="2678F613"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shd w:val="clear" w:color="auto" w:fill="auto"/>
            <w:vAlign w:val="center"/>
            <w:hideMark/>
          </w:tcPr>
          <w:p w14:paraId="09850E59" w14:textId="77777777" w:rsidR="006009F4" w:rsidRPr="00403400" w:rsidRDefault="006009F4" w:rsidP="006009F4">
            <w:pPr>
              <w:rPr>
                <w:color w:val="000000"/>
                <w:sz w:val="20"/>
                <w:lang w:eastAsia="lt-LT"/>
              </w:rPr>
            </w:pPr>
            <w:r w:rsidRPr="00403400">
              <w:rPr>
                <w:color w:val="000000"/>
                <w:sz w:val="20"/>
                <w:lang w:eastAsia="lt-LT"/>
              </w:rPr>
              <w:t>Kompresoriaus separatoriaus filtras</w:t>
            </w:r>
          </w:p>
        </w:tc>
        <w:tc>
          <w:tcPr>
            <w:tcW w:w="1984" w:type="dxa"/>
            <w:tcBorders>
              <w:top w:val="nil"/>
              <w:left w:val="nil"/>
              <w:bottom w:val="single" w:sz="8" w:space="0" w:color="auto"/>
              <w:right w:val="single" w:sz="8" w:space="0" w:color="auto"/>
            </w:tcBorders>
            <w:shd w:val="clear" w:color="auto" w:fill="auto"/>
            <w:vAlign w:val="center"/>
            <w:hideMark/>
          </w:tcPr>
          <w:p w14:paraId="50841ED5" w14:textId="77777777" w:rsidR="006009F4" w:rsidRPr="00403400" w:rsidRDefault="006009F4" w:rsidP="006009F4">
            <w:pPr>
              <w:jc w:val="center"/>
              <w:rPr>
                <w:color w:val="000000"/>
                <w:sz w:val="20"/>
                <w:lang w:eastAsia="lt-LT"/>
              </w:rPr>
            </w:pPr>
            <w:r w:rsidRPr="00403400">
              <w:rPr>
                <w:color w:val="000000"/>
                <w:sz w:val="20"/>
                <w:lang w:eastAsia="lt-LT"/>
              </w:rPr>
              <w:t>DA 1112</w:t>
            </w:r>
          </w:p>
        </w:tc>
        <w:tc>
          <w:tcPr>
            <w:tcW w:w="1843" w:type="dxa"/>
            <w:tcBorders>
              <w:top w:val="nil"/>
              <w:left w:val="nil"/>
              <w:bottom w:val="single" w:sz="8" w:space="0" w:color="auto"/>
              <w:right w:val="single" w:sz="4" w:space="0" w:color="auto"/>
            </w:tcBorders>
            <w:shd w:val="clear" w:color="auto" w:fill="auto"/>
            <w:vAlign w:val="center"/>
          </w:tcPr>
          <w:p w14:paraId="779FBB8D" w14:textId="3ED01B4D"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AC36C3A" w14:textId="66EC81C8"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1BB00E" w14:textId="7C9AC3AD"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F3DF1C3" w14:textId="78206E35"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70963D" w14:textId="0EC6B528" w:rsidR="006009F4" w:rsidRPr="00403400" w:rsidRDefault="006009F4" w:rsidP="006009F4">
            <w:pPr>
              <w:spacing w:after="200" w:line="276" w:lineRule="auto"/>
              <w:jc w:val="left"/>
              <w:rPr>
                <w:sz w:val="20"/>
              </w:rPr>
            </w:pPr>
          </w:p>
        </w:tc>
      </w:tr>
      <w:tr w:rsidR="006009F4" w:rsidRPr="00403400" w14:paraId="5D820BFF" w14:textId="0C557CC7" w:rsidTr="00454BAD">
        <w:trPr>
          <w:trHeight w:val="624"/>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2588001" w14:textId="77777777" w:rsidR="006009F4" w:rsidRPr="00403400" w:rsidRDefault="006009F4" w:rsidP="006009F4">
            <w:pPr>
              <w:jc w:val="center"/>
              <w:rPr>
                <w:color w:val="000000"/>
                <w:sz w:val="20"/>
                <w:lang w:eastAsia="lt-LT"/>
              </w:rPr>
            </w:pPr>
            <w:r w:rsidRPr="00403400">
              <w:rPr>
                <w:color w:val="000000"/>
                <w:sz w:val="20"/>
                <w:lang w:eastAsia="lt-LT"/>
              </w:rPr>
              <w:t>42</w:t>
            </w:r>
          </w:p>
        </w:tc>
        <w:tc>
          <w:tcPr>
            <w:tcW w:w="1658" w:type="dxa"/>
            <w:tcBorders>
              <w:top w:val="nil"/>
              <w:left w:val="nil"/>
              <w:bottom w:val="single" w:sz="8" w:space="0" w:color="auto"/>
              <w:right w:val="single" w:sz="8" w:space="0" w:color="auto"/>
            </w:tcBorders>
            <w:shd w:val="clear" w:color="auto" w:fill="auto"/>
            <w:vAlign w:val="center"/>
            <w:hideMark/>
          </w:tcPr>
          <w:p w14:paraId="78339FE5"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6F8A05DB" w14:textId="77777777" w:rsidR="006009F4" w:rsidRPr="00403400" w:rsidRDefault="006009F4" w:rsidP="006009F4">
            <w:pPr>
              <w:rPr>
                <w:color w:val="000000"/>
                <w:sz w:val="20"/>
                <w:lang w:eastAsia="lt-LT"/>
              </w:rPr>
            </w:pPr>
            <w:r w:rsidRPr="00403400">
              <w:rPr>
                <w:color w:val="000000"/>
                <w:sz w:val="20"/>
                <w:lang w:eastAsia="lt-LT"/>
              </w:rPr>
              <w:t>Kondicionieriaus sausintuvo filtras</w:t>
            </w:r>
          </w:p>
        </w:tc>
        <w:tc>
          <w:tcPr>
            <w:tcW w:w="1984" w:type="dxa"/>
            <w:tcBorders>
              <w:top w:val="nil"/>
              <w:left w:val="nil"/>
              <w:bottom w:val="single" w:sz="8" w:space="0" w:color="auto"/>
              <w:right w:val="single" w:sz="8" w:space="0" w:color="auto"/>
            </w:tcBorders>
            <w:shd w:val="clear" w:color="auto" w:fill="auto"/>
            <w:vAlign w:val="center"/>
            <w:hideMark/>
          </w:tcPr>
          <w:p w14:paraId="1D0F918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0000-404-515</w:t>
            </w:r>
          </w:p>
        </w:tc>
        <w:tc>
          <w:tcPr>
            <w:tcW w:w="1843" w:type="dxa"/>
            <w:tcBorders>
              <w:top w:val="nil"/>
              <w:left w:val="nil"/>
              <w:bottom w:val="single" w:sz="8" w:space="0" w:color="auto"/>
              <w:right w:val="single" w:sz="4" w:space="0" w:color="auto"/>
            </w:tcBorders>
            <w:shd w:val="clear" w:color="auto" w:fill="auto"/>
            <w:vAlign w:val="center"/>
          </w:tcPr>
          <w:p w14:paraId="794EC254" w14:textId="50B41BBC"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6A09511" w14:textId="1A3BD47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837E8D" w14:textId="5390475F" w:rsidR="006009F4" w:rsidRPr="00403400" w:rsidRDefault="006009F4" w:rsidP="006009F4">
            <w:pPr>
              <w:spacing w:after="200" w:line="276" w:lineRule="auto"/>
              <w:jc w:val="center"/>
              <w:rPr>
                <w:sz w:val="20"/>
              </w:rPr>
            </w:pPr>
            <w:r w:rsidRPr="00403400">
              <w:rPr>
                <w:sz w:val="20"/>
              </w:rPr>
              <w:t>85</w:t>
            </w:r>
          </w:p>
        </w:tc>
        <w:tc>
          <w:tcPr>
            <w:tcW w:w="1559" w:type="dxa"/>
            <w:tcBorders>
              <w:top w:val="single" w:sz="4" w:space="0" w:color="auto"/>
              <w:left w:val="single" w:sz="4" w:space="0" w:color="auto"/>
              <w:bottom w:val="single" w:sz="4" w:space="0" w:color="auto"/>
              <w:right w:val="single" w:sz="4" w:space="0" w:color="auto"/>
            </w:tcBorders>
            <w:vAlign w:val="center"/>
          </w:tcPr>
          <w:p w14:paraId="649AA4BD" w14:textId="631ADA9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AEC55F" w14:textId="0F30EDAE" w:rsidR="006009F4" w:rsidRPr="00403400" w:rsidRDefault="006009F4" w:rsidP="006009F4">
            <w:pPr>
              <w:spacing w:after="200" w:line="276" w:lineRule="auto"/>
              <w:jc w:val="left"/>
              <w:rPr>
                <w:sz w:val="20"/>
              </w:rPr>
            </w:pPr>
          </w:p>
        </w:tc>
      </w:tr>
      <w:tr w:rsidR="006009F4" w:rsidRPr="00403400" w14:paraId="0098E07D" w14:textId="5BA85FE8" w:rsidTr="00454BAD">
        <w:trPr>
          <w:trHeight w:val="60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61131CA9" w14:textId="77777777" w:rsidR="006009F4" w:rsidRPr="00403400" w:rsidRDefault="006009F4" w:rsidP="006009F4">
            <w:pPr>
              <w:jc w:val="center"/>
              <w:rPr>
                <w:color w:val="000000"/>
                <w:sz w:val="20"/>
                <w:lang w:eastAsia="lt-LT"/>
              </w:rPr>
            </w:pPr>
            <w:r w:rsidRPr="00403400">
              <w:rPr>
                <w:color w:val="000000"/>
                <w:sz w:val="20"/>
                <w:lang w:eastAsia="lt-LT"/>
              </w:rPr>
              <w:t>43</w:t>
            </w:r>
          </w:p>
        </w:tc>
        <w:tc>
          <w:tcPr>
            <w:tcW w:w="1658" w:type="dxa"/>
            <w:tcBorders>
              <w:top w:val="nil"/>
              <w:left w:val="nil"/>
              <w:bottom w:val="single" w:sz="8" w:space="0" w:color="auto"/>
              <w:right w:val="single" w:sz="8" w:space="0" w:color="auto"/>
            </w:tcBorders>
            <w:shd w:val="clear" w:color="auto" w:fill="auto"/>
            <w:vAlign w:val="center"/>
            <w:hideMark/>
          </w:tcPr>
          <w:p w14:paraId="353F763B"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5EA7926B" w14:textId="77777777" w:rsidR="006009F4" w:rsidRPr="00403400" w:rsidRDefault="006009F4" w:rsidP="006009F4">
            <w:pPr>
              <w:rPr>
                <w:color w:val="000000"/>
                <w:sz w:val="20"/>
                <w:lang w:eastAsia="lt-LT"/>
              </w:rPr>
            </w:pPr>
            <w:r w:rsidRPr="00403400">
              <w:rPr>
                <w:color w:val="000000"/>
                <w:sz w:val="20"/>
                <w:lang w:eastAsia="lt-LT"/>
              </w:rPr>
              <w:t>Vairuotojo kabinos filtras</w:t>
            </w:r>
          </w:p>
        </w:tc>
        <w:tc>
          <w:tcPr>
            <w:tcW w:w="1984" w:type="dxa"/>
            <w:tcBorders>
              <w:top w:val="nil"/>
              <w:left w:val="nil"/>
              <w:bottom w:val="single" w:sz="8" w:space="0" w:color="auto"/>
              <w:right w:val="single" w:sz="8" w:space="0" w:color="auto"/>
            </w:tcBorders>
            <w:shd w:val="clear" w:color="auto" w:fill="auto"/>
            <w:vAlign w:val="center"/>
            <w:hideMark/>
          </w:tcPr>
          <w:p w14:paraId="5DA8FCAB"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0004-011-095</w:t>
            </w:r>
          </w:p>
        </w:tc>
        <w:tc>
          <w:tcPr>
            <w:tcW w:w="1843" w:type="dxa"/>
            <w:tcBorders>
              <w:top w:val="nil"/>
              <w:left w:val="nil"/>
              <w:bottom w:val="single" w:sz="8" w:space="0" w:color="auto"/>
              <w:right w:val="single" w:sz="4" w:space="0" w:color="auto"/>
            </w:tcBorders>
            <w:shd w:val="clear" w:color="auto" w:fill="auto"/>
            <w:vAlign w:val="center"/>
          </w:tcPr>
          <w:p w14:paraId="36F2183E" w14:textId="2898CF1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5742DC8" w14:textId="04518D0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0D3E14" w14:textId="33F54826" w:rsidR="006009F4" w:rsidRPr="00403400" w:rsidRDefault="006009F4" w:rsidP="006009F4">
            <w:pPr>
              <w:spacing w:after="200" w:line="276" w:lineRule="auto"/>
              <w:jc w:val="center"/>
              <w:rPr>
                <w:sz w:val="20"/>
              </w:rPr>
            </w:pPr>
            <w:r w:rsidRPr="00403400">
              <w:rPr>
                <w:sz w:val="20"/>
              </w:rPr>
              <w:t>340</w:t>
            </w:r>
          </w:p>
        </w:tc>
        <w:tc>
          <w:tcPr>
            <w:tcW w:w="1559" w:type="dxa"/>
            <w:tcBorders>
              <w:top w:val="single" w:sz="4" w:space="0" w:color="auto"/>
              <w:left w:val="single" w:sz="4" w:space="0" w:color="auto"/>
              <w:bottom w:val="single" w:sz="4" w:space="0" w:color="auto"/>
              <w:right w:val="single" w:sz="4" w:space="0" w:color="auto"/>
            </w:tcBorders>
            <w:vAlign w:val="center"/>
          </w:tcPr>
          <w:p w14:paraId="581358BC" w14:textId="06AEFD8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400B78" w14:textId="1840BD68" w:rsidR="006009F4" w:rsidRPr="00403400" w:rsidRDefault="006009F4" w:rsidP="006009F4">
            <w:pPr>
              <w:spacing w:after="200" w:line="276" w:lineRule="auto"/>
              <w:jc w:val="left"/>
              <w:rPr>
                <w:sz w:val="20"/>
              </w:rPr>
            </w:pPr>
          </w:p>
        </w:tc>
      </w:tr>
      <w:tr w:rsidR="006009F4" w:rsidRPr="00403400" w14:paraId="5087B677" w14:textId="69030F96" w:rsidTr="00454BAD">
        <w:trPr>
          <w:trHeight w:val="648"/>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3E8C659" w14:textId="77777777" w:rsidR="006009F4" w:rsidRPr="00403400" w:rsidRDefault="006009F4" w:rsidP="006009F4">
            <w:pPr>
              <w:jc w:val="center"/>
              <w:rPr>
                <w:color w:val="000000"/>
                <w:sz w:val="20"/>
                <w:lang w:eastAsia="lt-LT"/>
              </w:rPr>
            </w:pPr>
            <w:r w:rsidRPr="00403400">
              <w:rPr>
                <w:color w:val="000000"/>
                <w:sz w:val="20"/>
                <w:lang w:eastAsia="lt-LT"/>
              </w:rPr>
              <w:t>44</w:t>
            </w:r>
          </w:p>
        </w:tc>
        <w:tc>
          <w:tcPr>
            <w:tcW w:w="1658" w:type="dxa"/>
            <w:tcBorders>
              <w:top w:val="nil"/>
              <w:left w:val="nil"/>
              <w:bottom w:val="single" w:sz="8" w:space="0" w:color="auto"/>
              <w:right w:val="single" w:sz="8" w:space="0" w:color="auto"/>
            </w:tcBorders>
            <w:shd w:val="clear" w:color="auto" w:fill="auto"/>
            <w:vAlign w:val="center"/>
            <w:hideMark/>
          </w:tcPr>
          <w:p w14:paraId="140DFAE2"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775E7810" w14:textId="77777777" w:rsidR="006009F4" w:rsidRPr="00403400" w:rsidRDefault="006009F4" w:rsidP="006009F4">
            <w:pPr>
              <w:rPr>
                <w:color w:val="000000"/>
                <w:sz w:val="20"/>
                <w:lang w:eastAsia="lt-LT"/>
              </w:rPr>
            </w:pPr>
            <w:r w:rsidRPr="00403400">
              <w:rPr>
                <w:color w:val="000000"/>
                <w:sz w:val="20"/>
                <w:lang w:eastAsia="lt-LT"/>
              </w:rPr>
              <w:t xml:space="preserve">Kondicionieriaus oro filtras </w:t>
            </w:r>
          </w:p>
        </w:tc>
        <w:tc>
          <w:tcPr>
            <w:tcW w:w="1984" w:type="dxa"/>
            <w:tcBorders>
              <w:top w:val="nil"/>
              <w:left w:val="nil"/>
              <w:bottom w:val="single" w:sz="8" w:space="0" w:color="auto"/>
              <w:right w:val="single" w:sz="8" w:space="0" w:color="auto"/>
            </w:tcBorders>
            <w:shd w:val="clear" w:color="auto" w:fill="auto"/>
            <w:vAlign w:val="center"/>
            <w:hideMark/>
          </w:tcPr>
          <w:p w14:paraId="7E30F513"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0000-007-636; </w:t>
            </w:r>
            <w:r w:rsidRPr="00403400">
              <w:rPr>
                <w:sz w:val="20"/>
              </w:rPr>
              <w:t xml:space="preserve">MANN </w:t>
            </w:r>
            <w:proofErr w:type="spellStart"/>
            <w:r w:rsidRPr="00403400">
              <w:rPr>
                <w:sz w:val="20"/>
              </w:rPr>
              <w:t>filter</w:t>
            </w:r>
            <w:proofErr w:type="spellEnd"/>
            <w:r w:rsidRPr="00403400">
              <w:rPr>
                <w:sz w:val="20"/>
              </w:rPr>
              <w:t xml:space="preserve"> CU52004</w:t>
            </w:r>
          </w:p>
        </w:tc>
        <w:tc>
          <w:tcPr>
            <w:tcW w:w="1843" w:type="dxa"/>
            <w:tcBorders>
              <w:top w:val="nil"/>
              <w:left w:val="nil"/>
              <w:bottom w:val="single" w:sz="8" w:space="0" w:color="auto"/>
              <w:right w:val="single" w:sz="4" w:space="0" w:color="auto"/>
            </w:tcBorders>
            <w:shd w:val="clear" w:color="auto" w:fill="auto"/>
            <w:vAlign w:val="center"/>
          </w:tcPr>
          <w:p w14:paraId="3736E8A4" w14:textId="094C9BD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579E874" w14:textId="479D06AF"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D77765" w14:textId="559E0D69" w:rsidR="006009F4" w:rsidRPr="00403400" w:rsidRDefault="006009F4" w:rsidP="006009F4">
            <w:pPr>
              <w:spacing w:after="200" w:line="276" w:lineRule="auto"/>
              <w:jc w:val="center"/>
              <w:rPr>
                <w:sz w:val="20"/>
              </w:rPr>
            </w:pPr>
            <w:r w:rsidRPr="00403400">
              <w:rPr>
                <w:sz w:val="20"/>
              </w:rPr>
              <w:t>680</w:t>
            </w:r>
          </w:p>
        </w:tc>
        <w:tc>
          <w:tcPr>
            <w:tcW w:w="1559" w:type="dxa"/>
            <w:tcBorders>
              <w:top w:val="single" w:sz="4" w:space="0" w:color="auto"/>
              <w:left w:val="single" w:sz="4" w:space="0" w:color="auto"/>
              <w:bottom w:val="single" w:sz="4" w:space="0" w:color="auto"/>
              <w:right w:val="single" w:sz="4" w:space="0" w:color="auto"/>
            </w:tcBorders>
            <w:vAlign w:val="center"/>
          </w:tcPr>
          <w:p w14:paraId="050C1B96" w14:textId="648B884B"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8AFE51" w14:textId="023FCC41" w:rsidR="006009F4" w:rsidRPr="00403400" w:rsidRDefault="006009F4" w:rsidP="006009F4">
            <w:pPr>
              <w:spacing w:after="200" w:line="276" w:lineRule="auto"/>
              <w:jc w:val="left"/>
              <w:rPr>
                <w:sz w:val="20"/>
              </w:rPr>
            </w:pPr>
          </w:p>
        </w:tc>
      </w:tr>
      <w:tr w:rsidR="006009F4" w:rsidRPr="00403400" w14:paraId="74497B20" w14:textId="1EC80842" w:rsidTr="00454BAD">
        <w:trPr>
          <w:trHeight w:val="66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016FD9BD" w14:textId="77777777" w:rsidR="006009F4" w:rsidRPr="00403400" w:rsidRDefault="006009F4" w:rsidP="006009F4">
            <w:pPr>
              <w:jc w:val="center"/>
              <w:rPr>
                <w:color w:val="000000"/>
                <w:sz w:val="20"/>
                <w:lang w:eastAsia="lt-LT"/>
              </w:rPr>
            </w:pPr>
            <w:r w:rsidRPr="00403400">
              <w:rPr>
                <w:color w:val="000000"/>
                <w:sz w:val="20"/>
                <w:lang w:eastAsia="lt-LT"/>
              </w:rPr>
              <w:t>45</w:t>
            </w:r>
          </w:p>
        </w:tc>
        <w:tc>
          <w:tcPr>
            <w:tcW w:w="1658" w:type="dxa"/>
            <w:tcBorders>
              <w:top w:val="nil"/>
              <w:left w:val="nil"/>
              <w:bottom w:val="single" w:sz="8" w:space="0" w:color="auto"/>
              <w:right w:val="single" w:sz="8" w:space="0" w:color="auto"/>
            </w:tcBorders>
            <w:shd w:val="clear" w:color="auto" w:fill="auto"/>
            <w:vAlign w:val="center"/>
            <w:hideMark/>
          </w:tcPr>
          <w:p w14:paraId="3B00C75B"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27ECC188" w14:textId="77777777" w:rsidR="006009F4" w:rsidRPr="00403400" w:rsidRDefault="006009F4" w:rsidP="006009F4">
            <w:pPr>
              <w:rPr>
                <w:color w:val="000000"/>
                <w:sz w:val="20"/>
                <w:lang w:eastAsia="lt-LT"/>
              </w:rPr>
            </w:pPr>
            <w:r w:rsidRPr="00403400">
              <w:rPr>
                <w:color w:val="000000"/>
                <w:sz w:val="20"/>
                <w:lang w:eastAsia="lt-LT"/>
              </w:rPr>
              <w:t>Traukos variklio oro filtras</w:t>
            </w:r>
          </w:p>
        </w:tc>
        <w:tc>
          <w:tcPr>
            <w:tcW w:w="1984" w:type="dxa"/>
            <w:tcBorders>
              <w:top w:val="nil"/>
              <w:left w:val="nil"/>
              <w:bottom w:val="single" w:sz="8" w:space="0" w:color="auto"/>
              <w:right w:val="single" w:sz="8" w:space="0" w:color="auto"/>
            </w:tcBorders>
            <w:shd w:val="clear" w:color="auto" w:fill="auto"/>
            <w:vAlign w:val="center"/>
            <w:hideMark/>
          </w:tcPr>
          <w:p w14:paraId="40C94AAF"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1804-557-010</w:t>
            </w:r>
          </w:p>
        </w:tc>
        <w:tc>
          <w:tcPr>
            <w:tcW w:w="1843" w:type="dxa"/>
            <w:tcBorders>
              <w:top w:val="nil"/>
              <w:left w:val="nil"/>
              <w:bottom w:val="single" w:sz="8" w:space="0" w:color="auto"/>
              <w:right w:val="single" w:sz="4" w:space="0" w:color="auto"/>
            </w:tcBorders>
            <w:shd w:val="clear" w:color="auto" w:fill="auto"/>
            <w:vAlign w:val="center"/>
          </w:tcPr>
          <w:p w14:paraId="0542F1F8" w14:textId="5B043B36"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AF194F4" w14:textId="6E16550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EC51B3" w14:textId="20DACEB3" w:rsidR="006009F4" w:rsidRPr="00403400" w:rsidRDefault="006009F4" w:rsidP="006009F4">
            <w:pPr>
              <w:spacing w:after="200" w:line="276" w:lineRule="auto"/>
              <w:jc w:val="center"/>
              <w:rPr>
                <w:sz w:val="20"/>
              </w:rPr>
            </w:pPr>
            <w:r w:rsidRPr="00403400">
              <w:rPr>
                <w:sz w:val="20"/>
              </w:rPr>
              <w:t>170</w:t>
            </w:r>
          </w:p>
        </w:tc>
        <w:tc>
          <w:tcPr>
            <w:tcW w:w="1559" w:type="dxa"/>
            <w:tcBorders>
              <w:top w:val="single" w:sz="4" w:space="0" w:color="auto"/>
              <w:left w:val="single" w:sz="4" w:space="0" w:color="auto"/>
              <w:bottom w:val="single" w:sz="4" w:space="0" w:color="auto"/>
              <w:right w:val="single" w:sz="4" w:space="0" w:color="auto"/>
            </w:tcBorders>
            <w:vAlign w:val="center"/>
          </w:tcPr>
          <w:p w14:paraId="2506F9A6" w14:textId="741EECE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A422EF" w14:textId="57F8854E" w:rsidR="006009F4" w:rsidRPr="00403400" w:rsidRDefault="006009F4" w:rsidP="006009F4">
            <w:pPr>
              <w:spacing w:after="200" w:line="276" w:lineRule="auto"/>
              <w:jc w:val="left"/>
              <w:rPr>
                <w:sz w:val="20"/>
              </w:rPr>
            </w:pPr>
          </w:p>
        </w:tc>
      </w:tr>
      <w:tr w:rsidR="006009F4" w:rsidRPr="00403400" w14:paraId="3A0DEE30" w14:textId="29795BFA" w:rsidTr="00454BAD">
        <w:trPr>
          <w:trHeight w:val="540"/>
        </w:trPr>
        <w:tc>
          <w:tcPr>
            <w:tcW w:w="884" w:type="dxa"/>
            <w:tcBorders>
              <w:top w:val="nil"/>
              <w:left w:val="single" w:sz="8" w:space="0" w:color="auto"/>
              <w:bottom w:val="single" w:sz="8" w:space="0" w:color="auto"/>
              <w:right w:val="single" w:sz="8" w:space="0" w:color="auto"/>
            </w:tcBorders>
            <w:shd w:val="clear" w:color="auto" w:fill="auto"/>
            <w:vAlign w:val="center"/>
            <w:hideMark/>
          </w:tcPr>
          <w:p w14:paraId="42057821" w14:textId="77777777" w:rsidR="006009F4" w:rsidRPr="00403400" w:rsidRDefault="006009F4" w:rsidP="006009F4">
            <w:pPr>
              <w:jc w:val="center"/>
              <w:rPr>
                <w:color w:val="000000"/>
                <w:sz w:val="20"/>
                <w:lang w:eastAsia="lt-LT"/>
              </w:rPr>
            </w:pPr>
            <w:r w:rsidRPr="00403400">
              <w:rPr>
                <w:color w:val="000000"/>
                <w:sz w:val="20"/>
                <w:lang w:eastAsia="lt-LT"/>
              </w:rPr>
              <w:t>46</w:t>
            </w:r>
          </w:p>
        </w:tc>
        <w:tc>
          <w:tcPr>
            <w:tcW w:w="1658" w:type="dxa"/>
            <w:tcBorders>
              <w:top w:val="nil"/>
              <w:left w:val="nil"/>
              <w:bottom w:val="single" w:sz="8" w:space="0" w:color="auto"/>
              <w:right w:val="single" w:sz="8" w:space="0" w:color="auto"/>
            </w:tcBorders>
            <w:shd w:val="clear" w:color="auto" w:fill="auto"/>
            <w:vAlign w:val="center"/>
            <w:hideMark/>
          </w:tcPr>
          <w:p w14:paraId="66DE6D6B"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7E187D21" w14:textId="77777777" w:rsidR="006009F4" w:rsidRPr="00403400" w:rsidRDefault="006009F4" w:rsidP="006009F4">
            <w:pPr>
              <w:rPr>
                <w:color w:val="000000"/>
                <w:sz w:val="20"/>
                <w:lang w:eastAsia="lt-LT"/>
              </w:rPr>
            </w:pPr>
            <w:r w:rsidRPr="00403400">
              <w:rPr>
                <w:color w:val="000000"/>
                <w:sz w:val="20"/>
                <w:lang w:eastAsia="lt-LT"/>
              </w:rPr>
              <w:t>Oro  sausintuvo filtras</w:t>
            </w:r>
          </w:p>
        </w:tc>
        <w:tc>
          <w:tcPr>
            <w:tcW w:w="1984" w:type="dxa"/>
            <w:tcBorders>
              <w:top w:val="nil"/>
              <w:left w:val="nil"/>
              <w:bottom w:val="single" w:sz="8" w:space="0" w:color="auto"/>
              <w:right w:val="single" w:sz="8" w:space="0" w:color="auto"/>
            </w:tcBorders>
            <w:shd w:val="clear" w:color="auto" w:fill="auto"/>
            <w:vAlign w:val="center"/>
            <w:hideMark/>
          </w:tcPr>
          <w:p w14:paraId="0C856456"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1102-751-152;</w:t>
            </w:r>
          </w:p>
          <w:p w14:paraId="7466E8C4" w14:textId="77777777" w:rsidR="006009F4" w:rsidRPr="00403400" w:rsidRDefault="006009F4" w:rsidP="006009F4">
            <w:pPr>
              <w:jc w:val="center"/>
              <w:rPr>
                <w:color w:val="000000"/>
                <w:sz w:val="20"/>
                <w:lang w:eastAsia="lt-LT"/>
              </w:rPr>
            </w:pPr>
            <w:r w:rsidRPr="00403400">
              <w:rPr>
                <w:sz w:val="20"/>
              </w:rPr>
              <w:t>PE 076.979-00A</w:t>
            </w:r>
          </w:p>
        </w:tc>
        <w:tc>
          <w:tcPr>
            <w:tcW w:w="1843" w:type="dxa"/>
            <w:tcBorders>
              <w:top w:val="nil"/>
              <w:left w:val="nil"/>
              <w:bottom w:val="single" w:sz="8" w:space="0" w:color="auto"/>
              <w:right w:val="single" w:sz="4" w:space="0" w:color="auto"/>
            </w:tcBorders>
            <w:shd w:val="clear" w:color="auto" w:fill="auto"/>
            <w:vAlign w:val="center"/>
          </w:tcPr>
          <w:p w14:paraId="2AFCA9E1" w14:textId="4C605CDC"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FCA51B9" w14:textId="69C96F4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FAE001E" w14:textId="4749B7E3" w:rsidR="006009F4" w:rsidRPr="00403400" w:rsidRDefault="006009F4" w:rsidP="006009F4">
            <w:pPr>
              <w:spacing w:after="200" w:line="276" w:lineRule="auto"/>
              <w:jc w:val="center"/>
              <w:rPr>
                <w:sz w:val="20"/>
              </w:rPr>
            </w:pPr>
            <w:r w:rsidRPr="00403400">
              <w:rPr>
                <w:sz w:val="20"/>
              </w:rPr>
              <w:t>170</w:t>
            </w:r>
          </w:p>
        </w:tc>
        <w:tc>
          <w:tcPr>
            <w:tcW w:w="1559" w:type="dxa"/>
            <w:tcBorders>
              <w:top w:val="single" w:sz="4" w:space="0" w:color="auto"/>
              <w:left w:val="single" w:sz="4" w:space="0" w:color="auto"/>
              <w:bottom w:val="single" w:sz="4" w:space="0" w:color="auto"/>
              <w:right w:val="single" w:sz="4" w:space="0" w:color="auto"/>
            </w:tcBorders>
            <w:vAlign w:val="center"/>
          </w:tcPr>
          <w:p w14:paraId="51477DE7" w14:textId="48A1E45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B5DC43" w14:textId="6174605E" w:rsidR="006009F4" w:rsidRPr="00403400" w:rsidRDefault="006009F4" w:rsidP="006009F4">
            <w:pPr>
              <w:spacing w:after="200" w:line="276" w:lineRule="auto"/>
              <w:jc w:val="left"/>
              <w:rPr>
                <w:sz w:val="20"/>
              </w:rPr>
            </w:pPr>
          </w:p>
        </w:tc>
      </w:tr>
    </w:tbl>
    <w:tbl>
      <w:tblPr>
        <w:tblStyle w:val="Lentelstinklelis"/>
        <w:tblW w:w="14454" w:type="dxa"/>
        <w:jc w:val="center"/>
        <w:tblLayout w:type="fixed"/>
        <w:tblLook w:val="04A0" w:firstRow="1" w:lastRow="0" w:firstColumn="1" w:lastColumn="0" w:noHBand="0" w:noVBand="1"/>
      </w:tblPr>
      <w:tblGrid>
        <w:gridCol w:w="1271"/>
        <w:gridCol w:w="11629"/>
        <w:gridCol w:w="1554"/>
      </w:tblGrid>
      <w:tr w:rsidR="00BB3DC8" w:rsidRPr="00403400" w14:paraId="2AD2335D" w14:textId="77777777" w:rsidTr="00C95BDC">
        <w:trPr>
          <w:trHeight w:val="300"/>
          <w:jc w:val="center"/>
        </w:trPr>
        <w:tc>
          <w:tcPr>
            <w:tcW w:w="1271" w:type="dxa"/>
          </w:tcPr>
          <w:p w14:paraId="6A228F1D" w14:textId="77777777" w:rsidR="00BB3DC8" w:rsidRPr="00403400" w:rsidRDefault="00BB3DC8" w:rsidP="00C05AD9">
            <w:pPr>
              <w:jc w:val="center"/>
              <w:rPr>
                <w:sz w:val="20"/>
              </w:rPr>
            </w:pPr>
            <w:r w:rsidRPr="00403400">
              <w:rPr>
                <w:b/>
                <w:bCs/>
                <w:sz w:val="20"/>
              </w:rPr>
              <w:t>(a)</w:t>
            </w:r>
          </w:p>
        </w:tc>
        <w:tc>
          <w:tcPr>
            <w:tcW w:w="11629" w:type="dxa"/>
            <w:tcBorders>
              <w:right w:val="single" w:sz="12" w:space="0" w:color="auto"/>
            </w:tcBorders>
          </w:tcPr>
          <w:p w14:paraId="4AD94D9C" w14:textId="77777777" w:rsidR="00BB3DC8" w:rsidRPr="00403400" w:rsidRDefault="00BB3DC8" w:rsidP="00C05AD9">
            <w:pPr>
              <w:jc w:val="right"/>
              <w:rPr>
                <w:b/>
                <w:bCs/>
                <w:sz w:val="20"/>
                <w:lang w:val="en-GB"/>
              </w:rPr>
            </w:pPr>
            <w:r w:rsidRPr="00403400">
              <w:rPr>
                <w:b/>
                <w:bCs/>
                <w:sz w:val="20"/>
              </w:rPr>
              <w:t>Pasiūlymo kaina Eur</w:t>
            </w:r>
            <w:r w:rsidRPr="00403400">
              <w:rPr>
                <w:b/>
                <w:bCs/>
                <w:sz w:val="20"/>
                <w:lang w:val="en-GB"/>
              </w:rPr>
              <w:t xml:space="preserve"> (be PVM)</w:t>
            </w:r>
          </w:p>
          <w:p w14:paraId="0D83401A" w14:textId="5FE932B3" w:rsidR="00BB3DC8" w:rsidRPr="00403400" w:rsidRDefault="00BB3DC8" w:rsidP="00C05AD9">
            <w:pPr>
              <w:jc w:val="right"/>
              <w:rPr>
                <w:sz w:val="20"/>
              </w:rPr>
            </w:pPr>
          </w:p>
        </w:tc>
        <w:tc>
          <w:tcPr>
            <w:tcW w:w="1554" w:type="dxa"/>
            <w:tcBorders>
              <w:top w:val="single" w:sz="12" w:space="0" w:color="auto"/>
              <w:left w:val="single" w:sz="12" w:space="0" w:color="auto"/>
              <w:right w:val="single" w:sz="12" w:space="0" w:color="auto"/>
            </w:tcBorders>
          </w:tcPr>
          <w:p w14:paraId="7F3EE488" w14:textId="77777777" w:rsidR="00BB3DC8" w:rsidRPr="00403400" w:rsidRDefault="00BB3DC8" w:rsidP="00C05AD9">
            <w:pPr>
              <w:jc w:val="center"/>
              <w:rPr>
                <w:sz w:val="20"/>
              </w:rPr>
            </w:pPr>
          </w:p>
        </w:tc>
      </w:tr>
      <w:tr w:rsidR="00BB3DC8" w:rsidRPr="00403400" w14:paraId="0776EA32" w14:textId="77777777" w:rsidTr="00C95BDC">
        <w:trPr>
          <w:trHeight w:val="274"/>
          <w:jc w:val="center"/>
        </w:trPr>
        <w:tc>
          <w:tcPr>
            <w:tcW w:w="1271" w:type="dxa"/>
          </w:tcPr>
          <w:p w14:paraId="5D09374C" w14:textId="77777777" w:rsidR="00BB3DC8" w:rsidRPr="00403400" w:rsidRDefault="00BB3DC8" w:rsidP="00C05AD9">
            <w:pPr>
              <w:jc w:val="center"/>
              <w:rPr>
                <w:sz w:val="20"/>
              </w:rPr>
            </w:pPr>
            <w:r w:rsidRPr="00403400">
              <w:rPr>
                <w:b/>
                <w:bCs/>
                <w:sz w:val="20"/>
              </w:rPr>
              <w:t>(b)</w:t>
            </w:r>
          </w:p>
        </w:tc>
        <w:tc>
          <w:tcPr>
            <w:tcW w:w="11629" w:type="dxa"/>
          </w:tcPr>
          <w:p w14:paraId="459B4782" w14:textId="77777777" w:rsidR="00BB3DC8" w:rsidRPr="00403400" w:rsidRDefault="00BB3DC8" w:rsidP="00C05AD9">
            <w:pPr>
              <w:jc w:val="right"/>
              <w:rPr>
                <w:sz w:val="20"/>
              </w:rPr>
            </w:pPr>
            <w:r w:rsidRPr="00403400">
              <w:rPr>
                <w:b/>
                <w:bCs/>
                <w:sz w:val="20"/>
              </w:rPr>
              <w:t>PVM 21 proc.</w:t>
            </w:r>
          </w:p>
        </w:tc>
        <w:tc>
          <w:tcPr>
            <w:tcW w:w="1554" w:type="dxa"/>
          </w:tcPr>
          <w:p w14:paraId="71132B74" w14:textId="77777777" w:rsidR="00BB3DC8" w:rsidRPr="00403400" w:rsidRDefault="00BB3DC8" w:rsidP="00C05AD9">
            <w:pPr>
              <w:jc w:val="center"/>
              <w:rPr>
                <w:sz w:val="20"/>
              </w:rPr>
            </w:pPr>
          </w:p>
        </w:tc>
      </w:tr>
      <w:tr w:rsidR="00BB3DC8" w:rsidRPr="00403400" w14:paraId="37813AAB" w14:textId="77777777" w:rsidTr="00C95BDC">
        <w:trPr>
          <w:trHeight w:val="300"/>
          <w:jc w:val="center"/>
        </w:trPr>
        <w:tc>
          <w:tcPr>
            <w:tcW w:w="1271" w:type="dxa"/>
          </w:tcPr>
          <w:p w14:paraId="780326C0" w14:textId="77777777" w:rsidR="00BB3DC8" w:rsidRPr="00403400" w:rsidRDefault="00BB3DC8" w:rsidP="00C05AD9">
            <w:pPr>
              <w:jc w:val="center"/>
              <w:rPr>
                <w:sz w:val="20"/>
              </w:rPr>
            </w:pPr>
            <w:r w:rsidRPr="00403400">
              <w:rPr>
                <w:b/>
                <w:bCs/>
                <w:sz w:val="20"/>
              </w:rPr>
              <w:t>(c)=(a)+(b)</w:t>
            </w:r>
          </w:p>
        </w:tc>
        <w:tc>
          <w:tcPr>
            <w:tcW w:w="11629" w:type="dxa"/>
          </w:tcPr>
          <w:p w14:paraId="2BF2827F" w14:textId="77777777" w:rsidR="00BB3DC8" w:rsidRPr="00403400" w:rsidRDefault="00BB3DC8" w:rsidP="00C05AD9">
            <w:pPr>
              <w:jc w:val="right"/>
              <w:rPr>
                <w:sz w:val="20"/>
              </w:rPr>
            </w:pPr>
            <w:r w:rsidRPr="00403400">
              <w:rPr>
                <w:b/>
                <w:bCs/>
                <w:sz w:val="20"/>
              </w:rPr>
              <w:t>Prekių kaina Eur</w:t>
            </w:r>
            <w:r w:rsidRPr="00403400">
              <w:rPr>
                <w:b/>
                <w:bCs/>
                <w:sz w:val="20"/>
                <w:lang w:val="en-GB"/>
              </w:rPr>
              <w:t xml:space="preserve"> (</w:t>
            </w:r>
            <w:proofErr w:type="spellStart"/>
            <w:r w:rsidRPr="00403400">
              <w:rPr>
                <w:b/>
                <w:bCs/>
                <w:sz w:val="20"/>
                <w:lang w:val="en-GB"/>
              </w:rPr>
              <w:t>su</w:t>
            </w:r>
            <w:proofErr w:type="spellEnd"/>
            <w:r w:rsidRPr="00403400">
              <w:rPr>
                <w:b/>
                <w:bCs/>
                <w:sz w:val="20"/>
                <w:lang w:val="en-GB"/>
              </w:rPr>
              <w:t xml:space="preserve"> PVM</w:t>
            </w:r>
            <w:r w:rsidRPr="00403400">
              <w:rPr>
                <w:b/>
                <w:bCs/>
                <w:sz w:val="20"/>
              </w:rPr>
              <w:t>)</w:t>
            </w:r>
          </w:p>
        </w:tc>
        <w:tc>
          <w:tcPr>
            <w:tcW w:w="1554" w:type="dxa"/>
          </w:tcPr>
          <w:p w14:paraId="11850799" w14:textId="77777777" w:rsidR="00BB3DC8" w:rsidRPr="00403400" w:rsidRDefault="00BB3DC8" w:rsidP="00C05AD9">
            <w:pPr>
              <w:jc w:val="center"/>
              <w:rPr>
                <w:sz w:val="20"/>
              </w:rPr>
            </w:pPr>
          </w:p>
        </w:tc>
      </w:tr>
    </w:tbl>
    <w:p w14:paraId="76FBE8D5" w14:textId="77777777" w:rsidR="002774B8" w:rsidRDefault="002774B8" w:rsidP="009D08FD">
      <w:pPr>
        <w:widowControl w:val="0"/>
        <w:rPr>
          <w:i/>
          <w:sz w:val="22"/>
          <w:szCs w:val="22"/>
        </w:rPr>
      </w:pPr>
    </w:p>
    <w:p w14:paraId="6E60AE6F" w14:textId="77777777" w:rsidR="002774B8" w:rsidRDefault="002774B8" w:rsidP="002774B8">
      <w:pPr>
        <w:rPr>
          <w:i/>
          <w:color w:val="FF0000"/>
          <w:sz w:val="22"/>
          <w:szCs w:val="22"/>
        </w:rPr>
      </w:pPr>
      <w:r w:rsidRPr="009C4E9F">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0E10BEAE" w14:textId="77777777" w:rsidR="002774B8" w:rsidRPr="009C4E9F" w:rsidRDefault="002774B8" w:rsidP="002774B8">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336FD17C" w14:textId="77777777" w:rsidR="002774B8" w:rsidRPr="009C4E9F" w:rsidRDefault="002774B8" w:rsidP="002774B8">
      <w:pPr>
        <w:rPr>
          <w:i/>
          <w:color w:val="FF0000"/>
          <w:sz w:val="22"/>
          <w:szCs w:val="22"/>
        </w:rPr>
      </w:pPr>
    </w:p>
    <w:p w14:paraId="63C44555" w14:textId="77777777" w:rsidR="002774B8" w:rsidRPr="009C4E9F" w:rsidRDefault="002774B8" w:rsidP="002774B8">
      <w:pPr>
        <w:ind w:right="-1"/>
        <w:rPr>
          <w:sz w:val="22"/>
          <w:szCs w:val="22"/>
        </w:rPr>
      </w:pPr>
      <w:r w:rsidRPr="009C4E9F">
        <w:rPr>
          <w:sz w:val="22"/>
          <w:szCs w:val="22"/>
        </w:rPr>
        <w:t xml:space="preserve"> </w:t>
      </w:r>
    </w:p>
    <w:p w14:paraId="7BA4AC0F" w14:textId="77777777" w:rsidR="002774B8" w:rsidRPr="009C4E9F" w:rsidRDefault="002774B8" w:rsidP="002774B8">
      <w:pPr>
        <w:ind w:right="-1" w:firstLine="851"/>
        <w:rPr>
          <w:color w:val="000000"/>
          <w:sz w:val="22"/>
          <w:szCs w:val="22"/>
        </w:rPr>
      </w:pPr>
      <w:r w:rsidRPr="009C4E9F">
        <w:rPr>
          <w:color w:val="000000"/>
          <w:sz w:val="22"/>
          <w:szCs w:val="22"/>
        </w:rPr>
        <w:lastRenderedPageBreak/>
        <w:t>Kartu su pasiūlymu pateikiami šie dokumentai:</w:t>
      </w:r>
    </w:p>
    <w:p w14:paraId="7769C803" w14:textId="77777777" w:rsidR="002774B8" w:rsidRPr="009C4E9F" w:rsidRDefault="002774B8" w:rsidP="002774B8">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Pr="009C4E9F">
        <w:rPr>
          <w:bCs/>
          <w:i/>
          <w:color w:val="000000"/>
          <w:sz w:val="22"/>
          <w:szCs w:val="22"/>
        </w:rPr>
        <w:t xml:space="preserve">       </w:t>
      </w:r>
      <w:r>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66"/>
      </w:tblGrid>
      <w:tr w:rsidR="002774B8" w:rsidRPr="009C4E9F" w14:paraId="4C77ECF6"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tcPr>
          <w:p w14:paraId="302B1201" w14:textId="77777777" w:rsidR="002774B8" w:rsidRPr="009C4E9F" w:rsidRDefault="002774B8" w:rsidP="00075104">
            <w:pPr>
              <w:ind w:right="-1"/>
              <w:jc w:val="center"/>
              <w:rPr>
                <w:b/>
                <w:bCs/>
                <w:color w:val="000000"/>
                <w:sz w:val="22"/>
                <w:szCs w:val="22"/>
              </w:rPr>
            </w:pPr>
            <w:r w:rsidRPr="009C4E9F">
              <w:rPr>
                <w:b/>
                <w:bCs/>
                <w:color w:val="000000"/>
                <w:sz w:val="22"/>
                <w:szCs w:val="22"/>
              </w:rPr>
              <w:t>Eil.</w:t>
            </w:r>
          </w:p>
          <w:p w14:paraId="7F5E6E07" w14:textId="77777777" w:rsidR="002774B8" w:rsidRPr="009C4E9F" w:rsidRDefault="002774B8" w:rsidP="00075104">
            <w:pPr>
              <w:ind w:right="-1"/>
              <w:jc w:val="center"/>
              <w:rPr>
                <w:color w:val="000000"/>
                <w:sz w:val="22"/>
                <w:szCs w:val="22"/>
              </w:rPr>
            </w:pPr>
            <w:r w:rsidRPr="009C4E9F">
              <w:rPr>
                <w:b/>
                <w:bCs/>
                <w:color w:val="000000"/>
                <w:sz w:val="22"/>
                <w:szCs w:val="22"/>
              </w:rPr>
              <w:t>Nr.</w:t>
            </w:r>
          </w:p>
        </w:tc>
        <w:tc>
          <w:tcPr>
            <w:tcW w:w="13466" w:type="dxa"/>
            <w:tcBorders>
              <w:top w:val="single" w:sz="4" w:space="0" w:color="auto"/>
              <w:left w:val="single" w:sz="4" w:space="0" w:color="auto"/>
              <w:bottom w:val="single" w:sz="4" w:space="0" w:color="auto"/>
              <w:right w:val="single" w:sz="4" w:space="0" w:color="auto"/>
            </w:tcBorders>
            <w:vAlign w:val="center"/>
          </w:tcPr>
          <w:p w14:paraId="64AFEF30" w14:textId="77777777" w:rsidR="002774B8" w:rsidRPr="009C4E9F" w:rsidRDefault="002774B8" w:rsidP="00075104">
            <w:pPr>
              <w:ind w:right="-1"/>
              <w:jc w:val="center"/>
              <w:rPr>
                <w:b/>
                <w:bCs/>
                <w:color w:val="000000"/>
                <w:sz w:val="22"/>
                <w:szCs w:val="22"/>
              </w:rPr>
            </w:pPr>
            <w:r w:rsidRPr="009C4E9F">
              <w:rPr>
                <w:b/>
                <w:bCs/>
                <w:color w:val="000000"/>
                <w:sz w:val="22"/>
                <w:szCs w:val="22"/>
              </w:rPr>
              <w:t>Pateiktų dokumentų pavadinimas</w:t>
            </w:r>
          </w:p>
        </w:tc>
      </w:tr>
      <w:tr w:rsidR="002774B8" w:rsidRPr="009C4E9F" w14:paraId="091E72BC"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A821E" w14:textId="30202886" w:rsidR="002774B8" w:rsidRPr="00D53E05" w:rsidRDefault="00D53E05" w:rsidP="00D53E05">
            <w:pPr>
              <w:ind w:right="-1"/>
              <w:rPr>
                <w:color w:val="000000"/>
                <w:sz w:val="22"/>
                <w:szCs w:val="22"/>
              </w:rPr>
            </w:pPr>
            <w:r>
              <w:rPr>
                <w:color w:val="000000"/>
                <w:sz w:val="22"/>
                <w:szCs w:val="22"/>
              </w:rPr>
              <w:t>1</w:t>
            </w:r>
          </w:p>
        </w:tc>
        <w:tc>
          <w:tcPr>
            <w:tcW w:w="13466" w:type="dxa"/>
            <w:tcBorders>
              <w:top w:val="single" w:sz="4" w:space="0" w:color="auto"/>
              <w:left w:val="single" w:sz="4" w:space="0" w:color="auto"/>
              <w:bottom w:val="single" w:sz="4" w:space="0" w:color="auto"/>
              <w:right w:val="single" w:sz="4" w:space="0" w:color="auto"/>
            </w:tcBorders>
          </w:tcPr>
          <w:p w14:paraId="06EE9032" w14:textId="77777777" w:rsidR="002774B8" w:rsidRPr="009C4E9F" w:rsidRDefault="002774B8" w:rsidP="00075104">
            <w:pPr>
              <w:ind w:right="-1"/>
              <w:rPr>
                <w:color w:val="000000"/>
                <w:sz w:val="22"/>
                <w:szCs w:val="22"/>
              </w:rPr>
            </w:pPr>
          </w:p>
        </w:tc>
      </w:tr>
      <w:tr w:rsidR="002774B8" w:rsidRPr="009C4E9F" w14:paraId="52E78B9A"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243BFC" w14:textId="75A08D7B" w:rsidR="002774B8" w:rsidRPr="00D53E05" w:rsidRDefault="00D53E05" w:rsidP="00D53E05">
            <w:pPr>
              <w:ind w:right="-1"/>
              <w:rPr>
                <w:color w:val="000000"/>
                <w:sz w:val="22"/>
                <w:szCs w:val="22"/>
              </w:rPr>
            </w:pPr>
            <w:r w:rsidRPr="00D53E05">
              <w:rPr>
                <w:color w:val="000000"/>
                <w:sz w:val="22"/>
                <w:szCs w:val="22"/>
              </w:rPr>
              <w:t>2</w:t>
            </w:r>
          </w:p>
        </w:tc>
        <w:tc>
          <w:tcPr>
            <w:tcW w:w="13466" w:type="dxa"/>
            <w:tcBorders>
              <w:top w:val="single" w:sz="4" w:space="0" w:color="auto"/>
              <w:left w:val="single" w:sz="4" w:space="0" w:color="auto"/>
              <w:bottom w:val="single" w:sz="4" w:space="0" w:color="auto"/>
              <w:right w:val="single" w:sz="4" w:space="0" w:color="auto"/>
            </w:tcBorders>
          </w:tcPr>
          <w:p w14:paraId="391E1A66" w14:textId="77777777" w:rsidR="002774B8" w:rsidRPr="009C4E9F" w:rsidRDefault="002774B8" w:rsidP="00075104">
            <w:pPr>
              <w:ind w:right="-1"/>
              <w:rPr>
                <w:color w:val="000000"/>
                <w:sz w:val="22"/>
                <w:szCs w:val="22"/>
              </w:rPr>
            </w:pPr>
          </w:p>
        </w:tc>
      </w:tr>
      <w:tr w:rsidR="002774B8" w:rsidRPr="009C4E9F" w14:paraId="3CCE32EE"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E376E7" w14:textId="2B60A710" w:rsidR="002774B8" w:rsidRPr="00D53E05" w:rsidRDefault="00D53E05" w:rsidP="00D53E05">
            <w:pPr>
              <w:ind w:right="-1"/>
              <w:rPr>
                <w:color w:val="000000"/>
                <w:sz w:val="22"/>
                <w:szCs w:val="22"/>
              </w:rPr>
            </w:pPr>
            <w:r w:rsidRPr="00D53E05">
              <w:rPr>
                <w:color w:val="000000"/>
                <w:sz w:val="22"/>
                <w:szCs w:val="22"/>
              </w:rPr>
              <w:t>3</w:t>
            </w:r>
          </w:p>
        </w:tc>
        <w:tc>
          <w:tcPr>
            <w:tcW w:w="13466" w:type="dxa"/>
            <w:tcBorders>
              <w:top w:val="single" w:sz="4" w:space="0" w:color="auto"/>
              <w:left w:val="single" w:sz="4" w:space="0" w:color="auto"/>
              <w:bottom w:val="single" w:sz="4" w:space="0" w:color="auto"/>
              <w:right w:val="single" w:sz="4" w:space="0" w:color="auto"/>
            </w:tcBorders>
          </w:tcPr>
          <w:p w14:paraId="0C553B3C" w14:textId="77777777" w:rsidR="002774B8" w:rsidRPr="009C4E9F" w:rsidRDefault="002774B8" w:rsidP="00075104">
            <w:pPr>
              <w:ind w:right="-1"/>
              <w:rPr>
                <w:color w:val="000000"/>
                <w:sz w:val="22"/>
                <w:szCs w:val="22"/>
              </w:rPr>
            </w:pPr>
          </w:p>
        </w:tc>
      </w:tr>
      <w:tr w:rsidR="002774B8" w:rsidRPr="009C4E9F" w14:paraId="26568F75"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4AEE6" w14:textId="30A80CF1" w:rsidR="002774B8" w:rsidRPr="00D53E05" w:rsidRDefault="00D53E05" w:rsidP="00D53E05">
            <w:pPr>
              <w:ind w:right="-1"/>
              <w:rPr>
                <w:color w:val="000000"/>
                <w:sz w:val="22"/>
                <w:szCs w:val="22"/>
              </w:rPr>
            </w:pPr>
            <w:r w:rsidRPr="00D53E05">
              <w:rPr>
                <w:color w:val="000000"/>
                <w:sz w:val="22"/>
                <w:szCs w:val="22"/>
              </w:rPr>
              <w:t>4</w:t>
            </w:r>
          </w:p>
        </w:tc>
        <w:tc>
          <w:tcPr>
            <w:tcW w:w="13466" w:type="dxa"/>
            <w:tcBorders>
              <w:top w:val="single" w:sz="4" w:space="0" w:color="auto"/>
              <w:left w:val="single" w:sz="4" w:space="0" w:color="auto"/>
              <w:bottom w:val="single" w:sz="4" w:space="0" w:color="auto"/>
              <w:right w:val="single" w:sz="4" w:space="0" w:color="auto"/>
            </w:tcBorders>
          </w:tcPr>
          <w:p w14:paraId="7636909B" w14:textId="77777777" w:rsidR="002774B8" w:rsidRPr="009C4E9F" w:rsidRDefault="002774B8" w:rsidP="00075104">
            <w:pPr>
              <w:ind w:right="-1"/>
              <w:rPr>
                <w:color w:val="000000"/>
                <w:sz w:val="22"/>
                <w:szCs w:val="22"/>
              </w:rPr>
            </w:pPr>
          </w:p>
        </w:tc>
      </w:tr>
      <w:tr w:rsidR="002774B8" w:rsidRPr="009C4E9F" w14:paraId="48005F6F"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CA4CCD" w14:textId="3A053DE3" w:rsidR="002774B8" w:rsidRPr="00D53E05" w:rsidRDefault="00D53E05" w:rsidP="00D53E05">
            <w:pPr>
              <w:ind w:right="-1"/>
              <w:rPr>
                <w:color w:val="000000"/>
                <w:sz w:val="22"/>
                <w:szCs w:val="22"/>
              </w:rPr>
            </w:pPr>
            <w:r w:rsidRPr="00D53E05">
              <w:rPr>
                <w:color w:val="000000"/>
                <w:sz w:val="22"/>
                <w:szCs w:val="22"/>
              </w:rPr>
              <w:t>5</w:t>
            </w:r>
          </w:p>
        </w:tc>
        <w:tc>
          <w:tcPr>
            <w:tcW w:w="13466" w:type="dxa"/>
            <w:tcBorders>
              <w:top w:val="single" w:sz="4" w:space="0" w:color="auto"/>
              <w:left w:val="single" w:sz="4" w:space="0" w:color="auto"/>
              <w:bottom w:val="single" w:sz="4" w:space="0" w:color="auto"/>
              <w:right w:val="single" w:sz="4" w:space="0" w:color="auto"/>
            </w:tcBorders>
          </w:tcPr>
          <w:p w14:paraId="28F13163" w14:textId="77777777" w:rsidR="002774B8" w:rsidRPr="009C4E9F" w:rsidRDefault="002774B8" w:rsidP="00075104">
            <w:pPr>
              <w:ind w:right="-1"/>
              <w:rPr>
                <w:color w:val="000000"/>
                <w:sz w:val="22"/>
                <w:szCs w:val="22"/>
              </w:rPr>
            </w:pPr>
          </w:p>
        </w:tc>
      </w:tr>
    </w:tbl>
    <w:p w14:paraId="5159EF34" w14:textId="77777777" w:rsidR="002774B8" w:rsidRPr="009C4E9F" w:rsidRDefault="002774B8" w:rsidP="002774B8">
      <w:pPr>
        <w:tabs>
          <w:tab w:val="left" w:pos="284"/>
          <w:tab w:val="left" w:pos="426"/>
          <w:tab w:val="left" w:pos="993"/>
        </w:tabs>
        <w:jc w:val="right"/>
        <w:rPr>
          <w:sz w:val="22"/>
          <w:szCs w:val="22"/>
        </w:rPr>
      </w:pPr>
    </w:p>
    <w:tbl>
      <w:tblPr>
        <w:tblW w:w="14458" w:type="dxa"/>
        <w:jc w:val="center"/>
        <w:tblLayout w:type="fixed"/>
        <w:tblLook w:val="01E0" w:firstRow="1" w:lastRow="1" w:firstColumn="1" w:lastColumn="1" w:noHBand="0" w:noVBand="0"/>
      </w:tblPr>
      <w:tblGrid>
        <w:gridCol w:w="709"/>
        <w:gridCol w:w="2126"/>
        <w:gridCol w:w="5386"/>
        <w:gridCol w:w="6237"/>
      </w:tblGrid>
      <w:tr w:rsidR="002774B8" w:rsidRPr="009C4E9F" w14:paraId="23F8D41D" w14:textId="77777777" w:rsidTr="00075104">
        <w:trPr>
          <w:trHeight w:val="274"/>
          <w:jc w:val="center"/>
        </w:trPr>
        <w:tc>
          <w:tcPr>
            <w:tcW w:w="14458" w:type="dxa"/>
            <w:gridSpan w:val="4"/>
          </w:tcPr>
          <w:p w14:paraId="023A7B7B" w14:textId="77777777" w:rsidR="002774B8" w:rsidRPr="009C4E9F" w:rsidRDefault="002774B8" w:rsidP="00075104">
            <w:pPr>
              <w:ind w:firstLine="720"/>
              <w:rPr>
                <w:color w:val="000000"/>
                <w:sz w:val="22"/>
                <w:szCs w:val="22"/>
              </w:rPr>
            </w:pPr>
          </w:p>
          <w:p w14:paraId="189FCC24" w14:textId="77777777" w:rsidR="002774B8" w:rsidRPr="009C4E9F" w:rsidRDefault="002774B8" w:rsidP="00075104">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45674C3C" w14:textId="77777777" w:rsidR="002774B8" w:rsidRPr="009C4E9F" w:rsidRDefault="002774B8" w:rsidP="00075104">
            <w:pPr>
              <w:tabs>
                <w:tab w:val="left" w:pos="8712"/>
              </w:tabs>
              <w:jc w:val="right"/>
              <w:rPr>
                <w:bCs/>
                <w:i/>
                <w:color w:val="000000"/>
                <w:sz w:val="22"/>
                <w:szCs w:val="22"/>
              </w:rPr>
            </w:pPr>
          </w:p>
          <w:p w14:paraId="26E46B65" w14:textId="77777777" w:rsidR="002774B8" w:rsidRPr="009C4E9F" w:rsidRDefault="002774B8" w:rsidP="00075104">
            <w:pPr>
              <w:tabs>
                <w:tab w:val="left" w:pos="8712"/>
              </w:tabs>
              <w:jc w:val="right"/>
              <w:rPr>
                <w:color w:val="000000"/>
                <w:sz w:val="22"/>
                <w:szCs w:val="22"/>
              </w:rPr>
            </w:pPr>
            <w:r>
              <w:rPr>
                <w:bCs/>
                <w:i/>
                <w:color w:val="000000"/>
                <w:sz w:val="22"/>
                <w:szCs w:val="22"/>
              </w:rPr>
              <w:t>3</w:t>
            </w:r>
            <w:r w:rsidRPr="009C4E9F">
              <w:rPr>
                <w:bCs/>
                <w:i/>
                <w:color w:val="000000"/>
                <w:sz w:val="22"/>
                <w:szCs w:val="22"/>
              </w:rPr>
              <w:t xml:space="preserve"> lentelė</w:t>
            </w:r>
          </w:p>
        </w:tc>
      </w:tr>
      <w:tr w:rsidR="002774B8" w:rsidRPr="009C4E9F" w14:paraId="3620B79C"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BEE2EE2"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Eil.</w:t>
            </w:r>
          </w:p>
          <w:p w14:paraId="1B895F7B"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0020C130"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39FF734"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2ADB322D"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2774B8" w:rsidRPr="009C4E9F" w14:paraId="64F4BF86"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030A55E"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44C019"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98A345B"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6076685" w14:textId="77777777" w:rsidR="002774B8" w:rsidRPr="009C4E9F" w:rsidRDefault="002774B8" w:rsidP="00075104">
            <w:pPr>
              <w:widowControl w:val="0"/>
              <w:suppressLineNumbers/>
              <w:suppressAutoHyphens/>
              <w:rPr>
                <w:sz w:val="22"/>
                <w:szCs w:val="22"/>
              </w:rPr>
            </w:pPr>
          </w:p>
        </w:tc>
      </w:tr>
      <w:tr w:rsidR="002774B8" w:rsidRPr="009C4E9F" w14:paraId="6FD8AA4A"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1C647543"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F34F4D"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5360D26"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A32BEB"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r>
      <w:tr w:rsidR="002774B8" w:rsidRPr="009C4E9F" w14:paraId="30D06998"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6609C381"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F9E17FD"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F0AFC83"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385D886" w14:textId="77777777" w:rsidR="002774B8" w:rsidRPr="009C4E9F" w:rsidRDefault="002774B8" w:rsidP="00075104">
            <w:pPr>
              <w:widowControl w:val="0"/>
              <w:suppressLineNumbers/>
              <w:suppressAutoHyphens/>
              <w:rPr>
                <w:sz w:val="22"/>
                <w:szCs w:val="22"/>
              </w:rPr>
            </w:pPr>
          </w:p>
        </w:tc>
      </w:tr>
    </w:tbl>
    <w:p w14:paraId="466FA8B0" w14:textId="77777777" w:rsidR="002774B8" w:rsidRPr="009C4E9F" w:rsidRDefault="002774B8" w:rsidP="002774B8">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4A731D1" w14:textId="77777777" w:rsidR="002774B8" w:rsidRPr="009C4E9F" w:rsidRDefault="002774B8" w:rsidP="002774B8">
      <w:pPr>
        <w:rPr>
          <w:bCs/>
          <w:i/>
          <w:sz w:val="22"/>
          <w:szCs w:val="22"/>
        </w:rPr>
      </w:pPr>
    </w:p>
    <w:p w14:paraId="5D2EFC82" w14:textId="77777777" w:rsidR="002774B8" w:rsidRPr="009C4E9F" w:rsidRDefault="002774B8" w:rsidP="002774B8">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E9A0268" w14:textId="77777777" w:rsidR="002774B8" w:rsidRPr="009C4E9F" w:rsidRDefault="002774B8" w:rsidP="002774B8">
      <w:pPr>
        <w:ind w:firstLine="567"/>
        <w:rPr>
          <w:sz w:val="22"/>
          <w:szCs w:val="22"/>
        </w:rPr>
      </w:pPr>
    </w:p>
    <w:p w14:paraId="255B414D" w14:textId="77777777" w:rsidR="002774B8" w:rsidRPr="009C4E9F" w:rsidRDefault="002774B8" w:rsidP="002774B8">
      <w:pPr>
        <w:jc w:val="right"/>
        <w:rPr>
          <w:bCs/>
          <w:i/>
          <w:color w:val="000000"/>
          <w:sz w:val="22"/>
          <w:szCs w:val="22"/>
        </w:rPr>
      </w:pPr>
      <w:r w:rsidRPr="009C4E9F">
        <w:rPr>
          <w:bCs/>
          <w:i/>
          <w:color w:val="000000"/>
          <w:sz w:val="22"/>
          <w:szCs w:val="22"/>
        </w:rPr>
        <w:t xml:space="preserve">                                                                                                                                                                                                             </w:t>
      </w:r>
      <w:r w:rsidRPr="00BF1FED">
        <w:rPr>
          <w:bCs/>
          <w:i/>
          <w:color w:val="000000"/>
          <w:sz w:val="22"/>
          <w:szCs w:val="22"/>
        </w:rPr>
        <w:t>4</w:t>
      </w:r>
      <w:r w:rsidRPr="009C4E9F">
        <w:rPr>
          <w:bCs/>
          <w:i/>
          <w:color w:val="000000"/>
          <w:sz w:val="22"/>
          <w:szCs w:val="22"/>
        </w:rPr>
        <w:t xml:space="preserve"> lentelė</w:t>
      </w:r>
    </w:p>
    <w:p w14:paraId="38E4E1A4" w14:textId="77777777" w:rsidR="002774B8" w:rsidRPr="00BF1FED" w:rsidRDefault="002774B8" w:rsidP="002774B8">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2774B8" w:rsidRPr="009C4E9F" w14:paraId="6D29BC7C" w14:textId="77777777" w:rsidTr="00075104">
        <w:trPr>
          <w:trHeight w:val="475"/>
        </w:trPr>
        <w:tc>
          <w:tcPr>
            <w:tcW w:w="570" w:type="dxa"/>
            <w:vMerge w:val="restart"/>
            <w:vAlign w:val="center"/>
          </w:tcPr>
          <w:p w14:paraId="3FB13309" w14:textId="77777777" w:rsidR="002774B8" w:rsidRPr="009C4E9F" w:rsidRDefault="002774B8" w:rsidP="00075104">
            <w:pPr>
              <w:jc w:val="center"/>
              <w:rPr>
                <w:b/>
                <w:sz w:val="22"/>
                <w:szCs w:val="22"/>
              </w:rPr>
            </w:pPr>
            <w:r w:rsidRPr="009C4E9F">
              <w:rPr>
                <w:b/>
                <w:sz w:val="22"/>
                <w:szCs w:val="22"/>
              </w:rPr>
              <w:t>Eil. Nr.</w:t>
            </w:r>
          </w:p>
        </w:tc>
        <w:tc>
          <w:tcPr>
            <w:tcW w:w="3329" w:type="dxa"/>
            <w:vMerge w:val="restart"/>
            <w:vAlign w:val="center"/>
          </w:tcPr>
          <w:p w14:paraId="0BFFADAD" w14:textId="77777777" w:rsidR="002774B8" w:rsidRPr="009C4E9F" w:rsidRDefault="002774B8" w:rsidP="00075104">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6AB66B4F" w14:textId="77777777" w:rsidR="002774B8" w:rsidRPr="009C4E9F" w:rsidRDefault="002774B8" w:rsidP="00075104">
            <w:pPr>
              <w:jc w:val="center"/>
              <w:rPr>
                <w:b/>
                <w:sz w:val="22"/>
                <w:szCs w:val="22"/>
              </w:rPr>
            </w:pPr>
            <w:r w:rsidRPr="009C4E9F">
              <w:rPr>
                <w:b/>
                <w:sz w:val="22"/>
                <w:szCs w:val="22"/>
              </w:rPr>
              <w:t>Kokio kvalifikacinio reikalavimo atitikimui pasitelkiamas</w:t>
            </w:r>
          </w:p>
        </w:tc>
        <w:tc>
          <w:tcPr>
            <w:tcW w:w="7101" w:type="dxa"/>
            <w:gridSpan w:val="2"/>
            <w:vAlign w:val="center"/>
          </w:tcPr>
          <w:p w14:paraId="733FAF01" w14:textId="77777777" w:rsidR="002774B8" w:rsidRPr="009C4E9F" w:rsidRDefault="002774B8" w:rsidP="00075104">
            <w:pPr>
              <w:jc w:val="center"/>
              <w:rPr>
                <w:b/>
                <w:bCs/>
                <w:sz w:val="22"/>
                <w:szCs w:val="22"/>
              </w:rPr>
            </w:pPr>
            <w:r w:rsidRPr="009C4E9F">
              <w:rPr>
                <w:b/>
                <w:bCs/>
                <w:sz w:val="22"/>
                <w:szCs w:val="22"/>
              </w:rPr>
              <w:t>Pirkimo sutarties dalis kurios vykdymui pasitelkiamas</w:t>
            </w:r>
          </w:p>
        </w:tc>
      </w:tr>
      <w:tr w:rsidR="002774B8" w:rsidRPr="009C4E9F" w14:paraId="68006816" w14:textId="77777777" w:rsidTr="00075104">
        <w:trPr>
          <w:trHeight w:val="553"/>
        </w:trPr>
        <w:tc>
          <w:tcPr>
            <w:tcW w:w="570" w:type="dxa"/>
            <w:vMerge/>
            <w:vAlign w:val="center"/>
          </w:tcPr>
          <w:p w14:paraId="7530DC73" w14:textId="77777777" w:rsidR="002774B8" w:rsidRPr="009C4E9F" w:rsidRDefault="002774B8" w:rsidP="00075104">
            <w:pPr>
              <w:jc w:val="center"/>
              <w:rPr>
                <w:b/>
                <w:sz w:val="22"/>
                <w:szCs w:val="22"/>
                <w:lang w:eastAsia="en-US"/>
              </w:rPr>
            </w:pPr>
          </w:p>
        </w:tc>
        <w:tc>
          <w:tcPr>
            <w:tcW w:w="3329" w:type="dxa"/>
            <w:vMerge/>
            <w:vAlign w:val="center"/>
          </w:tcPr>
          <w:p w14:paraId="6E862E45" w14:textId="77777777" w:rsidR="002774B8" w:rsidRPr="009C4E9F" w:rsidRDefault="002774B8" w:rsidP="00075104">
            <w:pPr>
              <w:jc w:val="center"/>
              <w:rPr>
                <w:b/>
                <w:sz w:val="22"/>
                <w:szCs w:val="22"/>
                <w:lang w:eastAsia="en-US"/>
              </w:rPr>
            </w:pPr>
          </w:p>
        </w:tc>
        <w:tc>
          <w:tcPr>
            <w:tcW w:w="3743" w:type="dxa"/>
            <w:vMerge/>
            <w:vAlign w:val="center"/>
          </w:tcPr>
          <w:p w14:paraId="2CAA0F12" w14:textId="77777777" w:rsidR="002774B8" w:rsidRPr="009C4E9F" w:rsidRDefault="002774B8" w:rsidP="00075104">
            <w:pPr>
              <w:jc w:val="center"/>
              <w:rPr>
                <w:b/>
                <w:sz w:val="22"/>
                <w:szCs w:val="22"/>
                <w:lang w:eastAsia="en-US"/>
              </w:rPr>
            </w:pPr>
          </w:p>
        </w:tc>
        <w:tc>
          <w:tcPr>
            <w:tcW w:w="3902" w:type="dxa"/>
            <w:vAlign w:val="center"/>
          </w:tcPr>
          <w:p w14:paraId="1310DEB6" w14:textId="77777777" w:rsidR="002774B8" w:rsidRPr="009C4E9F" w:rsidRDefault="002774B8" w:rsidP="00075104">
            <w:pPr>
              <w:jc w:val="center"/>
              <w:rPr>
                <w:bCs/>
                <w:sz w:val="22"/>
                <w:szCs w:val="22"/>
              </w:rPr>
            </w:pPr>
            <w:r w:rsidRPr="009C4E9F">
              <w:rPr>
                <w:bCs/>
                <w:sz w:val="22"/>
                <w:szCs w:val="22"/>
              </w:rPr>
              <w:t>Konkretūs įsipareigojimai</w:t>
            </w:r>
          </w:p>
        </w:tc>
        <w:tc>
          <w:tcPr>
            <w:tcW w:w="3199" w:type="dxa"/>
            <w:vAlign w:val="center"/>
          </w:tcPr>
          <w:p w14:paraId="093CB64D" w14:textId="77777777" w:rsidR="002774B8" w:rsidRPr="009C4E9F" w:rsidRDefault="002774B8" w:rsidP="00075104">
            <w:pPr>
              <w:rPr>
                <w:sz w:val="22"/>
                <w:szCs w:val="22"/>
              </w:rPr>
            </w:pPr>
            <w:r w:rsidRPr="009C4E9F">
              <w:rPr>
                <w:sz w:val="22"/>
                <w:szCs w:val="22"/>
              </w:rPr>
              <w:t>Įsipareigojimų dalis procentais, kuriai ketinama pasitelkti subteikėją ir/ar kitą ūkio subjektą</w:t>
            </w:r>
          </w:p>
          <w:p w14:paraId="792A54B4" w14:textId="77777777" w:rsidR="002774B8" w:rsidRPr="009C4E9F" w:rsidRDefault="002774B8" w:rsidP="00075104">
            <w:pPr>
              <w:rPr>
                <w:b/>
                <w:sz w:val="22"/>
                <w:szCs w:val="22"/>
                <w:lang w:eastAsia="en-US"/>
              </w:rPr>
            </w:pPr>
          </w:p>
        </w:tc>
      </w:tr>
      <w:tr w:rsidR="002774B8" w:rsidRPr="009C4E9F" w14:paraId="2943AC5C" w14:textId="77777777" w:rsidTr="00075104">
        <w:tc>
          <w:tcPr>
            <w:tcW w:w="570" w:type="dxa"/>
          </w:tcPr>
          <w:p w14:paraId="72A60701" w14:textId="77777777" w:rsidR="002774B8" w:rsidRPr="009C4E9F" w:rsidRDefault="002774B8" w:rsidP="00075104">
            <w:pPr>
              <w:rPr>
                <w:sz w:val="22"/>
                <w:szCs w:val="22"/>
                <w:lang w:eastAsia="en-US"/>
              </w:rPr>
            </w:pPr>
          </w:p>
        </w:tc>
        <w:tc>
          <w:tcPr>
            <w:tcW w:w="3329" w:type="dxa"/>
          </w:tcPr>
          <w:p w14:paraId="6667AA98" w14:textId="77777777" w:rsidR="002774B8" w:rsidRPr="009C4E9F" w:rsidRDefault="002774B8" w:rsidP="00075104">
            <w:pPr>
              <w:rPr>
                <w:sz w:val="22"/>
                <w:szCs w:val="22"/>
                <w:lang w:eastAsia="en-US"/>
              </w:rPr>
            </w:pPr>
          </w:p>
        </w:tc>
        <w:tc>
          <w:tcPr>
            <w:tcW w:w="3743" w:type="dxa"/>
          </w:tcPr>
          <w:p w14:paraId="32088587" w14:textId="77777777" w:rsidR="002774B8" w:rsidRPr="009C4E9F" w:rsidRDefault="002774B8" w:rsidP="00075104">
            <w:pPr>
              <w:rPr>
                <w:sz w:val="22"/>
                <w:szCs w:val="22"/>
                <w:lang w:eastAsia="en-US"/>
              </w:rPr>
            </w:pPr>
          </w:p>
        </w:tc>
        <w:tc>
          <w:tcPr>
            <w:tcW w:w="7101" w:type="dxa"/>
            <w:gridSpan w:val="2"/>
          </w:tcPr>
          <w:p w14:paraId="0BF74CA2" w14:textId="77777777" w:rsidR="002774B8" w:rsidRPr="009C4E9F" w:rsidRDefault="002774B8" w:rsidP="00075104">
            <w:pPr>
              <w:rPr>
                <w:sz w:val="22"/>
                <w:szCs w:val="22"/>
                <w:lang w:eastAsia="en-US"/>
              </w:rPr>
            </w:pPr>
          </w:p>
        </w:tc>
      </w:tr>
      <w:tr w:rsidR="002774B8" w:rsidRPr="009C4E9F" w14:paraId="59DCA743" w14:textId="77777777" w:rsidTr="00075104">
        <w:tc>
          <w:tcPr>
            <w:tcW w:w="570" w:type="dxa"/>
          </w:tcPr>
          <w:p w14:paraId="2438002B" w14:textId="77777777" w:rsidR="002774B8" w:rsidRPr="009C4E9F" w:rsidRDefault="002774B8" w:rsidP="00075104">
            <w:pPr>
              <w:rPr>
                <w:sz w:val="22"/>
                <w:szCs w:val="22"/>
                <w:lang w:eastAsia="en-US"/>
              </w:rPr>
            </w:pPr>
          </w:p>
        </w:tc>
        <w:tc>
          <w:tcPr>
            <w:tcW w:w="3329" w:type="dxa"/>
          </w:tcPr>
          <w:p w14:paraId="136B34AF" w14:textId="77777777" w:rsidR="002774B8" w:rsidRPr="009C4E9F" w:rsidRDefault="002774B8" w:rsidP="00075104">
            <w:pPr>
              <w:rPr>
                <w:sz w:val="22"/>
                <w:szCs w:val="22"/>
                <w:lang w:eastAsia="en-US"/>
              </w:rPr>
            </w:pPr>
          </w:p>
        </w:tc>
        <w:tc>
          <w:tcPr>
            <w:tcW w:w="3743" w:type="dxa"/>
          </w:tcPr>
          <w:p w14:paraId="12D0E6DB" w14:textId="77777777" w:rsidR="002774B8" w:rsidRPr="009C4E9F" w:rsidRDefault="002774B8" w:rsidP="00075104">
            <w:pPr>
              <w:rPr>
                <w:sz w:val="22"/>
                <w:szCs w:val="22"/>
                <w:lang w:eastAsia="en-US"/>
              </w:rPr>
            </w:pPr>
          </w:p>
        </w:tc>
        <w:tc>
          <w:tcPr>
            <w:tcW w:w="7101" w:type="dxa"/>
            <w:gridSpan w:val="2"/>
          </w:tcPr>
          <w:p w14:paraId="73352BC2" w14:textId="77777777" w:rsidR="002774B8" w:rsidRPr="009C4E9F" w:rsidRDefault="002774B8" w:rsidP="00075104">
            <w:pPr>
              <w:rPr>
                <w:sz w:val="22"/>
                <w:szCs w:val="22"/>
                <w:lang w:eastAsia="en-US"/>
              </w:rPr>
            </w:pPr>
          </w:p>
        </w:tc>
      </w:tr>
      <w:tr w:rsidR="002774B8" w:rsidRPr="009C4E9F" w14:paraId="459DB34F" w14:textId="77777777" w:rsidTr="00075104">
        <w:tc>
          <w:tcPr>
            <w:tcW w:w="570" w:type="dxa"/>
          </w:tcPr>
          <w:p w14:paraId="0109A3DD" w14:textId="77777777" w:rsidR="002774B8" w:rsidRPr="009C4E9F" w:rsidRDefault="002774B8" w:rsidP="00075104">
            <w:pPr>
              <w:rPr>
                <w:sz w:val="22"/>
                <w:szCs w:val="22"/>
                <w:lang w:eastAsia="en-US"/>
              </w:rPr>
            </w:pPr>
          </w:p>
        </w:tc>
        <w:tc>
          <w:tcPr>
            <w:tcW w:w="3329" w:type="dxa"/>
          </w:tcPr>
          <w:p w14:paraId="69E005B0" w14:textId="77777777" w:rsidR="002774B8" w:rsidRPr="009C4E9F" w:rsidRDefault="002774B8" w:rsidP="00075104">
            <w:pPr>
              <w:rPr>
                <w:sz w:val="22"/>
                <w:szCs w:val="22"/>
                <w:lang w:eastAsia="en-US"/>
              </w:rPr>
            </w:pPr>
          </w:p>
        </w:tc>
        <w:tc>
          <w:tcPr>
            <w:tcW w:w="3743" w:type="dxa"/>
          </w:tcPr>
          <w:p w14:paraId="524717D0" w14:textId="77777777" w:rsidR="002774B8" w:rsidRPr="009C4E9F" w:rsidRDefault="002774B8" w:rsidP="00075104">
            <w:pPr>
              <w:rPr>
                <w:sz w:val="22"/>
                <w:szCs w:val="22"/>
                <w:lang w:eastAsia="en-US"/>
              </w:rPr>
            </w:pPr>
          </w:p>
        </w:tc>
        <w:tc>
          <w:tcPr>
            <w:tcW w:w="7101" w:type="dxa"/>
            <w:gridSpan w:val="2"/>
          </w:tcPr>
          <w:p w14:paraId="0C697AEE" w14:textId="77777777" w:rsidR="002774B8" w:rsidRPr="009C4E9F" w:rsidRDefault="002774B8" w:rsidP="00075104">
            <w:pPr>
              <w:rPr>
                <w:sz w:val="22"/>
                <w:szCs w:val="22"/>
                <w:lang w:eastAsia="en-US"/>
              </w:rPr>
            </w:pPr>
          </w:p>
        </w:tc>
      </w:tr>
      <w:tr w:rsidR="002774B8" w:rsidRPr="009C4E9F" w14:paraId="5CA5D8FB" w14:textId="77777777" w:rsidTr="00075104">
        <w:tc>
          <w:tcPr>
            <w:tcW w:w="570" w:type="dxa"/>
          </w:tcPr>
          <w:p w14:paraId="4DF4B60A" w14:textId="77777777" w:rsidR="002774B8" w:rsidRPr="009C4E9F" w:rsidRDefault="002774B8" w:rsidP="00075104">
            <w:pPr>
              <w:rPr>
                <w:sz w:val="22"/>
                <w:szCs w:val="22"/>
                <w:lang w:eastAsia="en-US"/>
              </w:rPr>
            </w:pPr>
          </w:p>
        </w:tc>
        <w:tc>
          <w:tcPr>
            <w:tcW w:w="3329" w:type="dxa"/>
          </w:tcPr>
          <w:p w14:paraId="3FF87D64" w14:textId="77777777" w:rsidR="002774B8" w:rsidRPr="009C4E9F" w:rsidRDefault="002774B8" w:rsidP="00075104">
            <w:pPr>
              <w:rPr>
                <w:sz w:val="22"/>
                <w:szCs w:val="22"/>
                <w:lang w:eastAsia="en-US"/>
              </w:rPr>
            </w:pPr>
          </w:p>
        </w:tc>
        <w:tc>
          <w:tcPr>
            <w:tcW w:w="3743" w:type="dxa"/>
          </w:tcPr>
          <w:p w14:paraId="3AEF446A" w14:textId="77777777" w:rsidR="002774B8" w:rsidRPr="009C4E9F" w:rsidRDefault="002774B8" w:rsidP="00075104">
            <w:pPr>
              <w:rPr>
                <w:sz w:val="22"/>
                <w:szCs w:val="22"/>
                <w:lang w:eastAsia="en-US"/>
              </w:rPr>
            </w:pPr>
          </w:p>
        </w:tc>
        <w:tc>
          <w:tcPr>
            <w:tcW w:w="7101" w:type="dxa"/>
            <w:gridSpan w:val="2"/>
          </w:tcPr>
          <w:p w14:paraId="08205D3E" w14:textId="77777777" w:rsidR="002774B8" w:rsidRPr="009C4E9F" w:rsidRDefault="002774B8" w:rsidP="00075104">
            <w:pPr>
              <w:rPr>
                <w:sz w:val="22"/>
                <w:szCs w:val="22"/>
                <w:lang w:eastAsia="en-US"/>
              </w:rPr>
            </w:pPr>
          </w:p>
        </w:tc>
      </w:tr>
    </w:tbl>
    <w:p w14:paraId="6181FDA2" w14:textId="77777777" w:rsidR="002774B8" w:rsidRPr="009C4E9F" w:rsidRDefault="002774B8" w:rsidP="002774B8">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2EC11A2" w14:textId="77777777" w:rsidR="002774B8" w:rsidRPr="009C4E9F" w:rsidRDefault="002774B8" w:rsidP="002774B8">
      <w:pPr>
        <w:jc w:val="right"/>
        <w:rPr>
          <w:bCs/>
          <w:i/>
          <w:color w:val="000000"/>
          <w:sz w:val="22"/>
          <w:szCs w:val="22"/>
        </w:rPr>
      </w:pPr>
      <w:r w:rsidRPr="009C4E9F">
        <w:rPr>
          <w:bCs/>
          <w:i/>
          <w:color w:val="000000"/>
          <w:sz w:val="22"/>
          <w:szCs w:val="22"/>
        </w:rPr>
        <w:t xml:space="preserve">                                                                                                                                                                                                             </w:t>
      </w:r>
      <w:r>
        <w:rPr>
          <w:bCs/>
          <w:i/>
          <w:color w:val="000000"/>
          <w:sz w:val="22"/>
          <w:szCs w:val="22"/>
          <w:lang w:val="en-US"/>
        </w:rPr>
        <w:t>5</w:t>
      </w:r>
      <w:r w:rsidRPr="009C4E9F">
        <w:rPr>
          <w:bCs/>
          <w:i/>
          <w:color w:val="000000"/>
          <w:sz w:val="22"/>
          <w:szCs w:val="22"/>
        </w:rPr>
        <w:t xml:space="preserve"> lentelė</w:t>
      </w:r>
    </w:p>
    <w:p w14:paraId="456D4F44" w14:textId="77777777" w:rsidR="002774B8" w:rsidRPr="009C4E9F" w:rsidRDefault="002774B8" w:rsidP="002774B8">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2774B8" w:rsidRPr="009C4E9F" w14:paraId="7AA49DF3" w14:textId="77777777" w:rsidTr="00075104">
        <w:trPr>
          <w:trHeight w:val="1038"/>
        </w:trPr>
        <w:tc>
          <w:tcPr>
            <w:tcW w:w="570" w:type="dxa"/>
            <w:vAlign w:val="center"/>
          </w:tcPr>
          <w:p w14:paraId="0D86AE43" w14:textId="77777777" w:rsidR="002774B8" w:rsidRPr="009C4E9F" w:rsidRDefault="002774B8" w:rsidP="00075104">
            <w:pPr>
              <w:jc w:val="center"/>
              <w:rPr>
                <w:b/>
                <w:sz w:val="22"/>
                <w:szCs w:val="22"/>
              </w:rPr>
            </w:pPr>
            <w:r w:rsidRPr="009C4E9F">
              <w:rPr>
                <w:b/>
                <w:sz w:val="22"/>
                <w:szCs w:val="22"/>
              </w:rPr>
              <w:t>Eil. Nr.</w:t>
            </w:r>
          </w:p>
        </w:tc>
        <w:tc>
          <w:tcPr>
            <w:tcW w:w="3347" w:type="dxa"/>
            <w:vAlign w:val="center"/>
          </w:tcPr>
          <w:p w14:paraId="02D7E98E" w14:textId="77777777" w:rsidR="002774B8" w:rsidRPr="009C4E9F" w:rsidRDefault="002774B8" w:rsidP="00075104">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826" w:type="dxa"/>
            <w:gridSpan w:val="2"/>
            <w:vAlign w:val="center"/>
          </w:tcPr>
          <w:p w14:paraId="30279C51" w14:textId="77777777" w:rsidR="002774B8" w:rsidRPr="009C4E9F" w:rsidRDefault="002774B8" w:rsidP="00075104">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2774B8" w:rsidRPr="009C4E9F" w14:paraId="697C08C5" w14:textId="77777777" w:rsidTr="00075104">
        <w:tc>
          <w:tcPr>
            <w:tcW w:w="570" w:type="dxa"/>
          </w:tcPr>
          <w:p w14:paraId="184C71E9" w14:textId="77777777" w:rsidR="002774B8" w:rsidRPr="009C4E9F" w:rsidRDefault="002774B8" w:rsidP="00075104">
            <w:pPr>
              <w:rPr>
                <w:sz w:val="22"/>
                <w:szCs w:val="22"/>
                <w:lang w:eastAsia="en-US"/>
              </w:rPr>
            </w:pPr>
          </w:p>
        </w:tc>
        <w:tc>
          <w:tcPr>
            <w:tcW w:w="3347" w:type="dxa"/>
          </w:tcPr>
          <w:p w14:paraId="47BAAA39" w14:textId="77777777" w:rsidR="002774B8" w:rsidRPr="009C4E9F" w:rsidRDefault="002774B8" w:rsidP="00075104">
            <w:pPr>
              <w:rPr>
                <w:sz w:val="22"/>
                <w:szCs w:val="22"/>
                <w:lang w:eastAsia="en-US"/>
              </w:rPr>
            </w:pPr>
          </w:p>
        </w:tc>
        <w:tc>
          <w:tcPr>
            <w:tcW w:w="3754" w:type="dxa"/>
          </w:tcPr>
          <w:p w14:paraId="5F21177C" w14:textId="77777777" w:rsidR="002774B8" w:rsidRPr="009C4E9F" w:rsidRDefault="002774B8" w:rsidP="00075104">
            <w:pPr>
              <w:rPr>
                <w:sz w:val="22"/>
                <w:szCs w:val="22"/>
                <w:lang w:eastAsia="en-US"/>
              </w:rPr>
            </w:pPr>
          </w:p>
        </w:tc>
        <w:tc>
          <w:tcPr>
            <w:tcW w:w="7072" w:type="dxa"/>
          </w:tcPr>
          <w:p w14:paraId="138ED487" w14:textId="77777777" w:rsidR="002774B8" w:rsidRPr="009C4E9F" w:rsidRDefault="002774B8" w:rsidP="00075104">
            <w:pPr>
              <w:rPr>
                <w:sz w:val="22"/>
                <w:szCs w:val="22"/>
                <w:lang w:eastAsia="en-US"/>
              </w:rPr>
            </w:pPr>
          </w:p>
        </w:tc>
      </w:tr>
      <w:tr w:rsidR="002774B8" w:rsidRPr="009C4E9F" w14:paraId="253EC559" w14:textId="77777777" w:rsidTr="00075104">
        <w:tc>
          <w:tcPr>
            <w:tcW w:w="570" w:type="dxa"/>
          </w:tcPr>
          <w:p w14:paraId="56696394" w14:textId="77777777" w:rsidR="002774B8" w:rsidRPr="009C4E9F" w:rsidRDefault="002774B8" w:rsidP="00075104">
            <w:pPr>
              <w:rPr>
                <w:sz w:val="22"/>
                <w:szCs w:val="22"/>
                <w:lang w:eastAsia="en-US"/>
              </w:rPr>
            </w:pPr>
          </w:p>
        </w:tc>
        <w:tc>
          <w:tcPr>
            <w:tcW w:w="3347" w:type="dxa"/>
          </w:tcPr>
          <w:p w14:paraId="241E01D4" w14:textId="77777777" w:rsidR="002774B8" w:rsidRPr="009C4E9F" w:rsidRDefault="002774B8" w:rsidP="00075104">
            <w:pPr>
              <w:rPr>
                <w:sz w:val="22"/>
                <w:szCs w:val="22"/>
                <w:lang w:eastAsia="en-US"/>
              </w:rPr>
            </w:pPr>
          </w:p>
        </w:tc>
        <w:tc>
          <w:tcPr>
            <w:tcW w:w="3754" w:type="dxa"/>
          </w:tcPr>
          <w:p w14:paraId="2E38EC6C" w14:textId="77777777" w:rsidR="002774B8" w:rsidRPr="009C4E9F" w:rsidRDefault="002774B8" w:rsidP="00075104">
            <w:pPr>
              <w:rPr>
                <w:sz w:val="22"/>
                <w:szCs w:val="22"/>
                <w:lang w:eastAsia="en-US"/>
              </w:rPr>
            </w:pPr>
          </w:p>
        </w:tc>
        <w:tc>
          <w:tcPr>
            <w:tcW w:w="7072" w:type="dxa"/>
          </w:tcPr>
          <w:p w14:paraId="58D2ACDF" w14:textId="77777777" w:rsidR="002774B8" w:rsidRPr="009C4E9F" w:rsidRDefault="002774B8" w:rsidP="00075104">
            <w:pPr>
              <w:rPr>
                <w:sz w:val="22"/>
                <w:szCs w:val="22"/>
                <w:lang w:eastAsia="en-US"/>
              </w:rPr>
            </w:pPr>
          </w:p>
        </w:tc>
      </w:tr>
      <w:tr w:rsidR="002774B8" w:rsidRPr="009C4E9F" w14:paraId="427EAF1A" w14:textId="77777777" w:rsidTr="00075104">
        <w:tc>
          <w:tcPr>
            <w:tcW w:w="570" w:type="dxa"/>
          </w:tcPr>
          <w:p w14:paraId="7425B51B" w14:textId="77777777" w:rsidR="002774B8" w:rsidRPr="009C4E9F" w:rsidRDefault="002774B8" w:rsidP="00075104">
            <w:pPr>
              <w:rPr>
                <w:sz w:val="22"/>
                <w:szCs w:val="22"/>
                <w:lang w:eastAsia="en-US"/>
              </w:rPr>
            </w:pPr>
          </w:p>
        </w:tc>
        <w:tc>
          <w:tcPr>
            <w:tcW w:w="3347" w:type="dxa"/>
          </w:tcPr>
          <w:p w14:paraId="65A1BB7A" w14:textId="77777777" w:rsidR="002774B8" w:rsidRPr="009C4E9F" w:rsidRDefault="002774B8" w:rsidP="00075104">
            <w:pPr>
              <w:rPr>
                <w:sz w:val="22"/>
                <w:szCs w:val="22"/>
                <w:lang w:eastAsia="en-US"/>
              </w:rPr>
            </w:pPr>
          </w:p>
        </w:tc>
        <w:tc>
          <w:tcPr>
            <w:tcW w:w="3754" w:type="dxa"/>
          </w:tcPr>
          <w:p w14:paraId="08A21C1A" w14:textId="77777777" w:rsidR="002774B8" w:rsidRPr="009C4E9F" w:rsidRDefault="002774B8" w:rsidP="00075104">
            <w:pPr>
              <w:rPr>
                <w:sz w:val="22"/>
                <w:szCs w:val="22"/>
                <w:lang w:eastAsia="en-US"/>
              </w:rPr>
            </w:pPr>
          </w:p>
        </w:tc>
        <w:tc>
          <w:tcPr>
            <w:tcW w:w="7072" w:type="dxa"/>
          </w:tcPr>
          <w:p w14:paraId="4E1CD0AF" w14:textId="77777777" w:rsidR="002774B8" w:rsidRPr="009C4E9F" w:rsidRDefault="002774B8" w:rsidP="00075104">
            <w:pPr>
              <w:rPr>
                <w:sz w:val="22"/>
                <w:szCs w:val="22"/>
                <w:lang w:eastAsia="en-US"/>
              </w:rPr>
            </w:pPr>
          </w:p>
        </w:tc>
      </w:tr>
      <w:tr w:rsidR="002774B8" w:rsidRPr="009C4E9F" w14:paraId="06F7DB8C" w14:textId="77777777" w:rsidTr="00075104">
        <w:tc>
          <w:tcPr>
            <w:tcW w:w="570" w:type="dxa"/>
          </w:tcPr>
          <w:p w14:paraId="11105702" w14:textId="77777777" w:rsidR="002774B8" w:rsidRPr="009C4E9F" w:rsidRDefault="002774B8" w:rsidP="00075104">
            <w:pPr>
              <w:rPr>
                <w:sz w:val="22"/>
                <w:szCs w:val="22"/>
                <w:lang w:eastAsia="en-US"/>
              </w:rPr>
            </w:pPr>
          </w:p>
        </w:tc>
        <w:tc>
          <w:tcPr>
            <w:tcW w:w="3347" w:type="dxa"/>
          </w:tcPr>
          <w:p w14:paraId="3AE6A40B" w14:textId="77777777" w:rsidR="002774B8" w:rsidRPr="009C4E9F" w:rsidRDefault="002774B8" w:rsidP="00075104">
            <w:pPr>
              <w:rPr>
                <w:sz w:val="22"/>
                <w:szCs w:val="22"/>
                <w:lang w:eastAsia="en-US"/>
              </w:rPr>
            </w:pPr>
          </w:p>
        </w:tc>
        <w:tc>
          <w:tcPr>
            <w:tcW w:w="3754" w:type="dxa"/>
          </w:tcPr>
          <w:p w14:paraId="3D301C4D" w14:textId="77777777" w:rsidR="002774B8" w:rsidRPr="009C4E9F" w:rsidRDefault="002774B8" w:rsidP="00075104">
            <w:pPr>
              <w:rPr>
                <w:sz w:val="22"/>
                <w:szCs w:val="22"/>
                <w:lang w:eastAsia="en-US"/>
              </w:rPr>
            </w:pPr>
          </w:p>
        </w:tc>
        <w:tc>
          <w:tcPr>
            <w:tcW w:w="7072" w:type="dxa"/>
          </w:tcPr>
          <w:p w14:paraId="79BA9BCC" w14:textId="77777777" w:rsidR="002774B8" w:rsidRPr="009C4E9F" w:rsidRDefault="002774B8" w:rsidP="00075104">
            <w:pPr>
              <w:rPr>
                <w:sz w:val="22"/>
                <w:szCs w:val="22"/>
                <w:lang w:eastAsia="en-US"/>
              </w:rPr>
            </w:pPr>
          </w:p>
        </w:tc>
      </w:tr>
    </w:tbl>
    <w:p w14:paraId="6DAE35D7" w14:textId="77777777" w:rsidR="002774B8" w:rsidRPr="009C4E9F" w:rsidRDefault="002774B8" w:rsidP="002774B8">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F546AD9" w14:textId="77777777" w:rsidR="002774B8" w:rsidRPr="009C4E9F" w:rsidRDefault="002774B8" w:rsidP="002774B8">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7493D67A" w14:textId="77777777" w:rsidR="002774B8" w:rsidRPr="009C4E9F" w:rsidRDefault="002774B8" w:rsidP="002774B8">
      <w:pPr>
        <w:rPr>
          <w:i/>
          <w:color w:val="FF0000"/>
          <w:sz w:val="22"/>
          <w:szCs w:val="22"/>
        </w:rPr>
      </w:pPr>
    </w:p>
    <w:p w14:paraId="669809BE" w14:textId="77777777" w:rsidR="002774B8" w:rsidRPr="009C4E9F" w:rsidRDefault="002774B8" w:rsidP="002774B8">
      <w:pPr>
        <w:ind w:firstLine="567"/>
        <w:jc w:val="right"/>
        <w:rPr>
          <w:i/>
          <w:sz w:val="22"/>
          <w:szCs w:val="22"/>
        </w:rPr>
      </w:pPr>
      <w:r>
        <w:rPr>
          <w:i/>
          <w:sz w:val="22"/>
          <w:szCs w:val="22"/>
        </w:rPr>
        <w:t>6</w:t>
      </w:r>
      <w:r w:rsidRPr="009C4E9F">
        <w:rPr>
          <w:i/>
          <w:sz w:val="22"/>
          <w:szCs w:val="22"/>
        </w:rPr>
        <w:t xml:space="preserve"> lentelė</w:t>
      </w:r>
    </w:p>
    <w:p w14:paraId="71BAAEF0" w14:textId="77777777" w:rsidR="002774B8" w:rsidRPr="009C4E9F" w:rsidRDefault="002774B8" w:rsidP="002774B8">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879" w:type="dxa"/>
        <w:jc w:val="center"/>
        <w:tblLook w:val="04A0" w:firstRow="1" w:lastRow="0" w:firstColumn="1" w:lastColumn="0" w:noHBand="0" w:noVBand="1"/>
      </w:tblPr>
      <w:tblGrid>
        <w:gridCol w:w="846"/>
        <w:gridCol w:w="6536"/>
        <w:gridCol w:w="4110"/>
        <w:gridCol w:w="3387"/>
      </w:tblGrid>
      <w:tr w:rsidR="002774B8" w:rsidRPr="009C4E9F" w14:paraId="04F4268F" w14:textId="77777777" w:rsidTr="00075104">
        <w:trPr>
          <w:trHeight w:val="562"/>
          <w:jc w:val="center"/>
        </w:trPr>
        <w:tc>
          <w:tcPr>
            <w:tcW w:w="846" w:type="dxa"/>
            <w:vMerge w:val="restart"/>
            <w:vAlign w:val="center"/>
          </w:tcPr>
          <w:p w14:paraId="21D62320" w14:textId="77777777" w:rsidR="002774B8" w:rsidRPr="009C4E9F" w:rsidRDefault="002774B8" w:rsidP="00075104">
            <w:pPr>
              <w:jc w:val="center"/>
              <w:rPr>
                <w:b/>
                <w:sz w:val="22"/>
                <w:szCs w:val="22"/>
              </w:rPr>
            </w:pPr>
            <w:r w:rsidRPr="009C4E9F">
              <w:rPr>
                <w:b/>
                <w:sz w:val="22"/>
                <w:szCs w:val="22"/>
              </w:rPr>
              <w:t>Eil. Nr.</w:t>
            </w:r>
          </w:p>
        </w:tc>
        <w:tc>
          <w:tcPr>
            <w:tcW w:w="6536" w:type="dxa"/>
            <w:vMerge w:val="restart"/>
            <w:vAlign w:val="center"/>
          </w:tcPr>
          <w:p w14:paraId="2F0E58DE" w14:textId="77777777" w:rsidR="002774B8" w:rsidRPr="009C4E9F" w:rsidRDefault="002774B8" w:rsidP="00075104">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7497" w:type="dxa"/>
            <w:gridSpan w:val="2"/>
            <w:vAlign w:val="center"/>
          </w:tcPr>
          <w:p w14:paraId="5474191C" w14:textId="77777777" w:rsidR="002774B8" w:rsidRPr="009C4E9F" w:rsidRDefault="002774B8" w:rsidP="00075104">
            <w:pPr>
              <w:jc w:val="center"/>
              <w:rPr>
                <w:b/>
                <w:sz w:val="22"/>
                <w:szCs w:val="22"/>
              </w:rPr>
            </w:pPr>
            <w:r w:rsidRPr="009C4E9F">
              <w:rPr>
                <w:b/>
                <w:sz w:val="22"/>
                <w:szCs w:val="22"/>
              </w:rPr>
              <w:t>Pirkimo sutarties dalis kurios vykdymui pasitelkiamas</w:t>
            </w:r>
          </w:p>
        </w:tc>
      </w:tr>
      <w:tr w:rsidR="002774B8" w:rsidRPr="009C4E9F" w14:paraId="5C360FEF" w14:textId="77777777" w:rsidTr="00075104">
        <w:trPr>
          <w:trHeight w:val="562"/>
          <w:jc w:val="center"/>
        </w:trPr>
        <w:tc>
          <w:tcPr>
            <w:tcW w:w="846" w:type="dxa"/>
            <w:vMerge/>
          </w:tcPr>
          <w:p w14:paraId="2577F832" w14:textId="77777777" w:rsidR="002774B8" w:rsidRPr="009C4E9F" w:rsidRDefault="002774B8" w:rsidP="00075104">
            <w:pPr>
              <w:jc w:val="center"/>
              <w:rPr>
                <w:b/>
                <w:sz w:val="22"/>
                <w:szCs w:val="22"/>
              </w:rPr>
            </w:pPr>
          </w:p>
        </w:tc>
        <w:tc>
          <w:tcPr>
            <w:tcW w:w="6536" w:type="dxa"/>
            <w:vMerge/>
          </w:tcPr>
          <w:p w14:paraId="06794B24" w14:textId="77777777" w:rsidR="002774B8" w:rsidRPr="009C4E9F" w:rsidRDefault="002774B8" w:rsidP="00075104">
            <w:pPr>
              <w:jc w:val="center"/>
              <w:rPr>
                <w:b/>
                <w:sz w:val="22"/>
                <w:szCs w:val="22"/>
              </w:rPr>
            </w:pPr>
          </w:p>
        </w:tc>
        <w:tc>
          <w:tcPr>
            <w:tcW w:w="4110" w:type="dxa"/>
            <w:vAlign w:val="center"/>
          </w:tcPr>
          <w:p w14:paraId="764467A9" w14:textId="77777777" w:rsidR="002774B8" w:rsidRPr="009C4E9F" w:rsidRDefault="002774B8" w:rsidP="00075104">
            <w:pPr>
              <w:jc w:val="center"/>
              <w:rPr>
                <w:bCs/>
                <w:sz w:val="22"/>
                <w:szCs w:val="22"/>
              </w:rPr>
            </w:pPr>
            <w:r w:rsidRPr="009C4E9F">
              <w:rPr>
                <w:bCs/>
                <w:sz w:val="22"/>
                <w:szCs w:val="22"/>
              </w:rPr>
              <w:t>Konkretūs įsipareigojimai</w:t>
            </w:r>
          </w:p>
        </w:tc>
        <w:tc>
          <w:tcPr>
            <w:tcW w:w="3387" w:type="dxa"/>
          </w:tcPr>
          <w:p w14:paraId="3949B874" w14:textId="77777777" w:rsidR="002774B8" w:rsidRPr="009C4E9F" w:rsidRDefault="002774B8" w:rsidP="00075104">
            <w:pPr>
              <w:rPr>
                <w:bCs/>
                <w:sz w:val="22"/>
                <w:szCs w:val="22"/>
              </w:rPr>
            </w:pPr>
            <w:r w:rsidRPr="009C4E9F">
              <w:rPr>
                <w:bCs/>
                <w:sz w:val="22"/>
                <w:szCs w:val="22"/>
              </w:rPr>
              <w:t>Įsipareigojimų dalis procentais, kuriai ketinama pasitelkti subtiekėją ir/ar kitą ūkio subjektą</w:t>
            </w:r>
          </w:p>
        </w:tc>
      </w:tr>
      <w:tr w:rsidR="002774B8" w:rsidRPr="009C4E9F" w14:paraId="49772DB1" w14:textId="77777777" w:rsidTr="00075104">
        <w:trPr>
          <w:jc w:val="center"/>
        </w:trPr>
        <w:tc>
          <w:tcPr>
            <w:tcW w:w="846" w:type="dxa"/>
          </w:tcPr>
          <w:p w14:paraId="210E1CD7" w14:textId="77777777" w:rsidR="002774B8" w:rsidRPr="009C4E9F" w:rsidRDefault="002774B8" w:rsidP="00075104">
            <w:pPr>
              <w:rPr>
                <w:sz w:val="22"/>
                <w:szCs w:val="22"/>
                <w:lang w:eastAsia="en-US"/>
              </w:rPr>
            </w:pPr>
          </w:p>
        </w:tc>
        <w:tc>
          <w:tcPr>
            <w:tcW w:w="6536" w:type="dxa"/>
          </w:tcPr>
          <w:p w14:paraId="357535DA" w14:textId="77777777" w:rsidR="002774B8" w:rsidRPr="009C4E9F" w:rsidRDefault="002774B8" w:rsidP="00075104">
            <w:pPr>
              <w:rPr>
                <w:sz w:val="22"/>
                <w:szCs w:val="22"/>
                <w:lang w:eastAsia="en-US"/>
              </w:rPr>
            </w:pPr>
          </w:p>
        </w:tc>
        <w:tc>
          <w:tcPr>
            <w:tcW w:w="7497" w:type="dxa"/>
            <w:gridSpan w:val="2"/>
          </w:tcPr>
          <w:p w14:paraId="6C9FCC8D" w14:textId="77777777" w:rsidR="002774B8" w:rsidRPr="009C4E9F" w:rsidRDefault="002774B8" w:rsidP="00075104">
            <w:pPr>
              <w:rPr>
                <w:sz w:val="22"/>
                <w:szCs w:val="22"/>
                <w:lang w:eastAsia="en-US"/>
              </w:rPr>
            </w:pPr>
          </w:p>
        </w:tc>
      </w:tr>
      <w:tr w:rsidR="002774B8" w:rsidRPr="009C4E9F" w14:paraId="43DFF466" w14:textId="77777777" w:rsidTr="00075104">
        <w:trPr>
          <w:jc w:val="center"/>
        </w:trPr>
        <w:tc>
          <w:tcPr>
            <w:tcW w:w="846" w:type="dxa"/>
          </w:tcPr>
          <w:p w14:paraId="7C20AB80" w14:textId="77777777" w:rsidR="002774B8" w:rsidRPr="009C4E9F" w:rsidRDefault="002774B8" w:rsidP="00075104">
            <w:pPr>
              <w:rPr>
                <w:sz w:val="22"/>
                <w:szCs w:val="22"/>
                <w:lang w:eastAsia="en-US"/>
              </w:rPr>
            </w:pPr>
          </w:p>
        </w:tc>
        <w:tc>
          <w:tcPr>
            <w:tcW w:w="6536" w:type="dxa"/>
          </w:tcPr>
          <w:p w14:paraId="0C60434A" w14:textId="77777777" w:rsidR="002774B8" w:rsidRPr="009C4E9F" w:rsidRDefault="002774B8" w:rsidP="00075104">
            <w:pPr>
              <w:rPr>
                <w:sz w:val="22"/>
                <w:szCs w:val="22"/>
                <w:lang w:eastAsia="en-US"/>
              </w:rPr>
            </w:pPr>
          </w:p>
        </w:tc>
        <w:tc>
          <w:tcPr>
            <w:tcW w:w="7497" w:type="dxa"/>
            <w:gridSpan w:val="2"/>
          </w:tcPr>
          <w:p w14:paraId="64023609" w14:textId="77777777" w:rsidR="002774B8" w:rsidRPr="009C4E9F" w:rsidRDefault="002774B8" w:rsidP="00075104">
            <w:pPr>
              <w:rPr>
                <w:sz w:val="22"/>
                <w:szCs w:val="22"/>
                <w:lang w:eastAsia="en-US"/>
              </w:rPr>
            </w:pPr>
          </w:p>
        </w:tc>
      </w:tr>
      <w:tr w:rsidR="002774B8" w:rsidRPr="009C4E9F" w14:paraId="1A9CA05C" w14:textId="77777777" w:rsidTr="00075104">
        <w:trPr>
          <w:jc w:val="center"/>
        </w:trPr>
        <w:tc>
          <w:tcPr>
            <w:tcW w:w="846" w:type="dxa"/>
          </w:tcPr>
          <w:p w14:paraId="01AFD3EF" w14:textId="77777777" w:rsidR="002774B8" w:rsidRPr="009C4E9F" w:rsidRDefault="002774B8" w:rsidP="00075104">
            <w:pPr>
              <w:rPr>
                <w:sz w:val="22"/>
                <w:szCs w:val="22"/>
                <w:lang w:eastAsia="en-US"/>
              </w:rPr>
            </w:pPr>
          </w:p>
        </w:tc>
        <w:tc>
          <w:tcPr>
            <w:tcW w:w="6536" w:type="dxa"/>
          </w:tcPr>
          <w:p w14:paraId="51623A5C" w14:textId="77777777" w:rsidR="002774B8" w:rsidRPr="009C4E9F" w:rsidRDefault="002774B8" w:rsidP="00075104">
            <w:pPr>
              <w:rPr>
                <w:sz w:val="22"/>
                <w:szCs w:val="22"/>
                <w:lang w:eastAsia="en-US"/>
              </w:rPr>
            </w:pPr>
          </w:p>
        </w:tc>
        <w:tc>
          <w:tcPr>
            <w:tcW w:w="7497" w:type="dxa"/>
            <w:gridSpan w:val="2"/>
          </w:tcPr>
          <w:p w14:paraId="4065C0A7" w14:textId="77777777" w:rsidR="002774B8" w:rsidRPr="009C4E9F" w:rsidRDefault="002774B8" w:rsidP="00075104">
            <w:pPr>
              <w:rPr>
                <w:sz w:val="22"/>
                <w:szCs w:val="22"/>
                <w:lang w:eastAsia="en-US"/>
              </w:rPr>
            </w:pPr>
          </w:p>
        </w:tc>
      </w:tr>
    </w:tbl>
    <w:p w14:paraId="05C0AD29" w14:textId="77777777" w:rsidR="002774B8" w:rsidRPr="009C4E9F" w:rsidRDefault="002774B8" w:rsidP="002774B8">
      <w:pPr>
        <w:ind w:right="-1"/>
        <w:rPr>
          <w:color w:val="000000"/>
          <w:sz w:val="22"/>
          <w:szCs w:val="22"/>
        </w:rPr>
      </w:pPr>
      <w:r w:rsidRPr="009C4E9F">
        <w:rPr>
          <w:color w:val="000000"/>
          <w:sz w:val="22"/>
          <w:szCs w:val="22"/>
        </w:rPr>
        <w:lastRenderedPageBreak/>
        <w:t>*</w:t>
      </w:r>
      <w:r w:rsidRPr="009C4E9F">
        <w:rPr>
          <w:color w:val="FF0000"/>
          <w:sz w:val="22"/>
          <w:szCs w:val="22"/>
        </w:rPr>
        <w:t xml:space="preserve">Pildyti tuomet, jei sutarties vykdymui bus </w:t>
      </w:r>
      <w:proofErr w:type="spellStart"/>
      <w:r w:rsidRPr="009C4E9F">
        <w:rPr>
          <w:color w:val="FF0000"/>
          <w:sz w:val="22"/>
          <w:szCs w:val="22"/>
        </w:rPr>
        <w:t>pasitelti</w:t>
      </w:r>
      <w:proofErr w:type="spellEnd"/>
      <w:r w:rsidRPr="009C4E9F">
        <w:rPr>
          <w:color w:val="FF0000"/>
          <w:sz w:val="22"/>
          <w:szCs w:val="22"/>
        </w:rPr>
        <w:t xml:space="preserve"> subtiekėjai</w:t>
      </w:r>
    </w:p>
    <w:p w14:paraId="4BBFB92A" w14:textId="77777777" w:rsidR="002774B8" w:rsidRPr="009C4E9F" w:rsidRDefault="002774B8" w:rsidP="002774B8">
      <w:pPr>
        <w:ind w:right="-1"/>
        <w:rPr>
          <w:color w:val="000000"/>
          <w:sz w:val="22"/>
          <w:szCs w:val="22"/>
        </w:rPr>
      </w:pPr>
    </w:p>
    <w:p w14:paraId="152F4DBD" w14:textId="77777777" w:rsidR="002774B8" w:rsidRPr="009C4E9F" w:rsidRDefault="002774B8" w:rsidP="002774B8">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52C5F818" w14:textId="77777777" w:rsidR="002774B8" w:rsidRPr="009C4E9F" w:rsidRDefault="002774B8" w:rsidP="002774B8">
      <w:pPr>
        <w:ind w:right="-1"/>
        <w:rPr>
          <w:sz w:val="22"/>
          <w:szCs w:val="22"/>
        </w:rPr>
      </w:pPr>
    </w:p>
    <w:p w14:paraId="0FCB7F8C" w14:textId="77777777" w:rsidR="002774B8" w:rsidRPr="009C4E9F" w:rsidRDefault="002774B8" w:rsidP="002774B8">
      <w:pPr>
        <w:ind w:right="-1"/>
        <w:rPr>
          <w:sz w:val="22"/>
          <w:szCs w:val="22"/>
        </w:rPr>
      </w:pPr>
    </w:p>
    <w:p w14:paraId="0CE8D4A3" w14:textId="77777777" w:rsidR="002774B8" w:rsidRPr="009C4E9F" w:rsidRDefault="002774B8" w:rsidP="002774B8">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2774B8" w:rsidRPr="009C4E9F" w14:paraId="09E46072" w14:textId="77777777" w:rsidTr="00075104">
        <w:trPr>
          <w:trHeight w:val="305"/>
        </w:trPr>
        <w:tc>
          <w:tcPr>
            <w:tcW w:w="5823" w:type="dxa"/>
            <w:tcBorders>
              <w:top w:val="nil"/>
              <w:left w:val="nil"/>
              <w:bottom w:val="single" w:sz="4" w:space="0" w:color="auto"/>
              <w:right w:val="nil"/>
            </w:tcBorders>
          </w:tcPr>
          <w:p w14:paraId="5B321C39" w14:textId="77777777" w:rsidR="002774B8" w:rsidRPr="009C4E9F" w:rsidRDefault="002774B8" w:rsidP="00075104">
            <w:pPr>
              <w:rPr>
                <w:sz w:val="22"/>
                <w:szCs w:val="22"/>
              </w:rPr>
            </w:pPr>
          </w:p>
        </w:tc>
        <w:tc>
          <w:tcPr>
            <w:tcW w:w="862" w:type="dxa"/>
          </w:tcPr>
          <w:p w14:paraId="2C719A97" w14:textId="77777777" w:rsidR="002774B8" w:rsidRPr="009C4E9F" w:rsidRDefault="002774B8" w:rsidP="00075104">
            <w:pPr>
              <w:jc w:val="center"/>
              <w:rPr>
                <w:sz w:val="22"/>
                <w:szCs w:val="22"/>
              </w:rPr>
            </w:pPr>
          </w:p>
        </w:tc>
        <w:tc>
          <w:tcPr>
            <w:tcW w:w="2961" w:type="dxa"/>
            <w:tcBorders>
              <w:top w:val="nil"/>
              <w:left w:val="nil"/>
              <w:bottom w:val="single" w:sz="4" w:space="0" w:color="auto"/>
              <w:right w:val="nil"/>
            </w:tcBorders>
          </w:tcPr>
          <w:p w14:paraId="1D444B34" w14:textId="77777777" w:rsidR="002774B8" w:rsidRPr="009C4E9F" w:rsidRDefault="002774B8" w:rsidP="00075104">
            <w:pPr>
              <w:jc w:val="center"/>
              <w:rPr>
                <w:sz w:val="22"/>
                <w:szCs w:val="22"/>
              </w:rPr>
            </w:pPr>
          </w:p>
        </w:tc>
        <w:tc>
          <w:tcPr>
            <w:tcW w:w="704" w:type="dxa"/>
          </w:tcPr>
          <w:p w14:paraId="6005D425" w14:textId="77777777" w:rsidR="002774B8" w:rsidRPr="009C4E9F" w:rsidRDefault="002774B8" w:rsidP="00075104">
            <w:pPr>
              <w:jc w:val="center"/>
              <w:rPr>
                <w:sz w:val="22"/>
                <w:szCs w:val="22"/>
              </w:rPr>
            </w:pPr>
          </w:p>
        </w:tc>
        <w:tc>
          <w:tcPr>
            <w:tcW w:w="4160" w:type="dxa"/>
            <w:tcBorders>
              <w:top w:val="nil"/>
              <w:left w:val="nil"/>
              <w:bottom w:val="single" w:sz="4" w:space="0" w:color="auto"/>
              <w:right w:val="nil"/>
            </w:tcBorders>
          </w:tcPr>
          <w:p w14:paraId="5AA86981" w14:textId="77777777" w:rsidR="002774B8" w:rsidRPr="009C4E9F" w:rsidRDefault="002774B8" w:rsidP="00075104">
            <w:pPr>
              <w:rPr>
                <w:sz w:val="22"/>
                <w:szCs w:val="22"/>
              </w:rPr>
            </w:pPr>
          </w:p>
        </w:tc>
      </w:tr>
      <w:tr w:rsidR="002774B8" w:rsidRPr="009C4E9F" w14:paraId="4F6D0F15" w14:textId="77777777" w:rsidTr="00075104">
        <w:trPr>
          <w:trHeight w:val="199"/>
        </w:trPr>
        <w:tc>
          <w:tcPr>
            <w:tcW w:w="5823" w:type="dxa"/>
            <w:tcBorders>
              <w:top w:val="single" w:sz="4" w:space="0" w:color="auto"/>
              <w:left w:val="nil"/>
              <w:bottom w:val="nil"/>
              <w:right w:val="nil"/>
            </w:tcBorders>
          </w:tcPr>
          <w:p w14:paraId="19549C14" w14:textId="77777777" w:rsidR="002774B8" w:rsidRPr="009C4E9F" w:rsidRDefault="002774B8" w:rsidP="00075104">
            <w:pPr>
              <w:snapToGrid w:val="0"/>
              <w:rPr>
                <w:i/>
                <w:position w:val="6"/>
                <w:sz w:val="22"/>
                <w:szCs w:val="22"/>
              </w:rPr>
            </w:pPr>
            <w:r w:rsidRPr="009C4E9F">
              <w:rPr>
                <w:i/>
                <w:position w:val="6"/>
                <w:sz w:val="22"/>
                <w:szCs w:val="22"/>
              </w:rPr>
              <w:t>(Tiekėjo arba jo įgalioto asmens pareigų pavadinimas)</w:t>
            </w:r>
          </w:p>
        </w:tc>
        <w:tc>
          <w:tcPr>
            <w:tcW w:w="862" w:type="dxa"/>
          </w:tcPr>
          <w:p w14:paraId="5DF47A9D" w14:textId="77777777" w:rsidR="002774B8" w:rsidRPr="009C4E9F" w:rsidRDefault="002774B8" w:rsidP="00075104">
            <w:pPr>
              <w:jc w:val="center"/>
              <w:rPr>
                <w:i/>
                <w:sz w:val="22"/>
                <w:szCs w:val="22"/>
              </w:rPr>
            </w:pPr>
          </w:p>
        </w:tc>
        <w:tc>
          <w:tcPr>
            <w:tcW w:w="2961" w:type="dxa"/>
            <w:tcBorders>
              <w:top w:val="single" w:sz="4" w:space="0" w:color="auto"/>
              <w:left w:val="nil"/>
              <w:bottom w:val="nil"/>
              <w:right w:val="nil"/>
            </w:tcBorders>
          </w:tcPr>
          <w:p w14:paraId="0710C097" w14:textId="77777777" w:rsidR="002774B8" w:rsidRPr="009C4E9F" w:rsidRDefault="002774B8" w:rsidP="00075104">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28B91562" w14:textId="77777777" w:rsidR="002774B8" w:rsidRPr="009C4E9F" w:rsidRDefault="002774B8" w:rsidP="00075104">
            <w:pPr>
              <w:jc w:val="center"/>
              <w:rPr>
                <w:i/>
                <w:sz w:val="22"/>
                <w:szCs w:val="22"/>
              </w:rPr>
            </w:pPr>
          </w:p>
        </w:tc>
        <w:tc>
          <w:tcPr>
            <w:tcW w:w="4160" w:type="dxa"/>
            <w:tcBorders>
              <w:top w:val="single" w:sz="4" w:space="0" w:color="auto"/>
              <w:left w:val="nil"/>
              <w:bottom w:val="nil"/>
              <w:right w:val="nil"/>
            </w:tcBorders>
          </w:tcPr>
          <w:p w14:paraId="5F7610BD" w14:textId="77777777" w:rsidR="002774B8" w:rsidRPr="009C4E9F" w:rsidRDefault="002774B8" w:rsidP="00075104">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5E86C1A" w14:textId="77777777" w:rsidR="002774B8" w:rsidRPr="009C4E9F" w:rsidRDefault="002774B8" w:rsidP="002774B8">
      <w:pPr>
        <w:tabs>
          <w:tab w:val="num" w:pos="0"/>
          <w:tab w:val="center" w:pos="4819"/>
          <w:tab w:val="right" w:pos="9638"/>
        </w:tabs>
        <w:ind w:firstLine="720"/>
        <w:rPr>
          <w:rFonts w:eastAsia="MS Mincho"/>
          <w:b/>
          <w:bCs/>
          <w:sz w:val="22"/>
          <w:szCs w:val="22"/>
        </w:rPr>
      </w:pPr>
    </w:p>
    <w:p w14:paraId="6087E242" w14:textId="77777777" w:rsidR="002774B8" w:rsidRPr="009C4E9F" w:rsidRDefault="002774B8" w:rsidP="002774B8">
      <w:pPr>
        <w:tabs>
          <w:tab w:val="num" w:pos="0"/>
          <w:tab w:val="left" w:pos="249"/>
        </w:tabs>
        <w:rPr>
          <w:b/>
          <w:sz w:val="22"/>
          <w:szCs w:val="22"/>
        </w:rPr>
      </w:pPr>
      <w:r w:rsidRPr="009C4E9F">
        <w:rPr>
          <w:b/>
          <w:sz w:val="22"/>
          <w:szCs w:val="22"/>
        </w:rPr>
        <w:t>Pastabos:</w:t>
      </w:r>
    </w:p>
    <w:p w14:paraId="57FFDC63" w14:textId="77777777" w:rsidR="002774B8" w:rsidRPr="009C4E9F" w:rsidRDefault="002774B8" w:rsidP="002774B8">
      <w:pPr>
        <w:numPr>
          <w:ilvl w:val="0"/>
          <w:numId w:val="7"/>
        </w:numPr>
        <w:tabs>
          <w:tab w:val="num" w:pos="0"/>
          <w:tab w:val="left" w:pos="284"/>
          <w:tab w:val="left" w:pos="426"/>
          <w:tab w:val="left" w:pos="993"/>
        </w:tabs>
        <w:ind w:left="0" w:firstLine="0"/>
        <w:rPr>
          <w:sz w:val="22"/>
          <w:szCs w:val="22"/>
        </w:rPr>
      </w:pP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lentelės tiekėjas gali nepildyti arba jas išbraukti. Jei Tiekėjas </w:t>
      </w: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lentelės neužpildo arba jas išbraukia, laikoma, kad jis sutarčiai vykdyti subtiekėjų, </w:t>
      </w:r>
      <w:proofErr w:type="spellStart"/>
      <w:r w:rsidRPr="009C4E9F">
        <w:rPr>
          <w:sz w:val="22"/>
          <w:szCs w:val="22"/>
        </w:rPr>
        <w:t>kvazisubtiekjų</w:t>
      </w:r>
      <w:proofErr w:type="spellEnd"/>
      <w:r w:rsidRPr="009C4E9F">
        <w:rPr>
          <w:sz w:val="22"/>
          <w:szCs w:val="22"/>
        </w:rPr>
        <w:t xml:space="preserve"> nepasitelks/ pasiūlyme konfidencialios informacijos nėra.</w:t>
      </w:r>
    </w:p>
    <w:p w14:paraId="28916F1F" w14:textId="20AD6218" w:rsidR="002774B8" w:rsidRPr="00BC3342" w:rsidRDefault="002774B8" w:rsidP="00BC3342">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r>
        <w:rPr>
          <w:sz w:val="22"/>
          <w:szCs w:val="22"/>
        </w:rPr>
        <w:br w:type="page"/>
      </w:r>
    </w:p>
    <w:p w14:paraId="3F40B9C4" w14:textId="77777777" w:rsidR="002774B8" w:rsidRPr="009C4E9F" w:rsidRDefault="002774B8" w:rsidP="00170816">
      <w:pPr>
        <w:rPr>
          <w:sz w:val="22"/>
          <w:szCs w:val="22"/>
        </w:rPr>
        <w:sectPr w:rsidR="002774B8" w:rsidRPr="009C4E9F" w:rsidSect="007F562D">
          <w:pgSz w:w="16838" w:h="11906" w:orient="landscape" w:code="9"/>
          <w:pgMar w:top="127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rsidP="00305A4A">
            <w:pPr>
              <w:numPr>
                <w:ilvl w:val="0"/>
                <w:numId w:val="26"/>
              </w:numPr>
              <w:ind w:left="0" w:firstLine="0"/>
              <w:jc w:val="left"/>
              <w:rPr>
                <w:rFonts w:eastAsiaTheme="minorEastAsia"/>
                <w:b/>
                <w:bCs/>
                <w:sz w:val="22"/>
                <w:szCs w:val="22"/>
                <w:lang w:eastAsia="lt-LT"/>
              </w:rPr>
            </w:pPr>
            <w:bookmarkStart w:id="1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rsidP="00305A4A">
            <w:pPr>
              <w:numPr>
                <w:ilvl w:val="0"/>
                <w:numId w:val="25"/>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8" w:name="_Hlk93929376"/>
            <w:r w:rsidRPr="00B01FF1">
              <w:rPr>
                <w:rFonts w:eastAsiaTheme="minorEastAsia"/>
                <w:bCs/>
                <w:sz w:val="22"/>
                <w:szCs w:val="22"/>
                <w:lang w:eastAsia="lt-LT"/>
              </w:rPr>
              <w:t xml:space="preserve">Perkantysis subjektas savarankiškai patikrina duomenis nacionalinėje duomenų bazėje,  adresu </w:t>
            </w:r>
            <w:bookmarkEnd w:id="18"/>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7"/>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rsidP="00305A4A">
            <w:pPr>
              <w:numPr>
                <w:ilvl w:val="0"/>
                <w:numId w:val="26"/>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9" w:name="part_030e6c6c64ba4f96a23474e439d1b80c"/>
            <w:bookmarkEnd w:id="19"/>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D230"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050DD4" w:rsidRDefault="00305A4A" w:rsidP="00050DD4">
            <w:pPr>
              <w:pStyle w:val="Sraopastraipa"/>
              <w:numPr>
                <w:ilvl w:val="0"/>
                <w:numId w:val="25"/>
              </w:numPr>
              <w:rPr>
                <w:sz w:val="22"/>
                <w:szCs w:val="22"/>
              </w:rPr>
            </w:pPr>
            <w:hyperlink r:id="rId24" w:history="1">
              <w:r w:rsidRPr="00050DD4">
                <w:rPr>
                  <w:color w:val="0000FF"/>
                  <w:sz w:val="22"/>
                  <w:szCs w:val="22"/>
                  <w:u w:val="single"/>
                </w:rPr>
                <w:t>https://kt.gov.lt/lt/atviri-duomenys/diskvalifikavimas-is-viesuju-pirkimu</w:t>
              </w:r>
            </w:hyperlink>
            <w:r w:rsidRPr="00050DD4">
              <w:rPr>
                <w:sz w:val="22"/>
                <w:szCs w:val="22"/>
              </w:rPr>
              <w:t xml:space="preserve"> </w:t>
            </w:r>
            <w:r w:rsidRPr="00050DD4">
              <w:rPr>
                <w:b/>
                <w:bCs/>
                <w:sz w:val="22"/>
                <w:szCs w:val="22"/>
              </w:rPr>
              <w:t>skelbiamą informaciją</w:t>
            </w:r>
            <w:r w:rsidRPr="00050DD4">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5A501D89" w14:textId="77777777" w:rsidR="00650D50" w:rsidRDefault="00650D50" w:rsidP="004847E1">
      <w:pPr>
        <w:suppressAutoHyphens/>
        <w:ind w:left="6480"/>
        <w:contextualSpacing/>
        <w:rPr>
          <w:sz w:val="22"/>
          <w:szCs w:val="22"/>
        </w:rPr>
      </w:pPr>
    </w:p>
    <w:p w14:paraId="1C78AEA8" w14:textId="77777777" w:rsidR="00650D50" w:rsidRDefault="00650D50" w:rsidP="004847E1">
      <w:pPr>
        <w:suppressAutoHyphens/>
        <w:ind w:left="6480"/>
        <w:contextualSpacing/>
        <w:rPr>
          <w:sz w:val="22"/>
          <w:szCs w:val="22"/>
        </w:rPr>
      </w:pPr>
    </w:p>
    <w:p w14:paraId="5DDA7991" w14:textId="77777777" w:rsidR="00650D50" w:rsidRDefault="00650D50" w:rsidP="004847E1">
      <w:pPr>
        <w:suppressAutoHyphens/>
        <w:ind w:left="6480"/>
        <w:contextualSpacing/>
        <w:rPr>
          <w:sz w:val="22"/>
          <w:szCs w:val="22"/>
        </w:rPr>
      </w:pPr>
    </w:p>
    <w:p w14:paraId="5EF0374F" w14:textId="77777777" w:rsidR="00650D50" w:rsidRDefault="00650D50" w:rsidP="004847E1">
      <w:pPr>
        <w:suppressAutoHyphens/>
        <w:ind w:left="6480"/>
        <w:contextualSpacing/>
        <w:rPr>
          <w:sz w:val="22"/>
          <w:szCs w:val="22"/>
        </w:rPr>
      </w:pPr>
    </w:p>
    <w:p w14:paraId="0B5848D3" w14:textId="77777777" w:rsidR="00650D50" w:rsidRDefault="00650D50" w:rsidP="004847E1">
      <w:pPr>
        <w:suppressAutoHyphens/>
        <w:ind w:left="6480"/>
        <w:contextualSpacing/>
        <w:rPr>
          <w:sz w:val="22"/>
          <w:szCs w:val="22"/>
        </w:rPr>
      </w:pPr>
    </w:p>
    <w:p w14:paraId="5A3DA7C4" w14:textId="77777777" w:rsidR="00650D50" w:rsidRDefault="00650D50" w:rsidP="004847E1">
      <w:pPr>
        <w:suppressAutoHyphens/>
        <w:ind w:left="6480"/>
        <w:contextualSpacing/>
        <w:rPr>
          <w:sz w:val="22"/>
          <w:szCs w:val="22"/>
        </w:rPr>
      </w:pPr>
    </w:p>
    <w:p w14:paraId="35B689DC" w14:textId="77777777" w:rsidR="00650D50" w:rsidRDefault="00650D50" w:rsidP="004847E1">
      <w:pPr>
        <w:suppressAutoHyphens/>
        <w:ind w:left="6480"/>
        <w:contextualSpacing/>
        <w:rPr>
          <w:sz w:val="22"/>
          <w:szCs w:val="22"/>
        </w:rPr>
      </w:pPr>
    </w:p>
    <w:p w14:paraId="6B54AAA7" w14:textId="77777777" w:rsidR="00650D50" w:rsidRDefault="00650D50" w:rsidP="004847E1">
      <w:pPr>
        <w:suppressAutoHyphens/>
        <w:ind w:left="6480"/>
        <w:contextualSpacing/>
        <w:rPr>
          <w:sz w:val="22"/>
          <w:szCs w:val="22"/>
        </w:rPr>
      </w:pPr>
    </w:p>
    <w:p w14:paraId="361DCFF4" w14:textId="77777777" w:rsidR="00650D50" w:rsidRDefault="00650D50" w:rsidP="004847E1">
      <w:pPr>
        <w:suppressAutoHyphens/>
        <w:ind w:left="6480"/>
        <w:contextualSpacing/>
        <w:rPr>
          <w:sz w:val="22"/>
          <w:szCs w:val="22"/>
        </w:rPr>
      </w:pPr>
    </w:p>
    <w:p w14:paraId="4251261F" w14:textId="77777777" w:rsidR="00650D50" w:rsidRDefault="00650D50" w:rsidP="004847E1">
      <w:pPr>
        <w:suppressAutoHyphens/>
        <w:ind w:left="6480"/>
        <w:contextualSpacing/>
        <w:rPr>
          <w:sz w:val="22"/>
          <w:szCs w:val="22"/>
        </w:rPr>
      </w:pPr>
    </w:p>
    <w:p w14:paraId="5FC83C12" w14:textId="77777777" w:rsidR="00650D50" w:rsidRDefault="00650D50" w:rsidP="004847E1">
      <w:pPr>
        <w:suppressAutoHyphens/>
        <w:ind w:left="6480"/>
        <w:contextualSpacing/>
        <w:rPr>
          <w:sz w:val="22"/>
          <w:szCs w:val="22"/>
        </w:rPr>
      </w:pPr>
    </w:p>
    <w:p w14:paraId="0CFD9C8A" w14:textId="77777777" w:rsidR="00650D50" w:rsidRDefault="00650D50" w:rsidP="004847E1">
      <w:pPr>
        <w:suppressAutoHyphens/>
        <w:ind w:left="6480"/>
        <w:contextualSpacing/>
        <w:rPr>
          <w:sz w:val="22"/>
          <w:szCs w:val="22"/>
        </w:rPr>
      </w:pPr>
    </w:p>
    <w:p w14:paraId="4048F093" w14:textId="77777777" w:rsidR="00650D50" w:rsidRDefault="00650D50" w:rsidP="004847E1">
      <w:pPr>
        <w:suppressAutoHyphens/>
        <w:ind w:left="6480"/>
        <w:contextualSpacing/>
        <w:rPr>
          <w:sz w:val="22"/>
          <w:szCs w:val="22"/>
        </w:rPr>
      </w:pPr>
    </w:p>
    <w:p w14:paraId="0532197F" w14:textId="77777777" w:rsidR="00650D50" w:rsidRDefault="00650D50" w:rsidP="004847E1">
      <w:pPr>
        <w:suppressAutoHyphens/>
        <w:ind w:left="6480"/>
        <w:contextualSpacing/>
        <w:rPr>
          <w:sz w:val="22"/>
          <w:szCs w:val="22"/>
        </w:rPr>
      </w:pPr>
    </w:p>
    <w:p w14:paraId="607A8843" w14:textId="77777777" w:rsidR="00650D50" w:rsidRDefault="00650D50" w:rsidP="004847E1">
      <w:pPr>
        <w:suppressAutoHyphens/>
        <w:ind w:left="6480"/>
        <w:contextualSpacing/>
        <w:rPr>
          <w:sz w:val="22"/>
          <w:szCs w:val="22"/>
        </w:rPr>
      </w:pPr>
    </w:p>
    <w:p w14:paraId="080444F0" w14:textId="77777777" w:rsidR="00650D50" w:rsidRDefault="00650D50" w:rsidP="004847E1">
      <w:pPr>
        <w:suppressAutoHyphens/>
        <w:ind w:left="6480"/>
        <w:contextualSpacing/>
        <w:rPr>
          <w:sz w:val="22"/>
          <w:szCs w:val="22"/>
        </w:rPr>
      </w:pPr>
    </w:p>
    <w:p w14:paraId="618F3D96" w14:textId="77777777" w:rsidR="00650D50" w:rsidRDefault="00650D50" w:rsidP="004847E1">
      <w:pPr>
        <w:suppressAutoHyphens/>
        <w:ind w:left="6480"/>
        <w:contextualSpacing/>
        <w:rPr>
          <w:sz w:val="22"/>
          <w:szCs w:val="22"/>
        </w:rPr>
      </w:pPr>
    </w:p>
    <w:p w14:paraId="126571DD" w14:textId="77777777" w:rsidR="00650D50" w:rsidRDefault="00650D50" w:rsidP="004847E1">
      <w:pPr>
        <w:suppressAutoHyphens/>
        <w:ind w:left="6480"/>
        <w:contextualSpacing/>
        <w:rPr>
          <w:sz w:val="22"/>
          <w:szCs w:val="22"/>
        </w:rPr>
      </w:pPr>
    </w:p>
    <w:p w14:paraId="6E68DF2E" w14:textId="77777777" w:rsidR="00650D50" w:rsidRDefault="00650D50" w:rsidP="004847E1">
      <w:pPr>
        <w:suppressAutoHyphens/>
        <w:ind w:left="6480"/>
        <w:contextualSpacing/>
        <w:rPr>
          <w:sz w:val="22"/>
          <w:szCs w:val="22"/>
        </w:rPr>
      </w:pPr>
    </w:p>
    <w:p w14:paraId="60E5E8A7" w14:textId="77777777" w:rsidR="00650D50" w:rsidRDefault="00650D50" w:rsidP="004847E1">
      <w:pPr>
        <w:suppressAutoHyphens/>
        <w:ind w:left="6480"/>
        <w:contextualSpacing/>
        <w:rPr>
          <w:sz w:val="22"/>
          <w:szCs w:val="22"/>
        </w:rPr>
      </w:pPr>
    </w:p>
    <w:p w14:paraId="02E1D2E4" w14:textId="77777777" w:rsidR="00650D50" w:rsidRDefault="00650D50" w:rsidP="004847E1">
      <w:pPr>
        <w:suppressAutoHyphens/>
        <w:ind w:left="6480"/>
        <w:contextualSpacing/>
        <w:rPr>
          <w:sz w:val="22"/>
          <w:szCs w:val="22"/>
        </w:rPr>
      </w:pPr>
    </w:p>
    <w:p w14:paraId="17E9DB58" w14:textId="77777777" w:rsidR="00650D50" w:rsidRDefault="00650D50" w:rsidP="004847E1">
      <w:pPr>
        <w:suppressAutoHyphens/>
        <w:ind w:left="6480"/>
        <w:contextualSpacing/>
        <w:rPr>
          <w:sz w:val="22"/>
          <w:szCs w:val="22"/>
        </w:rPr>
      </w:pPr>
    </w:p>
    <w:p w14:paraId="1D697241" w14:textId="77777777" w:rsidR="00650D50" w:rsidRDefault="00650D50" w:rsidP="004847E1">
      <w:pPr>
        <w:suppressAutoHyphens/>
        <w:ind w:left="6480"/>
        <w:contextualSpacing/>
        <w:rPr>
          <w:sz w:val="22"/>
          <w:szCs w:val="22"/>
        </w:rPr>
      </w:pPr>
    </w:p>
    <w:p w14:paraId="45AFC181" w14:textId="77777777" w:rsidR="00650D50" w:rsidRDefault="00650D50"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4A883D62" w14:textId="77777777" w:rsidR="00A44771" w:rsidRDefault="00A44771" w:rsidP="00737781">
      <w:pPr>
        <w:rPr>
          <w:sz w:val="22"/>
          <w:szCs w:val="22"/>
        </w:rPr>
      </w:pPr>
    </w:p>
    <w:p w14:paraId="71E75C91" w14:textId="49FAE07D" w:rsidR="0090117F" w:rsidRPr="009C4E9F" w:rsidRDefault="0090117F" w:rsidP="00737781">
      <w:pPr>
        <w:jc w:val="center"/>
        <w:rPr>
          <w:b/>
          <w:sz w:val="22"/>
          <w:szCs w:val="22"/>
        </w:rPr>
      </w:pPr>
      <w:bookmarkStart w:id="20" w:name="_Hlk195534163"/>
      <w:r w:rsidRPr="009C4E9F">
        <w:rPr>
          <w:b/>
          <w:sz w:val="22"/>
          <w:szCs w:val="22"/>
        </w:rPr>
        <w:t>PIRKIMO SUTARTIES PROJEKTAS</w:t>
      </w:r>
    </w:p>
    <w:p w14:paraId="53D70C0E" w14:textId="66A3EA8C" w:rsidR="0090117F" w:rsidRPr="009C4E9F" w:rsidRDefault="00650D50" w:rsidP="00737781">
      <w:pPr>
        <w:jc w:val="center"/>
        <w:rPr>
          <w:b/>
          <w:sz w:val="22"/>
          <w:szCs w:val="22"/>
        </w:rPr>
      </w:pPr>
      <w:r>
        <w:rPr>
          <w:b/>
          <w:sz w:val="22"/>
          <w:szCs w:val="22"/>
        </w:rPr>
        <w:t>FILTR</w:t>
      </w:r>
      <w:r w:rsidR="00737781">
        <w:rPr>
          <w:b/>
          <w:sz w:val="22"/>
          <w:szCs w:val="22"/>
        </w:rPr>
        <w:t>Ų</w:t>
      </w:r>
      <w:r>
        <w:rPr>
          <w:b/>
          <w:sz w:val="22"/>
          <w:szCs w:val="22"/>
        </w:rPr>
        <w:t xml:space="preserve"> AUTOBUSAMS IR TROLEIBUSAMS</w:t>
      </w:r>
    </w:p>
    <w:p w14:paraId="7BF645C8" w14:textId="77777777" w:rsidR="0090117F" w:rsidRPr="009C4E9F" w:rsidRDefault="0090117F" w:rsidP="00737781">
      <w:pPr>
        <w:widowControl w:val="0"/>
        <w:jc w:val="center"/>
        <w:rPr>
          <w:b/>
          <w:sz w:val="22"/>
          <w:szCs w:val="22"/>
        </w:rPr>
      </w:pPr>
      <w:r w:rsidRPr="009C4E9F">
        <w:rPr>
          <w:b/>
          <w:sz w:val="22"/>
          <w:szCs w:val="22"/>
        </w:rPr>
        <w:t>PIRKIMO-PARDAVIMO SUTARTIS NR. ______</w:t>
      </w:r>
    </w:p>
    <w:p w14:paraId="31DFFB8C" w14:textId="77777777" w:rsidR="0090117F" w:rsidRPr="009C4E9F" w:rsidRDefault="0090117F" w:rsidP="0090117F">
      <w:pPr>
        <w:widowControl w:val="0"/>
        <w:jc w:val="center"/>
        <w:rPr>
          <w:sz w:val="22"/>
          <w:szCs w:val="22"/>
        </w:rPr>
      </w:pPr>
    </w:p>
    <w:p w14:paraId="51A57651" w14:textId="1F25F80C" w:rsidR="0090117F" w:rsidRPr="009C4E9F" w:rsidRDefault="0090117F" w:rsidP="00737781">
      <w:pPr>
        <w:widowControl w:val="0"/>
        <w:jc w:val="center"/>
        <w:rPr>
          <w:sz w:val="22"/>
          <w:szCs w:val="22"/>
        </w:rPr>
      </w:pPr>
      <w:r w:rsidRPr="009C4E9F">
        <w:rPr>
          <w:sz w:val="22"/>
          <w:szCs w:val="22"/>
        </w:rPr>
        <w:t>202</w:t>
      </w:r>
      <w:r>
        <w:rPr>
          <w:sz w:val="22"/>
          <w:szCs w:val="22"/>
        </w:rPr>
        <w:t>5</w:t>
      </w:r>
      <w:r w:rsidRPr="009C4E9F">
        <w:rPr>
          <w:sz w:val="22"/>
          <w:szCs w:val="22"/>
        </w:rPr>
        <w:t xml:space="preserve"> m. ______________ mėn. __ d.</w:t>
      </w:r>
    </w:p>
    <w:p w14:paraId="53B8EF92" w14:textId="77777777" w:rsidR="0090117F" w:rsidRPr="009C4E9F" w:rsidRDefault="0090117F" w:rsidP="0090117F">
      <w:pPr>
        <w:widowControl w:val="0"/>
        <w:jc w:val="center"/>
        <w:rPr>
          <w:sz w:val="22"/>
          <w:szCs w:val="22"/>
        </w:rPr>
      </w:pPr>
    </w:p>
    <w:p w14:paraId="78CB8E53" w14:textId="77777777" w:rsidR="0090117F" w:rsidRPr="009C4E9F" w:rsidRDefault="0090117F" w:rsidP="0090117F">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342001A3"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ir</w:t>
      </w:r>
    </w:p>
    <w:p w14:paraId="4AEB8AE1" w14:textId="77777777" w:rsidR="0090117F" w:rsidRPr="009C4E9F" w:rsidRDefault="0090117F" w:rsidP="0090117F">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493BAA36"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10FDB69B" w14:textId="2F94DE27" w:rsidR="0090117F" w:rsidRPr="009C4E9F" w:rsidRDefault="0090117F" w:rsidP="0090117F">
      <w:pPr>
        <w:widowControl w:val="0"/>
        <w:ind w:firstLine="567"/>
        <w:rPr>
          <w:sz w:val="22"/>
          <w:szCs w:val="22"/>
        </w:rPr>
      </w:pPr>
      <w:r w:rsidRPr="009C4E9F">
        <w:rPr>
          <w:sz w:val="22"/>
          <w:szCs w:val="22"/>
        </w:rPr>
        <w:t xml:space="preserve">vadovaudamosi </w:t>
      </w:r>
      <w:r>
        <w:rPr>
          <w:sz w:val="22"/>
          <w:szCs w:val="22"/>
        </w:rPr>
        <w:t>pirkimo „</w:t>
      </w:r>
      <w:r w:rsidR="00BB2687">
        <w:rPr>
          <w:sz w:val="22"/>
          <w:szCs w:val="22"/>
        </w:rPr>
        <w:t>Filtrai autobusams ir troleibusams</w:t>
      </w:r>
      <w:r>
        <w:rPr>
          <w:sz w:val="22"/>
          <w:szCs w:val="22"/>
        </w:rPr>
        <w:t>“</w:t>
      </w:r>
      <w:r w:rsidRPr="009C4E9F">
        <w:rPr>
          <w:sz w:val="22"/>
          <w:szCs w:val="22"/>
        </w:rPr>
        <w:t xml:space="preserve"> pirkimo </w:t>
      </w:r>
      <w:r>
        <w:rPr>
          <w:sz w:val="22"/>
          <w:szCs w:val="22"/>
        </w:rPr>
        <w:t xml:space="preserve">vykdyto </w:t>
      </w:r>
      <w:r w:rsidRPr="009C4E9F">
        <w:rPr>
          <w:sz w:val="22"/>
          <w:szCs w:val="22"/>
        </w:rPr>
        <w:t xml:space="preserve">atviro </w:t>
      </w:r>
      <w:r>
        <w:rPr>
          <w:sz w:val="22"/>
          <w:szCs w:val="22"/>
        </w:rPr>
        <w:t xml:space="preserve">(supaprastinto) </w:t>
      </w:r>
      <w:r w:rsidRPr="009C4E9F">
        <w:rPr>
          <w:sz w:val="22"/>
          <w:szCs w:val="22"/>
        </w:rPr>
        <w:t>konkurso būdu (toliau – pirkimas), _____________________ paskelbto CVPP pirkimo Nr. ______, kurio laimėtoju pripažintas Pardavėjas, rezultatais,</w:t>
      </w:r>
    </w:p>
    <w:p w14:paraId="70531BBE" w14:textId="77777777" w:rsidR="0090117F" w:rsidRPr="009C4E9F" w:rsidRDefault="0090117F" w:rsidP="0090117F">
      <w:pPr>
        <w:ind w:firstLine="567"/>
        <w:rPr>
          <w:sz w:val="22"/>
          <w:szCs w:val="22"/>
        </w:rPr>
      </w:pPr>
      <w:r w:rsidRPr="009C4E9F">
        <w:rPr>
          <w:sz w:val="22"/>
          <w:szCs w:val="22"/>
        </w:rPr>
        <w:t>sudarė šią pirkimo-pardavimo sutartį (toliau – Sutartis) ir susitarė dėl toliau išvardintų sąlygų:</w:t>
      </w:r>
    </w:p>
    <w:p w14:paraId="3F5C3425" w14:textId="77777777" w:rsidR="0090117F" w:rsidRPr="009C4E9F" w:rsidRDefault="0090117F" w:rsidP="0090117F">
      <w:pPr>
        <w:ind w:firstLine="567"/>
        <w:rPr>
          <w:sz w:val="22"/>
          <w:szCs w:val="22"/>
        </w:rPr>
      </w:pPr>
    </w:p>
    <w:p w14:paraId="4F494D7A" w14:textId="77777777" w:rsidR="0090117F" w:rsidRPr="009C4E9F" w:rsidRDefault="0090117F" w:rsidP="0090117F">
      <w:pPr>
        <w:ind w:firstLine="567"/>
        <w:rPr>
          <w:sz w:val="22"/>
          <w:szCs w:val="22"/>
        </w:rPr>
      </w:pPr>
    </w:p>
    <w:p w14:paraId="4A2E1996" w14:textId="77777777" w:rsidR="0090117F" w:rsidRPr="009C4E9F" w:rsidRDefault="0090117F" w:rsidP="0090117F">
      <w:pPr>
        <w:pStyle w:val="Sraopastraipa"/>
        <w:widowControl w:val="0"/>
        <w:numPr>
          <w:ilvl w:val="0"/>
          <w:numId w:val="31"/>
        </w:numPr>
        <w:tabs>
          <w:tab w:val="left" w:pos="8010"/>
        </w:tabs>
        <w:spacing w:after="32" w:line="269" w:lineRule="auto"/>
        <w:ind w:right="465"/>
        <w:jc w:val="center"/>
        <w:rPr>
          <w:b/>
          <w:caps/>
          <w:sz w:val="22"/>
          <w:szCs w:val="22"/>
        </w:rPr>
      </w:pPr>
      <w:r w:rsidRPr="009C4E9F">
        <w:rPr>
          <w:b/>
          <w:caps/>
          <w:sz w:val="22"/>
          <w:szCs w:val="22"/>
        </w:rPr>
        <w:t>Sutarties dalykas</w:t>
      </w:r>
    </w:p>
    <w:p w14:paraId="65986848" w14:textId="77777777" w:rsidR="0090117F" w:rsidRPr="009C4E9F" w:rsidRDefault="0090117F" w:rsidP="0090117F">
      <w:pPr>
        <w:widowControl w:val="0"/>
        <w:tabs>
          <w:tab w:val="left" w:pos="8010"/>
        </w:tabs>
        <w:ind w:left="360"/>
        <w:jc w:val="center"/>
        <w:rPr>
          <w:b/>
          <w:sz w:val="22"/>
          <w:szCs w:val="22"/>
        </w:rPr>
      </w:pPr>
    </w:p>
    <w:p w14:paraId="22E5755D" w14:textId="6D97AADC" w:rsidR="0090117F" w:rsidRPr="00065FC2" w:rsidRDefault="0090117F" w:rsidP="0090117F">
      <w:pPr>
        <w:pStyle w:val="Pagrindinistekstas"/>
        <w:widowControl w:val="0"/>
        <w:tabs>
          <w:tab w:val="left" w:pos="720"/>
          <w:tab w:val="left" w:pos="8010"/>
        </w:tabs>
        <w:ind w:firstLine="0"/>
        <w:rPr>
          <w:noProof/>
          <w:color w:val="FF0000"/>
          <w:sz w:val="22"/>
          <w:szCs w:val="22"/>
        </w:rPr>
      </w:pPr>
      <w:r>
        <w:rPr>
          <w:i/>
          <w:iCs/>
          <w:noProof/>
          <w:color w:val="FF0000"/>
          <w:sz w:val="22"/>
          <w:szCs w:val="22"/>
        </w:rPr>
        <w:tab/>
      </w:r>
      <w:r w:rsidRPr="00065FC2">
        <w:rPr>
          <w:sz w:val="22"/>
          <w:szCs w:val="22"/>
        </w:rPr>
        <w:t>1.1.</w:t>
      </w:r>
      <w:r>
        <w:rPr>
          <w:b/>
          <w:bCs/>
          <w:sz w:val="22"/>
          <w:szCs w:val="22"/>
        </w:rPr>
        <w:t xml:space="preserve"> </w:t>
      </w:r>
      <w:r w:rsidRPr="00942A8B">
        <w:rPr>
          <w:sz w:val="22"/>
          <w:szCs w:val="22"/>
        </w:rPr>
        <w:t xml:space="preserve">Sutartimi Pardavėjas įsipareigoja pagal Pirkėjo teikiamus atskirus užsakymus tiekti Sutarties </w:t>
      </w:r>
      <w:r>
        <w:rPr>
          <w:sz w:val="22"/>
          <w:szCs w:val="22"/>
        </w:rPr>
        <w:t xml:space="preserve">1 </w:t>
      </w:r>
      <w:r w:rsidRPr="00942A8B">
        <w:rPr>
          <w:sz w:val="22"/>
          <w:szCs w:val="22"/>
        </w:rPr>
        <w:t>priede</w:t>
      </w:r>
      <w:r>
        <w:rPr>
          <w:sz w:val="22"/>
          <w:szCs w:val="22"/>
        </w:rPr>
        <w:t xml:space="preserve"> techninėje specifikacijoje (toliau – Specifikacija)</w:t>
      </w:r>
      <w:r w:rsidRPr="00942A8B">
        <w:rPr>
          <w:sz w:val="22"/>
          <w:szCs w:val="22"/>
        </w:rPr>
        <w:t xml:space="preserve"> </w:t>
      </w:r>
      <w:r w:rsidRPr="00065FC2">
        <w:rPr>
          <w:sz w:val="22"/>
          <w:szCs w:val="22"/>
        </w:rPr>
        <w:t>nurodyt</w:t>
      </w:r>
      <w:r w:rsidR="00302C5F">
        <w:rPr>
          <w:sz w:val="22"/>
          <w:szCs w:val="22"/>
        </w:rPr>
        <w:t>u</w:t>
      </w:r>
      <w:r w:rsidRPr="00065FC2">
        <w:rPr>
          <w:sz w:val="22"/>
          <w:szCs w:val="22"/>
        </w:rPr>
        <w:t>s</w:t>
      </w:r>
      <w:r w:rsidRPr="00065FC2">
        <w:rPr>
          <w:i/>
          <w:iCs/>
          <w:sz w:val="22"/>
          <w:szCs w:val="22"/>
        </w:rPr>
        <w:t xml:space="preserve"> </w:t>
      </w:r>
      <w:r w:rsidR="00BB2687">
        <w:rPr>
          <w:b/>
          <w:bCs/>
          <w:i/>
          <w:iCs/>
          <w:sz w:val="22"/>
          <w:szCs w:val="22"/>
        </w:rPr>
        <w:t>filtr</w:t>
      </w:r>
      <w:r w:rsidR="00302C5F">
        <w:rPr>
          <w:b/>
          <w:bCs/>
          <w:i/>
          <w:iCs/>
          <w:sz w:val="22"/>
          <w:szCs w:val="22"/>
        </w:rPr>
        <w:t xml:space="preserve">us </w:t>
      </w:r>
      <w:r w:rsidR="00BB2687">
        <w:rPr>
          <w:b/>
          <w:bCs/>
          <w:i/>
          <w:iCs/>
          <w:sz w:val="22"/>
          <w:szCs w:val="22"/>
        </w:rPr>
        <w:t>autobusams ir troleibusams</w:t>
      </w:r>
      <w:r w:rsidRPr="00942A8B">
        <w:rPr>
          <w:sz w:val="22"/>
          <w:szCs w:val="22"/>
        </w:rPr>
        <w:t xml:space="preserve"> </w:t>
      </w:r>
      <w:r>
        <w:rPr>
          <w:sz w:val="22"/>
          <w:szCs w:val="22"/>
        </w:rPr>
        <w:t xml:space="preserve">(toliau – </w:t>
      </w:r>
      <w:r w:rsidRPr="00942A8B">
        <w:rPr>
          <w:sz w:val="22"/>
          <w:szCs w:val="22"/>
        </w:rPr>
        <w:t>Prek</w:t>
      </w:r>
      <w:r>
        <w:rPr>
          <w:sz w:val="22"/>
          <w:szCs w:val="22"/>
        </w:rPr>
        <w:t xml:space="preserve">ės) </w:t>
      </w:r>
      <w:r w:rsidRPr="00942A8B">
        <w:rPr>
          <w:sz w:val="22"/>
          <w:szCs w:val="22"/>
        </w:rPr>
        <w:t xml:space="preserve"> </w:t>
      </w:r>
      <w:r>
        <w:rPr>
          <w:sz w:val="22"/>
          <w:szCs w:val="22"/>
        </w:rPr>
        <w:t>Pirkėjui</w:t>
      </w:r>
      <w:r w:rsidRPr="00942A8B">
        <w:rPr>
          <w:sz w:val="22"/>
          <w:szCs w:val="22"/>
        </w:rPr>
        <w:t xml:space="preserve">, o </w:t>
      </w:r>
      <w:r>
        <w:rPr>
          <w:sz w:val="22"/>
          <w:szCs w:val="22"/>
        </w:rPr>
        <w:t>Pirkėjas</w:t>
      </w:r>
      <w:r w:rsidRPr="00942A8B">
        <w:rPr>
          <w:sz w:val="22"/>
          <w:szCs w:val="22"/>
        </w:rPr>
        <w:t xml:space="preserve"> įsipareigoja priimti tinkamai pristatytas Prekes ir sumokėti už jas </w:t>
      </w:r>
      <w:r>
        <w:rPr>
          <w:sz w:val="22"/>
          <w:szCs w:val="22"/>
        </w:rPr>
        <w:t>S</w:t>
      </w:r>
      <w:r w:rsidRPr="00942A8B">
        <w:rPr>
          <w:sz w:val="22"/>
          <w:szCs w:val="22"/>
        </w:rPr>
        <w:t>utartyje nustatytomis sąlygomis ir tvarka</w:t>
      </w:r>
      <w:r>
        <w:rPr>
          <w:sz w:val="22"/>
          <w:szCs w:val="22"/>
        </w:rPr>
        <w:t>.</w:t>
      </w:r>
    </w:p>
    <w:p w14:paraId="57D43724" w14:textId="77777777" w:rsidR="0090117F" w:rsidRPr="009C4E9F" w:rsidRDefault="0090117F" w:rsidP="0090117F">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 priede Specifikacijoje</w:t>
      </w:r>
      <w:r w:rsidRPr="009C4E9F">
        <w:rPr>
          <w:sz w:val="22"/>
          <w:szCs w:val="22"/>
        </w:rPr>
        <w:t>.</w:t>
      </w:r>
    </w:p>
    <w:p w14:paraId="03544F6D" w14:textId="77777777" w:rsidR="0090117F" w:rsidRPr="00641CF1" w:rsidRDefault="0090117F" w:rsidP="0090117F">
      <w:pPr>
        <w:pStyle w:val="Sraopastraipa"/>
        <w:numPr>
          <w:ilvl w:val="1"/>
          <w:numId w:val="31"/>
        </w:numPr>
        <w:ind w:left="0" w:firstLine="567"/>
        <w:rPr>
          <w:sz w:val="22"/>
          <w:szCs w:val="22"/>
        </w:rPr>
      </w:pPr>
      <w:r w:rsidRPr="00641CF1">
        <w:rPr>
          <w:bCs/>
          <w:spacing w:val="2"/>
          <w:sz w:val="22"/>
          <w:szCs w:val="22"/>
          <w:shd w:val="clear" w:color="auto" w:fill="FFFFFF"/>
        </w:rPr>
        <w:t xml:space="preserve">Prekių pirkimas laikomas </w:t>
      </w:r>
      <w:r w:rsidRPr="00641CF1">
        <w:rPr>
          <w:b/>
          <w:color w:val="00B050"/>
          <w:spacing w:val="2"/>
          <w:sz w:val="22"/>
          <w:szCs w:val="22"/>
          <w:shd w:val="clear" w:color="auto" w:fill="FFFFFF"/>
        </w:rPr>
        <w:t>žaliuoju pirkimu</w:t>
      </w:r>
      <w:r w:rsidRPr="00641CF1">
        <w:rPr>
          <w:bCs/>
          <w:spacing w:val="2"/>
          <w:sz w:val="22"/>
          <w:szCs w:val="22"/>
          <w:shd w:val="clear" w:color="auto" w:fill="FFFFFF"/>
        </w:rPr>
        <w:t>, nes</w:t>
      </w:r>
      <w:r w:rsidRPr="00641CF1">
        <w:rPr>
          <w:rFonts w:eastAsia="Arial"/>
          <w:sz w:val="22"/>
          <w:szCs w:val="22"/>
        </w:rPr>
        <w:t>:</w:t>
      </w:r>
    </w:p>
    <w:p w14:paraId="2750F664" w14:textId="3F08120A" w:rsidR="0090117F" w:rsidRPr="00C40D09" w:rsidRDefault="003A2AB8" w:rsidP="00C40D09">
      <w:pPr>
        <w:spacing w:after="160" w:line="259" w:lineRule="auto"/>
        <w:rPr>
          <w:sz w:val="22"/>
          <w:szCs w:val="22"/>
        </w:rPr>
      </w:pPr>
      <w:r>
        <w:rPr>
          <w:sz w:val="22"/>
          <w:szCs w:val="22"/>
        </w:rPr>
        <w:t xml:space="preserve">          1.3.1. </w:t>
      </w:r>
      <w:r w:rsidRPr="003A2AB8">
        <w:rPr>
          <w:sz w:val="22"/>
          <w:szCs w:val="22"/>
        </w:rPr>
        <w:t>vadovaujantis Lietuvos Respublikos aplinkos ministro 2011 m. birželio 28 įsakymu Nr. D1-508 patvirtinto „Aplinkos apsaugos kriterijų taikymo, vykdant žaliuosius pirkimus, tvarkos aprašo“ 2 priedo II skyriuje „Pakuotės“, prekių pakuotės turi atitikti minimalius aplinkos apsaugos kriterijus. Ant pakuotės turi būti aiškiai nurodytas medžiagos tipas ir identifikavimo ženklai, atitinkantys Lietuvos standarto LST EN 13430 reikalavimus. Dokumentai įrodantys atitiktį reikalavimams, kad pakuotės yra homogeniškos ir (ar) atitinkamai paženklintos, arba dokumentai įrodantys atitiktį standartams, pagal kuriuos įrodoma, kad pakuočių medžiagos perdirbamos, pvz. standartas LST EN 13432 ,,Pakuotė. Naudotų pakuočių, numatomų kompostuoti ir biologiškai skaidyti, reikalavimai“,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90117F" w:rsidRPr="009C4E9F">
        <w:rPr>
          <w:noProof/>
          <w:sz w:val="22"/>
          <w:szCs w:val="22"/>
        </w:rPr>
        <w:tab/>
      </w:r>
    </w:p>
    <w:p w14:paraId="68090FC0" w14:textId="77777777" w:rsidR="0090117F" w:rsidRPr="009C4E9F" w:rsidRDefault="0090117F" w:rsidP="0090117F">
      <w:pPr>
        <w:spacing w:after="380" w:line="259" w:lineRule="auto"/>
        <w:ind w:right="154"/>
        <w:jc w:val="center"/>
        <w:rPr>
          <w:sz w:val="22"/>
          <w:szCs w:val="22"/>
        </w:rPr>
      </w:pPr>
      <w:r w:rsidRPr="009C4E9F">
        <w:rPr>
          <w:b/>
          <w:sz w:val="22"/>
          <w:szCs w:val="22"/>
        </w:rPr>
        <w:t>2. SUTARTIES KAINA, MOKĖJIMO TVARKA IR TERMINAI</w:t>
      </w:r>
    </w:p>
    <w:p w14:paraId="3EAE2625" w14:textId="15C39D9D" w:rsidR="0090117F" w:rsidRDefault="0090117F" w:rsidP="0090117F">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 xml:space="preserve">utarties dalyku susijusias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Prekių užsakymo laikotarpiui</w:t>
      </w:r>
      <w:r>
        <w:rPr>
          <w:bCs/>
          <w:sz w:val="22"/>
          <w:szCs w:val="22"/>
        </w:rPr>
        <w:t xml:space="preserve">, nurodytam Sutarties </w:t>
      </w:r>
      <w:r w:rsidRPr="004C5F41">
        <w:rPr>
          <w:bCs/>
          <w:sz w:val="22"/>
          <w:szCs w:val="22"/>
        </w:rPr>
        <w:t xml:space="preserve">3.1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utarties vertę (</w:t>
      </w:r>
      <w:proofErr w:type="spellStart"/>
      <w:r w:rsidRPr="00A56A95">
        <w:rPr>
          <w:bCs/>
          <w:sz w:val="22"/>
          <w:szCs w:val="22"/>
        </w:rPr>
        <w:t>t.y</w:t>
      </w:r>
      <w:proofErr w:type="spellEnd"/>
      <w:r w:rsidRPr="00A56A95">
        <w:rPr>
          <w:bCs/>
          <w:sz w:val="22"/>
          <w:szCs w:val="22"/>
        </w:rPr>
        <w:t xml:space="preserve">.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w:t>
      </w:r>
      <w:r w:rsidR="00C40D09">
        <w:rPr>
          <w:bCs/>
          <w:sz w:val="22"/>
          <w:szCs w:val="22"/>
        </w:rPr>
        <w:t>140 </w:t>
      </w:r>
      <w:r>
        <w:rPr>
          <w:bCs/>
          <w:sz w:val="22"/>
          <w:szCs w:val="22"/>
        </w:rPr>
        <w:t>000</w:t>
      </w:r>
      <w:r w:rsidR="00C40D09">
        <w:rPr>
          <w:bCs/>
          <w:sz w:val="22"/>
          <w:szCs w:val="22"/>
        </w:rPr>
        <w:t>,00</w:t>
      </w:r>
      <w:r>
        <w:rPr>
          <w:bCs/>
          <w:sz w:val="22"/>
          <w:szCs w:val="22"/>
        </w:rPr>
        <w:t xml:space="preserve"> (</w:t>
      </w:r>
      <w:r w:rsidR="00C40D09">
        <w:rPr>
          <w:bCs/>
          <w:sz w:val="22"/>
          <w:szCs w:val="22"/>
        </w:rPr>
        <w:t>vienas šimtas keturiasdešimt tūkstančių eurų ir 00 ct</w:t>
      </w:r>
      <w:r>
        <w:rPr>
          <w:bCs/>
          <w:sz w:val="22"/>
          <w:szCs w:val="22"/>
        </w:rPr>
        <w:t xml:space="preserve">) Eur be pridėtinės vertės mokesčio (toliau – PVM), </w:t>
      </w:r>
      <w:r w:rsidRPr="0060093E">
        <w:rPr>
          <w:sz w:val="22"/>
          <w:szCs w:val="22"/>
        </w:rPr>
        <w:t>21 proc. PVM –</w:t>
      </w:r>
      <w:r>
        <w:rPr>
          <w:sz w:val="22"/>
          <w:szCs w:val="22"/>
        </w:rPr>
        <w:t xml:space="preserve"> </w:t>
      </w:r>
      <w:r w:rsidR="00C40D09">
        <w:rPr>
          <w:sz w:val="22"/>
          <w:szCs w:val="22"/>
        </w:rPr>
        <w:lastRenderedPageBreak/>
        <w:t>2</w:t>
      </w:r>
      <w:r>
        <w:rPr>
          <w:sz w:val="22"/>
          <w:szCs w:val="22"/>
        </w:rPr>
        <w:t>9</w:t>
      </w:r>
      <w:r w:rsidR="00C40D09">
        <w:rPr>
          <w:sz w:val="22"/>
          <w:szCs w:val="22"/>
        </w:rPr>
        <w:t> 40</w:t>
      </w:r>
      <w:r>
        <w:rPr>
          <w:sz w:val="22"/>
          <w:szCs w:val="22"/>
        </w:rPr>
        <w:t>0</w:t>
      </w:r>
      <w:r w:rsidR="00C40D09">
        <w:rPr>
          <w:sz w:val="22"/>
          <w:szCs w:val="22"/>
        </w:rPr>
        <w:t>,00</w:t>
      </w:r>
      <w:r>
        <w:rPr>
          <w:sz w:val="22"/>
          <w:szCs w:val="22"/>
        </w:rPr>
        <w:t xml:space="preserve"> (</w:t>
      </w:r>
      <w:r w:rsidR="00C40D09">
        <w:rPr>
          <w:sz w:val="22"/>
          <w:szCs w:val="22"/>
        </w:rPr>
        <w:t>dvidešimt</w:t>
      </w:r>
      <w:r>
        <w:rPr>
          <w:sz w:val="22"/>
          <w:szCs w:val="22"/>
        </w:rPr>
        <w:t xml:space="preserve"> devyni </w:t>
      </w:r>
      <w:r w:rsidR="00C40D09">
        <w:rPr>
          <w:sz w:val="22"/>
          <w:szCs w:val="22"/>
        </w:rPr>
        <w:t>tūkstančiai keturi šimtai eurų ir 00 ct</w:t>
      </w:r>
      <w:r>
        <w:rPr>
          <w:sz w:val="22"/>
          <w:szCs w:val="22"/>
        </w:rPr>
        <w:t>) Eur, 1</w:t>
      </w:r>
      <w:r w:rsidR="00C40D09">
        <w:rPr>
          <w:sz w:val="22"/>
          <w:szCs w:val="22"/>
        </w:rPr>
        <w:t>69 40</w:t>
      </w:r>
      <w:r>
        <w:rPr>
          <w:sz w:val="22"/>
          <w:szCs w:val="22"/>
        </w:rPr>
        <w:t>0</w:t>
      </w:r>
      <w:r w:rsidR="00C40D09">
        <w:rPr>
          <w:sz w:val="22"/>
          <w:szCs w:val="22"/>
        </w:rPr>
        <w:t>,00</w:t>
      </w:r>
      <w:r>
        <w:rPr>
          <w:sz w:val="22"/>
          <w:szCs w:val="22"/>
        </w:rPr>
        <w:t xml:space="preserve"> (vienas šimtas </w:t>
      </w:r>
      <w:r w:rsidR="00C40D09">
        <w:rPr>
          <w:sz w:val="22"/>
          <w:szCs w:val="22"/>
        </w:rPr>
        <w:t>šešiasdešimt devyni tūkstančiai keturi šimtai eurų ir 00 ct</w:t>
      </w:r>
      <w:r>
        <w:rPr>
          <w:sz w:val="22"/>
          <w:szCs w:val="22"/>
        </w:rPr>
        <w:t xml:space="preserve">) Eur su PVM,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60093E">
        <w:rPr>
          <w:sz w:val="22"/>
        </w:rPr>
        <w:t>mato vieneto įkainiai</w:t>
      </w:r>
      <w:r>
        <w:rPr>
          <w:sz w:val="22"/>
        </w:rPr>
        <w:t>s</w:t>
      </w:r>
      <w:r w:rsidRPr="0060093E">
        <w:rPr>
          <w:sz w:val="22"/>
        </w:rPr>
        <w:t xml:space="preserve"> be PVM</w:t>
      </w:r>
      <w:r>
        <w:rPr>
          <w:color w:val="000000"/>
          <w:sz w:val="22"/>
          <w:szCs w:val="22"/>
        </w:rPr>
        <w:t>.</w:t>
      </w:r>
    </w:p>
    <w:p w14:paraId="39FA3AC6" w14:textId="77777777" w:rsidR="0090117F" w:rsidRDefault="0090117F" w:rsidP="0090117F">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4FAD95E5" w14:textId="77777777" w:rsidR="0090117F" w:rsidRDefault="0090117F" w:rsidP="0090117F">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515C5578" w14:textId="77777777" w:rsidR="0090117F" w:rsidRDefault="0090117F" w:rsidP="0090117F">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5E47D048" w14:textId="77777777" w:rsidR="0090117F" w:rsidRPr="00D12D55" w:rsidRDefault="0090117F" w:rsidP="0090117F">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040E4562"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288714E"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0CD67253FA2B485AA82EE364DDCA3B19"/>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Pr>
          <w:sz w:val="22"/>
          <w:szCs w:val="22"/>
        </w:rPr>
        <w:t>6</w:t>
      </w:r>
      <w:r w:rsidRPr="00D12D55">
        <w:rPr>
          <w:sz w:val="22"/>
          <w:szCs w:val="22"/>
        </w:rPr>
        <w:t xml:space="preserve"> (</w:t>
      </w:r>
      <w:r>
        <w:rPr>
          <w:sz w:val="22"/>
          <w:szCs w:val="22"/>
        </w:rPr>
        <w:t>šešis</w:t>
      </w:r>
      <w:r w:rsidRPr="00D12D55">
        <w:rPr>
          <w:sz w:val="22"/>
          <w:szCs w:val="22"/>
        </w:rPr>
        <w:t>) mėnesi</w:t>
      </w:r>
      <w:r>
        <w:rPr>
          <w:sz w:val="22"/>
          <w:szCs w:val="22"/>
        </w:rPr>
        <w:t>us</w:t>
      </w:r>
      <w:r w:rsidRPr="00D12D55">
        <w:rPr>
          <w:sz w:val="22"/>
          <w:szCs w:val="22"/>
        </w:rPr>
        <w:t xml:space="preserve">. Pirmas perskaičiavimas vykdomas ne anksčiau kaip po </w:t>
      </w:r>
      <w:r>
        <w:rPr>
          <w:sz w:val="22"/>
          <w:szCs w:val="22"/>
        </w:rPr>
        <w:t>6</w:t>
      </w:r>
      <w:r w:rsidRPr="00D12D55">
        <w:rPr>
          <w:sz w:val="22"/>
          <w:szCs w:val="22"/>
        </w:rPr>
        <w:t xml:space="preserve"> (</w:t>
      </w:r>
      <w:r>
        <w:rPr>
          <w:sz w:val="22"/>
          <w:szCs w:val="22"/>
        </w:rPr>
        <w:t>šešių</w:t>
      </w:r>
      <w:r w:rsidRPr="00D12D55">
        <w:rPr>
          <w:sz w:val="22"/>
          <w:szCs w:val="22"/>
        </w:rPr>
        <w:t>) mėnesių nuo Sutarties įsigaliojimo</w:t>
      </w:r>
      <w:r>
        <w:rPr>
          <w:sz w:val="22"/>
          <w:szCs w:val="22"/>
        </w:rPr>
        <w:t xml:space="preserve"> </w:t>
      </w:r>
      <w:r w:rsidRPr="00D12D55">
        <w:rPr>
          <w:sz w:val="22"/>
          <w:szCs w:val="22"/>
        </w:rPr>
        <w:t xml:space="preserve">arba praėjus ne mažiau kaip </w:t>
      </w:r>
      <w:r>
        <w:rPr>
          <w:sz w:val="22"/>
          <w:szCs w:val="22"/>
        </w:rPr>
        <w:t>6</w:t>
      </w:r>
      <w:r w:rsidRPr="00D12D55">
        <w:rPr>
          <w:sz w:val="22"/>
          <w:szCs w:val="22"/>
        </w:rPr>
        <w:t xml:space="preserve"> (</w:t>
      </w:r>
      <w:r>
        <w:rPr>
          <w:sz w:val="22"/>
          <w:szCs w:val="22"/>
        </w:rPr>
        <w:t>šešiems</w:t>
      </w:r>
      <w:r w:rsidRPr="00D12D55">
        <w:rPr>
          <w:sz w:val="22"/>
          <w:szCs w:val="22"/>
        </w:rPr>
        <w:t>) mėnesi</w:t>
      </w:r>
      <w:r>
        <w:rPr>
          <w:sz w:val="22"/>
          <w:szCs w:val="22"/>
        </w:rPr>
        <w:t>ams</w:t>
      </w:r>
      <w:r w:rsidRPr="00D12D55">
        <w:rPr>
          <w:sz w:val="22"/>
          <w:szCs w:val="22"/>
        </w:rPr>
        <w:t xml:space="preserve"> nuo paskutinio perskaičiavimo dienos</w:t>
      </w:r>
      <w:r>
        <w:rPr>
          <w:sz w:val="22"/>
          <w:szCs w:val="22"/>
        </w:rPr>
        <w:t xml:space="preserve">, </w:t>
      </w:r>
      <w:r w:rsidRPr="00D12D55">
        <w:rPr>
          <w:sz w:val="22"/>
          <w:szCs w:val="22"/>
        </w:rPr>
        <w:t>esant toliau nustatytoms aplinkybėms:</w:t>
      </w:r>
    </w:p>
    <w:p w14:paraId="376F99B9" w14:textId="77777777" w:rsidR="0090117F" w:rsidRPr="00D12D55" w:rsidRDefault="0090117F" w:rsidP="0090117F">
      <w:pPr>
        <w:widowControl w:val="0"/>
        <w:ind w:firstLine="567"/>
        <w:rPr>
          <w:iCs/>
          <w:sz w:val="22"/>
          <w:szCs w:val="22"/>
        </w:rPr>
      </w:pPr>
      <w:r w:rsidRPr="00D12D55">
        <w:rPr>
          <w:iCs/>
          <w:sz w:val="22"/>
          <w:szCs w:val="22"/>
        </w:rPr>
        <w:t>2.</w:t>
      </w:r>
      <w:r>
        <w:rPr>
          <w:iCs/>
          <w:sz w:val="22"/>
          <w:szCs w:val="22"/>
        </w:rPr>
        <w:t>5</w:t>
      </w:r>
      <w:r w:rsidRPr="00D12D55">
        <w:rPr>
          <w:iCs/>
          <w:sz w:val="22"/>
          <w:szCs w:val="22"/>
        </w:rPr>
        <w:t>.</w:t>
      </w:r>
      <w:r>
        <w:rPr>
          <w:iCs/>
          <w:sz w:val="22"/>
          <w:szCs w:val="22"/>
        </w:rPr>
        <w:t>2</w:t>
      </w:r>
      <w:r w:rsidRPr="00D12D55">
        <w:rPr>
          <w:iCs/>
          <w:sz w:val="22"/>
          <w:szCs w:val="22"/>
        </w:rPr>
        <w:t>.</w:t>
      </w:r>
      <w:r>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21" w:name="_Hlk125112075"/>
      <w:r w:rsidRPr="00D12D55">
        <w:rPr>
          <w:sz w:val="22"/>
          <w:szCs w:val="22"/>
        </w:rPr>
        <w:t>0721 ASMENINIŲ TRANSPORTO PRIEMONIŲ ATSARGINĖS DALYS IR PAGALBINIAI REIKMENYS</w:t>
      </w:r>
      <w:bookmarkEnd w:id="21"/>
      <w:r w:rsidRPr="00D12D55">
        <w:rPr>
          <w:sz w:val="22"/>
          <w:szCs w:val="22"/>
          <w:lang w:eastAsia="ar-SA"/>
        </w:rPr>
        <w:t xml:space="preserve"> pokytis (k)</w:t>
      </w:r>
      <w:r w:rsidRPr="00D12D55">
        <w:rPr>
          <w:sz w:val="22"/>
          <w:szCs w:val="22"/>
        </w:rPr>
        <w:t xml:space="preserve">, apskaičiuotas kaip nustatyta </w:t>
      </w:r>
      <w:r w:rsidRPr="000C3859">
        <w:rPr>
          <w:sz w:val="22"/>
          <w:szCs w:val="22"/>
        </w:rPr>
        <w:t>2.5.4 punkte</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4F69269F" w14:textId="77777777" w:rsidR="0090117F" w:rsidRDefault="0090117F" w:rsidP="0090117F">
      <w:pPr>
        <w:widowControl w:val="0"/>
        <w:ind w:firstLine="567"/>
        <w:rPr>
          <w:sz w:val="22"/>
          <w:szCs w:val="22"/>
        </w:rPr>
      </w:pPr>
      <w:r w:rsidRPr="00D12D55">
        <w:rPr>
          <w:iCs/>
          <w:sz w:val="22"/>
          <w:szCs w:val="22"/>
        </w:rPr>
        <w:t>2.</w:t>
      </w:r>
      <w:r>
        <w:rPr>
          <w:iCs/>
          <w:sz w:val="22"/>
          <w:szCs w:val="22"/>
        </w:rPr>
        <w:t>5</w:t>
      </w:r>
      <w:r w:rsidRPr="00D12D55">
        <w:rPr>
          <w:iCs/>
          <w:sz w:val="22"/>
          <w:szCs w:val="22"/>
        </w:rPr>
        <w:t>.</w:t>
      </w:r>
      <w:r>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FFB887E"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4</w:t>
      </w:r>
      <w:r w:rsidRPr="00D12D55">
        <w:rPr>
          <w:sz w:val="22"/>
          <w:szCs w:val="22"/>
        </w:rPr>
        <w:t xml:space="preserve">. Nauji </w:t>
      </w:r>
      <w:r>
        <w:rPr>
          <w:sz w:val="22"/>
          <w:szCs w:val="22"/>
        </w:rPr>
        <w:t>Prekių</w:t>
      </w:r>
      <w:r w:rsidRPr="00D12D55">
        <w:rPr>
          <w:sz w:val="22"/>
          <w:szCs w:val="22"/>
        </w:rPr>
        <w:t xml:space="preserve"> mato vieneto įkainiai apskaičiuojami pagal formulę:</w:t>
      </w:r>
    </w:p>
    <w:p w14:paraId="3FAFFE60" w14:textId="77777777" w:rsidR="0090117F" w:rsidRPr="00D12D55" w:rsidRDefault="00000000" w:rsidP="0090117F">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0117F" w:rsidRPr="00D12D55">
        <w:rPr>
          <w:rFonts w:eastAsiaTheme="minorEastAsia"/>
          <w:i/>
          <w:sz w:val="22"/>
          <w:szCs w:val="22"/>
        </w:rPr>
        <w:t>, kur</w:t>
      </w:r>
    </w:p>
    <w:p w14:paraId="5DBE6FFB" w14:textId="77777777" w:rsidR="0090117F" w:rsidRPr="00D12D55" w:rsidRDefault="0090117F" w:rsidP="0090117F">
      <w:pPr>
        <w:pStyle w:val="Sraopastraipa"/>
        <w:ind w:left="0" w:firstLine="567"/>
        <w:rPr>
          <w:sz w:val="22"/>
          <w:szCs w:val="22"/>
        </w:rPr>
      </w:pPr>
      <w:r w:rsidRPr="00D12D55">
        <w:rPr>
          <w:sz w:val="22"/>
          <w:szCs w:val="22"/>
        </w:rPr>
        <w:t>a – įkainis (Eur be PVM)) (jei jis jau buvo perskaičiuotas, tai po paskutinio perskaičiavimo).</w:t>
      </w:r>
    </w:p>
    <w:p w14:paraId="6DDAD87B" w14:textId="77777777" w:rsidR="0090117F" w:rsidRPr="00D12D55" w:rsidRDefault="0090117F" w:rsidP="0090117F">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7FAFE0E3" w14:textId="77777777" w:rsidR="0090117F" w:rsidRPr="00D12D55" w:rsidRDefault="0090117F" w:rsidP="0090117F">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19536E8F" w14:textId="77777777" w:rsidR="0090117F" w:rsidRPr="00D12D55" w:rsidRDefault="0090117F" w:rsidP="0090117F">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30C534CC" w14:textId="77777777" w:rsidR="0090117F" w:rsidRPr="00D12D55" w:rsidRDefault="0090117F" w:rsidP="0090117F">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8874F94"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1A048F99"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 </w:t>
      </w:r>
      <w:proofErr w:type="spellStart"/>
      <w:r>
        <w:rPr>
          <w:sz w:val="22"/>
          <w:szCs w:val="22"/>
        </w:rPr>
        <w:t>Pekių</w:t>
      </w:r>
      <w:proofErr w:type="spellEnd"/>
      <w:r w:rsidRPr="00D12D55">
        <w:rPr>
          <w:sz w:val="22"/>
          <w:szCs w:val="22"/>
        </w:rPr>
        <w:t xml:space="preserve"> įkainiai gali būti peržiūrimi dėl galimo PVM pasikeitimo:</w:t>
      </w:r>
    </w:p>
    <w:p w14:paraId="3C05A837"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.1. jei </w:t>
      </w:r>
      <w:r>
        <w:rPr>
          <w:sz w:val="22"/>
          <w:szCs w:val="22"/>
        </w:rPr>
        <w:t>Prekių</w:t>
      </w:r>
      <w:r w:rsidRPr="00D12D55">
        <w:rPr>
          <w:sz w:val="22"/>
          <w:szCs w:val="22"/>
        </w:rPr>
        <w:t xml:space="preserve"> Užsakymo laikotarpiu Lietuvos Respublikos teisės aktų nustatyta tvarka pasikeistų </w:t>
      </w:r>
      <w:r>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Pr>
          <w:sz w:val="22"/>
          <w:szCs w:val="22"/>
        </w:rPr>
        <w:t>Prekėms</w:t>
      </w:r>
      <w:r w:rsidRPr="00D12D55">
        <w:rPr>
          <w:sz w:val="22"/>
          <w:szCs w:val="22"/>
        </w:rPr>
        <w:t xml:space="preserve"> taikomo PVM dydžio įsigaliojimo dienos </w:t>
      </w:r>
      <w:r>
        <w:rPr>
          <w:sz w:val="22"/>
          <w:szCs w:val="22"/>
        </w:rPr>
        <w:t>Pirkėjo</w:t>
      </w:r>
      <w:r w:rsidRPr="00D12D55">
        <w:rPr>
          <w:sz w:val="22"/>
          <w:szCs w:val="22"/>
        </w:rPr>
        <w:t xml:space="preserve"> užsakomoms </w:t>
      </w:r>
      <w:r>
        <w:rPr>
          <w:sz w:val="22"/>
          <w:szCs w:val="22"/>
        </w:rPr>
        <w:t>Prekėms</w:t>
      </w:r>
      <w:r w:rsidRPr="00D12D55">
        <w:rPr>
          <w:sz w:val="22"/>
          <w:szCs w:val="22"/>
        </w:rPr>
        <w:t xml:space="preserve"> bus taikomas naujasis PVM dydis.</w:t>
      </w:r>
    </w:p>
    <w:p w14:paraId="40131255"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7</w:t>
      </w:r>
      <w:r w:rsidRPr="00D12D55">
        <w:rPr>
          <w:sz w:val="22"/>
          <w:szCs w:val="22"/>
        </w:rPr>
        <w:t xml:space="preserve">. Šalys privalo sudaryti susitarimą dėl </w:t>
      </w:r>
      <w:r>
        <w:rPr>
          <w:sz w:val="22"/>
          <w:szCs w:val="22"/>
        </w:rPr>
        <w:t>Prekių</w:t>
      </w:r>
      <w:r w:rsidRPr="00D12D55">
        <w:rPr>
          <w:sz w:val="22"/>
          <w:szCs w:val="22"/>
        </w:rPr>
        <w:t xml:space="preserve"> įkainių perskaičiavimo per 10 (dešimt) darbo dienų nuo Šalies prašymo kitai Šaliai perskaičiuoti įkainius pateikimo dienos.</w:t>
      </w:r>
    </w:p>
    <w:p w14:paraId="36B3243E" w14:textId="77777777" w:rsidR="0090117F" w:rsidRPr="00D12D55" w:rsidRDefault="0090117F" w:rsidP="0090117F">
      <w:pPr>
        <w:widowControl w:val="0"/>
        <w:ind w:firstLine="567"/>
        <w:rPr>
          <w:iCs/>
          <w:sz w:val="22"/>
          <w:szCs w:val="22"/>
        </w:rPr>
      </w:pPr>
      <w:r w:rsidRPr="00D12D55">
        <w:rPr>
          <w:sz w:val="22"/>
          <w:szCs w:val="22"/>
        </w:rPr>
        <w:t>2.</w:t>
      </w:r>
      <w:r>
        <w:rPr>
          <w:sz w:val="22"/>
          <w:szCs w:val="22"/>
        </w:rPr>
        <w:t>5</w:t>
      </w:r>
      <w:r w:rsidRPr="00D12D55">
        <w:rPr>
          <w:sz w:val="22"/>
          <w:szCs w:val="22"/>
        </w:rPr>
        <w:t>.</w:t>
      </w:r>
      <w:r>
        <w:rPr>
          <w:sz w:val="22"/>
          <w:szCs w:val="22"/>
        </w:rPr>
        <w:t>8</w:t>
      </w:r>
      <w:r w:rsidRPr="00D12D55">
        <w:rPr>
          <w:sz w:val="22"/>
          <w:szCs w:val="22"/>
        </w:rPr>
        <w:t xml:space="preserve">. Perskaičiuoti </w:t>
      </w:r>
      <w:r>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Pr>
          <w:sz w:val="22"/>
          <w:szCs w:val="22"/>
        </w:rPr>
        <w:t>Prekių</w:t>
      </w:r>
      <w:r w:rsidRPr="00D12D55">
        <w:rPr>
          <w:sz w:val="22"/>
          <w:szCs w:val="22"/>
        </w:rPr>
        <w:t xml:space="preserve"> įkainiai taikomi tik toms </w:t>
      </w:r>
      <w:r>
        <w:rPr>
          <w:sz w:val="22"/>
          <w:szCs w:val="22"/>
        </w:rPr>
        <w:t>Prekėms</w:t>
      </w:r>
      <w:r w:rsidRPr="00D12D55">
        <w:rPr>
          <w:sz w:val="22"/>
          <w:szCs w:val="22"/>
        </w:rPr>
        <w:t xml:space="preserve">, kurios bus užsakomos ir tiekiamos po Šalių pasirašyto susitarimo įsigaliojimo dienos. Už </w:t>
      </w:r>
      <w:r>
        <w:rPr>
          <w:sz w:val="22"/>
          <w:szCs w:val="22"/>
        </w:rPr>
        <w:t>Prekes</w:t>
      </w:r>
      <w:r w:rsidRPr="00D12D55">
        <w:rPr>
          <w:sz w:val="22"/>
          <w:szCs w:val="22"/>
        </w:rPr>
        <w:t xml:space="preserve"> pristatytas iki susitarimo dėl </w:t>
      </w:r>
      <w:r>
        <w:rPr>
          <w:sz w:val="22"/>
          <w:szCs w:val="22"/>
        </w:rPr>
        <w:t>Prekių</w:t>
      </w:r>
      <w:r w:rsidRPr="00D12D55">
        <w:rPr>
          <w:sz w:val="22"/>
          <w:szCs w:val="22"/>
        </w:rPr>
        <w:t xml:space="preserve"> įkainių perskaičiavimo įsigaliojimo dienos, </w:t>
      </w:r>
      <w:r>
        <w:rPr>
          <w:sz w:val="22"/>
          <w:szCs w:val="22"/>
        </w:rPr>
        <w:t>Pirkėjas</w:t>
      </w:r>
      <w:r w:rsidRPr="00D12D55">
        <w:rPr>
          <w:sz w:val="22"/>
          <w:szCs w:val="22"/>
        </w:rPr>
        <w:t xml:space="preserve"> apmoka taikant iki tol galiojusius </w:t>
      </w:r>
      <w:r>
        <w:rPr>
          <w:sz w:val="22"/>
          <w:szCs w:val="22"/>
        </w:rPr>
        <w:t>Prekių</w:t>
      </w:r>
      <w:r w:rsidRPr="00D12D55">
        <w:rPr>
          <w:sz w:val="22"/>
          <w:szCs w:val="22"/>
        </w:rPr>
        <w:t xml:space="preserve"> įkainius, o už </w:t>
      </w:r>
      <w:r>
        <w:rPr>
          <w:sz w:val="22"/>
          <w:szCs w:val="22"/>
        </w:rPr>
        <w:t>Prekes</w:t>
      </w:r>
      <w:r w:rsidRPr="00D12D55">
        <w:rPr>
          <w:sz w:val="22"/>
          <w:szCs w:val="22"/>
        </w:rPr>
        <w:t xml:space="preserve"> pristatytas po susitarimo įsigaliojimo dienos, </w:t>
      </w:r>
      <w:r>
        <w:rPr>
          <w:sz w:val="22"/>
          <w:szCs w:val="22"/>
        </w:rPr>
        <w:t>Pardavėjui</w:t>
      </w:r>
      <w:r w:rsidRPr="00D12D55">
        <w:rPr>
          <w:sz w:val="22"/>
          <w:szCs w:val="22"/>
        </w:rPr>
        <w:t xml:space="preserve"> bus </w:t>
      </w:r>
      <w:r w:rsidRPr="00D12D55">
        <w:rPr>
          <w:sz w:val="22"/>
          <w:szCs w:val="22"/>
        </w:rPr>
        <w:lastRenderedPageBreak/>
        <w:t xml:space="preserve">apmokama taikant apskaičiuojamus </w:t>
      </w:r>
      <w:r>
        <w:rPr>
          <w:sz w:val="22"/>
          <w:szCs w:val="22"/>
        </w:rPr>
        <w:t>Prekių</w:t>
      </w:r>
      <w:r w:rsidRPr="00D12D55">
        <w:rPr>
          <w:sz w:val="22"/>
          <w:szCs w:val="22"/>
        </w:rPr>
        <w:t xml:space="preserve"> įkainius po perskaičiavimo.</w:t>
      </w:r>
    </w:p>
    <w:p w14:paraId="11821E71" w14:textId="77777777" w:rsidR="0090117F" w:rsidRPr="00D12D55" w:rsidRDefault="0090117F" w:rsidP="0090117F">
      <w:pPr>
        <w:widowControl w:val="0"/>
        <w:ind w:firstLine="567"/>
        <w:rPr>
          <w:sz w:val="22"/>
          <w:szCs w:val="22"/>
        </w:rPr>
      </w:pPr>
      <w:r w:rsidRPr="00D12D55">
        <w:rPr>
          <w:sz w:val="22"/>
          <w:szCs w:val="22"/>
        </w:rPr>
        <w:t>2.</w:t>
      </w:r>
      <w:r>
        <w:rPr>
          <w:sz w:val="22"/>
          <w:szCs w:val="22"/>
        </w:rPr>
        <w:t>6</w:t>
      </w:r>
      <w:r w:rsidRPr="00D12D55">
        <w:rPr>
          <w:sz w:val="22"/>
          <w:szCs w:val="22"/>
        </w:rPr>
        <w:t xml:space="preserve">. Pradinės Sutarties vertė, kuri laikoma maksimalia, be PVM visą Sutarties galiojimo laikotarpį yra nekeičiama. Jei </w:t>
      </w:r>
      <w:r>
        <w:rPr>
          <w:sz w:val="22"/>
          <w:szCs w:val="22"/>
        </w:rPr>
        <w:t>Prekių užsakymo</w:t>
      </w:r>
      <w:r w:rsidRPr="00D12D55">
        <w:rPr>
          <w:sz w:val="22"/>
          <w:szCs w:val="22"/>
        </w:rPr>
        <w:t xml:space="preserve"> laikotarpiu Lietuvos Respublikos teisės aktų nustatyta tvarka pasikeistų </w:t>
      </w:r>
      <w:r>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47D68634" w14:textId="77777777" w:rsidR="0090117F" w:rsidRDefault="0090117F" w:rsidP="0090117F">
      <w:pPr>
        <w:widowControl w:val="0"/>
        <w:ind w:firstLine="567"/>
        <w:rPr>
          <w:sz w:val="22"/>
          <w:szCs w:val="22"/>
        </w:rPr>
      </w:pPr>
      <w:r w:rsidRPr="00D12D55">
        <w:rPr>
          <w:sz w:val="22"/>
          <w:szCs w:val="22"/>
        </w:rPr>
        <w:t>2.</w:t>
      </w:r>
      <w:r>
        <w:rPr>
          <w:sz w:val="22"/>
          <w:szCs w:val="22"/>
        </w:rPr>
        <w:t>7</w:t>
      </w:r>
      <w:r w:rsidRPr="00D12D55">
        <w:rPr>
          <w:sz w:val="22"/>
          <w:szCs w:val="22"/>
        </w:rPr>
        <w:t>. Sutarties 2.</w:t>
      </w:r>
      <w:r>
        <w:rPr>
          <w:sz w:val="22"/>
          <w:szCs w:val="22"/>
        </w:rPr>
        <w:t>5</w:t>
      </w:r>
      <w:r w:rsidRPr="00D12D55">
        <w:rPr>
          <w:sz w:val="22"/>
          <w:szCs w:val="22"/>
        </w:rPr>
        <w:t>.</w:t>
      </w:r>
      <w:r>
        <w:rPr>
          <w:sz w:val="22"/>
          <w:szCs w:val="22"/>
        </w:rPr>
        <w:t>6</w:t>
      </w:r>
      <w:r w:rsidRPr="00D12D55">
        <w:rPr>
          <w:sz w:val="22"/>
          <w:szCs w:val="22"/>
        </w:rPr>
        <w:t xml:space="preserve"> ir 2.</w:t>
      </w:r>
      <w:r>
        <w:rPr>
          <w:sz w:val="22"/>
          <w:szCs w:val="22"/>
        </w:rPr>
        <w:t>6</w:t>
      </w:r>
      <w:r w:rsidRPr="00D12D55">
        <w:rPr>
          <w:sz w:val="22"/>
          <w:szCs w:val="22"/>
        </w:rPr>
        <w:t xml:space="preserve"> punktuose nurodyti Šalių susitarimai papildomai nebus fiksuojami ir Šalys jokių papildomų susitarimų dėl to nepasirašys.</w:t>
      </w:r>
    </w:p>
    <w:p w14:paraId="0BE758BA" w14:textId="77777777" w:rsidR="0090117F" w:rsidRPr="00BF615B" w:rsidRDefault="0090117F" w:rsidP="0090117F">
      <w:pPr>
        <w:ind w:firstLine="567"/>
        <w:rPr>
          <w:sz w:val="22"/>
          <w:szCs w:val="22"/>
        </w:rPr>
      </w:pPr>
      <w:r w:rsidRPr="00D12D55">
        <w:rPr>
          <w:sz w:val="22"/>
          <w:szCs w:val="22"/>
        </w:rPr>
        <w:t>2.</w:t>
      </w:r>
      <w:r>
        <w:rPr>
          <w:sz w:val="22"/>
          <w:szCs w:val="22"/>
        </w:rPr>
        <w:t>8</w:t>
      </w:r>
      <w:r w:rsidRPr="00D12D55">
        <w:rPr>
          <w:sz w:val="22"/>
          <w:szCs w:val="22"/>
        </w:rPr>
        <w:t xml:space="preserve">. Šalys susitaria, kad už </w:t>
      </w:r>
      <w:r w:rsidRPr="001E47BA">
        <w:rPr>
          <w:sz w:val="22"/>
          <w:szCs w:val="22"/>
        </w:rPr>
        <w:t>tinkamai pristatytas Prekes</w:t>
      </w:r>
      <w:r>
        <w:rPr>
          <w:sz w:val="22"/>
          <w:szCs w:val="22"/>
        </w:rPr>
        <w:t xml:space="preserve"> Pirkėjas </w:t>
      </w:r>
      <w:r>
        <w:t xml:space="preserve">atsiskaitys </w:t>
      </w:r>
      <w:r w:rsidRPr="00BF615B">
        <w:rPr>
          <w:sz w:val="22"/>
          <w:szCs w:val="22"/>
        </w:rPr>
        <w:t xml:space="preserve">per 30 (trisdešimt) kalendorinių dienų nuo sąskaitos pateikimo apmokėjimui dienos. </w:t>
      </w:r>
      <w:bookmarkStart w:id="22" w:name="_Hlk158281229"/>
      <w:r w:rsidRPr="00BF615B">
        <w:rPr>
          <w:sz w:val="22"/>
          <w:szCs w:val="22"/>
        </w:rPr>
        <w:t>Par</w:t>
      </w:r>
      <w:r>
        <w:rPr>
          <w:sz w:val="22"/>
          <w:szCs w:val="22"/>
        </w:rPr>
        <w:t>da</w:t>
      </w:r>
      <w:r w:rsidRPr="00BF615B">
        <w:rPr>
          <w:sz w:val="22"/>
          <w:szCs w:val="22"/>
        </w:rPr>
        <w:t>vėjas sąskaitas</w:t>
      </w:r>
      <w:r>
        <w:rPr>
          <w:sz w:val="22"/>
          <w:szCs w:val="22"/>
        </w:rPr>
        <w:t>-</w:t>
      </w:r>
      <w:r w:rsidRPr="00BF615B">
        <w:rPr>
          <w:sz w:val="22"/>
          <w:szCs w:val="22"/>
        </w:rPr>
        <w:t>faktūras privalo teikti tik elektroniniu būdu:</w:t>
      </w:r>
    </w:p>
    <w:bookmarkEnd w:id="22"/>
    <w:p w14:paraId="45439742" w14:textId="77777777" w:rsidR="0090117F" w:rsidRPr="00FD614B" w:rsidRDefault="0090117F" w:rsidP="0090117F">
      <w:pPr>
        <w:ind w:firstLine="567"/>
        <w:rPr>
          <w:sz w:val="22"/>
          <w:szCs w:val="22"/>
        </w:rPr>
      </w:pPr>
      <w:r w:rsidRPr="00FD614B">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4D0EA7F3" w14:textId="77777777" w:rsidR="0090117F" w:rsidRPr="00FD614B" w:rsidRDefault="0090117F" w:rsidP="0090117F">
      <w:pPr>
        <w:ind w:firstLine="567"/>
        <w:rPr>
          <w:sz w:val="22"/>
          <w:szCs w:val="22"/>
        </w:rPr>
      </w:pPr>
      <w:r w:rsidRPr="00FD614B">
        <w:rPr>
          <w:sz w:val="22"/>
          <w:szCs w:val="22"/>
        </w:rPr>
        <w:t>2.8.2. Europos elektroninių sąskaitų faktūrų standarto neatitinkančią elektroninę sąskaitą faktūrą Tiekėjas privalo pateikti, naudodamasis informacinės sistemos „SABIS“ priemonėmis (https://sabis.nbfc.lt/).</w:t>
      </w:r>
    </w:p>
    <w:p w14:paraId="464E0179" w14:textId="77777777" w:rsidR="0090117F" w:rsidRPr="00FD614B" w:rsidRDefault="0090117F" w:rsidP="0090117F">
      <w:pPr>
        <w:ind w:firstLine="426"/>
        <w:rPr>
          <w:sz w:val="22"/>
          <w:szCs w:val="22"/>
        </w:rPr>
      </w:pPr>
      <w:r w:rsidRPr="00FD614B">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99B63E3" w14:textId="77777777" w:rsidR="0090117F" w:rsidRPr="00FD614B" w:rsidRDefault="0090117F" w:rsidP="0090117F">
      <w:pPr>
        <w:widowControl w:val="0"/>
        <w:tabs>
          <w:tab w:val="left" w:pos="7119"/>
        </w:tabs>
        <w:ind w:firstLine="567"/>
        <w:rPr>
          <w:sz w:val="22"/>
          <w:szCs w:val="22"/>
        </w:rPr>
      </w:pPr>
    </w:p>
    <w:p w14:paraId="1953C8A5" w14:textId="77777777" w:rsidR="0090117F" w:rsidRPr="00FD614B" w:rsidRDefault="0090117F" w:rsidP="0090117F">
      <w:pPr>
        <w:widowControl w:val="0"/>
        <w:ind w:firstLine="567"/>
        <w:rPr>
          <w:sz w:val="22"/>
          <w:szCs w:val="22"/>
        </w:rPr>
      </w:pPr>
      <w:r w:rsidRPr="00FD614B">
        <w:rPr>
          <w:sz w:val="22"/>
          <w:szCs w:val="22"/>
        </w:rPr>
        <w:t>2.9. Pirkėjas užsakymus Prekėms teiks pagal faktinį poreikį ir neįsipareigoja išpirkti visą Sutarties 2.1 punkte nurodytą sumą.</w:t>
      </w:r>
    </w:p>
    <w:p w14:paraId="3E4518DD" w14:textId="77777777" w:rsidR="0090117F" w:rsidRPr="00FD614B" w:rsidRDefault="0090117F" w:rsidP="0090117F">
      <w:pPr>
        <w:pStyle w:val="Sraopastraipa"/>
        <w:widowControl w:val="0"/>
        <w:numPr>
          <w:ilvl w:val="1"/>
          <w:numId w:val="48"/>
        </w:numPr>
        <w:ind w:left="0" w:firstLine="567"/>
        <w:rPr>
          <w:bCs/>
          <w:noProof/>
          <w:sz w:val="22"/>
          <w:szCs w:val="22"/>
        </w:rPr>
      </w:pPr>
      <w:r w:rsidRPr="00FD614B">
        <w:rPr>
          <w:bCs/>
          <w:noProof/>
          <w:sz w:val="22"/>
          <w:szCs w:val="22"/>
        </w:rPr>
        <w:t>Pirkėjas už Prekes atsiskaito mokėjimo pavedimu į Pardavėjo nurodytą banko sąskaitą:</w:t>
      </w:r>
    </w:p>
    <w:p w14:paraId="7BD7B597"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Sąskaitos Nr. </w:t>
      </w:r>
      <w:r w:rsidRPr="00FD614B">
        <w:rPr>
          <w:sz w:val="22"/>
          <w:szCs w:val="22"/>
        </w:rPr>
        <w:t>_____________________</w:t>
      </w:r>
    </w:p>
    <w:p w14:paraId="1D5E63DC"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Bankas: </w:t>
      </w:r>
      <w:r w:rsidRPr="00FD614B">
        <w:rPr>
          <w:sz w:val="22"/>
          <w:szCs w:val="22"/>
        </w:rPr>
        <w:t>_____________________</w:t>
      </w:r>
    </w:p>
    <w:p w14:paraId="5E226AE5" w14:textId="60A46E3D" w:rsidR="0090117F" w:rsidRPr="009C4E9F" w:rsidRDefault="0090117F" w:rsidP="00737781">
      <w:pPr>
        <w:pStyle w:val="Sraopastraipa"/>
        <w:ind w:left="0" w:firstLine="567"/>
        <w:rPr>
          <w:sz w:val="22"/>
          <w:szCs w:val="22"/>
        </w:rPr>
      </w:pPr>
      <w:r w:rsidRPr="00FD614B">
        <w:rPr>
          <w:bCs/>
          <w:sz w:val="22"/>
          <w:szCs w:val="22"/>
        </w:rPr>
        <w:t xml:space="preserve">Banko kodas: </w:t>
      </w:r>
      <w:r w:rsidRPr="00FD614B">
        <w:rPr>
          <w:sz w:val="22"/>
          <w:szCs w:val="22"/>
        </w:rPr>
        <w:t>_____________________.</w:t>
      </w:r>
    </w:p>
    <w:p w14:paraId="696BCCA6" w14:textId="07018AFB" w:rsidR="0090117F" w:rsidRDefault="0090117F" w:rsidP="0090117F">
      <w:pPr>
        <w:pStyle w:val="Sraopastraipa"/>
        <w:numPr>
          <w:ilvl w:val="0"/>
          <w:numId w:val="48"/>
        </w:numPr>
        <w:ind w:right="154"/>
        <w:jc w:val="center"/>
        <w:rPr>
          <w:b/>
          <w:bCs/>
          <w:sz w:val="22"/>
          <w:szCs w:val="22"/>
        </w:rPr>
      </w:pPr>
      <w:r>
        <w:rPr>
          <w:b/>
          <w:bCs/>
          <w:sz w:val="22"/>
          <w:szCs w:val="22"/>
        </w:rPr>
        <w:t>PREKIŲ PRISTATYMO TERMINAI</w:t>
      </w:r>
      <w:r w:rsidR="00357AEC">
        <w:rPr>
          <w:b/>
          <w:bCs/>
          <w:sz w:val="22"/>
          <w:szCs w:val="22"/>
        </w:rPr>
        <w:t>,</w:t>
      </w:r>
      <w:r>
        <w:rPr>
          <w:b/>
          <w:bCs/>
          <w:sz w:val="22"/>
          <w:szCs w:val="22"/>
        </w:rPr>
        <w:t xml:space="preserve"> SĄLYGOS</w:t>
      </w:r>
      <w:r w:rsidR="00357AEC">
        <w:rPr>
          <w:b/>
          <w:bCs/>
          <w:sz w:val="22"/>
          <w:szCs w:val="22"/>
        </w:rPr>
        <w:t xml:space="preserve"> IR GARANTIJOS</w:t>
      </w:r>
    </w:p>
    <w:p w14:paraId="6796E700" w14:textId="77777777" w:rsidR="0090117F" w:rsidRDefault="0090117F" w:rsidP="0090117F">
      <w:pPr>
        <w:ind w:right="154"/>
        <w:jc w:val="center"/>
        <w:rPr>
          <w:b/>
          <w:bCs/>
          <w:sz w:val="22"/>
          <w:szCs w:val="22"/>
        </w:rPr>
      </w:pPr>
    </w:p>
    <w:p w14:paraId="2328DE04" w14:textId="0611C96F" w:rsidR="0090117F" w:rsidRDefault="0090117F" w:rsidP="0090117F">
      <w:pPr>
        <w:ind w:firstLine="567"/>
        <w:rPr>
          <w:sz w:val="22"/>
          <w:szCs w:val="22"/>
        </w:rPr>
      </w:pPr>
      <w:r w:rsidRPr="00240259">
        <w:rPr>
          <w:sz w:val="22"/>
          <w:szCs w:val="22"/>
        </w:rPr>
        <w:t xml:space="preserve">3.1. </w:t>
      </w:r>
      <w:r>
        <w:rPr>
          <w:sz w:val="22"/>
          <w:szCs w:val="22"/>
        </w:rPr>
        <w:t xml:space="preserve">Prekių užsakymo terminas </w:t>
      </w:r>
      <w:r w:rsidR="00486ACE">
        <w:rPr>
          <w:sz w:val="22"/>
          <w:szCs w:val="22"/>
        </w:rPr>
        <w:t>24</w:t>
      </w:r>
      <w:r>
        <w:rPr>
          <w:sz w:val="22"/>
          <w:szCs w:val="22"/>
        </w:rPr>
        <w:t xml:space="preserve"> (</w:t>
      </w:r>
      <w:proofErr w:type="spellStart"/>
      <w:r>
        <w:rPr>
          <w:sz w:val="22"/>
          <w:szCs w:val="22"/>
        </w:rPr>
        <w:t>d</w:t>
      </w:r>
      <w:r w:rsidR="00486ACE">
        <w:rPr>
          <w:sz w:val="22"/>
          <w:szCs w:val="22"/>
        </w:rPr>
        <w:t>idešimt</w:t>
      </w:r>
      <w:proofErr w:type="spellEnd"/>
      <w:r w:rsidR="00486ACE">
        <w:rPr>
          <w:sz w:val="22"/>
          <w:szCs w:val="22"/>
        </w:rPr>
        <w:t xml:space="preserve"> keturi</w:t>
      </w:r>
      <w:r>
        <w:rPr>
          <w:sz w:val="22"/>
          <w:szCs w:val="22"/>
        </w:rPr>
        <w:t>) mėnesi</w:t>
      </w:r>
      <w:r w:rsidR="00486ACE">
        <w:rPr>
          <w:sz w:val="22"/>
          <w:szCs w:val="22"/>
        </w:rPr>
        <w:t>ai</w:t>
      </w:r>
      <w:r>
        <w:rPr>
          <w:sz w:val="22"/>
          <w:szCs w:val="22"/>
        </w:rPr>
        <w:t xml:space="preserve"> nuo Sutarties įsigaliojimo.</w:t>
      </w:r>
    </w:p>
    <w:p w14:paraId="71DA1252" w14:textId="77777777" w:rsidR="0090117F" w:rsidRDefault="0090117F" w:rsidP="0090117F">
      <w:pPr>
        <w:ind w:firstLine="567"/>
        <w:rPr>
          <w:sz w:val="22"/>
          <w:szCs w:val="22"/>
        </w:rPr>
      </w:pPr>
      <w:r>
        <w:rPr>
          <w:sz w:val="22"/>
          <w:szCs w:val="22"/>
        </w:rPr>
        <w:t xml:space="preserve">3.2. </w:t>
      </w:r>
      <w:r w:rsidRPr="007C0410">
        <w:rPr>
          <w:sz w:val="22"/>
          <w:szCs w:val="22"/>
        </w:rPr>
        <w:t xml:space="preserve">Prekių pristatymo terminai </w:t>
      </w:r>
      <w:r w:rsidRPr="007C0410">
        <w:rPr>
          <w:noProof/>
          <w:sz w:val="22"/>
          <w:szCs w:val="22"/>
        </w:rPr>
        <w:t xml:space="preserve">nurodyti </w:t>
      </w:r>
      <w:r>
        <w:rPr>
          <w:noProof/>
          <w:sz w:val="22"/>
          <w:szCs w:val="22"/>
        </w:rPr>
        <w:t>Sutarties</w:t>
      </w:r>
      <w:r w:rsidRPr="007C0410">
        <w:rPr>
          <w:noProof/>
          <w:sz w:val="22"/>
          <w:szCs w:val="22"/>
        </w:rPr>
        <w:t xml:space="preserve"> 1 priede Specifikacijoje</w:t>
      </w:r>
      <w:r w:rsidRPr="007C0410">
        <w:rPr>
          <w:sz w:val="22"/>
          <w:szCs w:val="22"/>
        </w:rPr>
        <w:t>.</w:t>
      </w:r>
    </w:p>
    <w:p w14:paraId="55FDCFF2" w14:textId="77777777" w:rsidR="0090117F" w:rsidRDefault="0090117F" w:rsidP="0090117F">
      <w:pPr>
        <w:ind w:firstLine="567"/>
        <w:rPr>
          <w:sz w:val="22"/>
          <w:szCs w:val="22"/>
        </w:rPr>
      </w:pPr>
      <w:r>
        <w:rPr>
          <w:sz w:val="22"/>
          <w:szCs w:val="22"/>
        </w:rPr>
        <w:t xml:space="preserve">3.3. </w:t>
      </w:r>
      <w:r w:rsidRPr="009C4E9F">
        <w:rPr>
          <w:rFonts w:eastAsia="Calibri"/>
          <w:sz w:val="22"/>
          <w:szCs w:val="22"/>
        </w:rPr>
        <w:t xml:space="preserve">Prekes Pirkėjui </w:t>
      </w:r>
      <w:r>
        <w:rPr>
          <w:rFonts w:eastAsia="Calibri"/>
          <w:sz w:val="22"/>
          <w:szCs w:val="22"/>
        </w:rPr>
        <w:t xml:space="preserve">Pardavėjas </w:t>
      </w:r>
      <w:r w:rsidRPr="009C4E9F">
        <w:rPr>
          <w:rFonts w:eastAsia="Calibri"/>
          <w:sz w:val="22"/>
          <w:szCs w:val="22"/>
        </w:rPr>
        <w:t>pristato savo jėgomis, transportu ir sąskaita.</w:t>
      </w:r>
      <w:r>
        <w:rPr>
          <w:rFonts w:eastAsia="Calibri"/>
          <w:sz w:val="22"/>
          <w:szCs w:val="22"/>
        </w:rPr>
        <w:t xml:space="preserve"> </w:t>
      </w:r>
      <w:r w:rsidRPr="0060093E">
        <w:rPr>
          <w:sz w:val="22"/>
          <w:szCs w:val="22"/>
        </w:rPr>
        <w:t>Pristatymo</w:t>
      </w:r>
      <w:r>
        <w:rPr>
          <w:sz w:val="22"/>
          <w:szCs w:val="22"/>
        </w:rPr>
        <w:t xml:space="preserve"> vieta</w:t>
      </w:r>
      <w:r w:rsidRPr="0060093E">
        <w:rPr>
          <w:sz w:val="22"/>
          <w:szCs w:val="22"/>
        </w:rPr>
        <w:t xml:space="preserve"> </w:t>
      </w:r>
      <w:r>
        <w:rPr>
          <w:sz w:val="22"/>
          <w:szCs w:val="22"/>
        </w:rPr>
        <w:t xml:space="preserve">– į Pirkėjo sandėlį adresu Raudondvario pl. 105, LT-47185 Kaunas, </w:t>
      </w:r>
      <w:r w:rsidRPr="004666C8">
        <w:rPr>
          <w:sz w:val="22"/>
          <w:szCs w:val="22"/>
        </w:rPr>
        <w:t>Prekių pristatymo sąlygos pagal tarptautinių prekybos sutarčių sąlygas „</w:t>
      </w:r>
      <w:proofErr w:type="spellStart"/>
      <w:r w:rsidRPr="004666C8">
        <w:rPr>
          <w:sz w:val="22"/>
          <w:szCs w:val="22"/>
        </w:rPr>
        <w:t>Incoterms</w:t>
      </w:r>
      <w:proofErr w:type="spellEnd"/>
      <w:r w:rsidRPr="004666C8">
        <w:rPr>
          <w:sz w:val="22"/>
          <w:szCs w:val="22"/>
        </w:rPr>
        <w:t>“ – DDP (pristatyta, muitas sumokėtas).</w:t>
      </w:r>
    </w:p>
    <w:p w14:paraId="051F5002" w14:textId="77777777" w:rsidR="0090117F" w:rsidRDefault="0090117F" w:rsidP="0090117F">
      <w:pPr>
        <w:ind w:firstLine="567"/>
        <w:rPr>
          <w:sz w:val="22"/>
          <w:szCs w:val="22"/>
        </w:rPr>
      </w:pPr>
      <w:r>
        <w:rPr>
          <w:sz w:val="22"/>
          <w:szCs w:val="22"/>
        </w:rPr>
        <w:t xml:space="preserve">3.4. </w:t>
      </w:r>
      <w:r w:rsidRPr="009D59B3">
        <w:rPr>
          <w:sz w:val="22"/>
          <w:szCs w:val="22"/>
        </w:rPr>
        <w:t>Iki Prekių priėmimo visa atsakomybė dėl Prekių atsitiktinio žuvimo ar sugadinimo tenka Pardavėjui.</w:t>
      </w:r>
    </w:p>
    <w:p w14:paraId="1D4D0F15" w14:textId="77777777" w:rsidR="0090117F" w:rsidRDefault="0090117F" w:rsidP="0090117F">
      <w:pPr>
        <w:ind w:firstLine="567"/>
        <w:rPr>
          <w:sz w:val="22"/>
          <w:szCs w:val="22"/>
        </w:rPr>
      </w:pPr>
      <w:r>
        <w:rPr>
          <w:sz w:val="22"/>
          <w:szCs w:val="22"/>
        </w:rPr>
        <w:t xml:space="preserve">3.5.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30484E81" w14:textId="77777777" w:rsidR="0090117F" w:rsidRPr="00C02D2F" w:rsidRDefault="0090117F" w:rsidP="0090117F">
      <w:pPr>
        <w:ind w:firstLine="567"/>
        <w:rPr>
          <w:sz w:val="22"/>
          <w:szCs w:val="22"/>
        </w:rPr>
      </w:pPr>
      <w:r>
        <w:rPr>
          <w:sz w:val="22"/>
          <w:szCs w:val="22"/>
        </w:rPr>
        <w:t xml:space="preserve">3.6. </w:t>
      </w:r>
      <w:r w:rsidRPr="00C02D2F">
        <w:rPr>
          <w:sz w:val="22"/>
          <w:szCs w:val="22"/>
        </w:rPr>
        <w:t>Pardavėjas pristato naujas, nenaudotas, neturinčias paslėptų trūkumų bei defektų Prekes.</w:t>
      </w:r>
    </w:p>
    <w:p w14:paraId="60F87557" w14:textId="77777777" w:rsidR="0090117F" w:rsidRDefault="0090117F" w:rsidP="0090117F">
      <w:pPr>
        <w:ind w:firstLine="567"/>
        <w:rPr>
          <w:sz w:val="22"/>
          <w:szCs w:val="22"/>
        </w:rPr>
      </w:pPr>
      <w:r>
        <w:rPr>
          <w:sz w:val="22"/>
          <w:szCs w:val="22"/>
        </w:rPr>
        <w:t xml:space="preserve">3.7. </w:t>
      </w:r>
      <w:r w:rsidRPr="00C02D2F">
        <w:rPr>
          <w:sz w:val="22"/>
          <w:szCs w:val="22"/>
        </w:rPr>
        <w:t xml:space="preserve">Pristatomos Prekės privalo atitikti Sutarties </w:t>
      </w:r>
      <w:r>
        <w:rPr>
          <w:sz w:val="22"/>
          <w:szCs w:val="22"/>
        </w:rPr>
        <w:t xml:space="preserve">1 </w:t>
      </w:r>
      <w:r w:rsidRPr="00C02D2F">
        <w:rPr>
          <w:sz w:val="22"/>
          <w:szCs w:val="22"/>
        </w:rPr>
        <w:t>priede nurodytos Specifikacijos reikalavimus.</w:t>
      </w:r>
      <w:r w:rsidRPr="00C02D2F">
        <w:rPr>
          <w:rFonts w:eastAsia="Calibri"/>
          <w:sz w:val="22"/>
          <w:szCs w:val="22"/>
        </w:rPr>
        <w:t xml:space="preserve"> Prekės</w:t>
      </w:r>
      <w:r w:rsidRPr="009C4E9F">
        <w:rPr>
          <w:rFonts w:eastAsia="Calibri"/>
          <w:sz w:val="22"/>
          <w:szCs w:val="22"/>
        </w:rPr>
        <w:t xml:space="preserve"> transportavimo metu turi būti įvyniotos ar kitaip apsaugotos, kad jas transportuojant ir kraunant nebūtų pažeistos</w:t>
      </w:r>
      <w:r>
        <w:rPr>
          <w:sz w:val="22"/>
          <w:szCs w:val="22"/>
        </w:rPr>
        <w:t xml:space="preserve">. </w:t>
      </w:r>
      <w:r w:rsidRPr="0060093E">
        <w:rPr>
          <w:sz w:val="22"/>
          <w:szCs w:val="22"/>
        </w:rPr>
        <w:t>Prekių</w:t>
      </w:r>
      <w:r>
        <w:rPr>
          <w:sz w:val="22"/>
          <w:szCs w:val="22"/>
        </w:rPr>
        <w:t>, jų kiekių</w:t>
      </w:r>
      <w:r w:rsidRPr="0060093E">
        <w:rPr>
          <w:sz w:val="22"/>
          <w:szCs w:val="22"/>
        </w:rPr>
        <w:t xml:space="preserve"> trūkumo ar praradimo</w:t>
      </w:r>
      <w:r>
        <w:rPr>
          <w:sz w:val="22"/>
          <w:szCs w:val="22"/>
        </w:rPr>
        <w:t>, Prekių atsitiktinio žuvimo ar sugadinimo</w:t>
      </w:r>
      <w:r w:rsidRPr="0060093E">
        <w:rPr>
          <w:sz w:val="22"/>
          <w:szCs w:val="22"/>
        </w:rPr>
        <w:t xml:space="preserve"> bei </w:t>
      </w:r>
      <w:r>
        <w:rPr>
          <w:sz w:val="22"/>
          <w:szCs w:val="22"/>
        </w:rPr>
        <w:t xml:space="preserve">Sutarties 1 priede Specifikacijoje </w:t>
      </w:r>
      <w:r w:rsidRPr="0060093E">
        <w:rPr>
          <w:sz w:val="22"/>
          <w:szCs w:val="22"/>
        </w:rPr>
        <w:t xml:space="preserve">nustatyto Prekių kokybės netekimo rizika iki Pirkėjas priims </w:t>
      </w:r>
      <w:r>
        <w:rPr>
          <w:sz w:val="22"/>
          <w:szCs w:val="22"/>
        </w:rPr>
        <w:t xml:space="preserve">Pardavėjo </w:t>
      </w:r>
      <w:r w:rsidRPr="0060093E">
        <w:rPr>
          <w:sz w:val="22"/>
          <w:szCs w:val="22"/>
        </w:rPr>
        <w:t xml:space="preserve">pristatytas Prekes vietoje tenka </w:t>
      </w:r>
      <w:r>
        <w:rPr>
          <w:sz w:val="22"/>
          <w:szCs w:val="22"/>
        </w:rPr>
        <w:t>Pardavėjui</w:t>
      </w:r>
      <w:r w:rsidRPr="0060093E">
        <w:rPr>
          <w:sz w:val="22"/>
          <w:szCs w:val="22"/>
        </w:rPr>
        <w:t xml:space="preserve">. Nuosavybės teisė į Prekes Pirkėjui pereina nuo Prekių perdavimo-priėmimo </w:t>
      </w:r>
      <w:r>
        <w:rPr>
          <w:sz w:val="22"/>
          <w:szCs w:val="22"/>
        </w:rPr>
        <w:t xml:space="preserve">dokumentų pasirašymo </w:t>
      </w:r>
      <w:r w:rsidRPr="0060093E">
        <w:rPr>
          <w:sz w:val="22"/>
          <w:szCs w:val="22"/>
        </w:rPr>
        <w:t xml:space="preserve">momento. Pirkėjas priima Prekes ir pasirašo dokumentus (jei tokie yra), jei Prekės atitinka Sutartyje nustatytus reikalavimus, yra tinkamai pateiktos bei įvykdyti kiti Sutartyje nustatyti </w:t>
      </w:r>
      <w:r>
        <w:rPr>
          <w:sz w:val="22"/>
          <w:szCs w:val="22"/>
        </w:rPr>
        <w:t>Pardavėjo</w:t>
      </w:r>
      <w:r w:rsidRPr="0060093E">
        <w:rPr>
          <w:sz w:val="22"/>
          <w:szCs w:val="22"/>
        </w:rPr>
        <w:t xml:space="preserve"> įsipareigojimai, įskaitant Sutarties reikalavimus atitinkančių PVM sąskaitų</w:t>
      </w:r>
      <w:r>
        <w:rPr>
          <w:sz w:val="22"/>
          <w:szCs w:val="22"/>
        </w:rPr>
        <w:t>-</w:t>
      </w:r>
      <w:r w:rsidRPr="0060093E">
        <w:rPr>
          <w:sz w:val="22"/>
          <w:szCs w:val="22"/>
        </w:rPr>
        <w:t>faktūrų pateikimą</w:t>
      </w:r>
      <w:r>
        <w:rPr>
          <w:sz w:val="22"/>
          <w:szCs w:val="22"/>
        </w:rPr>
        <w:t>.</w:t>
      </w:r>
    </w:p>
    <w:p w14:paraId="70B6DBD9" w14:textId="2FC9A6D6" w:rsidR="00A10213" w:rsidRPr="00582A0D"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582A0D">
        <w:rPr>
          <w:sz w:val="22"/>
          <w:szCs w:val="22"/>
        </w:rPr>
        <w:t>.</w:t>
      </w:r>
      <w:r w:rsidR="001A287F">
        <w:rPr>
          <w:sz w:val="22"/>
          <w:szCs w:val="22"/>
        </w:rPr>
        <w:t>8</w:t>
      </w:r>
      <w:r w:rsidRPr="00582A0D">
        <w:rPr>
          <w:sz w:val="22"/>
          <w:szCs w:val="22"/>
        </w:rPr>
        <w:t>.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321D0C18" w14:textId="746D13A3" w:rsidR="00A10213" w:rsidRPr="0077550C"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77550C">
        <w:rPr>
          <w:sz w:val="22"/>
          <w:szCs w:val="22"/>
        </w:rPr>
        <w:t>.</w:t>
      </w:r>
      <w:r w:rsidR="001A287F">
        <w:rPr>
          <w:sz w:val="22"/>
          <w:szCs w:val="22"/>
        </w:rPr>
        <w:t>9</w:t>
      </w:r>
      <w:r w:rsidRPr="0077550C">
        <w:rPr>
          <w:sz w:val="22"/>
          <w:szCs w:val="22"/>
        </w:rPr>
        <w:t>. Prekės privalo būti naujos, kokybiškos ir atitikti Sutartyje, pirkimo dokumentuose bei Lietuvos Respublikos teisės aktuose nustatytus reikalavimus, turėti reikalingus šiai prekių grupei privalomus kokybės bei atitikties sertifikatus bei pažymėjimus, galiojančius Europos Sąjungoje.</w:t>
      </w:r>
    </w:p>
    <w:p w14:paraId="1F65BCBA" w14:textId="1594F0D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AA392D2">
        <w:rPr>
          <w:sz w:val="22"/>
          <w:szCs w:val="22"/>
        </w:rPr>
        <w:t>.</w:t>
      </w:r>
      <w:r w:rsidR="001A287F">
        <w:rPr>
          <w:sz w:val="22"/>
          <w:szCs w:val="22"/>
        </w:rPr>
        <w:t>10</w:t>
      </w:r>
      <w:r w:rsidRPr="0AA392D2">
        <w:rPr>
          <w:sz w:val="22"/>
          <w:szCs w:val="22"/>
        </w:rPr>
        <w:t xml:space="preserve">. Jeigu paaiškės, kad pristatytos Prekės yra nekokybiškos arba, kad jos neatitinka Sutartyje nurodytų reikalavimų, arba </w:t>
      </w:r>
      <w:r w:rsidRPr="004F1E9E">
        <w:rPr>
          <w:sz w:val="22"/>
          <w:szCs w:val="22"/>
        </w:rPr>
        <w:t xml:space="preserve">nustatytas Prekių kiekio trūkumas, Tiekėjas, gavęs Pirkėjo pranešimą dėl nustatytų Prekių neatitikimų iškeltiems reikalavimams (įskaitant ir jų kokybę bei kiekį), privalo savo sąskaita ir jėgomis pakeisti </w:t>
      </w:r>
      <w:r w:rsidRPr="004F1E9E">
        <w:rPr>
          <w:sz w:val="22"/>
          <w:szCs w:val="22"/>
        </w:rPr>
        <w:lastRenderedPageBreak/>
        <w:t>Prekes naujomis, Sutartyje nurodytus reikalavimus atitinkančiomis, Prekėmis, per Šalių suderintą protingą terminą, kuris negali būti ilgesnis nei 15 darbo dienų nuo Pirkėjo pranešimo Tiekėjui Sutartyje nurodytais kontaktais dienos.</w:t>
      </w:r>
    </w:p>
    <w:p w14:paraId="1D05F467" w14:textId="75A872F8"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11</w:t>
      </w:r>
      <w:r w:rsidRPr="004F1E9E">
        <w:rPr>
          <w:sz w:val="22"/>
          <w:szCs w:val="22"/>
        </w:rPr>
        <w:t>. Prekių vizualinė kokybė ir kiekis tikrinamas Prekių perdavimo–priėmimo metu.</w:t>
      </w:r>
    </w:p>
    <w:p w14:paraId="087DDC2D" w14:textId="024D5D6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12</w:t>
      </w:r>
      <w:r w:rsidRPr="004F1E9E">
        <w:rPr>
          <w:sz w:val="22"/>
          <w:szCs w:val="22"/>
        </w:rPr>
        <w:t>. Jei pagal paskirtį eksploatuojant Prekes dėl jos neatitikimo joms Sutartyje keliamų reikalavimų arba netinkamos Prekės kokybės Pirkėjas ar pirkėjo darbuotojas patiria žalą, Tiekėjas privalo visiškai atlyginti Pirkėjo patirtą žalą. Pirkėjas Lietuvos Respublikos civilinio kodekso nustatyta tvarka turi teisę reikalauti atlyginti nuostolius (jei juos įmanoma objektyviai įvertinti ir apskaičiuoti).</w:t>
      </w:r>
    </w:p>
    <w:p w14:paraId="5F746C22" w14:textId="7EACBF9C"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13</w:t>
      </w:r>
      <w:r w:rsidRPr="004F1E9E">
        <w:rPr>
          <w:sz w:val="22"/>
          <w:szCs w:val="22"/>
        </w:rPr>
        <w:t xml:space="preserve">. Prekėms suteikiama gamintojo garantija, kurios terminas negali būti trumpesnis nei reikalaujama pagal Lietuvos Respublikos teisės aktus. Jei Specifikacijoje nurodytas ilgesnis reikalaujamas garantinis terminas, Prekėms taikomas ne trumpesnis garantijos terminas nei nurodyta Specifikacijoje. </w:t>
      </w:r>
    </w:p>
    <w:p w14:paraId="106540A0" w14:textId="31B0FC7A"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14</w:t>
      </w:r>
      <w:r w:rsidRPr="004F1E9E">
        <w:rPr>
          <w:sz w:val="22"/>
          <w:szCs w:val="22"/>
        </w:rPr>
        <w:t xml:space="preserve">. Pastebėjus Prekių kokybės trūkumus / defektus, Pirkėjas bet kuriuo garantinio termino metu gali pareikšti pretenzijas Tiekėjui dėl Prekių kokybės. Pirkėjas surašo aktą dėl defektų ir išsiunčia Tiekėjui. Tiekėjui neatsiuntus pasirašyto akto dėl defektų ar motyvuoto atsisakymo pripažinti defektus per 3 darbo dienas, laikoma, kad Tiekėjas defektus pripažino. </w:t>
      </w:r>
    </w:p>
    <w:p w14:paraId="36BA7993" w14:textId="58877BC7" w:rsidR="0090117F" w:rsidRPr="009C4E9F" w:rsidRDefault="00A10213" w:rsidP="00737781">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15</w:t>
      </w:r>
      <w:r w:rsidRPr="004F1E9E">
        <w:rPr>
          <w:sz w:val="22"/>
          <w:szCs w:val="22"/>
        </w:rPr>
        <w:t xml:space="preserve">. Pirkėjo nustatyti trūkumai / defektai šalinami Sutarties </w:t>
      </w:r>
      <w:r>
        <w:rPr>
          <w:sz w:val="22"/>
          <w:szCs w:val="22"/>
        </w:rPr>
        <w:t>3</w:t>
      </w:r>
      <w:r w:rsidRPr="004F1E9E">
        <w:rPr>
          <w:sz w:val="22"/>
          <w:szCs w:val="22"/>
        </w:rPr>
        <w:t>.</w:t>
      </w:r>
      <w:r>
        <w:rPr>
          <w:sz w:val="22"/>
          <w:szCs w:val="22"/>
        </w:rPr>
        <w:t>10.</w:t>
      </w:r>
      <w:r w:rsidRPr="004F1E9E">
        <w:rPr>
          <w:sz w:val="22"/>
          <w:szCs w:val="22"/>
        </w:rPr>
        <w:t xml:space="preserve"> punkte nustatyta tvarka ir terminais.</w:t>
      </w:r>
    </w:p>
    <w:p w14:paraId="2AD6D69E" w14:textId="77777777" w:rsidR="0090117F" w:rsidRPr="009C4E9F" w:rsidRDefault="0090117F" w:rsidP="0090117F">
      <w:pPr>
        <w:pStyle w:val="Sraopastraipa"/>
        <w:numPr>
          <w:ilvl w:val="0"/>
          <w:numId w:val="40"/>
        </w:numPr>
        <w:ind w:left="0" w:firstLine="0"/>
        <w:jc w:val="center"/>
        <w:rPr>
          <w:sz w:val="22"/>
          <w:szCs w:val="22"/>
        </w:rPr>
      </w:pPr>
      <w:r w:rsidRPr="009C4E9F">
        <w:rPr>
          <w:b/>
          <w:sz w:val="22"/>
          <w:szCs w:val="22"/>
        </w:rPr>
        <w:t xml:space="preserve">ŠALIŲ </w:t>
      </w:r>
      <w:r>
        <w:rPr>
          <w:b/>
          <w:sz w:val="22"/>
          <w:szCs w:val="22"/>
        </w:rPr>
        <w:t>TEISĖS IR PAREIGOS</w:t>
      </w:r>
    </w:p>
    <w:p w14:paraId="0EF4398D" w14:textId="77777777" w:rsidR="0090117F" w:rsidRPr="009C4E9F" w:rsidRDefault="0090117F" w:rsidP="0090117F">
      <w:pPr>
        <w:spacing w:after="37" w:line="259" w:lineRule="auto"/>
        <w:ind w:right="3503"/>
        <w:jc w:val="center"/>
        <w:rPr>
          <w:sz w:val="22"/>
          <w:szCs w:val="22"/>
        </w:rPr>
      </w:pPr>
    </w:p>
    <w:p w14:paraId="4A509B02" w14:textId="77777777" w:rsidR="0090117F" w:rsidRPr="009C4E9F" w:rsidRDefault="0090117F" w:rsidP="0090117F">
      <w:pPr>
        <w:pStyle w:val="Sraopastraipa"/>
        <w:numPr>
          <w:ilvl w:val="1"/>
          <w:numId w:val="40"/>
        </w:numPr>
        <w:ind w:left="0" w:firstLine="567"/>
        <w:rPr>
          <w:sz w:val="22"/>
          <w:szCs w:val="22"/>
        </w:rPr>
      </w:pPr>
      <w:r w:rsidRPr="009C4E9F">
        <w:rPr>
          <w:sz w:val="22"/>
          <w:szCs w:val="22"/>
        </w:rPr>
        <w:t>Pirkėjas įsipareigoja:</w:t>
      </w:r>
    </w:p>
    <w:p w14:paraId="11576BD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sudaryti visas nuo Pirkėjo priklausančias būtinas sąlygas Pardavėjui tiekti Sutartyje numatytas Prekes;</w:t>
      </w:r>
    </w:p>
    <w:p w14:paraId="61D05E29"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priimdamas Prekes jas patikrinti ir įsitikinti, kad pristatomos Prekės atitinka Sutarties reikalavimus;</w:t>
      </w:r>
    </w:p>
    <w:p w14:paraId="11B922F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 tinkamai pristatytas Prekes laiku atsiskaityti su Pardavėju Sutartyje nustatytomis sąlygomis ir tvarka;</w:t>
      </w:r>
    </w:p>
    <w:p w14:paraId="067E151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p>
    <w:p w14:paraId="2DFB431C" w14:textId="77777777" w:rsidR="0090117F" w:rsidRPr="002E6942" w:rsidRDefault="0090117F" w:rsidP="0090117F">
      <w:pPr>
        <w:pStyle w:val="Sraopastraipa"/>
        <w:numPr>
          <w:ilvl w:val="1"/>
          <w:numId w:val="40"/>
        </w:numPr>
        <w:ind w:left="0" w:firstLine="567"/>
        <w:rPr>
          <w:sz w:val="22"/>
          <w:szCs w:val="22"/>
        </w:rPr>
      </w:pPr>
      <w:r w:rsidRPr="002E6942">
        <w:rPr>
          <w:sz w:val="22"/>
          <w:szCs w:val="22"/>
        </w:rPr>
        <w:t>Pardavėjas įsipareigoja:</w:t>
      </w:r>
    </w:p>
    <w:p w14:paraId="1B4A4E68"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pristatyti Prekes per Sutartyje nurodytą terminą Pirkėjo nurodytu adresu</w:t>
      </w:r>
      <w:r>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0CAEBF5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užtikrinti, kad tiekiamos Prekės atitiktų visus su jų tiekimu ir kokybe susijusių teisės aktų reikalavimus;</w:t>
      </w:r>
    </w:p>
    <w:p w14:paraId="26EEC14C"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p>
    <w:p w14:paraId="307A5AE6"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Pr>
          <w:sz w:val="22"/>
          <w:szCs w:val="22"/>
        </w:rPr>
        <w:t>vimai</w:t>
      </w:r>
      <w:r w:rsidRPr="002E6942">
        <w:rPr>
          <w:sz w:val="22"/>
          <w:szCs w:val="22"/>
        </w:rPr>
        <w:t>);</w:t>
      </w:r>
    </w:p>
    <w:p w14:paraId="60FDFEAC" w14:textId="77777777" w:rsidR="0090117F" w:rsidRPr="00542DCE" w:rsidRDefault="0090117F" w:rsidP="0090117F">
      <w:pPr>
        <w:pStyle w:val="Sraopastraipa"/>
        <w:numPr>
          <w:ilvl w:val="2"/>
          <w:numId w:val="40"/>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0B1FF38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63CDB91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w:t>
      </w:r>
      <w:proofErr w:type="spellStart"/>
      <w:r w:rsidRPr="002E6942">
        <w:rPr>
          <w:sz w:val="22"/>
          <w:szCs w:val="22"/>
        </w:rPr>
        <w:t>nenetenkinamos</w:t>
      </w:r>
      <w:proofErr w:type="spellEnd"/>
      <w:r w:rsidRPr="002E6942">
        <w:rPr>
          <w:sz w:val="22"/>
          <w:szCs w:val="22"/>
        </w:rPr>
        <w:t xml:space="preserve"> Pirkimų įstatymo 58 straipsnio 4</w:t>
      </w:r>
      <w:r w:rsidRPr="002E6942">
        <w:rPr>
          <w:sz w:val="22"/>
          <w:szCs w:val="22"/>
          <w:vertAlign w:val="superscript"/>
        </w:rPr>
        <w:t>1</w:t>
      </w:r>
      <w:r w:rsidRPr="002E6942">
        <w:rPr>
          <w:sz w:val="22"/>
          <w:szCs w:val="22"/>
        </w:rPr>
        <w:t xml:space="preserve"> dalies 1-3 punktuose nurodytos sąlygos;</w:t>
      </w:r>
    </w:p>
    <w:p w14:paraId="664177CC" w14:textId="40F84AA0" w:rsidR="0090117F" w:rsidRPr="002E6942" w:rsidRDefault="0090117F" w:rsidP="0090117F">
      <w:pPr>
        <w:pStyle w:val="Sraopastraipa"/>
        <w:numPr>
          <w:ilvl w:val="2"/>
          <w:numId w:val="40"/>
        </w:numPr>
        <w:ind w:left="0" w:firstLine="567"/>
        <w:rPr>
          <w:sz w:val="22"/>
          <w:szCs w:val="22"/>
        </w:rPr>
      </w:pPr>
      <w:r w:rsidRPr="002E6942">
        <w:rPr>
          <w:sz w:val="22"/>
          <w:szCs w:val="22"/>
        </w:rPr>
        <w:t>įsipareigoja</w:t>
      </w:r>
      <w:r>
        <w:rPr>
          <w:sz w:val="22"/>
          <w:szCs w:val="22"/>
        </w:rPr>
        <w:t>,</w:t>
      </w:r>
      <w:r w:rsidRPr="002E6942">
        <w:rPr>
          <w:sz w:val="22"/>
          <w:szCs w:val="22"/>
        </w:rPr>
        <w:t xml:space="preserve"> vykdant Sutartį laikytis</w:t>
      </w:r>
      <w:r>
        <w:rPr>
          <w:sz w:val="22"/>
          <w:szCs w:val="22"/>
        </w:rPr>
        <w:t>,</w:t>
      </w:r>
      <w:r w:rsidRPr="002E6942">
        <w:rPr>
          <w:sz w:val="22"/>
          <w:szCs w:val="22"/>
        </w:rPr>
        <w:t xml:space="preserve"> aplinkosaugos reikalavimų</w:t>
      </w:r>
      <w:r w:rsidR="00357AEC">
        <w:rPr>
          <w:sz w:val="22"/>
          <w:szCs w:val="22"/>
        </w:rPr>
        <w:t xml:space="preserve">, nurodytų Sutarties 1.3. punkto reikalavimuose. </w:t>
      </w:r>
    </w:p>
    <w:p w14:paraId="789DB6E8" w14:textId="77777777" w:rsidR="0090117F" w:rsidRDefault="0090117F" w:rsidP="0090117F">
      <w:pPr>
        <w:pStyle w:val="Sraopastraipa"/>
        <w:numPr>
          <w:ilvl w:val="2"/>
          <w:numId w:val="40"/>
        </w:numPr>
        <w:ind w:left="0" w:firstLine="567"/>
        <w:rPr>
          <w:sz w:val="22"/>
          <w:szCs w:val="22"/>
        </w:rPr>
      </w:pPr>
      <w:r w:rsidRPr="003C3DC7">
        <w:rPr>
          <w:sz w:val="22"/>
          <w:szCs w:val="22"/>
        </w:rPr>
        <w:t>užtikrinti, kad Sutartį vykdys tik tokią teisę turintys asmenys.</w:t>
      </w:r>
    </w:p>
    <w:p w14:paraId="5B8A676E" w14:textId="742D82E8" w:rsidR="00796776" w:rsidRPr="00796776" w:rsidRDefault="00796776" w:rsidP="00796776">
      <w:pPr>
        <w:widowControl w:val="0"/>
        <w:outlineLvl w:val="0"/>
        <w:rPr>
          <w:iCs/>
          <w:sz w:val="22"/>
          <w:szCs w:val="22"/>
        </w:rPr>
      </w:pPr>
      <w:r>
        <w:rPr>
          <w:iCs/>
          <w:sz w:val="22"/>
          <w:szCs w:val="22"/>
        </w:rPr>
        <w:t xml:space="preserve">          4.2.10. </w:t>
      </w:r>
      <w:r w:rsidRPr="00796776">
        <w:rPr>
          <w:iCs/>
          <w:sz w:val="22"/>
          <w:szCs w:val="22"/>
        </w:rPr>
        <w:t>Pirkėjui nustačius, kad Tiekėjas nesilaiko Specifikacijoje nurodytų aplinkosaugos reikalavimų, jis, Pirkėjui pareikalavus, moka Pirkėjui 100 eurų baudą, kuri gali būti išskaičiuota iš Pirkėjo priklausančių mokėjimų Tiekėjui sumos, už kiekvieną Pirkėjo nustatytą atvejį.</w:t>
      </w:r>
    </w:p>
    <w:p w14:paraId="557ECE67"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Pirkėjas turi teisę:</w:t>
      </w:r>
    </w:p>
    <w:p w14:paraId="7CC1237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nepriimti </w:t>
      </w:r>
      <w:r>
        <w:rPr>
          <w:sz w:val="22"/>
          <w:szCs w:val="22"/>
        </w:rPr>
        <w:t>S</w:t>
      </w:r>
      <w:r w:rsidRPr="00D25916">
        <w:rPr>
          <w:sz w:val="22"/>
          <w:szCs w:val="22"/>
        </w:rPr>
        <w:t>utarties reikalavimų neatitinkančių Prekių;</w:t>
      </w:r>
    </w:p>
    <w:p w14:paraId="1879F16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prašyti Par</w:t>
      </w:r>
      <w:r>
        <w:rPr>
          <w:sz w:val="22"/>
          <w:szCs w:val="22"/>
        </w:rPr>
        <w:t>da</w:t>
      </w:r>
      <w:r w:rsidRPr="00D25916">
        <w:rPr>
          <w:sz w:val="22"/>
          <w:szCs w:val="22"/>
        </w:rPr>
        <w:t xml:space="preserve">vėjo pateikti visus Prekių atitikimą Sutarties 1 priede Specifikacijoje nurodytai Prekių techninei specifikacijai pagrindžiančius dokumentus (jeigu keliami reikalavimai); </w:t>
      </w:r>
    </w:p>
    <w:p w14:paraId="192EFBB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lastRenderedPageBreak/>
        <w:t>Įsigyti Sutarties 1 priede Specifikacijoje nenurodytų, tačiau su pirkimo objektu susijusių Prekių neviršijant 10 (dešimt) procentų pagrindinės Sutarties vertės;</w:t>
      </w:r>
    </w:p>
    <w:p w14:paraId="3A7BB2FC"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Pr>
          <w:sz w:val="22"/>
          <w:szCs w:val="22"/>
        </w:rPr>
        <w:t>4</w:t>
      </w:r>
      <w:r w:rsidRPr="00D25916">
        <w:rPr>
          <w:sz w:val="22"/>
          <w:szCs w:val="22"/>
        </w:rPr>
        <w:t>.2.7. punkto reikalavimams;</w:t>
      </w:r>
    </w:p>
    <w:p w14:paraId="368E5207"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nustačius, kad Prekės (jų sudėtinės dalys) neatitinka Sutarties </w:t>
      </w:r>
      <w:r>
        <w:rPr>
          <w:sz w:val="22"/>
          <w:szCs w:val="22"/>
        </w:rPr>
        <w:t>4</w:t>
      </w:r>
      <w:r w:rsidRPr="00D25916">
        <w:rPr>
          <w:sz w:val="22"/>
          <w:szCs w:val="22"/>
        </w:rPr>
        <w:t>.2.7. punkto nuostatų, reikalauti Pardavėjo pakeisti Prekes į atitinkančias pagal</w:t>
      </w:r>
      <w:r>
        <w:rPr>
          <w:sz w:val="22"/>
          <w:szCs w:val="22"/>
        </w:rPr>
        <w:t xml:space="preserve"> 4</w:t>
      </w:r>
      <w:r w:rsidRPr="00D25916">
        <w:rPr>
          <w:sz w:val="22"/>
          <w:szCs w:val="22"/>
        </w:rPr>
        <w:t>.2.5 punkte nustatytas sąlygas;</w:t>
      </w:r>
    </w:p>
    <w:p w14:paraId="0CEDA047" w14:textId="77777777" w:rsidR="0090117F"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Pr>
          <w:sz w:val="22"/>
          <w:szCs w:val="22"/>
        </w:rPr>
        <w:t>4</w:t>
      </w:r>
      <w:r w:rsidRPr="00D25916">
        <w:rPr>
          <w:sz w:val="22"/>
          <w:szCs w:val="22"/>
        </w:rPr>
        <w:t>.2.8 punkte, laikymąsi;</w:t>
      </w:r>
    </w:p>
    <w:p w14:paraId="132A6D15" w14:textId="77777777" w:rsidR="0090117F" w:rsidRPr="00D25916" w:rsidRDefault="0090117F" w:rsidP="0090117F">
      <w:pPr>
        <w:pStyle w:val="Sraopastraipa"/>
        <w:numPr>
          <w:ilvl w:val="2"/>
          <w:numId w:val="40"/>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5DA7755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Pirkėjas turi visas Sutartyje bei Lietuvos Respublikoje galiojančiuose teisės aktuose numatytas teises.</w:t>
      </w:r>
    </w:p>
    <w:p w14:paraId="7C4CE1EB"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 xml:space="preserve"> Pardavėjas turi teise:</w:t>
      </w:r>
    </w:p>
    <w:p w14:paraId="2C83DC60"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gauti visą informaciją, reikalingą tinkamam Sutarties vykdymui;</w:t>
      </w:r>
    </w:p>
    <w:p w14:paraId="59AA06D8"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Sutarties 1 priede Specifikacijos 9 punkte nustatyta tvarka prašyti Pirkėjo pratęsti Prekių pristatymo terminą;</w:t>
      </w:r>
    </w:p>
    <w:p w14:paraId="1BB3A8FB" w14:textId="57BBBE7C" w:rsidR="0090117F" w:rsidRPr="00737781" w:rsidRDefault="0090117F" w:rsidP="00737781">
      <w:pPr>
        <w:pStyle w:val="Sraopastraipa"/>
        <w:numPr>
          <w:ilvl w:val="2"/>
          <w:numId w:val="40"/>
        </w:numPr>
        <w:ind w:left="0" w:firstLine="567"/>
        <w:rPr>
          <w:sz w:val="22"/>
          <w:szCs w:val="22"/>
        </w:rPr>
      </w:pPr>
      <w:r w:rsidRPr="00D25916">
        <w:rPr>
          <w:sz w:val="22"/>
          <w:szCs w:val="22"/>
        </w:rPr>
        <w:t>Pardavėjas turi visas Sutartyje bei Lietuvos Respublikoje galiojančiuose teisės aktuose numatytas teises.</w:t>
      </w:r>
    </w:p>
    <w:p w14:paraId="56666399" w14:textId="77777777" w:rsidR="0090117F" w:rsidRPr="009C4E9F" w:rsidRDefault="0090117F" w:rsidP="0090117F">
      <w:pPr>
        <w:pStyle w:val="Sraopastraipa"/>
        <w:numPr>
          <w:ilvl w:val="0"/>
          <w:numId w:val="40"/>
        </w:numPr>
        <w:jc w:val="center"/>
        <w:rPr>
          <w:sz w:val="22"/>
          <w:szCs w:val="22"/>
        </w:rPr>
      </w:pPr>
      <w:r w:rsidRPr="009C4E9F">
        <w:rPr>
          <w:b/>
          <w:sz w:val="22"/>
          <w:szCs w:val="22"/>
        </w:rPr>
        <w:t>ŠALIŲ ATSAKOMYBĖ IR TEISĖS</w:t>
      </w:r>
    </w:p>
    <w:p w14:paraId="3107CA30" w14:textId="77777777" w:rsidR="0090117F" w:rsidRPr="009C4E9F" w:rsidRDefault="0090117F" w:rsidP="0090117F">
      <w:pPr>
        <w:ind w:firstLine="567"/>
        <w:rPr>
          <w:sz w:val="22"/>
          <w:szCs w:val="22"/>
        </w:rPr>
      </w:pPr>
    </w:p>
    <w:p w14:paraId="12E4529B" w14:textId="77777777" w:rsidR="0090117F" w:rsidRPr="004D7F98" w:rsidRDefault="0090117F" w:rsidP="0090117F">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5C41BC81" w14:textId="77777777" w:rsidR="0090117F" w:rsidRPr="004D7F98" w:rsidRDefault="0090117F" w:rsidP="0090117F">
      <w:pPr>
        <w:ind w:firstLine="567"/>
        <w:rPr>
          <w:sz w:val="22"/>
          <w:szCs w:val="22"/>
        </w:rPr>
      </w:pPr>
      <w:r w:rsidRPr="004D7F98">
        <w:rPr>
          <w:sz w:val="22"/>
          <w:szCs w:val="22"/>
        </w:rPr>
        <w:t xml:space="preserve">6.2.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60E9838B" w14:textId="77777777" w:rsidR="0090117F" w:rsidRPr="004D7F98" w:rsidRDefault="0090117F" w:rsidP="0090117F">
      <w:pPr>
        <w:ind w:firstLine="567"/>
        <w:rPr>
          <w:sz w:val="22"/>
          <w:szCs w:val="22"/>
        </w:rPr>
      </w:pPr>
      <w:r w:rsidRPr="004D7F98">
        <w:rPr>
          <w:sz w:val="22"/>
          <w:szCs w:val="22"/>
        </w:rPr>
        <w:t>6.3. Sutartį nutraukus dėl Pardavėjo kaltės Pirkėjas gali</w:t>
      </w:r>
      <w:r>
        <w:rPr>
          <w:sz w:val="22"/>
          <w:szCs w:val="22"/>
        </w:rPr>
        <w:t xml:space="preserve"> </w:t>
      </w:r>
      <w:r w:rsidRPr="004D7F98">
        <w:rPr>
          <w:sz w:val="22"/>
          <w:szCs w:val="22"/>
        </w:rPr>
        <w:t>reikalauti sumokėti baudą, lygią 10</w:t>
      </w:r>
      <w:r>
        <w:rPr>
          <w:sz w:val="22"/>
          <w:szCs w:val="22"/>
        </w:rPr>
        <w:t xml:space="preserve"> (dešimt)</w:t>
      </w:r>
      <w:r w:rsidRPr="004D7F98">
        <w:rPr>
          <w:sz w:val="22"/>
          <w:szCs w:val="22"/>
        </w:rPr>
        <w:t xml:space="preserve"> % Sutarties vertės.</w:t>
      </w:r>
    </w:p>
    <w:p w14:paraId="79684DCD" w14:textId="77777777" w:rsidR="0090117F" w:rsidRPr="004D7F98" w:rsidRDefault="0090117F" w:rsidP="0090117F">
      <w:pPr>
        <w:ind w:firstLine="567"/>
        <w:rPr>
          <w:sz w:val="22"/>
          <w:szCs w:val="22"/>
        </w:rPr>
      </w:pPr>
      <w:r w:rsidRPr="004D7F98">
        <w:rPr>
          <w:sz w:val="22"/>
          <w:szCs w:val="22"/>
        </w:rPr>
        <w:t>6.4. Par</w:t>
      </w:r>
      <w:r>
        <w:rPr>
          <w:sz w:val="22"/>
          <w:szCs w:val="22"/>
        </w:rPr>
        <w:t>da</w:t>
      </w:r>
      <w:r w:rsidRPr="004D7F98">
        <w:rPr>
          <w:sz w:val="22"/>
          <w:szCs w:val="22"/>
        </w:rPr>
        <w:t xml:space="preserve">vėjui vykdant konkretų užsakymą ir </w:t>
      </w:r>
      <w:r>
        <w:rPr>
          <w:sz w:val="22"/>
          <w:szCs w:val="22"/>
        </w:rPr>
        <w:t xml:space="preserve">pagal Sutarties 4.2.1 punkte nurodytą terminą ilgiau nei 10 (dešimt) darbo dienų nepristačius Prekių, </w:t>
      </w:r>
      <w:r w:rsidRPr="004D7F98">
        <w:rPr>
          <w:sz w:val="22"/>
          <w:szCs w:val="22"/>
        </w:rPr>
        <w:t>pristačius ne visas užsakyme nurodytas Prekes, nekokybiškas ir/arba neatitinkančias Sutarties 1 priede Specifikacijoje nurodytų Prekių techninių specifikacijų reikalavimų</w:t>
      </w:r>
      <w:r>
        <w:rPr>
          <w:sz w:val="22"/>
          <w:szCs w:val="22"/>
        </w:rPr>
        <w:t xml:space="preserve"> ilgiau nei 10 (dešimt) darbo dienų nepakeitus tinkamomis pagal Sutarties 4.2.5 punkto sąlygas</w:t>
      </w:r>
      <w:r w:rsidRPr="004D7F98">
        <w:rPr>
          <w:sz w:val="22"/>
          <w:szCs w:val="22"/>
        </w:rPr>
        <w:t xml:space="preserve"> (toliau</w:t>
      </w:r>
      <w:r>
        <w:rPr>
          <w:sz w:val="22"/>
          <w:szCs w:val="22"/>
        </w:rPr>
        <w:t xml:space="preserve"> visos šios sąlygos </w:t>
      </w:r>
      <w:r w:rsidRPr="004D7F98">
        <w:rPr>
          <w:sz w:val="22"/>
          <w:szCs w:val="22"/>
        </w:rPr>
        <w:t xml:space="preserve"> – </w:t>
      </w:r>
      <w:proofErr w:type="spellStart"/>
      <w:r w:rsidRPr="004D7F98">
        <w:rPr>
          <w:sz w:val="22"/>
          <w:szCs w:val="22"/>
        </w:rPr>
        <w:t>Nepristatymas</w:t>
      </w:r>
      <w:proofErr w:type="spellEnd"/>
      <w:r w:rsidRPr="004D7F98">
        <w:rPr>
          <w:sz w:val="22"/>
          <w:szCs w:val="22"/>
        </w:rPr>
        <w:t>) Par</w:t>
      </w:r>
      <w:r>
        <w:rPr>
          <w:sz w:val="22"/>
          <w:szCs w:val="22"/>
        </w:rPr>
        <w:t>da</w:t>
      </w:r>
      <w:r w:rsidRPr="004D7F98">
        <w:rPr>
          <w:sz w:val="22"/>
          <w:szCs w:val="22"/>
        </w:rPr>
        <w:t xml:space="preserve">vėjas: </w:t>
      </w:r>
    </w:p>
    <w:p w14:paraId="317D974D" w14:textId="77777777" w:rsidR="0090117F" w:rsidRPr="004D7F98" w:rsidRDefault="0090117F" w:rsidP="0090117F">
      <w:pPr>
        <w:ind w:firstLine="567"/>
        <w:rPr>
          <w:sz w:val="22"/>
          <w:szCs w:val="22"/>
        </w:rPr>
      </w:pPr>
      <w:r w:rsidRPr="004D7F98">
        <w:rPr>
          <w:sz w:val="22"/>
          <w:szCs w:val="22"/>
        </w:rPr>
        <w:t xml:space="preserve">6.4.1. už pirma </w:t>
      </w:r>
      <w:proofErr w:type="spellStart"/>
      <w:r w:rsidRPr="004D7F98">
        <w:rPr>
          <w:sz w:val="22"/>
          <w:szCs w:val="22"/>
        </w:rPr>
        <w:t>Nepristatymą</w:t>
      </w:r>
      <w:proofErr w:type="spellEnd"/>
      <w:r w:rsidRPr="004D7F98">
        <w:rPr>
          <w:sz w:val="22"/>
          <w:szCs w:val="22"/>
        </w:rPr>
        <w:t xml:space="preserve"> privalo Pirk</w:t>
      </w:r>
      <w:r>
        <w:rPr>
          <w:sz w:val="22"/>
          <w:szCs w:val="22"/>
        </w:rPr>
        <w:t>ė</w:t>
      </w:r>
      <w:r w:rsidRPr="004D7F98">
        <w:rPr>
          <w:sz w:val="22"/>
          <w:szCs w:val="22"/>
        </w:rPr>
        <w:t xml:space="preserve">jui sumokėti baudą lygią 10 (dešimt) % nuo konkretaus užsakymo vertės; </w:t>
      </w:r>
    </w:p>
    <w:p w14:paraId="3A22391E" w14:textId="77777777" w:rsidR="0090117F" w:rsidRPr="004D7F98" w:rsidRDefault="0090117F" w:rsidP="0090117F">
      <w:pPr>
        <w:ind w:firstLine="567"/>
        <w:rPr>
          <w:sz w:val="22"/>
          <w:szCs w:val="22"/>
        </w:rPr>
      </w:pPr>
      <w:r w:rsidRPr="004D7F98">
        <w:rPr>
          <w:sz w:val="22"/>
          <w:szCs w:val="22"/>
        </w:rPr>
        <w:t xml:space="preserve">6.4.2. už antrą </w:t>
      </w:r>
      <w:proofErr w:type="spellStart"/>
      <w:r w:rsidRPr="004D7F98">
        <w:rPr>
          <w:sz w:val="22"/>
          <w:szCs w:val="22"/>
        </w:rPr>
        <w:t>Nepristatymą</w:t>
      </w:r>
      <w:proofErr w:type="spellEnd"/>
      <w:r w:rsidRPr="004D7F98">
        <w:rPr>
          <w:sz w:val="22"/>
          <w:szCs w:val="22"/>
        </w:rPr>
        <w:t xml:space="preserve"> privalo Pirkėjui sumokėti baudą lygią 20 (dvidešimt) % nuo konkretaus užsakymo vertės;</w:t>
      </w:r>
    </w:p>
    <w:p w14:paraId="4DF60D10" w14:textId="77777777" w:rsidR="0090117F" w:rsidRPr="004D7F98" w:rsidRDefault="0090117F" w:rsidP="0090117F">
      <w:pPr>
        <w:ind w:firstLine="567"/>
        <w:rPr>
          <w:sz w:val="22"/>
          <w:szCs w:val="22"/>
        </w:rPr>
      </w:pPr>
      <w:r w:rsidRPr="004D7F98">
        <w:rPr>
          <w:sz w:val="22"/>
          <w:szCs w:val="22"/>
        </w:rPr>
        <w:t>6.4.3. už trečią</w:t>
      </w:r>
      <w:r>
        <w:rPr>
          <w:sz w:val="22"/>
          <w:szCs w:val="22"/>
        </w:rPr>
        <w:t xml:space="preserve"> ir sekančius</w:t>
      </w:r>
      <w:r w:rsidRPr="004D7F98">
        <w:rPr>
          <w:sz w:val="22"/>
          <w:szCs w:val="22"/>
        </w:rPr>
        <w:t xml:space="preserve">  </w:t>
      </w:r>
      <w:proofErr w:type="spellStart"/>
      <w:r w:rsidRPr="004D7F98">
        <w:rPr>
          <w:sz w:val="22"/>
          <w:szCs w:val="22"/>
        </w:rPr>
        <w:t>Nepristatym</w:t>
      </w:r>
      <w:r>
        <w:rPr>
          <w:sz w:val="22"/>
          <w:szCs w:val="22"/>
        </w:rPr>
        <w:t>us</w:t>
      </w:r>
      <w:proofErr w:type="spellEnd"/>
      <w:r w:rsidRPr="004D7F98">
        <w:rPr>
          <w:sz w:val="22"/>
          <w:szCs w:val="22"/>
        </w:rPr>
        <w:t xml:space="preserve"> privalo Pirkėjui sumokėti baudą lygią 30 (trisdešimt) % nuo konkretaus užsakymo vertės.</w:t>
      </w:r>
    </w:p>
    <w:p w14:paraId="735FFE7E" w14:textId="77777777" w:rsidR="0090117F" w:rsidRPr="004D7F98" w:rsidRDefault="0090117F" w:rsidP="0090117F">
      <w:pPr>
        <w:ind w:firstLine="567"/>
        <w:rPr>
          <w:sz w:val="22"/>
          <w:szCs w:val="22"/>
        </w:rPr>
      </w:pPr>
      <w:r w:rsidRPr="004D7F98">
        <w:rPr>
          <w:sz w:val="22"/>
          <w:szCs w:val="22"/>
        </w:rPr>
        <w:t>6.5</w:t>
      </w:r>
      <w:r w:rsidRPr="00542DCE">
        <w:rPr>
          <w:sz w:val="22"/>
          <w:szCs w:val="22"/>
        </w:rPr>
        <w:t>. Pardavėjui tris kartus iš eilės Nepristačius Prekių pagal Pirkėjo pateiktus užsakymus ir tai bus laikoma esminiu Sutarties pažeidimu,</w:t>
      </w:r>
      <w:r w:rsidRPr="004D7F98">
        <w:rPr>
          <w:sz w:val="22"/>
          <w:szCs w:val="22"/>
        </w:rPr>
        <w:t xml:space="preserve"> Pirkėjas nutraukia Sutartį su Pardavėju, dėl Pardavėjo kaltės. </w:t>
      </w:r>
    </w:p>
    <w:p w14:paraId="44B32641" w14:textId="77777777" w:rsidR="0090117F" w:rsidRPr="004D7F98" w:rsidRDefault="0090117F" w:rsidP="0090117F">
      <w:pPr>
        <w:ind w:firstLine="567"/>
        <w:rPr>
          <w:sz w:val="22"/>
          <w:szCs w:val="22"/>
        </w:rPr>
      </w:pPr>
      <w:r w:rsidRPr="004D7F98">
        <w:rPr>
          <w:sz w:val="22"/>
          <w:szCs w:val="22"/>
        </w:rPr>
        <w:t xml:space="preserve">6.6. Sutarties nutraukimas nepanaikina teisės reikalauti sumokėti baudas, numatytas Sutartyje už sutartinių įsipareigojimų nevykdymą iki Sutarties nutraukimo. </w:t>
      </w:r>
    </w:p>
    <w:p w14:paraId="27CF5678" w14:textId="77777777" w:rsidR="0090117F" w:rsidRPr="004D7F98" w:rsidRDefault="0090117F" w:rsidP="0090117F">
      <w:pPr>
        <w:ind w:firstLine="567"/>
        <w:rPr>
          <w:sz w:val="22"/>
          <w:szCs w:val="22"/>
        </w:rPr>
      </w:pPr>
      <w:r w:rsidRPr="004D7F98">
        <w:rPr>
          <w:sz w:val="22"/>
          <w:szCs w:val="22"/>
        </w:rPr>
        <w:t xml:space="preserve">6.7. Pirkėjas turi teisę priskaičiuotų netesybų suma mažinti savo piniginę prievolę Padavėjui. </w:t>
      </w:r>
    </w:p>
    <w:p w14:paraId="5834FEAD" w14:textId="77777777" w:rsidR="0090117F" w:rsidRDefault="0090117F" w:rsidP="0090117F">
      <w:pPr>
        <w:ind w:firstLine="567"/>
        <w:rPr>
          <w:sz w:val="22"/>
          <w:szCs w:val="22"/>
        </w:rPr>
      </w:pPr>
      <w:r w:rsidRPr="004D7F98">
        <w:rPr>
          <w:sz w:val="22"/>
          <w:szCs w:val="22"/>
        </w:rPr>
        <w:t>6.8. Jei ne dėl Pardavėjo kaltės Pirkėjas Sutartyje nustatytais terminais nesumoka už tinkamai pristatytas tinkamas Prekes pagal pateiktą sąskaitą</w:t>
      </w:r>
      <w:r>
        <w:rPr>
          <w:sz w:val="22"/>
          <w:szCs w:val="22"/>
        </w:rPr>
        <w:t>-</w:t>
      </w:r>
      <w:r w:rsidRPr="004D7F98">
        <w:rPr>
          <w:sz w:val="22"/>
          <w:szCs w:val="22"/>
        </w:rPr>
        <w:t xml:space="preserve">faktūrą, Pardavėjo reikalavimu Pirkėjas įsipareigoja mokėti 0,05 procentų dydžio delspinigius nuo vėluojamos sumokėti sumos už kiekvieną sąskaitos apmokėjimo termino praleidimo dieną. </w:t>
      </w:r>
    </w:p>
    <w:p w14:paraId="041B1ED3" w14:textId="77777777" w:rsidR="0090117F" w:rsidRPr="003C3DC7" w:rsidRDefault="0090117F" w:rsidP="0090117F">
      <w:pPr>
        <w:ind w:firstLine="567"/>
        <w:rPr>
          <w:b/>
          <w:bCs/>
          <w:sz w:val="22"/>
          <w:szCs w:val="22"/>
        </w:rPr>
      </w:pPr>
      <w:r>
        <w:rPr>
          <w:sz w:val="22"/>
          <w:szCs w:val="22"/>
        </w:rPr>
        <w:t>6.9. Sutarties 4.1.3 punkte nurodytų Pirkėjų įsipareigojimų nevykdymas ilgiau nei 10 (dešimt) darbo dienų laikomas esminiu Sutarties pažeidimu.</w:t>
      </w:r>
    </w:p>
    <w:p w14:paraId="1F7A2E51" w14:textId="77777777" w:rsidR="0090117F" w:rsidRPr="004D7F98" w:rsidRDefault="0090117F" w:rsidP="0090117F">
      <w:pPr>
        <w:ind w:firstLine="567"/>
        <w:rPr>
          <w:sz w:val="22"/>
          <w:szCs w:val="22"/>
        </w:rPr>
      </w:pPr>
      <w:r w:rsidRPr="004D7F98">
        <w:rPr>
          <w:sz w:val="22"/>
          <w:szCs w:val="22"/>
        </w:rPr>
        <w:t>6.9. Sutartį nutraukus dėl Pirkėjo sutartinių įsipareigojimų nevykdymo, Par</w:t>
      </w:r>
      <w:r>
        <w:rPr>
          <w:sz w:val="22"/>
          <w:szCs w:val="22"/>
        </w:rPr>
        <w:t>da</w:t>
      </w:r>
      <w:r w:rsidRPr="004D7F98">
        <w:rPr>
          <w:sz w:val="22"/>
          <w:szCs w:val="22"/>
        </w:rPr>
        <w:t>vėjas gali reikalauti iš Pirkėjo atlyginti dėl to patirtus nuostolius.</w:t>
      </w:r>
    </w:p>
    <w:p w14:paraId="5FD1CC1B" w14:textId="3C17C1CA" w:rsidR="0090117F" w:rsidRPr="00737781" w:rsidRDefault="0090117F" w:rsidP="00737781">
      <w:pPr>
        <w:pStyle w:val="Sraopastraipa"/>
        <w:numPr>
          <w:ilvl w:val="1"/>
          <w:numId w:val="49"/>
        </w:numPr>
        <w:ind w:left="0" w:firstLine="567"/>
        <w:rPr>
          <w:sz w:val="22"/>
          <w:szCs w:val="22"/>
        </w:rPr>
      </w:pPr>
      <w:r w:rsidRPr="004D7F98">
        <w:rPr>
          <w:sz w:val="22"/>
          <w:szCs w:val="22"/>
        </w:rPr>
        <w:lastRenderedPageBreak/>
        <w:t xml:space="preserve"> Šalys atleidžiamos nuo atsakomybės, esant nenugalimos jėgos (</w:t>
      </w:r>
      <w:r w:rsidRPr="004D7F98">
        <w:rPr>
          <w:i/>
          <w:sz w:val="22"/>
          <w:szCs w:val="22"/>
        </w:rPr>
        <w:t>force majeure</w:t>
      </w:r>
      <w:r w:rsidRPr="004D7F98">
        <w:rPr>
          <w:sz w:val="22"/>
          <w:szCs w:val="22"/>
        </w:rPr>
        <w:t>) aplinkybėms, pagal taisykles, nustatytas Lietuvos Respublikos civiliniame kodekse.</w:t>
      </w:r>
    </w:p>
    <w:p w14:paraId="0E9011B0" w14:textId="77777777" w:rsidR="0090117F" w:rsidRPr="009C4E9F" w:rsidRDefault="0090117F" w:rsidP="0090117F">
      <w:pPr>
        <w:spacing w:after="380" w:line="259" w:lineRule="auto"/>
        <w:ind w:right="154"/>
        <w:jc w:val="center"/>
        <w:rPr>
          <w:sz w:val="22"/>
          <w:szCs w:val="22"/>
        </w:rPr>
      </w:pPr>
      <w:r>
        <w:rPr>
          <w:b/>
          <w:sz w:val="22"/>
          <w:szCs w:val="22"/>
        </w:rPr>
        <w:t>7</w:t>
      </w:r>
      <w:r w:rsidRPr="009C4E9F">
        <w:rPr>
          <w:b/>
          <w:sz w:val="22"/>
          <w:szCs w:val="22"/>
        </w:rPr>
        <w:t>. SUTARTIES GALIOJIMO IR NUTRAUKIMO SĄLYGOS</w:t>
      </w:r>
    </w:p>
    <w:p w14:paraId="4803334D" w14:textId="77777777" w:rsidR="0090117F" w:rsidRPr="009C4E9F" w:rsidRDefault="0090117F" w:rsidP="0090117F">
      <w:pPr>
        <w:ind w:firstLine="567"/>
        <w:rPr>
          <w:sz w:val="22"/>
          <w:szCs w:val="22"/>
        </w:rPr>
      </w:pPr>
      <w:r>
        <w:rPr>
          <w:sz w:val="22"/>
          <w:szCs w:val="22"/>
        </w:rPr>
        <w:t>7</w:t>
      </w:r>
      <w:r w:rsidRPr="009C4E9F">
        <w:rPr>
          <w:sz w:val="22"/>
          <w:szCs w:val="22"/>
        </w:rPr>
        <w:t>.1. Sutartis įsigalioja:</w:t>
      </w:r>
    </w:p>
    <w:p w14:paraId="3DD3EAD0" w14:textId="77777777" w:rsidR="0090117F" w:rsidRPr="009C4E9F" w:rsidRDefault="0090117F" w:rsidP="0090117F">
      <w:pPr>
        <w:ind w:firstLine="567"/>
        <w:rPr>
          <w:sz w:val="22"/>
          <w:szCs w:val="22"/>
        </w:rPr>
      </w:pPr>
      <w:r>
        <w:rPr>
          <w:sz w:val="22"/>
          <w:szCs w:val="22"/>
        </w:rPr>
        <w:t>7</w:t>
      </w:r>
      <w:r w:rsidRPr="009C4E9F">
        <w:rPr>
          <w:sz w:val="22"/>
          <w:szCs w:val="22"/>
        </w:rPr>
        <w:t>.1.1. jei sudaroma elektroninė Sutartis, ji įsigalioja, kai Sutarties šalys ją pasirašo kvalifikuotais elektroniniais parašais;</w:t>
      </w:r>
    </w:p>
    <w:p w14:paraId="05E3FF3D" w14:textId="77777777" w:rsidR="0090117F" w:rsidRPr="009C4E9F" w:rsidRDefault="0090117F" w:rsidP="0090117F">
      <w:pPr>
        <w:ind w:firstLine="567"/>
        <w:rPr>
          <w:sz w:val="22"/>
          <w:szCs w:val="22"/>
        </w:rPr>
      </w:pPr>
      <w:r>
        <w:rPr>
          <w:sz w:val="22"/>
          <w:szCs w:val="22"/>
        </w:rPr>
        <w:t>7</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16C37A30" w14:textId="77777777" w:rsidR="0090117F" w:rsidRPr="009C4E9F" w:rsidRDefault="0090117F" w:rsidP="0090117F">
      <w:pPr>
        <w:ind w:firstLine="567"/>
        <w:rPr>
          <w:sz w:val="22"/>
          <w:szCs w:val="22"/>
        </w:rPr>
      </w:pPr>
      <w:r w:rsidRPr="009C4E9F">
        <w:rPr>
          <w:sz w:val="22"/>
          <w:szCs w:val="22"/>
        </w:rPr>
        <w:t xml:space="preserve">Atlikus </w:t>
      </w:r>
      <w:r>
        <w:rPr>
          <w:sz w:val="22"/>
          <w:szCs w:val="22"/>
        </w:rPr>
        <w:t>7</w:t>
      </w:r>
      <w:r w:rsidRPr="009C4E9F">
        <w:rPr>
          <w:sz w:val="22"/>
          <w:szCs w:val="22"/>
        </w:rPr>
        <w:t xml:space="preserve">.1.1 ar </w:t>
      </w:r>
      <w:r>
        <w:rPr>
          <w:sz w:val="22"/>
          <w:szCs w:val="22"/>
        </w:rPr>
        <w:t>7</w:t>
      </w:r>
      <w:r w:rsidRPr="009C4E9F">
        <w:rPr>
          <w:sz w:val="22"/>
          <w:szCs w:val="22"/>
        </w:rPr>
        <w:t xml:space="preserve">.1.2 punktuose nurodytus veiksmus, Sutarties įsigaliojimo diena laikytina jos pasirašymo diena. </w:t>
      </w:r>
    </w:p>
    <w:p w14:paraId="643351A9" w14:textId="77777777" w:rsidR="0090117F" w:rsidRPr="009C4E9F" w:rsidRDefault="0090117F" w:rsidP="0090117F">
      <w:pPr>
        <w:pStyle w:val="Straipsnis"/>
        <w:spacing w:after="0"/>
        <w:ind w:firstLine="567"/>
        <w:jc w:val="both"/>
        <w:rPr>
          <w:b w:val="0"/>
        </w:rPr>
      </w:pPr>
      <w:r>
        <w:rPr>
          <w:b w:val="0"/>
          <w:bCs/>
          <w:lang w:val="lt-LT"/>
        </w:rPr>
        <w:t>7</w:t>
      </w:r>
      <w:r w:rsidRPr="009C4E9F">
        <w:rPr>
          <w:b w:val="0"/>
          <w:bCs/>
        </w:rPr>
        <w:t>.</w:t>
      </w:r>
      <w:r w:rsidRPr="009C4E9F">
        <w:rPr>
          <w:b w:val="0"/>
          <w:bCs/>
          <w:lang w:val="lt-LT"/>
        </w:rPr>
        <w:t>2</w:t>
      </w:r>
      <w:r w:rsidRPr="009C4E9F">
        <w:rPr>
          <w:b w:val="0"/>
          <w:bCs/>
        </w:rPr>
        <w:t>.</w:t>
      </w:r>
      <w:r w:rsidRPr="009C4E9F">
        <w:t xml:space="preserve"> </w:t>
      </w:r>
      <w:r w:rsidRPr="009C4E9F">
        <w:rPr>
          <w:b w:val="0"/>
        </w:rPr>
        <w:t>Sutartis baigiasi</w:t>
      </w:r>
      <w:r w:rsidRPr="009C4E9F">
        <w:rPr>
          <w:b w:val="0"/>
          <w:lang w:val="lt-LT"/>
        </w:rPr>
        <w:t xml:space="preserve"> </w:t>
      </w:r>
      <w:r w:rsidRPr="009C4E9F">
        <w:rPr>
          <w:b w:val="0"/>
        </w:rPr>
        <w:t>atsiradus bent vienai aplinkybei:</w:t>
      </w:r>
    </w:p>
    <w:p w14:paraId="1FD0B283" w14:textId="77777777" w:rsidR="0090117F" w:rsidRDefault="0090117F" w:rsidP="0090117F">
      <w:pPr>
        <w:pStyle w:val="Straipsnis"/>
        <w:spacing w:after="0"/>
        <w:ind w:firstLine="567"/>
        <w:jc w:val="both"/>
        <w:rPr>
          <w:b w:val="0"/>
        </w:rPr>
      </w:pPr>
      <w:r>
        <w:rPr>
          <w:b w:val="0"/>
          <w:lang w:val="lt-LT"/>
        </w:rPr>
        <w:t>7</w:t>
      </w:r>
      <w:r w:rsidRPr="009C4E9F">
        <w:rPr>
          <w:b w:val="0"/>
        </w:rPr>
        <w:t>.</w:t>
      </w:r>
      <w:r w:rsidRPr="009C4E9F">
        <w:rPr>
          <w:b w:val="0"/>
          <w:lang w:val="lt-LT"/>
        </w:rPr>
        <w:t>2</w:t>
      </w:r>
      <w:r w:rsidRPr="009C4E9F">
        <w:rPr>
          <w:b w:val="0"/>
        </w:rPr>
        <w:t>.</w:t>
      </w:r>
      <w:r w:rsidRPr="009C4E9F">
        <w:rPr>
          <w:b w:val="0"/>
          <w:lang w:val="lt-LT"/>
        </w:rPr>
        <w:t>1.</w:t>
      </w:r>
      <w:r w:rsidRPr="009C4E9F">
        <w:rPr>
          <w:b w:val="0"/>
        </w:rPr>
        <w:t xml:space="preserve"> kai Šalys tinkamai įvykdo visas iš Sutarties kylančias prievoles;</w:t>
      </w:r>
    </w:p>
    <w:p w14:paraId="245D1792" w14:textId="358CD2F9" w:rsidR="0090117F" w:rsidRDefault="0090117F" w:rsidP="0090117F">
      <w:pPr>
        <w:pStyle w:val="Straipsnis"/>
        <w:spacing w:after="0"/>
        <w:ind w:firstLine="567"/>
        <w:jc w:val="both"/>
        <w:rPr>
          <w:b w:val="0"/>
          <w:bCs/>
          <w:noProof/>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00AA69E6">
        <w:rPr>
          <w:b w:val="0"/>
          <w:bCs/>
          <w:noProof/>
          <w:szCs w:val="24"/>
          <w:lang w:val="en-US"/>
        </w:rPr>
        <w:t>24</w:t>
      </w:r>
      <w:r w:rsidRPr="00683F02">
        <w:rPr>
          <w:b w:val="0"/>
          <w:bCs/>
          <w:noProof/>
          <w:szCs w:val="24"/>
        </w:rPr>
        <w:t xml:space="preserve"> (</w:t>
      </w:r>
      <w:r w:rsidRPr="00683F02">
        <w:rPr>
          <w:b w:val="0"/>
          <w:bCs/>
          <w:noProof/>
          <w:szCs w:val="24"/>
          <w:lang w:val="lt-LT"/>
        </w:rPr>
        <w:t>d</w:t>
      </w:r>
      <w:r w:rsidR="00AA69E6">
        <w:rPr>
          <w:b w:val="0"/>
          <w:bCs/>
          <w:noProof/>
          <w:szCs w:val="24"/>
          <w:lang w:val="lt-LT"/>
        </w:rPr>
        <w:t xml:space="preserve">videšimt keturiems </w:t>
      </w:r>
      <w:r w:rsidRPr="00683F02">
        <w:rPr>
          <w:b w:val="0"/>
          <w:bCs/>
          <w:noProof/>
          <w:szCs w:val="24"/>
        </w:rPr>
        <w:t>) mėnesi</w:t>
      </w:r>
      <w:r w:rsidR="00AA69E6">
        <w:rPr>
          <w:b w:val="0"/>
          <w:bCs/>
          <w:noProof/>
          <w:szCs w:val="24"/>
          <w:lang w:val="lt-LT"/>
        </w:rPr>
        <w:t>ams</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09C8A079" w14:textId="490840D2" w:rsidR="0090117F" w:rsidRPr="00A506F3" w:rsidRDefault="0090117F" w:rsidP="0090117F">
      <w:pPr>
        <w:ind w:firstLine="567"/>
        <w:rPr>
          <w:sz w:val="22"/>
          <w:szCs w:val="22"/>
        </w:rPr>
      </w:pPr>
      <w:r w:rsidRPr="00A506F3">
        <w:rPr>
          <w:sz w:val="22"/>
          <w:szCs w:val="22"/>
        </w:rPr>
        <w:t>7.2.</w:t>
      </w:r>
      <w:r w:rsidR="0029013C">
        <w:rPr>
          <w:sz w:val="22"/>
          <w:szCs w:val="22"/>
        </w:rPr>
        <w:t>3</w:t>
      </w:r>
      <w:r w:rsidRPr="00A506F3">
        <w:rPr>
          <w:sz w:val="22"/>
          <w:szCs w:val="22"/>
        </w:rPr>
        <w:t xml:space="preserve">. kai Šalys sutaria Sutartį nutraukti arba Sutartis nutraukiama įstatymų ar Sutartyje nustatytais atvejais ir Šalys tinkamai įvykdo visas iš Sutarties kylančias prievoles. </w:t>
      </w:r>
    </w:p>
    <w:p w14:paraId="70C0F13C" w14:textId="77777777" w:rsidR="0090117F" w:rsidRPr="00A506F3" w:rsidRDefault="0090117F" w:rsidP="0090117F">
      <w:pPr>
        <w:ind w:firstLine="567"/>
        <w:rPr>
          <w:sz w:val="22"/>
          <w:szCs w:val="22"/>
        </w:rPr>
      </w:pPr>
      <w:r w:rsidRPr="00A506F3">
        <w:rPr>
          <w:noProof/>
          <w:sz w:val="22"/>
          <w:szCs w:val="22"/>
        </w:rPr>
        <w:t xml:space="preserve">7.3. </w:t>
      </w:r>
      <w:r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34F37C3D"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Sutarties galiojimo pasibaigimas neatleidžia Šalių nuo visiško Sutartimi prisiimtų įsipareigojimų įvykdymo.</w:t>
      </w:r>
    </w:p>
    <w:p w14:paraId="7BF20A4C"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0F81F328"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4EE6E28" w14:textId="0A823C68" w:rsidR="0090117F" w:rsidRPr="00737781" w:rsidRDefault="0090117F" w:rsidP="0090117F">
      <w:pPr>
        <w:pStyle w:val="Sraopastraipa"/>
        <w:numPr>
          <w:ilvl w:val="1"/>
          <w:numId w:val="4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6A04A9F4" w14:textId="77777777" w:rsidR="0090117F" w:rsidRPr="00091D74" w:rsidRDefault="0090117F" w:rsidP="0090117F">
      <w:pPr>
        <w:pStyle w:val="L1"/>
        <w:numPr>
          <w:ilvl w:val="0"/>
          <w:numId w:val="4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4FF8E309"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p>
    <w:p w14:paraId="1A2AB19B"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Pr="00091D74">
        <w:rPr>
          <w:rFonts w:cs="Times New Roman"/>
          <w:sz w:val="22"/>
          <w:lang w:eastAsia="lt-LT"/>
        </w:rPr>
        <w:t xml:space="preserve">.1. Sutarčiai vykdyti Pardavėjas pasitelkia šiuos subtiekėjus: </w:t>
      </w:r>
      <w:r w:rsidRPr="00091D74">
        <w:rPr>
          <w:rFonts w:cs="Times New Roman"/>
          <w:i/>
          <w:sz w:val="22"/>
          <w:lang w:eastAsia="lt-LT"/>
        </w:rPr>
        <w:t>(jeigu subtiekėjai nepasitelkiami įrašomas žodis – „nėra“).</w:t>
      </w:r>
    </w:p>
    <w:p w14:paraId="72EC38E9"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6B5025EC"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7CCBC27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Pr="00091D74">
        <w:rPr>
          <w:rFonts w:eastAsia="Calibri" w:cs="Times New Roman"/>
          <w:sz w:val="22"/>
        </w:rPr>
        <w:t>PĮ 29 straipsnio 2 dalies 2 punkto nuostatų įgyvendinimą ir vadovaudamasis P</w:t>
      </w:r>
      <w:r>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2FF17467"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 xml:space="preserve">.5. Sutarties galiojimo metu papildomų subtiekėjų pasitelkimas arba Sutartyje numatytų subtiekėjų atsisakymas galimas, išskyrus Sutarties </w:t>
      </w:r>
      <w:r>
        <w:rPr>
          <w:sz w:val="22"/>
          <w:szCs w:val="22"/>
        </w:rPr>
        <w:t>8</w:t>
      </w:r>
      <w:r w:rsidRPr="00091D74">
        <w:rPr>
          <w:sz w:val="22"/>
          <w:szCs w:val="22"/>
        </w:rPr>
        <w:t>.2 p. numatytą atvejį, tik gavus Pirkėjo sutikimą ir esant vienai iš šių priežasčių:</w:t>
      </w:r>
    </w:p>
    <w:p w14:paraId="5D0B6D68"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.5.1. Sutartyje numatytas subtiekėjas yra likviduojamas, bankrutavęs arba jam yra iškelta bankroto byla;</w:t>
      </w:r>
    </w:p>
    <w:p w14:paraId="1A710E64"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.5.2. subtiekėjas Pardavėjui atsisako atlikti jam Sutartyje numatytą įsipareigojimų dalį;</w:t>
      </w:r>
    </w:p>
    <w:p w14:paraId="7E41E379" w14:textId="77777777" w:rsidR="0090117F" w:rsidRPr="00091D74" w:rsidRDefault="0090117F" w:rsidP="0090117F">
      <w:pPr>
        <w:widowControl w:val="0"/>
        <w:autoSpaceDE w:val="0"/>
        <w:autoSpaceDN w:val="0"/>
        <w:adjustRightInd w:val="0"/>
        <w:ind w:firstLine="567"/>
        <w:rPr>
          <w:sz w:val="22"/>
          <w:szCs w:val="22"/>
        </w:rPr>
      </w:pPr>
      <w:r>
        <w:rPr>
          <w:sz w:val="22"/>
          <w:szCs w:val="22"/>
        </w:rPr>
        <w:lastRenderedPageBreak/>
        <w:t>8</w:t>
      </w:r>
      <w:r w:rsidRPr="00091D74">
        <w:rPr>
          <w:sz w:val="22"/>
          <w:szCs w:val="22"/>
        </w:rPr>
        <w:t>.5.3. Pirkėjo netenkina subtiekėjo veiklos kokybė;</w:t>
      </w:r>
    </w:p>
    <w:p w14:paraId="40C08E4C"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.5.4. papildomo subtiekėjo įtraukimas užtikrins greitesnį ir efektyvesnį Techninį aptarnavimą ir garantinį remontą;</w:t>
      </w:r>
    </w:p>
    <w:p w14:paraId="7ADAD8A8" w14:textId="2AB35CBB" w:rsidR="0090117F" w:rsidRDefault="0090117F" w:rsidP="00737781">
      <w:pPr>
        <w:widowControl w:val="0"/>
        <w:autoSpaceDE w:val="0"/>
        <w:autoSpaceDN w:val="0"/>
        <w:adjustRightInd w:val="0"/>
        <w:ind w:firstLine="567"/>
        <w:rPr>
          <w:sz w:val="22"/>
          <w:szCs w:val="22"/>
        </w:rPr>
      </w:pPr>
      <w:r>
        <w:rPr>
          <w:sz w:val="22"/>
          <w:szCs w:val="22"/>
        </w:rPr>
        <w:t>8</w:t>
      </w:r>
      <w:r w:rsidRPr="00091D74">
        <w:rPr>
          <w:sz w:val="22"/>
          <w:szCs w:val="22"/>
        </w:rPr>
        <w:t xml:space="preserve">.6. Sutarties </w:t>
      </w:r>
      <w:r>
        <w:rPr>
          <w:sz w:val="22"/>
          <w:szCs w:val="22"/>
        </w:rPr>
        <w:t>8</w:t>
      </w:r>
      <w:r w:rsidRPr="00091D74">
        <w:rPr>
          <w:sz w:val="22"/>
          <w:szCs w:val="22"/>
        </w:rPr>
        <w:t xml:space="preserve">.4, </w:t>
      </w:r>
      <w:r>
        <w:rPr>
          <w:sz w:val="22"/>
          <w:szCs w:val="22"/>
        </w:rPr>
        <w:t>8</w:t>
      </w:r>
      <w:r w:rsidRPr="00091D74">
        <w:rPr>
          <w:sz w:val="22"/>
          <w:szCs w:val="22"/>
        </w:rPr>
        <w:t xml:space="preserve">.5.1, </w:t>
      </w:r>
      <w:r>
        <w:rPr>
          <w:sz w:val="22"/>
          <w:szCs w:val="22"/>
        </w:rPr>
        <w:t>8</w:t>
      </w:r>
      <w:r w:rsidRPr="00091D74">
        <w:rPr>
          <w:sz w:val="22"/>
          <w:szCs w:val="22"/>
        </w:rPr>
        <w:t xml:space="preserve">.5.2, </w:t>
      </w:r>
      <w:r w:rsidRPr="00BF1FED">
        <w:rPr>
          <w:sz w:val="22"/>
          <w:szCs w:val="22"/>
        </w:rPr>
        <w:t xml:space="preserve">8.5.4 </w:t>
      </w:r>
      <w:r w:rsidRPr="00091D74">
        <w:rPr>
          <w:sz w:val="22"/>
          <w:szCs w:val="22"/>
        </w:rPr>
        <w:t xml:space="preserve">punktuose nurodytais atvejais Pirkėjui pateikiamas pagrįstas prašymas, pridedant jį pagrindžiančius dokumentus. </w:t>
      </w:r>
      <w:r>
        <w:rPr>
          <w:sz w:val="22"/>
          <w:szCs w:val="22"/>
        </w:rPr>
        <w:t>8</w:t>
      </w:r>
      <w:r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B6A7C8" w14:textId="77777777" w:rsidR="0090117F" w:rsidRPr="00091D74" w:rsidRDefault="0090117F" w:rsidP="0090117F">
      <w:pPr>
        <w:pStyle w:val="L1"/>
        <w:numPr>
          <w:ilvl w:val="0"/>
          <w:numId w:val="42"/>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524F7C25"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napToGrid w:val="0"/>
          <w:sz w:val="22"/>
        </w:rPr>
      </w:pPr>
    </w:p>
    <w:p w14:paraId="4E5A8523" w14:textId="77777777" w:rsidR="0090117F" w:rsidRPr="00091D74" w:rsidRDefault="0090117F" w:rsidP="0090117F">
      <w:pPr>
        <w:pStyle w:val="L2"/>
        <w:numPr>
          <w:ilvl w:val="1"/>
          <w:numId w:val="42"/>
        </w:numPr>
        <w:tabs>
          <w:tab w:val="clear" w:pos="810"/>
          <w:tab w:val="left" w:pos="426"/>
        </w:tabs>
        <w:spacing w:after="0" w:line="240" w:lineRule="auto"/>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1B26690"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415436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53DCA44" w14:textId="3B50ED7B" w:rsidR="0090117F" w:rsidRPr="00737781" w:rsidRDefault="0090117F" w:rsidP="0090117F">
      <w:pPr>
        <w:pStyle w:val="Sraopastraipa"/>
        <w:widowControl w:val="0"/>
        <w:numPr>
          <w:ilvl w:val="1"/>
          <w:numId w:val="42"/>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56F2B" w14:textId="77777777" w:rsidR="0090117F" w:rsidRPr="00E54F0B" w:rsidRDefault="0090117F" w:rsidP="0090117F">
      <w:pPr>
        <w:pStyle w:val="Sraopastraipa"/>
        <w:numPr>
          <w:ilvl w:val="0"/>
          <w:numId w:val="42"/>
        </w:numPr>
        <w:tabs>
          <w:tab w:val="left" w:pos="567"/>
        </w:tabs>
        <w:ind w:left="0" w:firstLine="567"/>
        <w:jc w:val="center"/>
        <w:rPr>
          <w:b/>
          <w:bCs/>
          <w:caps/>
          <w:sz w:val="22"/>
          <w:szCs w:val="22"/>
        </w:rPr>
      </w:pPr>
      <w:r w:rsidRPr="00E54F0B">
        <w:rPr>
          <w:b/>
          <w:bCs/>
          <w:caps/>
          <w:sz w:val="22"/>
          <w:szCs w:val="22"/>
        </w:rPr>
        <w:t>Asmens duomenų apsauga</w:t>
      </w:r>
    </w:p>
    <w:p w14:paraId="30067DA5" w14:textId="77777777" w:rsidR="0090117F" w:rsidRPr="00E54F0B" w:rsidRDefault="0090117F" w:rsidP="0090117F">
      <w:pPr>
        <w:tabs>
          <w:tab w:val="left" w:pos="567"/>
        </w:tabs>
        <w:ind w:firstLine="567"/>
        <w:jc w:val="center"/>
        <w:rPr>
          <w:b/>
          <w:bCs/>
          <w:caps/>
          <w:sz w:val="22"/>
          <w:szCs w:val="22"/>
        </w:rPr>
      </w:pPr>
    </w:p>
    <w:p w14:paraId="040EDF30" w14:textId="77777777" w:rsidR="0090117F" w:rsidRPr="00E54F0B" w:rsidRDefault="0090117F" w:rsidP="0090117F">
      <w:pPr>
        <w:tabs>
          <w:tab w:val="left" w:pos="567"/>
        </w:tabs>
        <w:ind w:firstLine="567"/>
        <w:rPr>
          <w:sz w:val="22"/>
          <w:szCs w:val="22"/>
        </w:rPr>
      </w:pPr>
      <w:r w:rsidRPr="00E54F0B">
        <w:rPr>
          <w:caps/>
          <w:sz w:val="22"/>
          <w:szCs w:val="22"/>
        </w:rPr>
        <w:t>1</w:t>
      </w:r>
      <w:r>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994E969"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70CB4B17"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420CAB6A"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.4. Be išankstinio rašytinio Pirkėjo sutikimo Par</w:t>
      </w:r>
      <w:r>
        <w:rPr>
          <w:sz w:val="22"/>
          <w:szCs w:val="22"/>
        </w:rPr>
        <w:t>da</w:t>
      </w:r>
      <w:r w:rsidRPr="00E54F0B">
        <w:rPr>
          <w:sz w:val="22"/>
          <w:szCs w:val="22"/>
        </w:rPr>
        <w:t>vėjas neturi teisės panaudoti jokios Sutarties dalies ar Pirkėjo pavadinimo rinkodaros tikslais.</w:t>
      </w:r>
    </w:p>
    <w:p w14:paraId="7B18D74C"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77D624A7" w14:textId="666F2C73" w:rsidR="0090117F" w:rsidRPr="009C4E9F" w:rsidRDefault="0090117F" w:rsidP="00737781">
      <w:pPr>
        <w:widowControl w:val="0"/>
        <w:autoSpaceDE w:val="0"/>
        <w:autoSpaceDN w:val="0"/>
        <w:adjustRightInd w:val="0"/>
        <w:ind w:firstLine="567"/>
        <w:rPr>
          <w:sz w:val="22"/>
          <w:szCs w:val="22"/>
        </w:rPr>
      </w:pPr>
      <w:r w:rsidRPr="00E54F0B">
        <w:rPr>
          <w:sz w:val="22"/>
          <w:szCs w:val="22"/>
        </w:rPr>
        <w:t>1</w:t>
      </w:r>
      <w:r>
        <w:rPr>
          <w:sz w:val="22"/>
          <w:szCs w:val="22"/>
        </w:rPr>
        <w:t>0</w:t>
      </w:r>
      <w:r w:rsidRPr="00E54F0B">
        <w:rPr>
          <w:sz w:val="22"/>
          <w:szCs w:val="22"/>
        </w:rPr>
        <w:t>.6. Šio Sutarties skyriaus nuostatos lieka galioti neterminuotai po Sutarties pasibaigimo ar nutraukimo.</w:t>
      </w:r>
    </w:p>
    <w:p w14:paraId="6D492164" w14:textId="77777777" w:rsidR="0090117F" w:rsidRPr="00A330C5" w:rsidRDefault="0090117F" w:rsidP="0090117F">
      <w:pPr>
        <w:pStyle w:val="Sraopastraipa"/>
        <w:widowControl w:val="0"/>
        <w:numPr>
          <w:ilvl w:val="0"/>
          <w:numId w:val="42"/>
        </w:numPr>
        <w:autoSpaceDE w:val="0"/>
        <w:autoSpaceDN w:val="0"/>
        <w:adjustRightInd w:val="0"/>
        <w:ind w:left="0" w:firstLine="567"/>
        <w:jc w:val="center"/>
        <w:rPr>
          <w:b/>
          <w:caps/>
          <w:sz w:val="22"/>
          <w:szCs w:val="22"/>
        </w:rPr>
      </w:pPr>
      <w:r w:rsidRPr="00A330C5">
        <w:rPr>
          <w:b/>
          <w:caps/>
          <w:sz w:val="22"/>
          <w:szCs w:val="22"/>
        </w:rPr>
        <w:t>Ginčų nagrinėjimo tvarka</w:t>
      </w:r>
    </w:p>
    <w:p w14:paraId="2992DA83" w14:textId="77777777" w:rsidR="0090117F" w:rsidRPr="00E54F0B" w:rsidRDefault="0090117F" w:rsidP="0090117F">
      <w:pPr>
        <w:widowControl w:val="0"/>
        <w:autoSpaceDE w:val="0"/>
        <w:autoSpaceDN w:val="0"/>
        <w:adjustRightInd w:val="0"/>
        <w:ind w:firstLine="567"/>
        <w:jc w:val="center"/>
        <w:rPr>
          <w:b/>
          <w:sz w:val="22"/>
          <w:szCs w:val="22"/>
        </w:rPr>
      </w:pPr>
    </w:p>
    <w:p w14:paraId="01D59DB3" w14:textId="77777777" w:rsidR="0090117F" w:rsidRPr="0060093E" w:rsidRDefault="0090117F" w:rsidP="0090117F">
      <w:pPr>
        <w:widowControl w:val="0"/>
        <w:autoSpaceDE w:val="0"/>
        <w:autoSpaceDN w:val="0"/>
        <w:adjustRightInd w:val="0"/>
        <w:ind w:firstLine="567"/>
        <w:rPr>
          <w:sz w:val="22"/>
          <w:szCs w:val="22"/>
        </w:rPr>
      </w:pPr>
      <w:r w:rsidRPr="0060093E">
        <w:rPr>
          <w:sz w:val="22"/>
          <w:szCs w:val="22"/>
        </w:rPr>
        <w:t>1</w:t>
      </w:r>
      <w:r>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7B0F81CA" w14:textId="77777777" w:rsidR="0090117F" w:rsidRPr="00E54F0B" w:rsidRDefault="0090117F" w:rsidP="0090117F">
      <w:pPr>
        <w:pStyle w:val="Sraopastraipa"/>
        <w:ind w:left="0" w:firstLine="567"/>
        <w:rPr>
          <w:sz w:val="22"/>
          <w:szCs w:val="22"/>
        </w:rPr>
      </w:pPr>
      <w:r w:rsidRPr="0060093E">
        <w:rPr>
          <w:sz w:val="22"/>
          <w:szCs w:val="22"/>
        </w:rPr>
        <w:lastRenderedPageBreak/>
        <w:t>1</w:t>
      </w:r>
      <w:r>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CF31135" w14:textId="77777777" w:rsidR="0090117F" w:rsidRPr="00E54F0B" w:rsidRDefault="0090117F" w:rsidP="0090117F">
      <w:pPr>
        <w:jc w:val="center"/>
        <w:rPr>
          <w:sz w:val="22"/>
          <w:szCs w:val="22"/>
        </w:rPr>
      </w:pPr>
    </w:p>
    <w:p w14:paraId="33E7DB2C" w14:textId="77777777" w:rsidR="0090117F" w:rsidRPr="009C4E9F" w:rsidRDefault="0090117F" w:rsidP="0090117F">
      <w:pPr>
        <w:pStyle w:val="Sraopastraipa"/>
        <w:numPr>
          <w:ilvl w:val="0"/>
          <w:numId w:val="42"/>
        </w:numPr>
        <w:ind w:left="0" w:firstLine="0"/>
        <w:jc w:val="center"/>
        <w:rPr>
          <w:sz w:val="22"/>
          <w:szCs w:val="22"/>
        </w:rPr>
      </w:pPr>
      <w:r w:rsidRPr="009C4E9F">
        <w:rPr>
          <w:b/>
          <w:sz w:val="22"/>
          <w:szCs w:val="22"/>
        </w:rPr>
        <w:t>KITOS SĄLYGOS</w:t>
      </w:r>
    </w:p>
    <w:p w14:paraId="60CFF44F" w14:textId="77777777" w:rsidR="0090117F" w:rsidRPr="009C4E9F" w:rsidRDefault="0090117F" w:rsidP="0090117F">
      <w:pPr>
        <w:ind w:firstLine="567"/>
        <w:jc w:val="center"/>
        <w:rPr>
          <w:sz w:val="22"/>
          <w:szCs w:val="22"/>
        </w:rPr>
      </w:pPr>
    </w:p>
    <w:p w14:paraId="24DC65EC"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sąlygos Sutarties galiojimo laikotarpiu gali būti keičiamos P</w:t>
      </w:r>
      <w:r>
        <w:rPr>
          <w:sz w:val="22"/>
          <w:szCs w:val="22"/>
        </w:rPr>
        <w:t>irkimų įstatymo</w:t>
      </w:r>
      <w:r w:rsidRPr="009C4E9F">
        <w:rPr>
          <w:sz w:val="22"/>
          <w:szCs w:val="22"/>
        </w:rPr>
        <w:t xml:space="preserve"> 97 straipsnyje nustatyta tvarka.</w:t>
      </w:r>
    </w:p>
    <w:p w14:paraId="363EE5CD"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2602C5DC" w14:textId="77777777" w:rsidR="0090117F" w:rsidRPr="009C4E9F" w:rsidRDefault="0090117F" w:rsidP="0090117F">
      <w:pPr>
        <w:pStyle w:val="Sraopastraipa"/>
        <w:numPr>
          <w:ilvl w:val="1"/>
          <w:numId w:val="42"/>
        </w:numPr>
        <w:ind w:left="0" w:firstLine="567"/>
        <w:rPr>
          <w:sz w:val="22"/>
          <w:szCs w:val="22"/>
        </w:rPr>
      </w:pPr>
      <w:r w:rsidRPr="00A330C5">
        <w:rPr>
          <w:sz w:val="22"/>
          <w:szCs w:val="22"/>
        </w:rPr>
        <w:t>Sutarties sudarymui, vykdymui ir aiškinimui taikoma Lietuvos Respublikos teisė</w:t>
      </w:r>
      <w:r w:rsidRPr="009C4E9F">
        <w:rPr>
          <w:sz w:val="22"/>
          <w:szCs w:val="22"/>
        </w:rPr>
        <w:t>.</w:t>
      </w:r>
    </w:p>
    <w:p w14:paraId="536D6156"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63C06F9" w14:textId="77777777" w:rsidR="0090117F" w:rsidRDefault="0090117F" w:rsidP="0090117F">
      <w:pPr>
        <w:pStyle w:val="Sraopastraipa"/>
        <w:numPr>
          <w:ilvl w:val="1"/>
          <w:numId w:val="42"/>
        </w:numPr>
        <w:ind w:left="0" w:firstLine="567"/>
        <w:rPr>
          <w:sz w:val="22"/>
          <w:szCs w:val="22"/>
        </w:rPr>
      </w:pPr>
      <w:r w:rsidRPr="009C4E9F">
        <w:rPr>
          <w:sz w:val="22"/>
          <w:szCs w:val="22"/>
        </w:rPr>
        <w:t>Pasikeitus Šalių adresams ir kitiems rekvizitams, Šalys privalo nedelsdamos apie tai raštu informuoti viena kitą.</w:t>
      </w:r>
    </w:p>
    <w:p w14:paraId="67E4330E" w14:textId="77777777" w:rsidR="0090117F" w:rsidRPr="00640452" w:rsidRDefault="0090117F" w:rsidP="0090117F">
      <w:r>
        <w:rPr>
          <w:shd w:val="clear" w:color="auto" w:fill="FFFFFF"/>
          <w:lang w:eastAsia="lt-LT"/>
        </w:rPr>
        <w:t xml:space="preserve">         12.6. </w:t>
      </w:r>
      <w:r w:rsidRPr="00971625">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90117F" w:rsidRPr="00C42BA0" w14:paraId="4284DA5B" w14:textId="77777777" w:rsidTr="00BB67E8">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8878D8F" w14:textId="77777777" w:rsidR="0090117F" w:rsidRPr="00C42BA0" w:rsidRDefault="0090117F" w:rsidP="00BB67E8">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34E68E3" w14:textId="77777777" w:rsidR="0090117F" w:rsidRPr="00C42BA0" w:rsidRDefault="0090117F" w:rsidP="00BB67E8">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21AA050" w14:textId="77777777" w:rsidR="0090117F" w:rsidRPr="00C42BA0" w:rsidRDefault="0090117F" w:rsidP="00BB67E8">
            <w:pPr>
              <w:spacing w:line="276" w:lineRule="auto"/>
              <w:ind w:firstLine="720"/>
              <w:rPr>
                <w:lang w:eastAsia="lt-LT"/>
              </w:rPr>
            </w:pPr>
            <w:r w:rsidRPr="00C42BA0">
              <w:rPr>
                <w:lang w:eastAsia="lt-LT"/>
              </w:rPr>
              <w:t>​Pirkėjo atstovas</w:t>
            </w:r>
          </w:p>
        </w:tc>
      </w:tr>
      <w:tr w:rsidR="0090117F" w:rsidRPr="00C42BA0" w14:paraId="09384AB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B99EDC" w14:textId="77777777" w:rsidR="0090117F" w:rsidRPr="00C42BA0" w:rsidRDefault="0090117F" w:rsidP="00BB67E8">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05AE7"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C28DB" w14:textId="77777777" w:rsidR="0090117F" w:rsidRPr="00C42BA0" w:rsidRDefault="0090117F" w:rsidP="00BB67E8">
            <w:pPr>
              <w:jc w:val="left"/>
              <w:rPr>
                <w:sz w:val="20"/>
                <w:lang w:eastAsia="lt-LT"/>
              </w:rPr>
            </w:pPr>
          </w:p>
        </w:tc>
      </w:tr>
      <w:tr w:rsidR="0090117F" w:rsidRPr="00C42BA0" w14:paraId="07A29323"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699A8" w14:textId="77777777" w:rsidR="0090117F" w:rsidRPr="00C42BA0" w:rsidRDefault="0090117F" w:rsidP="00BB67E8">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199B2"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C22F6E" w14:textId="77777777" w:rsidR="0090117F" w:rsidRPr="00C42BA0" w:rsidRDefault="0090117F" w:rsidP="00BB67E8">
            <w:pPr>
              <w:jc w:val="left"/>
              <w:rPr>
                <w:sz w:val="20"/>
                <w:lang w:eastAsia="lt-LT"/>
              </w:rPr>
            </w:pPr>
          </w:p>
        </w:tc>
      </w:tr>
      <w:tr w:rsidR="0090117F" w:rsidRPr="00C42BA0" w14:paraId="0D31C38D"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36914" w14:textId="77777777" w:rsidR="0090117F" w:rsidRPr="00C42BA0" w:rsidRDefault="0090117F" w:rsidP="00BB67E8">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12E30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D722C" w14:textId="77777777" w:rsidR="0090117F" w:rsidRPr="00C42BA0" w:rsidRDefault="0090117F" w:rsidP="00BB67E8">
            <w:pPr>
              <w:jc w:val="left"/>
              <w:rPr>
                <w:sz w:val="20"/>
                <w:lang w:eastAsia="lt-LT"/>
              </w:rPr>
            </w:pPr>
          </w:p>
        </w:tc>
      </w:tr>
      <w:tr w:rsidR="0090117F" w:rsidRPr="00C42BA0" w14:paraId="3DCA1768"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7A93A" w14:textId="77777777" w:rsidR="0090117F" w:rsidRPr="00C42BA0" w:rsidRDefault="0090117F" w:rsidP="00BB67E8">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93E7F8"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6DD06" w14:textId="77777777" w:rsidR="0090117F" w:rsidRPr="00C42BA0" w:rsidRDefault="0090117F" w:rsidP="00BB67E8">
            <w:pPr>
              <w:jc w:val="left"/>
              <w:rPr>
                <w:sz w:val="20"/>
                <w:lang w:eastAsia="lt-LT"/>
              </w:rPr>
            </w:pPr>
          </w:p>
        </w:tc>
      </w:tr>
      <w:tr w:rsidR="0090117F" w:rsidRPr="00C42BA0" w14:paraId="72F485D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0BDBC" w14:textId="77777777" w:rsidR="0090117F" w:rsidRPr="00C42BA0" w:rsidRDefault="0090117F" w:rsidP="00BB67E8">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B9DA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CCE184" w14:textId="77777777" w:rsidR="0090117F" w:rsidRPr="00C42BA0" w:rsidRDefault="0090117F" w:rsidP="00BB67E8">
            <w:pPr>
              <w:jc w:val="left"/>
              <w:rPr>
                <w:sz w:val="20"/>
                <w:lang w:eastAsia="lt-LT"/>
              </w:rPr>
            </w:pPr>
          </w:p>
        </w:tc>
      </w:tr>
    </w:tbl>
    <w:p w14:paraId="29BF000A" w14:textId="77777777" w:rsidR="0090117F" w:rsidRPr="0004197D" w:rsidRDefault="0090117F" w:rsidP="0090117F">
      <w:pPr>
        <w:rPr>
          <w:sz w:val="22"/>
          <w:szCs w:val="22"/>
        </w:rPr>
      </w:pPr>
    </w:p>
    <w:p w14:paraId="1F715A60" w14:textId="77777777" w:rsidR="0090117F" w:rsidRPr="00971625" w:rsidRDefault="0090117F" w:rsidP="0090117F">
      <w:pPr>
        <w:rPr>
          <w:sz w:val="22"/>
          <w:szCs w:val="22"/>
        </w:rPr>
      </w:pPr>
      <w:r>
        <w:rPr>
          <w:sz w:val="22"/>
          <w:szCs w:val="22"/>
        </w:rPr>
        <w:t xml:space="preserve">   12.7. </w:t>
      </w:r>
      <w:r w:rsidRPr="00971625">
        <w:rPr>
          <w:sz w:val="22"/>
          <w:szCs w:val="22"/>
        </w:rPr>
        <w:t>Už Sutarties ir jos pakeitimų paskelbimą pagal Pirkimų įstatymo 94 straipsnio 9 dalies nuostatas atsakingas Pirkėjo Viešųjų pirkimų skyrius.</w:t>
      </w:r>
    </w:p>
    <w:p w14:paraId="5AA4C713" w14:textId="77777777" w:rsidR="0090117F" w:rsidRPr="00E54F0B" w:rsidRDefault="0090117F" w:rsidP="0090117F">
      <w:pPr>
        <w:ind w:left="567"/>
        <w:rPr>
          <w:sz w:val="22"/>
          <w:szCs w:val="22"/>
        </w:rPr>
      </w:pPr>
    </w:p>
    <w:p w14:paraId="7E761890" w14:textId="77777777" w:rsidR="0090117F" w:rsidRPr="00E54F0B" w:rsidRDefault="0090117F" w:rsidP="0090117F">
      <w:pPr>
        <w:pStyle w:val="Sraopastraipa"/>
        <w:numPr>
          <w:ilvl w:val="0"/>
          <w:numId w:val="42"/>
        </w:numPr>
        <w:ind w:left="0" w:firstLine="567"/>
        <w:jc w:val="center"/>
        <w:rPr>
          <w:b/>
          <w:bCs/>
          <w:sz w:val="22"/>
          <w:szCs w:val="22"/>
        </w:rPr>
      </w:pPr>
      <w:r w:rsidRPr="00E54F0B">
        <w:rPr>
          <w:b/>
          <w:bCs/>
          <w:sz w:val="22"/>
          <w:szCs w:val="22"/>
        </w:rPr>
        <w:t>SUTARTIES PRIEDAI</w:t>
      </w:r>
    </w:p>
    <w:p w14:paraId="13994566" w14:textId="77777777" w:rsidR="0090117F" w:rsidRPr="00E54F0B" w:rsidRDefault="0090117F" w:rsidP="0090117F">
      <w:pPr>
        <w:ind w:firstLine="567"/>
        <w:rPr>
          <w:sz w:val="22"/>
          <w:szCs w:val="22"/>
        </w:rPr>
      </w:pPr>
    </w:p>
    <w:p w14:paraId="7A0821E8" w14:textId="77777777" w:rsidR="0090117F" w:rsidRPr="00E36E11" w:rsidRDefault="0090117F" w:rsidP="0090117F">
      <w:pPr>
        <w:pStyle w:val="Sraopastraipa"/>
        <w:numPr>
          <w:ilvl w:val="1"/>
          <w:numId w:val="42"/>
        </w:numPr>
        <w:rPr>
          <w:sz w:val="22"/>
          <w:szCs w:val="22"/>
        </w:rPr>
      </w:pPr>
      <w:r w:rsidRPr="00E36E11">
        <w:rPr>
          <w:bCs/>
          <w:sz w:val="22"/>
          <w:szCs w:val="22"/>
        </w:rPr>
        <w:t>Prekių</w:t>
      </w:r>
      <w:r w:rsidRPr="00E36E11">
        <w:rPr>
          <w:sz w:val="22"/>
          <w:szCs w:val="22"/>
        </w:rPr>
        <w:t xml:space="preserve"> techninė specifikacija (1 priedas);</w:t>
      </w:r>
    </w:p>
    <w:p w14:paraId="2509C8E7" w14:textId="77777777" w:rsidR="0090117F" w:rsidRPr="00E36E11" w:rsidRDefault="0090117F" w:rsidP="0090117F">
      <w:pPr>
        <w:pStyle w:val="Sraopastraipa"/>
        <w:numPr>
          <w:ilvl w:val="1"/>
          <w:numId w:val="42"/>
        </w:numPr>
        <w:rPr>
          <w:sz w:val="22"/>
          <w:szCs w:val="22"/>
        </w:rPr>
      </w:pPr>
      <w:r>
        <w:rPr>
          <w:sz w:val="22"/>
          <w:szCs w:val="22"/>
        </w:rPr>
        <w:t>Prekių įkainiai (2 priedas).</w:t>
      </w:r>
    </w:p>
    <w:p w14:paraId="036D1712" w14:textId="77777777" w:rsidR="0090117F" w:rsidRPr="009C4E9F" w:rsidRDefault="0090117F" w:rsidP="0090117F">
      <w:pPr>
        <w:spacing w:after="40" w:line="265" w:lineRule="auto"/>
        <w:ind w:right="139"/>
        <w:rPr>
          <w:sz w:val="22"/>
          <w:szCs w:val="22"/>
        </w:rPr>
      </w:pPr>
    </w:p>
    <w:p w14:paraId="0B1AB627" w14:textId="77777777" w:rsidR="0090117F" w:rsidRPr="008A6E3A" w:rsidRDefault="0090117F" w:rsidP="0090117F">
      <w:pPr>
        <w:pStyle w:val="Sraopastraipa"/>
        <w:numPr>
          <w:ilvl w:val="0"/>
          <w:numId w:val="42"/>
        </w:numPr>
        <w:jc w:val="center"/>
        <w:rPr>
          <w:sz w:val="22"/>
          <w:szCs w:val="22"/>
        </w:rPr>
      </w:pPr>
      <w:r w:rsidRPr="009C4E9F">
        <w:rPr>
          <w:b/>
          <w:sz w:val="22"/>
          <w:szCs w:val="22"/>
        </w:rPr>
        <w:t>ŠALIŲ REKVIZITAI</w:t>
      </w:r>
    </w:p>
    <w:p w14:paraId="1ACABAE1" w14:textId="77777777" w:rsidR="0090117F" w:rsidRPr="008A6E3A" w:rsidRDefault="0090117F" w:rsidP="0090117F">
      <w:pPr>
        <w:jc w:val="center"/>
        <w:rPr>
          <w:sz w:val="22"/>
          <w:szCs w:val="22"/>
        </w:rPr>
      </w:pPr>
    </w:p>
    <w:p w14:paraId="6E7012DE" w14:textId="77777777" w:rsidR="0090117F" w:rsidRPr="009C4E9F" w:rsidRDefault="0090117F" w:rsidP="0090117F">
      <w:pPr>
        <w:tabs>
          <w:tab w:val="center" w:pos="6260"/>
        </w:tabs>
        <w:ind w:firstLine="567"/>
        <w:jc w:val="left"/>
        <w:rPr>
          <w:sz w:val="22"/>
          <w:szCs w:val="22"/>
        </w:rPr>
      </w:pPr>
      <w:r w:rsidRPr="009C4E9F">
        <w:rPr>
          <w:b/>
          <w:sz w:val="22"/>
          <w:szCs w:val="22"/>
        </w:rPr>
        <w:t xml:space="preserve">    Pirkėjas                                                                </w:t>
      </w:r>
      <w:r>
        <w:rPr>
          <w:b/>
          <w:sz w:val="22"/>
          <w:szCs w:val="22"/>
        </w:rPr>
        <w:t xml:space="preserve">       </w:t>
      </w:r>
      <w:r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90117F" w:rsidRPr="009C4E9F" w14:paraId="7DAE9024" w14:textId="77777777" w:rsidTr="00BB67E8">
        <w:trPr>
          <w:trHeight w:val="246"/>
        </w:trPr>
        <w:tc>
          <w:tcPr>
            <w:tcW w:w="4694" w:type="dxa"/>
            <w:shd w:val="clear" w:color="auto" w:fill="auto"/>
          </w:tcPr>
          <w:p w14:paraId="5C90B347" w14:textId="77777777" w:rsidR="0090117F" w:rsidRPr="009C4E9F" w:rsidRDefault="0090117F" w:rsidP="00BB67E8">
            <w:pPr>
              <w:ind w:firstLine="567"/>
              <w:jc w:val="left"/>
              <w:rPr>
                <w:b/>
                <w:bCs/>
                <w:sz w:val="22"/>
                <w:szCs w:val="22"/>
              </w:rPr>
            </w:pPr>
            <w:r w:rsidRPr="009C4E9F">
              <w:rPr>
                <w:b/>
                <w:bCs/>
                <w:sz w:val="22"/>
                <w:szCs w:val="22"/>
              </w:rPr>
              <w:t>UAB ,,Kauno autobusai”</w:t>
            </w:r>
          </w:p>
        </w:tc>
        <w:tc>
          <w:tcPr>
            <w:tcW w:w="4520" w:type="dxa"/>
            <w:shd w:val="clear" w:color="auto" w:fill="auto"/>
          </w:tcPr>
          <w:p w14:paraId="363A8289" w14:textId="77777777" w:rsidR="0090117F" w:rsidRPr="009C4E9F" w:rsidRDefault="0090117F" w:rsidP="00BB67E8">
            <w:pPr>
              <w:ind w:firstLine="567"/>
              <w:jc w:val="left"/>
              <w:rPr>
                <w:sz w:val="22"/>
                <w:szCs w:val="22"/>
                <w:highlight w:val="yellow"/>
              </w:rPr>
            </w:pPr>
            <w:r w:rsidRPr="009C4E9F">
              <w:rPr>
                <w:b/>
                <w:bCs/>
                <w:sz w:val="22"/>
                <w:szCs w:val="22"/>
              </w:rPr>
              <w:t>…</w:t>
            </w:r>
          </w:p>
        </w:tc>
      </w:tr>
      <w:tr w:rsidR="0090117F" w:rsidRPr="009C4E9F" w14:paraId="4D23167E" w14:textId="77777777" w:rsidTr="00BB67E8">
        <w:trPr>
          <w:trHeight w:val="135"/>
        </w:trPr>
        <w:tc>
          <w:tcPr>
            <w:tcW w:w="4694" w:type="dxa"/>
            <w:shd w:val="clear" w:color="auto" w:fill="auto"/>
          </w:tcPr>
          <w:p w14:paraId="2CDCB522" w14:textId="77777777" w:rsidR="0090117F" w:rsidRPr="009C4E9F" w:rsidRDefault="0090117F" w:rsidP="00BB67E8">
            <w:pPr>
              <w:ind w:firstLine="567"/>
              <w:jc w:val="left"/>
              <w:rPr>
                <w:sz w:val="22"/>
                <w:szCs w:val="22"/>
              </w:rPr>
            </w:pPr>
            <w:r w:rsidRPr="009C4E9F">
              <w:rPr>
                <w:sz w:val="22"/>
                <w:szCs w:val="22"/>
              </w:rPr>
              <w:t>Juridinio asmens kodas 133154754</w:t>
            </w:r>
          </w:p>
        </w:tc>
        <w:tc>
          <w:tcPr>
            <w:tcW w:w="4520" w:type="dxa"/>
            <w:shd w:val="clear" w:color="auto" w:fill="auto"/>
          </w:tcPr>
          <w:p w14:paraId="2A1D9D2A" w14:textId="77777777" w:rsidR="0090117F" w:rsidRPr="009C4E9F" w:rsidRDefault="0090117F" w:rsidP="00BB67E8">
            <w:pPr>
              <w:ind w:firstLine="567"/>
              <w:jc w:val="left"/>
              <w:rPr>
                <w:sz w:val="22"/>
                <w:szCs w:val="22"/>
                <w:highlight w:val="yellow"/>
              </w:rPr>
            </w:pPr>
            <w:r w:rsidRPr="009C4E9F">
              <w:rPr>
                <w:sz w:val="22"/>
                <w:szCs w:val="22"/>
              </w:rPr>
              <w:t>Juridinio asmens kodas …</w:t>
            </w:r>
          </w:p>
        </w:tc>
      </w:tr>
      <w:tr w:rsidR="0090117F" w:rsidRPr="009C4E9F" w14:paraId="6F94FA37" w14:textId="77777777" w:rsidTr="00BB67E8">
        <w:trPr>
          <w:trHeight w:val="324"/>
        </w:trPr>
        <w:tc>
          <w:tcPr>
            <w:tcW w:w="4694" w:type="dxa"/>
            <w:shd w:val="clear" w:color="auto" w:fill="auto"/>
          </w:tcPr>
          <w:p w14:paraId="5622CF7E" w14:textId="77777777" w:rsidR="0090117F" w:rsidRPr="009C4E9F" w:rsidRDefault="0090117F" w:rsidP="00BB67E8">
            <w:pPr>
              <w:ind w:firstLine="567"/>
              <w:jc w:val="left"/>
              <w:rPr>
                <w:sz w:val="22"/>
                <w:szCs w:val="22"/>
              </w:rPr>
            </w:pPr>
            <w:r w:rsidRPr="009C4E9F">
              <w:rPr>
                <w:sz w:val="22"/>
                <w:szCs w:val="22"/>
              </w:rPr>
              <w:t>PVM mokėtojo kodas LT331547515</w:t>
            </w:r>
          </w:p>
        </w:tc>
        <w:tc>
          <w:tcPr>
            <w:tcW w:w="4520" w:type="dxa"/>
            <w:shd w:val="clear" w:color="auto" w:fill="auto"/>
          </w:tcPr>
          <w:p w14:paraId="107EE7F2" w14:textId="77777777" w:rsidR="0090117F" w:rsidRPr="009C4E9F" w:rsidRDefault="0090117F" w:rsidP="00BB67E8">
            <w:pPr>
              <w:ind w:firstLine="567"/>
              <w:jc w:val="left"/>
              <w:rPr>
                <w:sz w:val="22"/>
                <w:szCs w:val="22"/>
                <w:highlight w:val="yellow"/>
              </w:rPr>
            </w:pPr>
            <w:r w:rsidRPr="009C4E9F">
              <w:rPr>
                <w:sz w:val="22"/>
                <w:szCs w:val="22"/>
              </w:rPr>
              <w:t>PVM mokėtojo kodas ..</w:t>
            </w:r>
          </w:p>
        </w:tc>
      </w:tr>
      <w:tr w:rsidR="0090117F" w:rsidRPr="009C4E9F" w14:paraId="362B6809" w14:textId="77777777" w:rsidTr="00BB67E8">
        <w:trPr>
          <w:trHeight w:val="270"/>
        </w:trPr>
        <w:tc>
          <w:tcPr>
            <w:tcW w:w="4694" w:type="dxa"/>
            <w:shd w:val="clear" w:color="auto" w:fill="auto"/>
          </w:tcPr>
          <w:p w14:paraId="414FFEE0" w14:textId="77777777" w:rsidR="0090117F" w:rsidRPr="009C4E9F" w:rsidRDefault="0090117F" w:rsidP="00BB67E8">
            <w:pPr>
              <w:ind w:firstLine="567"/>
              <w:jc w:val="left"/>
              <w:rPr>
                <w:sz w:val="22"/>
                <w:szCs w:val="22"/>
              </w:rPr>
            </w:pPr>
            <w:r w:rsidRPr="009C4E9F">
              <w:rPr>
                <w:sz w:val="22"/>
                <w:szCs w:val="22"/>
              </w:rPr>
              <w:t>Raudondvario pl.105, Kaunas, Lietuva</w:t>
            </w:r>
          </w:p>
        </w:tc>
        <w:tc>
          <w:tcPr>
            <w:tcW w:w="4520" w:type="dxa"/>
            <w:shd w:val="clear" w:color="auto" w:fill="auto"/>
          </w:tcPr>
          <w:p w14:paraId="34F1AA9F" w14:textId="77777777" w:rsidR="0090117F" w:rsidRPr="009C4E9F" w:rsidRDefault="0090117F" w:rsidP="00BB67E8">
            <w:pPr>
              <w:ind w:firstLine="567"/>
              <w:jc w:val="left"/>
              <w:rPr>
                <w:sz w:val="22"/>
                <w:szCs w:val="22"/>
                <w:highlight w:val="yellow"/>
              </w:rPr>
            </w:pPr>
            <w:r w:rsidRPr="009C4E9F">
              <w:rPr>
                <w:sz w:val="22"/>
                <w:szCs w:val="22"/>
              </w:rPr>
              <w:t>. .</w:t>
            </w:r>
          </w:p>
        </w:tc>
      </w:tr>
      <w:tr w:rsidR="0090117F" w:rsidRPr="009C4E9F" w14:paraId="3B091521" w14:textId="77777777" w:rsidTr="00BB67E8">
        <w:trPr>
          <w:trHeight w:val="264"/>
        </w:trPr>
        <w:tc>
          <w:tcPr>
            <w:tcW w:w="4694" w:type="dxa"/>
            <w:shd w:val="clear" w:color="auto" w:fill="auto"/>
          </w:tcPr>
          <w:p w14:paraId="3A42E5AE" w14:textId="77777777" w:rsidR="0090117F" w:rsidRPr="009C4E9F" w:rsidRDefault="0090117F" w:rsidP="00BB67E8">
            <w:pPr>
              <w:ind w:firstLine="567"/>
              <w:jc w:val="left"/>
              <w:rPr>
                <w:sz w:val="22"/>
                <w:szCs w:val="22"/>
              </w:rPr>
            </w:pPr>
            <w:r w:rsidRPr="009C4E9F">
              <w:rPr>
                <w:sz w:val="22"/>
                <w:szCs w:val="22"/>
              </w:rPr>
              <w:t>Tel.: +370 362509</w:t>
            </w:r>
          </w:p>
        </w:tc>
        <w:tc>
          <w:tcPr>
            <w:tcW w:w="4520" w:type="dxa"/>
            <w:shd w:val="clear" w:color="auto" w:fill="auto"/>
          </w:tcPr>
          <w:p w14:paraId="337217D5" w14:textId="77777777" w:rsidR="0090117F" w:rsidRPr="009C4E9F" w:rsidRDefault="0090117F" w:rsidP="00BB67E8">
            <w:pPr>
              <w:ind w:firstLine="567"/>
              <w:jc w:val="left"/>
              <w:rPr>
                <w:sz w:val="22"/>
                <w:szCs w:val="22"/>
              </w:rPr>
            </w:pPr>
            <w:r w:rsidRPr="009C4E9F">
              <w:rPr>
                <w:sz w:val="22"/>
                <w:szCs w:val="22"/>
              </w:rPr>
              <w:t>Tel.: …</w:t>
            </w:r>
          </w:p>
        </w:tc>
      </w:tr>
      <w:tr w:rsidR="0090117F" w:rsidRPr="009C4E9F" w14:paraId="64903EAF" w14:textId="77777777" w:rsidTr="00BB67E8">
        <w:trPr>
          <w:trHeight w:val="270"/>
        </w:trPr>
        <w:tc>
          <w:tcPr>
            <w:tcW w:w="4694" w:type="dxa"/>
            <w:shd w:val="clear" w:color="auto" w:fill="auto"/>
          </w:tcPr>
          <w:p w14:paraId="667C6927" w14:textId="77777777" w:rsidR="0090117F" w:rsidRPr="009C4E9F" w:rsidRDefault="0090117F" w:rsidP="00BB67E8">
            <w:pPr>
              <w:ind w:firstLine="567"/>
              <w:jc w:val="left"/>
              <w:rPr>
                <w:sz w:val="22"/>
                <w:szCs w:val="22"/>
              </w:rPr>
            </w:pPr>
            <w:r w:rsidRPr="009C4E9F">
              <w:rPr>
                <w:sz w:val="22"/>
                <w:szCs w:val="22"/>
              </w:rPr>
              <w:t xml:space="preserve">El. paštas: </w:t>
            </w:r>
            <w:hyperlink r:id="rId26" w:history="1">
              <w:r w:rsidRPr="009C4E9F">
                <w:rPr>
                  <w:rStyle w:val="Hipersaitas"/>
                  <w:rFonts w:eastAsia="Calibri"/>
                  <w:sz w:val="22"/>
                  <w:szCs w:val="22"/>
                </w:rPr>
                <w:t>info@kaunoautobusai.lt</w:t>
              </w:r>
            </w:hyperlink>
          </w:p>
        </w:tc>
        <w:tc>
          <w:tcPr>
            <w:tcW w:w="4520" w:type="dxa"/>
            <w:shd w:val="clear" w:color="auto" w:fill="auto"/>
          </w:tcPr>
          <w:p w14:paraId="4DDAF906" w14:textId="77777777" w:rsidR="0090117F" w:rsidRPr="009C4E9F" w:rsidRDefault="0090117F" w:rsidP="00BB67E8">
            <w:pPr>
              <w:ind w:firstLine="567"/>
              <w:jc w:val="left"/>
              <w:rPr>
                <w:sz w:val="22"/>
                <w:szCs w:val="22"/>
              </w:rPr>
            </w:pPr>
            <w:r w:rsidRPr="009C4E9F">
              <w:rPr>
                <w:sz w:val="22"/>
                <w:szCs w:val="22"/>
              </w:rPr>
              <w:t xml:space="preserve">El. paštas: </w:t>
            </w:r>
            <w:hyperlink r:id="rId27" w:history="1">
              <w:r w:rsidRPr="009C4E9F">
                <w:rPr>
                  <w:rStyle w:val="Hipersaitas"/>
                  <w:sz w:val="22"/>
                  <w:szCs w:val="22"/>
                </w:rPr>
                <w:t>…</w:t>
              </w:r>
            </w:hyperlink>
          </w:p>
        </w:tc>
      </w:tr>
      <w:tr w:rsidR="0090117F" w:rsidRPr="009C4E9F" w14:paraId="0EFD96DC" w14:textId="77777777" w:rsidTr="00BB67E8">
        <w:trPr>
          <w:trHeight w:val="270"/>
        </w:trPr>
        <w:tc>
          <w:tcPr>
            <w:tcW w:w="4694" w:type="dxa"/>
            <w:shd w:val="clear" w:color="auto" w:fill="auto"/>
          </w:tcPr>
          <w:p w14:paraId="0CC1A1CF" w14:textId="77777777" w:rsidR="0090117F" w:rsidRPr="009C4E9F" w:rsidRDefault="0090117F" w:rsidP="00BB67E8">
            <w:pPr>
              <w:ind w:firstLine="567"/>
              <w:jc w:val="left"/>
              <w:rPr>
                <w:sz w:val="22"/>
                <w:szCs w:val="22"/>
              </w:rPr>
            </w:pPr>
            <w:r w:rsidRPr="009C4E9F">
              <w:rPr>
                <w:bCs/>
                <w:sz w:val="22"/>
                <w:szCs w:val="22"/>
              </w:rPr>
              <w:t xml:space="preserve">A. s. Nr. </w:t>
            </w:r>
            <w:r w:rsidRPr="009C4E9F">
              <w:rPr>
                <w:sz w:val="22"/>
                <w:szCs w:val="22"/>
              </w:rPr>
              <w:t>LT332140030002193678</w:t>
            </w:r>
          </w:p>
        </w:tc>
        <w:tc>
          <w:tcPr>
            <w:tcW w:w="4520" w:type="dxa"/>
            <w:shd w:val="clear" w:color="auto" w:fill="auto"/>
          </w:tcPr>
          <w:p w14:paraId="7B693AB1" w14:textId="77777777" w:rsidR="0090117F" w:rsidRPr="009C4E9F" w:rsidRDefault="0090117F" w:rsidP="00BB67E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90117F" w:rsidRPr="009C4E9F" w14:paraId="1E4CF83F" w14:textId="77777777" w:rsidTr="00BB67E8">
        <w:trPr>
          <w:trHeight w:val="558"/>
        </w:trPr>
        <w:tc>
          <w:tcPr>
            <w:tcW w:w="4694" w:type="dxa"/>
            <w:shd w:val="clear" w:color="auto" w:fill="auto"/>
          </w:tcPr>
          <w:p w14:paraId="31912175" w14:textId="77777777" w:rsidR="0090117F" w:rsidRPr="009C4E9F" w:rsidRDefault="0090117F" w:rsidP="00BB67E8">
            <w:pPr>
              <w:ind w:firstLine="567"/>
              <w:jc w:val="left"/>
              <w:rPr>
                <w:sz w:val="22"/>
                <w:szCs w:val="22"/>
              </w:rPr>
            </w:pPr>
            <w:proofErr w:type="spellStart"/>
            <w:r w:rsidRPr="009C4E9F">
              <w:rPr>
                <w:sz w:val="22"/>
                <w:szCs w:val="22"/>
              </w:rPr>
              <w:t>Luminor</w:t>
            </w:r>
            <w:proofErr w:type="spellEnd"/>
            <w:r w:rsidRPr="009C4E9F">
              <w:rPr>
                <w:sz w:val="22"/>
                <w:szCs w:val="22"/>
              </w:rPr>
              <w:t xml:space="preserve"> Bank AS Lietuvos skyrius</w:t>
            </w:r>
          </w:p>
          <w:p w14:paraId="27BD4D70" w14:textId="77777777" w:rsidR="0090117F" w:rsidRPr="009C4E9F" w:rsidRDefault="0090117F" w:rsidP="00BB67E8">
            <w:pPr>
              <w:ind w:firstLine="567"/>
              <w:jc w:val="left"/>
              <w:rPr>
                <w:sz w:val="22"/>
                <w:szCs w:val="22"/>
              </w:rPr>
            </w:pPr>
          </w:p>
          <w:p w14:paraId="2450838D" w14:textId="77777777" w:rsidR="0090117F" w:rsidRPr="009C4E9F" w:rsidRDefault="0090117F" w:rsidP="00BB67E8">
            <w:pPr>
              <w:ind w:firstLine="567"/>
              <w:jc w:val="left"/>
              <w:rPr>
                <w:sz w:val="22"/>
                <w:szCs w:val="22"/>
              </w:rPr>
            </w:pPr>
          </w:p>
          <w:p w14:paraId="3FD38519" w14:textId="77777777" w:rsidR="0090117F" w:rsidRPr="009C4E9F" w:rsidRDefault="0090117F" w:rsidP="00BB67E8">
            <w:pPr>
              <w:ind w:firstLine="567"/>
              <w:jc w:val="left"/>
              <w:rPr>
                <w:sz w:val="22"/>
                <w:szCs w:val="22"/>
              </w:rPr>
            </w:pPr>
            <w:r w:rsidRPr="009C4E9F">
              <w:rPr>
                <w:sz w:val="22"/>
                <w:szCs w:val="22"/>
              </w:rPr>
              <w:t xml:space="preserve">Atstovaujama </w:t>
            </w:r>
          </w:p>
          <w:p w14:paraId="30A5F7DC" w14:textId="77777777" w:rsidR="0090117F" w:rsidRPr="009C4E9F" w:rsidRDefault="0090117F" w:rsidP="00BB67E8">
            <w:pPr>
              <w:ind w:firstLine="567"/>
              <w:jc w:val="left"/>
              <w:rPr>
                <w:sz w:val="22"/>
                <w:szCs w:val="22"/>
              </w:rPr>
            </w:pPr>
            <w:r w:rsidRPr="009C4E9F">
              <w:rPr>
                <w:sz w:val="22"/>
                <w:szCs w:val="22"/>
              </w:rPr>
              <w:t>Generalinis direktorius</w:t>
            </w:r>
          </w:p>
          <w:p w14:paraId="6A227C59" w14:textId="77777777" w:rsidR="0090117F" w:rsidRPr="009C4E9F" w:rsidRDefault="0090117F" w:rsidP="00BB67E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480962D5" w14:textId="77777777" w:rsidR="0090117F" w:rsidRPr="009C4E9F" w:rsidRDefault="0090117F" w:rsidP="00BB67E8">
            <w:pPr>
              <w:pStyle w:val="Porat"/>
              <w:ind w:firstLine="567"/>
              <w:rPr>
                <w:sz w:val="22"/>
                <w:szCs w:val="22"/>
              </w:rPr>
            </w:pPr>
            <w:r w:rsidRPr="009C4E9F">
              <w:rPr>
                <w:sz w:val="22"/>
                <w:szCs w:val="22"/>
              </w:rPr>
              <w:t>Banko pavadinimas:</w:t>
            </w:r>
          </w:p>
          <w:p w14:paraId="2B2172ED" w14:textId="77777777" w:rsidR="0090117F" w:rsidRPr="009C4E9F" w:rsidRDefault="0090117F" w:rsidP="00BB67E8">
            <w:pPr>
              <w:ind w:firstLine="567"/>
              <w:jc w:val="left"/>
              <w:rPr>
                <w:sz w:val="22"/>
                <w:szCs w:val="22"/>
              </w:rPr>
            </w:pPr>
            <w:r w:rsidRPr="009C4E9F">
              <w:rPr>
                <w:sz w:val="22"/>
                <w:szCs w:val="22"/>
              </w:rPr>
              <w:t>Banko kodas: …</w:t>
            </w:r>
          </w:p>
          <w:p w14:paraId="3D42B701" w14:textId="77777777" w:rsidR="0090117F" w:rsidRPr="009C4E9F" w:rsidRDefault="0090117F" w:rsidP="00BB67E8">
            <w:pPr>
              <w:ind w:firstLine="567"/>
              <w:jc w:val="left"/>
              <w:rPr>
                <w:sz w:val="22"/>
                <w:szCs w:val="22"/>
              </w:rPr>
            </w:pPr>
          </w:p>
          <w:p w14:paraId="43737116" w14:textId="77777777" w:rsidR="0090117F" w:rsidRPr="009C4E9F" w:rsidRDefault="0090117F" w:rsidP="00BB67E8">
            <w:pPr>
              <w:ind w:firstLine="567"/>
              <w:jc w:val="left"/>
              <w:rPr>
                <w:sz w:val="22"/>
                <w:szCs w:val="22"/>
              </w:rPr>
            </w:pPr>
            <w:r w:rsidRPr="009C4E9F">
              <w:rPr>
                <w:sz w:val="22"/>
                <w:szCs w:val="22"/>
              </w:rPr>
              <w:t xml:space="preserve">Atstovaujama </w:t>
            </w:r>
          </w:p>
          <w:p w14:paraId="3EC63D06" w14:textId="77777777" w:rsidR="0090117F" w:rsidRPr="009C4E9F" w:rsidRDefault="0090117F" w:rsidP="00BB67E8">
            <w:pPr>
              <w:ind w:firstLine="567"/>
              <w:jc w:val="left"/>
              <w:rPr>
                <w:sz w:val="22"/>
                <w:szCs w:val="22"/>
              </w:rPr>
            </w:pPr>
            <w:r w:rsidRPr="009C4E9F">
              <w:rPr>
                <w:sz w:val="22"/>
                <w:szCs w:val="22"/>
              </w:rPr>
              <w:t>…</w:t>
            </w:r>
          </w:p>
          <w:p w14:paraId="561FD576" w14:textId="77777777" w:rsidR="0090117F" w:rsidRPr="009C4E9F" w:rsidRDefault="0090117F" w:rsidP="00BB67E8">
            <w:pPr>
              <w:ind w:firstLine="567"/>
              <w:jc w:val="left"/>
              <w:rPr>
                <w:sz w:val="22"/>
                <w:szCs w:val="22"/>
              </w:rPr>
            </w:pPr>
            <w:r w:rsidRPr="009C4E9F">
              <w:rPr>
                <w:sz w:val="22"/>
                <w:szCs w:val="22"/>
              </w:rPr>
              <w:t>…</w:t>
            </w:r>
          </w:p>
        </w:tc>
      </w:tr>
      <w:tr w:rsidR="0090117F" w:rsidRPr="009C4E9F" w14:paraId="4BBF3F56" w14:textId="77777777" w:rsidTr="00BB67E8">
        <w:trPr>
          <w:trHeight w:val="704"/>
        </w:trPr>
        <w:tc>
          <w:tcPr>
            <w:tcW w:w="4694" w:type="dxa"/>
            <w:shd w:val="clear" w:color="auto" w:fill="auto"/>
          </w:tcPr>
          <w:p w14:paraId="09DC3D57" w14:textId="77777777" w:rsidR="0090117F" w:rsidRPr="009C4E9F" w:rsidRDefault="0090117F" w:rsidP="00BB67E8">
            <w:pPr>
              <w:ind w:firstLine="567"/>
              <w:jc w:val="left"/>
              <w:rPr>
                <w:sz w:val="22"/>
                <w:szCs w:val="22"/>
              </w:rPr>
            </w:pPr>
          </w:p>
          <w:p w14:paraId="6129EBC6" w14:textId="77777777" w:rsidR="0090117F" w:rsidRPr="009C4E9F" w:rsidRDefault="0090117F" w:rsidP="00BB67E8">
            <w:pPr>
              <w:ind w:firstLine="567"/>
              <w:jc w:val="left"/>
              <w:rPr>
                <w:sz w:val="22"/>
                <w:szCs w:val="22"/>
              </w:rPr>
            </w:pPr>
            <w:r w:rsidRPr="009C4E9F">
              <w:rPr>
                <w:sz w:val="22"/>
                <w:szCs w:val="22"/>
              </w:rPr>
              <w:t>_______________________</w:t>
            </w:r>
          </w:p>
          <w:p w14:paraId="2046FB79" w14:textId="77777777" w:rsidR="0090117F" w:rsidRPr="009C4E9F" w:rsidRDefault="0090117F" w:rsidP="00BB67E8">
            <w:pPr>
              <w:ind w:firstLine="567"/>
              <w:jc w:val="left"/>
              <w:rPr>
                <w:sz w:val="22"/>
                <w:szCs w:val="22"/>
              </w:rPr>
            </w:pPr>
            <w:r w:rsidRPr="009C4E9F">
              <w:rPr>
                <w:i/>
                <w:sz w:val="22"/>
                <w:szCs w:val="22"/>
              </w:rPr>
              <w:t>(parašas)                         A.V.</w:t>
            </w:r>
          </w:p>
        </w:tc>
        <w:tc>
          <w:tcPr>
            <w:tcW w:w="4520" w:type="dxa"/>
            <w:shd w:val="clear" w:color="auto" w:fill="auto"/>
          </w:tcPr>
          <w:p w14:paraId="5E2A240D" w14:textId="77777777" w:rsidR="0090117F" w:rsidRPr="009C4E9F" w:rsidRDefault="0090117F" w:rsidP="00BB67E8">
            <w:pPr>
              <w:ind w:firstLine="567"/>
              <w:jc w:val="left"/>
              <w:rPr>
                <w:sz w:val="22"/>
                <w:szCs w:val="22"/>
              </w:rPr>
            </w:pPr>
          </w:p>
          <w:p w14:paraId="11B5F16C" w14:textId="77777777" w:rsidR="0090117F" w:rsidRPr="009C4E9F" w:rsidRDefault="0090117F" w:rsidP="00BB67E8">
            <w:pPr>
              <w:ind w:firstLine="567"/>
              <w:jc w:val="left"/>
              <w:rPr>
                <w:sz w:val="22"/>
                <w:szCs w:val="22"/>
              </w:rPr>
            </w:pPr>
            <w:r w:rsidRPr="009C4E9F">
              <w:rPr>
                <w:sz w:val="22"/>
                <w:szCs w:val="22"/>
              </w:rPr>
              <w:t>_______________________</w:t>
            </w:r>
          </w:p>
          <w:p w14:paraId="0BFB88E4" w14:textId="77777777" w:rsidR="0090117F" w:rsidRPr="009C4E9F" w:rsidRDefault="0090117F" w:rsidP="00BB67E8">
            <w:pPr>
              <w:ind w:firstLine="567"/>
              <w:jc w:val="left"/>
              <w:rPr>
                <w:i/>
                <w:sz w:val="22"/>
                <w:szCs w:val="22"/>
                <w:highlight w:val="yellow"/>
              </w:rPr>
            </w:pPr>
            <w:r w:rsidRPr="009C4E9F">
              <w:rPr>
                <w:i/>
                <w:sz w:val="22"/>
                <w:szCs w:val="22"/>
              </w:rPr>
              <w:t>(parašas)                        A.V.</w:t>
            </w:r>
          </w:p>
        </w:tc>
      </w:tr>
    </w:tbl>
    <w:p w14:paraId="7087DE48" w14:textId="3DF3BC42" w:rsidR="0090117F" w:rsidRPr="009C4E9F" w:rsidRDefault="0090117F" w:rsidP="0090117F">
      <w:pPr>
        <w:spacing w:after="160" w:line="259" w:lineRule="auto"/>
        <w:jc w:val="left"/>
        <w:rPr>
          <w:sz w:val="22"/>
          <w:szCs w:val="22"/>
        </w:rPr>
      </w:pPr>
    </w:p>
    <w:p w14:paraId="27676845" w14:textId="77777777" w:rsidR="0090117F" w:rsidRPr="009C4E9F" w:rsidRDefault="0090117F" w:rsidP="0090117F">
      <w:pPr>
        <w:jc w:val="right"/>
        <w:rPr>
          <w:sz w:val="22"/>
          <w:szCs w:val="22"/>
        </w:rPr>
      </w:pPr>
      <w:r w:rsidRPr="009C4E9F">
        <w:rPr>
          <w:sz w:val="22"/>
          <w:szCs w:val="22"/>
        </w:rPr>
        <w:t>Sutarties 1 priedas</w:t>
      </w:r>
    </w:p>
    <w:p w14:paraId="4517F010" w14:textId="77777777" w:rsidR="0090117F" w:rsidRPr="009C4E9F" w:rsidRDefault="0090117F" w:rsidP="0090117F">
      <w:pPr>
        <w:jc w:val="center"/>
        <w:rPr>
          <w:sz w:val="22"/>
          <w:szCs w:val="22"/>
        </w:rPr>
      </w:pPr>
    </w:p>
    <w:p w14:paraId="42617D37" w14:textId="77777777" w:rsidR="0090117F" w:rsidRDefault="0090117F" w:rsidP="0090117F">
      <w:pPr>
        <w:jc w:val="center"/>
        <w:rPr>
          <w:b/>
          <w:sz w:val="22"/>
          <w:szCs w:val="22"/>
        </w:rPr>
      </w:pPr>
      <w:r>
        <w:rPr>
          <w:b/>
          <w:sz w:val="22"/>
          <w:szCs w:val="22"/>
        </w:rPr>
        <w:t>PREKIŲ</w:t>
      </w:r>
      <w:r w:rsidRPr="009C4E9F">
        <w:rPr>
          <w:b/>
          <w:sz w:val="22"/>
          <w:szCs w:val="22"/>
        </w:rPr>
        <w:t xml:space="preserve"> TECHNINĖ SPECIFIKACIJA</w:t>
      </w:r>
    </w:p>
    <w:p w14:paraId="310D73EF" w14:textId="77777777" w:rsidR="0090117F" w:rsidRPr="000C3859" w:rsidRDefault="0090117F" w:rsidP="0090117F">
      <w:pPr>
        <w:jc w:val="center"/>
        <w:rPr>
          <w:b/>
          <w:sz w:val="22"/>
          <w:szCs w:val="22"/>
        </w:rPr>
      </w:pPr>
    </w:p>
    <w:p w14:paraId="6C256034" w14:textId="77777777" w:rsidR="0090117F" w:rsidRDefault="0090117F" w:rsidP="0090117F">
      <w:pPr>
        <w:rPr>
          <w:sz w:val="22"/>
          <w:szCs w:val="22"/>
        </w:rPr>
      </w:pPr>
    </w:p>
    <w:p w14:paraId="70E8968F" w14:textId="77777777" w:rsidR="0090117F" w:rsidRDefault="0090117F" w:rsidP="0090117F">
      <w:pPr>
        <w:jc w:val="right"/>
        <w:rPr>
          <w:sz w:val="22"/>
          <w:szCs w:val="22"/>
        </w:rPr>
      </w:pPr>
    </w:p>
    <w:p w14:paraId="25E4ECE7" w14:textId="77777777" w:rsidR="0090117F" w:rsidRDefault="0090117F" w:rsidP="0090117F">
      <w:pPr>
        <w:jc w:val="right"/>
        <w:rPr>
          <w:sz w:val="22"/>
          <w:szCs w:val="22"/>
        </w:rPr>
      </w:pPr>
    </w:p>
    <w:p w14:paraId="5A61249F" w14:textId="77777777" w:rsidR="0090117F" w:rsidRDefault="0090117F" w:rsidP="0090117F">
      <w:pPr>
        <w:jc w:val="right"/>
        <w:rPr>
          <w:sz w:val="22"/>
          <w:szCs w:val="22"/>
        </w:rPr>
      </w:pPr>
    </w:p>
    <w:p w14:paraId="5BC6C545" w14:textId="77777777" w:rsidR="0090117F" w:rsidRDefault="0090117F" w:rsidP="0090117F">
      <w:pPr>
        <w:jc w:val="right"/>
        <w:rPr>
          <w:sz w:val="22"/>
          <w:szCs w:val="22"/>
        </w:rPr>
      </w:pPr>
    </w:p>
    <w:p w14:paraId="738ADC47" w14:textId="77777777" w:rsidR="0090117F" w:rsidRDefault="0090117F" w:rsidP="0090117F">
      <w:pPr>
        <w:jc w:val="right"/>
        <w:rPr>
          <w:sz w:val="22"/>
          <w:szCs w:val="22"/>
        </w:rPr>
      </w:pPr>
    </w:p>
    <w:p w14:paraId="3131856E" w14:textId="77777777" w:rsidR="0090117F" w:rsidRDefault="0090117F" w:rsidP="0090117F">
      <w:pPr>
        <w:jc w:val="right"/>
        <w:rPr>
          <w:sz w:val="22"/>
          <w:szCs w:val="22"/>
        </w:rPr>
      </w:pPr>
    </w:p>
    <w:p w14:paraId="53D8ADB1" w14:textId="77777777" w:rsidR="0090117F" w:rsidRDefault="0090117F" w:rsidP="0090117F">
      <w:pPr>
        <w:jc w:val="right"/>
        <w:rPr>
          <w:sz w:val="22"/>
          <w:szCs w:val="22"/>
        </w:rPr>
      </w:pPr>
    </w:p>
    <w:p w14:paraId="3A8C4C3F" w14:textId="77777777" w:rsidR="0090117F" w:rsidRDefault="0090117F" w:rsidP="0090117F">
      <w:pPr>
        <w:jc w:val="right"/>
        <w:rPr>
          <w:sz w:val="22"/>
          <w:szCs w:val="22"/>
        </w:rPr>
      </w:pPr>
    </w:p>
    <w:p w14:paraId="3355EAC6" w14:textId="77777777" w:rsidR="0090117F" w:rsidRDefault="0090117F" w:rsidP="0090117F">
      <w:pPr>
        <w:jc w:val="right"/>
        <w:rPr>
          <w:sz w:val="22"/>
          <w:szCs w:val="22"/>
        </w:rPr>
      </w:pPr>
    </w:p>
    <w:p w14:paraId="021C7843" w14:textId="77777777" w:rsidR="0090117F" w:rsidRDefault="0090117F" w:rsidP="0090117F">
      <w:pPr>
        <w:jc w:val="right"/>
        <w:rPr>
          <w:sz w:val="22"/>
          <w:szCs w:val="22"/>
        </w:rPr>
      </w:pPr>
    </w:p>
    <w:p w14:paraId="193E5D03" w14:textId="77777777" w:rsidR="0090117F" w:rsidRDefault="0090117F" w:rsidP="0090117F">
      <w:pPr>
        <w:jc w:val="right"/>
        <w:rPr>
          <w:sz w:val="22"/>
          <w:szCs w:val="22"/>
        </w:rPr>
      </w:pPr>
    </w:p>
    <w:p w14:paraId="0882F830" w14:textId="77777777" w:rsidR="0090117F" w:rsidRDefault="0090117F" w:rsidP="0090117F">
      <w:pPr>
        <w:jc w:val="right"/>
        <w:rPr>
          <w:sz w:val="22"/>
          <w:szCs w:val="22"/>
        </w:rPr>
      </w:pPr>
    </w:p>
    <w:p w14:paraId="2378077B" w14:textId="77777777" w:rsidR="0090117F" w:rsidRDefault="0090117F" w:rsidP="0090117F">
      <w:pPr>
        <w:jc w:val="right"/>
        <w:rPr>
          <w:sz w:val="22"/>
          <w:szCs w:val="22"/>
        </w:rPr>
      </w:pPr>
    </w:p>
    <w:p w14:paraId="4EC3BC72" w14:textId="77777777" w:rsidR="0090117F" w:rsidRDefault="0090117F" w:rsidP="0090117F">
      <w:pPr>
        <w:jc w:val="right"/>
        <w:rPr>
          <w:sz w:val="22"/>
          <w:szCs w:val="22"/>
        </w:rPr>
      </w:pPr>
    </w:p>
    <w:p w14:paraId="4621352F" w14:textId="77777777" w:rsidR="0090117F" w:rsidRDefault="0090117F" w:rsidP="0090117F">
      <w:pPr>
        <w:jc w:val="right"/>
        <w:rPr>
          <w:sz w:val="22"/>
          <w:szCs w:val="22"/>
        </w:rPr>
      </w:pPr>
    </w:p>
    <w:p w14:paraId="030228C4" w14:textId="77777777" w:rsidR="0090117F" w:rsidRDefault="0090117F" w:rsidP="0090117F">
      <w:pPr>
        <w:jc w:val="right"/>
        <w:rPr>
          <w:sz w:val="22"/>
          <w:szCs w:val="22"/>
        </w:rPr>
      </w:pPr>
    </w:p>
    <w:p w14:paraId="04E28EC5" w14:textId="77777777" w:rsidR="0090117F" w:rsidRDefault="0090117F" w:rsidP="0090117F">
      <w:pPr>
        <w:jc w:val="right"/>
        <w:rPr>
          <w:sz w:val="22"/>
          <w:szCs w:val="22"/>
        </w:rPr>
      </w:pPr>
    </w:p>
    <w:p w14:paraId="028BCB74" w14:textId="77777777" w:rsidR="0090117F" w:rsidRDefault="0090117F" w:rsidP="0090117F">
      <w:pPr>
        <w:jc w:val="right"/>
        <w:rPr>
          <w:sz w:val="22"/>
          <w:szCs w:val="22"/>
        </w:rPr>
      </w:pPr>
    </w:p>
    <w:p w14:paraId="4808C7DE" w14:textId="77777777" w:rsidR="0090117F" w:rsidRDefault="0090117F" w:rsidP="0090117F">
      <w:pPr>
        <w:jc w:val="right"/>
        <w:rPr>
          <w:sz w:val="22"/>
          <w:szCs w:val="22"/>
        </w:rPr>
      </w:pPr>
    </w:p>
    <w:p w14:paraId="13E87D14" w14:textId="77777777" w:rsidR="0090117F" w:rsidRDefault="0090117F" w:rsidP="0090117F">
      <w:pPr>
        <w:jc w:val="right"/>
        <w:rPr>
          <w:sz w:val="22"/>
          <w:szCs w:val="22"/>
        </w:rPr>
      </w:pPr>
    </w:p>
    <w:p w14:paraId="59131B4A" w14:textId="77777777" w:rsidR="0090117F" w:rsidRDefault="0090117F" w:rsidP="0090117F">
      <w:pPr>
        <w:jc w:val="right"/>
        <w:rPr>
          <w:sz w:val="22"/>
          <w:szCs w:val="22"/>
        </w:rPr>
      </w:pPr>
    </w:p>
    <w:p w14:paraId="4D0ADA79" w14:textId="77777777" w:rsidR="0090117F" w:rsidRDefault="0090117F" w:rsidP="0090117F">
      <w:pPr>
        <w:jc w:val="right"/>
        <w:rPr>
          <w:sz w:val="22"/>
          <w:szCs w:val="22"/>
        </w:rPr>
      </w:pPr>
    </w:p>
    <w:p w14:paraId="346C1FB6" w14:textId="77777777" w:rsidR="0090117F" w:rsidRDefault="0090117F" w:rsidP="0090117F">
      <w:pPr>
        <w:jc w:val="right"/>
        <w:rPr>
          <w:sz w:val="22"/>
          <w:szCs w:val="22"/>
        </w:rPr>
      </w:pPr>
    </w:p>
    <w:p w14:paraId="33095518" w14:textId="77777777" w:rsidR="0090117F" w:rsidRDefault="0090117F" w:rsidP="0090117F">
      <w:pPr>
        <w:jc w:val="right"/>
        <w:rPr>
          <w:sz w:val="22"/>
          <w:szCs w:val="22"/>
        </w:rPr>
      </w:pPr>
    </w:p>
    <w:p w14:paraId="08125A9B" w14:textId="77777777" w:rsidR="0090117F" w:rsidRDefault="0090117F" w:rsidP="0090117F">
      <w:pPr>
        <w:jc w:val="right"/>
        <w:rPr>
          <w:sz w:val="22"/>
          <w:szCs w:val="22"/>
        </w:rPr>
      </w:pPr>
    </w:p>
    <w:p w14:paraId="432A9A77" w14:textId="77777777" w:rsidR="0090117F" w:rsidRDefault="0090117F" w:rsidP="0090117F">
      <w:pPr>
        <w:jc w:val="right"/>
        <w:rPr>
          <w:sz w:val="22"/>
          <w:szCs w:val="22"/>
        </w:rPr>
      </w:pPr>
    </w:p>
    <w:p w14:paraId="54749CDF" w14:textId="77777777" w:rsidR="0090117F" w:rsidRDefault="0090117F" w:rsidP="0090117F">
      <w:pPr>
        <w:jc w:val="right"/>
        <w:rPr>
          <w:sz w:val="22"/>
          <w:szCs w:val="22"/>
        </w:rPr>
      </w:pPr>
    </w:p>
    <w:p w14:paraId="18B30875" w14:textId="77777777" w:rsidR="0090117F" w:rsidRDefault="0090117F" w:rsidP="0090117F">
      <w:pPr>
        <w:jc w:val="right"/>
        <w:rPr>
          <w:sz w:val="22"/>
          <w:szCs w:val="22"/>
        </w:rPr>
      </w:pPr>
    </w:p>
    <w:p w14:paraId="27582422" w14:textId="77777777" w:rsidR="0090117F" w:rsidRDefault="0090117F" w:rsidP="0090117F">
      <w:pPr>
        <w:jc w:val="right"/>
        <w:rPr>
          <w:sz w:val="22"/>
          <w:szCs w:val="22"/>
        </w:rPr>
      </w:pPr>
    </w:p>
    <w:p w14:paraId="7B6EE598" w14:textId="77777777" w:rsidR="0090117F" w:rsidRDefault="0090117F" w:rsidP="0090117F">
      <w:pPr>
        <w:jc w:val="right"/>
        <w:rPr>
          <w:sz w:val="22"/>
          <w:szCs w:val="22"/>
        </w:rPr>
      </w:pPr>
    </w:p>
    <w:p w14:paraId="686AEFBA" w14:textId="77777777" w:rsidR="0090117F" w:rsidRDefault="0090117F" w:rsidP="0090117F">
      <w:pPr>
        <w:jc w:val="right"/>
        <w:rPr>
          <w:sz w:val="22"/>
          <w:szCs w:val="22"/>
        </w:rPr>
      </w:pPr>
    </w:p>
    <w:p w14:paraId="697BA7FB" w14:textId="77777777" w:rsidR="0090117F" w:rsidRDefault="0090117F" w:rsidP="0090117F">
      <w:pPr>
        <w:jc w:val="right"/>
        <w:rPr>
          <w:sz w:val="22"/>
          <w:szCs w:val="22"/>
        </w:rPr>
      </w:pPr>
    </w:p>
    <w:p w14:paraId="47E83A39" w14:textId="77777777" w:rsidR="0090117F" w:rsidRDefault="0090117F" w:rsidP="0090117F">
      <w:pPr>
        <w:jc w:val="right"/>
        <w:rPr>
          <w:sz w:val="22"/>
          <w:szCs w:val="22"/>
        </w:rPr>
      </w:pPr>
    </w:p>
    <w:p w14:paraId="330E8815" w14:textId="77777777" w:rsidR="0090117F" w:rsidRDefault="0090117F" w:rsidP="0090117F">
      <w:pPr>
        <w:jc w:val="right"/>
        <w:rPr>
          <w:sz w:val="22"/>
          <w:szCs w:val="22"/>
        </w:rPr>
      </w:pPr>
    </w:p>
    <w:p w14:paraId="4F874C45" w14:textId="77777777" w:rsidR="0090117F" w:rsidRDefault="0090117F" w:rsidP="0090117F">
      <w:pPr>
        <w:jc w:val="right"/>
        <w:rPr>
          <w:sz w:val="22"/>
          <w:szCs w:val="22"/>
        </w:rPr>
      </w:pPr>
    </w:p>
    <w:p w14:paraId="1485C737" w14:textId="77777777" w:rsidR="0090117F" w:rsidRDefault="0090117F" w:rsidP="0090117F">
      <w:pPr>
        <w:jc w:val="right"/>
        <w:rPr>
          <w:sz w:val="22"/>
          <w:szCs w:val="22"/>
        </w:rPr>
      </w:pPr>
    </w:p>
    <w:p w14:paraId="6B383BC8" w14:textId="77777777" w:rsidR="0090117F" w:rsidRDefault="0090117F" w:rsidP="0090117F">
      <w:pPr>
        <w:jc w:val="right"/>
        <w:rPr>
          <w:sz w:val="22"/>
          <w:szCs w:val="22"/>
        </w:rPr>
      </w:pPr>
    </w:p>
    <w:p w14:paraId="675A4756" w14:textId="77777777" w:rsidR="0090117F" w:rsidRDefault="0090117F" w:rsidP="0090117F">
      <w:pPr>
        <w:jc w:val="right"/>
        <w:rPr>
          <w:sz w:val="22"/>
          <w:szCs w:val="22"/>
        </w:rPr>
      </w:pPr>
    </w:p>
    <w:p w14:paraId="0D6FACCD" w14:textId="77777777" w:rsidR="0090117F" w:rsidRDefault="0090117F" w:rsidP="0090117F">
      <w:pPr>
        <w:jc w:val="right"/>
        <w:rPr>
          <w:sz w:val="22"/>
          <w:szCs w:val="22"/>
        </w:rPr>
      </w:pPr>
    </w:p>
    <w:p w14:paraId="1044DFEF" w14:textId="77777777" w:rsidR="0090117F" w:rsidRDefault="0090117F" w:rsidP="0090117F">
      <w:pPr>
        <w:jc w:val="right"/>
        <w:rPr>
          <w:sz w:val="22"/>
          <w:szCs w:val="22"/>
        </w:rPr>
      </w:pPr>
    </w:p>
    <w:p w14:paraId="3D4F94CA" w14:textId="77777777" w:rsidR="0090117F" w:rsidRDefault="0090117F" w:rsidP="0090117F">
      <w:pPr>
        <w:jc w:val="right"/>
        <w:rPr>
          <w:sz w:val="22"/>
          <w:szCs w:val="22"/>
        </w:rPr>
      </w:pPr>
    </w:p>
    <w:p w14:paraId="310BCF5E" w14:textId="77777777" w:rsidR="0090117F" w:rsidRDefault="0090117F" w:rsidP="0090117F">
      <w:pPr>
        <w:jc w:val="right"/>
        <w:rPr>
          <w:sz w:val="22"/>
          <w:szCs w:val="22"/>
        </w:rPr>
      </w:pPr>
    </w:p>
    <w:p w14:paraId="2D1F15A7" w14:textId="77777777" w:rsidR="0090117F" w:rsidRDefault="0090117F" w:rsidP="0090117F">
      <w:pPr>
        <w:jc w:val="right"/>
        <w:rPr>
          <w:sz w:val="22"/>
          <w:szCs w:val="22"/>
        </w:rPr>
      </w:pPr>
    </w:p>
    <w:p w14:paraId="1C8E6C9B" w14:textId="77777777" w:rsidR="0090117F" w:rsidRDefault="0090117F" w:rsidP="0090117F">
      <w:pPr>
        <w:jc w:val="right"/>
        <w:rPr>
          <w:sz w:val="22"/>
          <w:szCs w:val="22"/>
        </w:rPr>
      </w:pPr>
    </w:p>
    <w:p w14:paraId="1EE92DFC" w14:textId="77777777" w:rsidR="0090117F" w:rsidRDefault="0090117F" w:rsidP="0090117F">
      <w:pPr>
        <w:jc w:val="right"/>
        <w:rPr>
          <w:sz w:val="22"/>
          <w:szCs w:val="22"/>
        </w:rPr>
      </w:pPr>
    </w:p>
    <w:p w14:paraId="7295CE72" w14:textId="77777777" w:rsidR="0090117F" w:rsidRDefault="0090117F" w:rsidP="0090117F">
      <w:pPr>
        <w:jc w:val="right"/>
        <w:rPr>
          <w:sz w:val="22"/>
          <w:szCs w:val="22"/>
        </w:rPr>
      </w:pPr>
    </w:p>
    <w:p w14:paraId="781DEA90" w14:textId="77777777" w:rsidR="0090117F" w:rsidRDefault="0090117F" w:rsidP="0090117F">
      <w:pPr>
        <w:jc w:val="right"/>
        <w:rPr>
          <w:sz w:val="22"/>
          <w:szCs w:val="22"/>
        </w:rPr>
      </w:pPr>
    </w:p>
    <w:p w14:paraId="2EBC9FF5" w14:textId="77777777" w:rsidR="0090117F" w:rsidRDefault="0090117F" w:rsidP="0090117F">
      <w:pPr>
        <w:jc w:val="right"/>
        <w:rPr>
          <w:sz w:val="22"/>
          <w:szCs w:val="22"/>
        </w:rPr>
      </w:pPr>
    </w:p>
    <w:p w14:paraId="15514768" w14:textId="77777777" w:rsidR="0090117F" w:rsidRDefault="0090117F" w:rsidP="0090117F">
      <w:pPr>
        <w:jc w:val="right"/>
        <w:rPr>
          <w:sz w:val="22"/>
          <w:szCs w:val="22"/>
        </w:rPr>
      </w:pPr>
    </w:p>
    <w:p w14:paraId="6A2D2C9B" w14:textId="77777777" w:rsidR="0090117F" w:rsidRDefault="0090117F" w:rsidP="0090117F">
      <w:pPr>
        <w:jc w:val="right"/>
        <w:rPr>
          <w:sz w:val="22"/>
          <w:szCs w:val="22"/>
        </w:rPr>
      </w:pPr>
    </w:p>
    <w:p w14:paraId="62152F9E" w14:textId="77777777" w:rsidR="0090117F" w:rsidRDefault="0090117F" w:rsidP="0090117F">
      <w:pPr>
        <w:jc w:val="right"/>
        <w:rPr>
          <w:sz w:val="22"/>
          <w:szCs w:val="22"/>
        </w:rPr>
      </w:pPr>
    </w:p>
    <w:p w14:paraId="61D09D28" w14:textId="77777777" w:rsidR="0090117F" w:rsidRDefault="0090117F" w:rsidP="0090117F">
      <w:pPr>
        <w:jc w:val="right"/>
        <w:rPr>
          <w:sz w:val="22"/>
          <w:szCs w:val="22"/>
        </w:rPr>
      </w:pPr>
    </w:p>
    <w:p w14:paraId="1B2A02CA" w14:textId="77777777" w:rsidR="0090117F" w:rsidRPr="009C4E9F" w:rsidRDefault="0090117F" w:rsidP="0090117F">
      <w:pPr>
        <w:jc w:val="right"/>
        <w:rPr>
          <w:sz w:val="22"/>
          <w:szCs w:val="22"/>
        </w:rPr>
      </w:pPr>
      <w:r w:rsidRPr="009C4E9F">
        <w:rPr>
          <w:sz w:val="22"/>
          <w:szCs w:val="22"/>
        </w:rPr>
        <w:t xml:space="preserve">Sutarties </w:t>
      </w:r>
      <w:r>
        <w:rPr>
          <w:sz w:val="22"/>
          <w:szCs w:val="22"/>
        </w:rPr>
        <w:t>2</w:t>
      </w:r>
      <w:r w:rsidRPr="009C4E9F">
        <w:rPr>
          <w:sz w:val="22"/>
          <w:szCs w:val="22"/>
        </w:rPr>
        <w:t xml:space="preserve"> priedas</w:t>
      </w:r>
    </w:p>
    <w:bookmarkEnd w:id="20"/>
    <w:p w14:paraId="51F99735" w14:textId="77777777" w:rsidR="00A44771" w:rsidRPr="009C4E9F" w:rsidRDefault="00A44771" w:rsidP="00E93557">
      <w:pPr>
        <w:rPr>
          <w:sz w:val="22"/>
          <w:szCs w:val="22"/>
        </w:rPr>
      </w:pPr>
    </w:p>
    <w:p w14:paraId="7FCA1901" w14:textId="00790577" w:rsidR="00A44771" w:rsidRPr="00A44771" w:rsidRDefault="00A44771" w:rsidP="00A44771">
      <w:pPr>
        <w:jc w:val="center"/>
        <w:rPr>
          <w:b/>
          <w:bCs/>
          <w:sz w:val="22"/>
          <w:szCs w:val="22"/>
        </w:rPr>
      </w:pPr>
      <w:bookmarkStart w:id="23" w:name="_Hlk158208958"/>
      <w:r w:rsidRPr="00A44771">
        <w:rPr>
          <w:b/>
          <w:bCs/>
          <w:sz w:val="22"/>
          <w:szCs w:val="22"/>
        </w:rPr>
        <w:t>PREKIŲ ĮKAINIAI</w:t>
      </w:r>
    </w:p>
    <w:p w14:paraId="121D8D88" w14:textId="77777777" w:rsidR="00A44771" w:rsidRDefault="00A44771" w:rsidP="006B60A7">
      <w:pPr>
        <w:jc w:val="right"/>
        <w:rPr>
          <w:i/>
          <w:iCs/>
          <w:sz w:val="22"/>
          <w:szCs w:val="22"/>
        </w:rPr>
      </w:pPr>
    </w:p>
    <w:p w14:paraId="1DAB3AF0" w14:textId="77777777" w:rsidR="00A44771" w:rsidRDefault="00A44771" w:rsidP="006B60A7">
      <w:pPr>
        <w:jc w:val="right"/>
        <w:rPr>
          <w:i/>
          <w:iCs/>
          <w:sz w:val="22"/>
          <w:szCs w:val="22"/>
        </w:rPr>
      </w:pPr>
    </w:p>
    <w:p w14:paraId="3329D6B6" w14:textId="77777777" w:rsidR="00A44771" w:rsidRDefault="00A44771" w:rsidP="006B60A7">
      <w:pPr>
        <w:jc w:val="right"/>
        <w:rPr>
          <w:i/>
          <w:iCs/>
          <w:sz w:val="22"/>
          <w:szCs w:val="22"/>
        </w:rPr>
      </w:pPr>
    </w:p>
    <w:p w14:paraId="44D542BF" w14:textId="77777777" w:rsidR="006E0425" w:rsidRDefault="006E0425" w:rsidP="006B60A7">
      <w:pPr>
        <w:jc w:val="right"/>
        <w:rPr>
          <w:i/>
          <w:iCs/>
          <w:sz w:val="22"/>
          <w:szCs w:val="22"/>
        </w:rPr>
      </w:pPr>
    </w:p>
    <w:p w14:paraId="5C418A00" w14:textId="77777777" w:rsidR="006E0425" w:rsidRDefault="006E0425" w:rsidP="006B60A7">
      <w:pPr>
        <w:jc w:val="right"/>
        <w:rPr>
          <w:i/>
          <w:iCs/>
          <w:sz w:val="22"/>
          <w:szCs w:val="22"/>
        </w:rPr>
      </w:pPr>
    </w:p>
    <w:p w14:paraId="20902B54" w14:textId="77777777" w:rsidR="006E0425" w:rsidRDefault="006E0425" w:rsidP="006B60A7">
      <w:pPr>
        <w:jc w:val="right"/>
        <w:rPr>
          <w:i/>
          <w:iCs/>
          <w:sz w:val="22"/>
          <w:szCs w:val="22"/>
        </w:rPr>
      </w:pPr>
    </w:p>
    <w:p w14:paraId="4EDAB3E3" w14:textId="77777777" w:rsidR="006E0425" w:rsidRDefault="006E0425" w:rsidP="006B60A7">
      <w:pPr>
        <w:jc w:val="right"/>
        <w:rPr>
          <w:i/>
          <w:iCs/>
          <w:sz w:val="22"/>
          <w:szCs w:val="22"/>
        </w:rPr>
      </w:pPr>
    </w:p>
    <w:p w14:paraId="5D6F2D51" w14:textId="77777777" w:rsidR="006E0425" w:rsidRDefault="006E0425" w:rsidP="006B60A7">
      <w:pPr>
        <w:jc w:val="right"/>
        <w:rPr>
          <w:i/>
          <w:iCs/>
          <w:sz w:val="22"/>
          <w:szCs w:val="22"/>
        </w:rPr>
      </w:pPr>
    </w:p>
    <w:p w14:paraId="2DBD6F0C" w14:textId="77777777" w:rsidR="006E0425" w:rsidRDefault="006E0425" w:rsidP="006B60A7">
      <w:pPr>
        <w:jc w:val="right"/>
        <w:rPr>
          <w:i/>
          <w:iCs/>
          <w:sz w:val="22"/>
          <w:szCs w:val="22"/>
        </w:rPr>
      </w:pPr>
    </w:p>
    <w:p w14:paraId="2F64061A" w14:textId="77777777" w:rsidR="006E0425" w:rsidRDefault="006E0425" w:rsidP="006B60A7">
      <w:pPr>
        <w:jc w:val="right"/>
        <w:rPr>
          <w:i/>
          <w:iCs/>
          <w:sz w:val="22"/>
          <w:szCs w:val="22"/>
        </w:rPr>
      </w:pPr>
    </w:p>
    <w:p w14:paraId="70A6C76B" w14:textId="77777777" w:rsidR="006E0425" w:rsidRDefault="006E0425" w:rsidP="006B60A7">
      <w:pPr>
        <w:jc w:val="right"/>
        <w:rPr>
          <w:i/>
          <w:iCs/>
          <w:sz w:val="22"/>
          <w:szCs w:val="22"/>
        </w:rPr>
      </w:pPr>
    </w:p>
    <w:p w14:paraId="4F3CC0C1" w14:textId="77777777" w:rsidR="006E0425" w:rsidRDefault="006E0425" w:rsidP="006B60A7">
      <w:pPr>
        <w:jc w:val="right"/>
        <w:rPr>
          <w:i/>
          <w:iCs/>
          <w:sz w:val="22"/>
          <w:szCs w:val="22"/>
        </w:rPr>
      </w:pPr>
    </w:p>
    <w:p w14:paraId="7E424579" w14:textId="77777777" w:rsidR="006E0425" w:rsidRDefault="006E0425" w:rsidP="006B60A7">
      <w:pPr>
        <w:jc w:val="right"/>
        <w:rPr>
          <w:i/>
          <w:iCs/>
          <w:sz w:val="22"/>
          <w:szCs w:val="22"/>
        </w:rPr>
      </w:pPr>
    </w:p>
    <w:p w14:paraId="1B7EFF10" w14:textId="77777777" w:rsidR="006E0425" w:rsidRDefault="006E0425" w:rsidP="006B60A7">
      <w:pPr>
        <w:jc w:val="right"/>
        <w:rPr>
          <w:i/>
          <w:iCs/>
          <w:sz w:val="22"/>
          <w:szCs w:val="22"/>
        </w:rPr>
      </w:pPr>
    </w:p>
    <w:p w14:paraId="4BEC1EE2" w14:textId="77777777" w:rsidR="006E0425" w:rsidRDefault="006E0425" w:rsidP="006B60A7">
      <w:pPr>
        <w:jc w:val="right"/>
        <w:rPr>
          <w:i/>
          <w:iCs/>
          <w:sz w:val="22"/>
          <w:szCs w:val="22"/>
        </w:rPr>
      </w:pPr>
    </w:p>
    <w:p w14:paraId="3D389D11" w14:textId="77777777" w:rsidR="006E0425" w:rsidRDefault="006E0425" w:rsidP="006B60A7">
      <w:pPr>
        <w:jc w:val="right"/>
        <w:rPr>
          <w:i/>
          <w:iCs/>
          <w:sz w:val="22"/>
          <w:szCs w:val="22"/>
        </w:rPr>
      </w:pPr>
    </w:p>
    <w:p w14:paraId="35DE63E4" w14:textId="77777777" w:rsidR="006E0425" w:rsidRDefault="006E0425" w:rsidP="006B60A7">
      <w:pPr>
        <w:jc w:val="right"/>
        <w:rPr>
          <w:i/>
          <w:iCs/>
          <w:sz w:val="22"/>
          <w:szCs w:val="22"/>
        </w:rPr>
      </w:pPr>
    </w:p>
    <w:p w14:paraId="49D10B78" w14:textId="77777777" w:rsidR="006E0425" w:rsidRDefault="006E0425" w:rsidP="006B60A7">
      <w:pPr>
        <w:jc w:val="right"/>
        <w:rPr>
          <w:i/>
          <w:iCs/>
          <w:sz w:val="22"/>
          <w:szCs w:val="22"/>
        </w:rPr>
      </w:pPr>
    </w:p>
    <w:p w14:paraId="0AB35B08" w14:textId="77777777" w:rsidR="006E0425" w:rsidRDefault="006E0425" w:rsidP="006B60A7">
      <w:pPr>
        <w:jc w:val="right"/>
        <w:rPr>
          <w:i/>
          <w:iCs/>
          <w:sz w:val="22"/>
          <w:szCs w:val="22"/>
        </w:rPr>
      </w:pPr>
    </w:p>
    <w:p w14:paraId="34E606EE" w14:textId="77777777" w:rsidR="006E0425" w:rsidRDefault="006E0425" w:rsidP="006B60A7">
      <w:pPr>
        <w:jc w:val="right"/>
        <w:rPr>
          <w:i/>
          <w:iCs/>
          <w:sz w:val="22"/>
          <w:szCs w:val="22"/>
        </w:rPr>
      </w:pPr>
    </w:p>
    <w:p w14:paraId="03844F38" w14:textId="77777777" w:rsidR="006E0425" w:rsidRDefault="006E0425" w:rsidP="006B60A7">
      <w:pPr>
        <w:jc w:val="right"/>
        <w:rPr>
          <w:i/>
          <w:iCs/>
          <w:sz w:val="22"/>
          <w:szCs w:val="22"/>
        </w:rPr>
      </w:pPr>
    </w:p>
    <w:p w14:paraId="7518B019" w14:textId="77777777" w:rsidR="006E0425" w:rsidRDefault="006E0425" w:rsidP="006B60A7">
      <w:pPr>
        <w:jc w:val="right"/>
        <w:rPr>
          <w:i/>
          <w:iCs/>
          <w:sz w:val="22"/>
          <w:szCs w:val="22"/>
        </w:rPr>
      </w:pPr>
    </w:p>
    <w:p w14:paraId="638C3B49" w14:textId="77777777" w:rsidR="006E0425" w:rsidRDefault="006E0425" w:rsidP="006B60A7">
      <w:pPr>
        <w:jc w:val="right"/>
        <w:rPr>
          <w:i/>
          <w:iCs/>
          <w:sz w:val="22"/>
          <w:szCs w:val="22"/>
        </w:rPr>
      </w:pPr>
    </w:p>
    <w:p w14:paraId="34B6FE4E" w14:textId="77777777" w:rsidR="006E0425" w:rsidRDefault="006E0425" w:rsidP="006B60A7">
      <w:pPr>
        <w:jc w:val="right"/>
        <w:rPr>
          <w:i/>
          <w:iCs/>
          <w:sz w:val="22"/>
          <w:szCs w:val="22"/>
        </w:rPr>
      </w:pPr>
    </w:p>
    <w:p w14:paraId="148DD877" w14:textId="77777777" w:rsidR="006E0425" w:rsidRDefault="006E0425" w:rsidP="006B60A7">
      <w:pPr>
        <w:jc w:val="right"/>
        <w:rPr>
          <w:i/>
          <w:iCs/>
          <w:sz w:val="22"/>
          <w:szCs w:val="22"/>
        </w:rPr>
      </w:pPr>
    </w:p>
    <w:p w14:paraId="02F51E08" w14:textId="77777777" w:rsidR="006E0425" w:rsidRDefault="006E0425" w:rsidP="006B60A7">
      <w:pPr>
        <w:jc w:val="right"/>
        <w:rPr>
          <w:i/>
          <w:iCs/>
          <w:sz w:val="22"/>
          <w:szCs w:val="22"/>
        </w:rPr>
      </w:pPr>
    </w:p>
    <w:p w14:paraId="2A2EA58E" w14:textId="77777777" w:rsidR="006E0425" w:rsidRDefault="006E0425" w:rsidP="006B60A7">
      <w:pPr>
        <w:jc w:val="right"/>
        <w:rPr>
          <w:i/>
          <w:iCs/>
          <w:sz w:val="22"/>
          <w:szCs w:val="22"/>
        </w:rPr>
      </w:pPr>
    </w:p>
    <w:p w14:paraId="2DC334D6" w14:textId="77777777" w:rsidR="006E0425" w:rsidRDefault="006E0425" w:rsidP="006B60A7">
      <w:pPr>
        <w:jc w:val="right"/>
        <w:rPr>
          <w:i/>
          <w:iCs/>
          <w:sz w:val="22"/>
          <w:szCs w:val="22"/>
        </w:rPr>
      </w:pPr>
    </w:p>
    <w:p w14:paraId="7A4997F7" w14:textId="77777777" w:rsidR="006E0425" w:rsidRDefault="006E0425" w:rsidP="006B60A7">
      <w:pPr>
        <w:jc w:val="right"/>
        <w:rPr>
          <w:i/>
          <w:iCs/>
          <w:sz w:val="22"/>
          <w:szCs w:val="22"/>
        </w:rPr>
      </w:pPr>
    </w:p>
    <w:p w14:paraId="695B30A4" w14:textId="77777777" w:rsidR="006E0425" w:rsidRDefault="006E0425" w:rsidP="006B60A7">
      <w:pPr>
        <w:jc w:val="right"/>
        <w:rPr>
          <w:i/>
          <w:iCs/>
          <w:sz w:val="22"/>
          <w:szCs w:val="22"/>
        </w:rPr>
      </w:pPr>
    </w:p>
    <w:p w14:paraId="6547715D" w14:textId="77777777" w:rsidR="006E0425" w:rsidRDefault="006E0425" w:rsidP="006B60A7">
      <w:pPr>
        <w:jc w:val="right"/>
        <w:rPr>
          <w:i/>
          <w:iCs/>
          <w:sz w:val="22"/>
          <w:szCs w:val="22"/>
        </w:rPr>
      </w:pPr>
    </w:p>
    <w:p w14:paraId="0200B55E" w14:textId="77777777" w:rsidR="006E0425" w:rsidRDefault="006E0425" w:rsidP="006B60A7">
      <w:pPr>
        <w:jc w:val="right"/>
        <w:rPr>
          <w:i/>
          <w:iCs/>
          <w:sz w:val="22"/>
          <w:szCs w:val="22"/>
        </w:rPr>
      </w:pPr>
    </w:p>
    <w:p w14:paraId="10FBF844" w14:textId="77777777" w:rsidR="006E0425" w:rsidRDefault="006E0425" w:rsidP="006B60A7">
      <w:pPr>
        <w:jc w:val="right"/>
        <w:rPr>
          <w:i/>
          <w:iCs/>
          <w:sz w:val="22"/>
          <w:szCs w:val="22"/>
        </w:rPr>
      </w:pPr>
    </w:p>
    <w:p w14:paraId="3BABC813" w14:textId="77777777" w:rsidR="006E0425" w:rsidRDefault="006E0425" w:rsidP="006B60A7">
      <w:pPr>
        <w:jc w:val="right"/>
        <w:rPr>
          <w:i/>
          <w:iCs/>
          <w:sz w:val="22"/>
          <w:szCs w:val="22"/>
        </w:rPr>
      </w:pPr>
    </w:p>
    <w:p w14:paraId="272D4F94" w14:textId="77777777" w:rsidR="006E0425" w:rsidRDefault="006E0425" w:rsidP="006B60A7">
      <w:pPr>
        <w:jc w:val="right"/>
        <w:rPr>
          <w:i/>
          <w:iCs/>
          <w:sz w:val="22"/>
          <w:szCs w:val="22"/>
        </w:rPr>
      </w:pPr>
    </w:p>
    <w:p w14:paraId="4EEAB3B5" w14:textId="77777777" w:rsidR="006E0425" w:rsidRDefault="006E0425" w:rsidP="006B60A7">
      <w:pPr>
        <w:jc w:val="right"/>
        <w:rPr>
          <w:i/>
          <w:iCs/>
          <w:sz w:val="22"/>
          <w:szCs w:val="22"/>
        </w:rPr>
      </w:pPr>
    </w:p>
    <w:p w14:paraId="31405690" w14:textId="77777777" w:rsidR="006E0425" w:rsidRDefault="006E0425" w:rsidP="006B60A7">
      <w:pPr>
        <w:jc w:val="right"/>
        <w:rPr>
          <w:i/>
          <w:iCs/>
          <w:sz w:val="22"/>
          <w:szCs w:val="22"/>
        </w:rPr>
      </w:pPr>
    </w:p>
    <w:p w14:paraId="683AA237" w14:textId="77777777" w:rsidR="006E0425" w:rsidRDefault="006E0425" w:rsidP="006B60A7">
      <w:pPr>
        <w:jc w:val="right"/>
        <w:rPr>
          <w:i/>
          <w:iCs/>
          <w:sz w:val="22"/>
          <w:szCs w:val="22"/>
        </w:rPr>
      </w:pPr>
    </w:p>
    <w:p w14:paraId="1685D60B" w14:textId="77777777" w:rsidR="006E0425" w:rsidRDefault="006E0425" w:rsidP="006B60A7">
      <w:pPr>
        <w:jc w:val="right"/>
        <w:rPr>
          <w:i/>
          <w:iCs/>
          <w:sz w:val="22"/>
          <w:szCs w:val="22"/>
        </w:rPr>
      </w:pPr>
    </w:p>
    <w:p w14:paraId="38FA4A7E" w14:textId="77777777" w:rsidR="006E0425" w:rsidRDefault="006E0425" w:rsidP="006B60A7">
      <w:pPr>
        <w:jc w:val="right"/>
        <w:rPr>
          <w:i/>
          <w:iCs/>
          <w:sz w:val="22"/>
          <w:szCs w:val="22"/>
        </w:rPr>
      </w:pPr>
    </w:p>
    <w:p w14:paraId="63FE3F73" w14:textId="77777777" w:rsidR="006E0425" w:rsidRDefault="006E0425" w:rsidP="006B60A7">
      <w:pPr>
        <w:jc w:val="right"/>
        <w:rPr>
          <w:i/>
          <w:iCs/>
          <w:sz w:val="22"/>
          <w:szCs w:val="22"/>
        </w:rPr>
      </w:pPr>
    </w:p>
    <w:p w14:paraId="2851E908" w14:textId="77777777" w:rsidR="006E0425" w:rsidRDefault="006E0425" w:rsidP="006B60A7">
      <w:pPr>
        <w:jc w:val="right"/>
        <w:rPr>
          <w:i/>
          <w:iCs/>
          <w:sz w:val="22"/>
          <w:szCs w:val="22"/>
        </w:rPr>
      </w:pPr>
    </w:p>
    <w:p w14:paraId="7BEB0EDE" w14:textId="77777777" w:rsidR="006E0425" w:rsidRDefault="006E0425" w:rsidP="006B60A7">
      <w:pPr>
        <w:jc w:val="right"/>
        <w:rPr>
          <w:i/>
          <w:iCs/>
          <w:sz w:val="22"/>
          <w:szCs w:val="22"/>
        </w:rPr>
      </w:pPr>
    </w:p>
    <w:p w14:paraId="1FB3320C" w14:textId="77777777" w:rsidR="006E0425" w:rsidRDefault="006E0425" w:rsidP="006B60A7">
      <w:pPr>
        <w:jc w:val="right"/>
        <w:rPr>
          <w:i/>
          <w:iCs/>
          <w:sz w:val="22"/>
          <w:szCs w:val="22"/>
        </w:rPr>
      </w:pPr>
    </w:p>
    <w:p w14:paraId="183436E3" w14:textId="77777777" w:rsidR="006E0425" w:rsidRDefault="006E0425" w:rsidP="006B60A7">
      <w:pPr>
        <w:jc w:val="right"/>
        <w:rPr>
          <w:i/>
          <w:iCs/>
          <w:sz w:val="22"/>
          <w:szCs w:val="22"/>
        </w:rPr>
      </w:pPr>
    </w:p>
    <w:p w14:paraId="404CBA71" w14:textId="77777777" w:rsidR="006E0425" w:rsidRDefault="006E0425" w:rsidP="006B60A7">
      <w:pPr>
        <w:jc w:val="right"/>
        <w:rPr>
          <w:i/>
          <w:iCs/>
          <w:sz w:val="22"/>
          <w:szCs w:val="22"/>
        </w:rPr>
      </w:pPr>
    </w:p>
    <w:p w14:paraId="453B714A" w14:textId="77777777" w:rsidR="006E0425" w:rsidRDefault="006E0425" w:rsidP="006B60A7">
      <w:pPr>
        <w:jc w:val="right"/>
        <w:rPr>
          <w:i/>
          <w:iCs/>
          <w:sz w:val="22"/>
          <w:szCs w:val="22"/>
        </w:rPr>
      </w:pPr>
    </w:p>
    <w:p w14:paraId="766B091E" w14:textId="77777777" w:rsidR="00D65DE5" w:rsidRDefault="00D65DE5" w:rsidP="006B60A7">
      <w:pPr>
        <w:jc w:val="right"/>
        <w:rPr>
          <w:i/>
          <w:iCs/>
          <w:sz w:val="22"/>
          <w:szCs w:val="22"/>
        </w:rPr>
      </w:pPr>
    </w:p>
    <w:p w14:paraId="3E963AF8" w14:textId="77777777" w:rsidR="00D65DE5" w:rsidRDefault="00D65DE5" w:rsidP="006B60A7">
      <w:pPr>
        <w:jc w:val="right"/>
        <w:rPr>
          <w:i/>
          <w:iCs/>
          <w:sz w:val="22"/>
          <w:szCs w:val="22"/>
        </w:rPr>
      </w:pPr>
    </w:p>
    <w:p w14:paraId="3D28A844" w14:textId="77777777" w:rsidR="00D65DE5" w:rsidRDefault="00D65DE5" w:rsidP="006B60A7">
      <w:pPr>
        <w:jc w:val="right"/>
        <w:rPr>
          <w:i/>
          <w:iCs/>
          <w:sz w:val="22"/>
          <w:szCs w:val="22"/>
        </w:rPr>
      </w:pPr>
    </w:p>
    <w:p w14:paraId="3CAB8A4B" w14:textId="77777777" w:rsidR="00D65DE5" w:rsidRDefault="00D65DE5" w:rsidP="006B60A7">
      <w:pPr>
        <w:jc w:val="right"/>
        <w:rPr>
          <w:i/>
          <w:iCs/>
          <w:sz w:val="22"/>
          <w:szCs w:val="22"/>
        </w:rPr>
      </w:pPr>
    </w:p>
    <w:p w14:paraId="5A1ED5D3" w14:textId="77777777" w:rsidR="006B6DDD" w:rsidRDefault="006B6DDD" w:rsidP="006B60A7">
      <w:pPr>
        <w:jc w:val="right"/>
        <w:rPr>
          <w:i/>
          <w:iCs/>
          <w:sz w:val="22"/>
          <w:szCs w:val="22"/>
        </w:rPr>
      </w:pPr>
    </w:p>
    <w:p w14:paraId="06D50E32" w14:textId="77777777" w:rsidR="006B6DDD" w:rsidRDefault="006B6DDD" w:rsidP="006B60A7">
      <w:pPr>
        <w:jc w:val="right"/>
        <w:rPr>
          <w:i/>
          <w:iCs/>
          <w:sz w:val="22"/>
          <w:szCs w:val="22"/>
        </w:rPr>
      </w:pPr>
    </w:p>
    <w:p w14:paraId="0CE9DB83" w14:textId="77777777" w:rsidR="006E0425" w:rsidRDefault="006E0425" w:rsidP="006B60A7">
      <w:pPr>
        <w:jc w:val="right"/>
        <w:rPr>
          <w:i/>
          <w:iCs/>
          <w:sz w:val="22"/>
          <w:szCs w:val="22"/>
        </w:rPr>
      </w:pPr>
    </w:p>
    <w:p w14:paraId="251EFE39" w14:textId="77777777" w:rsidR="00A44771" w:rsidRDefault="00A44771" w:rsidP="006B60A7">
      <w:pPr>
        <w:jc w:val="right"/>
        <w:rPr>
          <w:i/>
          <w:iCs/>
          <w:sz w:val="22"/>
          <w:szCs w:val="22"/>
        </w:rPr>
      </w:pPr>
    </w:p>
    <w:p w14:paraId="5BCCA451" w14:textId="671ED6B0"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144875CB" w14:textId="245B06FB" w:rsidR="00FD42D7" w:rsidRPr="000A3D9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9"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lastRenderedPageBreak/>
        <w:t xml:space="preserve">                                                                   </w:t>
      </w:r>
    </w:p>
    <w:p w14:paraId="60B0BF7B" w14:textId="77777777" w:rsidR="004B00FF" w:rsidRPr="009C4E9F" w:rsidRDefault="004B00FF" w:rsidP="004B00FF">
      <w:pPr>
        <w:rPr>
          <w:sz w:val="22"/>
          <w:szCs w:val="22"/>
        </w:rPr>
      </w:pPr>
    </w:p>
    <w:p w14:paraId="0829E97A" w14:textId="1A8967AD" w:rsidR="004B00FF" w:rsidRPr="000A3D9F" w:rsidRDefault="004B00FF" w:rsidP="004B00FF">
      <w:pPr>
        <w:rPr>
          <w:i/>
          <w:iCs/>
          <w:sz w:val="22"/>
          <w:szCs w:val="22"/>
        </w:rPr>
      </w:pPr>
      <w:r w:rsidRPr="009C4E9F">
        <w:rPr>
          <w:sz w:val="22"/>
          <w:szCs w:val="22"/>
        </w:rPr>
        <w:t xml:space="preserve">                                             </w:t>
      </w: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3"/>
    <w:p w14:paraId="5D8A4CE3" w14:textId="447CB092" w:rsidR="00507A5E" w:rsidRDefault="00507A5E">
      <w:pPr>
        <w:spacing w:after="200" w:line="276" w:lineRule="auto"/>
        <w:jc w:val="left"/>
        <w:rPr>
          <w:sz w:val="22"/>
          <w:szCs w:val="22"/>
        </w:rPr>
      </w:pPr>
    </w:p>
    <w:p w14:paraId="372ACF9F" w14:textId="77777777" w:rsidR="007202F7" w:rsidRDefault="007202F7">
      <w:pPr>
        <w:spacing w:after="200" w:line="276" w:lineRule="auto"/>
        <w:jc w:val="left"/>
        <w:rPr>
          <w:sz w:val="22"/>
          <w:szCs w:val="22"/>
        </w:rPr>
      </w:pPr>
    </w:p>
    <w:p w14:paraId="429A87E4" w14:textId="77777777" w:rsidR="007202F7" w:rsidRDefault="007202F7">
      <w:pPr>
        <w:spacing w:after="200" w:line="276" w:lineRule="auto"/>
        <w:jc w:val="left"/>
        <w:rPr>
          <w:sz w:val="22"/>
          <w:szCs w:val="22"/>
        </w:rPr>
      </w:pPr>
    </w:p>
    <w:p w14:paraId="0CAFF458" w14:textId="77777777" w:rsidR="007202F7" w:rsidRDefault="007202F7">
      <w:pPr>
        <w:spacing w:after="200" w:line="276" w:lineRule="auto"/>
        <w:jc w:val="left"/>
        <w:rPr>
          <w:sz w:val="22"/>
          <w:szCs w:val="22"/>
        </w:rPr>
      </w:pPr>
    </w:p>
    <w:p w14:paraId="331202A4" w14:textId="77777777" w:rsidR="007202F7" w:rsidRDefault="007202F7">
      <w:pPr>
        <w:spacing w:after="200" w:line="276" w:lineRule="auto"/>
        <w:jc w:val="left"/>
        <w:rPr>
          <w:sz w:val="22"/>
          <w:szCs w:val="22"/>
        </w:rPr>
      </w:pPr>
    </w:p>
    <w:p w14:paraId="66FFD6DF" w14:textId="77777777" w:rsidR="007202F7" w:rsidRDefault="007202F7">
      <w:pPr>
        <w:spacing w:after="200" w:line="276" w:lineRule="auto"/>
        <w:jc w:val="left"/>
        <w:rPr>
          <w:sz w:val="22"/>
          <w:szCs w:val="22"/>
        </w:rPr>
      </w:pPr>
    </w:p>
    <w:p w14:paraId="45249D85" w14:textId="77777777" w:rsidR="007202F7" w:rsidRDefault="007202F7">
      <w:pPr>
        <w:spacing w:after="200" w:line="276" w:lineRule="auto"/>
        <w:jc w:val="left"/>
        <w:rPr>
          <w:sz w:val="22"/>
          <w:szCs w:val="22"/>
        </w:rPr>
      </w:pPr>
    </w:p>
    <w:p w14:paraId="47F7C157" w14:textId="77777777" w:rsidR="007202F7" w:rsidRDefault="007202F7">
      <w:pPr>
        <w:spacing w:after="200" w:line="276" w:lineRule="auto"/>
        <w:jc w:val="left"/>
        <w:rPr>
          <w:sz w:val="22"/>
          <w:szCs w:val="22"/>
        </w:rPr>
      </w:pPr>
    </w:p>
    <w:p w14:paraId="37AD8AE5" w14:textId="77777777" w:rsidR="007202F7" w:rsidRDefault="007202F7">
      <w:pPr>
        <w:spacing w:after="200" w:line="276" w:lineRule="auto"/>
        <w:jc w:val="left"/>
        <w:rPr>
          <w:sz w:val="22"/>
          <w:szCs w:val="22"/>
        </w:rPr>
      </w:pPr>
    </w:p>
    <w:p w14:paraId="453D9A08" w14:textId="77777777" w:rsidR="007202F7" w:rsidRDefault="007202F7">
      <w:pPr>
        <w:spacing w:after="200" w:line="276" w:lineRule="auto"/>
        <w:jc w:val="left"/>
        <w:rPr>
          <w:sz w:val="22"/>
          <w:szCs w:val="22"/>
        </w:rPr>
      </w:pPr>
    </w:p>
    <w:p w14:paraId="40EE1026" w14:textId="77777777" w:rsidR="007202F7" w:rsidRDefault="007202F7">
      <w:pPr>
        <w:spacing w:after="200" w:line="276" w:lineRule="auto"/>
        <w:jc w:val="left"/>
        <w:rPr>
          <w:sz w:val="22"/>
          <w:szCs w:val="22"/>
        </w:rPr>
      </w:pPr>
    </w:p>
    <w:p w14:paraId="5D41A5FE" w14:textId="77777777" w:rsidR="007202F7" w:rsidRDefault="007202F7">
      <w:pPr>
        <w:spacing w:after="200" w:line="276" w:lineRule="auto"/>
        <w:jc w:val="left"/>
        <w:rPr>
          <w:sz w:val="22"/>
          <w:szCs w:val="22"/>
        </w:rPr>
      </w:pPr>
    </w:p>
    <w:p w14:paraId="58315BFA" w14:textId="77777777" w:rsidR="007202F7" w:rsidRDefault="007202F7">
      <w:pPr>
        <w:spacing w:after="200" w:line="276" w:lineRule="auto"/>
        <w:jc w:val="left"/>
        <w:rPr>
          <w:sz w:val="22"/>
          <w:szCs w:val="22"/>
        </w:rPr>
      </w:pPr>
    </w:p>
    <w:p w14:paraId="0C52F8FF" w14:textId="77777777" w:rsidR="007202F7" w:rsidRDefault="007202F7">
      <w:pPr>
        <w:spacing w:after="200" w:line="276" w:lineRule="auto"/>
        <w:jc w:val="left"/>
        <w:rPr>
          <w:sz w:val="22"/>
          <w:szCs w:val="22"/>
        </w:rPr>
      </w:pPr>
    </w:p>
    <w:p w14:paraId="00E7EB74" w14:textId="77777777" w:rsidR="007202F7" w:rsidRDefault="007202F7">
      <w:pPr>
        <w:spacing w:after="200" w:line="276" w:lineRule="auto"/>
        <w:jc w:val="left"/>
        <w:rPr>
          <w:sz w:val="22"/>
          <w:szCs w:val="22"/>
        </w:rPr>
      </w:pPr>
    </w:p>
    <w:p w14:paraId="2FCC62D0" w14:textId="77777777" w:rsidR="007202F7" w:rsidRDefault="007202F7">
      <w:pPr>
        <w:spacing w:after="200" w:line="276" w:lineRule="auto"/>
        <w:jc w:val="left"/>
        <w:rPr>
          <w:sz w:val="22"/>
          <w:szCs w:val="22"/>
        </w:rPr>
      </w:pPr>
    </w:p>
    <w:p w14:paraId="0D155F4F" w14:textId="77777777" w:rsidR="007202F7" w:rsidRDefault="007202F7">
      <w:pPr>
        <w:spacing w:after="200" w:line="276" w:lineRule="auto"/>
        <w:jc w:val="left"/>
        <w:rPr>
          <w:sz w:val="22"/>
          <w:szCs w:val="22"/>
        </w:rPr>
      </w:pPr>
    </w:p>
    <w:p w14:paraId="0578681E" w14:textId="77777777" w:rsidR="007202F7" w:rsidRDefault="007202F7">
      <w:pPr>
        <w:spacing w:after="200" w:line="276" w:lineRule="auto"/>
        <w:jc w:val="left"/>
        <w:rPr>
          <w:sz w:val="22"/>
          <w:szCs w:val="22"/>
        </w:rPr>
      </w:pPr>
    </w:p>
    <w:p w14:paraId="4773D6E6" w14:textId="77777777" w:rsidR="007202F7" w:rsidRDefault="007202F7">
      <w:pPr>
        <w:spacing w:after="200" w:line="276" w:lineRule="auto"/>
        <w:jc w:val="left"/>
        <w:rPr>
          <w:sz w:val="22"/>
          <w:szCs w:val="22"/>
        </w:rPr>
      </w:pPr>
    </w:p>
    <w:p w14:paraId="75C313C0" w14:textId="77777777" w:rsidR="007202F7" w:rsidRDefault="007202F7">
      <w:pPr>
        <w:spacing w:after="200" w:line="276" w:lineRule="auto"/>
        <w:jc w:val="left"/>
        <w:rPr>
          <w:sz w:val="22"/>
          <w:szCs w:val="22"/>
        </w:rPr>
      </w:pPr>
    </w:p>
    <w:p w14:paraId="52BBF62F" w14:textId="77777777" w:rsidR="007202F7" w:rsidRDefault="007202F7">
      <w:pPr>
        <w:spacing w:after="200" w:line="276" w:lineRule="auto"/>
        <w:jc w:val="left"/>
        <w:rPr>
          <w:sz w:val="22"/>
          <w:szCs w:val="22"/>
        </w:rPr>
      </w:pPr>
    </w:p>
    <w:p w14:paraId="291500F3" w14:textId="77777777" w:rsidR="007202F7" w:rsidRDefault="007202F7">
      <w:pPr>
        <w:spacing w:after="200" w:line="276" w:lineRule="auto"/>
        <w:jc w:val="left"/>
        <w:rPr>
          <w:sz w:val="22"/>
          <w:szCs w:val="22"/>
        </w:rPr>
      </w:pPr>
    </w:p>
    <w:p w14:paraId="0BDD037C" w14:textId="77777777" w:rsidR="007202F7" w:rsidRDefault="007202F7">
      <w:pPr>
        <w:spacing w:after="200" w:line="276" w:lineRule="auto"/>
        <w:jc w:val="left"/>
        <w:rPr>
          <w:sz w:val="22"/>
          <w:szCs w:val="22"/>
        </w:rPr>
      </w:pPr>
    </w:p>
    <w:p w14:paraId="4A37E7E1" w14:textId="77777777" w:rsidR="007202F7" w:rsidRDefault="007202F7">
      <w:pPr>
        <w:spacing w:after="200" w:line="276" w:lineRule="auto"/>
        <w:jc w:val="left"/>
        <w:rPr>
          <w:sz w:val="22"/>
          <w:szCs w:val="22"/>
        </w:rPr>
      </w:pPr>
    </w:p>
    <w:p w14:paraId="43B725AE" w14:textId="3A44987E" w:rsidR="007202F7" w:rsidRPr="009C4E9F" w:rsidRDefault="007202F7" w:rsidP="007202F7">
      <w:pPr>
        <w:jc w:val="right"/>
        <w:rPr>
          <w:i/>
          <w:iCs/>
          <w:sz w:val="22"/>
          <w:szCs w:val="22"/>
        </w:rPr>
      </w:pPr>
      <w:r w:rsidRPr="009C4E9F">
        <w:rPr>
          <w:i/>
          <w:iCs/>
          <w:sz w:val="22"/>
          <w:szCs w:val="22"/>
        </w:rPr>
        <w:t xml:space="preserve">Pirkimo sąlygų </w:t>
      </w:r>
      <w:r>
        <w:rPr>
          <w:i/>
          <w:iCs/>
          <w:sz w:val="22"/>
          <w:szCs w:val="22"/>
        </w:rPr>
        <w:t>7</w:t>
      </w:r>
      <w:r w:rsidRPr="009C4E9F">
        <w:rPr>
          <w:i/>
          <w:iCs/>
          <w:sz w:val="22"/>
          <w:szCs w:val="22"/>
        </w:rPr>
        <w:t xml:space="preserve"> priedas </w:t>
      </w:r>
    </w:p>
    <w:p w14:paraId="4B6A2FC3" w14:textId="77777777" w:rsidR="007202F7" w:rsidRDefault="007202F7">
      <w:pPr>
        <w:spacing w:after="200" w:line="276" w:lineRule="auto"/>
        <w:jc w:val="left"/>
        <w:rPr>
          <w:sz w:val="22"/>
          <w:szCs w:val="22"/>
        </w:rPr>
      </w:pPr>
    </w:p>
    <w:p w14:paraId="67116D72" w14:textId="77777777" w:rsidR="003B787F" w:rsidRPr="008E2D60" w:rsidRDefault="003B787F" w:rsidP="003B787F">
      <w:pPr>
        <w:rPr>
          <w:sz w:val="22"/>
          <w:szCs w:val="22"/>
        </w:rPr>
      </w:pPr>
    </w:p>
    <w:p w14:paraId="22A0A195" w14:textId="77777777" w:rsidR="003B787F" w:rsidRPr="008E2D60" w:rsidRDefault="003B787F" w:rsidP="003B787F">
      <w:pPr>
        <w:shd w:val="clear" w:color="auto" w:fill="FFFFFF"/>
        <w:suppressAutoHyphens/>
        <w:jc w:val="center"/>
        <w:rPr>
          <w:b/>
          <w:sz w:val="22"/>
          <w:szCs w:val="22"/>
        </w:rPr>
      </w:pPr>
      <w:bookmarkStart w:id="24" w:name="_Hlk204338900"/>
      <w:r w:rsidRPr="008E2D60">
        <w:rPr>
          <w:b/>
          <w:sz w:val="22"/>
          <w:szCs w:val="22"/>
        </w:rPr>
        <w:t>(Techninės specifikacijos reikalavimų atitikties deklaracijos pavyzdinė forma)</w:t>
      </w:r>
    </w:p>
    <w:p w14:paraId="07638B94" w14:textId="77777777" w:rsidR="003B787F" w:rsidRPr="008E2D60" w:rsidRDefault="003B787F" w:rsidP="003B787F">
      <w:pPr>
        <w:shd w:val="clear" w:color="auto" w:fill="FFFFFF"/>
        <w:suppressAutoHyphens/>
        <w:jc w:val="center"/>
        <w:rPr>
          <w:b/>
          <w:sz w:val="22"/>
          <w:szCs w:val="22"/>
        </w:rPr>
      </w:pPr>
    </w:p>
    <w:p w14:paraId="10EE53F5" w14:textId="77777777" w:rsidR="003B787F" w:rsidRPr="008E2D60" w:rsidRDefault="003B787F" w:rsidP="003B787F">
      <w:pPr>
        <w:tabs>
          <w:tab w:val="right" w:leader="underscore" w:pos="9071"/>
        </w:tabs>
        <w:suppressAutoHyphens/>
        <w:rPr>
          <w:sz w:val="22"/>
          <w:szCs w:val="22"/>
        </w:rPr>
      </w:pPr>
      <w:r w:rsidRPr="008E2D60">
        <w:rPr>
          <w:sz w:val="22"/>
          <w:szCs w:val="22"/>
        </w:rPr>
        <w:tab/>
      </w:r>
    </w:p>
    <w:p w14:paraId="22179168" w14:textId="77777777" w:rsidR="003B787F" w:rsidRPr="008E2D60" w:rsidRDefault="003B787F" w:rsidP="003B787F">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7D320D7B" w14:textId="77777777" w:rsidR="003B787F" w:rsidRPr="008E2D60" w:rsidRDefault="003B787F" w:rsidP="003B787F">
      <w:pPr>
        <w:shd w:val="clear" w:color="auto" w:fill="FFFFFF"/>
        <w:suppressAutoHyphens/>
        <w:ind w:right="-178"/>
        <w:jc w:val="center"/>
        <w:rPr>
          <w:sz w:val="22"/>
          <w:szCs w:val="22"/>
        </w:rPr>
      </w:pPr>
    </w:p>
    <w:p w14:paraId="043C2B90" w14:textId="77777777" w:rsidR="003B787F" w:rsidRPr="008E2D60" w:rsidRDefault="003B787F" w:rsidP="003B787F">
      <w:pPr>
        <w:tabs>
          <w:tab w:val="right" w:leader="underscore" w:pos="9071"/>
        </w:tabs>
        <w:suppressAutoHyphens/>
        <w:jc w:val="center"/>
        <w:rPr>
          <w:sz w:val="22"/>
          <w:szCs w:val="22"/>
          <w:u w:val="single"/>
        </w:rPr>
      </w:pPr>
      <w:r w:rsidRPr="008E2D60">
        <w:rPr>
          <w:sz w:val="22"/>
          <w:szCs w:val="22"/>
          <w:u w:val="single"/>
        </w:rPr>
        <w:t>UAB „Kauno autobusai“</w:t>
      </w:r>
    </w:p>
    <w:p w14:paraId="135FDACE" w14:textId="77777777" w:rsidR="003B787F" w:rsidRPr="008E2D60" w:rsidRDefault="003B787F" w:rsidP="003B787F">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5F59B9BF" w14:textId="77777777" w:rsidR="003B787F" w:rsidRPr="008E2D60" w:rsidRDefault="003B787F" w:rsidP="003B787F">
      <w:pPr>
        <w:tabs>
          <w:tab w:val="right" w:leader="underscore" w:pos="9071"/>
        </w:tabs>
        <w:suppressAutoHyphens/>
        <w:jc w:val="center"/>
        <w:rPr>
          <w:b/>
          <w:bCs/>
          <w:sz w:val="22"/>
          <w:szCs w:val="22"/>
        </w:rPr>
      </w:pPr>
    </w:p>
    <w:p w14:paraId="1037B4F9" w14:textId="77777777" w:rsidR="003B787F" w:rsidRPr="008E2D60" w:rsidRDefault="003B787F" w:rsidP="003B787F">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44266D1A" w14:textId="77777777" w:rsidR="003B787F" w:rsidRPr="008E2D60" w:rsidRDefault="003B787F" w:rsidP="003B787F">
      <w:pPr>
        <w:tabs>
          <w:tab w:val="right" w:leader="underscore" w:pos="9071"/>
        </w:tabs>
        <w:suppressAutoHyphens/>
        <w:jc w:val="center"/>
        <w:rPr>
          <w:b/>
          <w:bCs/>
          <w:sz w:val="22"/>
          <w:szCs w:val="22"/>
        </w:rPr>
      </w:pPr>
    </w:p>
    <w:p w14:paraId="11346493" w14:textId="77777777" w:rsidR="003B787F" w:rsidRPr="008E2D60" w:rsidRDefault="003B787F" w:rsidP="003B787F">
      <w:pPr>
        <w:tabs>
          <w:tab w:val="right" w:leader="underscore" w:pos="9071"/>
        </w:tabs>
        <w:suppressAutoHyphens/>
        <w:jc w:val="center"/>
        <w:rPr>
          <w:sz w:val="22"/>
          <w:szCs w:val="22"/>
        </w:rPr>
      </w:pPr>
      <w:r w:rsidRPr="008E2D60">
        <w:rPr>
          <w:sz w:val="22"/>
          <w:szCs w:val="22"/>
        </w:rPr>
        <w:t>2025 m._____________ d. Nr. ______</w:t>
      </w:r>
    </w:p>
    <w:p w14:paraId="220324FC" w14:textId="77777777" w:rsidR="003B787F" w:rsidRPr="008E2D60" w:rsidRDefault="003B787F" w:rsidP="003B787F">
      <w:pPr>
        <w:tabs>
          <w:tab w:val="right" w:leader="underscore" w:pos="9071"/>
        </w:tabs>
        <w:suppressAutoHyphens/>
        <w:jc w:val="center"/>
        <w:rPr>
          <w:sz w:val="22"/>
          <w:szCs w:val="22"/>
        </w:rPr>
      </w:pPr>
    </w:p>
    <w:p w14:paraId="6DAE9942" w14:textId="77777777" w:rsidR="003B787F" w:rsidRPr="008E2D60" w:rsidRDefault="003B787F" w:rsidP="003B787F">
      <w:pPr>
        <w:tabs>
          <w:tab w:val="right" w:leader="underscore" w:pos="9071"/>
        </w:tabs>
        <w:suppressAutoHyphens/>
        <w:jc w:val="center"/>
        <w:rPr>
          <w:sz w:val="22"/>
          <w:szCs w:val="22"/>
        </w:rPr>
      </w:pPr>
      <w:r w:rsidRPr="008E2D60">
        <w:rPr>
          <w:sz w:val="22"/>
          <w:szCs w:val="22"/>
        </w:rPr>
        <w:t>__________________________</w:t>
      </w:r>
    </w:p>
    <w:p w14:paraId="5E3A5E47" w14:textId="77777777" w:rsidR="003B787F" w:rsidRPr="008E2D60" w:rsidRDefault="003B787F" w:rsidP="003B787F">
      <w:pPr>
        <w:tabs>
          <w:tab w:val="right" w:leader="underscore" w:pos="9071"/>
        </w:tabs>
        <w:suppressAutoHyphens/>
        <w:jc w:val="center"/>
        <w:rPr>
          <w:sz w:val="22"/>
          <w:szCs w:val="22"/>
        </w:rPr>
      </w:pPr>
    </w:p>
    <w:p w14:paraId="003FB9D1" w14:textId="77777777" w:rsidR="003B787F" w:rsidRPr="008E2D60" w:rsidRDefault="003B787F" w:rsidP="003B787F">
      <w:pPr>
        <w:tabs>
          <w:tab w:val="right" w:leader="underscore" w:pos="9071"/>
        </w:tabs>
        <w:suppressAutoHyphens/>
        <w:jc w:val="center"/>
        <w:rPr>
          <w:i/>
          <w:iCs/>
          <w:sz w:val="22"/>
          <w:szCs w:val="22"/>
        </w:rPr>
      </w:pPr>
      <w:r w:rsidRPr="008E2D60">
        <w:rPr>
          <w:i/>
          <w:iCs/>
          <w:sz w:val="22"/>
          <w:szCs w:val="22"/>
        </w:rPr>
        <w:t>(Sudarymo vieta)</w:t>
      </w:r>
    </w:p>
    <w:p w14:paraId="27C8293F" w14:textId="77777777" w:rsidR="003B787F" w:rsidRPr="008E2D60" w:rsidRDefault="003B787F" w:rsidP="003B787F">
      <w:pPr>
        <w:tabs>
          <w:tab w:val="right" w:leader="underscore" w:pos="9071"/>
        </w:tabs>
        <w:suppressAutoHyphens/>
        <w:jc w:val="center"/>
        <w:rPr>
          <w:sz w:val="22"/>
          <w:szCs w:val="22"/>
        </w:rPr>
      </w:pPr>
    </w:p>
    <w:p w14:paraId="44E310B5" w14:textId="77777777" w:rsidR="003B787F" w:rsidRPr="008E2D60" w:rsidRDefault="003B787F" w:rsidP="003B787F">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5604C82B" w14:textId="77777777" w:rsidR="003B787F" w:rsidRPr="008E2D60" w:rsidRDefault="003B787F" w:rsidP="003B787F">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1080005A" w14:textId="77777777" w:rsidR="003B787F" w:rsidRPr="008E2D60" w:rsidRDefault="003B787F" w:rsidP="003B787F">
      <w:pPr>
        <w:spacing w:line="360" w:lineRule="auto"/>
        <w:rPr>
          <w:color w:val="000000"/>
          <w:sz w:val="22"/>
          <w:szCs w:val="22"/>
        </w:rPr>
      </w:pPr>
      <w:r w:rsidRPr="008E2D60">
        <w:rPr>
          <w:color w:val="000000"/>
          <w:sz w:val="22"/>
          <w:szCs w:val="22"/>
        </w:rPr>
        <w:t>patvirtinu, kad __________________________________,</w:t>
      </w:r>
    </w:p>
    <w:p w14:paraId="199A314C" w14:textId="77777777" w:rsidR="003B787F" w:rsidRPr="008E2D60" w:rsidRDefault="003B787F" w:rsidP="003B787F">
      <w:pPr>
        <w:spacing w:line="360" w:lineRule="auto"/>
        <w:rPr>
          <w:color w:val="000000"/>
          <w:sz w:val="22"/>
          <w:szCs w:val="22"/>
        </w:rPr>
      </w:pPr>
      <w:r w:rsidRPr="008E2D60">
        <w:rPr>
          <w:i/>
          <w:iCs/>
          <w:color w:val="000000"/>
          <w:sz w:val="22"/>
          <w:szCs w:val="22"/>
        </w:rPr>
        <w:t xml:space="preserve">                                 (tiekėjo pavadinimas)    </w:t>
      </w:r>
    </w:p>
    <w:p w14:paraId="4B61F7B7" w14:textId="53A788BB" w:rsidR="003B787F" w:rsidRPr="008E2D60" w:rsidRDefault="003B787F" w:rsidP="003B787F">
      <w:pPr>
        <w:spacing w:line="360" w:lineRule="auto"/>
        <w:rPr>
          <w:color w:val="000000"/>
          <w:sz w:val="22"/>
          <w:szCs w:val="22"/>
        </w:rPr>
      </w:pPr>
      <w:r w:rsidRPr="008E2D60">
        <w:rPr>
          <w:color w:val="000000"/>
          <w:sz w:val="22"/>
          <w:szCs w:val="22"/>
        </w:rPr>
        <w:t xml:space="preserve">dalyvaujančio UAB „Kauno autobusai“ vykdomame </w:t>
      </w:r>
      <w:r w:rsidR="00EE380E">
        <w:rPr>
          <w:color w:val="000000"/>
          <w:sz w:val="22"/>
          <w:szCs w:val="22"/>
        </w:rPr>
        <w:t>filtrų autobusams ir troleibusams</w:t>
      </w:r>
      <w:r w:rsidRPr="008E2D60">
        <w:rPr>
          <w:color w:val="000000"/>
          <w:sz w:val="22"/>
          <w:szCs w:val="22"/>
        </w:rPr>
        <w:t xml:space="preserve"> pirkime (________________________________________) (toliau – Pirkimas), </w:t>
      </w:r>
    </w:p>
    <w:p w14:paraId="08690FC9" w14:textId="77777777" w:rsidR="003B787F" w:rsidRPr="008E2D60" w:rsidRDefault="003B787F" w:rsidP="003B787F">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418F3F80" w14:textId="781D6B77" w:rsidR="003B787F" w:rsidRPr="008E2D60" w:rsidRDefault="003B787F" w:rsidP="003B787F">
      <w:pPr>
        <w:spacing w:line="360" w:lineRule="auto"/>
        <w:rPr>
          <w:color w:val="000000"/>
          <w:sz w:val="22"/>
          <w:szCs w:val="22"/>
        </w:rPr>
      </w:pPr>
      <w:r w:rsidRPr="008E2D60">
        <w:rPr>
          <w:color w:val="000000"/>
          <w:sz w:val="22"/>
          <w:szCs w:val="22"/>
        </w:rPr>
        <w:t xml:space="preserve">pasiūlyme pateiktame Pirkimui siūlomos </w:t>
      </w:r>
      <w:r w:rsidR="00EE380E">
        <w:rPr>
          <w:color w:val="000000"/>
          <w:sz w:val="22"/>
          <w:szCs w:val="22"/>
        </w:rPr>
        <w:t>filtrų autobusams ir troleibusams</w:t>
      </w:r>
      <w:r w:rsidR="00EE380E" w:rsidRPr="008E2D60">
        <w:rPr>
          <w:color w:val="000000"/>
          <w:sz w:val="22"/>
          <w:szCs w:val="22"/>
        </w:rPr>
        <w:t xml:space="preserve"> </w:t>
      </w:r>
      <w:r w:rsidRPr="008E2D60">
        <w:rPr>
          <w:color w:val="000000"/>
          <w:sz w:val="22"/>
          <w:szCs w:val="22"/>
        </w:rPr>
        <w:t>atitinka Pirkimo 1 priede Techninėje specifikacijoje nustatytus reikalavimus</w:t>
      </w:r>
      <w:r w:rsidR="00FD3E87">
        <w:rPr>
          <w:color w:val="000000"/>
          <w:sz w:val="22"/>
          <w:szCs w:val="22"/>
        </w:rPr>
        <w:t xml:space="preserve">. </w:t>
      </w:r>
    </w:p>
    <w:p w14:paraId="2F83F528" w14:textId="77777777" w:rsidR="003B787F" w:rsidRPr="008E2D60" w:rsidRDefault="003B787F" w:rsidP="003B787F">
      <w:pPr>
        <w:rPr>
          <w:color w:val="000000"/>
          <w:sz w:val="22"/>
          <w:szCs w:val="22"/>
        </w:rPr>
      </w:pPr>
    </w:p>
    <w:bookmarkEnd w:id="24"/>
    <w:p w14:paraId="7460C955" w14:textId="77777777" w:rsidR="003B787F" w:rsidRPr="008E2D60" w:rsidRDefault="003B787F" w:rsidP="003B787F">
      <w:pPr>
        <w:spacing w:after="200" w:line="276" w:lineRule="auto"/>
        <w:jc w:val="left"/>
        <w:rPr>
          <w:sz w:val="22"/>
          <w:szCs w:val="22"/>
        </w:rPr>
      </w:pPr>
    </w:p>
    <w:p w14:paraId="4018BEDC" w14:textId="77777777" w:rsidR="003B787F" w:rsidRPr="008E2D60" w:rsidRDefault="003B787F" w:rsidP="003B787F">
      <w:pPr>
        <w:spacing w:after="200" w:line="276" w:lineRule="auto"/>
        <w:jc w:val="left"/>
        <w:rPr>
          <w:sz w:val="22"/>
          <w:szCs w:val="22"/>
        </w:rPr>
      </w:pPr>
    </w:p>
    <w:p w14:paraId="105ED6DD" w14:textId="77777777" w:rsidR="003B787F" w:rsidRPr="008E2D60" w:rsidRDefault="003B787F" w:rsidP="003B787F">
      <w:pPr>
        <w:rPr>
          <w:sz w:val="22"/>
          <w:szCs w:val="22"/>
        </w:rPr>
      </w:pPr>
    </w:p>
    <w:p w14:paraId="2165A711" w14:textId="77777777" w:rsidR="003B787F" w:rsidRPr="008E2D60" w:rsidRDefault="003B787F" w:rsidP="003B787F">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53C6F54A" w14:textId="77777777" w:rsidR="003B787F" w:rsidRPr="008E2D60" w:rsidRDefault="003B787F" w:rsidP="003B787F">
      <w:pPr>
        <w:suppressAutoHyphens/>
        <w:ind w:firstLine="471"/>
        <w:jc w:val="center"/>
        <w:rPr>
          <w:sz w:val="22"/>
          <w:szCs w:val="22"/>
        </w:rPr>
      </w:pPr>
      <w:r w:rsidRPr="008E2D60">
        <w:rPr>
          <w:i/>
          <w:iCs/>
          <w:sz w:val="22"/>
          <w:szCs w:val="22"/>
        </w:rPr>
        <w:t>(pareigos)                                                    (parašas)                                      (vardas ir pavardė)</w:t>
      </w:r>
    </w:p>
    <w:p w14:paraId="12BD07FB" w14:textId="77777777" w:rsidR="003B787F" w:rsidRPr="008E2D60" w:rsidRDefault="003B787F" w:rsidP="003B787F">
      <w:pPr>
        <w:spacing w:after="200" w:line="276" w:lineRule="auto"/>
        <w:jc w:val="left"/>
        <w:rPr>
          <w:sz w:val="22"/>
          <w:szCs w:val="22"/>
        </w:rPr>
      </w:pPr>
    </w:p>
    <w:p w14:paraId="69F57DAF" w14:textId="77777777" w:rsidR="002549A2" w:rsidRDefault="002549A2">
      <w:pPr>
        <w:spacing w:after="200" w:line="276" w:lineRule="auto"/>
        <w:jc w:val="left"/>
        <w:rPr>
          <w:sz w:val="22"/>
          <w:szCs w:val="22"/>
        </w:rPr>
      </w:pPr>
    </w:p>
    <w:p w14:paraId="7B0593B0" w14:textId="77777777" w:rsidR="002549A2" w:rsidRDefault="002549A2">
      <w:pPr>
        <w:spacing w:after="200" w:line="276" w:lineRule="auto"/>
        <w:jc w:val="left"/>
        <w:rPr>
          <w:sz w:val="22"/>
          <w:szCs w:val="22"/>
        </w:rPr>
      </w:pPr>
    </w:p>
    <w:p w14:paraId="32BB3F80" w14:textId="77777777" w:rsidR="002549A2" w:rsidRDefault="002549A2">
      <w:pPr>
        <w:spacing w:after="200" w:line="276" w:lineRule="auto"/>
        <w:jc w:val="left"/>
        <w:rPr>
          <w:sz w:val="22"/>
          <w:szCs w:val="22"/>
        </w:rPr>
      </w:pPr>
    </w:p>
    <w:p w14:paraId="46104CD8" w14:textId="77777777" w:rsidR="002549A2" w:rsidRDefault="002549A2">
      <w:pPr>
        <w:spacing w:after="200" w:line="276" w:lineRule="auto"/>
        <w:jc w:val="left"/>
        <w:rPr>
          <w:sz w:val="22"/>
          <w:szCs w:val="22"/>
        </w:rPr>
      </w:pPr>
    </w:p>
    <w:p w14:paraId="6FAF4D04" w14:textId="77777777" w:rsidR="002549A2" w:rsidRDefault="002549A2">
      <w:pPr>
        <w:spacing w:after="200" w:line="276" w:lineRule="auto"/>
        <w:jc w:val="left"/>
        <w:rPr>
          <w:sz w:val="22"/>
          <w:szCs w:val="22"/>
        </w:rPr>
      </w:pPr>
    </w:p>
    <w:p w14:paraId="00916814" w14:textId="77777777" w:rsidR="002549A2" w:rsidRDefault="002549A2">
      <w:pPr>
        <w:spacing w:after="200" w:line="276" w:lineRule="auto"/>
        <w:jc w:val="left"/>
        <w:rPr>
          <w:sz w:val="22"/>
          <w:szCs w:val="22"/>
        </w:rPr>
      </w:pPr>
    </w:p>
    <w:p w14:paraId="632215C5" w14:textId="77777777" w:rsidR="00FF2B7B" w:rsidRPr="009C4E9F" w:rsidRDefault="00FF2B7B" w:rsidP="00FF2B7B">
      <w:pPr>
        <w:jc w:val="right"/>
        <w:rPr>
          <w:i/>
          <w:iCs/>
          <w:sz w:val="22"/>
          <w:szCs w:val="22"/>
        </w:rPr>
      </w:pPr>
      <w:r w:rsidRPr="009C4E9F">
        <w:rPr>
          <w:i/>
          <w:iCs/>
          <w:sz w:val="22"/>
          <w:szCs w:val="22"/>
        </w:rPr>
        <w:t xml:space="preserve">Pirkimo sąlygų </w:t>
      </w:r>
      <w:r>
        <w:rPr>
          <w:i/>
          <w:iCs/>
          <w:sz w:val="22"/>
          <w:szCs w:val="22"/>
        </w:rPr>
        <w:t>8</w:t>
      </w:r>
      <w:r w:rsidRPr="009C4E9F">
        <w:rPr>
          <w:i/>
          <w:iCs/>
          <w:sz w:val="22"/>
          <w:szCs w:val="22"/>
        </w:rPr>
        <w:t xml:space="preserve"> priedas </w:t>
      </w:r>
    </w:p>
    <w:p w14:paraId="12105150" w14:textId="77777777" w:rsidR="00FF2B7B" w:rsidRDefault="00FF2B7B" w:rsidP="00FF2B7B">
      <w:pPr>
        <w:shd w:val="clear" w:color="auto" w:fill="FFFFFF"/>
        <w:suppressAutoHyphens/>
        <w:jc w:val="center"/>
        <w:rPr>
          <w:b/>
          <w:sz w:val="22"/>
          <w:szCs w:val="22"/>
        </w:rPr>
      </w:pPr>
    </w:p>
    <w:p w14:paraId="460FB1BA" w14:textId="77777777" w:rsidR="00FF2B7B" w:rsidRDefault="00FF2B7B" w:rsidP="00FF2B7B">
      <w:pPr>
        <w:shd w:val="clear" w:color="auto" w:fill="FFFFFF"/>
        <w:suppressAutoHyphens/>
        <w:jc w:val="center"/>
        <w:rPr>
          <w:b/>
          <w:sz w:val="22"/>
          <w:szCs w:val="22"/>
        </w:rPr>
      </w:pPr>
    </w:p>
    <w:p w14:paraId="2BB0D837" w14:textId="77777777" w:rsidR="00FF2B7B" w:rsidRPr="008E2D60" w:rsidRDefault="00FF2B7B" w:rsidP="00FF2B7B">
      <w:pPr>
        <w:rPr>
          <w:color w:val="000000"/>
          <w:sz w:val="22"/>
          <w:szCs w:val="22"/>
        </w:rPr>
      </w:pPr>
    </w:p>
    <w:p w14:paraId="04E95906" w14:textId="11E2E5DA" w:rsidR="00883D09" w:rsidRPr="008E2D60" w:rsidRDefault="00883D09" w:rsidP="00883D09">
      <w:pPr>
        <w:shd w:val="clear" w:color="auto" w:fill="FFFFFF"/>
        <w:suppressAutoHyphens/>
        <w:jc w:val="center"/>
        <w:rPr>
          <w:b/>
          <w:sz w:val="22"/>
          <w:szCs w:val="22"/>
        </w:rPr>
      </w:pPr>
      <w:r w:rsidRPr="008E2D60">
        <w:rPr>
          <w:b/>
          <w:sz w:val="22"/>
          <w:szCs w:val="22"/>
        </w:rPr>
        <w:t>(</w:t>
      </w:r>
      <w:r>
        <w:rPr>
          <w:b/>
          <w:sz w:val="22"/>
          <w:szCs w:val="22"/>
        </w:rPr>
        <w:t>Gaminio pakuotės</w:t>
      </w:r>
      <w:r w:rsidRPr="008E2D60">
        <w:rPr>
          <w:b/>
          <w:sz w:val="22"/>
          <w:szCs w:val="22"/>
        </w:rPr>
        <w:t xml:space="preserve"> atitikties </w:t>
      </w:r>
      <w:r>
        <w:rPr>
          <w:b/>
          <w:sz w:val="22"/>
          <w:szCs w:val="22"/>
        </w:rPr>
        <w:t xml:space="preserve">aplinkos apsaugos reikalavimams </w:t>
      </w:r>
      <w:r w:rsidRPr="008E2D60">
        <w:rPr>
          <w:b/>
          <w:sz w:val="22"/>
          <w:szCs w:val="22"/>
        </w:rPr>
        <w:t>deklaracijos pavyzdinė forma)</w:t>
      </w:r>
    </w:p>
    <w:p w14:paraId="0708DCE7" w14:textId="77777777" w:rsidR="00883D09" w:rsidRPr="008E2D60" w:rsidRDefault="00883D09" w:rsidP="00883D09">
      <w:pPr>
        <w:shd w:val="clear" w:color="auto" w:fill="FFFFFF"/>
        <w:suppressAutoHyphens/>
        <w:jc w:val="center"/>
        <w:rPr>
          <w:b/>
          <w:sz w:val="22"/>
          <w:szCs w:val="22"/>
        </w:rPr>
      </w:pPr>
    </w:p>
    <w:p w14:paraId="7A0F335A" w14:textId="77777777" w:rsidR="00883D09" w:rsidRPr="008E2D60" w:rsidRDefault="00883D09" w:rsidP="00883D09">
      <w:pPr>
        <w:tabs>
          <w:tab w:val="right" w:leader="underscore" w:pos="9071"/>
        </w:tabs>
        <w:suppressAutoHyphens/>
        <w:rPr>
          <w:sz w:val="22"/>
          <w:szCs w:val="22"/>
        </w:rPr>
      </w:pPr>
      <w:r w:rsidRPr="008E2D60">
        <w:rPr>
          <w:sz w:val="22"/>
          <w:szCs w:val="22"/>
        </w:rPr>
        <w:tab/>
      </w:r>
    </w:p>
    <w:p w14:paraId="3431EEB2" w14:textId="77777777" w:rsidR="00883D09" w:rsidRPr="008E2D60" w:rsidRDefault="00883D09" w:rsidP="00883D09">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7A9EE4D3" w14:textId="77777777" w:rsidR="00883D09" w:rsidRPr="008E2D60" w:rsidRDefault="00883D09" w:rsidP="00883D09">
      <w:pPr>
        <w:shd w:val="clear" w:color="auto" w:fill="FFFFFF"/>
        <w:suppressAutoHyphens/>
        <w:ind w:right="-178"/>
        <w:jc w:val="center"/>
        <w:rPr>
          <w:sz w:val="22"/>
          <w:szCs w:val="22"/>
        </w:rPr>
      </w:pPr>
    </w:p>
    <w:p w14:paraId="3CBD5B67" w14:textId="77777777" w:rsidR="00883D09" w:rsidRPr="008E2D60" w:rsidRDefault="00883D09" w:rsidP="00883D09">
      <w:pPr>
        <w:tabs>
          <w:tab w:val="right" w:leader="underscore" w:pos="9071"/>
        </w:tabs>
        <w:suppressAutoHyphens/>
        <w:jc w:val="center"/>
        <w:rPr>
          <w:sz w:val="22"/>
          <w:szCs w:val="22"/>
          <w:u w:val="single"/>
        </w:rPr>
      </w:pPr>
      <w:r w:rsidRPr="008E2D60">
        <w:rPr>
          <w:sz w:val="22"/>
          <w:szCs w:val="22"/>
          <w:u w:val="single"/>
        </w:rPr>
        <w:t>UAB „Kauno autobusai“</w:t>
      </w:r>
    </w:p>
    <w:p w14:paraId="476855DC" w14:textId="77777777" w:rsidR="00883D09" w:rsidRPr="008E2D60" w:rsidRDefault="00883D09" w:rsidP="00883D09">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08B2B1CA" w14:textId="77777777" w:rsidR="00883D09" w:rsidRPr="008E2D60" w:rsidRDefault="00883D09" w:rsidP="00883D09">
      <w:pPr>
        <w:tabs>
          <w:tab w:val="right" w:leader="underscore" w:pos="9071"/>
        </w:tabs>
        <w:suppressAutoHyphens/>
        <w:jc w:val="center"/>
        <w:rPr>
          <w:b/>
          <w:bCs/>
          <w:sz w:val="22"/>
          <w:szCs w:val="22"/>
        </w:rPr>
      </w:pPr>
    </w:p>
    <w:p w14:paraId="4A5B5631" w14:textId="5B0D5401" w:rsidR="00883D09" w:rsidRPr="008E2D60" w:rsidRDefault="00E159DB" w:rsidP="00883D09">
      <w:pPr>
        <w:tabs>
          <w:tab w:val="right" w:leader="underscore" w:pos="9071"/>
        </w:tabs>
        <w:suppressAutoHyphens/>
        <w:jc w:val="center"/>
        <w:rPr>
          <w:sz w:val="22"/>
          <w:szCs w:val="22"/>
        </w:rPr>
      </w:pPr>
      <w:r>
        <w:rPr>
          <w:b/>
          <w:bCs/>
          <w:sz w:val="22"/>
          <w:szCs w:val="22"/>
        </w:rPr>
        <w:t>GAMINIO PAKUOTĖS ATITIKTIES APLINKOS APSAUGOS</w:t>
      </w:r>
      <w:r w:rsidR="00883D09" w:rsidRPr="008E2D60">
        <w:rPr>
          <w:b/>
          <w:bCs/>
          <w:sz w:val="22"/>
          <w:szCs w:val="22"/>
        </w:rPr>
        <w:t xml:space="preserve"> REIKALAVIM</w:t>
      </w:r>
      <w:r w:rsidR="00E80D81">
        <w:rPr>
          <w:b/>
          <w:bCs/>
          <w:sz w:val="22"/>
          <w:szCs w:val="22"/>
        </w:rPr>
        <w:t>AMS</w:t>
      </w:r>
      <w:r w:rsidR="00883D09" w:rsidRPr="008E2D60">
        <w:rPr>
          <w:b/>
          <w:bCs/>
          <w:sz w:val="22"/>
          <w:szCs w:val="22"/>
        </w:rPr>
        <w:t xml:space="preserve"> ATITIKTIES DEKLARACIJA</w:t>
      </w:r>
    </w:p>
    <w:p w14:paraId="2D067E67" w14:textId="77777777" w:rsidR="00883D09" w:rsidRPr="008E2D60" w:rsidRDefault="00883D09" w:rsidP="00883D09">
      <w:pPr>
        <w:tabs>
          <w:tab w:val="right" w:leader="underscore" w:pos="9071"/>
        </w:tabs>
        <w:suppressAutoHyphens/>
        <w:jc w:val="center"/>
        <w:rPr>
          <w:b/>
          <w:bCs/>
          <w:sz w:val="22"/>
          <w:szCs w:val="22"/>
        </w:rPr>
      </w:pPr>
    </w:p>
    <w:p w14:paraId="6D2BFEC5" w14:textId="77777777" w:rsidR="00883D09" w:rsidRPr="008E2D60" w:rsidRDefault="00883D09" w:rsidP="00883D09">
      <w:pPr>
        <w:tabs>
          <w:tab w:val="right" w:leader="underscore" w:pos="9071"/>
        </w:tabs>
        <w:suppressAutoHyphens/>
        <w:jc w:val="center"/>
        <w:rPr>
          <w:sz w:val="22"/>
          <w:szCs w:val="22"/>
        </w:rPr>
      </w:pPr>
      <w:r w:rsidRPr="008E2D60">
        <w:rPr>
          <w:sz w:val="22"/>
          <w:szCs w:val="22"/>
        </w:rPr>
        <w:t>2025 m._____________ d. Nr. ______</w:t>
      </w:r>
    </w:p>
    <w:p w14:paraId="4BD9C51A" w14:textId="77777777" w:rsidR="00883D09" w:rsidRPr="008E2D60" w:rsidRDefault="00883D09" w:rsidP="00883D09">
      <w:pPr>
        <w:tabs>
          <w:tab w:val="right" w:leader="underscore" w:pos="9071"/>
        </w:tabs>
        <w:suppressAutoHyphens/>
        <w:jc w:val="center"/>
        <w:rPr>
          <w:sz w:val="22"/>
          <w:szCs w:val="22"/>
        </w:rPr>
      </w:pPr>
    </w:p>
    <w:p w14:paraId="7C6B41E5" w14:textId="77777777" w:rsidR="00883D09" w:rsidRPr="008E2D60" w:rsidRDefault="00883D09" w:rsidP="00883D09">
      <w:pPr>
        <w:tabs>
          <w:tab w:val="right" w:leader="underscore" w:pos="9071"/>
        </w:tabs>
        <w:suppressAutoHyphens/>
        <w:jc w:val="center"/>
        <w:rPr>
          <w:sz w:val="22"/>
          <w:szCs w:val="22"/>
        </w:rPr>
      </w:pPr>
      <w:r w:rsidRPr="008E2D60">
        <w:rPr>
          <w:sz w:val="22"/>
          <w:szCs w:val="22"/>
        </w:rPr>
        <w:t>__________________________</w:t>
      </w:r>
    </w:p>
    <w:p w14:paraId="39CBEB06" w14:textId="77777777" w:rsidR="00883D09" w:rsidRPr="008E2D60" w:rsidRDefault="00883D09" w:rsidP="00883D09">
      <w:pPr>
        <w:tabs>
          <w:tab w:val="right" w:leader="underscore" w:pos="9071"/>
        </w:tabs>
        <w:suppressAutoHyphens/>
        <w:jc w:val="center"/>
        <w:rPr>
          <w:sz w:val="22"/>
          <w:szCs w:val="22"/>
        </w:rPr>
      </w:pPr>
    </w:p>
    <w:p w14:paraId="5F041055" w14:textId="77777777" w:rsidR="00883D09" w:rsidRPr="008E2D60" w:rsidRDefault="00883D09" w:rsidP="00883D09">
      <w:pPr>
        <w:tabs>
          <w:tab w:val="right" w:leader="underscore" w:pos="9071"/>
        </w:tabs>
        <w:suppressAutoHyphens/>
        <w:jc w:val="center"/>
        <w:rPr>
          <w:i/>
          <w:iCs/>
          <w:sz w:val="22"/>
          <w:szCs w:val="22"/>
        </w:rPr>
      </w:pPr>
      <w:r w:rsidRPr="008E2D60">
        <w:rPr>
          <w:i/>
          <w:iCs/>
          <w:sz w:val="22"/>
          <w:szCs w:val="22"/>
        </w:rPr>
        <w:t>(Sudarymo vieta)</w:t>
      </w:r>
    </w:p>
    <w:p w14:paraId="39F36DD6" w14:textId="77777777" w:rsidR="00883D09" w:rsidRPr="008E2D60" w:rsidRDefault="00883D09" w:rsidP="00883D09">
      <w:pPr>
        <w:tabs>
          <w:tab w:val="right" w:leader="underscore" w:pos="9071"/>
        </w:tabs>
        <w:suppressAutoHyphens/>
        <w:jc w:val="center"/>
        <w:rPr>
          <w:sz w:val="22"/>
          <w:szCs w:val="22"/>
        </w:rPr>
      </w:pPr>
    </w:p>
    <w:p w14:paraId="4AC9863B" w14:textId="77777777" w:rsidR="00883D09" w:rsidRPr="008E2D60" w:rsidRDefault="00883D09" w:rsidP="00883D09">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302F56F5" w14:textId="77777777" w:rsidR="00883D09" w:rsidRPr="008E2D60" w:rsidRDefault="00883D09" w:rsidP="00883D09">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2327C075" w14:textId="77777777" w:rsidR="00883D09" w:rsidRPr="008E2D60" w:rsidRDefault="00883D09" w:rsidP="00883D09">
      <w:pPr>
        <w:spacing w:line="360" w:lineRule="auto"/>
        <w:rPr>
          <w:color w:val="000000"/>
          <w:sz w:val="22"/>
          <w:szCs w:val="22"/>
        </w:rPr>
      </w:pPr>
      <w:r w:rsidRPr="008E2D60">
        <w:rPr>
          <w:color w:val="000000"/>
          <w:sz w:val="22"/>
          <w:szCs w:val="22"/>
        </w:rPr>
        <w:t>patvirtinu, kad __________________________________,</w:t>
      </w:r>
    </w:p>
    <w:p w14:paraId="470F1EF9" w14:textId="77777777" w:rsidR="00883D09" w:rsidRPr="008E2D60" w:rsidRDefault="00883D09" w:rsidP="00883D09">
      <w:pPr>
        <w:spacing w:line="360" w:lineRule="auto"/>
        <w:rPr>
          <w:color w:val="000000"/>
          <w:sz w:val="22"/>
          <w:szCs w:val="22"/>
        </w:rPr>
      </w:pPr>
      <w:r w:rsidRPr="008E2D60">
        <w:rPr>
          <w:i/>
          <w:iCs/>
          <w:color w:val="000000"/>
          <w:sz w:val="22"/>
          <w:szCs w:val="22"/>
        </w:rPr>
        <w:t xml:space="preserve">                                 (tiekėjo pavadinimas)    </w:t>
      </w:r>
    </w:p>
    <w:p w14:paraId="2A240176" w14:textId="618AD181" w:rsidR="00883D09" w:rsidRPr="008E2D60" w:rsidRDefault="00883D09" w:rsidP="00883D09">
      <w:pPr>
        <w:spacing w:line="360" w:lineRule="auto"/>
        <w:rPr>
          <w:color w:val="000000"/>
          <w:sz w:val="22"/>
          <w:szCs w:val="22"/>
        </w:rPr>
      </w:pPr>
      <w:r w:rsidRPr="008E2D60">
        <w:rPr>
          <w:color w:val="000000"/>
          <w:sz w:val="22"/>
          <w:szCs w:val="22"/>
        </w:rPr>
        <w:t>dalyvaujan</w:t>
      </w:r>
      <w:r>
        <w:rPr>
          <w:color w:val="000000"/>
          <w:sz w:val="22"/>
          <w:szCs w:val="22"/>
        </w:rPr>
        <w:t>tis</w:t>
      </w:r>
      <w:r w:rsidRPr="008E2D60">
        <w:rPr>
          <w:color w:val="000000"/>
          <w:sz w:val="22"/>
          <w:szCs w:val="22"/>
        </w:rPr>
        <w:t xml:space="preserve"> UAB „Kauno autobusai“ vykdomame </w:t>
      </w:r>
      <w:r>
        <w:rPr>
          <w:color w:val="000000"/>
          <w:sz w:val="22"/>
          <w:szCs w:val="22"/>
        </w:rPr>
        <w:t>filtrų autobusams ir troleibusams</w:t>
      </w:r>
      <w:r w:rsidRPr="008E2D60">
        <w:rPr>
          <w:color w:val="000000"/>
          <w:sz w:val="22"/>
          <w:szCs w:val="22"/>
        </w:rPr>
        <w:t xml:space="preserve"> pirkime (________________________________________) (toliau – Pirkimas), </w:t>
      </w:r>
    </w:p>
    <w:p w14:paraId="4258DEE3" w14:textId="77777777" w:rsidR="00883D09" w:rsidRPr="008E2D60" w:rsidRDefault="00883D09" w:rsidP="00883D09">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666B8E31" w14:textId="7A3D92F8" w:rsidR="00883D09" w:rsidRPr="008E2D60" w:rsidRDefault="00883D09" w:rsidP="00883D09">
      <w:pPr>
        <w:spacing w:line="360" w:lineRule="auto"/>
        <w:rPr>
          <w:color w:val="000000"/>
          <w:sz w:val="22"/>
          <w:szCs w:val="22"/>
        </w:rPr>
      </w:pPr>
      <w:r w:rsidRPr="008E2D60">
        <w:rPr>
          <w:color w:val="000000"/>
          <w:sz w:val="22"/>
          <w:szCs w:val="22"/>
        </w:rPr>
        <w:t xml:space="preserve">pasiūlyme pateiktame Pirkimui siūlomos </w:t>
      </w:r>
      <w:r>
        <w:rPr>
          <w:color w:val="000000"/>
          <w:sz w:val="22"/>
          <w:szCs w:val="22"/>
        </w:rPr>
        <w:t>filtrų autobusams ir troleibusams</w:t>
      </w:r>
      <w:r w:rsidRPr="008E2D60">
        <w:rPr>
          <w:color w:val="000000"/>
          <w:sz w:val="22"/>
          <w:szCs w:val="22"/>
        </w:rPr>
        <w:t xml:space="preserve"> </w:t>
      </w:r>
      <w:r>
        <w:rPr>
          <w:color w:val="000000"/>
          <w:sz w:val="22"/>
          <w:szCs w:val="22"/>
        </w:rPr>
        <w:t>gaminio pakuotės atitinka minimalius aplinkos apsaugos kriterijus, nustatytus Aplinkos apsaugos kriterijų taikymo, vykdant žaliuosius pirkimus,</w:t>
      </w:r>
      <w:r w:rsidR="00AA47A4" w:rsidRPr="00AA47A4">
        <w:t xml:space="preserve"> </w:t>
      </w:r>
      <w:r w:rsidR="00AA47A4">
        <w:t xml:space="preserve">patvirtinto </w:t>
      </w:r>
      <w:r w:rsidR="00AA47A4" w:rsidRPr="009542D3">
        <w:t xml:space="preserve">Lietuvos Respublikos aplinkos ministro 2011 m. birželio 28 įsakymu Nr. D1-508 </w:t>
      </w:r>
      <w:r w:rsidR="00AA47A4">
        <w:t xml:space="preserve">„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(su visais pakeitimais) </w:t>
      </w:r>
      <w:r w:rsidR="005D581D" w:rsidRPr="009542D3">
        <w:t>II skyriuje „Pakuotės“</w:t>
      </w:r>
      <w:r w:rsidR="005D581D">
        <w:t>.</w:t>
      </w:r>
      <w:r>
        <w:rPr>
          <w:color w:val="000000"/>
          <w:sz w:val="22"/>
          <w:szCs w:val="22"/>
        </w:rPr>
        <w:t xml:space="preserve"> </w:t>
      </w:r>
    </w:p>
    <w:p w14:paraId="473AE4F0" w14:textId="77777777" w:rsidR="00883D09" w:rsidRPr="008E2D60" w:rsidRDefault="00883D09" w:rsidP="00883D09">
      <w:pPr>
        <w:rPr>
          <w:color w:val="000000"/>
          <w:sz w:val="22"/>
          <w:szCs w:val="22"/>
        </w:rPr>
      </w:pPr>
    </w:p>
    <w:p w14:paraId="3A636FFA" w14:textId="77777777" w:rsidR="00FF2B7B" w:rsidRPr="008E2D60" w:rsidRDefault="00FF2B7B" w:rsidP="00FF2B7B">
      <w:pPr>
        <w:spacing w:after="200" w:line="276" w:lineRule="auto"/>
        <w:jc w:val="left"/>
        <w:rPr>
          <w:sz w:val="22"/>
          <w:szCs w:val="22"/>
        </w:rPr>
      </w:pPr>
    </w:p>
    <w:p w14:paraId="13CB93ED" w14:textId="77777777" w:rsidR="00FF2B7B" w:rsidRPr="008E2D60" w:rsidRDefault="00FF2B7B" w:rsidP="00FF2B7B">
      <w:pPr>
        <w:spacing w:after="200" w:line="276" w:lineRule="auto"/>
        <w:jc w:val="left"/>
        <w:rPr>
          <w:sz w:val="22"/>
          <w:szCs w:val="22"/>
        </w:rPr>
      </w:pPr>
    </w:p>
    <w:p w14:paraId="03F6B73B" w14:textId="77777777" w:rsidR="00FF2B7B" w:rsidRPr="008E2D60" w:rsidRDefault="00FF2B7B" w:rsidP="00FF2B7B">
      <w:pPr>
        <w:rPr>
          <w:sz w:val="22"/>
          <w:szCs w:val="22"/>
        </w:rPr>
      </w:pPr>
    </w:p>
    <w:p w14:paraId="2ADFF487" w14:textId="77777777" w:rsidR="00FF2B7B" w:rsidRPr="008E2D60" w:rsidRDefault="00FF2B7B" w:rsidP="00FF2B7B">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6CB4AB51" w14:textId="77777777" w:rsidR="00FF2B7B" w:rsidRPr="008E2D60" w:rsidRDefault="00FF2B7B" w:rsidP="00FF2B7B">
      <w:pPr>
        <w:suppressAutoHyphens/>
        <w:ind w:firstLine="471"/>
        <w:jc w:val="center"/>
        <w:rPr>
          <w:sz w:val="22"/>
          <w:szCs w:val="22"/>
        </w:rPr>
      </w:pPr>
      <w:r w:rsidRPr="008E2D60">
        <w:rPr>
          <w:i/>
          <w:iCs/>
          <w:sz w:val="22"/>
          <w:szCs w:val="22"/>
        </w:rPr>
        <w:t>(pareigos)                                                    (parašas)                                      (vardas ir pavardė)</w:t>
      </w:r>
    </w:p>
    <w:p w14:paraId="6A1D3F2E" w14:textId="77777777" w:rsidR="00FF2B7B" w:rsidRPr="008E2D60" w:rsidRDefault="00FF2B7B" w:rsidP="00FF2B7B">
      <w:pPr>
        <w:spacing w:after="200" w:line="276" w:lineRule="auto"/>
        <w:jc w:val="left"/>
        <w:rPr>
          <w:sz w:val="22"/>
          <w:szCs w:val="22"/>
        </w:rPr>
      </w:pPr>
    </w:p>
    <w:p w14:paraId="6A8F450C" w14:textId="77777777" w:rsidR="002549A2" w:rsidRDefault="002549A2">
      <w:pPr>
        <w:spacing w:after="200" w:line="276" w:lineRule="auto"/>
        <w:jc w:val="left"/>
        <w:rPr>
          <w:sz w:val="22"/>
          <w:szCs w:val="22"/>
        </w:rPr>
      </w:pPr>
    </w:p>
    <w:sectPr w:rsidR="002549A2"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77FA" w14:textId="77777777" w:rsidR="00F53F62" w:rsidRDefault="00F53F62" w:rsidP="000744ED">
      <w:r>
        <w:separator/>
      </w:r>
    </w:p>
  </w:endnote>
  <w:endnote w:type="continuationSeparator" w:id="0">
    <w:p w14:paraId="14F82268" w14:textId="77777777" w:rsidR="00F53F62" w:rsidRDefault="00F53F6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F0FE" w14:textId="77777777" w:rsidR="00F53F62" w:rsidRDefault="00F53F62" w:rsidP="000744ED">
      <w:r>
        <w:separator/>
      </w:r>
    </w:p>
  </w:footnote>
  <w:footnote w:type="continuationSeparator" w:id="0">
    <w:p w14:paraId="65146542" w14:textId="77777777" w:rsidR="00F53F62" w:rsidRDefault="00F53F62" w:rsidP="000744ED">
      <w:r>
        <w:continuationSeparator/>
      </w:r>
    </w:p>
  </w:footnote>
  <w:footnote w:id="1">
    <w:p w14:paraId="225384AA" w14:textId="77777777" w:rsidR="00C4258C" w:rsidRDefault="00C4258C" w:rsidP="00C4258C">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2FD708FE" w14:textId="3A24CCF6" w:rsidR="00C46A7F" w:rsidRPr="009324A3" w:rsidRDefault="00C46A7F" w:rsidP="00C46A7F">
      <w:pPr>
        <w:pStyle w:val="Puslapioinaostekstas"/>
        <w:jc w:val="left"/>
        <w:rPr>
          <w:rFonts w:ascii="Times New Roman" w:hAnsi="Times New Roman"/>
        </w:rPr>
      </w:pPr>
    </w:p>
    <w:p w14:paraId="6780C6B9" w14:textId="77777777" w:rsidR="00C46A7F" w:rsidRDefault="00C46A7F" w:rsidP="00C46A7F">
      <w:pPr>
        <w:pStyle w:val="Puslapioinaostekstas"/>
        <w:jc w:val="left"/>
      </w:pPr>
      <w:r>
        <w:t xml:space="preserve"> </w:t>
      </w:r>
    </w:p>
  </w:footnote>
  <w:footnote w:id="4">
    <w:p w14:paraId="525487DD" w14:textId="30D7BDEE" w:rsidR="00C46A7F" w:rsidRDefault="00C46A7F" w:rsidP="00C46A7F">
      <w:pPr>
        <w:pStyle w:val="Puslapioinaostekstas"/>
      </w:pPr>
    </w:p>
  </w:footnote>
  <w:footnote w:id="5">
    <w:p w14:paraId="0FA9A34A" w14:textId="5F9E0EA7" w:rsidR="00C46A7F" w:rsidRDefault="00C46A7F" w:rsidP="00C46A7F">
      <w:pPr>
        <w:pStyle w:val="Puslapioinaostekstas"/>
      </w:pPr>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3"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32671"/>
    <w:multiLevelType w:val="multilevel"/>
    <w:tmpl w:val="1D189984"/>
    <w:lvl w:ilvl="0">
      <w:start w:val="1"/>
      <w:numFmt w:val="decimal"/>
      <w:lvlText w:val="%1."/>
      <w:lvlJc w:val="left"/>
      <w:pPr>
        <w:tabs>
          <w:tab w:val="num" w:pos="1"/>
        </w:tabs>
        <w:ind w:left="1" w:firstLine="567"/>
      </w:pPr>
      <w:rPr>
        <w:rFonts w:ascii="Times New Roman" w:eastAsiaTheme="minorHAnsi" w:hAnsi="Times New Roman" w:cs="Times New Roman"/>
        <w:color w:val="auto"/>
        <w:sz w:val="22"/>
        <w:szCs w:val="22"/>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 w15:restartNumberingAfterBreak="0">
    <w:nsid w:val="041A77C3"/>
    <w:multiLevelType w:val="multilevel"/>
    <w:tmpl w:val="3F203DE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86CBA"/>
    <w:multiLevelType w:val="multilevel"/>
    <w:tmpl w:val="A09AA3EC"/>
    <w:lvl w:ilvl="0">
      <w:start w:val="7"/>
      <w:numFmt w:val="decimal"/>
      <w:lvlText w:val="%1."/>
      <w:lvlJc w:val="left"/>
      <w:pPr>
        <w:ind w:left="360" w:hanging="360"/>
      </w:pPr>
      <w:rPr>
        <w:rFonts w:hint="default"/>
        <w:b/>
        <w:bCs/>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059F4E4F"/>
    <w:multiLevelType w:val="multilevel"/>
    <w:tmpl w:val="D4E61B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7E41FB4"/>
    <w:multiLevelType w:val="multilevel"/>
    <w:tmpl w:val="CC241C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3" w15:restartNumberingAfterBreak="0">
    <w:nsid w:val="2E58150B"/>
    <w:multiLevelType w:val="hybridMultilevel"/>
    <w:tmpl w:val="EC4A67F0"/>
    <w:lvl w:ilvl="0" w:tplc="8C00631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5"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677007"/>
    <w:multiLevelType w:val="multilevel"/>
    <w:tmpl w:val="275E893E"/>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2C45F4"/>
    <w:multiLevelType w:val="multilevel"/>
    <w:tmpl w:val="A7F62336"/>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2D72C5"/>
    <w:multiLevelType w:val="multilevel"/>
    <w:tmpl w:val="A5145AC8"/>
    <w:lvl w:ilvl="0">
      <w:start w:val="13"/>
      <w:numFmt w:val="decimal"/>
      <w:lvlText w:val="%1."/>
      <w:lvlJc w:val="left"/>
      <w:pPr>
        <w:ind w:left="444" w:hanging="444"/>
      </w:pPr>
      <w:rPr>
        <w:rFonts w:hint="default"/>
        <w:b/>
        <w:bCs/>
      </w:rPr>
    </w:lvl>
    <w:lvl w:ilvl="1">
      <w:start w:val="2"/>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9" w15:restartNumberingAfterBreak="0">
    <w:nsid w:val="5F2567B1"/>
    <w:multiLevelType w:val="hybridMultilevel"/>
    <w:tmpl w:val="3B049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4"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8"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21"/>
  </w:num>
  <w:num w:numId="2" w16cid:durableId="1899516954">
    <w:abstractNumId w:val="51"/>
  </w:num>
  <w:num w:numId="3" w16cid:durableId="1343627909">
    <w:abstractNumId w:val="26"/>
  </w:num>
  <w:num w:numId="4" w16cid:durableId="1040400126">
    <w:abstractNumId w:val="50"/>
  </w:num>
  <w:num w:numId="5" w16cid:durableId="1414738129">
    <w:abstractNumId w:val="7"/>
  </w:num>
  <w:num w:numId="6" w16cid:durableId="775096166">
    <w:abstractNumId w:val="15"/>
  </w:num>
  <w:num w:numId="7" w16cid:durableId="146408292">
    <w:abstractNumId w:val="33"/>
  </w:num>
  <w:num w:numId="8" w16cid:durableId="1789199481">
    <w:abstractNumId w:val="47"/>
  </w:num>
  <w:num w:numId="9" w16cid:durableId="15548369">
    <w:abstractNumId w:val="8"/>
  </w:num>
  <w:num w:numId="10" w16cid:durableId="2143884947">
    <w:abstractNumId w:val="35"/>
  </w:num>
  <w:num w:numId="11" w16cid:durableId="315959806">
    <w:abstractNumId w:val="6"/>
  </w:num>
  <w:num w:numId="12" w16cid:durableId="1381830671">
    <w:abstractNumId w:val="42"/>
  </w:num>
  <w:num w:numId="13" w16cid:durableId="1138062244">
    <w:abstractNumId w:val="49"/>
  </w:num>
  <w:num w:numId="14" w16cid:durableId="1679194371">
    <w:abstractNumId w:val="11"/>
  </w:num>
  <w:num w:numId="15" w16cid:durableId="38863382">
    <w:abstractNumId w:val="40"/>
  </w:num>
  <w:num w:numId="16" w16cid:durableId="2090031080">
    <w:abstractNumId w:val="17"/>
  </w:num>
  <w:num w:numId="17" w16cid:durableId="1522865095">
    <w:abstractNumId w:val="19"/>
  </w:num>
  <w:num w:numId="18" w16cid:durableId="1488936300">
    <w:abstractNumId w:val="24"/>
  </w:num>
  <w:num w:numId="19" w16cid:durableId="52198949">
    <w:abstractNumId w:val="28"/>
  </w:num>
  <w:num w:numId="20" w16cid:durableId="768046862">
    <w:abstractNumId w:val="46"/>
  </w:num>
  <w:num w:numId="21" w16cid:durableId="1448160987">
    <w:abstractNumId w:val="30"/>
  </w:num>
  <w:num w:numId="22" w16cid:durableId="274142234">
    <w:abstractNumId w:val="22"/>
  </w:num>
  <w:num w:numId="23" w16cid:durableId="2066760877">
    <w:abstractNumId w:val="48"/>
  </w:num>
  <w:num w:numId="24" w16cid:durableId="728458260">
    <w:abstractNumId w:val="38"/>
  </w:num>
  <w:num w:numId="25" w16cid:durableId="353917756">
    <w:abstractNumId w:val="39"/>
  </w:num>
  <w:num w:numId="26" w16cid:durableId="1220089986">
    <w:abstractNumId w:val="45"/>
  </w:num>
  <w:num w:numId="27" w16cid:durableId="695156685">
    <w:abstractNumId w:val="9"/>
  </w:num>
  <w:num w:numId="28" w16cid:durableId="1457483424">
    <w:abstractNumId w:val="44"/>
  </w:num>
  <w:num w:numId="29" w16cid:durableId="1301225709">
    <w:abstractNumId w:val="31"/>
  </w:num>
  <w:num w:numId="30" w16cid:durableId="1321545326">
    <w:abstractNumId w:val="29"/>
  </w:num>
  <w:num w:numId="31" w16cid:durableId="1756319816">
    <w:abstractNumId w:val="14"/>
  </w:num>
  <w:num w:numId="32" w16cid:durableId="2130316031">
    <w:abstractNumId w:val="13"/>
  </w:num>
  <w:num w:numId="33" w16cid:durableId="1269464409">
    <w:abstractNumId w:val="25"/>
  </w:num>
  <w:num w:numId="34" w16cid:durableId="2120710007">
    <w:abstractNumId w:val="41"/>
  </w:num>
  <w:num w:numId="35" w16cid:durableId="1500731902">
    <w:abstractNumId w:val="20"/>
  </w:num>
  <w:num w:numId="36" w16cid:durableId="591933073">
    <w:abstractNumId w:val="16"/>
  </w:num>
  <w:num w:numId="37" w16cid:durableId="836918568">
    <w:abstractNumId w:val="4"/>
  </w:num>
  <w:num w:numId="38" w16cid:durableId="2007393854">
    <w:abstractNumId w:val="37"/>
  </w:num>
  <w:num w:numId="39" w16cid:durableId="1561942854">
    <w:abstractNumId w:val="18"/>
  </w:num>
  <w:num w:numId="40" w16cid:durableId="1238594781">
    <w:abstractNumId w:val="10"/>
  </w:num>
  <w:num w:numId="41" w16cid:durableId="731732134">
    <w:abstractNumId w:val="12"/>
  </w:num>
  <w:num w:numId="42" w16cid:durableId="884100174">
    <w:abstractNumId w:val="2"/>
  </w:num>
  <w:num w:numId="43" w16cid:durableId="413164032">
    <w:abstractNumId w:val="5"/>
  </w:num>
  <w:num w:numId="44" w16cid:durableId="739408526">
    <w:abstractNumId w:val="36"/>
  </w:num>
  <w:num w:numId="45" w16cid:durableId="1209803757">
    <w:abstractNumId w:val="32"/>
  </w:num>
  <w:num w:numId="46" w16cid:durableId="927814945">
    <w:abstractNumId w:val="43"/>
  </w:num>
  <w:num w:numId="47" w16cid:durableId="523372848">
    <w:abstractNumId w:val="3"/>
  </w:num>
  <w:num w:numId="48" w16cid:durableId="1613442654">
    <w:abstractNumId w:val="0"/>
  </w:num>
  <w:num w:numId="49" w16cid:durableId="318046823">
    <w:abstractNumId w:val="34"/>
  </w:num>
  <w:num w:numId="50" w16cid:durableId="708408879">
    <w:abstractNumId w:val="27"/>
  </w:num>
  <w:num w:numId="51" w16cid:durableId="20023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894034">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263"/>
    <w:rsid w:val="00017980"/>
    <w:rsid w:val="00020C26"/>
    <w:rsid w:val="0002220D"/>
    <w:rsid w:val="00023B52"/>
    <w:rsid w:val="00026FC1"/>
    <w:rsid w:val="0003077A"/>
    <w:rsid w:val="0003123D"/>
    <w:rsid w:val="000315F2"/>
    <w:rsid w:val="00031940"/>
    <w:rsid w:val="00032CD3"/>
    <w:rsid w:val="000357C6"/>
    <w:rsid w:val="0004131A"/>
    <w:rsid w:val="0004197D"/>
    <w:rsid w:val="00041B1E"/>
    <w:rsid w:val="00042F09"/>
    <w:rsid w:val="00047DC6"/>
    <w:rsid w:val="00050DD4"/>
    <w:rsid w:val="00051B78"/>
    <w:rsid w:val="00051D7E"/>
    <w:rsid w:val="000536FC"/>
    <w:rsid w:val="00054A46"/>
    <w:rsid w:val="00055D54"/>
    <w:rsid w:val="00057B1B"/>
    <w:rsid w:val="00061E36"/>
    <w:rsid w:val="0006439A"/>
    <w:rsid w:val="00065BF4"/>
    <w:rsid w:val="00065FC2"/>
    <w:rsid w:val="00066123"/>
    <w:rsid w:val="00067490"/>
    <w:rsid w:val="00067DF7"/>
    <w:rsid w:val="00071043"/>
    <w:rsid w:val="0007108A"/>
    <w:rsid w:val="000722B9"/>
    <w:rsid w:val="000744ED"/>
    <w:rsid w:val="00074F98"/>
    <w:rsid w:val="000757B5"/>
    <w:rsid w:val="000762E4"/>
    <w:rsid w:val="0007653F"/>
    <w:rsid w:val="00077384"/>
    <w:rsid w:val="00077BCA"/>
    <w:rsid w:val="0008028F"/>
    <w:rsid w:val="00080847"/>
    <w:rsid w:val="000811CE"/>
    <w:rsid w:val="00084A6F"/>
    <w:rsid w:val="00084E4F"/>
    <w:rsid w:val="00085CB4"/>
    <w:rsid w:val="00091D74"/>
    <w:rsid w:val="00094A06"/>
    <w:rsid w:val="0009551E"/>
    <w:rsid w:val="00095BDC"/>
    <w:rsid w:val="00095C21"/>
    <w:rsid w:val="00096DA2"/>
    <w:rsid w:val="0009723D"/>
    <w:rsid w:val="0009754E"/>
    <w:rsid w:val="000A3D9F"/>
    <w:rsid w:val="000A4749"/>
    <w:rsid w:val="000A4B28"/>
    <w:rsid w:val="000A5433"/>
    <w:rsid w:val="000A5A19"/>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09C4"/>
    <w:rsid w:val="000F17D1"/>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1F7B"/>
    <w:rsid w:val="0011237B"/>
    <w:rsid w:val="001126F4"/>
    <w:rsid w:val="001136C0"/>
    <w:rsid w:val="00113E04"/>
    <w:rsid w:val="00116F09"/>
    <w:rsid w:val="00117728"/>
    <w:rsid w:val="00117CAB"/>
    <w:rsid w:val="00122CBA"/>
    <w:rsid w:val="001241A2"/>
    <w:rsid w:val="00124BA6"/>
    <w:rsid w:val="00125F1C"/>
    <w:rsid w:val="00126189"/>
    <w:rsid w:val="00126686"/>
    <w:rsid w:val="001278D3"/>
    <w:rsid w:val="001305F5"/>
    <w:rsid w:val="001329BF"/>
    <w:rsid w:val="00132B69"/>
    <w:rsid w:val="00133486"/>
    <w:rsid w:val="00133781"/>
    <w:rsid w:val="00136B12"/>
    <w:rsid w:val="00136B88"/>
    <w:rsid w:val="00136F02"/>
    <w:rsid w:val="00137C53"/>
    <w:rsid w:val="001416A1"/>
    <w:rsid w:val="0014310E"/>
    <w:rsid w:val="00143E8D"/>
    <w:rsid w:val="001441AC"/>
    <w:rsid w:val="00144488"/>
    <w:rsid w:val="0014525B"/>
    <w:rsid w:val="00145315"/>
    <w:rsid w:val="00145B25"/>
    <w:rsid w:val="00145CD3"/>
    <w:rsid w:val="00150FF5"/>
    <w:rsid w:val="00151AEB"/>
    <w:rsid w:val="00153747"/>
    <w:rsid w:val="00155194"/>
    <w:rsid w:val="001567ED"/>
    <w:rsid w:val="001567F7"/>
    <w:rsid w:val="00157528"/>
    <w:rsid w:val="001578C6"/>
    <w:rsid w:val="001616B2"/>
    <w:rsid w:val="00162E2E"/>
    <w:rsid w:val="001659EB"/>
    <w:rsid w:val="00166C8F"/>
    <w:rsid w:val="0016775F"/>
    <w:rsid w:val="00170816"/>
    <w:rsid w:val="00175B3D"/>
    <w:rsid w:val="00176374"/>
    <w:rsid w:val="001770D9"/>
    <w:rsid w:val="001804C9"/>
    <w:rsid w:val="001807A6"/>
    <w:rsid w:val="001807DC"/>
    <w:rsid w:val="00181701"/>
    <w:rsid w:val="00181AE0"/>
    <w:rsid w:val="00184A96"/>
    <w:rsid w:val="00184B01"/>
    <w:rsid w:val="00184E29"/>
    <w:rsid w:val="00187BD2"/>
    <w:rsid w:val="001968A9"/>
    <w:rsid w:val="00197D97"/>
    <w:rsid w:val="001A024A"/>
    <w:rsid w:val="001A18F7"/>
    <w:rsid w:val="001A287F"/>
    <w:rsid w:val="001A7C60"/>
    <w:rsid w:val="001B0B09"/>
    <w:rsid w:val="001B0DD0"/>
    <w:rsid w:val="001B29F6"/>
    <w:rsid w:val="001B46FD"/>
    <w:rsid w:val="001B484B"/>
    <w:rsid w:val="001C0587"/>
    <w:rsid w:val="001C09B4"/>
    <w:rsid w:val="001C45A4"/>
    <w:rsid w:val="001C7260"/>
    <w:rsid w:val="001D00F5"/>
    <w:rsid w:val="001D3C8A"/>
    <w:rsid w:val="001D480F"/>
    <w:rsid w:val="001D51E9"/>
    <w:rsid w:val="001D5E0C"/>
    <w:rsid w:val="001D7840"/>
    <w:rsid w:val="001E019E"/>
    <w:rsid w:val="001E2035"/>
    <w:rsid w:val="001E27EF"/>
    <w:rsid w:val="001E2953"/>
    <w:rsid w:val="001E2CAD"/>
    <w:rsid w:val="001E2E6E"/>
    <w:rsid w:val="001E4371"/>
    <w:rsid w:val="001E47BA"/>
    <w:rsid w:val="001E5A93"/>
    <w:rsid w:val="001E6599"/>
    <w:rsid w:val="001F0636"/>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304B7"/>
    <w:rsid w:val="0023180D"/>
    <w:rsid w:val="00231BDD"/>
    <w:rsid w:val="00231F10"/>
    <w:rsid w:val="00231F8C"/>
    <w:rsid w:val="0023256A"/>
    <w:rsid w:val="0023462D"/>
    <w:rsid w:val="00235B90"/>
    <w:rsid w:val="00235D7C"/>
    <w:rsid w:val="0023641C"/>
    <w:rsid w:val="00236DFE"/>
    <w:rsid w:val="00236E59"/>
    <w:rsid w:val="00240259"/>
    <w:rsid w:val="0024219A"/>
    <w:rsid w:val="002440A9"/>
    <w:rsid w:val="002448CC"/>
    <w:rsid w:val="00244CE5"/>
    <w:rsid w:val="00245B36"/>
    <w:rsid w:val="002511C8"/>
    <w:rsid w:val="002515E8"/>
    <w:rsid w:val="0025265C"/>
    <w:rsid w:val="0025352C"/>
    <w:rsid w:val="00253D04"/>
    <w:rsid w:val="00254651"/>
    <w:rsid w:val="002549A2"/>
    <w:rsid w:val="002564E3"/>
    <w:rsid w:val="0025654C"/>
    <w:rsid w:val="0026009F"/>
    <w:rsid w:val="00260598"/>
    <w:rsid w:val="002607D4"/>
    <w:rsid w:val="00261FA0"/>
    <w:rsid w:val="002621A4"/>
    <w:rsid w:val="00262718"/>
    <w:rsid w:val="002639CC"/>
    <w:rsid w:val="0026476F"/>
    <w:rsid w:val="00266B91"/>
    <w:rsid w:val="002677C5"/>
    <w:rsid w:val="0027080D"/>
    <w:rsid w:val="00270A09"/>
    <w:rsid w:val="0027113F"/>
    <w:rsid w:val="002741D0"/>
    <w:rsid w:val="00274522"/>
    <w:rsid w:val="002774B8"/>
    <w:rsid w:val="00277AD4"/>
    <w:rsid w:val="002821DE"/>
    <w:rsid w:val="00282A42"/>
    <w:rsid w:val="0028598C"/>
    <w:rsid w:val="0028729A"/>
    <w:rsid w:val="00287D3F"/>
    <w:rsid w:val="0029013C"/>
    <w:rsid w:val="00292F21"/>
    <w:rsid w:val="00295A49"/>
    <w:rsid w:val="00296D19"/>
    <w:rsid w:val="002A197B"/>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0F5B"/>
    <w:rsid w:val="002D1659"/>
    <w:rsid w:val="002D4612"/>
    <w:rsid w:val="002D6BCE"/>
    <w:rsid w:val="002D7D85"/>
    <w:rsid w:val="002E250C"/>
    <w:rsid w:val="002E27F8"/>
    <w:rsid w:val="002E4EE4"/>
    <w:rsid w:val="002E6942"/>
    <w:rsid w:val="002E69E8"/>
    <w:rsid w:val="002E7054"/>
    <w:rsid w:val="002F01AE"/>
    <w:rsid w:val="002F042D"/>
    <w:rsid w:val="002F1B98"/>
    <w:rsid w:val="002F2ECA"/>
    <w:rsid w:val="002F4C2C"/>
    <w:rsid w:val="002F62BC"/>
    <w:rsid w:val="00301A89"/>
    <w:rsid w:val="00301DAC"/>
    <w:rsid w:val="00302C5F"/>
    <w:rsid w:val="00303755"/>
    <w:rsid w:val="00303ABE"/>
    <w:rsid w:val="00304602"/>
    <w:rsid w:val="00304924"/>
    <w:rsid w:val="00305A4A"/>
    <w:rsid w:val="00305EAC"/>
    <w:rsid w:val="00305EB6"/>
    <w:rsid w:val="00307EEC"/>
    <w:rsid w:val="00310851"/>
    <w:rsid w:val="00311FF2"/>
    <w:rsid w:val="003126A5"/>
    <w:rsid w:val="003174BC"/>
    <w:rsid w:val="00320DA6"/>
    <w:rsid w:val="0032261B"/>
    <w:rsid w:val="00322C34"/>
    <w:rsid w:val="00322C3B"/>
    <w:rsid w:val="00323449"/>
    <w:rsid w:val="003236BF"/>
    <w:rsid w:val="003237A7"/>
    <w:rsid w:val="00330828"/>
    <w:rsid w:val="00331807"/>
    <w:rsid w:val="00334248"/>
    <w:rsid w:val="00334A5F"/>
    <w:rsid w:val="003419DC"/>
    <w:rsid w:val="00341A10"/>
    <w:rsid w:val="0034336B"/>
    <w:rsid w:val="00344531"/>
    <w:rsid w:val="00344810"/>
    <w:rsid w:val="00345C17"/>
    <w:rsid w:val="00346250"/>
    <w:rsid w:val="00350D44"/>
    <w:rsid w:val="0035124A"/>
    <w:rsid w:val="00352AAC"/>
    <w:rsid w:val="003531FF"/>
    <w:rsid w:val="00354090"/>
    <w:rsid w:val="00354AC1"/>
    <w:rsid w:val="003554D1"/>
    <w:rsid w:val="00357AEC"/>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0DC7"/>
    <w:rsid w:val="00381011"/>
    <w:rsid w:val="00381C52"/>
    <w:rsid w:val="003820A4"/>
    <w:rsid w:val="003824BE"/>
    <w:rsid w:val="00383C16"/>
    <w:rsid w:val="00384474"/>
    <w:rsid w:val="00386881"/>
    <w:rsid w:val="003876BF"/>
    <w:rsid w:val="0039266B"/>
    <w:rsid w:val="00392F14"/>
    <w:rsid w:val="0039537D"/>
    <w:rsid w:val="00397548"/>
    <w:rsid w:val="00397E06"/>
    <w:rsid w:val="003A1698"/>
    <w:rsid w:val="003A1EB3"/>
    <w:rsid w:val="003A2AB8"/>
    <w:rsid w:val="003A2BD3"/>
    <w:rsid w:val="003A314D"/>
    <w:rsid w:val="003A3AF4"/>
    <w:rsid w:val="003A59AA"/>
    <w:rsid w:val="003A6121"/>
    <w:rsid w:val="003A7AD8"/>
    <w:rsid w:val="003A7CB1"/>
    <w:rsid w:val="003B06FE"/>
    <w:rsid w:val="003B07D6"/>
    <w:rsid w:val="003B1F21"/>
    <w:rsid w:val="003B31F5"/>
    <w:rsid w:val="003B787F"/>
    <w:rsid w:val="003B7C8C"/>
    <w:rsid w:val="003C10AF"/>
    <w:rsid w:val="003C252F"/>
    <w:rsid w:val="003C3787"/>
    <w:rsid w:val="003C3DC7"/>
    <w:rsid w:val="003C4A90"/>
    <w:rsid w:val="003C4FAB"/>
    <w:rsid w:val="003C5150"/>
    <w:rsid w:val="003C5184"/>
    <w:rsid w:val="003C6540"/>
    <w:rsid w:val="003D0DE0"/>
    <w:rsid w:val="003D7ABF"/>
    <w:rsid w:val="003E0079"/>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400"/>
    <w:rsid w:val="00403B54"/>
    <w:rsid w:val="004040AC"/>
    <w:rsid w:val="00407F91"/>
    <w:rsid w:val="00410073"/>
    <w:rsid w:val="004101E5"/>
    <w:rsid w:val="004137AC"/>
    <w:rsid w:val="004145C6"/>
    <w:rsid w:val="00415F3D"/>
    <w:rsid w:val="0041623A"/>
    <w:rsid w:val="00417F8A"/>
    <w:rsid w:val="004204A2"/>
    <w:rsid w:val="00420FF2"/>
    <w:rsid w:val="00424C1A"/>
    <w:rsid w:val="00425F85"/>
    <w:rsid w:val="00427A34"/>
    <w:rsid w:val="00430D21"/>
    <w:rsid w:val="00431CDC"/>
    <w:rsid w:val="00432534"/>
    <w:rsid w:val="00434367"/>
    <w:rsid w:val="00435A19"/>
    <w:rsid w:val="00437A9C"/>
    <w:rsid w:val="00437D89"/>
    <w:rsid w:val="004423A8"/>
    <w:rsid w:val="004427BC"/>
    <w:rsid w:val="004427CC"/>
    <w:rsid w:val="00443C22"/>
    <w:rsid w:val="00446F14"/>
    <w:rsid w:val="00450367"/>
    <w:rsid w:val="0045102B"/>
    <w:rsid w:val="00451841"/>
    <w:rsid w:val="00454BAD"/>
    <w:rsid w:val="00454F19"/>
    <w:rsid w:val="00454F8F"/>
    <w:rsid w:val="004575A2"/>
    <w:rsid w:val="0045771F"/>
    <w:rsid w:val="00460B3F"/>
    <w:rsid w:val="004610E1"/>
    <w:rsid w:val="00461F16"/>
    <w:rsid w:val="004636E1"/>
    <w:rsid w:val="00464CFB"/>
    <w:rsid w:val="00464E5E"/>
    <w:rsid w:val="004666C8"/>
    <w:rsid w:val="00466B41"/>
    <w:rsid w:val="0047055A"/>
    <w:rsid w:val="0047371C"/>
    <w:rsid w:val="00473979"/>
    <w:rsid w:val="00473992"/>
    <w:rsid w:val="00474B86"/>
    <w:rsid w:val="004751C2"/>
    <w:rsid w:val="004757CB"/>
    <w:rsid w:val="00477B5B"/>
    <w:rsid w:val="00477B85"/>
    <w:rsid w:val="00484108"/>
    <w:rsid w:val="004847E1"/>
    <w:rsid w:val="00485805"/>
    <w:rsid w:val="00486ACE"/>
    <w:rsid w:val="00491C38"/>
    <w:rsid w:val="00493CB4"/>
    <w:rsid w:val="00496A64"/>
    <w:rsid w:val="004972BD"/>
    <w:rsid w:val="0049752E"/>
    <w:rsid w:val="0049798A"/>
    <w:rsid w:val="00497CDC"/>
    <w:rsid w:val="004A262E"/>
    <w:rsid w:val="004A35E5"/>
    <w:rsid w:val="004A3B9D"/>
    <w:rsid w:val="004B00FF"/>
    <w:rsid w:val="004B186F"/>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28C6"/>
    <w:rsid w:val="004E520B"/>
    <w:rsid w:val="004E6287"/>
    <w:rsid w:val="004F07CB"/>
    <w:rsid w:val="004F285F"/>
    <w:rsid w:val="004F31A2"/>
    <w:rsid w:val="004F4086"/>
    <w:rsid w:val="004F602E"/>
    <w:rsid w:val="004F6CCB"/>
    <w:rsid w:val="004F7345"/>
    <w:rsid w:val="00503803"/>
    <w:rsid w:val="005048C8"/>
    <w:rsid w:val="0050648A"/>
    <w:rsid w:val="00507A5E"/>
    <w:rsid w:val="00507DB9"/>
    <w:rsid w:val="00510DC4"/>
    <w:rsid w:val="0051186F"/>
    <w:rsid w:val="0051300D"/>
    <w:rsid w:val="00513DE7"/>
    <w:rsid w:val="0051516B"/>
    <w:rsid w:val="00516FAF"/>
    <w:rsid w:val="00517145"/>
    <w:rsid w:val="0052295A"/>
    <w:rsid w:val="005229CB"/>
    <w:rsid w:val="005264B6"/>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4479"/>
    <w:rsid w:val="005756E8"/>
    <w:rsid w:val="005774FF"/>
    <w:rsid w:val="005809BC"/>
    <w:rsid w:val="00580FE1"/>
    <w:rsid w:val="005810A2"/>
    <w:rsid w:val="00582E21"/>
    <w:rsid w:val="005838ED"/>
    <w:rsid w:val="00583F1D"/>
    <w:rsid w:val="00584B44"/>
    <w:rsid w:val="00587007"/>
    <w:rsid w:val="005870F5"/>
    <w:rsid w:val="00587F9A"/>
    <w:rsid w:val="00593B04"/>
    <w:rsid w:val="0059405B"/>
    <w:rsid w:val="00595E5B"/>
    <w:rsid w:val="005969EB"/>
    <w:rsid w:val="00597B16"/>
    <w:rsid w:val="00597DA5"/>
    <w:rsid w:val="005A0327"/>
    <w:rsid w:val="005A0F96"/>
    <w:rsid w:val="005A1B0C"/>
    <w:rsid w:val="005A2252"/>
    <w:rsid w:val="005A304F"/>
    <w:rsid w:val="005A31B4"/>
    <w:rsid w:val="005A391D"/>
    <w:rsid w:val="005A692C"/>
    <w:rsid w:val="005A6C94"/>
    <w:rsid w:val="005A7710"/>
    <w:rsid w:val="005B03A3"/>
    <w:rsid w:val="005B0B36"/>
    <w:rsid w:val="005B0E37"/>
    <w:rsid w:val="005B168A"/>
    <w:rsid w:val="005B385D"/>
    <w:rsid w:val="005B3EA7"/>
    <w:rsid w:val="005B4059"/>
    <w:rsid w:val="005C1812"/>
    <w:rsid w:val="005C37C8"/>
    <w:rsid w:val="005C4366"/>
    <w:rsid w:val="005C57DF"/>
    <w:rsid w:val="005C7158"/>
    <w:rsid w:val="005D07C3"/>
    <w:rsid w:val="005D32E7"/>
    <w:rsid w:val="005D3D4F"/>
    <w:rsid w:val="005D4FC4"/>
    <w:rsid w:val="005D581D"/>
    <w:rsid w:val="005D709A"/>
    <w:rsid w:val="005E056E"/>
    <w:rsid w:val="005E1CE5"/>
    <w:rsid w:val="005E2141"/>
    <w:rsid w:val="005F0279"/>
    <w:rsid w:val="005F07D4"/>
    <w:rsid w:val="005F0B94"/>
    <w:rsid w:val="005F1B9B"/>
    <w:rsid w:val="005F2ACC"/>
    <w:rsid w:val="005F46F2"/>
    <w:rsid w:val="005F59DA"/>
    <w:rsid w:val="005F5FF1"/>
    <w:rsid w:val="005F750E"/>
    <w:rsid w:val="006009F4"/>
    <w:rsid w:val="00601119"/>
    <w:rsid w:val="0060192F"/>
    <w:rsid w:val="00602C3D"/>
    <w:rsid w:val="006032A6"/>
    <w:rsid w:val="006043AC"/>
    <w:rsid w:val="006044AD"/>
    <w:rsid w:val="00604826"/>
    <w:rsid w:val="00604A11"/>
    <w:rsid w:val="006063B1"/>
    <w:rsid w:val="006120DB"/>
    <w:rsid w:val="00613097"/>
    <w:rsid w:val="00614F52"/>
    <w:rsid w:val="00615789"/>
    <w:rsid w:val="00615838"/>
    <w:rsid w:val="00616C2D"/>
    <w:rsid w:val="006210E8"/>
    <w:rsid w:val="00621D25"/>
    <w:rsid w:val="00622C72"/>
    <w:rsid w:val="00623010"/>
    <w:rsid w:val="00623BD1"/>
    <w:rsid w:val="00625DA0"/>
    <w:rsid w:val="006272EE"/>
    <w:rsid w:val="0062735D"/>
    <w:rsid w:val="0062783A"/>
    <w:rsid w:val="00627ABA"/>
    <w:rsid w:val="00630506"/>
    <w:rsid w:val="00630C3E"/>
    <w:rsid w:val="0063387D"/>
    <w:rsid w:val="00633B6C"/>
    <w:rsid w:val="00634CB2"/>
    <w:rsid w:val="00637125"/>
    <w:rsid w:val="00641204"/>
    <w:rsid w:val="00641CF1"/>
    <w:rsid w:val="006437DE"/>
    <w:rsid w:val="00643CE8"/>
    <w:rsid w:val="00644EDA"/>
    <w:rsid w:val="006452BF"/>
    <w:rsid w:val="006457DB"/>
    <w:rsid w:val="00650D50"/>
    <w:rsid w:val="006517E4"/>
    <w:rsid w:val="006518AC"/>
    <w:rsid w:val="006525ED"/>
    <w:rsid w:val="00653BFB"/>
    <w:rsid w:val="006542A9"/>
    <w:rsid w:val="00657F29"/>
    <w:rsid w:val="00660BC1"/>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77650"/>
    <w:rsid w:val="006810C1"/>
    <w:rsid w:val="00681C73"/>
    <w:rsid w:val="00681DCC"/>
    <w:rsid w:val="0068368F"/>
    <w:rsid w:val="00683F02"/>
    <w:rsid w:val="00684D65"/>
    <w:rsid w:val="006879DA"/>
    <w:rsid w:val="006906E8"/>
    <w:rsid w:val="00691C54"/>
    <w:rsid w:val="00693650"/>
    <w:rsid w:val="00695866"/>
    <w:rsid w:val="00696DA8"/>
    <w:rsid w:val="00696E8B"/>
    <w:rsid w:val="006A0299"/>
    <w:rsid w:val="006A1283"/>
    <w:rsid w:val="006A4946"/>
    <w:rsid w:val="006A4AE0"/>
    <w:rsid w:val="006A51BC"/>
    <w:rsid w:val="006A55D1"/>
    <w:rsid w:val="006B03BA"/>
    <w:rsid w:val="006B11FF"/>
    <w:rsid w:val="006B2EA7"/>
    <w:rsid w:val="006B60A7"/>
    <w:rsid w:val="006B6DDD"/>
    <w:rsid w:val="006C1350"/>
    <w:rsid w:val="006C31BA"/>
    <w:rsid w:val="006C3831"/>
    <w:rsid w:val="006C48F9"/>
    <w:rsid w:val="006C540E"/>
    <w:rsid w:val="006C7341"/>
    <w:rsid w:val="006D1547"/>
    <w:rsid w:val="006D183B"/>
    <w:rsid w:val="006D3804"/>
    <w:rsid w:val="006D6522"/>
    <w:rsid w:val="006E0425"/>
    <w:rsid w:val="006E0F15"/>
    <w:rsid w:val="006E149C"/>
    <w:rsid w:val="006E1553"/>
    <w:rsid w:val="006E1ADE"/>
    <w:rsid w:val="006E2898"/>
    <w:rsid w:val="006E3DE8"/>
    <w:rsid w:val="006E3FFB"/>
    <w:rsid w:val="006E48BB"/>
    <w:rsid w:val="006E764A"/>
    <w:rsid w:val="006E7C71"/>
    <w:rsid w:val="006F12E4"/>
    <w:rsid w:val="006F1B98"/>
    <w:rsid w:val="006F2EA6"/>
    <w:rsid w:val="006F5365"/>
    <w:rsid w:val="006F5EC6"/>
    <w:rsid w:val="006F6190"/>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2F7"/>
    <w:rsid w:val="00720AE1"/>
    <w:rsid w:val="007219BC"/>
    <w:rsid w:val="007264E1"/>
    <w:rsid w:val="00730589"/>
    <w:rsid w:val="00731620"/>
    <w:rsid w:val="00734AB4"/>
    <w:rsid w:val="007352AC"/>
    <w:rsid w:val="0073590A"/>
    <w:rsid w:val="00736659"/>
    <w:rsid w:val="007369D6"/>
    <w:rsid w:val="00736A16"/>
    <w:rsid w:val="00737781"/>
    <w:rsid w:val="0074138E"/>
    <w:rsid w:val="00744E3E"/>
    <w:rsid w:val="007460D0"/>
    <w:rsid w:val="0075086A"/>
    <w:rsid w:val="00750B62"/>
    <w:rsid w:val="00751922"/>
    <w:rsid w:val="00751AEC"/>
    <w:rsid w:val="00752477"/>
    <w:rsid w:val="00752660"/>
    <w:rsid w:val="0075417D"/>
    <w:rsid w:val="00754DBD"/>
    <w:rsid w:val="00757DCC"/>
    <w:rsid w:val="007606DB"/>
    <w:rsid w:val="007614AF"/>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95B"/>
    <w:rsid w:val="00794CD1"/>
    <w:rsid w:val="00796776"/>
    <w:rsid w:val="0079746E"/>
    <w:rsid w:val="007A0742"/>
    <w:rsid w:val="007A07AC"/>
    <w:rsid w:val="007A240E"/>
    <w:rsid w:val="007A372C"/>
    <w:rsid w:val="007A4B88"/>
    <w:rsid w:val="007B01A5"/>
    <w:rsid w:val="007B100F"/>
    <w:rsid w:val="007B233D"/>
    <w:rsid w:val="007B3457"/>
    <w:rsid w:val="007B5791"/>
    <w:rsid w:val="007B5905"/>
    <w:rsid w:val="007C0410"/>
    <w:rsid w:val="007C08FF"/>
    <w:rsid w:val="007C1D6F"/>
    <w:rsid w:val="007C2F84"/>
    <w:rsid w:val="007C3AAE"/>
    <w:rsid w:val="007C4F06"/>
    <w:rsid w:val="007C50D2"/>
    <w:rsid w:val="007C6098"/>
    <w:rsid w:val="007C6688"/>
    <w:rsid w:val="007D10DA"/>
    <w:rsid w:val="007D1252"/>
    <w:rsid w:val="007D1B91"/>
    <w:rsid w:val="007D2517"/>
    <w:rsid w:val="007D297D"/>
    <w:rsid w:val="007D3C78"/>
    <w:rsid w:val="007D7C88"/>
    <w:rsid w:val="007E2DB9"/>
    <w:rsid w:val="007E66C4"/>
    <w:rsid w:val="007F040B"/>
    <w:rsid w:val="007F04B4"/>
    <w:rsid w:val="007F23C6"/>
    <w:rsid w:val="007F3D21"/>
    <w:rsid w:val="007F404B"/>
    <w:rsid w:val="007F46C3"/>
    <w:rsid w:val="007F77FB"/>
    <w:rsid w:val="00801BE5"/>
    <w:rsid w:val="00801E73"/>
    <w:rsid w:val="00805862"/>
    <w:rsid w:val="0080719D"/>
    <w:rsid w:val="00807D31"/>
    <w:rsid w:val="0081097B"/>
    <w:rsid w:val="00822539"/>
    <w:rsid w:val="00823F09"/>
    <w:rsid w:val="008249D9"/>
    <w:rsid w:val="00824F4D"/>
    <w:rsid w:val="00826365"/>
    <w:rsid w:val="008272C0"/>
    <w:rsid w:val="00827BFF"/>
    <w:rsid w:val="00831384"/>
    <w:rsid w:val="00833277"/>
    <w:rsid w:val="008332A4"/>
    <w:rsid w:val="00833891"/>
    <w:rsid w:val="00835173"/>
    <w:rsid w:val="00836242"/>
    <w:rsid w:val="00837588"/>
    <w:rsid w:val="008425DE"/>
    <w:rsid w:val="00843FDE"/>
    <w:rsid w:val="00850606"/>
    <w:rsid w:val="008527ED"/>
    <w:rsid w:val="008532CB"/>
    <w:rsid w:val="00856813"/>
    <w:rsid w:val="008575B6"/>
    <w:rsid w:val="00861CB3"/>
    <w:rsid w:val="00862630"/>
    <w:rsid w:val="00863A6D"/>
    <w:rsid w:val="00864D3C"/>
    <w:rsid w:val="00864FEE"/>
    <w:rsid w:val="00867A9E"/>
    <w:rsid w:val="008704AD"/>
    <w:rsid w:val="00870B4E"/>
    <w:rsid w:val="00870BF3"/>
    <w:rsid w:val="00871475"/>
    <w:rsid w:val="008734D8"/>
    <w:rsid w:val="008739B7"/>
    <w:rsid w:val="00874672"/>
    <w:rsid w:val="008751B5"/>
    <w:rsid w:val="00875625"/>
    <w:rsid w:val="00880517"/>
    <w:rsid w:val="00880B1F"/>
    <w:rsid w:val="0088166C"/>
    <w:rsid w:val="008824C6"/>
    <w:rsid w:val="00882938"/>
    <w:rsid w:val="00883D09"/>
    <w:rsid w:val="00885221"/>
    <w:rsid w:val="00885EB7"/>
    <w:rsid w:val="008909F5"/>
    <w:rsid w:val="008913C8"/>
    <w:rsid w:val="00891507"/>
    <w:rsid w:val="008919A6"/>
    <w:rsid w:val="00894366"/>
    <w:rsid w:val="008956EE"/>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17D"/>
    <w:rsid w:val="008C6251"/>
    <w:rsid w:val="008C63A7"/>
    <w:rsid w:val="008C650D"/>
    <w:rsid w:val="008C703D"/>
    <w:rsid w:val="008D48E4"/>
    <w:rsid w:val="008D5F9B"/>
    <w:rsid w:val="008D5FB2"/>
    <w:rsid w:val="008D6D80"/>
    <w:rsid w:val="008D706B"/>
    <w:rsid w:val="008E1A44"/>
    <w:rsid w:val="008E2B01"/>
    <w:rsid w:val="008E2CC5"/>
    <w:rsid w:val="008E45F5"/>
    <w:rsid w:val="008E4FAE"/>
    <w:rsid w:val="008E54AE"/>
    <w:rsid w:val="008F07B1"/>
    <w:rsid w:val="008F1191"/>
    <w:rsid w:val="008F443D"/>
    <w:rsid w:val="008F6AC8"/>
    <w:rsid w:val="008F6BA2"/>
    <w:rsid w:val="008F755C"/>
    <w:rsid w:val="008F7BF1"/>
    <w:rsid w:val="0090093C"/>
    <w:rsid w:val="0090117F"/>
    <w:rsid w:val="00902721"/>
    <w:rsid w:val="009043D4"/>
    <w:rsid w:val="00906ED2"/>
    <w:rsid w:val="00907063"/>
    <w:rsid w:val="00907E2C"/>
    <w:rsid w:val="00913759"/>
    <w:rsid w:val="00915368"/>
    <w:rsid w:val="00915955"/>
    <w:rsid w:val="00916FDC"/>
    <w:rsid w:val="00921EBC"/>
    <w:rsid w:val="00922C0B"/>
    <w:rsid w:val="00924A73"/>
    <w:rsid w:val="0092559B"/>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4755F"/>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1625"/>
    <w:rsid w:val="009743F4"/>
    <w:rsid w:val="009755D6"/>
    <w:rsid w:val="0097725D"/>
    <w:rsid w:val="00977AB5"/>
    <w:rsid w:val="00981ECB"/>
    <w:rsid w:val="00983D17"/>
    <w:rsid w:val="009845E7"/>
    <w:rsid w:val="009876DC"/>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8FD"/>
    <w:rsid w:val="009D0D81"/>
    <w:rsid w:val="009D105D"/>
    <w:rsid w:val="009D18CE"/>
    <w:rsid w:val="009D1FCD"/>
    <w:rsid w:val="009D4633"/>
    <w:rsid w:val="009D59B3"/>
    <w:rsid w:val="009D5F7B"/>
    <w:rsid w:val="009D73C7"/>
    <w:rsid w:val="009E0B65"/>
    <w:rsid w:val="009E18DC"/>
    <w:rsid w:val="009E2908"/>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10213"/>
    <w:rsid w:val="00A129D4"/>
    <w:rsid w:val="00A12D55"/>
    <w:rsid w:val="00A13DD1"/>
    <w:rsid w:val="00A155F8"/>
    <w:rsid w:val="00A15899"/>
    <w:rsid w:val="00A159BC"/>
    <w:rsid w:val="00A16334"/>
    <w:rsid w:val="00A169FC"/>
    <w:rsid w:val="00A22B4C"/>
    <w:rsid w:val="00A24151"/>
    <w:rsid w:val="00A24B20"/>
    <w:rsid w:val="00A257D0"/>
    <w:rsid w:val="00A26705"/>
    <w:rsid w:val="00A3239C"/>
    <w:rsid w:val="00A32C04"/>
    <w:rsid w:val="00A330C5"/>
    <w:rsid w:val="00A34B10"/>
    <w:rsid w:val="00A35470"/>
    <w:rsid w:val="00A358B0"/>
    <w:rsid w:val="00A41224"/>
    <w:rsid w:val="00A41991"/>
    <w:rsid w:val="00A41B62"/>
    <w:rsid w:val="00A41EC1"/>
    <w:rsid w:val="00A42A28"/>
    <w:rsid w:val="00A43B87"/>
    <w:rsid w:val="00A44771"/>
    <w:rsid w:val="00A4490D"/>
    <w:rsid w:val="00A44AAE"/>
    <w:rsid w:val="00A450FD"/>
    <w:rsid w:val="00A451D3"/>
    <w:rsid w:val="00A45990"/>
    <w:rsid w:val="00A45EE6"/>
    <w:rsid w:val="00A463CC"/>
    <w:rsid w:val="00A4674B"/>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F9"/>
    <w:rsid w:val="00A72940"/>
    <w:rsid w:val="00A73A32"/>
    <w:rsid w:val="00A753F6"/>
    <w:rsid w:val="00A766E7"/>
    <w:rsid w:val="00A80E92"/>
    <w:rsid w:val="00A813DE"/>
    <w:rsid w:val="00A82274"/>
    <w:rsid w:val="00A839AA"/>
    <w:rsid w:val="00A866B4"/>
    <w:rsid w:val="00A87B49"/>
    <w:rsid w:val="00A87B74"/>
    <w:rsid w:val="00A90216"/>
    <w:rsid w:val="00A913FB"/>
    <w:rsid w:val="00A946D5"/>
    <w:rsid w:val="00A9483E"/>
    <w:rsid w:val="00A95A9E"/>
    <w:rsid w:val="00A961FC"/>
    <w:rsid w:val="00A97163"/>
    <w:rsid w:val="00AA2527"/>
    <w:rsid w:val="00AA47A4"/>
    <w:rsid w:val="00AA47B3"/>
    <w:rsid w:val="00AA69E6"/>
    <w:rsid w:val="00AA74B6"/>
    <w:rsid w:val="00AB0A3A"/>
    <w:rsid w:val="00AB2B2D"/>
    <w:rsid w:val="00AC21FC"/>
    <w:rsid w:val="00AC3F02"/>
    <w:rsid w:val="00AD21AF"/>
    <w:rsid w:val="00AD22D9"/>
    <w:rsid w:val="00AD2ACF"/>
    <w:rsid w:val="00AD3079"/>
    <w:rsid w:val="00AD4432"/>
    <w:rsid w:val="00AD4DC5"/>
    <w:rsid w:val="00AD5C31"/>
    <w:rsid w:val="00AD5CDF"/>
    <w:rsid w:val="00AD5EF0"/>
    <w:rsid w:val="00AD5F16"/>
    <w:rsid w:val="00AD6042"/>
    <w:rsid w:val="00AD694C"/>
    <w:rsid w:val="00AD6B34"/>
    <w:rsid w:val="00AD7CA5"/>
    <w:rsid w:val="00AE47A6"/>
    <w:rsid w:val="00AE5C5B"/>
    <w:rsid w:val="00AE5EA3"/>
    <w:rsid w:val="00AF2849"/>
    <w:rsid w:val="00AF31D4"/>
    <w:rsid w:val="00AF456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48E1"/>
    <w:rsid w:val="00B27400"/>
    <w:rsid w:val="00B27F8A"/>
    <w:rsid w:val="00B307F6"/>
    <w:rsid w:val="00B30A2B"/>
    <w:rsid w:val="00B31D65"/>
    <w:rsid w:val="00B31F0B"/>
    <w:rsid w:val="00B32125"/>
    <w:rsid w:val="00B34934"/>
    <w:rsid w:val="00B351DE"/>
    <w:rsid w:val="00B35FAD"/>
    <w:rsid w:val="00B37137"/>
    <w:rsid w:val="00B40873"/>
    <w:rsid w:val="00B45A52"/>
    <w:rsid w:val="00B563BB"/>
    <w:rsid w:val="00B60B79"/>
    <w:rsid w:val="00B60E99"/>
    <w:rsid w:val="00B6127C"/>
    <w:rsid w:val="00B6275C"/>
    <w:rsid w:val="00B63A18"/>
    <w:rsid w:val="00B70BAD"/>
    <w:rsid w:val="00B718AF"/>
    <w:rsid w:val="00B7297D"/>
    <w:rsid w:val="00B7328C"/>
    <w:rsid w:val="00B73993"/>
    <w:rsid w:val="00B73C9A"/>
    <w:rsid w:val="00B74331"/>
    <w:rsid w:val="00B7479A"/>
    <w:rsid w:val="00B76998"/>
    <w:rsid w:val="00B77878"/>
    <w:rsid w:val="00B77A99"/>
    <w:rsid w:val="00B806FB"/>
    <w:rsid w:val="00B80CAF"/>
    <w:rsid w:val="00B80E01"/>
    <w:rsid w:val="00B826CB"/>
    <w:rsid w:val="00B83B2B"/>
    <w:rsid w:val="00B85A1A"/>
    <w:rsid w:val="00B9125C"/>
    <w:rsid w:val="00B91BD6"/>
    <w:rsid w:val="00B949F3"/>
    <w:rsid w:val="00B94CD8"/>
    <w:rsid w:val="00B96194"/>
    <w:rsid w:val="00B967F4"/>
    <w:rsid w:val="00B96945"/>
    <w:rsid w:val="00BA0C16"/>
    <w:rsid w:val="00BA16A4"/>
    <w:rsid w:val="00BA1E69"/>
    <w:rsid w:val="00BA2113"/>
    <w:rsid w:val="00BA2889"/>
    <w:rsid w:val="00BA3327"/>
    <w:rsid w:val="00BA5403"/>
    <w:rsid w:val="00BA60EC"/>
    <w:rsid w:val="00BA7A17"/>
    <w:rsid w:val="00BB0E04"/>
    <w:rsid w:val="00BB150C"/>
    <w:rsid w:val="00BB1FE7"/>
    <w:rsid w:val="00BB2687"/>
    <w:rsid w:val="00BB2816"/>
    <w:rsid w:val="00BB3DC8"/>
    <w:rsid w:val="00BB46CA"/>
    <w:rsid w:val="00BB525C"/>
    <w:rsid w:val="00BB6385"/>
    <w:rsid w:val="00BB65FB"/>
    <w:rsid w:val="00BC1141"/>
    <w:rsid w:val="00BC1B10"/>
    <w:rsid w:val="00BC2C2B"/>
    <w:rsid w:val="00BC2CBA"/>
    <w:rsid w:val="00BC3342"/>
    <w:rsid w:val="00BC3AB8"/>
    <w:rsid w:val="00BC4723"/>
    <w:rsid w:val="00BC4AB6"/>
    <w:rsid w:val="00BC4B26"/>
    <w:rsid w:val="00BC5F55"/>
    <w:rsid w:val="00BC6869"/>
    <w:rsid w:val="00BD1848"/>
    <w:rsid w:val="00BD2046"/>
    <w:rsid w:val="00BD27E8"/>
    <w:rsid w:val="00BD5D1A"/>
    <w:rsid w:val="00BD5EFA"/>
    <w:rsid w:val="00BD6F02"/>
    <w:rsid w:val="00BE014E"/>
    <w:rsid w:val="00BE1E30"/>
    <w:rsid w:val="00BE2868"/>
    <w:rsid w:val="00BE4691"/>
    <w:rsid w:val="00BE5065"/>
    <w:rsid w:val="00BE5414"/>
    <w:rsid w:val="00BF1EE6"/>
    <w:rsid w:val="00BF1FED"/>
    <w:rsid w:val="00BF2689"/>
    <w:rsid w:val="00BF35CE"/>
    <w:rsid w:val="00BF59CE"/>
    <w:rsid w:val="00BF615B"/>
    <w:rsid w:val="00C01346"/>
    <w:rsid w:val="00C02D2F"/>
    <w:rsid w:val="00C02DF4"/>
    <w:rsid w:val="00C06FF8"/>
    <w:rsid w:val="00C10AD8"/>
    <w:rsid w:val="00C10E06"/>
    <w:rsid w:val="00C11C4C"/>
    <w:rsid w:val="00C12E6F"/>
    <w:rsid w:val="00C15335"/>
    <w:rsid w:val="00C16B43"/>
    <w:rsid w:val="00C16E91"/>
    <w:rsid w:val="00C245E0"/>
    <w:rsid w:val="00C2601F"/>
    <w:rsid w:val="00C26D11"/>
    <w:rsid w:val="00C279FE"/>
    <w:rsid w:val="00C30319"/>
    <w:rsid w:val="00C31092"/>
    <w:rsid w:val="00C31691"/>
    <w:rsid w:val="00C31904"/>
    <w:rsid w:val="00C33E1D"/>
    <w:rsid w:val="00C34D3B"/>
    <w:rsid w:val="00C35214"/>
    <w:rsid w:val="00C36849"/>
    <w:rsid w:val="00C3687C"/>
    <w:rsid w:val="00C4051B"/>
    <w:rsid w:val="00C40845"/>
    <w:rsid w:val="00C40D09"/>
    <w:rsid w:val="00C4258C"/>
    <w:rsid w:val="00C457C4"/>
    <w:rsid w:val="00C4645D"/>
    <w:rsid w:val="00C46635"/>
    <w:rsid w:val="00C46A7F"/>
    <w:rsid w:val="00C51274"/>
    <w:rsid w:val="00C525A0"/>
    <w:rsid w:val="00C572C4"/>
    <w:rsid w:val="00C57493"/>
    <w:rsid w:val="00C578DB"/>
    <w:rsid w:val="00C61D90"/>
    <w:rsid w:val="00C61F7F"/>
    <w:rsid w:val="00C64B70"/>
    <w:rsid w:val="00C661D2"/>
    <w:rsid w:val="00C66C9A"/>
    <w:rsid w:val="00C6728B"/>
    <w:rsid w:val="00C700C1"/>
    <w:rsid w:val="00C71584"/>
    <w:rsid w:val="00C71BB7"/>
    <w:rsid w:val="00C728A5"/>
    <w:rsid w:val="00C77A62"/>
    <w:rsid w:val="00C81189"/>
    <w:rsid w:val="00C845EF"/>
    <w:rsid w:val="00C87481"/>
    <w:rsid w:val="00C91507"/>
    <w:rsid w:val="00C92320"/>
    <w:rsid w:val="00C9332B"/>
    <w:rsid w:val="00C94BDF"/>
    <w:rsid w:val="00C95BDC"/>
    <w:rsid w:val="00C9640E"/>
    <w:rsid w:val="00C9729F"/>
    <w:rsid w:val="00CA0B10"/>
    <w:rsid w:val="00CA2BF1"/>
    <w:rsid w:val="00CA3BCB"/>
    <w:rsid w:val="00CA5107"/>
    <w:rsid w:val="00CB05D7"/>
    <w:rsid w:val="00CB24CC"/>
    <w:rsid w:val="00CB2F53"/>
    <w:rsid w:val="00CB64B3"/>
    <w:rsid w:val="00CB6DE7"/>
    <w:rsid w:val="00CC1074"/>
    <w:rsid w:val="00CC16E2"/>
    <w:rsid w:val="00CC23C7"/>
    <w:rsid w:val="00CC2735"/>
    <w:rsid w:val="00CC2F8F"/>
    <w:rsid w:val="00CC4944"/>
    <w:rsid w:val="00CC71E8"/>
    <w:rsid w:val="00CC723A"/>
    <w:rsid w:val="00CC7845"/>
    <w:rsid w:val="00CD1241"/>
    <w:rsid w:val="00CD5F39"/>
    <w:rsid w:val="00CD6B5F"/>
    <w:rsid w:val="00CE2607"/>
    <w:rsid w:val="00CE29FD"/>
    <w:rsid w:val="00CE312D"/>
    <w:rsid w:val="00CE38EB"/>
    <w:rsid w:val="00CE4519"/>
    <w:rsid w:val="00CE4D9F"/>
    <w:rsid w:val="00CE5CC7"/>
    <w:rsid w:val="00CE62AF"/>
    <w:rsid w:val="00CE6499"/>
    <w:rsid w:val="00CE79D5"/>
    <w:rsid w:val="00CF2D2D"/>
    <w:rsid w:val="00CF33FD"/>
    <w:rsid w:val="00CF35F6"/>
    <w:rsid w:val="00CF3C2D"/>
    <w:rsid w:val="00CF460E"/>
    <w:rsid w:val="00CF463F"/>
    <w:rsid w:val="00CF5B24"/>
    <w:rsid w:val="00CF5BA9"/>
    <w:rsid w:val="00CF779F"/>
    <w:rsid w:val="00CF7D09"/>
    <w:rsid w:val="00CF7EF9"/>
    <w:rsid w:val="00D00F70"/>
    <w:rsid w:val="00D010F4"/>
    <w:rsid w:val="00D0491F"/>
    <w:rsid w:val="00D04D8D"/>
    <w:rsid w:val="00D05557"/>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EC2"/>
    <w:rsid w:val="00D32BEA"/>
    <w:rsid w:val="00D33D06"/>
    <w:rsid w:val="00D34BC5"/>
    <w:rsid w:val="00D356B6"/>
    <w:rsid w:val="00D3585C"/>
    <w:rsid w:val="00D35D54"/>
    <w:rsid w:val="00D37169"/>
    <w:rsid w:val="00D408CB"/>
    <w:rsid w:val="00D40D4E"/>
    <w:rsid w:val="00D41556"/>
    <w:rsid w:val="00D42E58"/>
    <w:rsid w:val="00D431E5"/>
    <w:rsid w:val="00D45E74"/>
    <w:rsid w:val="00D4712D"/>
    <w:rsid w:val="00D476E3"/>
    <w:rsid w:val="00D500A5"/>
    <w:rsid w:val="00D53E05"/>
    <w:rsid w:val="00D5439B"/>
    <w:rsid w:val="00D5555F"/>
    <w:rsid w:val="00D5592F"/>
    <w:rsid w:val="00D56159"/>
    <w:rsid w:val="00D565CE"/>
    <w:rsid w:val="00D619EF"/>
    <w:rsid w:val="00D61C5D"/>
    <w:rsid w:val="00D634C6"/>
    <w:rsid w:val="00D64507"/>
    <w:rsid w:val="00D6512C"/>
    <w:rsid w:val="00D65DE5"/>
    <w:rsid w:val="00D66953"/>
    <w:rsid w:val="00D67710"/>
    <w:rsid w:val="00D67C2A"/>
    <w:rsid w:val="00D70A88"/>
    <w:rsid w:val="00D72DBF"/>
    <w:rsid w:val="00D73740"/>
    <w:rsid w:val="00D77A99"/>
    <w:rsid w:val="00D80146"/>
    <w:rsid w:val="00D81424"/>
    <w:rsid w:val="00D853E1"/>
    <w:rsid w:val="00D875F7"/>
    <w:rsid w:val="00D91E57"/>
    <w:rsid w:val="00D95876"/>
    <w:rsid w:val="00D96ACB"/>
    <w:rsid w:val="00D973D8"/>
    <w:rsid w:val="00DA09CD"/>
    <w:rsid w:val="00DA280C"/>
    <w:rsid w:val="00DA4DD2"/>
    <w:rsid w:val="00DA5B3B"/>
    <w:rsid w:val="00DA70A7"/>
    <w:rsid w:val="00DA7EC1"/>
    <w:rsid w:val="00DB214E"/>
    <w:rsid w:val="00DB3BF1"/>
    <w:rsid w:val="00DB3BF4"/>
    <w:rsid w:val="00DB59D6"/>
    <w:rsid w:val="00DC1513"/>
    <w:rsid w:val="00DC4822"/>
    <w:rsid w:val="00DC6C94"/>
    <w:rsid w:val="00DD0F89"/>
    <w:rsid w:val="00DD1A00"/>
    <w:rsid w:val="00DD2BDB"/>
    <w:rsid w:val="00DD583E"/>
    <w:rsid w:val="00DD6E8F"/>
    <w:rsid w:val="00DE169A"/>
    <w:rsid w:val="00DE2154"/>
    <w:rsid w:val="00DE351A"/>
    <w:rsid w:val="00DE3948"/>
    <w:rsid w:val="00DF0BA3"/>
    <w:rsid w:val="00DF132F"/>
    <w:rsid w:val="00DF2DF3"/>
    <w:rsid w:val="00DF3398"/>
    <w:rsid w:val="00DF469C"/>
    <w:rsid w:val="00DF5D39"/>
    <w:rsid w:val="00DF66D4"/>
    <w:rsid w:val="00DF6D17"/>
    <w:rsid w:val="00E00523"/>
    <w:rsid w:val="00E0110A"/>
    <w:rsid w:val="00E02A26"/>
    <w:rsid w:val="00E03D62"/>
    <w:rsid w:val="00E045EE"/>
    <w:rsid w:val="00E0471A"/>
    <w:rsid w:val="00E04D0D"/>
    <w:rsid w:val="00E05D60"/>
    <w:rsid w:val="00E0601B"/>
    <w:rsid w:val="00E06970"/>
    <w:rsid w:val="00E074D8"/>
    <w:rsid w:val="00E11510"/>
    <w:rsid w:val="00E12F65"/>
    <w:rsid w:val="00E1335D"/>
    <w:rsid w:val="00E13816"/>
    <w:rsid w:val="00E159DB"/>
    <w:rsid w:val="00E15E84"/>
    <w:rsid w:val="00E20864"/>
    <w:rsid w:val="00E21380"/>
    <w:rsid w:val="00E21D6A"/>
    <w:rsid w:val="00E22A11"/>
    <w:rsid w:val="00E23AA7"/>
    <w:rsid w:val="00E244DA"/>
    <w:rsid w:val="00E2542D"/>
    <w:rsid w:val="00E26EAE"/>
    <w:rsid w:val="00E27B3E"/>
    <w:rsid w:val="00E30415"/>
    <w:rsid w:val="00E30719"/>
    <w:rsid w:val="00E30A27"/>
    <w:rsid w:val="00E3117D"/>
    <w:rsid w:val="00E324E4"/>
    <w:rsid w:val="00E33993"/>
    <w:rsid w:val="00E35815"/>
    <w:rsid w:val="00E363A9"/>
    <w:rsid w:val="00E36B78"/>
    <w:rsid w:val="00E36E11"/>
    <w:rsid w:val="00E4054F"/>
    <w:rsid w:val="00E411D6"/>
    <w:rsid w:val="00E4186D"/>
    <w:rsid w:val="00E42560"/>
    <w:rsid w:val="00E45AD0"/>
    <w:rsid w:val="00E4698B"/>
    <w:rsid w:val="00E52EC6"/>
    <w:rsid w:val="00E54F0B"/>
    <w:rsid w:val="00E55BEB"/>
    <w:rsid w:val="00E55DE0"/>
    <w:rsid w:val="00E56413"/>
    <w:rsid w:val="00E56F2D"/>
    <w:rsid w:val="00E5731A"/>
    <w:rsid w:val="00E6062E"/>
    <w:rsid w:val="00E60E30"/>
    <w:rsid w:val="00E672B4"/>
    <w:rsid w:val="00E708D0"/>
    <w:rsid w:val="00E74B6C"/>
    <w:rsid w:val="00E74E15"/>
    <w:rsid w:val="00E76C67"/>
    <w:rsid w:val="00E77AB3"/>
    <w:rsid w:val="00E77E5F"/>
    <w:rsid w:val="00E8066F"/>
    <w:rsid w:val="00E80D81"/>
    <w:rsid w:val="00E819DF"/>
    <w:rsid w:val="00E81F9E"/>
    <w:rsid w:val="00E8545E"/>
    <w:rsid w:val="00E86456"/>
    <w:rsid w:val="00E86E0F"/>
    <w:rsid w:val="00E917C0"/>
    <w:rsid w:val="00E92004"/>
    <w:rsid w:val="00E920C8"/>
    <w:rsid w:val="00E93557"/>
    <w:rsid w:val="00E93D9F"/>
    <w:rsid w:val="00E96773"/>
    <w:rsid w:val="00EA4D5A"/>
    <w:rsid w:val="00EA4FAA"/>
    <w:rsid w:val="00EA60DB"/>
    <w:rsid w:val="00EA6FB6"/>
    <w:rsid w:val="00EB1589"/>
    <w:rsid w:val="00EB27D8"/>
    <w:rsid w:val="00EB2CD3"/>
    <w:rsid w:val="00EB2CF4"/>
    <w:rsid w:val="00EB4661"/>
    <w:rsid w:val="00EB5223"/>
    <w:rsid w:val="00EB63AA"/>
    <w:rsid w:val="00EB73F5"/>
    <w:rsid w:val="00EB7E27"/>
    <w:rsid w:val="00EC1110"/>
    <w:rsid w:val="00EC11D5"/>
    <w:rsid w:val="00EC355A"/>
    <w:rsid w:val="00EC3927"/>
    <w:rsid w:val="00EC43C0"/>
    <w:rsid w:val="00EC50E4"/>
    <w:rsid w:val="00EC6B16"/>
    <w:rsid w:val="00ED0841"/>
    <w:rsid w:val="00ED1ECD"/>
    <w:rsid w:val="00ED37E8"/>
    <w:rsid w:val="00ED5F7B"/>
    <w:rsid w:val="00EE04D3"/>
    <w:rsid w:val="00EE0F2B"/>
    <w:rsid w:val="00EE380E"/>
    <w:rsid w:val="00EE6F4D"/>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53F"/>
    <w:rsid w:val="00F16D5B"/>
    <w:rsid w:val="00F16DB7"/>
    <w:rsid w:val="00F1761F"/>
    <w:rsid w:val="00F206B8"/>
    <w:rsid w:val="00F20B6F"/>
    <w:rsid w:val="00F20E8F"/>
    <w:rsid w:val="00F21753"/>
    <w:rsid w:val="00F21758"/>
    <w:rsid w:val="00F22A54"/>
    <w:rsid w:val="00F2458D"/>
    <w:rsid w:val="00F24A38"/>
    <w:rsid w:val="00F25AD0"/>
    <w:rsid w:val="00F27877"/>
    <w:rsid w:val="00F31CF0"/>
    <w:rsid w:val="00F31F41"/>
    <w:rsid w:val="00F327FF"/>
    <w:rsid w:val="00F340FF"/>
    <w:rsid w:val="00F35941"/>
    <w:rsid w:val="00F400B0"/>
    <w:rsid w:val="00F406BD"/>
    <w:rsid w:val="00F43151"/>
    <w:rsid w:val="00F43465"/>
    <w:rsid w:val="00F4418B"/>
    <w:rsid w:val="00F45DB9"/>
    <w:rsid w:val="00F46979"/>
    <w:rsid w:val="00F46A91"/>
    <w:rsid w:val="00F46DE4"/>
    <w:rsid w:val="00F5093B"/>
    <w:rsid w:val="00F5346D"/>
    <w:rsid w:val="00F53F62"/>
    <w:rsid w:val="00F563DA"/>
    <w:rsid w:val="00F57B14"/>
    <w:rsid w:val="00F6031B"/>
    <w:rsid w:val="00F61106"/>
    <w:rsid w:val="00F61CE7"/>
    <w:rsid w:val="00F643BC"/>
    <w:rsid w:val="00F646C6"/>
    <w:rsid w:val="00F66F4A"/>
    <w:rsid w:val="00F67206"/>
    <w:rsid w:val="00F67F45"/>
    <w:rsid w:val="00F71211"/>
    <w:rsid w:val="00F71D1E"/>
    <w:rsid w:val="00F71EA6"/>
    <w:rsid w:val="00F72D95"/>
    <w:rsid w:val="00F734A7"/>
    <w:rsid w:val="00F7396F"/>
    <w:rsid w:val="00F73C28"/>
    <w:rsid w:val="00F7460B"/>
    <w:rsid w:val="00F7587F"/>
    <w:rsid w:val="00F75941"/>
    <w:rsid w:val="00F76A6D"/>
    <w:rsid w:val="00F80278"/>
    <w:rsid w:val="00F826E7"/>
    <w:rsid w:val="00F845A2"/>
    <w:rsid w:val="00F85814"/>
    <w:rsid w:val="00F87681"/>
    <w:rsid w:val="00F90A8E"/>
    <w:rsid w:val="00F9206E"/>
    <w:rsid w:val="00F92FC1"/>
    <w:rsid w:val="00F941BA"/>
    <w:rsid w:val="00F9638C"/>
    <w:rsid w:val="00F9658A"/>
    <w:rsid w:val="00FA0051"/>
    <w:rsid w:val="00FA2191"/>
    <w:rsid w:val="00FA2500"/>
    <w:rsid w:val="00FA35D2"/>
    <w:rsid w:val="00FC3E3D"/>
    <w:rsid w:val="00FC5A0A"/>
    <w:rsid w:val="00FD25D0"/>
    <w:rsid w:val="00FD3E87"/>
    <w:rsid w:val="00FD42D7"/>
    <w:rsid w:val="00FD60DC"/>
    <w:rsid w:val="00FD614B"/>
    <w:rsid w:val="00FD6232"/>
    <w:rsid w:val="00FE1711"/>
    <w:rsid w:val="00FE1F2F"/>
    <w:rsid w:val="00FE260C"/>
    <w:rsid w:val="00FE3364"/>
    <w:rsid w:val="00FE3790"/>
    <w:rsid w:val="00FE5614"/>
    <w:rsid w:val="00FE5A86"/>
    <w:rsid w:val="00FF0E08"/>
    <w:rsid w:val="00FF24D4"/>
    <w:rsid w:val="00FF2B7B"/>
    <w:rsid w:val="00FF2E7E"/>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Diagrama2"/>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5264B6"/>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5264B6"/>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osp.stat.gov.lt/" TargetMode="External"/><Relationship Id="rId25" Type="http://schemas.openxmlformats.org/officeDocument/2006/relationships/hyperlink" Target="http://osp.stat.go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info@adampolis.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67253FA2B485AA82EE364DDCA3B19"/>
        <w:category>
          <w:name w:val="Bendrosios nuostatos"/>
          <w:gallery w:val="placeholder"/>
        </w:category>
        <w:types>
          <w:type w:val="bbPlcHdr"/>
        </w:types>
        <w:behaviors>
          <w:behavior w:val="content"/>
        </w:behaviors>
        <w:guid w:val="{A2355854-894D-489A-B790-2EEF95E60D08}"/>
      </w:docPartPr>
      <w:docPartBody>
        <w:p w:rsidR="005555EC" w:rsidRDefault="00BA2668" w:rsidP="00BA2668">
          <w:pPr>
            <w:pStyle w:val="0CD67253FA2B485AA82EE364DDCA3B19"/>
          </w:pPr>
          <w:r>
            <w:rPr>
              <w:rStyle w:val="Vietosrezervavimoenklotekstas"/>
            </w:rPr>
            <w:t>Choose an item.</w:t>
          </w:r>
        </w:p>
      </w:docPartBody>
    </w:docPart>
    <w:docPart>
      <w:docPartPr>
        <w:name w:val="991A11726F824BC5AF3AD3F27D7E3B6D"/>
        <w:category>
          <w:name w:val="Bendrosios nuostatos"/>
          <w:gallery w:val="placeholder"/>
        </w:category>
        <w:types>
          <w:type w:val="bbPlcHdr"/>
        </w:types>
        <w:behaviors>
          <w:behavior w:val="content"/>
        </w:behaviors>
        <w:guid w:val="{6785D656-8BC8-4ECE-8A1F-F687743371FF}"/>
      </w:docPartPr>
      <w:docPartBody>
        <w:p w:rsidR="00B523BE" w:rsidRDefault="00E36636" w:rsidP="00E36636">
          <w:pPr>
            <w:pStyle w:val="991A11726F824BC5AF3AD3F27D7E3B6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114A48"/>
    <w:rsid w:val="00126189"/>
    <w:rsid w:val="001A7C60"/>
    <w:rsid w:val="001C70C5"/>
    <w:rsid w:val="001F0D84"/>
    <w:rsid w:val="002304B7"/>
    <w:rsid w:val="00380DC7"/>
    <w:rsid w:val="003D67F1"/>
    <w:rsid w:val="003E0079"/>
    <w:rsid w:val="00436133"/>
    <w:rsid w:val="004C341B"/>
    <w:rsid w:val="00510DC4"/>
    <w:rsid w:val="00521AC3"/>
    <w:rsid w:val="005555EC"/>
    <w:rsid w:val="005E38CC"/>
    <w:rsid w:val="00626FE9"/>
    <w:rsid w:val="006979F8"/>
    <w:rsid w:val="007B01A5"/>
    <w:rsid w:val="0086120A"/>
    <w:rsid w:val="00A82274"/>
    <w:rsid w:val="00AB4FEC"/>
    <w:rsid w:val="00AB61BF"/>
    <w:rsid w:val="00B46ADC"/>
    <w:rsid w:val="00B523BE"/>
    <w:rsid w:val="00B86B02"/>
    <w:rsid w:val="00B91E18"/>
    <w:rsid w:val="00BA2668"/>
    <w:rsid w:val="00C64E9E"/>
    <w:rsid w:val="00CA5107"/>
    <w:rsid w:val="00CD5189"/>
    <w:rsid w:val="00E36636"/>
    <w:rsid w:val="00E4509E"/>
    <w:rsid w:val="00F27877"/>
    <w:rsid w:val="00F43465"/>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6636"/>
  </w:style>
  <w:style w:type="paragraph" w:customStyle="1" w:styleId="0CD67253FA2B485AA82EE364DDCA3B19">
    <w:name w:val="0CD67253FA2B485AA82EE364DDCA3B19"/>
    <w:rsid w:val="00BA2668"/>
    <w:pPr>
      <w:spacing w:line="278" w:lineRule="auto"/>
    </w:pPr>
    <w:rPr>
      <w:sz w:val="24"/>
      <w:szCs w:val="24"/>
    </w:rPr>
  </w:style>
  <w:style w:type="paragraph" w:customStyle="1" w:styleId="991A11726F824BC5AF3AD3F27D7E3B6D">
    <w:name w:val="991A11726F824BC5AF3AD3F27D7E3B6D"/>
    <w:rsid w:val="00E366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55</Pages>
  <Words>96647</Words>
  <Characters>55089</Characters>
  <Application>Microsoft Office Word</Application>
  <DocSecurity>0</DocSecurity>
  <Lines>459</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198</cp:revision>
  <cp:lastPrinted>2025-07-28T10:55:00Z</cp:lastPrinted>
  <dcterms:created xsi:type="dcterms:W3CDTF">2025-07-23T10:50:00Z</dcterms:created>
  <dcterms:modified xsi:type="dcterms:W3CDTF">2025-07-28T11:19:00Z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