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585D87"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LIETUVOS RESPUBLIKOS APLINKOS MINISTERIJA</w:t>
          </w:r>
        </w:p>
        <w:p w14:paraId="1DBC2429"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Biudžetinė įstaiga, A. Jakšto g. 4, 01105 Vilnius,</w:t>
          </w:r>
        </w:p>
        <w:p w14:paraId="55C3FA75"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tel. +370 626 22252, el. p. info@am.lt, https://am.lrv.lt.</w:t>
          </w:r>
        </w:p>
        <w:p w14:paraId="4602F793"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Duomenys kaupiami ir saugomi Juridinių asmenų registre, kodas 188602370</w:t>
          </w:r>
        </w:p>
        <w:p w14:paraId="17FEAF5E"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color w:val="00B050"/>
              <w:sz w:val="24"/>
              <w:szCs w:val="24"/>
            </w:rPr>
          </w:pPr>
        </w:p>
        <w:p w14:paraId="7350A7E2" w14:textId="78457EBC" w:rsidR="00D526C8" w:rsidRPr="00585D87"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585D87" w:rsidRDefault="00C006CB"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MAŽOS VERTĖS </w:t>
          </w:r>
          <w:r w:rsidR="00D526C8" w:rsidRPr="00585D87">
            <w:rPr>
              <w:rFonts w:ascii="Times New Roman" w:hAnsi="Times New Roman" w:cs="Times New Roman"/>
              <w:b/>
              <w:bCs/>
              <w:sz w:val="24"/>
              <w:szCs w:val="24"/>
            </w:rPr>
            <w:t>VIEŠOJO PIRKIMO</w:t>
          </w:r>
        </w:p>
        <w:p w14:paraId="18ACC6AD" w14:textId="6585E6A1" w:rsidR="00D526C8" w:rsidRPr="00585D87" w:rsidRDefault="00D526C8"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w:t>
          </w:r>
          <w:bookmarkStart w:id="0" w:name="_Hlk192849601"/>
          <w:r w:rsidR="006B409A" w:rsidRPr="00585D87">
            <w:rPr>
              <w:rFonts w:ascii="Times New Roman" w:hAnsi="Times New Roman" w:cs="Times New Roman"/>
              <w:b/>
              <w:bCs/>
              <w:sz w:val="24"/>
              <w:szCs w:val="24"/>
            </w:rPr>
            <w:t xml:space="preserve">ICHTIOFAUNOS DUOMENŲ SUSISTEMINIMO IR PATEIKIMO </w:t>
          </w:r>
          <w:r w:rsidR="00242D68" w:rsidRPr="00585D87">
            <w:rPr>
              <w:rFonts w:ascii="Times New Roman" w:hAnsi="Times New Roman" w:cs="Times New Roman"/>
              <w:b/>
              <w:bCs/>
              <w:sz w:val="24"/>
              <w:szCs w:val="24"/>
            </w:rPr>
            <w:t>PASLAUGOS</w:t>
          </w:r>
          <w:r w:rsidRPr="00585D87">
            <w:rPr>
              <w:rFonts w:ascii="Times New Roman" w:hAnsi="Times New Roman" w:cs="Times New Roman"/>
              <w:b/>
              <w:bCs/>
              <w:sz w:val="24"/>
              <w:szCs w:val="24"/>
            </w:rPr>
            <w:t>“</w:t>
          </w:r>
          <w:r w:rsidR="000E21FB" w:rsidRPr="00585D87">
            <w:rPr>
              <w:rFonts w:ascii="Times New Roman" w:hAnsi="Times New Roman" w:cs="Times New Roman"/>
              <w:b/>
              <w:bCs/>
              <w:sz w:val="24"/>
              <w:szCs w:val="24"/>
            </w:rPr>
            <w:t xml:space="preserve"> </w:t>
          </w:r>
          <w:bookmarkEnd w:id="0"/>
          <w:r w:rsidR="00DF1318" w:rsidRPr="00585D87">
            <w:rPr>
              <w:rFonts w:ascii="Times New Roman" w:hAnsi="Times New Roman" w:cs="Times New Roman"/>
              <w:b/>
              <w:bCs/>
              <w:sz w:val="24"/>
              <w:szCs w:val="24"/>
            </w:rPr>
            <w:t>SKELBIAM</w:t>
          </w:r>
          <w:r w:rsidR="0019623B" w:rsidRPr="00585D87">
            <w:rPr>
              <w:rFonts w:ascii="Times New Roman" w:hAnsi="Times New Roman" w:cs="Times New Roman"/>
              <w:b/>
              <w:bCs/>
              <w:sz w:val="24"/>
              <w:szCs w:val="24"/>
            </w:rPr>
            <w:t>OS APKLAUSOS</w:t>
          </w:r>
          <w:r w:rsidRPr="00585D87">
            <w:rPr>
              <w:rFonts w:ascii="Times New Roman" w:hAnsi="Times New Roman" w:cs="Times New Roman"/>
              <w:b/>
              <w:bCs/>
              <w:sz w:val="24"/>
              <w:szCs w:val="24"/>
            </w:rPr>
            <w:t xml:space="preserve"> </w:t>
          </w:r>
          <w:r w:rsidR="00E861F5" w:rsidRPr="00585D87">
            <w:rPr>
              <w:rFonts w:ascii="Times New Roman" w:hAnsi="Times New Roman" w:cs="Times New Roman"/>
              <w:b/>
              <w:bCs/>
              <w:sz w:val="24"/>
              <w:szCs w:val="24"/>
            </w:rPr>
            <w:t xml:space="preserve">SPECIALIOSIOS </w:t>
          </w:r>
          <w:r w:rsidRPr="00585D87">
            <w:rPr>
              <w:rFonts w:ascii="Times New Roman" w:hAnsi="Times New Roman" w:cs="Times New Roman"/>
              <w:b/>
              <w:bCs/>
              <w:sz w:val="24"/>
              <w:szCs w:val="24"/>
            </w:rPr>
            <w:t>SĄLYGOS</w:t>
          </w:r>
          <w:r w:rsidR="00110582" w:rsidRPr="00585D87">
            <w:rPr>
              <w:rFonts w:ascii="Times New Roman" w:hAnsi="Times New Roman" w:cs="Times New Roman"/>
              <w:b/>
              <w:bCs/>
              <w:sz w:val="24"/>
              <w:szCs w:val="24"/>
            </w:rPr>
            <w:t xml:space="preserve"> </w:t>
          </w:r>
        </w:p>
        <w:p w14:paraId="440ADEF6" w14:textId="77777777" w:rsidR="00242D68" w:rsidRPr="00585D87" w:rsidRDefault="00D53BF4"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V</w:t>
          </w:r>
          <w:r w:rsidR="00755F3B" w:rsidRPr="00585D87">
            <w:rPr>
              <w:rFonts w:ascii="Times New Roman" w:hAnsi="Times New Roman" w:cs="Times New Roman"/>
              <w:b/>
              <w:bCs/>
              <w:sz w:val="24"/>
              <w:szCs w:val="24"/>
            </w:rPr>
            <w:t>ersija</w:t>
          </w:r>
          <w:r w:rsidRPr="00585D87">
            <w:rPr>
              <w:rFonts w:ascii="Times New Roman" w:hAnsi="Times New Roman" w:cs="Times New Roman"/>
              <w:b/>
              <w:bCs/>
              <w:sz w:val="24"/>
              <w:szCs w:val="24"/>
            </w:rPr>
            <w:t xml:space="preserve"> Nr. </w:t>
          </w:r>
          <w:r w:rsidR="00242D68" w:rsidRPr="00585D87">
            <w:rPr>
              <w:rFonts w:ascii="Times New Roman" w:hAnsi="Times New Roman" w:cs="Times New Roman"/>
              <w:b/>
              <w:bCs/>
              <w:sz w:val="24"/>
              <w:szCs w:val="24"/>
            </w:rPr>
            <w:t>1</w:t>
          </w:r>
        </w:p>
        <w:p w14:paraId="517C01D9" w14:textId="70186466" w:rsidR="001C24BC" w:rsidRPr="00585D87" w:rsidRDefault="005F13F0" w:rsidP="00420C1F">
          <w:pPr>
            <w:spacing w:after="120" w:line="240" w:lineRule="auto"/>
            <w:ind w:left="142" w:firstLine="992"/>
            <w:contextualSpacing/>
            <w:jc w:val="center"/>
            <w:rPr>
              <w:rFonts w:ascii="Times New Roman" w:hAnsi="Times New Roman" w:cs="Times New Roman"/>
              <w:sz w:val="24"/>
              <w:szCs w:val="24"/>
            </w:rPr>
          </w:pPr>
          <w:r w:rsidRPr="00585D87">
            <w:rPr>
              <w:rFonts w:ascii="Times New Roman" w:hAnsi="Times New Roman" w:cs="Times New Roman"/>
              <w:sz w:val="24"/>
              <w:szCs w:val="24"/>
            </w:rPr>
            <w:br w:type="page"/>
          </w:r>
        </w:p>
        <w:p w14:paraId="73CCB438" w14:textId="58C5B3AB" w:rsidR="005F13F0" w:rsidRPr="00585D87" w:rsidRDefault="003866B6" w:rsidP="00704FC2">
          <w:pPr>
            <w:spacing w:after="120"/>
            <w:ind w:firstLine="0"/>
            <w:contextualSpacing/>
            <w:rPr>
              <w:rFonts w:ascii="Times New Roman" w:hAnsi="Times New Roman" w:cs="Times New Roman"/>
              <w:sz w:val="24"/>
              <w:szCs w:val="24"/>
            </w:rPr>
          </w:pPr>
        </w:p>
      </w:sdtContent>
    </w:sdt>
    <w:p w14:paraId="12085CDF" w14:textId="16073931" w:rsidR="00746BAF" w:rsidRPr="00585D87"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585D87">
        <w:rPr>
          <w:rFonts w:ascii="Times New Roman" w:hAnsi="Times New Roman" w:cs="Times New Roman"/>
          <w:b/>
          <w:bCs/>
          <w:color w:val="auto"/>
          <w:sz w:val="24"/>
          <w:szCs w:val="24"/>
        </w:rPr>
        <w:t>Bendra informacij</w:t>
      </w:r>
      <w:r w:rsidR="00B076FD" w:rsidRPr="00585D87">
        <w:rPr>
          <w:rFonts w:ascii="Times New Roman" w:hAnsi="Times New Roman" w:cs="Times New Roman"/>
          <w:b/>
          <w:bCs/>
          <w:color w:val="auto"/>
          <w:sz w:val="24"/>
          <w:szCs w:val="24"/>
        </w:rPr>
        <w:t>a</w:t>
      </w:r>
      <w:bookmarkEnd w:id="6"/>
      <w:r w:rsidR="6B81CCAC" w:rsidRPr="00585D87">
        <w:rPr>
          <w:rFonts w:ascii="Times New Roman" w:hAnsi="Times New Roman" w:cs="Times New Roman"/>
          <w:b/>
          <w:bCs/>
          <w:color w:val="auto"/>
          <w:sz w:val="24"/>
          <w:szCs w:val="24"/>
        </w:rPr>
        <w:t xml:space="preserve"> </w:t>
      </w:r>
    </w:p>
    <w:p w14:paraId="7ECEA63A" w14:textId="0E7B52D7" w:rsidR="00746BAF" w:rsidRPr="00585D87"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1.1.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 xml:space="preserve">– </w:t>
      </w:r>
      <w:r w:rsidR="00242D68" w:rsidRPr="00585D87">
        <w:rPr>
          <w:rFonts w:ascii="Times New Roman" w:hAnsi="Times New Roman" w:cs="Times New Roman"/>
          <w:sz w:val="24"/>
          <w:szCs w:val="24"/>
        </w:rPr>
        <w:t>Lietuvos Respublikos aplinkos ministerija</w:t>
      </w:r>
      <w:r w:rsidR="00FB3C75" w:rsidRPr="00585D87">
        <w:rPr>
          <w:rFonts w:ascii="Times New Roman" w:hAnsi="Times New Roman" w:cs="Times New Roman"/>
          <w:sz w:val="24"/>
          <w:szCs w:val="24"/>
        </w:rPr>
        <w:t xml:space="preserve">, juridinio asmens kodas </w:t>
      </w:r>
      <w:r w:rsidR="00242D68" w:rsidRPr="00585D87">
        <w:rPr>
          <w:rFonts w:ascii="Times New Roman" w:hAnsi="Times New Roman" w:cs="Times New Roman"/>
          <w:sz w:val="24"/>
          <w:szCs w:val="24"/>
        </w:rPr>
        <w:t>188602370</w:t>
      </w:r>
      <w:r w:rsidR="00FB3C75" w:rsidRPr="00585D87">
        <w:rPr>
          <w:rFonts w:ascii="Times New Roman" w:hAnsi="Times New Roman" w:cs="Times New Roman"/>
          <w:sz w:val="24"/>
          <w:szCs w:val="24"/>
        </w:rPr>
        <w:t xml:space="preserve">, adresas </w:t>
      </w:r>
      <w:r w:rsidR="00242D68" w:rsidRPr="00585D87">
        <w:rPr>
          <w:rFonts w:ascii="Times New Roman" w:hAnsi="Times New Roman" w:cs="Times New Roman"/>
          <w:sz w:val="24"/>
          <w:szCs w:val="24"/>
        </w:rPr>
        <w:t>A. Jakšto g. 4, 01105 Vilnius</w:t>
      </w:r>
      <w:r w:rsidR="00FB3C75" w:rsidRPr="00585D87">
        <w:rPr>
          <w:rFonts w:ascii="Times New Roman" w:hAnsi="Times New Roman" w:cs="Times New Roman"/>
          <w:sz w:val="24"/>
          <w:szCs w:val="24"/>
        </w:rPr>
        <w:t xml:space="preserve">, darbo laikas </w:t>
      </w:r>
      <w:r w:rsidR="00242D68" w:rsidRPr="00585D87">
        <w:rPr>
          <w:rFonts w:ascii="Times New Roman" w:hAnsi="Times New Roman" w:cs="Times New Roman"/>
          <w:sz w:val="24"/>
          <w:szCs w:val="24"/>
        </w:rPr>
        <w:t>pirmadieniais – ketvirtadieniais 8.00 – 17.00 val., penktadieniais 8.00 – 15.45 val</w:t>
      </w:r>
      <w:r w:rsidR="00FB3C75" w:rsidRPr="00585D87">
        <w:rPr>
          <w:rFonts w:ascii="Times New Roman" w:hAnsi="Times New Roman" w:cs="Times New Roman"/>
          <w:sz w:val="24"/>
          <w:szCs w:val="24"/>
        </w:rPr>
        <w:t xml:space="preserve">.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nėra PVM mokėtoja</w:t>
      </w:r>
      <w:r w:rsidR="2B3E0D46" w:rsidRPr="00585D87">
        <w:rPr>
          <w:rFonts w:ascii="Times New Roman" w:hAnsi="Times New Roman" w:cs="Times New Roman"/>
          <w:sz w:val="24"/>
          <w:szCs w:val="24"/>
        </w:rPr>
        <w:t>s</w:t>
      </w:r>
      <w:r w:rsidR="00FB3C75" w:rsidRPr="00585D87">
        <w:rPr>
          <w:rFonts w:ascii="Times New Roman" w:hAnsi="Times New Roman" w:cs="Times New Roman"/>
          <w:sz w:val="24"/>
          <w:szCs w:val="24"/>
        </w:rPr>
        <w:t>.</w:t>
      </w:r>
    </w:p>
    <w:p w14:paraId="6669709E" w14:textId="57F8CE3C" w:rsidR="00316D64" w:rsidRPr="00585D87"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 xml:space="preserve">Pirkimas neatliekamas naudojantis centralizuotų pirkimų katalogu, nes </w:t>
      </w:r>
      <w:r w:rsidR="00242D68" w:rsidRPr="00585D87">
        <w:rPr>
          <w:rFonts w:ascii="Times New Roman" w:hAnsi="Times New Roman" w:cs="Times New Roman"/>
          <w:color w:val="000000" w:themeColor="text1"/>
          <w:sz w:val="24"/>
          <w:szCs w:val="24"/>
        </w:rPr>
        <w:t>centralizuotų pirkimų kataloge perkamų paslaugų nėra.</w:t>
      </w:r>
      <w:r w:rsidRPr="00585D87">
        <w:rPr>
          <w:rFonts w:ascii="Times New Roman" w:hAnsi="Times New Roman" w:cs="Times New Roman"/>
          <w:color w:val="000000" w:themeColor="text1"/>
          <w:sz w:val="24"/>
          <w:szCs w:val="24"/>
        </w:rPr>
        <w:t xml:space="preserve">  </w:t>
      </w:r>
    </w:p>
    <w:p w14:paraId="52EA068B" w14:textId="7B189EB2" w:rsidR="00C71C6F" w:rsidRPr="00585D87"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411CB820" w:rsidRPr="00585D87">
        <w:rPr>
          <w:rFonts w:ascii="Times New Roman" w:hAnsi="Times New Roman" w:cs="Times New Roman"/>
          <w:sz w:val="24"/>
          <w:szCs w:val="24"/>
        </w:rPr>
        <w:t>3</w:t>
      </w:r>
      <w:r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585D87">
            <w:rPr>
              <w:rFonts w:ascii="Times New Roman" w:hAnsi="Times New Roman" w:cs="Times New Roman"/>
              <w:sz w:val="24"/>
              <w:szCs w:val="24"/>
            </w:rPr>
            <w:t>nėra</w:t>
          </w:r>
        </w:sdtContent>
      </w:sdt>
      <w:r w:rsidR="00A100C8"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sudaroma. </w:t>
      </w:r>
    </w:p>
    <w:p w14:paraId="16DB9CE8" w14:textId="0FB5306F" w:rsidR="001045C0" w:rsidRPr="00585D87" w:rsidRDefault="004F6423" w:rsidP="31CFF26F">
      <w:pPr>
        <w:pStyle w:val="ListParagraph"/>
        <w:tabs>
          <w:tab w:val="left" w:pos="709"/>
          <w:tab w:val="left" w:pos="851"/>
          <w:tab w:val="left" w:pos="993"/>
        </w:tabs>
        <w:spacing w:line="240" w:lineRule="auto"/>
        <w:ind w:left="142" w:firstLine="992"/>
        <w:rPr>
          <w:rFonts w:ascii="Times New Roman" w:hAnsi="Times New Roman" w:cs="Times New Roman"/>
          <w:color w:val="00B050"/>
          <w:sz w:val="24"/>
          <w:szCs w:val="24"/>
        </w:rPr>
      </w:pPr>
      <w:r w:rsidRPr="00585D87">
        <w:rPr>
          <w:rFonts w:ascii="Times New Roman" w:hAnsi="Times New Roman" w:cs="Times New Roman"/>
          <w:sz w:val="24"/>
          <w:szCs w:val="24"/>
        </w:rPr>
        <w:t>1.</w:t>
      </w:r>
      <w:r w:rsidR="7E4B4338" w:rsidRPr="00585D87">
        <w:rPr>
          <w:rFonts w:ascii="Times New Roman" w:hAnsi="Times New Roman" w:cs="Times New Roman"/>
          <w:sz w:val="24"/>
          <w:szCs w:val="24"/>
        </w:rPr>
        <w:t>4</w:t>
      </w:r>
      <w:r w:rsidRPr="00585D87">
        <w:rPr>
          <w:rFonts w:ascii="Times New Roman" w:hAnsi="Times New Roman" w:cs="Times New Roman"/>
          <w:sz w:val="24"/>
          <w:szCs w:val="24"/>
        </w:rPr>
        <w:t>.</w:t>
      </w:r>
      <w:r w:rsidRPr="00585D87">
        <w:rPr>
          <w:rFonts w:ascii="Times New Roman" w:hAnsi="Times New Roman" w:cs="Times New Roman"/>
          <w:i/>
          <w:iCs/>
          <w:sz w:val="24"/>
          <w:szCs w:val="24"/>
        </w:rPr>
        <w:t xml:space="preserve"> </w:t>
      </w:r>
      <w:r w:rsidR="00D459E3" w:rsidRPr="00585D87">
        <w:rPr>
          <w:rFonts w:ascii="Times New Roman" w:hAnsi="Times New Roman" w:cs="Times New Roman"/>
          <w:sz w:val="24"/>
          <w:szCs w:val="24"/>
        </w:rPr>
        <w:t xml:space="preserve">Atliekamas žaliasis pirkimas. Pirkimas vykdomas vadovaujantis </w:t>
      </w:r>
      <w:hyperlink r:id="rId11">
        <w:r w:rsidR="009B66AB" w:rsidRPr="00585D8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85D87">
        <w:rPr>
          <w:rFonts w:ascii="Times New Roman" w:hAnsi="Times New Roman" w:cs="Times New Roman"/>
          <w:color w:val="00B050"/>
          <w:sz w:val="24"/>
          <w:szCs w:val="24"/>
        </w:rPr>
        <w:t xml:space="preserve"> </w:t>
      </w:r>
      <w:r w:rsidR="00242D68" w:rsidRPr="00585D87">
        <w:rPr>
          <w:rFonts w:ascii="Times New Roman" w:hAnsi="Times New Roman" w:cs="Times New Roman"/>
          <w:sz w:val="24"/>
          <w:szCs w:val="24"/>
        </w:rPr>
        <w:t>4.4.3</w:t>
      </w:r>
      <w:r w:rsidR="43168841" w:rsidRPr="00585D87">
        <w:rPr>
          <w:rFonts w:ascii="Times New Roman" w:hAnsi="Times New Roman" w:cs="Times New Roman"/>
          <w:sz w:val="24"/>
          <w:szCs w:val="24"/>
        </w:rPr>
        <w:t xml:space="preserve"> ir 4.4.4.1</w:t>
      </w:r>
      <w:r w:rsidR="00242D68" w:rsidRPr="00585D87">
        <w:rPr>
          <w:rFonts w:ascii="Times New Roman" w:hAnsi="Times New Roman" w:cs="Times New Roman"/>
          <w:sz w:val="24"/>
          <w:szCs w:val="24"/>
        </w:rPr>
        <w:t xml:space="preserve"> </w:t>
      </w:r>
      <w:r w:rsidR="00D8621D" w:rsidRPr="00585D87">
        <w:rPr>
          <w:rFonts w:ascii="Times New Roman" w:hAnsi="Times New Roman" w:cs="Times New Roman"/>
          <w:sz w:val="24"/>
          <w:szCs w:val="24"/>
        </w:rPr>
        <w:t>papunkči</w:t>
      </w:r>
      <w:r w:rsidR="718ADE69" w:rsidRPr="00585D87">
        <w:rPr>
          <w:rFonts w:ascii="Times New Roman" w:hAnsi="Times New Roman" w:cs="Times New Roman"/>
          <w:sz w:val="24"/>
          <w:szCs w:val="24"/>
        </w:rPr>
        <w:t>ais</w:t>
      </w:r>
      <w:r w:rsidR="00D459E3" w:rsidRPr="00585D87">
        <w:rPr>
          <w:rFonts w:ascii="Times New Roman" w:hAnsi="Times New Roman" w:cs="Times New Roman"/>
          <w:sz w:val="24"/>
          <w:szCs w:val="24"/>
        </w:rPr>
        <w:t xml:space="preserve">. </w:t>
      </w:r>
    </w:p>
    <w:p w14:paraId="5DE8AB65" w14:textId="350FD8AF" w:rsidR="00361D2B" w:rsidRPr="00585D87"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1.</w:t>
      </w:r>
      <w:r w:rsidR="526C3176" w:rsidRPr="00585D87">
        <w:rPr>
          <w:rFonts w:ascii="Times New Roman" w:hAnsi="Times New Roman" w:cs="Times New Roman"/>
          <w:sz w:val="24"/>
          <w:szCs w:val="24"/>
        </w:rPr>
        <w:t>5</w:t>
      </w:r>
      <w:r w:rsidRPr="00585D87">
        <w:rPr>
          <w:rFonts w:ascii="Times New Roman" w:hAnsi="Times New Roman" w:cs="Times New Roman"/>
          <w:sz w:val="24"/>
          <w:szCs w:val="24"/>
        </w:rPr>
        <w:t xml:space="preserve">. Šiame pirkime </w:t>
      </w:r>
      <w:r w:rsidR="00361D2B" w:rsidRPr="00585D87">
        <w:rPr>
          <w:rFonts w:ascii="Times New Roman" w:hAnsi="Times New Roman" w:cs="Times New Roman"/>
          <w:sz w:val="24"/>
          <w:szCs w:val="24"/>
        </w:rPr>
        <w:t>ne</w:t>
      </w:r>
      <w:r w:rsidRPr="00585D87">
        <w:rPr>
          <w:rFonts w:ascii="Times New Roman" w:hAnsi="Times New Roman" w:cs="Times New Roman"/>
          <w:sz w:val="24"/>
          <w:szCs w:val="24"/>
        </w:rPr>
        <w:t>taikomi socialiniai kriterijai</w:t>
      </w:r>
      <w:r w:rsidR="00361D2B" w:rsidRPr="00585D87">
        <w:rPr>
          <w:rFonts w:ascii="Times New Roman" w:hAnsi="Times New Roman" w:cs="Times New Roman"/>
          <w:sz w:val="24"/>
          <w:szCs w:val="24"/>
        </w:rPr>
        <w:t>.</w:t>
      </w:r>
    </w:p>
    <w:p w14:paraId="70D39E0D" w14:textId="3BF87A8E" w:rsidR="00701959" w:rsidRPr="00585D87" w:rsidRDefault="00771A27" w:rsidP="10A711BA">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585D87">
        <w:rPr>
          <w:rFonts w:ascii="Times New Roman" w:hAnsi="Times New Roman" w:cs="Times New Roman"/>
          <w:sz w:val="24"/>
          <w:szCs w:val="24"/>
        </w:rPr>
        <w:t>1.</w:t>
      </w:r>
      <w:r w:rsidR="0BB5FC95" w:rsidRPr="00585D87">
        <w:rPr>
          <w:rFonts w:ascii="Times New Roman" w:hAnsi="Times New Roman" w:cs="Times New Roman"/>
          <w:sz w:val="24"/>
          <w:szCs w:val="24"/>
        </w:rPr>
        <w:t>6</w:t>
      </w:r>
      <w:r w:rsidRPr="00585D87">
        <w:rPr>
          <w:rFonts w:ascii="Times New Roman" w:hAnsi="Times New Roman" w:cs="Times New Roman"/>
          <w:sz w:val="24"/>
          <w:szCs w:val="24"/>
        </w:rPr>
        <w:t xml:space="preserve">. </w:t>
      </w:r>
      <w:r w:rsidR="00BD290E" w:rsidRPr="00585D87">
        <w:rPr>
          <w:rFonts w:ascii="Times New Roman" w:eastAsia="Times New Roman" w:hAnsi="Times New Roman" w:cs="Times New Roman"/>
          <w:sz w:val="24"/>
          <w:szCs w:val="24"/>
        </w:rPr>
        <w:t xml:space="preserve">Pirkimo metu </w:t>
      </w:r>
      <w:r w:rsidR="000E21FB" w:rsidRPr="00585D87">
        <w:rPr>
          <w:rFonts w:ascii="Times New Roman" w:eastAsia="Times New Roman" w:hAnsi="Times New Roman" w:cs="Times New Roman"/>
          <w:sz w:val="24"/>
          <w:szCs w:val="24"/>
        </w:rPr>
        <w:t>ne</w:t>
      </w:r>
      <w:r w:rsidR="00BD290E" w:rsidRPr="00585D87">
        <w:rPr>
          <w:rFonts w:ascii="Times New Roman" w:eastAsia="Times New Roman" w:hAnsi="Times New Roman" w:cs="Times New Roman"/>
          <w:sz w:val="24"/>
          <w:szCs w:val="24"/>
        </w:rPr>
        <w:t>bus atliekama patikra Nacionaliniam saugumui užtikrinti svarbių objektų apsaugos įstatyme nustatyta tvarka</w:t>
      </w:r>
      <w:r w:rsidR="00A81734" w:rsidRPr="00585D87">
        <w:rPr>
          <w:rFonts w:ascii="Times New Roman" w:hAnsi="Times New Roman" w:cs="Times New Roman"/>
          <w:sz w:val="24"/>
          <w:szCs w:val="24"/>
        </w:rPr>
        <w:t>.</w:t>
      </w:r>
      <w:r w:rsidR="00BD290E" w:rsidRPr="00585D87">
        <w:rPr>
          <w:rFonts w:ascii="Times New Roman" w:hAnsi="Times New Roman" w:cs="Times New Roman"/>
          <w:sz w:val="24"/>
          <w:szCs w:val="24"/>
        </w:rPr>
        <w:t xml:space="preserve"> </w:t>
      </w:r>
    </w:p>
    <w:bookmarkEnd w:id="11"/>
    <w:p w14:paraId="15179C0E" w14:textId="46827047" w:rsidR="00257685" w:rsidRPr="00585D87"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1.</w:t>
      </w:r>
      <w:r w:rsidR="689A9C3F" w:rsidRPr="00585D87">
        <w:rPr>
          <w:rFonts w:ascii="Times New Roman" w:eastAsia="Arial" w:hAnsi="Times New Roman" w:cs="Times New Roman"/>
          <w:sz w:val="24"/>
          <w:szCs w:val="24"/>
        </w:rPr>
        <w:t>7</w:t>
      </w:r>
      <w:r w:rsidRPr="00585D87">
        <w:rPr>
          <w:rFonts w:ascii="Times New Roman" w:eastAsia="Arial" w:hAnsi="Times New Roman" w:cs="Times New Roman"/>
          <w:sz w:val="24"/>
          <w:szCs w:val="24"/>
        </w:rPr>
        <w:t>.</w:t>
      </w:r>
      <w:r w:rsidR="00CA1A1C" w:rsidRPr="00585D87">
        <w:rPr>
          <w:rFonts w:ascii="Times New Roman" w:eastAsia="Arial" w:hAnsi="Times New Roman" w:cs="Times New Roman"/>
          <w:sz w:val="24"/>
          <w:szCs w:val="24"/>
        </w:rPr>
        <w:t xml:space="preserve"> </w:t>
      </w:r>
      <w:r w:rsidR="4B7098B6" w:rsidRPr="00585D87">
        <w:rPr>
          <w:rFonts w:ascii="Times New Roman" w:eastAsia="Arial" w:hAnsi="Times New Roman" w:cs="Times New Roman"/>
          <w:sz w:val="24"/>
          <w:szCs w:val="24"/>
        </w:rPr>
        <w:t>Bendrosios</w:t>
      </w:r>
      <w:r w:rsidR="00931CA2" w:rsidRPr="00585D87">
        <w:rPr>
          <w:rFonts w:ascii="Times New Roman" w:eastAsia="Arial" w:hAnsi="Times New Roman" w:cs="Times New Roman"/>
          <w:sz w:val="24"/>
          <w:szCs w:val="24"/>
        </w:rPr>
        <w:t xml:space="preserve"> pirkimo</w:t>
      </w:r>
      <w:r w:rsidR="4B7098B6" w:rsidRPr="00585D87">
        <w:rPr>
          <w:rFonts w:ascii="Times New Roman" w:eastAsia="Arial" w:hAnsi="Times New Roman" w:cs="Times New Roman"/>
          <w:sz w:val="24"/>
          <w:szCs w:val="24"/>
        </w:rPr>
        <w:t xml:space="preserve"> sąlygos yra neatskiriama ši</w:t>
      </w:r>
      <w:r w:rsidR="00931CA2" w:rsidRPr="00585D87">
        <w:rPr>
          <w:rFonts w:ascii="Times New Roman" w:eastAsia="Arial" w:hAnsi="Times New Roman" w:cs="Times New Roman"/>
          <w:sz w:val="24"/>
          <w:szCs w:val="24"/>
        </w:rPr>
        <w:t>ų</w:t>
      </w:r>
      <w:r w:rsidR="4B7098B6" w:rsidRPr="00585D87">
        <w:rPr>
          <w:rFonts w:ascii="Times New Roman" w:eastAsia="Arial" w:hAnsi="Times New Roman" w:cs="Times New Roman"/>
          <w:sz w:val="24"/>
          <w:szCs w:val="24"/>
        </w:rPr>
        <w:t xml:space="preserve"> pirkimo sąlygų dalis.</w:t>
      </w:r>
    </w:p>
    <w:p w14:paraId="4ED932F3" w14:textId="2CE07367" w:rsidR="00FB3C75" w:rsidRPr="00585D87"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2" w:name="_Toc137194948"/>
      <w:r w:rsidRPr="00585D87">
        <w:rPr>
          <w:rFonts w:ascii="Times New Roman" w:hAnsi="Times New Roman" w:cs="Times New Roman"/>
          <w:b/>
          <w:bCs/>
          <w:color w:val="auto"/>
          <w:sz w:val="24"/>
          <w:szCs w:val="24"/>
        </w:rPr>
        <w:t>Pirkimo objektas</w:t>
      </w:r>
      <w:bookmarkEnd w:id="12"/>
    </w:p>
    <w:p w14:paraId="0AEFEE07" w14:textId="1E62226C" w:rsidR="00FB3C75" w:rsidRPr="00585D87" w:rsidRDefault="4A330118"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00585D87">
        <w:rPr>
          <w:rFonts w:ascii="Times New Roman" w:hAnsi="Times New Roman" w:cs="Times New Roman"/>
          <w:sz w:val="24"/>
          <w:szCs w:val="24"/>
        </w:rPr>
        <w:t xml:space="preserve"> </w:t>
      </w:r>
      <w:r w:rsidR="00651664" w:rsidRPr="00585D87">
        <w:rPr>
          <w:rFonts w:ascii="Times New Roman" w:hAnsi="Times New Roman" w:cs="Times New Roman"/>
          <w:sz w:val="24"/>
          <w:szCs w:val="24"/>
        </w:rPr>
        <w:t xml:space="preserve">Perkančioji organizacija </w:t>
      </w:r>
      <w:r w:rsidR="00FB3C75" w:rsidRPr="00585D87">
        <w:rPr>
          <w:rFonts w:ascii="Times New Roman" w:eastAsia="Calibri" w:hAnsi="Times New Roman" w:cs="Times New Roman"/>
          <w:color w:val="000000" w:themeColor="text1"/>
          <w:sz w:val="24"/>
          <w:szCs w:val="24"/>
        </w:rPr>
        <w:t>numato įsigyti</w:t>
      </w:r>
      <w:r w:rsidR="00571DF7" w:rsidRPr="00585D87">
        <w:rPr>
          <w:rFonts w:ascii="Times New Roman" w:eastAsia="Calibri" w:hAnsi="Times New Roman" w:cs="Times New Roman"/>
          <w:color w:val="000000" w:themeColor="text1"/>
          <w:sz w:val="24"/>
          <w:szCs w:val="24"/>
        </w:rPr>
        <w:t xml:space="preserve"> </w:t>
      </w:r>
      <w:r w:rsidR="006B409A" w:rsidRPr="00585D87">
        <w:rPr>
          <w:rFonts w:ascii="Times New Roman" w:eastAsia="Calibri" w:hAnsi="Times New Roman" w:cs="Times New Roman"/>
          <w:color w:val="000000" w:themeColor="text1"/>
          <w:sz w:val="24"/>
          <w:szCs w:val="24"/>
        </w:rPr>
        <w:t>Ichtiofaunos duomenų susisteminimo ir pateikimo</w:t>
      </w:r>
      <w:r w:rsidR="008920EB" w:rsidRPr="00585D87">
        <w:rPr>
          <w:rFonts w:ascii="Times New Roman" w:eastAsia="Calibri" w:hAnsi="Times New Roman" w:cs="Times New Roman"/>
          <w:color w:val="000000" w:themeColor="text1"/>
          <w:sz w:val="24"/>
          <w:szCs w:val="24"/>
        </w:rPr>
        <w:t xml:space="preserve"> </w:t>
      </w:r>
      <w:r w:rsidR="000E21FB" w:rsidRPr="00585D87">
        <w:rPr>
          <w:rFonts w:ascii="Times New Roman" w:eastAsia="Calibri" w:hAnsi="Times New Roman" w:cs="Times New Roman"/>
          <w:color w:val="000000" w:themeColor="text1"/>
          <w:sz w:val="24"/>
          <w:szCs w:val="24"/>
        </w:rPr>
        <w:t>paslaugas</w:t>
      </w:r>
      <w:r w:rsidR="00571DF7" w:rsidRPr="00585D87">
        <w:rPr>
          <w:rFonts w:ascii="Times New Roman" w:eastAsia="Calibri" w:hAnsi="Times New Roman" w:cs="Times New Roman"/>
          <w:color w:val="000000" w:themeColor="text1"/>
          <w:sz w:val="24"/>
          <w:szCs w:val="24"/>
        </w:rPr>
        <w:t>.</w:t>
      </w:r>
      <w:r w:rsidR="00FB3C75" w:rsidRPr="00585D87">
        <w:rPr>
          <w:rFonts w:ascii="Times New Roman" w:hAnsi="Times New Roman" w:cs="Times New Roman"/>
          <w:sz w:val="24"/>
          <w:szCs w:val="24"/>
        </w:rPr>
        <w:t xml:space="preserve"> Reikalavimai </w:t>
      </w:r>
      <w:r w:rsidR="00966703" w:rsidRPr="00585D87">
        <w:rPr>
          <w:rFonts w:ascii="Times New Roman" w:hAnsi="Times New Roman" w:cs="Times New Roman"/>
          <w:sz w:val="24"/>
          <w:szCs w:val="24"/>
        </w:rPr>
        <w:t>p</w:t>
      </w:r>
      <w:r w:rsidR="00FB3C75" w:rsidRPr="00585D87">
        <w:rPr>
          <w:rFonts w:ascii="Times New Roman" w:hAnsi="Times New Roman" w:cs="Times New Roman"/>
          <w:sz w:val="24"/>
          <w:szCs w:val="24"/>
        </w:rPr>
        <w:t>irkimo objektui nustatyti</w:t>
      </w:r>
      <w:r w:rsidR="00AE2AEF" w:rsidRPr="00585D87">
        <w:rPr>
          <w:rFonts w:ascii="Times New Roman" w:hAnsi="Times New Roman" w:cs="Times New Roman"/>
          <w:sz w:val="24"/>
          <w:szCs w:val="24"/>
        </w:rPr>
        <w:t xml:space="preserve"> </w:t>
      </w:r>
      <w:r w:rsidR="00966703" w:rsidRPr="00585D87">
        <w:rPr>
          <w:rFonts w:ascii="Times New Roman" w:hAnsi="Times New Roman" w:cs="Times New Roman"/>
          <w:sz w:val="24"/>
          <w:szCs w:val="24"/>
        </w:rPr>
        <w:t>s</w:t>
      </w:r>
      <w:r w:rsidR="00044836" w:rsidRPr="00585D87">
        <w:rPr>
          <w:rFonts w:ascii="Times New Roman" w:hAnsi="Times New Roman" w:cs="Times New Roman"/>
          <w:sz w:val="24"/>
          <w:szCs w:val="24"/>
        </w:rPr>
        <w:t>pecialiųjų p</w:t>
      </w:r>
      <w:r w:rsidR="00AE2AEF"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571DF7" w:rsidRPr="00585D87">
        <w:rPr>
          <w:rFonts w:ascii="Times New Roman" w:hAnsi="Times New Roman" w:cs="Times New Roman"/>
          <w:sz w:val="24"/>
          <w:szCs w:val="24"/>
        </w:rPr>
        <w:t xml:space="preserve"> </w:t>
      </w:r>
      <w:r w:rsidR="00AE2AEF" w:rsidRPr="00585D87">
        <w:rPr>
          <w:rFonts w:ascii="Times New Roman" w:hAnsi="Times New Roman" w:cs="Times New Roman"/>
          <w:sz w:val="24"/>
          <w:szCs w:val="24"/>
        </w:rPr>
        <w:t>priede.</w:t>
      </w:r>
    </w:p>
    <w:p w14:paraId="49117D58" w14:textId="1827E3F9" w:rsidR="005D280D" w:rsidRPr="00585D87" w:rsidRDefault="002C41AA" w:rsidP="00420C1F">
      <w:pPr>
        <w:pStyle w:val="NoSpacing"/>
        <w:ind w:left="142" w:firstLine="992"/>
        <w:contextualSpacing/>
        <w:rPr>
          <w:rFonts w:ascii="Times New Roman" w:hAnsi="Times New Roman" w:cs="Times New Roman"/>
          <w:sz w:val="24"/>
          <w:szCs w:val="24"/>
        </w:rPr>
      </w:pPr>
      <w:r w:rsidRPr="00585D87">
        <w:rPr>
          <w:rFonts w:ascii="Times New Roman" w:hAnsi="Times New Roman" w:cs="Times New Roman"/>
          <w:sz w:val="24"/>
          <w:szCs w:val="24"/>
        </w:rPr>
        <w:t>2.2.</w:t>
      </w:r>
      <w:r w:rsidR="00ED1C85" w:rsidRPr="00585D87">
        <w:rPr>
          <w:rFonts w:ascii="Times New Roman" w:hAnsi="Times New Roman" w:cs="Times New Roman"/>
          <w:sz w:val="24"/>
          <w:szCs w:val="24"/>
        </w:rPr>
        <w:t xml:space="preserve"> </w:t>
      </w:r>
      <w:r w:rsidR="00FB3C75" w:rsidRPr="00585D87">
        <w:rPr>
          <w:rFonts w:ascii="Times New Roman" w:hAnsi="Times New Roman" w:cs="Times New Roman"/>
          <w:sz w:val="24"/>
          <w:szCs w:val="24"/>
        </w:rPr>
        <w:t>Pirkimo objektas į dalis neskaidomas.</w:t>
      </w:r>
      <w:r w:rsidR="00702B7B" w:rsidRPr="00585D87">
        <w:rPr>
          <w:rFonts w:ascii="Times New Roman" w:hAnsi="Times New Roman" w:cs="Times New Roman"/>
          <w:sz w:val="24"/>
          <w:szCs w:val="24"/>
        </w:rPr>
        <w:t xml:space="preserve"> Pirkimo apimtys, reikalavimai ir techninė specifikacija apibrėžti </w:t>
      </w:r>
      <w:r w:rsidR="00C314B2" w:rsidRPr="00585D87">
        <w:rPr>
          <w:rFonts w:ascii="Times New Roman" w:hAnsi="Times New Roman" w:cs="Times New Roman"/>
          <w:sz w:val="24"/>
          <w:szCs w:val="24"/>
        </w:rPr>
        <w:t>s</w:t>
      </w:r>
      <w:r w:rsidR="000B6976" w:rsidRPr="00585D87">
        <w:rPr>
          <w:rFonts w:ascii="Times New Roman" w:hAnsi="Times New Roman" w:cs="Times New Roman"/>
          <w:sz w:val="24"/>
          <w:szCs w:val="24"/>
        </w:rPr>
        <w:t>pecialiųjų p</w:t>
      </w:r>
      <w:r w:rsidR="00702B7B"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9479EA" w:rsidRPr="00585D87">
        <w:rPr>
          <w:rFonts w:ascii="Times New Roman" w:hAnsi="Times New Roman" w:cs="Times New Roman"/>
          <w:sz w:val="24"/>
          <w:szCs w:val="24"/>
        </w:rPr>
        <w:t xml:space="preserve"> </w:t>
      </w:r>
      <w:r w:rsidR="00702B7B" w:rsidRPr="00585D87">
        <w:rPr>
          <w:rFonts w:ascii="Times New Roman" w:hAnsi="Times New Roman" w:cs="Times New Roman"/>
          <w:sz w:val="24"/>
          <w:szCs w:val="24"/>
        </w:rPr>
        <w:t>priede.</w:t>
      </w:r>
    </w:p>
    <w:p w14:paraId="2B9FCCA2" w14:textId="34073C68" w:rsidR="003943EC"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3</w:t>
      </w:r>
      <w:r w:rsidRPr="00585D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85D87" w:rsidRDefault="003943EC"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4</w:t>
      </w:r>
      <w:r w:rsidRPr="00585D87">
        <w:rPr>
          <w:rFonts w:ascii="Times New Roman" w:hAnsi="Times New Roman" w:cs="Times New Roman"/>
          <w:sz w:val="24"/>
          <w:szCs w:val="24"/>
        </w:rPr>
        <w:t xml:space="preserve">. Jeigu apibūdinant pirkimo objektą techninėje specifikacijoje nurodytas standartas, </w:t>
      </w:r>
      <w:r w:rsidRPr="00585D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5D87">
        <w:rPr>
          <w:rFonts w:ascii="Times New Roman" w:hAnsi="Times New Roman" w:cs="Times New Roman"/>
          <w:sz w:val="24"/>
          <w:szCs w:val="24"/>
        </w:rPr>
        <w:t xml:space="preserve">turi būti laikoma, kad kiekviena tokia nuoroda yra pateikta su žodžiais „arba lygiavertis“. </w:t>
      </w:r>
    </w:p>
    <w:p w14:paraId="1CDB0D18" w14:textId="1F694406" w:rsidR="00A10689" w:rsidRPr="00585D87" w:rsidRDefault="00A10689" w:rsidP="4D201A6C">
      <w:pPr>
        <w:pStyle w:val="ListParagraph"/>
        <w:spacing w:line="240" w:lineRule="auto"/>
        <w:ind w:left="142" w:firstLine="992"/>
        <w:rPr>
          <w:rFonts w:ascii="Times New Roman" w:hAnsi="Times New Roman" w:cs="Times New Roman"/>
          <w:b/>
          <w:bCs/>
          <w:sz w:val="24"/>
          <w:szCs w:val="24"/>
        </w:rPr>
      </w:pPr>
      <w:r w:rsidRPr="4D201A6C">
        <w:rPr>
          <w:rFonts w:ascii="Times New Roman" w:hAnsi="Times New Roman" w:cs="Times New Roman"/>
          <w:sz w:val="24"/>
          <w:szCs w:val="24"/>
        </w:rPr>
        <w:t xml:space="preserve">2.5 Paslaugų teikimo terminas - </w:t>
      </w:r>
      <w:r w:rsidR="00C078BE" w:rsidRPr="4D201A6C">
        <w:rPr>
          <w:rFonts w:ascii="Times New Roman" w:hAnsi="Times New Roman" w:cs="Times New Roman"/>
          <w:sz w:val="24"/>
          <w:szCs w:val="24"/>
        </w:rPr>
        <w:t xml:space="preserve">nuo sutarties sudarymo dienos </w:t>
      </w:r>
      <w:r w:rsidR="7A97E8D3" w:rsidRPr="4D201A6C">
        <w:rPr>
          <w:rFonts w:ascii="Times New Roman" w:hAnsi="Times New Roman" w:cs="Times New Roman"/>
          <w:b/>
          <w:bCs/>
          <w:sz w:val="24"/>
          <w:szCs w:val="24"/>
        </w:rPr>
        <w:t>iki ne vėliau kaip techninės specifikacijos</w:t>
      </w:r>
      <w:r w:rsidR="7DF2B746" w:rsidRPr="4D201A6C">
        <w:rPr>
          <w:rFonts w:ascii="Times New Roman" w:hAnsi="Times New Roman" w:cs="Times New Roman"/>
          <w:b/>
          <w:bCs/>
          <w:sz w:val="24"/>
          <w:szCs w:val="24"/>
        </w:rPr>
        <w:t xml:space="preserve"> (specialiųjų pirkimo sąlygų 4 priedas) </w:t>
      </w:r>
      <w:r w:rsidR="7A97E8D3" w:rsidRPr="4D201A6C">
        <w:rPr>
          <w:rFonts w:ascii="Times New Roman" w:hAnsi="Times New Roman" w:cs="Times New Roman"/>
          <w:b/>
          <w:bCs/>
          <w:sz w:val="24"/>
          <w:szCs w:val="24"/>
        </w:rPr>
        <w:t>4.2 ir 4.3 papunkčiuose nustatyt</w:t>
      </w:r>
      <w:r w:rsidR="654F8E14" w:rsidRPr="4D201A6C">
        <w:rPr>
          <w:rFonts w:ascii="Times New Roman" w:hAnsi="Times New Roman" w:cs="Times New Roman"/>
          <w:b/>
          <w:bCs/>
          <w:sz w:val="24"/>
          <w:szCs w:val="24"/>
        </w:rPr>
        <w:t>ų</w:t>
      </w:r>
      <w:r w:rsidR="7A97E8D3" w:rsidRPr="4D201A6C">
        <w:rPr>
          <w:rFonts w:ascii="Times New Roman" w:hAnsi="Times New Roman" w:cs="Times New Roman"/>
          <w:b/>
          <w:bCs/>
          <w:sz w:val="24"/>
          <w:szCs w:val="24"/>
        </w:rPr>
        <w:t xml:space="preserve"> termin</w:t>
      </w:r>
      <w:r w:rsidR="1308DF13" w:rsidRPr="4D201A6C">
        <w:rPr>
          <w:rFonts w:ascii="Times New Roman" w:hAnsi="Times New Roman" w:cs="Times New Roman"/>
          <w:b/>
          <w:bCs/>
          <w:sz w:val="24"/>
          <w:szCs w:val="24"/>
        </w:rPr>
        <w:t>ų</w:t>
      </w:r>
      <w:r w:rsidR="000E21FB" w:rsidRPr="4D201A6C">
        <w:rPr>
          <w:rFonts w:ascii="Times New Roman" w:hAnsi="Times New Roman" w:cs="Times New Roman"/>
          <w:b/>
          <w:bCs/>
          <w:sz w:val="24"/>
          <w:szCs w:val="24"/>
        </w:rPr>
        <w:t>.</w:t>
      </w:r>
    </w:p>
    <w:p w14:paraId="0CEA2D40" w14:textId="7FD38B57" w:rsidR="00FB3C75" w:rsidRPr="00585D87"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3" w:name="_Toc137194949"/>
      <w:r w:rsidRPr="00585D87">
        <w:rPr>
          <w:rFonts w:ascii="Times New Roman" w:hAnsi="Times New Roman" w:cs="Times New Roman"/>
          <w:b/>
          <w:bCs/>
          <w:color w:val="auto"/>
          <w:sz w:val="24"/>
          <w:szCs w:val="24"/>
        </w:rPr>
        <w:t>Tiekėjų pašalinimo pagrindai</w:t>
      </w:r>
      <w:r w:rsidR="00E201D8" w:rsidRPr="00585D87">
        <w:rPr>
          <w:rFonts w:ascii="Times New Roman" w:hAnsi="Times New Roman" w:cs="Times New Roman"/>
          <w:b/>
          <w:bCs/>
          <w:color w:val="auto"/>
          <w:sz w:val="24"/>
          <w:szCs w:val="24"/>
        </w:rPr>
        <w:t>, kvalifikacijos reikalavimai ir reikalaujami kokybės vadybos sistemos ir (ar</w:t>
      </w:r>
      <w:r w:rsidR="00817AB9" w:rsidRPr="00585D87">
        <w:rPr>
          <w:rFonts w:ascii="Times New Roman" w:hAnsi="Times New Roman" w:cs="Times New Roman"/>
          <w:b/>
          <w:bCs/>
          <w:color w:val="auto"/>
          <w:sz w:val="24"/>
          <w:szCs w:val="24"/>
        </w:rPr>
        <w:t>ba</w:t>
      </w:r>
      <w:r w:rsidR="00E201D8" w:rsidRPr="00585D87">
        <w:rPr>
          <w:rFonts w:ascii="Times New Roman" w:hAnsi="Times New Roman" w:cs="Times New Roman"/>
          <w:b/>
          <w:bCs/>
          <w:color w:val="auto"/>
          <w:sz w:val="24"/>
          <w:szCs w:val="24"/>
        </w:rPr>
        <w:t xml:space="preserve">) </w:t>
      </w:r>
      <w:r w:rsidR="00817AB9" w:rsidRPr="00585D87">
        <w:rPr>
          <w:rFonts w:ascii="Times New Roman" w:hAnsi="Times New Roman" w:cs="Times New Roman"/>
          <w:b/>
          <w:bCs/>
          <w:color w:val="auto"/>
          <w:sz w:val="24"/>
          <w:szCs w:val="24"/>
        </w:rPr>
        <w:t>aplinkos apsaugos vadybos sistemos standartai</w:t>
      </w:r>
      <w:bookmarkEnd w:id="13"/>
      <w:r w:rsidR="00817AB9" w:rsidRPr="00585D87">
        <w:rPr>
          <w:rFonts w:ascii="Times New Roman" w:hAnsi="Times New Roman" w:cs="Times New Roman"/>
          <w:b/>
          <w:bCs/>
          <w:color w:val="auto"/>
          <w:sz w:val="24"/>
          <w:szCs w:val="24"/>
        </w:rPr>
        <w:t xml:space="preserve"> </w:t>
      </w:r>
    </w:p>
    <w:p w14:paraId="694FBDAB" w14:textId="4484F6B3" w:rsidR="009905AD" w:rsidRPr="00585D87" w:rsidRDefault="00B70DC2"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Style w:val="cf01"/>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85D87" w:rsidRPr="00585D87">
        <w:rPr>
          <w:rStyle w:val="cf01"/>
          <w:rFonts w:ascii="Times New Roman" w:hAnsi="Times New Roman" w:cs="Times New Roman"/>
          <w:sz w:val="24"/>
          <w:szCs w:val="24"/>
        </w:rPr>
        <w:t>2</w:t>
      </w:r>
      <w:r w:rsidRPr="00585D87">
        <w:rPr>
          <w:rStyle w:val="cf01"/>
          <w:rFonts w:ascii="Times New Roman" w:hAnsi="Times New Roman" w:cs="Times New Roman"/>
          <w:sz w:val="24"/>
          <w:szCs w:val="24"/>
        </w:rPr>
        <w:t xml:space="preserve"> priede.</w:t>
      </w:r>
      <w:r w:rsidRPr="00585D87">
        <w:rPr>
          <w:rFonts w:ascii="Times New Roman" w:hAnsi="Times New Roman" w:cs="Times New Roman"/>
          <w:sz w:val="24"/>
          <w:szCs w:val="24"/>
        </w:rPr>
        <w:t xml:space="preserve"> </w:t>
      </w:r>
      <w:r w:rsidRPr="00585D87">
        <w:rPr>
          <w:rStyle w:val="cf01"/>
          <w:rFonts w:ascii="Times New Roman" w:hAnsi="Times New Roman" w:cs="Times New Roman"/>
          <w:sz w:val="24"/>
          <w:szCs w:val="24"/>
        </w:rPr>
        <w:t>Tiekėjas, teikdamas pasiūlymą, įsipareigoja, kad sutartį vykdys tik teisę verstis atitinkama veikla turintys asmenys.</w:t>
      </w:r>
    </w:p>
    <w:p w14:paraId="36EE600A" w14:textId="644530FB" w:rsidR="00251635" w:rsidRPr="00585D87" w:rsidRDefault="009F7690"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3.</w:t>
      </w:r>
      <w:r w:rsidR="00A81734" w:rsidRPr="00585D87">
        <w:rPr>
          <w:rFonts w:ascii="Times New Roman" w:hAnsi="Times New Roman" w:cs="Times New Roman"/>
          <w:sz w:val="24"/>
          <w:szCs w:val="24"/>
        </w:rPr>
        <w:t>2</w:t>
      </w:r>
      <w:r w:rsidR="001B5CAB" w:rsidRPr="00585D87">
        <w:rPr>
          <w:rFonts w:ascii="Times New Roman" w:hAnsi="Times New Roman" w:cs="Times New Roman"/>
          <w:sz w:val="24"/>
          <w:szCs w:val="24"/>
        </w:rPr>
        <w:t xml:space="preserve">. </w:t>
      </w:r>
      <w:r w:rsidR="00245C47" w:rsidRPr="00585D87">
        <w:rPr>
          <w:rFonts w:ascii="Times New Roman" w:eastAsia="Arial" w:hAnsi="Times New Roman" w:cs="Times New Roman"/>
          <w:sz w:val="24"/>
          <w:szCs w:val="24"/>
        </w:rPr>
        <w:t xml:space="preserve">Tiekėjas teikdamas </w:t>
      </w:r>
      <w:r w:rsidR="003477AB" w:rsidRPr="00585D87">
        <w:rPr>
          <w:rFonts w:ascii="Times New Roman" w:eastAsia="Arial" w:hAnsi="Times New Roman" w:cs="Times New Roman"/>
          <w:sz w:val="24"/>
          <w:szCs w:val="24"/>
        </w:rPr>
        <w:t>p</w:t>
      </w:r>
      <w:r w:rsidR="00245C47" w:rsidRPr="00585D87">
        <w:rPr>
          <w:rFonts w:ascii="Times New Roman" w:eastAsia="Arial" w:hAnsi="Times New Roman" w:cs="Times New Roman"/>
          <w:sz w:val="24"/>
          <w:szCs w:val="24"/>
        </w:rPr>
        <w:t>asiūlymą turi pateikti laisvos formos deklaraciją</w:t>
      </w:r>
      <w:r w:rsidR="00251356" w:rsidRPr="00585D87">
        <w:rPr>
          <w:rFonts w:ascii="Times New Roman" w:eastAsia="Arial" w:hAnsi="Times New Roman" w:cs="Times New Roman"/>
          <w:sz w:val="24"/>
          <w:szCs w:val="24"/>
        </w:rPr>
        <w:t xml:space="preserve"> </w:t>
      </w:r>
      <w:r w:rsidR="009E743D" w:rsidRPr="00585D87">
        <w:rPr>
          <w:rFonts w:ascii="Times New Roman" w:eastAsia="Arial" w:hAnsi="Times New Roman" w:cs="Times New Roman"/>
          <w:sz w:val="24"/>
          <w:szCs w:val="24"/>
        </w:rPr>
        <w:t xml:space="preserve">(specialiųjų pirkimo sąlygų </w:t>
      </w:r>
      <w:r w:rsidR="00420C1F" w:rsidRPr="00585D87">
        <w:rPr>
          <w:rFonts w:ascii="Times New Roman" w:eastAsia="Arial" w:hAnsi="Times New Roman" w:cs="Times New Roman"/>
          <w:sz w:val="24"/>
          <w:szCs w:val="24"/>
        </w:rPr>
        <w:t>3</w:t>
      </w:r>
      <w:r w:rsidR="009E743D" w:rsidRPr="00585D87">
        <w:rPr>
          <w:rFonts w:ascii="Times New Roman" w:eastAsia="Arial" w:hAnsi="Times New Roman" w:cs="Times New Roman"/>
          <w:sz w:val="24"/>
          <w:szCs w:val="24"/>
        </w:rPr>
        <w:t xml:space="preserve"> priedas) </w:t>
      </w:r>
      <w:r w:rsidR="00251356" w:rsidRPr="00585D87">
        <w:rPr>
          <w:rFonts w:ascii="Times New Roman" w:eastAsia="Arial" w:hAnsi="Times New Roman" w:cs="Times New Roman"/>
          <w:sz w:val="24"/>
          <w:szCs w:val="24"/>
        </w:rPr>
        <w:t xml:space="preserve">dėl atitikties </w:t>
      </w:r>
      <w:r w:rsidR="003477AB" w:rsidRPr="00585D87">
        <w:rPr>
          <w:rFonts w:ascii="Times New Roman" w:eastAsia="Arial" w:hAnsi="Times New Roman" w:cs="Times New Roman"/>
          <w:sz w:val="24"/>
          <w:szCs w:val="24"/>
        </w:rPr>
        <w:t>r</w:t>
      </w:r>
      <w:r w:rsidR="00251356" w:rsidRPr="00585D87">
        <w:rPr>
          <w:rFonts w:ascii="Times New Roman" w:eastAsia="Arial" w:hAnsi="Times New Roman" w:cs="Times New Roman"/>
          <w:sz w:val="24"/>
          <w:szCs w:val="24"/>
        </w:rPr>
        <w:t>eikalavimams</w:t>
      </w:r>
      <w:r w:rsidR="00A81734" w:rsidRPr="00585D87">
        <w:rPr>
          <w:rFonts w:ascii="Times New Roman" w:eastAsia="Arial" w:hAnsi="Times New Roman" w:cs="Times New Roman"/>
          <w:sz w:val="24"/>
          <w:szCs w:val="24"/>
        </w:rPr>
        <w:t>, nurodytiems specialiųjų pirkimo sąlygų 2 priede</w:t>
      </w:r>
      <w:r w:rsidR="002418CE" w:rsidRPr="00585D87">
        <w:rPr>
          <w:rFonts w:ascii="Times New Roman" w:eastAsia="Arial" w:hAnsi="Times New Roman" w:cs="Times New Roman"/>
          <w:sz w:val="24"/>
          <w:szCs w:val="24"/>
        </w:rPr>
        <w:t xml:space="preserve">. </w:t>
      </w:r>
      <w:r w:rsidR="0088336F" w:rsidRPr="00585D8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585D87"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0"/>
      <w:r w:rsidRPr="00585D87">
        <w:rPr>
          <w:rFonts w:ascii="Times New Roman" w:hAnsi="Times New Roman" w:cs="Times New Roman"/>
          <w:b/>
          <w:bCs/>
          <w:color w:val="auto"/>
          <w:sz w:val="24"/>
          <w:szCs w:val="24"/>
        </w:rPr>
        <w:t>Reikalavima</w:t>
      </w:r>
      <w:r w:rsidR="00202139" w:rsidRPr="00585D87">
        <w:rPr>
          <w:rFonts w:ascii="Times New Roman" w:hAnsi="Times New Roman" w:cs="Times New Roman"/>
          <w:b/>
          <w:bCs/>
          <w:color w:val="auto"/>
          <w:sz w:val="24"/>
          <w:szCs w:val="24"/>
        </w:rPr>
        <w:t xml:space="preserve">i, </w:t>
      </w:r>
      <w:r w:rsidRPr="00585D87">
        <w:rPr>
          <w:rFonts w:ascii="Times New Roman" w:hAnsi="Times New Roman" w:cs="Times New Roman"/>
          <w:b/>
          <w:bCs/>
          <w:color w:val="auto"/>
          <w:sz w:val="24"/>
          <w:szCs w:val="24"/>
        </w:rPr>
        <w:t>susiję su nacionaliniu saugumu</w:t>
      </w:r>
      <w:bookmarkEnd w:id="14"/>
      <w:r w:rsidRPr="00585D87">
        <w:rPr>
          <w:rFonts w:ascii="Times New Roman" w:hAnsi="Times New Roman" w:cs="Times New Roman"/>
          <w:b/>
          <w:bCs/>
          <w:color w:val="auto"/>
          <w:sz w:val="24"/>
          <w:szCs w:val="24"/>
        </w:rPr>
        <w:t xml:space="preserve"> </w:t>
      </w:r>
    </w:p>
    <w:p w14:paraId="1D50CF5B" w14:textId="151A33B4" w:rsidR="007E5AAD" w:rsidRPr="00585D87" w:rsidRDefault="00F612BD" w:rsidP="10A711BA">
      <w:pPr>
        <w:pStyle w:val="ListParagraph"/>
        <w:spacing w:line="240" w:lineRule="auto"/>
        <w:ind w:left="142" w:firstLine="992"/>
        <w:rPr>
          <w:rFonts w:ascii="Times New Roman" w:hAnsi="Times New Roman" w:cs="Times New Roman"/>
          <w:i/>
          <w:iCs/>
          <w:sz w:val="24"/>
          <w:szCs w:val="24"/>
        </w:rPr>
      </w:pPr>
      <w:r w:rsidRPr="00585D87">
        <w:rPr>
          <w:rFonts w:ascii="Times New Roman" w:hAnsi="Times New Roman" w:cs="Times New Roman"/>
          <w:sz w:val="24"/>
          <w:szCs w:val="24"/>
        </w:rPr>
        <w:t>4.</w:t>
      </w:r>
      <w:r w:rsidR="00F91A8D" w:rsidRPr="00585D87">
        <w:rPr>
          <w:rFonts w:ascii="Times New Roman" w:hAnsi="Times New Roman" w:cs="Times New Roman"/>
          <w:sz w:val="24"/>
          <w:szCs w:val="24"/>
        </w:rPr>
        <w:t>1</w:t>
      </w:r>
      <w:r w:rsidRPr="00585D87">
        <w:rPr>
          <w:rFonts w:ascii="Times New Roman" w:hAnsi="Times New Roman" w:cs="Times New Roman"/>
          <w:sz w:val="24"/>
          <w:szCs w:val="24"/>
        </w:rPr>
        <w:t>.</w:t>
      </w:r>
      <w:r w:rsidR="0087058B" w:rsidRPr="00585D87">
        <w:rPr>
          <w:rFonts w:ascii="Times New Roman" w:hAnsi="Times New Roman" w:cs="Times New Roman"/>
          <w:sz w:val="24"/>
          <w:szCs w:val="24"/>
        </w:rPr>
        <w:t xml:space="preserve"> </w:t>
      </w:r>
      <w:r w:rsidRPr="00585D87">
        <w:rPr>
          <w:rFonts w:ascii="Times New Roman" w:hAnsi="Times New Roman" w:cs="Times New Roman"/>
          <w:sz w:val="24"/>
          <w:szCs w:val="24"/>
        </w:rPr>
        <w:tab/>
      </w:r>
      <w:r w:rsidR="007E5AAD" w:rsidRPr="00585D87">
        <w:rPr>
          <w:rFonts w:ascii="Times New Roman" w:hAnsi="Times New Roman" w:cs="Times New Roman"/>
          <w:sz w:val="24"/>
          <w:szCs w:val="24"/>
        </w:rPr>
        <w:t>Tiekėjams nenustatomi reikalavimai, susiję su nacionaliniu saugumu.</w:t>
      </w:r>
    </w:p>
    <w:p w14:paraId="490591E3" w14:textId="165DF437" w:rsidR="006D3202" w:rsidRPr="00585D87"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5" w:name="_Toc137194951"/>
      <w:r w:rsidRPr="00585D87">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4965B28" w14:textId="5F38F20A" w:rsidR="009C5799" w:rsidRPr="00585D87"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CVP IS pasiūlymo lango </w:t>
      </w:r>
      <w:r w:rsidR="00F16BEB" w:rsidRPr="00585D87">
        <w:rPr>
          <w:rFonts w:ascii="Times New Roman" w:hAnsi="Times New Roman" w:cs="Times New Roman"/>
          <w:sz w:val="24"/>
          <w:szCs w:val="24"/>
        </w:rPr>
        <w:t xml:space="preserve">eilutėje </w:t>
      </w:r>
      <w:r w:rsidR="008D277C" w:rsidRPr="00585D87">
        <w:rPr>
          <w:rFonts w:ascii="Times New Roman" w:hAnsi="Times New Roman" w:cs="Times New Roman"/>
          <w:sz w:val="24"/>
          <w:szCs w:val="24"/>
        </w:rPr>
        <w:t>„Prisegti dokument</w:t>
      </w:r>
      <w:r w:rsidR="00B7716A" w:rsidRPr="00585D87">
        <w:rPr>
          <w:rFonts w:ascii="Times New Roman" w:hAnsi="Times New Roman" w:cs="Times New Roman"/>
          <w:sz w:val="24"/>
          <w:szCs w:val="24"/>
        </w:rPr>
        <w:t>us</w:t>
      </w:r>
      <w:r w:rsidR="008D277C" w:rsidRPr="00585D87">
        <w:rPr>
          <w:rFonts w:ascii="Times New Roman" w:hAnsi="Times New Roman" w:cs="Times New Roman"/>
          <w:sz w:val="24"/>
          <w:szCs w:val="24"/>
        </w:rPr>
        <w:t>“ pateikiam</w:t>
      </w:r>
      <w:r w:rsidR="00FB2E69" w:rsidRPr="00585D87">
        <w:rPr>
          <w:rFonts w:ascii="Times New Roman" w:hAnsi="Times New Roman" w:cs="Times New Roman"/>
          <w:sz w:val="24"/>
          <w:szCs w:val="24"/>
        </w:rPr>
        <w:t>i ir pasiūlymo formoje nurodomi</w:t>
      </w:r>
      <w:r w:rsidR="009C5799" w:rsidRPr="00585D87">
        <w:rPr>
          <w:rFonts w:ascii="Times New Roman" w:hAnsi="Times New Roman" w:cs="Times New Roman"/>
          <w:sz w:val="24"/>
          <w:szCs w:val="24"/>
        </w:rPr>
        <w:t>:</w:t>
      </w:r>
    </w:p>
    <w:p w14:paraId="4B7CAF32" w14:textId="2E259E94" w:rsidR="009C5799" w:rsidRPr="00585D87"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tiekėjo pasirašytas pasiūlymas, parengtas pagal </w:t>
      </w:r>
      <w:r w:rsidR="00820787" w:rsidRPr="00585D87">
        <w:rPr>
          <w:rFonts w:ascii="Times New Roman" w:hAnsi="Times New Roman" w:cs="Times New Roman"/>
          <w:sz w:val="24"/>
          <w:szCs w:val="24"/>
        </w:rPr>
        <w:t>s</w:t>
      </w:r>
      <w:r w:rsidR="00D85943" w:rsidRPr="00585D87">
        <w:rPr>
          <w:rFonts w:ascii="Times New Roman" w:hAnsi="Times New Roman" w:cs="Times New Roman"/>
          <w:sz w:val="24"/>
          <w:szCs w:val="24"/>
        </w:rPr>
        <w:t xml:space="preserve">pecialiųjų </w:t>
      </w:r>
      <w:r w:rsidRPr="00585D87">
        <w:rPr>
          <w:rFonts w:ascii="Times New Roman" w:hAnsi="Times New Roman" w:cs="Times New Roman"/>
          <w:sz w:val="24"/>
          <w:szCs w:val="24"/>
        </w:rPr>
        <w:fldChar w:fldCharType="begin"/>
      </w:r>
      <w:r w:rsidRPr="00585D87">
        <w:rPr>
          <w:rFonts w:ascii="Times New Roman" w:hAnsi="Times New Roman" w:cs="Times New Roman"/>
          <w:sz w:val="24"/>
          <w:szCs w:val="24"/>
        </w:rPr>
        <w:instrText xml:space="preserve"> REF _Ref38540913 \h  \* MERGEFORMAT </w:instrText>
      </w:r>
      <w:r w:rsidRPr="00585D87">
        <w:rPr>
          <w:rFonts w:ascii="Times New Roman" w:hAnsi="Times New Roman" w:cs="Times New Roman"/>
          <w:sz w:val="24"/>
          <w:szCs w:val="24"/>
        </w:rPr>
      </w:r>
      <w:r w:rsidRPr="00585D87">
        <w:rPr>
          <w:rFonts w:ascii="Times New Roman" w:hAnsi="Times New Roman" w:cs="Times New Roman"/>
          <w:sz w:val="24"/>
          <w:szCs w:val="24"/>
        </w:rPr>
        <w:fldChar w:fldCharType="separate"/>
      </w:r>
      <w:r w:rsidR="00D85943" w:rsidRPr="00585D87">
        <w:rPr>
          <w:rFonts w:ascii="Times New Roman" w:hAnsi="Times New Roman" w:cs="Times New Roman"/>
          <w:sz w:val="24"/>
          <w:szCs w:val="24"/>
        </w:rPr>
        <w:t>p</w:t>
      </w:r>
      <w:r w:rsidRPr="00585D87">
        <w:rPr>
          <w:rFonts w:ascii="Times New Roman" w:hAnsi="Times New Roman" w:cs="Times New Roman"/>
          <w:sz w:val="24"/>
          <w:szCs w:val="24"/>
        </w:rPr>
        <w:t>irkimo sąlygų</w:t>
      </w:r>
      <w:r w:rsidR="009C5799" w:rsidRPr="00585D87">
        <w:rPr>
          <w:rFonts w:ascii="Times New Roman" w:hAnsi="Times New Roman" w:cs="Times New Roman"/>
          <w:sz w:val="24"/>
          <w:szCs w:val="24"/>
        </w:rPr>
        <w:t xml:space="preserve"> 5</w:t>
      </w:r>
      <w:r w:rsidRPr="00585D87">
        <w:rPr>
          <w:rFonts w:ascii="Times New Roman" w:hAnsi="Times New Roman" w:cs="Times New Roman"/>
          <w:sz w:val="24"/>
          <w:szCs w:val="24"/>
        </w:rPr>
        <w:fldChar w:fldCharType="end"/>
      </w:r>
      <w:r w:rsidR="009C5799" w:rsidRPr="00585D87">
        <w:rPr>
          <w:rFonts w:ascii="Times New Roman" w:hAnsi="Times New Roman" w:cs="Times New Roman"/>
          <w:sz w:val="24"/>
          <w:szCs w:val="24"/>
        </w:rPr>
        <w:t xml:space="preserve"> </w:t>
      </w:r>
      <w:r w:rsidR="008339CC" w:rsidRPr="00585D87">
        <w:rPr>
          <w:rFonts w:ascii="Times New Roman" w:hAnsi="Times New Roman" w:cs="Times New Roman"/>
          <w:sz w:val="24"/>
          <w:szCs w:val="24"/>
        </w:rPr>
        <w:t xml:space="preserve">priede </w:t>
      </w:r>
      <w:r w:rsidRPr="00585D87">
        <w:rPr>
          <w:rFonts w:ascii="Times New Roman" w:hAnsi="Times New Roman" w:cs="Times New Roman"/>
          <w:sz w:val="24"/>
          <w:szCs w:val="24"/>
        </w:rPr>
        <w:t>pateiktą pasiūlymo formą</w:t>
      </w:r>
      <w:r w:rsidR="009C5799" w:rsidRPr="00585D87">
        <w:rPr>
          <w:rFonts w:ascii="Times New Roman" w:hAnsi="Times New Roman" w:cs="Times New Roman"/>
          <w:sz w:val="24"/>
          <w:szCs w:val="24"/>
        </w:rPr>
        <w:t>;</w:t>
      </w:r>
    </w:p>
    <w:p w14:paraId="1C4B5F69" w14:textId="06755206"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585D8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79F83F8" w14:textId="77777777" w:rsidR="00B70DC2" w:rsidRPr="00585D87" w:rsidRDefault="009C5799" w:rsidP="00B70DC2">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tiekėjo pasirašyta laisvos formos deklaracija, patvirtinanti specialiųjų pirkimo sąlygų 1 priede numatytų pašalinimo pagrindų nebuvimą</w:t>
      </w:r>
      <w:r w:rsidR="00B70DC2" w:rsidRPr="00585D87">
        <w:rPr>
          <w:rFonts w:ascii="Times New Roman" w:hAnsi="Times New Roman" w:cs="Times New Roman"/>
          <w:sz w:val="24"/>
          <w:szCs w:val="24"/>
        </w:rPr>
        <w:t>;</w:t>
      </w:r>
    </w:p>
    <w:p w14:paraId="7015C8D2" w14:textId="5CA6F25F" w:rsidR="00B70DC2" w:rsidRPr="00585D87" w:rsidRDefault="00B70DC2" w:rsidP="00B70DC2">
      <w:pPr>
        <w:pStyle w:val="ListParagraph"/>
        <w:numPr>
          <w:ilvl w:val="2"/>
          <w:numId w:val="7"/>
        </w:num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w:t>
      </w:r>
      <w:r w:rsidR="00585D87" w:rsidRPr="00585D87">
        <w:rPr>
          <w:rFonts w:ascii="Times New Roman" w:hAnsi="Times New Roman" w:cs="Times New Roman"/>
          <w:sz w:val="24"/>
          <w:szCs w:val="24"/>
        </w:rPr>
        <w:t>2</w:t>
      </w:r>
      <w:r w:rsidRPr="00585D87">
        <w:rPr>
          <w:rFonts w:ascii="Times New Roman" w:hAnsi="Times New Roman" w:cs="Times New Roman"/>
          <w:sz w:val="24"/>
          <w:szCs w:val="24"/>
        </w:rPr>
        <w:t xml:space="preserve"> priede. </w:t>
      </w:r>
      <w:r w:rsidRPr="00585D87">
        <w:rPr>
          <w:rFonts w:ascii="Times New Roman" w:hAnsi="Times New Roman" w:cs="Times New Roman"/>
          <w:b/>
          <w:bCs/>
          <w:sz w:val="24"/>
          <w:szCs w:val="24"/>
        </w:rPr>
        <w:t>Šiuos dokumentus pateikti bus prašoma tik iš galimai ekonomiškai naudingiausią pasiūlymą pateikusio tiekėjo.</w:t>
      </w:r>
    </w:p>
    <w:p w14:paraId="0A3C79F0" w14:textId="43D572A2" w:rsidR="001C1D32" w:rsidRPr="00585D87" w:rsidRDefault="005A52E6" w:rsidP="00420C1F">
      <w:pPr>
        <w:pStyle w:val="ListParagraph"/>
        <w:spacing w:line="240" w:lineRule="auto"/>
        <w:ind w:left="142" w:firstLine="992"/>
        <w:rPr>
          <w:rFonts w:ascii="Times New Roman" w:hAnsi="Times New Roman" w:cs="Times New Roman"/>
          <w:sz w:val="24"/>
          <w:szCs w:val="24"/>
          <w:u w:val="single"/>
        </w:rPr>
      </w:pPr>
      <w:r w:rsidRPr="00585D87">
        <w:rPr>
          <w:rFonts w:ascii="Times New Roman" w:eastAsia="Calibri" w:hAnsi="Times New Roman" w:cs="Times New Roman"/>
          <w:sz w:val="24"/>
          <w:szCs w:val="24"/>
        </w:rPr>
        <w:t xml:space="preserve">5.2. </w:t>
      </w:r>
      <w:r w:rsidR="00AD4F1A" w:rsidRPr="00585D87">
        <w:rPr>
          <w:rFonts w:ascii="Times New Roman" w:eastAsia="Calibri" w:hAnsi="Times New Roman" w:cs="Times New Roman"/>
          <w:sz w:val="24"/>
          <w:szCs w:val="24"/>
        </w:rPr>
        <w:t xml:space="preserve">Pasiūlymas gali būti pasirašytas </w:t>
      </w:r>
      <w:r w:rsidR="00FD5736" w:rsidRPr="00585D87">
        <w:rPr>
          <w:rFonts w:ascii="Times New Roman" w:eastAsia="Calibri" w:hAnsi="Times New Roman" w:cs="Times New Roman"/>
          <w:sz w:val="24"/>
          <w:szCs w:val="24"/>
        </w:rPr>
        <w:t xml:space="preserve">fiziniu arba </w:t>
      </w:r>
      <w:r w:rsidR="00AD4F1A" w:rsidRPr="00585D87">
        <w:rPr>
          <w:rFonts w:ascii="Times New Roman" w:eastAsia="Calibri" w:hAnsi="Times New Roman" w:cs="Times New Roman"/>
          <w:sz w:val="24"/>
          <w:szCs w:val="24"/>
        </w:rPr>
        <w:t xml:space="preserve">kvalifikuotu elektroniniu parašu. Jeigu </w:t>
      </w:r>
      <w:r w:rsidR="00FD5736" w:rsidRPr="00585D87">
        <w:rPr>
          <w:rFonts w:ascii="Times New Roman" w:eastAsia="Calibri" w:hAnsi="Times New Roman" w:cs="Times New Roman"/>
          <w:sz w:val="24"/>
          <w:szCs w:val="24"/>
        </w:rPr>
        <w:t xml:space="preserve">tiekėjas </w:t>
      </w:r>
      <w:r w:rsidR="00AD4F1A" w:rsidRPr="00585D87">
        <w:rPr>
          <w:rFonts w:ascii="Times New Roman" w:eastAsia="Calibri" w:hAnsi="Times New Roman" w:cs="Times New Roman"/>
          <w:sz w:val="24"/>
          <w:szCs w:val="24"/>
        </w:rPr>
        <w:t>dokumentus tvirtina naudodamas elektroninį, o ne fizinį parašą, elektroninis parašas turi atitikti VPĮ 22</w:t>
      </w:r>
      <w:r w:rsidR="006E2B14" w:rsidRPr="00585D87">
        <w:rPr>
          <w:rFonts w:ascii="Times New Roman" w:eastAsia="Calibri" w:hAnsi="Times New Roman" w:cs="Times New Roman"/>
          <w:sz w:val="24"/>
          <w:szCs w:val="24"/>
        </w:rPr>
        <w:t xml:space="preserve"> </w:t>
      </w:r>
      <w:r w:rsidR="00AD4F1A" w:rsidRPr="00585D87">
        <w:rPr>
          <w:rFonts w:ascii="Times New Roman" w:eastAsia="Calibri" w:hAnsi="Times New Roman" w:cs="Times New Roman"/>
          <w:sz w:val="24"/>
          <w:szCs w:val="24"/>
        </w:rPr>
        <w:t xml:space="preserve">straipsnio 11 dalies 2 ir 3 punktuose nustatytus reikalavimus. </w:t>
      </w:r>
      <w:r w:rsidR="7C928381" w:rsidRPr="00585D87">
        <w:rPr>
          <w:rFonts w:ascii="Times New Roman" w:hAnsi="Times New Roman" w:cs="Times New Roman"/>
          <w:sz w:val="24"/>
          <w:szCs w:val="24"/>
        </w:rPr>
        <w:t>P</w:t>
      </w:r>
      <w:r w:rsidR="007037F7" w:rsidRPr="00585D87">
        <w:rPr>
          <w:rFonts w:ascii="Times New Roman" w:hAnsi="Times New Roman" w:cs="Times New Roman"/>
          <w:sz w:val="24"/>
          <w:szCs w:val="24"/>
        </w:rPr>
        <w:t>erkančiajai organizacijai</w:t>
      </w:r>
      <w:r w:rsidR="00AD4F1A" w:rsidRPr="00585D87">
        <w:rPr>
          <w:rFonts w:ascii="Times New Roman" w:hAnsi="Times New Roman" w:cs="Times New Roman"/>
          <w:sz w:val="24"/>
          <w:szCs w:val="24"/>
        </w:rPr>
        <w:t xml:space="preserve"> kilus abejonių dėl dokumentų tikrumo, ji turi teisę reikalauti pateikti dokumentų originalus.</w:t>
      </w:r>
      <w:r w:rsidR="00AD4F1A" w:rsidRPr="00585D87">
        <w:rPr>
          <w:rFonts w:ascii="Times New Roman" w:eastAsia="Calibri" w:hAnsi="Times New Roman" w:cs="Times New Roman"/>
          <w:sz w:val="24"/>
          <w:szCs w:val="24"/>
        </w:rPr>
        <w:t xml:space="preserve"> Gali būti:</w:t>
      </w:r>
    </w:p>
    <w:p w14:paraId="2EE860FF" w14:textId="0B983AE4" w:rsidR="001C1D32" w:rsidRPr="00585D87" w:rsidRDefault="005A52E6" w:rsidP="00420C1F">
      <w:pPr>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00C60621"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.1. </w:t>
      </w:r>
      <w:r w:rsidR="00AD4F1A" w:rsidRPr="00585D8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85D87" w:rsidRDefault="00C60621" w:rsidP="00420C1F">
      <w:pPr>
        <w:pStyle w:val="ListParagraph"/>
        <w:spacing w:line="240" w:lineRule="auto"/>
        <w:ind w:left="142" w:firstLine="992"/>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.2. </w:t>
      </w:r>
      <w:r w:rsidR="00AD4F1A" w:rsidRPr="00585D8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1E5B87" w:rsidR="00EB0E73" w:rsidRPr="00585D87" w:rsidRDefault="00392458" w:rsidP="31CFF26F">
      <w:pPr>
        <w:pStyle w:val="ListParagraph"/>
        <w:spacing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5.3. </w:t>
      </w:r>
      <w:r w:rsidR="00D61DED" w:rsidRPr="00585D87">
        <w:rPr>
          <w:rFonts w:ascii="Times New Roman" w:eastAsia="Arial" w:hAnsi="Times New Roman" w:cs="Times New Roman"/>
          <w:sz w:val="24"/>
          <w:szCs w:val="24"/>
        </w:rPr>
        <w:t>Pasiūlyma</w:t>
      </w:r>
      <w:r w:rsidR="00543400" w:rsidRPr="00585D87">
        <w:rPr>
          <w:rFonts w:ascii="Times New Roman" w:eastAsia="Arial" w:hAnsi="Times New Roman" w:cs="Times New Roman"/>
          <w:sz w:val="24"/>
          <w:szCs w:val="24"/>
        </w:rPr>
        <w:t>s turi būti parengtas</w:t>
      </w:r>
      <w:r w:rsidR="00D61DED" w:rsidRPr="00585D87">
        <w:rPr>
          <w:rFonts w:ascii="Times New Roman" w:eastAsia="Arial" w:hAnsi="Times New Roman" w:cs="Times New Roman"/>
          <w:sz w:val="24"/>
          <w:szCs w:val="24"/>
        </w:rPr>
        <w:t xml:space="preserve"> lietuvių </w:t>
      </w:r>
      <w:r w:rsidR="1E72BEB8" w:rsidRPr="00585D87">
        <w:rPr>
          <w:rFonts w:ascii="Times New Roman" w:eastAsia="Arial" w:hAnsi="Times New Roman" w:cs="Times New Roman"/>
          <w:sz w:val="24"/>
          <w:szCs w:val="24"/>
        </w:rPr>
        <w:t>kalba</w:t>
      </w:r>
      <w:r w:rsidR="00FB2E69" w:rsidRPr="00585D87">
        <w:rPr>
          <w:rFonts w:ascii="Times New Roman" w:eastAsia="Arial" w:hAnsi="Times New Roman" w:cs="Times New Roman"/>
          <w:sz w:val="24"/>
          <w:szCs w:val="24"/>
        </w:rPr>
        <w:t>.</w:t>
      </w:r>
      <w:r w:rsidR="00D61DED" w:rsidRPr="00585D87">
        <w:rPr>
          <w:rFonts w:ascii="Times New Roman" w:eastAsia="Arial" w:hAnsi="Times New Roman" w:cs="Times New Roman"/>
          <w:sz w:val="24"/>
          <w:szCs w:val="24"/>
        </w:rPr>
        <w:t xml:space="preserve"> </w:t>
      </w:r>
      <w:r w:rsidR="000A3108" w:rsidRPr="00585D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85D87" w:rsidRDefault="00AB0036"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 xml:space="preserve">5.4. </w:t>
      </w:r>
      <w:r w:rsidR="0032046A" w:rsidRPr="00585D87">
        <w:rPr>
          <w:rFonts w:ascii="Times New Roman" w:hAnsi="Times New Roman" w:cs="Times New Roman"/>
          <w:sz w:val="24"/>
          <w:szCs w:val="24"/>
        </w:rPr>
        <w:t>Pasiūlym</w:t>
      </w:r>
      <w:r w:rsidR="00990A2D" w:rsidRPr="00585D87">
        <w:rPr>
          <w:rFonts w:ascii="Times New Roman" w:hAnsi="Times New Roman" w:cs="Times New Roman"/>
          <w:sz w:val="24"/>
          <w:szCs w:val="24"/>
        </w:rPr>
        <w:t xml:space="preserve">uose nurodytos kainos </w:t>
      </w:r>
      <w:r w:rsidR="003C09C7" w:rsidRPr="00585D87">
        <w:rPr>
          <w:rFonts w:ascii="Times New Roman" w:hAnsi="Times New Roman" w:cs="Times New Roman"/>
          <w:sz w:val="24"/>
          <w:szCs w:val="24"/>
        </w:rPr>
        <w:t xml:space="preserve">bus vertinamos </w:t>
      </w:r>
      <w:r w:rsidR="0032046A" w:rsidRPr="00585D87">
        <w:rPr>
          <w:rFonts w:ascii="Times New Roman" w:hAnsi="Times New Roman" w:cs="Times New Roman"/>
          <w:sz w:val="24"/>
          <w:szCs w:val="24"/>
        </w:rPr>
        <w:t>eurais</w:t>
      </w:r>
      <w:r w:rsidR="0032046A" w:rsidRPr="00585D87">
        <w:rPr>
          <w:rFonts w:ascii="Times New Roman" w:eastAsia="Calibri" w:hAnsi="Times New Roman" w:cs="Times New Roman"/>
          <w:sz w:val="24"/>
          <w:szCs w:val="24"/>
        </w:rPr>
        <w:t>.</w:t>
      </w:r>
      <w:r w:rsidR="0032046A" w:rsidRPr="00585D87">
        <w:rPr>
          <w:rFonts w:ascii="Times New Roman" w:hAnsi="Times New Roman" w:cs="Times New Roman"/>
          <w:sz w:val="24"/>
          <w:szCs w:val="24"/>
        </w:rPr>
        <w:t xml:space="preserve"> Jeigu </w:t>
      </w:r>
      <w:r w:rsidR="005B57A2" w:rsidRPr="00585D87">
        <w:rPr>
          <w:rFonts w:ascii="Times New Roman" w:hAnsi="Times New Roman" w:cs="Times New Roman"/>
          <w:sz w:val="24"/>
          <w:szCs w:val="24"/>
        </w:rPr>
        <w:t>p</w:t>
      </w:r>
      <w:r w:rsidR="0032046A" w:rsidRPr="00585D87">
        <w:rPr>
          <w:rFonts w:ascii="Times New Roman" w:hAnsi="Times New Roman" w:cs="Times New Roman"/>
          <w:sz w:val="24"/>
          <w:szCs w:val="24"/>
        </w:rPr>
        <w:t xml:space="preserve">asiūlymuose kainos nurodytos užsienio valiuta, jos </w:t>
      </w:r>
      <w:r w:rsidR="003C09C7" w:rsidRPr="00585D87">
        <w:rPr>
          <w:rFonts w:ascii="Times New Roman" w:hAnsi="Times New Roman" w:cs="Times New Roman"/>
          <w:sz w:val="24"/>
          <w:szCs w:val="24"/>
        </w:rPr>
        <w:t>bus</w:t>
      </w:r>
      <w:r w:rsidR="0032046A" w:rsidRPr="00585D87">
        <w:rPr>
          <w:rFonts w:ascii="Times New Roman" w:hAnsi="Times New Roman" w:cs="Times New Roman"/>
          <w:sz w:val="24"/>
          <w:szCs w:val="24"/>
        </w:rPr>
        <w:t xml:space="preserve"> perskaičiuojamos </w:t>
      </w:r>
      <w:r w:rsidR="003C09C7" w:rsidRPr="00585D87">
        <w:rPr>
          <w:rFonts w:ascii="Times New Roman" w:hAnsi="Times New Roman" w:cs="Times New Roman"/>
          <w:sz w:val="24"/>
          <w:szCs w:val="24"/>
        </w:rPr>
        <w:t>eurais</w:t>
      </w:r>
      <w:r w:rsidR="0032046A" w:rsidRPr="00585D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85D87">
        <w:rPr>
          <w:rFonts w:ascii="Times New Roman" w:hAnsi="Times New Roman" w:cs="Times New Roman"/>
          <w:sz w:val="24"/>
          <w:szCs w:val="24"/>
        </w:rPr>
        <w:t>.</w:t>
      </w:r>
    </w:p>
    <w:p w14:paraId="4CC36FFA" w14:textId="714B8322" w:rsidR="006A6A5B" w:rsidRPr="00585D87"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585D87">
        <w:rPr>
          <w:rFonts w:ascii="Times New Roman" w:eastAsia="Arial" w:hAnsi="Times New Roman" w:cs="Times New Roman"/>
          <w:sz w:val="24"/>
          <w:szCs w:val="24"/>
        </w:rPr>
        <w:t>5.5.</w:t>
      </w:r>
      <w:r w:rsidR="006A6A5B" w:rsidRPr="00585D87">
        <w:rPr>
          <w:rFonts w:ascii="Times New Roman" w:eastAsia="Arial" w:hAnsi="Times New Roman" w:cs="Times New Roman"/>
          <w:sz w:val="24"/>
          <w:szCs w:val="24"/>
        </w:rPr>
        <w:t xml:space="preserve"> Bendra pasiūlymo kaina su PVM  turi būti nurodoma dviejų </w:t>
      </w:r>
      <w:r w:rsidR="00EE7D60" w:rsidRPr="00585D87">
        <w:rPr>
          <w:rFonts w:ascii="Times New Roman" w:eastAsia="Arial" w:hAnsi="Times New Roman" w:cs="Times New Roman"/>
          <w:sz w:val="24"/>
          <w:szCs w:val="24"/>
        </w:rPr>
        <w:t>skaitmenų</w:t>
      </w:r>
      <w:r w:rsidR="006A6A5B" w:rsidRPr="00585D87">
        <w:rPr>
          <w:rFonts w:ascii="Times New Roman" w:eastAsia="Arial" w:hAnsi="Times New Roman" w:cs="Times New Roman"/>
          <w:sz w:val="24"/>
          <w:szCs w:val="24"/>
        </w:rPr>
        <w:t xml:space="preserve"> po kablelio tikslumu</w:t>
      </w:r>
      <w:r w:rsidR="00BE7136" w:rsidRPr="00585D87">
        <w:rPr>
          <w:rFonts w:ascii="Times New Roman" w:eastAsia="Arial" w:hAnsi="Times New Roman" w:cs="Times New Roman"/>
          <w:sz w:val="24"/>
          <w:szCs w:val="24"/>
        </w:rPr>
        <w:t>,</w:t>
      </w:r>
      <w:r w:rsidR="006A6A5B" w:rsidRPr="00585D87">
        <w:rPr>
          <w:rFonts w:ascii="Times New Roman" w:eastAsia="Arial" w:hAnsi="Times New Roman" w:cs="Times New Roman"/>
          <w:sz w:val="24"/>
          <w:szCs w:val="24"/>
        </w:rPr>
        <w:t xml:space="preserve"> </w:t>
      </w:r>
      <w:r w:rsidR="00BE7136" w:rsidRPr="00585D87">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585D87" w:rsidRDefault="009C66EF" w:rsidP="00420C1F">
      <w:pPr>
        <w:pStyle w:val="ListParagraph"/>
        <w:spacing w:after="160" w:line="240" w:lineRule="auto"/>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 xml:space="preserve">5.6. Tiekėjų pasiūlymuose nurodytos kainos bus vertinamos </w:t>
      </w:r>
      <w:r w:rsidRPr="00585D87">
        <w:rPr>
          <w:rFonts w:ascii="Times New Roman" w:hAnsi="Times New Roman" w:cs="Times New Roman"/>
          <w:sz w:val="24"/>
          <w:szCs w:val="24"/>
        </w:rPr>
        <w:t xml:space="preserve">ir lyginamos su visais mokesčiais, įskaitant PVM. </w:t>
      </w:r>
    </w:p>
    <w:p w14:paraId="0025615B" w14:textId="77777777" w:rsidR="007E5AAD" w:rsidRPr="00585D87" w:rsidRDefault="00E71134" w:rsidP="007E5AAD">
      <w:pPr>
        <w:pStyle w:val="ListParagraph"/>
        <w:spacing w:after="160"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5.7.</w:t>
      </w:r>
      <w:r w:rsidRPr="00585D87">
        <w:rPr>
          <w:rFonts w:ascii="Times New Roman" w:hAnsi="Times New Roman" w:cs="Times New Roman"/>
          <w:sz w:val="24"/>
          <w:szCs w:val="24"/>
        </w:rPr>
        <w:tab/>
        <w:t>Pasiūlymas turi būti pateiktas iki skelbime nurodyto pasiūlymo pateikimo termino pabaigos.</w:t>
      </w:r>
    </w:p>
    <w:p w14:paraId="46BB31E5" w14:textId="1A01BD80" w:rsidR="00885960" w:rsidRPr="00585D87" w:rsidRDefault="007E5AAD" w:rsidP="0011003B">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 xml:space="preserve">5.8. </w:t>
      </w:r>
      <w:r w:rsidR="00E71134" w:rsidRPr="00585D87">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585D87" w:rsidRDefault="00E71134" w:rsidP="0011003B">
      <w:pPr>
        <w:pStyle w:val="paragrafesrasas2lygis"/>
        <w:spacing w:after="0" w:line="240" w:lineRule="auto"/>
        <w:ind w:left="142" w:firstLine="992"/>
        <w:rPr>
          <w:sz w:val="24"/>
          <w:szCs w:val="24"/>
        </w:rPr>
      </w:pPr>
      <w:r w:rsidRPr="00585D87">
        <w:rPr>
          <w:sz w:val="24"/>
          <w:szCs w:val="24"/>
        </w:rPr>
        <w:t>5.9.</w:t>
      </w:r>
      <w:r w:rsidRPr="00585D87">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1CFAE9D9" w:rsidR="00E71134" w:rsidRPr="00585D87" w:rsidRDefault="00E71134" w:rsidP="31CFF26F">
      <w:pPr>
        <w:pStyle w:val="paragrafesrasas2lygis"/>
        <w:spacing w:after="0" w:line="240" w:lineRule="auto"/>
        <w:ind w:left="142" w:firstLine="992"/>
        <w:rPr>
          <w:b/>
          <w:bCs/>
          <w:sz w:val="24"/>
          <w:szCs w:val="24"/>
        </w:rPr>
      </w:pPr>
      <w:r w:rsidRPr="00585D87">
        <w:rPr>
          <w:b/>
          <w:bCs/>
          <w:sz w:val="24"/>
          <w:szCs w:val="24"/>
        </w:rPr>
        <w:t>5.10.</w:t>
      </w:r>
      <w:r w:rsidRPr="00585D87">
        <w:rPr>
          <w:sz w:val="24"/>
          <w:szCs w:val="24"/>
        </w:rPr>
        <w:tab/>
      </w:r>
      <w:r w:rsidRPr="00585D87">
        <w:rPr>
          <w:b/>
          <w:bCs/>
          <w:sz w:val="24"/>
          <w:szCs w:val="24"/>
        </w:rPr>
        <w:t xml:space="preserve">Tiekėjo pasiūlyme nurodyta kaina negali viršyti Perkančiosios organizacijos numatyto finansavimo – </w:t>
      </w:r>
      <w:r w:rsidR="00CF7FC4" w:rsidRPr="00585D87">
        <w:rPr>
          <w:b/>
          <w:bCs/>
          <w:sz w:val="24"/>
          <w:szCs w:val="24"/>
        </w:rPr>
        <w:t>2</w:t>
      </w:r>
      <w:r w:rsidR="00BE7136" w:rsidRPr="00585D87">
        <w:rPr>
          <w:b/>
          <w:bCs/>
          <w:sz w:val="24"/>
          <w:szCs w:val="24"/>
        </w:rPr>
        <w:t>0</w:t>
      </w:r>
      <w:r w:rsidRPr="00585D87">
        <w:rPr>
          <w:b/>
          <w:bCs/>
          <w:sz w:val="24"/>
          <w:szCs w:val="24"/>
        </w:rPr>
        <w:t xml:space="preserve"> 000,00 Eur (</w:t>
      </w:r>
      <w:r w:rsidR="00CF7FC4" w:rsidRPr="00585D87">
        <w:rPr>
          <w:b/>
          <w:bCs/>
          <w:sz w:val="24"/>
          <w:szCs w:val="24"/>
        </w:rPr>
        <w:t>dvi</w:t>
      </w:r>
      <w:r w:rsidRPr="00585D87">
        <w:rPr>
          <w:b/>
          <w:bCs/>
          <w:sz w:val="24"/>
          <w:szCs w:val="24"/>
        </w:rPr>
        <w:t>dešimt tūkstanči</w:t>
      </w:r>
      <w:r w:rsidR="00BE7136" w:rsidRPr="00585D87">
        <w:rPr>
          <w:b/>
          <w:bCs/>
          <w:sz w:val="24"/>
          <w:szCs w:val="24"/>
        </w:rPr>
        <w:t>ų</w:t>
      </w:r>
      <w:r w:rsidRPr="00585D87">
        <w:rPr>
          <w:b/>
          <w:bCs/>
          <w:sz w:val="24"/>
          <w:szCs w:val="24"/>
        </w:rPr>
        <w:t xml:space="preserve"> eurų 00 ct) su PVM.</w:t>
      </w:r>
    </w:p>
    <w:p w14:paraId="32ADB2DC" w14:textId="15BA941E" w:rsidR="00885960" w:rsidRPr="00585D87" w:rsidRDefault="00885960" w:rsidP="00420C1F">
      <w:pPr>
        <w:pStyle w:val="paragrafesrasas2lygis"/>
        <w:spacing w:after="0" w:line="240" w:lineRule="auto"/>
        <w:ind w:left="142" w:firstLine="992"/>
        <w:rPr>
          <w:sz w:val="24"/>
          <w:szCs w:val="24"/>
        </w:rPr>
      </w:pPr>
      <w:r w:rsidRPr="00585D87">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585D87" w:rsidRDefault="00885960" w:rsidP="00420C1F">
      <w:pPr>
        <w:pStyle w:val="paragrafesrasas2lygis"/>
        <w:spacing w:after="0" w:line="240" w:lineRule="auto"/>
        <w:ind w:left="142" w:firstLine="992"/>
        <w:rPr>
          <w:sz w:val="24"/>
          <w:szCs w:val="24"/>
        </w:rPr>
      </w:pPr>
      <w:r w:rsidRPr="00585D87">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585D87" w:rsidRDefault="00885960" w:rsidP="00420C1F">
      <w:pPr>
        <w:pStyle w:val="paragrafesrasas2lygis"/>
        <w:spacing w:after="0" w:line="240" w:lineRule="auto"/>
        <w:ind w:left="142" w:firstLine="992"/>
        <w:rPr>
          <w:sz w:val="24"/>
          <w:szCs w:val="24"/>
        </w:rPr>
      </w:pPr>
      <w:r w:rsidRPr="00585D87">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585D87" w:rsidRDefault="00885960" w:rsidP="00420C1F">
      <w:pPr>
        <w:pStyle w:val="paragrafesrasas2lygis"/>
        <w:spacing w:after="0" w:line="240" w:lineRule="auto"/>
        <w:ind w:left="142" w:firstLine="992"/>
        <w:rPr>
          <w:sz w:val="24"/>
          <w:szCs w:val="24"/>
        </w:rPr>
      </w:pPr>
      <w:r w:rsidRPr="00585D87">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585D87" w:rsidRDefault="00885960" w:rsidP="00420C1F">
      <w:pPr>
        <w:pStyle w:val="paragrafesrasas2lygis"/>
        <w:spacing w:after="0" w:line="240" w:lineRule="auto"/>
        <w:ind w:left="142" w:firstLine="992"/>
        <w:rPr>
          <w:sz w:val="24"/>
          <w:szCs w:val="24"/>
        </w:rPr>
      </w:pPr>
      <w:r w:rsidRPr="00585D87">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585D87"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6" w:name="_Toc137194952"/>
      <w:r w:rsidRPr="00585D87">
        <w:rPr>
          <w:rFonts w:ascii="Times New Roman" w:hAnsi="Times New Roman" w:cs="Times New Roman"/>
          <w:b/>
          <w:bCs/>
          <w:color w:val="auto"/>
          <w:sz w:val="24"/>
          <w:szCs w:val="24"/>
        </w:rPr>
        <w:t>6</w:t>
      </w:r>
      <w:r w:rsidR="003F5D40" w:rsidRPr="00585D87">
        <w:rPr>
          <w:rFonts w:ascii="Times New Roman" w:hAnsi="Times New Roman" w:cs="Times New Roman"/>
          <w:b/>
          <w:bCs/>
          <w:color w:val="auto"/>
          <w:sz w:val="24"/>
          <w:szCs w:val="24"/>
        </w:rPr>
        <w:t xml:space="preserve">. </w:t>
      </w:r>
      <w:r w:rsidR="00E62E95" w:rsidRPr="00585D87">
        <w:rPr>
          <w:rFonts w:ascii="Times New Roman" w:hAnsi="Times New Roman" w:cs="Times New Roman"/>
          <w:b/>
          <w:bCs/>
          <w:color w:val="auto"/>
          <w:sz w:val="24"/>
          <w:szCs w:val="24"/>
        </w:rPr>
        <w:t>Pasiūlymo galiojimo užtikrinimas</w:t>
      </w:r>
      <w:bookmarkEnd w:id="16"/>
    </w:p>
    <w:p w14:paraId="7203423F" w14:textId="70266D2B" w:rsidR="00F527B1" w:rsidRPr="00585D87" w:rsidRDefault="007F65C2"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6</w:t>
      </w:r>
      <w:r w:rsidR="003F5D40" w:rsidRPr="00585D87">
        <w:rPr>
          <w:rFonts w:ascii="Times New Roman" w:hAnsi="Times New Roman" w:cs="Times New Roman"/>
          <w:sz w:val="24"/>
          <w:szCs w:val="24"/>
        </w:rPr>
        <w:t xml:space="preserve">.1. </w:t>
      </w:r>
      <w:r w:rsidR="00504AD9" w:rsidRPr="00585D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85D87" w:rsidRDefault="00F527B1" w:rsidP="00420C1F">
      <w:pPr>
        <w:pStyle w:val="paragrafesrasas2lygis"/>
        <w:spacing w:line="240" w:lineRule="auto"/>
        <w:ind w:left="142" w:firstLine="992"/>
        <w:rPr>
          <w:color w:val="002060"/>
          <w:sz w:val="24"/>
          <w:szCs w:val="24"/>
        </w:rPr>
      </w:pPr>
    </w:p>
    <w:p w14:paraId="5D02D1AD" w14:textId="71D14629" w:rsidR="00831133" w:rsidRPr="00585D87"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7" w:name="_Toc15392775"/>
      <w:bookmarkStart w:id="18" w:name="_Toc137194953"/>
      <w:r w:rsidRPr="00585D87">
        <w:rPr>
          <w:rFonts w:ascii="Times New Roman" w:hAnsi="Times New Roman" w:cs="Times New Roman"/>
          <w:b/>
          <w:bCs/>
          <w:color w:val="auto"/>
          <w:sz w:val="24"/>
          <w:szCs w:val="24"/>
        </w:rPr>
        <w:t xml:space="preserve">Susipažinimas su pasiūlymais ir </w:t>
      </w:r>
      <w:bookmarkEnd w:id="17"/>
      <w:r w:rsidRPr="00585D87">
        <w:rPr>
          <w:rFonts w:ascii="Times New Roman" w:hAnsi="Times New Roman" w:cs="Times New Roman"/>
          <w:b/>
          <w:bCs/>
          <w:color w:val="auto"/>
          <w:sz w:val="24"/>
          <w:szCs w:val="24"/>
        </w:rPr>
        <w:t>p</w:t>
      </w:r>
      <w:r w:rsidR="00E62E95" w:rsidRPr="00585D87">
        <w:rPr>
          <w:rFonts w:ascii="Times New Roman" w:hAnsi="Times New Roman" w:cs="Times New Roman"/>
          <w:b/>
          <w:bCs/>
          <w:color w:val="auto"/>
          <w:sz w:val="24"/>
          <w:szCs w:val="24"/>
        </w:rPr>
        <w:t xml:space="preserve">asiūlymų </w:t>
      </w:r>
      <w:r w:rsidR="00A84437" w:rsidRPr="00585D87">
        <w:rPr>
          <w:rFonts w:ascii="Times New Roman" w:hAnsi="Times New Roman" w:cs="Times New Roman"/>
          <w:b/>
          <w:bCs/>
          <w:color w:val="auto"/>
          <w:sz w:val="24"/>
          <w:szCs w:val="24"/>
        </w:rPr>
        <w:t>vertinimas</w:t>
      </w:r>
      <w:bookmarkEnd w:id="18"/>
    </w:p>
    <w:p w14:paraId="612BDD2C" w14:textId="076D64F9" w:rsidR="002B2DE4" w:rsidRPr="00585D87" w:rsidRDefault="002B2DE4" w:rsidP="00420C1F">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lastRenderedPageBreak/>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585D87" w:rsidRDefault="002B2DE4" w:rsidP="00EC0729">
      <w:pPr>
        <w:spacing w:line="240" w:lineRule="auto"/>
        <w:ind w:left="142" w:firstLine="992"/>
        <w:rPr>
          <w:rFonts w:ascii="Times New Roman" w:hAnsi="Times New Roman" w:cs="Times New Roman"/>
          <w:sz w:val="24"/>
          <w:szCs w:val="24"/>
        </w:rPr>
      </w:pPr>
      <w:r w:rsidRPr="00585D87">
        <w:rPr>
          <w:rFonts w:ascii="Times New Roman" w:hAnsi="Times New Roman" w:cs="Times New Roman"/>
          <w:sz w:val="24"/>
          <w:szCs w:val="24"/>
        </w:rPr>
        <w:t>7.3. Šio pirkimo metu nebus vykdomos derybos.</w:t>
      </w:r>
    </w:p>
    <w:p w14:paraId="2DFF0A66" w14:textId="53AE4D4D" w:rsidR="00CD2CC2" w:rsidRPr="00585D87" w:rsidRDefault="005A4255" w:rsidP="00420C1F">
      <w:pPr>
        <w:pStyle w:val="ListParagraph"/>
        <w:spacing w:line="240" w:lineRule="auto"/>
        <w:ind w:left="142" w:firstLine="992"/>
        <w:rPr>
          <w:rFonts w:ascii="Times New Roman" w:eastAsia="Calibri" w:hAnsi="Times New Roman" w:cs="Times New Roman"/>
          <w:sz w:val="24"/>
          <w:szCs w:val="24"/>
        </w:rPr>
      </w:pPr>
      <w:r w:rsidRPr="00585D87">
        <w:rPr>
          <w:rFonts w:ascii="Times New Roman" w:eastAsia="Calibri" w:hAnsi="Times New Roman" w:cs="Times New Roman"/>
          <w:sz w:val="24"/>
          <w:szCs w:val="24"/>
        </w:rPr>
        <w:t>7</w:t>
      </w:r>
      <w:r w:rsidR="0010148D" w:rsidRPr="00585D87">
        <w:rPr>
          <w:rFonts w:ascii="Times New Roman" w:eastAsia="Calibri" w:hAnsi="Times New Roman" w:cs="Times New Roman"/>
          <w:sz w:val="24"/>
          <w:szCs w:val="24"/>
        </w:rPr>
        <w:t>.</w:t>
      </w:r>
      <w:r w:rsidR="002B2DE4" w:rsidRPr="00585D87">
        <w:rPr>
          <w:rFonts w:ascii="Times New Roman" w:eastAsia="Calibri" w:hAnsi="Times New Roman" w:cs="Times New Roman"/>
          <w:sz w:val="24"/>
          <w:szCs w:val="24"/>
        </w:rPr>
        <w:t>4</w:t>
      </w:r>
      <w:r w:rsidR="0010148D" w:rsidRPr="00585D87">
        <w:rPr>
          <w:rFonts w:ascii="Times New Roman" w:eastAsia="Calibri" w:hAnsi="Times New Roman" w:cs="Times New Roman"/>
          <w:sz w:val="24"/>
          <w:szCs w:val="24"/>
        </w:rPr>
        <w:t xml:space="preserve">. </w:t>
      </w:r>
      <w:r w:rsidR="3CB1384C" w:rsidRPr="00585D87">
        <w:rPr>
          <w:rFonts w:ascii="Times New Roman" w:hAnsi="Times New Roman" w:cs="Times New Roman"/>
          <w:sz w:val="24"/>
          <w:szCs w:val="24"/>
        </w:rPr>
        <w:t>P</w:t>
      </w:r>
      <w:r w:rsidR="000B220A" w:rsidRPr="00585D87">
        <w:rPr>
          <w:rFonts w:ascii="Times New Roman" w:hAnsi="Times New Roman" w:cs="Times New Roman"/>
          <w:sz w:val="24"/>
          <w:szCs w:val="24"/>
        </w:rPr>
        <w:t>erkančioji organizacija</w:t>
      </w:r>
      <w:r w:rsidR="00831133" w:rsidRPr="00585D87">
        <w:rPr>
          <w:rFonts w:ascii="Times New Roman" w:eastAsia="Calibri" w:hAnsi="Times New Roman" w:cs="Times New Roman"/>
          <w:sz w:val="24"/>
          <w:szCs w:val="24"/>
        </w:rPr>
        <w:t xml:space="preserve"> ekonomiškai naudingiausią </w:t>
      </w:r>
      <w:r w:rsidR="000B220A" w:rsidRPr="00585D87">
        <w:rPr>
          <w:rFonts w:ascii="Times New Roman" w:eastAsia="Calibri" w:hAnsi="Times New Roman" w:cs="Times New Roman"/>
          <w:sz w:val="24"/>
          <w:szCs w:val="24"/>
        </w:rPr>
        <w:t>p</w:t>
      </w:r>
      <w:r w:rsidR="00831133" w:rsidRPr="00585D87">
        <w:rPr>
          <w:rFonts w:ascii="Times New Roman" w:eastAsia="Calibri" w:hAnsi="Times New Roman" w:cs="Times New Roman"/>
          <w:sz w:val="24"/>
          <w:szCs w:val="24"/>
        </w:rPr>
        <w:t xml:space="preserve">asiūlymą išrenka pagal </w:t>
      </w:r>
      <w:r w:rsidR="000B220A" w:rsidRPr="00585D87">
        <w:rPr>
          <w:rFonts w:ascii="Times New Roman" w:eastAsia="Calibri" w:hAnsi="Times New Roman" w:cs="Times New Roman"/>
          <w:sz w:val="24"/>
          <w:szCs w:val="24"/>
        </w:rPr>
        <w:t>tiekėjo p</w:t>
      </w:r>
      <w:r w:rsidR="00831133" w:rsidRPr="00585D87">
        <w:rPr>
          <w:rFonts w:ascii="Times New Roman" w:eastAsia="Calibri" w:hAnsi="Times New Roman" w:cs="Times New Roman"/>
          <w:sz w:val="24"/>
          <w:szCs w:val="24"/>
        </w:rPr>
        <w:t>asiūlyme nurodytą kainą, kuri turi būti apskaičiuota ir nurodyta taip, kaip reikalaujama</w:t>
      </w:r>
      <w:r w:rsidR="00DE051B" w:rsidRPr="00585D87">
        <w:rPr>
          <w:rFonts w:ascii="Times New Roman" w:eastAsia="Calibri" w:hAnsi="Times New Roman" w:cs="Times New Roman"/>
          <w:sz w:val="24"/>
          <w:szCs w:val="24"/>
        </w:rPr>
        <w:t xml:space="preserve"> </w:t>
      </w:r>
      <w:r w:rsidR="00023019" w:rsidRPr="00585D87">
        <w:rPr>
          <w:rFonts w:ascii="Times New Roman" w:eastAsia="Calibri" w:hAnsi="Times New Roman" w:cs="Times New Roman"/>
          <w:sz w:val="24"/>
          <w:szCs w:val="24"/>
        </w:rPr>
        <w:t>specialiųjų p</w:t>
      </w:r>
      <w:r w:rsidR="00DE051B" w:rsidRPr="00585D87">
        <w:rPr>
          <w:rFonts w:ascii="Times New Roman" w:eastAsia="Calibri" w:hAnsi="Times New Roman" w:cs="Times New Roman"/>
          <w:sz w:val="24"/>
          <w:szCs w:val="24"/>
        </w:rPr>
        <w:t xml:space="preserve">irkimo sąlygų </w:t>
      </w:r>
      <w:r w:rsidR="00FB2E69" w:rsidRPr="00585D87">
        <w:rPr>
          <w:rFonts w:ascii="Times New Roman" w:eastAsia="Calibri" w:hAnsi="Times New Roman" w:cs="Times New Roman"/>
          <w:sz w:val="24"/>
          <w:szCs w:val="24"/>
        </w:rPr>
        <w:t xml:space="preserve">5 </w:t>
      </w:r>
      <w:r w:rsidR="00DE051B" w:rsidRPr="00585D87">
        <w:rPr>
          <w:rFonts w:ascii="Times New Roman" w:eastAsia="Calibri" w:hAnsi="Times New Roman" w:cs="Times New Roman"/>
          <w:sz w:val="24"/>
          <w:szCs w:val="24"/>
        </w:rPr>
        <w:t>priede</w:t>
      </w:r>
      <w:r w:rsidR="00831133" w:rsidRPr="00585D87">
        <w:rPr>
          <w:rFonts w:ascii="Times New Roman" w:eastAsia="Calibri" w:hAnsi="Times New Roman" w:cs="Times New Roman"/>
          <w:sz w:val="24"/>
          <w:szCs w:val="24"/>
        </w:rPr>
        <w:t>.</w:t>
      </w:r>
    </w:p>
    <w:p w14:paraId="69CC295B" w14:textId="65DDDB35" w:rsidR="009C5AA9" w:rsidRPr="00585D87" w:rsidRDefault="00660FD8" w:rsidP="00420C1F">
      <w:pPr>
        <w:pStyle w:val="ListParagraph"/>
        <w:spacing w:line="240" w:lineRule="auto"/>
        <w:ind w:left="142" w:firstLine="992"/>
        <w:rPr>
          <w:rFonts w:ascii="Times New Roman" w:hAnsi="Times New Roman" w:cs="Times New Roman"/>
          <w:sz w:val="24"/>
          <w:szCs w:val="24"/>
        </w:rPr>
      </w:pPr>
      <w:r w:rsidRPr="00585D87">
        <w:rPr>
          <w:rFonts w:ascii="Times New Roman" w:hAnsi="Times New Roman" w:cs="Times New Roman"/>
          <w:color w:val="000000" w:themeColor="text1"/>
          <w:sz w:val="24"/>
          <w:szCs w:val="24"/>
        </w:rPr>
        <w:t>7</w:t>
      </w:r>
      <w:r w:rsidR="001404CC" w:rsidRPr="00585D87">
        <w:rPr>
          <w:rFonts w:ascii="Times New Roman" w:hAnsi="Times New Roman" w:cs="Times New Roman"/>
          <w:color w:val="000000" w:themeColor="text1"/>
          <w:sz w:val="24"/>
          <w:szCs w:val="24"/>
        </w:rPr>
        <w:t>.</w:t>
      </w:r>
      <w:r w:rsidR="002B2DE4" w:rsidRPr="00585D87">
        <w:rPr>
          <w:rFonts w:ascii="Times New Roman" w:hAnsi="Times New Roman" w:cs="Times New Roman"/>
          <w:color w:val="000000" w:themeColor="text1"/>
          <w:sz w:val="24"/>
          <w:szCs w:val="24"/>
        </w:rPr>
        <w:t>5</w:t>
      </w:r>
      <w:r w:rsidR="001404CC" w:rsidRPr="00585D87">
        <w:rPr>
          <w:rFonts w:ascii="Times New Roman" w:hAnsi="Times New Roman" w:cs="Times New Roman"/>
          <w:color w:val="000000" w:themeColor="text1"/>
          <w:sz w:val="24"/>
          <w:szCs w:val="24"/>
        </w:rPr>
        <w:t xml:space="preserve">. </w:t>
      </w:r>
      <w:r w:rsidR="00D734C6" w:rsidRPr="00585D87">
        <w:rPr>
          <w:rFonts w:ascii="Times New Roman" w:hAnsi="Times New Roman" w:cs="Times New Roman"/>
          <w:color w:val="000000" w:themeColor="text1"/>
          <w:sz w:val="24"/>
          <w:szCs w:val="24"/>
        </w:rPr>
        <w:t xml:space="preserve">Laimėjusiu </w:t>
      </w:r>
      <w:r w:rsidR="00996FBB"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asiūlymu</w:t>
      </w:r>
      <w:r w:rsidR="00D734C6" w:rsidRPr="00585D87">
        <w:rPr>
          <w:rFonts w:ascii="Times New Roman" w:hAnsi="Times New Roman" w:cs="Times New Roman"/>
          <w:color w:val="000000" w:themeColor="text1"/>
          <w:sz w:val="24"/>
          <w:szCs w:val="24"/>
        </w:rPr>
        <w:t xml:space="preserve"> galės būti pripažintas tik 1 (vienas) </w:t>
      </w:r>
      <w:r w:rsidR="005D7D8C" w:rsidRPr="00585D87">
        <w:rPr>
          <w:rFonts w:ascii="Times New Roman" w:hAnsi="Times New Roman" w:cs="Times New Roman"/>
          <w:color w:val="000000" w:themeColor="text1"/>
          <w:sz w:val="24"/>
          <w:szCs w:val="24"/>
        </w:rPr>
        <w:t xml:space="preserve">ekonomiškai naudingiausias </w:t>
      </w:r>
      <w:r w:rsidR="00A36CC9"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asiūlymas, esantis pasiūlymų eilės pirmojoje vietoje</w:t>
      </w:r>
      <w:r w:rsidR="00D734C6" w:rsidRPr="00585D87">
        <w:rPr>
          <w:rFonts w:ascii="Times New Roman" w:hAnsi="Times New Roman" w:cs="Times New Roman"/>
          <w:color w:val="000000" w:themeColor="text1"/>
          <w:sz w:val="24"/>
          <w:szCs w:val="24"/>
        </w:rPr>
        <w:t xml:space="preserve">. </w:t>
      </w:r>
    </w:p>
    <w:p w14:paraId="5A40B7D2" w14:textId="17B75003" w:rsidR="00E71134" w:rsidRPr="00585D87" w:rsidRDefault="00F5411E"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6</w:t>
      </w:r>
      <w:r w:rsidRPr="00585D87">
        <w:rPr>
          <w:rStyle w:val="cf01"/>
          <w:rFonts w:ascii="Times New Roman" w:hAnsi="Times New Roman" w:cs="Times New Roman"/>
          <w:sz w:val="24"/>
          <w:szCs w:val="24"/>
        </w:rPr>
        <w:t>. P</w:t>
      </w:r>
      <w:r w:rsidR="0014359C" w:rsidRPr="00585D87">
        <w:rPr>
          <w:rStyle w:val="cf01"/>
          <w:rFonts w:ascii="Times New Roman" w:hAnsi="Times New Roman" w:cs="Times New Roman"/>
          <w:sz w:val="24"/>
          <w:szCs w:val="24"/>
        </w:rPr>
        <w:t xml:space="preserve">erkančioji organizacija </w:t>
      </w:r>
      <w:r w:rsidRPr="00585D87">
        <w:rPr>
          <w:rStyle w:val="cf01"/>
          <w:rFonts w:ascii="Times New Roman" w:hAnsi="Times New Roman" w:cs="Times New Roman"/>
          <w:sz w:val="24"/>
          <w:szCs w:val="24"/>
        </w:rPr>
        <w:t xml:space="preserve">atmes tiekėjo pasiūlymą, jeigu kartu su pasiūlymu nebus pateikti šie </w:t>
      </w:r>
      <w:r w:rsidR="0014359C" w:rsidRPr="00585D87">
        <w:rPr>
          <w:rStyle w:val="cf01"/>
          <w:rFonts w:ascii="Times New Roman" w:hAnsi="Times New Roman" w:cs="Times New Roman"/>
          <w:sz w:val="24"/>
          <w:szCs w:val="24"/>
        </w:rPr>
        <w:t>p</w:t>
      </w:r>
      <w:r w:rsidRPr="00585D87">
        <w:rPr>
          <w:rStyle w:val="cf01"/>
          <w:rFonts w:ascii="Times New Roman" w:hAnsi="Times New Roman" w:cs="Times New Roman"/>
          <w:sz w:val="24"/>
          <w:szCs w:val="24"/>
        </w:rPr>
        <w:t xml:space="preserve">irkimo sąlygose reikalaujami pateikti dokumentai: </w:t>
      </w:r>
      <w:r w:rsidR="00E71134" w:rsidRPr="00585D87">
        <w:rPr>
          <w:rStyle w:val="cf01"/>
          <w:rFonts w:ascii="Times New Roman" w:hAnsi="Times New Roman" w:cs="Times New Roman"/>
          <w:sz w:val="24"/>
          <w:szCs w:val="24"/>
        </w:rPr>
        <w:t>specialiųjų pirkimo sąlygų 5 priedas.</w:t>
      </w:r>
    </w:p>
    <w:p w14:paraId="751EE63C" w14:textId="06D11650" w:rsidR="00C51605" w:rsidRPr="00585D87" w:rsidRDefault="00C51605" w:rsidP="00420C1F">
      <w:pPr>
        <w:pStyle w:val="NoSpacing"/>
        <w:ind w:left="142" w:firstLine="992"/>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7</w:t>
      </w:r>
      <w:r w:rsidRPr="00585D87">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585D87"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585D87">
        <w:rPr>
          <w:rFonts w:ascii="Times New Roman" w:hAnsi="Times New Roman" w:cs="Times New Roman"/>
          <w:sz w:val="24"/>
          <w:szCs w:val="24"/>
        </w:rPr>
        <w:t>8</w:t>
      </w:r>
      <w:r w:rsidRPr="00585D87">
        <w:rPr>
          <w:rFonts w:ascii="Times New Roman" w:hAnsi="Times New Roman" w:cs="Times New Roman"/>
          <w:b/>
          <w:bCs/>
          <w:sz w:val="24"/>
          <w:szCs w:val="24"/>
        </w:rPr>
        <w:t>. Sutarties sudarymas</w:t>
      </w:r>
      <w:bookmarkEnd w:id="19"/>
      <w:bookmarkEnd w:id="20"/>
      <w:bookmarkEnd w:id="21"/>
      <w:bookmarkEnd w:id="22"/>
    </w:p>
    <w:p w14:paraId="4006AD6A" w14:textId="38AAF112" w:rsidR="00D83C57" w:rsidRPr="00585D87" w:rsidRDefault="000003B6" w:rsidP="00420C1F">
      <w:pPr>
        <w:pStyle w:val="ListParagraph"/>
        <w:spacing w:line="240" w:lineRule="auto"/>
        <w:ind w:left="142" w:firstLine="992"/>
        <w:rPr>
          <w:rFonts w:ascii="Times New Roman" w:hAnsi="Times New Roman" w:cs="Times New Roman"/>
          <w:color w:val="000000" w:themeColor="text1"/>
          <w:sz w:val="24"/>
          <w:szCs w:val="24"/>
        </w:rPr>
      </w:pPr>
      <w:bookmarkStart w:id="25" w:name="_Hlk193101518"/>
      <w:bookmarkEnd w:id="23"/>
      <w:r w:rsidRPr="00585D87">
        <w:rPr>
          <w:rFonts w:ascii="Times New Roman" w:hAnsi="Times New Roman" w:cs="Times New Roman"/>
          <w:color w:val="000000" w:themeColor="text1"/>
          <w:sz w:val="24"/>
          <w:szCs w:val="24"/>
        </w:rPr>
        <w:t xml:space="preserve">8.1. </w:t>
      </w:r>
      <w:bookmarkStart w:id="26" w:name="_Hlk193101462"/>
      <w:r w:rsidR="00D83C57" w:rsidRPr="00585D87">
        <w:rPr>
          <w:rFonts w:ascii="Times New Roman" w:hAnsi="Times New Roman" w:cs="Times New Roman"/>
          <w:color w:val="000000" w:themeColor="text1"/>
          <w:sz w:val="24"/>
          <w:szCs w:val="24"/>
        </w:rPr>
        <w:t xml:space="preserve">Ši pirkimo procedūra </w:t>
      </w:r>
      <w:bookmarkEnd w:id="26"/>
      <w:r w:rsidR="00D83C57" w:rsidRPr="00585D87">
        <w:rPr>
          <w:rFonts w:ascii="Times New Roman" w:hAnsi="Times New Roman" w:cs="Times New Roman"/>
          <w:color w:val="000000" w:themeColor="text1"/>
          <w:sz w:val="24"/>
          <w:szCs w:val="24"/>
        </w:rPr>
        <w:t>atliekama siekiant sudaryti sutartį su tiekėju, kurio pasiūlymas, vadovaujantis pirkimo sąlygose</w:t>
      </w:r>
      <w:r w:rsidR="00D83C57" w:rsidRPr="00585D87">
        <w:rPr>
          <w:rFonts w:ascii="Times New Roman" w:hAnsi="Times New Roman" w:cs="Times New Roman"/>
          <w:color w:val="0070C0"/>
          <w:sz w:val="24"/>
          <w:szCs w:val="24"/>
        </w:rPr>
        <w:t xml:space="preserve"> </w:t>
      </w:r>
      <w:r w:rsidR="00D83C57" w:rsidRPr="00585D87">
        <w:rPr>
          <w:rFonts w:ascii="Times New Roman" w:hAnsi="Times New Roman" w:cs="Times New Roman"/>
          <w:color w:val="000000" w:themeColor="text1"/>
          <w:sz w:val="24"/>
          <w:szCs w:val="24"/>
        </w:rPr>
        <w:t>nustatyta tvarka, bus pripažintas laimėjęs</w:t>
      </w:r>
      <w:r w:rsidR="00E71134" w:rsidRPr="00585D87">
        <w:rPr>
          <w:rFonts w:ascii="Times New Roman" w:hAnsi="Times New Roman" w:cs="Times New Roman"/>
          <w:color w:val="000000" w:themeColor="text1"/>
          <w:sz w:val="24"/>
          <w:szCs w:val="24"/>
        </w:rPr>
        <w:t xml:space="preserve">. </w:t>
      </w:r>
      <w:r w:rsidR="00D83C57" w:rsidRPr="00585D87">
        <w:rPr>
          <w:rFonts w:ascii="Times New Roman" w:hAnsi="Times New Roman" w:cs="Times New Roman"/>
          <w:sz w:val="24"/>
          <w:szCs w:val="24"/>
        </w:rPr>
        <w:t>Sutarties sąlygos pateikiamos</w:t>
      </w:r>
      <w:r w:rsidR="00F56579" w:rsidRPr="00585D87">
        <w:rPr>
          <w:rFonts w:ascii="Times New Roman" w:hAnsi="Times New Roman" w:cs="Times New Roman"/>
          <w:sz w:val="24"/>
          <w:szCs w:val="24"/>
        </w:rPr>
        <w:t xml:space="preserve"> specialiųjų pirkimo sąlygų</w:t>
      </w:r>
      <w:r w:rsidR="00D83C57" w:rsidRPr="00585D87">
        <w:rPr>
          <w:rFonts w:ascii="Times New Roman" w:hAnsi="Times New Roman" w:cs="Times New Roman"/>
          <w:sz w:val="24"/>
          <w:szCs w:val="24"/>
        </w:rPr>
        <w:t xml:space="preserve"> </w:t>
      </w:r>
      <w:r w:rsidR="00EC0729" w:rsidRPr="00585D87">
        <w:rPr>
          <w:rFonts w:ascii="Times New Roman" w:hAnsi="Times New Roman" w:cs="Times New Roman"/>
          <w:sz w:val="24"/>
          <w:szCs w:val="24"/>
        </w:rPr>
        <w:t>7</w:t>
      </w:r>
      <w:r w:rsidR="00F56579" w:rsidRPr="00585D87">
        <w:rPr>
          <w:rFonts w:ascii="Times New Roman" w:hAnsi="Times New Roman" w:cs="Times New Roman"/>
          <w:color w:val="00B050"/>
          <w:sz w:val="24"/>
          <w:szCs w:val="24"/>
        </w:rPr>
        <w:t xml:space="preserve"> </w:t>
      </w:r>
      <w:r w:rsidR="00F56579" w:rsidRPr="00585D87">
        <w:rPr>
          <w:rFonts w:ascii="Times New Roman" w:hAnsi="Times New Roman" w:cs="Times New Roman"/>
          <w:sz w:val="24"/>
          <w:szCs w:val="24"/>
        </w:rPr>
        <w:t xml:space="preserve">priede. </w:t>
      </w:r>
    </w:p>
    <w:bookmarkEnd w:id="24"/>
    <w:bookmarkEnd w:id="25"/>
    <w:p w14:paraId="620854B3" w14:textId="406BA9B9" w:rsidR="00020519" w:rsidRPr="00585D87"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585D87">
        <w:rPr>
          <w:rFonts w:ascii="Times New Roman" w:hAnsi="Times New Roman" w:cs="Times New Roman"/>
          <w:b/>
          <w:bCs/>
          <w:sz w:val="24"/>
          <w:szCs w:val="24"/>
        </w:rPr>
        <w:t>9. Kitos sąlygos</w:t>
      </w:r>
    </w:p>
    <w:p w14:paraId="287691C2" w14:textId="46A8F98F" w:rsidR="00020519" w:rsidRPr="00585D87"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585D87">
        <w:rPr>
          <w:rFonts w:ascii="Times New Roman" w:hAnsi="Times New Roman" w:cs="Times New Roman"/>
          <w:color w:val="000000" w:themeColor="text1"/>
          <w:sz w:val="24"/>
          <w:szCs w:val="24"/>
        </w:rPr>
        <w:t xml:space="preserve">9.1. Šio pirkimo procedūrų terminai nurodyti specialiųjų sąlygų </w:t>
      </w:r>
      <w:r w:rsidR="00EC0729" w:rsidRPr="00585D87">
        <w:rPr>
          <w:rFonts w:ascii="Times New Roman" w:hAnsi="Times New Roman" w:cs="Times New Roman"/>
          <w:color w:val="000000" w:themeColor="text1"/>
          <w:sz w:val="24"/>
          <w:szCs w:val="24"/>
        </w:rPr>
        <w:t>6</w:t>
      </w:r>
      <w:r w:rsidRPr="00585D87">
        <w:rPr>
          <w:rFonts w:ascii="Times New Roman" w:hAnsi="Times New Roman" w:cs="Times New Roman"/>
          <w:color w:val="000000" w:themeColor="text1"/>
          <w:sz w:val="24"/>
          <w:szCs w:val="24"/>
        </w:rPr>
        <w:t xml:space="preserve"> priede.</w:t>
      </w:r>
      <w:r w:rsidRPr="00585D87">
        <w:rPr>
          <w:rFonts w:ascii="Times New Roman" w:hAnsi="Times New Roman" w:cs="Times New Roman"/>
          <w:sz w:val="24"/>
          <w:szCs w:val="24"/>
        </w:rPr>
        <w:t xml:space="preserve"> </w:t>
      </w:r>
    </w:p>
    <w:p w14:paraId="52BA0CEF" w14:textId="683EE78A" w:rsidR="00E250DF" w:rsidRPr="00585D87"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585D87">
        <w:rPr>
          <w:rFonts w:ascii="Times New Roman" w:eastAsiaTheme="minorHAnsi" w:hAnsi="Times New Roman" w:cs="Times New Roman"/>
          <w:sz w:val="24"/>
          <w:szCs w:val="24"/>
        </w:rPr>
        <w:br w:type="page"/>
      </w:r>
    </w:p>
    <w:p w14:paraId="729EDC83" w14:textId="5A8B6164" w:rsidR="00112F92" w:rsidRPr="00585D87" w:rsidRDefault="00BB41EB" w:rsidP="00420C1F">
      <w:pPr>
        <w:spacing w:line="240" w:lineRule="auto"/>
        <w:ind w:left="7371" w:hanging="27"/>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1 priedas „Tiekėjų pašalinimo pagrindai“</w:t>
      </w:r>
    </w:p>
    <w:p w14:paraId="537E8F24" w14:textId="77777777" w:rsidR="00112F92" w:rsidRPr="00585D87"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585D87"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PAŠALINIMO PAGRINDAI</w:t>
      </w:r>
    </w:p>
    <w:p w14:paraId="185896D7" w14:textId="2FE3B5E4" w:rsidR="00CF4B8C" w:rsidRPr="00585D87" w:rsidRDefault="00440E78" w:rsidP="00420C1F">
      <w:pPr>
        <w:spacing w:line="240" w:lineRule="auto"/>
        <w:ind w:left="142" w:firstLine="992"/>
        <w:rPr>
          <w:rFonts w:ascii="Times New Roman" w:eastAsia="Arial" w:hAnsi="Times New Roman" w:cs="Times New Roman"/>
          <w:i/>
          <w:sz w:val="24"/>
          <w:szCs w:val="24"/>
        </w:rPr>
      </w:pPr>
      <w:r w:rsidRPr="00585D87">
        <w:rPr>
          <w:rFonts w:ascii="Times New Roman" w:eastAsia="Arial" w:hAnsi="Times New Roman" w:cs="Times New Roman"/>
          <w:i/>
          <w:sz w:val="24"/>
          <w:szCs w:val="24"/>
        </w:rPr>
        <w:t>Perkančioji organizacija atmeta tiekėjo pasiūlym</w:t>
      </w:r>
      <w:r w:rsidR="00CB237B" w:rsidRPr="00585D87">
        <w:rPr>
          <w:rFonts w:ascii="Times New Roman" w:eastAsia="Arial" w:hAnsi="Times New Roman" w:cs="Times New Roman"/>
          <w:i/>
          <w:sz w:val="24"/>
          <w:szCs w:val="24"/>
        </w:rPr>
        <w:t>ą</w:t>
      </w:r>
      <w:r w:rsidRPr="00585D87">
        <w:rPr>
          <w:rFonts w:ascii="Times New Roman" w:eastAsia="Arial" w:hAnsi="Times New Roman" w:cs="Times New Roman"/>
          <w:i/>
          <w:sz w:val="24"/>
          <w:szCs w:val="24"/>
        </w:rPr>
        <w:t xml:space="preserve">, jeigu: </w:t>
      </w:r>
    </w:p>
    <w:p w14:paraId="5833966D" w14:textId="07260701" w:rsidR="006D67EE" w:rsidRPr="00585D87" w:rsidRDefault="008B2E27" w:rsidP="00420C1F">
      <w:pPr>
        <w:pStyle w:val="NoSpacing"/>
        <w:ind w:left="142" w:firstLine="992"/>
        <w:rPr>
          <w:rFonts w:ascii="Times New Roman" w:eastAsia="Yu Mincho" w:hAnsi="Times New Roman" w:cs="Times New Roman"/>
          <w:b/>
          <w:bCs/>
          <w:i/>
          <w:sz w:val="24"/>
          <w:szCs w:val="24"/>
        </w:rPr>
      </w:pPr>
      <w:r w:rsidRPr="00585D87">
        <w:rPr>
          <w:rFonts w:ascii="Times New Roman" w:eastAsia="Arial" w:hAnsi="Times New Roman" w:cs="Times New Roman"/>
          <w:i/>
          <w:sz w:val="24"/>
          <w:szCs w:val="24"/>
        </w:rPr>
        <w:t xml:space="preserve">1. </w:t>
      </w:r>
      <w:r w:rsidR="00AC0420" w:rsidRPr="00585D87">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85D87">
        <w:rPr>
          <w:rFonts w:ascii="Times New Roman" w:hAnsi="Times New Roman" w:cs="Times New Roman"/>
          <w:i/>
          <w:sz w:val="24"/>
          <w:szCs w:val="24"/>
        </w:rPr>
        <w:t xml:space="preserve"> </w:t>
      </w:r>
      <w:r w:rsidR="00C11375" w:rsidRPr="00585D87">
        <w:rPr>
          <w:rFonts w:ascii="Times New Roman" w:hAnsi="Times New Roman" w:cs="Times New Roman"/>
          <w:b/>
          <w:i/>
          <w:sz w:val="24"/>
          <w:szCs w:val="24"/>
        </w:rPr>
        <w:t>(</w:t>
      </w:r>
      <w:r w:rsidR="00C11375" w:rsidRPr="00585D87">
        <w:rPr>
          <w:rFonts w:ascii="Times New Roman" w:eastAsia="Yu Mincho" w:hAnsi="Times New Roman" w:cs="Times New Roman"/>
          <w:b/>
          <w:i/>
          <w:sz w:val="24"/>
          <w:szCs w:val="24"/>
        </w:rPr>
        <w:t>VPĮ 46 straipsnio 4 dalies 1 punktas</w:t>
      </w:r>
      <w:r w:rsidR="00C11375" w:rsidRPr="00585D87">
        <w:rPr>
          <w:rFonts w:ascii="Times New Roman" w:eastAsia="Arial" w:hAnsi="Times New Roman" w:cs="Times New Roman"/>
          <w:i/>
          <w:sz w:val="24"/>
          <w:szCs w:val="24"/>
        </w:rPr>
        <w:t>).</w:t>
      </w:r>
    </w:p>
    <w:p w14:paraId="3417C9CD" w14:textId="1083D667" w:rsidR="006D67EE" w:rsidRPr="00585D87" w:rsidRDefault="006D67EE" w:rsidP="00420C1F">
      <w:pPr>
        <w:pStyle w:val="NoSpacing"/>
        <w:ind w:left="142" w:firstLine="992"/>
        <w:rPr>
          <w:rFonts w:ascii="Times New Roman" w:hAnsi="Times New Roman" w:cs="Times New Roman"/>
          <w:b/>
          <w:i/>
          <w:sz w:val="24"/>
          <w:szCs w:val="24"/>
        </w:rPr>
      </w:pPr>
      <w:r w:rsidRPr="00585D87">
        <w:rPr>
          <w:rFonts w:ascii="Times New Roman" w:eastAsia="Arial" w:hAnsi="Times New Roman" w:cs="Times New Roman"/>
          <w:i/>
          <w:sz w:val="24"/>
          <w:szCs w:val="24"/>
        </w:rPr>
        <w:t>2.</w:t>
      </w:r>
      <w:r w:rsidR="00C11375" w:rsidRPr="00585D87">
        <w:rPr>
          <w:rFonts w:ascii="Times New Roman" w:eastAsia="Arial" w:hAnsi="Times New Roman" w:cs="Times New Roman"/>
          <w:i/>
          <w:sz w:val="24"/>
          <w:szCs w:val="24"/>
        </w:rPr>
        <w:t xml:space="preserve"> </w:t>
      </w:r>
      <w:r w:rsidR="00277655" w:rsidRPr="00585D87">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85D87">
        <w:rPr>
          <w:rFonts w:ascii="Times New Roman" w:hAnsi="Times New Roman" w:cs="Times New Roman"/>
          <w:i/>
          <w:sz w:val="24"/>
          <w:szCs w:val="24"/>
        </w:rPr>
        <w:t xml:space="preserve"> </w:t>
      </w:r>
      <w:r w:rsidR="00277655" w:rsidRPr="00585D87">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85D87">
        <w:rPr>
          <w:rFonts w:ascii="Times New Roman" w:hAnsi="Times New Roman" w:cs="Times New Roman"/>
          <w:i/>
          <w:sz w:val="24"/>
          <w:szCs w:val="24"/>
        </w:rPr>
        <w:t xml:space="preserve"> </w:t>
      </w:r>
      <w:bookmarkStart w:id="27" w:name="_Hlk199494582"/>
      <w:r w:rsidR="008A37DA" w:rsidRPr="00585D87">
        <w:rPr>
          <w:rFonts w:ascii="Times New Roman" w:hAnsi="Times New Roman" w:cs="Times New Roman"/>
          <w:b/>
          <w:i/>
          <w:sz w:val="24"/>
          <w:szCs w:val="24"/>
        </w:rPr>
        <w:t>(</w:t>
      </w:r>
      <w:r w:rsidR="008A37DA" w:rsidRPr="00585D87">
        <w:rPr>
          <w:rFonts w:ascii="Times New Roman" w:eastAsia="Yu Mincho" w:hAnsi="Times New Roman" w:cs="Times New Roman"/>
          <w:b/>
          <w:i/>
          <w:sz w:val="24"/>
          <w:szCs w:val="24"/>
        </w:rPr>
        <w:t>VPĮ 46 straipsnio 4 dalies 2 punktas)</w:t>
      </w:r>
      <w:r w:rsidR="00277655" w:rsidRPr="00585D87">
        <w:rPr>
          <w:rFonts w:ascii="Times New Roman" w:hAnsi="Times New Roman" w:cs="Times New Roman"/>
          <w:i/>
          <w:sz w:val="24"/>
          <w:szCs w:val="24"/>
        </w:rPr>
        <w:t>.</w:t>
      </w:r>
      <w:bookmarkEnd w:id="27"/>
    </w:p>
    <w:p w14:paraId="4E7FF8EC" w14:textId="0143612F" w:rsidR="006D67EE" w:rsidRPr="00585D87" w:rsidRDefault="006D67EE" w:rsidP="00420C1F">
      <w:pPr>
        <w:pStyle w:val="NoSpacing"/>
        <w:ind w:left="142" w:firstLine="992"/>
        <w:rPr>
          <w:rFonts w:ascii="Times New Roman" w:eastAsia="Yu Mincho" w:hAnsi="Times New Roman" w:cs="Times New Roman"/>
          <w:b/>
          <w:bCs/>
          <w:sz w:val="24"/>
          <w:szCs w:val="24"/>
        </w:rPr>
      </w:pPr>
      <w:r w:rsidRPr="00585D87">
        <w:rPr>
          <w:rFonts w:ascii="Times New Roman" w:eastAsia="Arial" w:hAnsi="Times New Roman" w:cs="Times New Roman"/>
          <w:i/>
          <w:sz w:val="24"/>
          <w:szCs w:val="24"/>
        </w:rPr>
        <w:t>3.</w:t>
      </w:r>
      <w:r w:rsidR="008A37DA" w:rsidRPr="00585D87">
        <w:rPr>
          <w:rFonts w:ascii="Times New Roman" w:eastAsia="Arial" w:hAnsi="Times New Roman" w:cs="Times New Roman"/>
          <w:i/>
          <w:sz w:val="24"/>
          <w:szCs w:val="24"/>
        </w:rPr>
        <w:t xml:space="preserve"> </w:t>
      </w:r>
      <w:r w:rsidR="00C95F80" w:rsidRPr="00585D87">
        <w:rPr>
          <w:rFonts w:ascii="Times New Roman" w:hAnsi="Times New Roman" w:cs="Times New Roman"/>
          <w:sz w:val="24"/>
          <w:szCs w:val="24"/>
        </w:rPr>
        <w:t xml:space="preserve">Pažeista konkurencija, kaip nustatyta VPĮ 27 straipsnio 3 ir 4 dalyse, ir atitinkamos padėties negalima ištaisyti </w:t>
      </w:r>
      <w:r w:rsidR="00C95F80" w:rsidRPr="00585D87">
        <w:rPr>
          <w:rFonts w:ascii="Times New Roman" w:hAnsi="Times New Roman" w:cs="Times New Roman"/>
          <w:b/>
          <w:sz w:val="24"/>
          <w:szCs w:val="24"/>
        </w:rPr>
        <w:t>(</w:t>
      </w:r>
      <w:r w:rsidR="003878F0" w:rsidRPr="00585D87">
        <w:rPr>
          <w:rFonts w:ascii="Times New Roman" w:eastAsia="Yu Mincho" w:hAnsi="Times New Roman" w:cs="Times New Roman"/>
          <w:b/>
          <w:sz w:val="24"/>
          <w:szCs w:val="24"/>
        </w:rPr>
        <w:t>VPĮ 46 straipsnio 4 dalies 3 punktas).</w:t>
      </w:r>
    </w:p>
    <w:p w14:paraId="5D0561FC" w14:textId="77777777" w:rsidR="00DD10C2"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i/>
          <w:sz w:val="24"/>
          <w:szCs w:val="24"/>
        </w:rPr>
        <w:t>4.</w:t>
      </w:r>
      <w:r w:rsidR="003878F0" w:rsidRPr="00585D87">
        <w:rPr>
          <w:rFonts w:ascii="Times New Roman" w:eastAsia="Arial" w:hAnsi="Times New Roman" w:cs="Times New Roman"/>
          <w:i/>
          <w:sz w:val="24"/>
          <w:szCs w:val="24"/>
        </w:rPr>
        <w:t xml:space="preserve"> </w:t>
      </w:r>
      <w:r w:rsidR="00DD10C2" w:rsidRPr="00585D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585D87" w:rsidRDefault="006D67EE" w:rsidP="00420C1F">
      <w:pPr>
        <w:pStyle w:val="NoSpacing"/>
        <w:ind w:left="142" w:firstLine="992"/>
        <w:rPr>
          <w:rFonts w:ascii="Times New Roman" w:hAnsi="Times New Roman" w:cs="Times New Roman"/>
          <w:sz w:val="24"/>
          <w:szCs w:val="24"/>
        </w:rPr>
      </w:pPr>
      <w:r w:rsidRPr="00585D87">
        <w:rPr>
          <w:rFonts w:ascii="Times New Roman" w:eastAsia="Arial" w:hAnsi="Times New Roman" w:cs="Times New Roman"/>
          <w:sz w:val="24"/>
          <w:szCs w:val="24"/>
        </w:rPr>
        <w:t>5.</w:t>
      </w:r>
      <w:r w:rsidR="0093234E" w:rsidRPr="00585D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85D87">
        <w:rPr>
          <w:rFonts w:ascii="Times New Roman" w:hAnsi="Times New Roman" w:cs="Times New Roman"/>
          <w:sz w:val="24"/>
          <w:szCs w:val="24"/>
        </w:rPr>
        <w:t>(</w:t>
      </w:r>
      <w:r w:rsidR="00E405E7" w:rsidRPr="00585D87">
        <w:rPr>
          <w:rFonts w:ascii="Times New Roman" w:eastAsia="Yu Mincho" w:hAnsi="Times New Roman" w:cs="Times New Roman"/>
          <w:b/>
          <w:sz w:val="24"/>
          <w:szCs w:val="24"/>
        </w:rPr>
        <w:t>VPĮ 46 straipsnio 4 dalies 5 punktas).</w:t>
      </w:r>
      <w:r w:rsidR="007E5AAD" w:rsidRPr="00585D87">
        <w:rPr>
          <w:rFonts w:ascii="Times New Roman" w:hAnsi="Times New Roman" w:cs="Times New Roman"/>
          <w:sz w:val="24"/>
          <w:szCs w:val="24"/>
        </w:rPr>
        <w:t xml:space="preserve"> </w:t>
      </w:r>
    </w:p>
    <w:p w14:paraId="3A539209" w14:textId="22CFDFE4" w:rsidR="006D67EE" w:rsidRPr="00585D87" w:rsidRDefault="007E5AAD" w:rsidP="10A711BA">
      <w:pPr>
        <w:pStyle w:val="NoSpacing"/>
        <w:ind w:left="142" w:firstLine="992"/>
        <w:rPr>
          <w:rFonts w:ascii="Times New Roman" w:eastAsia="Yu Mincho" w:hAnsi="Times New Roman" w:cs="Times New Roman"/>
          <w:sz w:val="24"/>
          <w:szCs w:val="24"/>
        </w:rPr>
      </w:pPr>
      <w:r w:rsidRPr="00585D87">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585D87">
        <w:rPr>
          <w:rFonts w:ascii="Times New Roman" w:eastAsia="Yu Mincho" w:hAnsi="Times New Roman" w:cs="Times New Roman"/>
          <w:sz w:val="24"/>
          <w:szCs w:val="24"/>
        </w:rPr>
        <w:t xml:space="preserve"> </w:t>
      </w:r>
      <w:r w:rsidRPr="00585D87">
        <w:rPr>
          <w:rFonts w:ascii="Times New Roman" w:hAnsi="Times New Roman" w:cs="Times New Roman"/>
          <w:b/>
          <w:bCs/>
          <w:sz w:val="24"/>
          <w:szCs w:val="24"/>
        </w:rPr>
        <w:t>(</w:t>
      </w:r>
      <w:r w:rsidRPr="00585D87">
        <w:rPr>
          <w:rFonts w:ascii="Times New Roman" w:eastAsia="Yu Mincho" w:hAnsi="Times New Roman" w:cs="Times New Roman"/>
          <w:b/>
          <w:bCs/>
          <w:sz w:val="24"/>
          <w:szCs w:val="24"/>
        </w:rPr>
        <w:t>VPĮ 46 straipsnio 2</w:t>
      </w:r>
      <w:r w:rsidRPr="00585D87">
        <w:rPr>
          <w:rFonts w:ascii="Times New Roman" w:eastAsia="Yu Mincho" w:hAnsi="Times New Roman" w:cs="Times New Roman"/>
          <w:b/>
          <w:bCs/>
          <w:sz w:val="24"/>
          <w:szCs w:val="24"/>
          <w:vertAlign w:val="superscript"/>
        </w:rPr>
        <w:t>1</w:t>
      </w:r>
      <w:r w:rsidRPr="00585D87">
        <w:rPr>
          <w:rFonts w:ascii="Times New Roman" w:eastAsia="Yu Mincho" w:hAnsi="Times New Roman" w:cs="Times New Roman"/>
          <w:b/>
          <w:bCs/>
          <w:sz w:val="24"/>
          <w:szCs w:val="24"/>
        </w:rPr>
        <w:t xml:space="preserve"> dalis)</w:t>
      </w:r>
      <w:r w:rsidRPr="00585D87">
        <w:rPr>
          <w:rFonts w:ascii="Times New Roman" w:eastAsia="Yu Mincho" w:hAnsi="Times New Roman" w:cs="Times New Roman"/>
          <w:sz w:val="24"/>
          <w:szCs w:val="24"/>
        </w:rPr>
        <w:t>.</w:t>
      </w:r>
    </w:p>
    <w:p w14:paraId="57D5E015" w14:textId="77777777" w:rsidR="007E5AAD" w:rsidRPr="00585D87"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585D87" w:rsidRDefault="00112F92" w:rsidP="00420C1F">
      <w:pPr>
        <w:spacing w:after="160" w:line="276" w:lineRule="auto"/>
        <w:ind w:left="142" w:firstLine="992"/>
        <w:jc w:val="center"/>
        <w:rPr>
          <w:rFonts w:ascii="Times New Roman" w:eastAsia="Arial" w:hAnsi="Times New Roman" w:cs="Times New Roman"/>
          <w:smallCaps/>
          <w:sz w:val="24"/>
          <w:szCs w:val="24"/>
        </w:rPr>
      </w:pPr>
      <w:r w:rsidRPr="00585D87">
        <w:rPr>
          <w:rFonts w:ascii="Times New Roman" w:eastAsia="Arial" w:hAnsi="Times New Roman" w:cs="Times New Roman"/>
          <w:smallCaps/>
          <w:sz w:val="24"/>
          <w:szCs w:val="24"/>
        </w:rPr>
        <w:t>__________</w:t>
      </w:r>
    </w:p>
    <w:p w14:paraId="537EACFD" w14:textId="77777777" w:rsidR="00112F92" w:rsidRPr="00585D87" w:rsidRDefault="00112F92" w:rsidP="00420C1F">
      <w:pPr>
        <w:spacing w:line="200" w:lineRule="auto"/>
        <w:ind w:left="142" w:firstLine="992"/>
        <w:rPr>
          <w:rFonts w:ascii="Times New Roman" w:eastAsia="Arial" w:hAnsi="Times New Roman" w:cs="Times New Roman"/>
          <w:sz w:val="24"/>
          <w:szCs w:val="24"/>
        </w:rPr>
      </w:pPr>
      <w:r w:rsidRPr="00585D87">
        <w:rPr>
          <w:rFonts w:ascii="Times New Roman" w:eastAsia="Arial" w:hAnsi="Times New Roman" w:cs="Times New Roman"/>
          <w:sz w:val="24"/>
          <w:szCs w:val="24"/>
        </w:rPr>
        <w:br w:type="page"/>
      </w:r>
    </w:p>
    <w:p w14:paraId="3DBF3DE0" w14:textId="11B3B6A9" w:rsidR="00112F92" w:rsidRPr="00585D87" w:rsidRDefault="00BB41EB" w:rsidP="00420C1F">
      <w:pPr>
        <w:spacing w:line="240" w:lineRule="auto"/>
        <w:ind w:left="7088" w:hanging="39"/>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585D87"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585D87"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A2CC1A5" w14:textId="77777777" w:rsidR="00C0323C" w:rsidRPr="00C0323C" w:rsidRDefault="00C0323C" w:rsidP="00C0323C">
      <w:pPr>
        <w:numPr>
          <w:ilvl w:val="0"/>
          <w:numId w:val="13"/>
        </w:numPr>
        <w:spacing w:after="160" w:line="20" w:lineRule="atLeast"/>
        <w:ind w:left="0" w:firstLine="567"/>
        <w:contextualSpacing/>
        <w:jc w:val="left"/>
        <w:rPr>
          <w:rFonts w:ascii="Times New Roman" w:eastAsia="Times New Roman" w:hAnsi="Times New Roman" w:cs="Times New Roman"/>
          <w:sz w:val="24"/>
          <w:szCs w:val="24"/>
        </w:rPr>
      </w:pPr>
      <w:r w:rsidRPr="00C0323C">
        <w:rPr>
          <w:rFonts w:ascii="Times New Roman" w:eastAsia="Times New Roman" w:hAnsi="Times New Roman" w:cs="Times New Roman"/>
          <w:sz w:val="24"/>
          <w:szCs w:val="24"/>
          <w:lang w:eastAsia="en-US"/>
        </w:rPr>
        <w:t>Tiekėjo kvalifikacija turi atitikti šiame priede nustatytus reikalavimus kvalifikacijai:</w:t>
      </w:r>
    </w:p>
    <w:tbl>
      <w:tblPr>
        <w:tblW w:w="5000" w:type="pct"/>
        <w:tblLook w:val="04A0" w:firstRow="1" w:lastRow="0" w:firstColumn="1" w:lastColumn="0" w:noHBand="0" w:noVBand="1"/>
      </w:tblPr>
      <w:tblGrid>
        <w:gridCol w:w="3325"/>
        <w:gridCol w:w="4806"/>
        <w:gridCol w:w="2659"/>
      </w:tblGrid>
      <w:tr w:rsidR="00C0323C" w:rsidRPr="00C0323C" w14:paraId="2D07FDAF" w14:textId="77777777" w:rsidTr="4D201A6C">
        <w:tc>
          <w:tcPr>
            <w:tcW w:w="1541" w:type="pct"/>
            <w:tcBorders>
              <w:top w:val="single" w:sz="4" w:space="0" w:color="000000" w:themeColor="text1"/>
              <w:left w:val="single" w:sz="4" w:space="0" w:color="000000" w:themeColor="text1"/>
              <w:bottom w:val="single" w:sz="4" w:space="0" w:color="000000" w:themeColor="text1"/>
              <w:right w:val="nil"/>
            </w:tcBorders>
            <w:hideMark/>
          </w:tcPr>
          <w:p w14:paraId="020DCB16"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bCs/>
                <w:color w:val="000000"/>
                <w:kern w:val="2"/>
                <w:sz w:val="24"/>
                <w:szCs w:val="24"/>
                <w:lang w:val="en-US" w:eastAsia="ar-SA"/>
                <w14:ligatures w14:val="standardContextual"/>
              </w:rPr>
            </w:pPr>
            <w:r w:rsidRPr="00C0323C">
              <w:rPr>
                <w:rFonts w:ascii="Times New Roman" w:eastAsia="Times New Roman" w:hAnsi="Times New Roman" w:cs="Times New Roman"/>
                <w:b/>
                <w:bCs/>
                <w:color w:val="000000"/>
                <w:kern w:val="2"/>
                <w:sz w:val="24"/>
                <w:szCs w:val="24"/>
                <w:lang w:val="en-US" w:eastAsia="ar-SA"/>
                <w14:ligatures w14:val="standardContextual"/>
              </w:rPr>
              <w:t>Kvalifikacijos reikalavimai</w:t>
            </w:r>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4ACEF"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en-US" w:eastAsia="ar-SA"/>
                <w14:ligatures w14:val="standardContextual"/>
              </w:rPr>
            </w:pPr>
            <w:r w:rsidRPr="00C0323C">
              <w:rPr>
                <w:rFonts w:ascii="Times New Roman" w:eastAsia="Times New Roman" w:hAnsi="Times New Roman" w:cs="Times New Roman"/>
                <w:b/>
                <w:color w:val="000000"/>
                <w:kern w:val="2"/>
                <w:sz w:val="24"/>
                <w:szCs w:val="24"/>
                <w:lang w:val="en-US" w:eastAsia="ar-SA"/>
                <w14:ligatures w14:val="standardContextual"/>
              </w:rPr>
              <w:t>Kvalifikacijos reikalavimus įrodantys dokumentai</w:t>
            </w:r>
          </w:p>
        </w:tc>
        <w:tc>
          <w:tcPr>
            <w:tcW w:w="1232" w:type="pct"/>
            <w:tcBorders>
              <w:top w:val="single" w:sz="4" w:space="0" w:color="000000" w:themeColor="text1"/>
              <w:left w:val="single" w:sz="4" w:space="0" w:color="000000" w:themeColor="text1"/>
              <w:bottom w:val="single" w:sz="4" w:space="0" w:color="auto"/>
              <w:right w:val="single" w:sz="4" w:space="0" w:color="000000" w:themeColor="text1"/>
            </w:tcBorders>
          </w:tcPr>
          <w:p w14:paraId="0DDB3189"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sv-SE" w:eastAsia="ar-SA"/>
                <w14:ligatures w14:val="standardContextual"/>
              </w:rPr>
            </w:pPr>
            <w:r w:rsidRPr="00C0323C">
              <w:rPr>
                <w:rFonts w:ascii="Times New Roman" w:eastAsia="Times New Roman" w:hAnsi="Times New Roman" w:cs="Times New Roman"/>
                <w:b/>
                <w:bCs/>
                <w:sz w:val="24"/>
                <w:szCs w:val="24"/>
              </w:rPr>
              <w:t>Subjektas, kuris turi atitikti reikalavimą</w:t>
            </w:r>
          </w:p>
        </w:tc>
      </w:tr>
      <w:tr w:rsidR="00C0323C" w:rsidRPr="00C0323C" w14:paraId="5BC669F5" w14:textId="77777777" w:rsidTr="008D7650">
        <w:trPr>
          <w:trHeight w:val="527"/>
        </w:trPr>
        <w:tc>
          <w:tcPr>
            <w:tcW w:w="1541" w:type="pct"/>
            <w:tcBorders>
              <w:top w:val="single" w:sz="4" w:space="0" w:color="000000" w:themeColor="text1"/>
              <w:left w:val="single" w:sz="4" w:space="0" w:color="000000" w:themeColor="text1"/>
              <w:bottom w:val="single" w:sz="4" w:space="0" w:color="000000" w:themeColor="text1"/>
              <w:right w:val="nil"/>
            </w:tcBorders>
            <w:hideMark/>
          </w:tcPr>
          <w:p w14:paraId="24203A42" w14:textId="77777777" w:rsidR="00585D87" w:rsidRDefault="00585D87"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bookmarkStart w:id="28" w:name="_Hlk158251549"/>
            <w:r w:rsidRPr="00242F5C">
              <w:rPr>
                <w:rFonts w:ascii="Times New Roman" w:eastAsia="Times New Roman" w:hAnsi="Times New Roman" w:cs="Times New Roman"/>
                <w:color w:val="000000"/>
                <w:kern w:val="2"/>
                <w:sz w:val="24"/>
                <w:szCs w:val="24"/>
                <w:lang w:eastAsia="ar-SA"/>
                <w14:ligatures w14:val="standardContextual"/>
              </w:rPr>
              <w:t>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visus kvalifikacijos reikalavimus):</w:t>
            </w:r>
          </w:p>
          <w:p w14:paraId="0BC6D998" w14:textId="77777777" w:rsidR="0011003B" w:rsidRPr="00242F5C" w:rsidRDefault="0011003B"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p w14:paraId="269BDCCC" w14:textId="3F394EAA" w:rsidR="00C0323C" w:rsidRPr="0011003B" w:rsidRDefault="00C0323C"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b/>
                <w:bCs/>
                <w:color w:val="000000"/>
                <w:kern w:val="2"/>
                <w:sz w:val="24"/>
                <w:szCs w:val="24"/>
                <w:lang w:eastAsia="ar-SA"/>
                <w14:ligatures w14:val="standardContextual"/>
              </w:rPr>
            </w:pPr>
            <w:r w:rsidRPr="0011003B">
              <w:rPr>
                <w:rFonts w:ascii="Times New Roman" w:eastAsia="Times New Roman" w:hAnsi="Times New Roman" w:cs="Times New Roman"/>
                <w:b/>
                <w:bCs/>
                <w:color w:val="000000"/>
                <w:kern w:val="2"/>
                <w:sz w:val="24"/>
                <w:szCs w:val="24"/>
                <w:lang w:eastAsia="ar-SA"/>
                <w14:ligatures w14:val="standardContextual"/>
              </w:rPr>
              <w:t>Specialistas</w:t>
            </w:r>
            <w:r w:rsidR="00585D87" w:rsidRPr="0011003B">
              <w:rPr>
                <w:rFonts w:ascii="Times New Roman" w:eastAsia="Times New Roman" w:hAnsi="Times New Roman" w:cs="Times New Roman"/>
                <w:b/>
                <w:bCs/>
                <w:color w:val="000000"/>
                <w:kern w:val="2"/>
                <w:sz w:val="24"/>
                <w:szCs w:val="24"/>
                <w:lang w:eastAsia="ar-SA"/>
                <w14:ligatures w14:val="standardContextual"/>
              </w:rPr>
              <w:t xml:space="preserve"> Nr. 1</w:t>
            </w:r>
            <w:r w:rsidR="710A569F" w:rsidRPr="0011003B">
              <w:rPr>
                <w:rFonts w:ascii="Times New Roman" w:eastAsia="Times New Roman" w:hAnsi="Times New Roman" w:cs="Times New Roman"/>
                <w:b/>
                <w:bCs/>
                <w:color w:val="000000"/>
                <w:kern w:val="2"/>
                <w:sz w:val="24"/>
                <w:szCs w:val="24"/>
                <w:lang w:eastAsia="ar-SA"/>
                <w14:ligatures w14:val="standardContextual"/>
              </w:rPr>
              <w:t xml:space="preserve"> (ichtiologas)</w:t>
            </w:r>
            <w:r w:rsidRPr="0011003B">
              <w:rPr>
                <w:rFonts w:ascii="Times New Roman" w:eastAsia="Times New Roman" w:hAnsi="Times New Roman" w:cs="Times New Roman"/>
                <w:b/>
                <w:bCs/>
                <w:color w:val="000000"/>
                <w:kern w:val="2"/>
                <w:sz w:val="24"/>
                <w:szCs w:val="24"/>
                <w:lang w:eastAsia="ar-SA"/>
                <w14:ligatures w14:val="standardContextual"/>
              </w:rPr>
              <w:t>:</w:t>
            </w:r>
          </w:p>
          <w:p w14:paraId="447236C1" w14:textId="5CAA75BE" w:rsidR="00C0323C" w:rsidRPr="00242F5C" w:rsidRDefault="00C0323C"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color w:val="000000"/>
                <w:kern w:val="2"/>
                <w:sz w:val="24"/>
                <w:szCs w:val="24"/>
                <w:lang w:eastAsia="ar-SA"/>
                <w14:ligatures w14:val="standardContextual"/>
              </w:rPr>
              <w:t xml:space="preserve">1. turi turėti aukštąjį universitetinį ar jam prilygintą </w:t>
            </w:r>
            <w:r w:rsidR="4F17305D" w:rsidRPr="00242F5C">
              <w:rPr>
                <w:rFonts w:ascii="Times New Roman" w:eastAsia="Times New Roman" w:hAnsi="Times New Roman" w:cs="Times New Roman"/>
                <w:color w:val="000000"/>
                <w:kern w:val="2"/>
                <w:sz w:val="24"/>
                <w:szCs w:val="24"/>
                <w:lang w:eastAsia="ar-SA"/>
                <w14:ligatures w14:val="standardContextual"/>
              </w:rPr>
              <w:t>biologijos ar</w:t>
            </w:r>
            <w:r w:rsidR="00E63BEA" w:rsidRPr="00242F5C">
              <w:rPr>
                <w:rFonts w:ascii="Times New Roman" w:eastAsia="Times New Roman" w:hAnsi="Times New Roman" w:cs="Times New Roman"/>
                <w:color w:val="000000"/>
                <w:kern w:val="2"/>
                <w:sz w:val="24"/>
                <w:szCs w:val="24"/>
                <w:lang w:eastAsia="ar-SA"/>
                <w14:ligatures w14:val="standardContextual"/>
              </w:rPr>
              <w:t>ba</w:t>
            </w:r>
            <w:r w:rsidR="4F17305D" w:rsidRPr="00242F5C">
              <w:rPr>
                <w:rFonts w:ascii="Times New Roman" w:eastAsia="Times New Roman" w:hAnsi="Times New Roman" w:cs="Times New Roman"/>
                <w:color w:val="000000"/>
                <w:kern w:val="2"/>
                <w:sz w:val="24"/>
                <w:szCs w:val="24"/>
                <w:lang w:eastAsia="ar-SA"/>
                <w14:ligatures w14:val="standardContextual"/>
              </w:rPr>
              <w:t xml:space="preserve"> ekologijos </w:t>
            </w:r>
            <w:r w:rsidRPr="00242F5C">
              <w:rPr>
                <w:rFonts w:ascii="Times New Roman" w:eastAsia="Times New Roman" w:hAnsi="Times New Roman" w:cs="Times New Roman"/>
                <w:color w:val="000000"/>
                <w:kern w:val="2"/>
                <w:sz w:val="24"/>
                <w:szCs w:val="24"/>
                <w:lang w:eastAsia="ar-SA"/>
                <w14:ligatures w14:val="standardContextual"/>
              </w:rPr>
              <w:t>studijų kryp</w:t>
            </w:r>
            <w:r w:rsidR="00E63BEA" w:rsidRPr="00242F5C">
              <w:rPr>
                <w:rFonts w:ascii="Times New Roman" w:eastAsia="Times New Roman" w:hAnsi="Times New Roman" w:cs="Times New Roman"/>
                <w:color w:val="000000"/>
                <w:kern w:val="2"/>
                <w:sz w:val="24"/>
                <w:szCs w:val="24"/>
                <w:lang w:eastAsia="ar-SA"/>
                <w14:ligatures w14:val="standardContextual"/>
              </w:rPr>
              <w:t xml:space="preserve">ties </w:t>
            </w:r>
            <w:r w:rsidRPr="00242F5C">
              <w:rPr>
                <w:rFonts w:ascii="Times New Roman" w:eastAsia="Times New Roman" w:hAnsi="Times New Roman" w:cs="Times New Roman"/>
                <w:color w:val="000000"/>
                <w:kern w:val="2"/>
                <w:sz w:val="24"/>
                <w:szCs w:val="24"/>
                <w:lang w:eastAsia="ar-SA"/>
                <w14:ligatures w14:val="standardContextual"/>
              </w:rPr>
              <w:t>išsilavinimą;</w:t>
            </w:r>
          </w:p>
          <w:p w14:paraId="6CAB703D" w14:textId="3DF1F841" w:rsidR="00C0323C" w:rsidRPr="00242F5C" w:rsidRDefault="00C0323C"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color w:val="000000"/>
                <w:kern w:val="2"/>
                <w:sz w:val="24"/>
                <w:szCs w:val="24"/>
                <w:lang w:eastAsia="ar-SA"/>
                <w14:ligatures w14:val="standardContextual"/>
              </w:rPr>
              <w:t xml:space="preserve">2. </w:t>
            </w:r>
            <w:r w:rsidR="16F9754A" w:rsidRPr="00242F5C">
              <w:rPr>
                <w:rFonts w:ascii="Times New Roman" w:eastAsia="Times New Roman" w:hAnsi="Times New Roman" w:cs="Times New Roman"/>
                <w:color w:val="000000"/>
                <w:kern w:val="2"/>
                <w:sz w:val="24"/>
                <w:szCs w:val="24"/>
                <w:lang w:eastAsia="ar-SA"/>
                <w14:ligatures w14:val="standardContextual"/>
              </w:rPr>
              <w:t xml:space="preserve">per pastaruosius </w:t>
            </w:r>
            <w:r w:rsidR="3156B05F" w:rsidRPr="00242F5C">
              <w:rPr>
                <w:rFonts w:ascii="Times New Roman" w:eastAsia="Times New Roman" w:hAnsi="Times New Roman" w:cs="Times New Roman"/>
                <w:color w:val="000000"/>
                <w:kern w:val="2"/>
                <w:sz w:val="24"/>
                <w:szCs w:val="24"/>
                <w:lang w:eastAsia="ar-SA"/>
                <w14:ligatures w14:val="standardContextual"/>
              </w:rPr>
              <w:t>5</w:t>
            </w:r>
            <w:r w:rsidR="16F9754A" w:rsidRPr="00242F5C">
              <w:rPr>
                <w:rFonts w:ascii="Times New Roman" w:eastAsia="Times New Roman" w:hAnsi="Times New Roman" w:cs="Times New Roman"/>
                <w:color w:val="000000"/>
                <w:kern w:val="2"/>
                <w:sz w:val="24"/>
                <w:szCs w:val="24"/>
                <w:lang w:eastAsia="ar-SA"/>
                <w14:ligatures w14:val="standardContextual"/>
              </w:rPr>
              <w:t xml:space="preserve"> metus </w:t>
            </w:r>
            <w:r w:rsidR="002D2581" w:rsidRPr="00242F5C">
              <w:rPr>
                <w:rFonts w:ascii="Times New Roman" w:eastAsia="Times New Roman" w:hAnsi="Times New Roman" w:cs="Times New Roman"/>
                <w:color w:val="000000"/>
                <w:kern w:val="2"/>
                <w:sz w:val="24"/>
                <w:szCs w:val="24"/>
                <w:lang w:eastAsia="ar-SA"/>
                <w14:ligatures w14:val="standardContextual"/>
              </w:rPr>
              <w:t>yra dalyvavęs vykdant</w:t>
            </w:r>
            <w:r w:rsidR="00242F5C">
              <w:rPr>
                <w:rFonts w:ascii="Times New Roman" w:eastAsia="Times New Roman" w:hAnsi="Times New Roman" w:cs="Times New Roman"/>
                <w:color w:val="000000"/>
                <w:kern w:val="2"/>
                <w:sz w:val="24"/>
                <w:szCs w:val="24"/>
                <w:lang w:eastAsia="ar-SA"/>
                <w14:ligatures w14:val="standardContextual"/>
              </w:rPr>
              <w:t xml:space="preserve"> </w:t>
            </w:r>
            <w:r w:rsidR="16F9754A" w:rsidRPr="00242F5C">
              <w:rPr>
                <w:rFonts w:ascii="Times New Roman" w:eastAsia="Times New Roman" w:hAnsi="Times New Roman" w:cs="Times New Roman"/>
                <w:color w:val="000000"/>
                <w:kern w:val="2"/>
                <w:sz w:val="24"/>
                <w:szCs w:val="24"/>
                <w:lang w:eastAsia="ar-SA"/>
                <w14:ligatures w14:val="standardContextual"/>
              </w:rPr>
              <w:t>žuvų bendrijų arba konkrečių žuvų rūšių išteklių būklės tyrimus</w:t>
            </w:r>
            <w:r w:rsidR="002D2581" w:rsidRPr="00242F5C">
              <w:rPr>
                <w:rFonts w:ascii="Times New Roman" w:eastAsia="Times New Roman" w:hAnsi="Times New Roman" w:cs="Times New Roman"/>
                <w:color w:val="000000"/>
                <w:kern w:val="2"/>
                <w:sz w:val="24"/>
                <w:szCs w:val="24"/>
                <w:lang w:eastAsia="ar-SA"/>
                <w14:ligatures w14:val="standardContextual"/>
              </w:rPr>
              <w:t xml:space="preserve"> bent 1 (vienoje)</w:t>
            </w:r>
            <w:r w:rsidR="16F9754A" w:rsidRPr="00242F5C">
              <w:rPr>
                <w:rFonts w:ascii="Times New Roman" w:eastAsia="Times New Roman" w:hAnsi="Times New Roman" w:cs="Times New Roman"/>
                <w:color w:val="000000"/>
                <w:kern w:val="2"/>
                <w:sz w:val="24"/>
                <w:szCs w:val="24"/>
                <w:lang w:eastAsia="ar-SA"/>
                <w14:ligatures w14:val="standardContextual"/>
              </w:rPr>
              <w:t xml:space="preserve"> įvykdyto</w:t>
            </w:r>
            <w:r w:rsidR="002D2581" w:rsidRPr="00242F5C">
              <w:rPr>
                <w:rFonts w:ascii="Times New Roman" w:eastAsia="Times New Roman" w:hAnsi="Times New Roman" w:cs="Times New Roman"/>
                <w:color w:val="000000"/>
                <w:kern w:val="2"/>
                <w:sz w:val="24"/>
                <w:szCs w:val="24"/>
                <w:lang w:eastAsia="ar-SA"/>
                <w14:ligatures w14:val="standardContextual"/>
              </w:rPr>
              <w:t>je</w:t>
            </w:r>
            <w:r w:rsidR="16F9754A" w:rsidRPr="00242F5C">
              <w:rPr>
                <w:rFonts w:ascii="Times New Roman" w:eastAsia="Times New Roman" w:hAnsi="Times New Roman" w:cs="Times New Roman"/>
                <w:color w:val="000000"/>
                <w:kern w:val="2"/>
                <w:sz w:val="24"/>
                <w:szCs w:val="24"/>
                <w:lang w:eastAsia="ar-SA"/>
                <w14:ligatures w14:val="standardContextual"/>
              </w:rPr>
              <w:t xml:space="preserve"> sutart</w:t>
            </w:r>
            <w:r w:rsidR="002D2581" w:rsidRPr="00242F5C">
              <w:rPr>
                <w:rFonts w:ascii="Times New Roman" w:eastAsia="Times New Roman" w:hAnsi="Times New Roman" w:cs="Times New Roman"/>
                <w:color w:val="000000"/>
                <w:kern w:val="2"/>
                <w:sz w:val="24"/>
                <w:szCs w:val="24"/>
                <w:lang w:eastAsia="ar-SA"/>
                <w14:ligatures w14:val="standardContextual"/>
              </w:rPr>
              <w:t xml:space="preserve">yje </w:t>
            </w:r>
            <w:r w:rsidR="16F9754A" w:rsidRPr="00242F5C">
              <w:rPr>
                <w:rFonts w:ascii="Times New Roman" w:eastAsia="Times New Roman" w:hAnsi="Times New Roman" w:cs="Times New Roman"/>
                <w:color w:val="000000"/>
                <w:kern w:val="2"/>
                <w:sz w:val="24"/>
                <w:szCs w:val="24"/>
                <w:lang w:eastAsia="ar-SA"/>
                <w14:ligatures w14:val="standardContextual"/>
              </w:rPr>
              <w:t>ar baigt</w:t>
            </w:r>
            <w:r w:rsidR="002D2581" w:rsidRPr="00242F5C">
              <w:rPr>
                <w:rFonts w:ascii="Times New Roman" w:eastAsia="Times New Roman" w:hAnsi="Times New Roman" w:cs="Times New Roman"/>
                <w:color w:val="000000"/>
                <w:kern w:val="2"/>
                <w:sz w:val="24"/>
                <w:szCs w:val="24"/>
                <w:lang w:eastAsia="ar-SA"/>
                <w14:ligatures w14:val="standardContextual"/>
              </w:rPr>
              <w:t>ame</w:t>
            </w:r>
            <w:r w:rsidR="16F9754A" w:rsidRPr="00242F5C">
              <w:rPr>
                <w:rFonts w:ascii="Times New Roman" w:eastAsia="Times New Roman" w:hAnsi="Times New Roman" w:cs="Times New Roman"/>
                <w:color w:val="000000"/>
                <w:kern w:val="2"/>
                <w:sz w:val="24"/>
                <w:szCs w:val="24"/>
                <w:lang w:eastAsia="ar-SA"/>
                <w14:ligatures w14:val="standardContextual"/>
              </w:rPr>
              <w:t xml:space="preserve"> projekt</w:t>
            </w:r>
            <w:r w:rsidR="002D2581" w:rsidRPr="00242F5C">
              <w:rPr>
                <w:rFonts w:ascii="Times New Roman" w:eastAsia="Times New Roman" w:hAnsi="Times New Roman" w:cs="Times New Roman"/>
                <w:color w:val="000000"/>
                <w:kern w:val="2"/>
                <w:sz w:val="24"/>
                <w:szCs w:val="24"/>
                <w:lang w:eastAsia="ar-SA"/>
                <w14:ligatures w14:val="standardContextual"/>
              </w:rPr>
              <w:t>e</w:t>
            </w:r>
            <w:r w:rsidR="63E0E6BA" w:rsidRPr="00242F5C">
              <w:rPr>
                <w:rFonts w:ascii="Times New Roman" w:eastAsia="Times New Roman" w:hAnsi="Times New Roman" w:cs="Times New Roman"/>
                <w:color w:val="000000"/>
                <w:kern w:val="2"/>
                <w:sz w:val="24"/>
                <w:szCs w:val="24"/>
                <w:lang w:eastAsia="ar-SA"/>
                <w14:ligatures w14:val="standardContextual"/>
              </w:rPr>
              <w:t>;</w:t>
            </w:r>
            <w:r w:rsidR="16F9754A" w:rsidRPr="00242F5C">
              <w:rPr>
                <w:rFonts w:ascii="Times New Roman" w:eastAsia="Times New Roman" w:hAnsi="Times New Roman" w:cs="Times New Roman"/>
                <w:color w:val="000000"/>
                <w:kern w:val="2"/>
                <w:sz w:val="24"/>
                <w:szCs w:val="24"/>
                <w:lang w:eastAsia="ar-SA"/>
                <w14:ligatures w14:val="standardContextual"/>
              </w:rPr>
              <w:t xml:space="preserve"> </w:t>
            </w:r>
          </w:p>
          <w:p w14:paraId="25CB4B16" w14:textId="078E74B1" w:rsidR="007C52A4" w:rsidRPr="00242F5C" w:rsidRDefault="2BFB607B"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t xml:space="preserve">3. turi turėti ne mažesnę kaip 2 metų darbo patirtį hidrobiologijos ir/ar ichtiologijos srityje </w:t>
            </w:r>
            <w:r w:rsidRPr="00242F5C">
              <w:rPr>
                <w:rFonts w:ascii="Times New Roman" w:eastAsia="Times New Roman" w:hAnsi="Times New Roman" w:cs="Times New Roman"/>
                <w:color w:val="000000" w:themeColor="text1"/>
                <w:sz w:val="24"/>
                <w:szCs w:val="24"/>
                <w:lang w:val="lt"/>
              </w:rPr>
              <w:t>(</w:t>
            </w:r>
            <w:r w:rsidRPr="00242F5C">
              <w:rPr>
                <w:rFonts w:ascii="Times New Roman" w:eastAsia="Times New Roman" w:hAnsi="Times New Roman" w:cs="Times New Roman"/>
                <w:i/>
                <w:iCs/>
                <w:color w:val="000000" w:themeColor="text1"/>
                <w:sz w:val="24"/>
                <w:szCs w:val="24"/>
                <w:lang w:val="lt"/>
              </w:rPr>
              <w:t>bendra darbo patirtis minėtoje srityje, nesumuojant vienu metu vykdytų projektų/sutarčių trukmių</w:t>
            </w:r>
            <w:r w:rsidRPr="00242F5C">
              <w:rPr>
                <w:rFonts w:ascii="Times New Roman" w:eastAsia="Times New Roman" w:hAnsi="Times New Roman" w:cs="Times New Roman"/>
                <w:color w:val="000000" w:themeColor="text1"/>
                <w:sz w:val="24"/>
                <w:szCs w:val="24"/>
                <w:lang w:val="lt"/>
              </w:rPr>
              <w:t>);</w:t>
            </w:r>
          </w:p>
          <w:p w14:paraId="06F0D7C9" w14:textId="77777777" w:rsidR="00585D87" w:rsidRPr="00242F5C" w:rsidRDefault="00585D87"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p w14:paraId="34AC50EE" w14:textId="56A3A744" w:rsidR="00585D87" w:rsidRPr="0011003B" w:rsidRDefault="00585D87" w:rsidP="00585D87">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b/>
                <w:bCs/>
                <w:color w:val="000000"/>
                <w:kern w:val="2"/>
                <w:sz w:val="24"/>
                <w:szCs w:val="24"/>
                <w:lang w:eastAsia="ar-SA"/>
                <w14:ligatures w14:val="standardContextual"/>
              </w:rPr>
            </w:pPr>
            <w:r w:rsidRPr="0011003B">
              <w:rPr>
                <w:rFonts w:ascii="Times New Roman" w:eastAsia="Times New Roman" w:hAnsi="Times New Roman" w:cs="Times New Roman"/>
                <w:b/>
                <w:bCs/>
                <w:color w:val="000000"/>
                <w:kern w:val="2"/>
                <w:sz w:val="24"/>
                <w:szCs w:val="24"/>
                <w:lang w:eastAsia="ar-SA"/>
                <w14:ligatures w14:val="standardContextual"/>
              </w:rPr>
              <w:t>Specialistas Nr. 2</w:t>
            </w:r>
            <w:r w:rsidR="3A38DBB9" w:rsidRPr="0011003B">
              <w:rPr>
                <w:rFonts w:ascii="Times New Roman" w:eastAsia="Times New Roman" w:hAnsi="Times New Roman" w:cs="Times New Roman"/>
                <w:b/>
                <w:bCs/>
                <w:color w:val="000000"/>
                <w:kern w:val="2"/>
                <w:sz w:val="24"/>
                <w:szCs w:val="24"/>
                <w:lang w:eastAsia="ar-SA"/>
                <w14:ligatures w14:val="standardContextual"/>
              </w:rPr>
              <w:t xml:space="preserve"> (GIS specialistas)</w:t>
            </w:r>
            <w:r w:rsidRPr="0011003B">
              <w:rPr>
                <w:rFonts w:ascii="Times New Roman" w:eastAsia="Times New Roman" w:hAnsi="Times New Roman" w:cs="Times New Roman"/>
                <w:b/>
                <w:bCs/>
                <w:color w:val="000000"/>
                <w:kern w:val="2"/>
                <w:sz w:val="24"/>
                <w:szCs w:val="24"/>
                <w:lang w:eastAsia="ar-SA"/>
                <w14:ligatures w14:val="standardContextual"/>
              </w:rPr>
              <w:t>:</w:t>
            </w:r>
          </w:p>
          <w:p w14:paraId="51A98025" w14:textId="10771D11" w:rsidR="00585D87" w:rsidRPr="00242F5C" w:rsidRDefault="00585D87" w:rsidP="00585D87">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color w:val="000000"/>
                <w:kern w:val="2"/>
                <w:sz w:val="24"/>
                <w:szCs w:val="24"/>
                <w:lang w:eastAsia="ar-SA"/>
                <w14:ligatures w14:val="standardContextual"/>
              </w:rPr>
              <w:lastRenderedPageBreak/>
              <w:t xml:space="preserve">1. turi turėti aukštąjį universitetinį ar jam prilygintą </w:t>
            </w:r>
            <w:r w:rsidR="5EE850C3" w:rsidRPr="00242F5C">
              <w:rPr>
                <w:rFonts w:ascii="Times New Roman" w:eastAsia="Times New Roman" w:hAnsi="Times New Roman" w:cs="Times New Roman"/>
                <w:color w:val="000000" w:themeColor="text1"/>
                <w:sz w:val="24"/>
                <w:szCs w:val="24"/>
                <w:lang w:eastAsia="ar-SA"/>
              </w:rPr>
              <w:t xml:space="preserve">biologijos </w:t>
            </w:r>
            <w:r w:rsidR="002D2581" w:rsidRPr="00242F5C">
              <w:rPr>
                <w:rFonts w:ascii="Times New Roman" w:eastAsia="Times New Roman" w:hAnsi="Times New Roman" w:cs="Times New Roman"/>
                <w:color w:val="000000" w:themeColor="text1"/>
                <w:sz w:val="24"/>
                <w:szCs w:val="24"/>
                <w:lang w:eastAsia="ar-SA"/>
              </w:rPr>
              <w:t>arba</w:t>
            </w:r>
            <w:r w:rsidR="5EE850C3" w:rsidRPr="00242F5C">
              <w:rPr>
                <w:rFonts w:ascii="Times New Roman" w:eastAsia="Times New Roman" w:hAnsi="Times New Roman" w:cs="Times New Roman"/>
                <w:color w:val="000000" w:themeColor="text1"/>
                <w:sz w:val="24"/>
                <w:szCs w:val="24"/>
                <w:lang w:eastAsia="ar-SA"/>
              </w:rPr>
              <w:t xml:space="preserve"> ekologijos</w:t>
            </w:r>
            <w:r w:rsidR="5EE850C3" w:rsidRPr="00242F5C">
              <w:rPr>
                <w:rFonts w:ascii="Times New Roman" w:eastAsia="Times New Roman" w:hAnsi="Times New Roman" w:cs="Times New Roman"/>
                <w:color w:val="000000"/>
                <w:kern w:val="2"/>
                <w:sz w:val="24"/>
                <w:szCs w:val="24"/>
                <w:lang w:eastAsia="ar-SA"/>
                <w14:ligatures w14:val="standardContextual"/>
              </w:rPr>
              <w:t xml:space="preserve"> </w:t>
            </w:r>
            <w:r w:rsidRPr="00242F5C">
              <w:rPr>
                <w:rFonts w:ascii="Times New Roman" w:eastAsia="Times New Roman" w:hAnsi="Times New Roman" w:cs="Times New Roman"/>
                <w:color w:val="000000" w:themeColor="text1"/>
                <w:sz w:val="24"/>
                <w:szCs w:val="24"/>
                <w:lang w:eastAsia="ar-SA"/>
              </w:rPr>
              <w:t xml:space="preserve">studijų </w:t>
            </w:r>
            <w:r w:rsidR="002D2581" w:rsidRPr="00242F5C">
              <w:rPr>
                <w:rFonts w:ascii="Times New Roman" w:eastAsia="Times New Roman" w:hAnsi="Times New Roman" w:cs="Times New Roman"/>
                <w:color w:val="000000" w:themeColor="text1"/>
                <w:sz w:val="24"/>
                <w:szCs w:val="24"/>
                <w:lang w:eastAsia="ar-SA"/>
              </w:rPr>
              <w:t>krypties</w:t>
            </w:r>
            <w:r w:rsidRPr="00242F5C">
              <w:rPr>
                <w:rFonts w:ascii="Times New Roman" w:eastAsia="Times New Roman" w:hAnsi="Times New Roman" w:cs="Times New Roman"/>
                <w:color w:val="000000" w:themeColor="text1"/>
                <w:sz w:val="24"/>
                <w:szCs w:val="24"/>
                <w:lang w:eastAsia="ar-SA"/>
              </w:rPr>
              <w:t xml:space="preserve"> išsilavinimą;</w:t>
            </w:r>
          </w:p>
          <w:p w14:paraId="33F1095B" w14:textId="0631ECB2" w:rsidR="007C52A4" w:rsidRPr="003A26A2" w:rsidRDefault="00585D87" w:rsidP="007C52A4">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color w:val="000000"/>
                <w:kern w:val="2"/>
                <w:sz w:val="24"/>
                <w:szCs w:val="24"/>
                <w:lang w:eastAsia="ar-SA"/>
                <w14:ligatures w14:val="standardContextual"/>
              </w:rPr>
              <w:t xml:space="preserve">2. yra </w:t>
            </w:r>
            <w:r w:rsidR="002D2581" w:rsidRPr="00242F5C">
              <w:rPr>
                <w:rFonts w:ascii="Times New Roman" w:eastAsia="Times New Roman" w:hAnsi="Times New Roman" w:cs="Times New Roman"/>
                <w:color w:val="000000"/>
                <w:kern w:val="2"/>
                <w:sz w:val="24"/>
                <w:szCs w:val="24"/>
                <w:lang w:eastAsia="ar-SA"/>
                <w14:ligatures w14:val="standardContextual"/>
              </w:rPr>
              <w:t>pa</w:t>
            </w:r>
            <w:r w:rsidRPr="00242F5C">
              <w:rPr>
                <w:rFonts w:ascii="Times New Roman" w:eastAsia="Times New Roman" w:hAnsi="Times New Roman" w:cs="Times New Roman"/>
                <w:color w:val="000000"/>
                <w:kern w:val="2"/>
                <w:sz w:val="24"/>
                <w:szCs w:val="24"/>
                <w:lang w:eastAsia="ar-SA"/>
                <w14:ligatures w14:val="standardContextual"/>
              </w:rPr>
              <w:t>rengęs ar dalyvavęs rengiant bent 1</w:t>
            </w:r>
            <w:r w:rsidR="15577BB0" w:rsidRPr="00242F5C">
              <w:rPr>
                <w:rFonts w:ascii="Times New Roman" w:eastAsia="Times New Roman" w:hAnsi="Times New Roman" w:cs="Times New Roman"/>
                <w:color w:val="000000"/>
                <w:kern w:val="2"/>
                <w:sz w:val="24"/>
                <w:szCs w:val="24"/>
                <w:lang w:eastAsia="ar-SA"/>
                <w14:ligatures w14:val="standardContextual"/>
              </w:rPr>
              <w:t xml:space="preserve"> publikacij</w:t>
            </w:r>
            <w:r w:rsidR="64F717D7" w:rsidRPr="00242F5C">
              <w:rPr>
                <w:rFonts w:ascii="Times New Roman" w:eastAsia="Times New Roman" w:hAnsi="Times New Roman" w:cs="Times New Roman"/>
                <w:color w:val="000000"/>
                <w:kern w:val="2"/>
                <w:sz w:val="24"/>
                <w:szCs w:val="24"/>
                <w:lang w:eastAsia="ar-SA"/>
                <w14:ligatures w14:val="standardContextual"/>
              </w:rPr>
              <w:t xml:space="preserve">ą, kurios apimtyje vykdyta erdvinių </w:t>
            </w:r>
            <w:r w:rsidR="53DB5530" w:rsidRPr="00242F5C">
              <w:rPr>
                <w:rFonts w:ascii="Times New Roman" w:eastAsia="Times New Roman" w:hAnsi="Times New Roman" w:cs="Times New Roman"/>
                <w:color w:val="000000"/>
                <w:kern w:val="2"/>
                <w:sz w:val="24"/>
                <w:szCs w:val="24"/>
                <w:lang w:eastAsia="ar-SA"/>
                <w14:ligatures w14:val="standardContextual"/>
              </w:rPr>
              <w:t>duomenų analizė</w:t>
            </w:r>
            <w:r w:rsidR="15577BB0" w:rsidRPr="00242F5C">
              <w:rPr>
                <w:rFonts w:ascii="Times New Roman" w:eastAsia="Times New Roman" w:hAnsi="Times New Roman" w:cs="Times New Roman"/>
                <w:color w:val="000000"/>
                <w:kern w:val="2"/>
                <w:sz w:val="24"/>
                <w:szCs w:val="24"/>
                <w:lang w:eastAsia="ar-SA"/>
                <w14:ligatures w14:val="standardContextual"/>
              </w:rPr>
              <w:t xml:space="preserve">. </w:t>
            </w:r>
            <w:r w:rsidRPr="00242F5C">
              <w:rPr>
                <w:rFonts w:ascii="Times New Roman" w:eastAsia="Times New Roman" w:hAnsi="Times New Roman" w:cs="Times New Roman"/>
                <w:color w:val="000000"/>
                <w:kern w:val="2"/>
                <w:sz w:val="24"/>
                <w:szCs w:val="24"/>
                <w:lang w:eastAsia="ar-SA"/>
                <w14:ligatures w14:val="standardContextual"/>
              </w:rPr>
              <w:t xml:space="preserve"> </w:t>
            </w:r>
          </w:p>
          <w:p w14:paraId="2D5901AC" w14:textId="28E48604" w:rsidR="00585D87" w:rsidRPr="00242F5C" w:rsidRDefault="00585D87"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AD8D6" w14:textId="072A0682" w:rsidR="00585D87" w:rsidRPr="00242F5C" w:rsidRDefault="00585D87" w:rsidP="00585D87">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lastRenderedPageBreak/>
              <w:t>1</w:t>
            </w:r>
            <w:r w:rsidR="008D7650">
              <w:rPr>
                <w:rFonts w:ascii="Times New Roman" w:eastAsia="Times New Roman" w:hAnsi="Times New Roman" w:cs="Times New Roman"/>
                <w:sz w:val="24"/>
                <w:szCs w:val="24"/>
              </w:rPr>
              <w:t>)</w:t>
            </w:r>
            <w:r w:rsidRPr="00242F5C">
              <w:rPr>
                <w:rFonts w:ascii="Times New Roman" w:eastAsia="Times New Roman" w:hAnsi="Times New Roman" w:cs="Times New Roman"/>
                <w:sz w:val="24"/>
                <w:szCs w:val="24"/>
              </w:rPr>
              <w:t xml:space="preserve"> Pateikiamas tiekėjo vadovo arba jo įgalioto atstovo pasirašytas siūlomų </w:t>
            </w:r>
            <w:r w:rsidRPr="00242F5C">
              <w:rPr>
                <w:rFonts w:ascii="Times New Roman" w:eastAsia="Times New Roman" w:hAnsi="Times New Roman" w:cs="Times New Roman"/>
                <w:b/>
                <w:bCs/>
                <w:sz w:val="24"/>
                <w:szCs w:val="24"/>
              </w:rPr>
              <w:t>specialistų sąrašas</w:t>
            </w:r>
            <w:r w:rsidRPr="00242F5C">
              <w:rPr>
                <w:rFonts w:ascii="Times New Roman" w:eastAsia="Times New Roman" w:hAnsi="Times New Roman" w:cs="Times New Roman"/>
                <w:sz w:val="24"/>
                <w:szCs w:val="24"/>
              </w:rPr>
              <w:t>, kuriame turi būti nurodyta siūlomų specialistų pozicijos (pareigos pirkimo sutarties vykdyme), vardai, pavardės.</w:t>
            </w:r>
          </w:p>
          <w:p w14:paraId="05591F00" w14:textId="77777777" w:rsidR="007C52A4" w:rsidRPr="00242F5C" w:rsidRDefault="007C52A4" w:rsidP="00C0323C">
            <w:pPr>
              <w:spacing w:line="276" w:lineRule="auto"/>
              <w:ind w:firstLine="0"/>
              <w:rPr>
                <w:rFonts w:ascii="Times New Roman" w:eastAsia="Calibri" w:hAnsi="Times New Roman" w:cs="Times New Roman"/>
                <w:sz w:val="24"/>
                <w:szCs w:val="24"/>
                <w:lang w:eastAsia="en-US"/>
              </w:rPr>
            </w:pPr>
          </w:p>
          <w:p w14:paraId="21622AF6" w14:textId="7BEA2423" w:rsidR="00C0323C" w:rsidRPr="00242F5C" w:rsidRDefault="008D7650" w:rsidP="00C0323C">
            <w:pPr>
              <w:spacing w:line="276" w:lineRule="auto"/>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2</w:t>
            </w:r>
            <w:r w:rsidR="00C0323C" w:rsidRPr="00242F5C">
              <w:rPr>
                <w:rFonts w:ascii="Times New Roman" w:eastAsia="Calibri" w:hAnsi="Times New Roman" w:cs="Times New Roman"/>
                <w:color w:val="000000"/>
                <w:kern w:val="2"/>
                <w:sz w:val="24"/>
                <w:szCs w:val="24"/>
                <w14:ligatures w14:val="standardContextual"/>
              </w:rPr>
              <w:t xml:space="preserve">) Pateikiamas nurodytos </w:t>
            </w:r>
            <w:r w:rsidR="00C0323C" w:rsidRPr="00242F5C">
              <w:rPr>
                <w:rFonts w:ascii="Times New Roman" w:eastAsia="Times New Roman" w:hAnsi="Times New Roman" w:cs="Times New Roman"/>
                <w:kern w:val="2"/>
                <w:sz w:val="24"/>
                <w:szCs w:val="24"/>
                <w:lang w:eastAsia="ar-SA"/>
                <w14:ligatures w14:val="standardContextual"/>
              </w:rPr>
              <w:t xml:space="preserve">studijų krypties </w:t>
            </w:r>
            <w:r w:rsidR="00C0323C" w:rsidRPr="00242F5C">
              <w:rPr>
                <w:rFonts w:ascii="Times New Roman" w:eastAsia="Calibri" w:hAnsi="Times New Roman" w:cs="Times New Roman"/>
                <w:color w:val="000000"/>
                <w:kern w:val="2"/>
                <w:sz w:val="24"/>
                <w:szCs w:val="24"/>
                <w14:ligatures w14:val="standardContextual"/>
              </w:rPr>
              <w:t>arba jam prilygintas išsilavinimą patvirtinantis dokumentas (kopija);</w:t>
            </w:r>
          </w:p>
          <w:p w14:paraId="5A11A3E9" w14:textId="29383580" w:rsidR="006A1533" w:rsidRPr="00242F5C" w:rsidRDefault="008D7650" w:rsidP="008D7650">
            <w:pPr>
              <w:suppressAutoHyphens/>
              <w:spacing w:line="276" w:lineRule="auto"/>
              <w:ind w:right="-20" w:firstLine="0"/>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3</w:t>
            </w:r>
            <w:r w:rsidR="00C0323C" w:rsidRPr="00242F5C">
              <w:rPr>
                <w:rFonts w:ascii="Times New Roman" w:eastAsia="Times New Roman" w:hAnsi="Times New Roman" w:cs="Times New Roman"/>
                <w:kern w:val="2"/>
                <w:sz w:val="24"/>
                <w:szCs w:val="24"/>
                <w:lang w:eastAsia="ar-SA"/>
                <w14:ligatures w14:val="standardContextual"/>
              </w:rPr>
              <w:t xml:space="preserve">) Pateikiamas </w:t>
            </w:r>
            <w:r w:rsidR="007C52A4" w:rsidRPr="00242F5C">
              <w:rPr>
                <w:rFonts w:ascii="Times New Roman" w:eastAsia="Times New Roman" w:hAnsi="Times New Roman" w:cs="Times New Roman"/>
                <w:kern w:val="2"/>
                <w:sz w:val="24"/>
                <w:szCs w:val="24"/>
                <w:lang w:eastAsia="ar-SA"/>
                <w14:ligatures w14:val="standardContextual"/>
              </w:rPr>
              <w:t>kiekvieno specialisto gyvenimo aprašymas (CV)</w:t>
            </w:r>
            <w:r w:rsidR="00C0323C" w:rsidRPr="00242F5C">
              <w:rPr>
                <w:rFonts w:ascii="Times New Roman" w:eastAsia="Times New Roman" w:hAnsi="Times New Roman" w:cs="Times New Roman"/>
                <w:kern w:val="2"/>
                <w:sz w:val="24"/>
                <w:szCs w:val="24"/>
                <w:lang w:eastAsia="ar-SA"/>
                <w14:ligatures w14:val="standardContextual"/>
              </w:rPr>
              <w:t>, kuriame turi būti aiškiai nurodyta specialisto patirtis reikalaujamoje srityje</w:t>
            </w:r>
            <w:r w:rsidR="006A1533" w:rsidRPr="00242F5C">
              <w:rPr>
                <w:rFonts w:ascii="Times New Roman" w:eastAsia="Times New Roman" w:hAnsi="Times New Roman" w:cs="Times New Roman"/>
                <w:kern w:val="2"/>
                <w:sz w:val="24"/>
                <w:szCs w:val="24"/>
                <w:lang w:eastAsia="ar-SA"/>
                <w14:ligatures w14:val="standardContextual"/>
              </w:rPr>
              <w:t>:</w:t>
            </w:r>
          </w:p>
          <w:p w14:paraId="5F62524A" w14:textId="536CB673" w:rsidR="006A1533" w:rsidRPr="00242F5C" w:rsidRDefault="006A1533" w:rsidP="006A1533">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color w:val="000000"/>
                <w:kern w:val="2"/>
                <w:sz w:val="24"/>
                <w:szCs w:val="24"/>
                <w:lang w:eastAsia="ar-SA"/>
                <w14:ligatures w14:val="standardContextual"/>
              </w:rPr>
              <w:t>Specialistui Nr. 1 (ichtiologui):</w:t>
            </w:r>
          </w:p>
          <w:p w14:paraId="5ADECE5B" w14:textId="309F4EDA" w:rsidR="003A26A2" w:rsidRPr="003A26A2" w:rsidRDefault="00C0323C" w:rsidP="00A56BFE">
            <w:pPr>
              <w:pStyle w:val="ListParagraph"/>
              <w:numPr>
                <w:ilvl w:val="0"/>
                <w:numId w:val="14"/>
              </w:numPr>
              <w:suppressAutoHyphens/>
              <w:spacing w:line="276" w:lineRule="auto"/>
              <w:ind w:left="252" w:right="-20" w:hanging="192"/>
              <w:rPr>
                <w:rFonts w:ascii="Times New Roman" w:eastAsia="Times New Roman" w:hAnsi="Times New Roman" w:cs="Times New Roman"/>
                <w:kern w:val="2"/>
                <w:sz w:val="24"/>
                <w:szCs w:val="24"/>
                <w:lang w:eastAsia="ar-SA"/>
                <w14:ligatures w14:val="standardContextual"/>
              </w:rPr>
            </w:pPr>
            <w:r w:rsidRPr="003A26A2">
              <w:rPr>
                <w:rFonts w:ascii="Times New Roman" w:eastAsia="Times New Roman" w:hAnsi="Times New Roman" w:cs="Times New Roman"/>
                <w:kern w:val="2"/>
                <w:sz w:val="24"/>
                <w:szCs w:val="24"/>
                <w:lang w:eastAsia="ar-SA"/>
                <w14:ligatures w14:val="standardContextual"/>
              </w:rPr>
              <w:t>pateikta informacija apie įvykdyt</w:t>
            </w:r>
            <w:r w:rsidR="006A1533" w:rsidRPr="003A26A2">
              <w:rPr>
                <w:rFonts w:ascii="Times New Roman" w:eastAsia="Times New Roman" w:hAnsi="Times New Roman" w:cs="Times New Roman"/>
                <w:kern w:val="2"/>
                <w:sz w:val="24"/>
                <w:szCs w:val="24"/>
                <w:lang w:eastAsia="ar-SA"/>
                <w14:ligatures w14:val="standardContextual"/>
              </w:rPr>
              <w:t>ą</w:t>
            </w:r>
            <w:r w:rsidRPr="003A26A2">
              <w:rPr>
                <w:rFonts w:ascii="Times New Roman" w:eastAsia="Times New Roman" w:hAnsi="Times New Roman" w:cs="Times New Roman"/>
                <w:kern w:val="2"/>
                <w:sz w:val="24"/>
                <w:szCs w:val="24"/>
                <w:lang w:eastAsia="ar-SA"/>
                <w14:ligatures w14:val="standardContextual"/>
              </w:rPr>
              <w:t xml:space="preserve"> sutart</w:t>
            </w:r>
            <w:r w:rsidR="006A1533" w:rsidRPr="003A26A2">
              <w:rPr>
                <w:rFonts w:ascii="Times New Roman" w:eastAsia="Times New Roman" w:hAnsi="Times New Roman" w:cs="Times New Roman"/>
                <w:kern w:val="2"/>
                <w:sz w:val="24"/>
                <w:szCs w:val="24"/>
                <w:lang w:eastAsia="ar-SA"/>
                <w14:ligatures w14:val="standardContextual"/>
              </w:rPr>
              <w:t>į</w:t>
            </w:r>
            <w:r w:rsidRPr="003A26A2">
              <w:rPr>
                <w:rFonts w:ascii="Times New Roman" w:eastAsia="Times New Roman" w:hAnsi="Times New Roman" w:cs="Times New Roman"/>
                <w:kern w:val="2"/>
                <w:sz w:val="24"/>
                <w:szCs w:val="24"/>
                <w:lang w:eastAsia="ar-SA"/>
                <w14:ligatures w14:val="standardContextual"/>
              </w:rPr>
              <w:t xml:space="preserve"> / užbaigt</w:t>
            </w:r>
            <w:r w:rsidR="006A1533" w:rsidRPr="003A26A2">
              <w:rPr>
                <w:rFonts w:ascii="Times New Roman" w:eastAsia="Times New Roman" w:hAnsi="Times New Roman" w:cs="Times New Roman"/>
                <w:kern w:val="2"/>
                <w:sz w:val="24"/>
                <w:szCs w:val="24"/>
                <w:lang w:eastAsia="ar-SA"/>
                <w14:ligatures w14:val="standardContextual"/>
              </w:rPr>
              <w:t>ą</w:t>
            </w:r>
            <w:r w:rsidRPr="003A26A2">
              <w:rPr>
                <w:rFonts w:ascii="Times New Roman" w:eastAsia="Times New Roman" w:hAnsi="Times New Roman" w:cs="Times New Roman"/>
                <w:kern w:val="2"/>
                <w:sz w:val="24"/>
                <w:szCs w:val="24"/>
                <w:lang w:eastAsia="ar-SA"/>
                <w14:ligatures w14:val="standardContextual"/>
              </w:rPr>
              <w:t xml:space="preserve"> projekt</w:t>
            </w:r>
            <w:r w:rsidR="006A1533" w:rsidRPr="003A26A2">
              <w:rPr>
                <w:rFonts w:ascii="Times New Roman" w:eastAsia="Times New Roman" w:hAnsi="Times New Roman" w:cs="Times New Roman"/>
                <w:kern w:val="2"/>
                <w:sz w:val="24"/>
                <w:szCs w:val="24"/>
                <w:lang w:eastAsia="ar-SA"/>
                <w14:ligatures w14:val="standardContextual"/>
              </w:rPr>
              <w:t>ą</w:t>
            </w:r>
            <w:r w:rsidRPr="003A26A2">
              <w:rPr>
                <w:rFonts w:ascii="Times New Roman" w:eastAsia="Times New Roman" w:hAnsi="Times New Roman" w:cs="Times New Roman"/>
                <w:kern w:val="2"/>
                <w:sz w:val="24"/>
                <w:szCs w:val="24"/>
                <w:lang w:eastAsia="ar-SA"/>
                <w14:ligatures w14:val="standardContextual"/>
              </w:rPr>
              <w:t>, kuri</w:t>
            </w:r>
            <w:r w:rsidR="006A1533" w:rsidRPr="003A26A2">
              <w:rPr>
                <w:rFonts w:ascii="Times New Roman" w:eastAsia="Times New Roman" w:hAnsi="Times New Roman" w:cs="Times New Roman"/>
                <w:kern w:val="2"/>
                <w:sz w:val="24"/>
                <w:szCs w:val="24"/>
                <w:lang w:eastAsia="ar-SA"/>
                <w14:ligatures w14:val="standardContextual"/>
              </w:rPr>
              <w:t>ame</w:t>
            </w:r>
            <w:r w:rsidRPr="003A26A2">
              <w:rPr>
                <w:rFonts w:ascii="Times New Roman" w:eastAsia="Times New Roman" w:hAnsi="Times New Roman" w:cs="Times New Roman"/>
                <w:kern w:val="2"/>
                <w:sz w:val="24"/>
                <w:szCs w:val="24"/>
                <w:lang w:eastAsia="ar-SA"/>
                <w14:ligatures w14:val="standardContextual"/>
              </w:rPr>
              <w:t xml:space="preserve"> specialistas dalyvavo veikdamas reikalaujamoje srityje</w:t>
            </w:r>
            <w:r w:rsidR="003A26A2" w:rsidRPr="003A26A2">
              <w:rPr>
                <w:rFonts w:ascii="Times New Roman" w:eastAsia="Times New Roman" w:hAnsi="Times New Roman" w:cs="Times New Roman"/>
                <w:kern w:val="2"/>
                <w:sz w:val="24"/>
                <w:szCs w:val="24"/>
                <w:lang w:eastAsia="ar-SA"/>
                <w14:ligatures w14:val="standardContextual"/>
              </w:rPr>
              <w:t>. Turi būti nurodytas p</w:t>
            </w:r>
            <w:r w:rsidRPr="003A26A2">
              <w:rPr>
                <w:rFonts w:ascii="Times New Roman" w:eastAsia="Times New Roman" w:hAnsi="Times New Roman" w:cs="Times New Roman"/>
                <w:kern w:val="2"/>
                <w:sz w:val="24"/>
                <w:szCs w:val="24"/>
                <w:lang w:eastAsia="ar-SA"/>
                <w14:ligatures w14:val="standardContextual"/>
              </w:rPr>
              <w:t>avadinimas, trumpas sutarties / projekto aprašymas, nurodomos specialisto funkcijos sutartyje / projekte, sutarčių / projektų vykdymo / atlikimo laikotarpis (pradžios ir pabaigos datos „nuo-iki“ mėnesio tikslumu), užsakovas ir jo kontaktinis asmuo (kontaktiniai duomenys pasiteiravimui);</w:t>
            </w:r>
          </w:p>
          <w:p w14:paraId="26915AA2" w14:textId="72E1C8BC" w:rsidR="00C0323C" w:rsidRPr="003A26A2" w:rsidRDefault="006A1533" w:rsidP="00A56BFE">
            <w:pPr>
              <w:pStyle w:val="ListParagraph"/>
              <w:numPr>
                <w:ilvl w:val="0"/>
                <w:numId w:val="14"/>
              </w:numPr>
              <w:suppressAutoHyphens/>
              <w:spacing w:line="276" w:lineRule="auto"/>
              <w:ind w:left="252" w:right="-20" w:hanging="192"/>
              <w:rPr>
                <w:rFonts w:ascii="Times New Roman" w:eastAsia="Lucida Sans Unicode" w:hAnsi="Times New Roman" w:cs="Times New Roman"/>
                <w:kern w:val="2"/>
                <w:sz w:val="24"/>
                <w:szCs w:val="24"/>
                <w:lang w:eastAsia="ar-SA"/>
                <w14:ligatures w14:val="standardContextual"/>
              </w:rPr>
            </w:pPr>
            <w:r w:rsidRPr="003A26A2">
              <w:rPr>
                <w:rFonts w:ascii="Times New Roman" w:eastAsia="Lucida Sans Unicode" w:hAnsi="Times New Roman" w:cs="Times New Roman"/>
                <w:kern w:val="2"/>
                <w:sz w:val="24"/>
                <w:szCs w:val="24"/>
                <w:lang w:eastAsia="ar-SA"/>
                <w14:ligatures w14:val="standardContextual"/>
              </w:rPr>
              <w:t>informacija apie specialisto darbovietes, jose išdirbtą laiką ir atliktas funkcijas, aiškiai nurodyta su pirkimu susijusi darbinė patirtis reikalaujamoje srityje metais „nuo – iki“ mėnesio tikslumu.</w:t>
            </w:r>
          </w:p>
          <w:p w14:paraId="2822762C" w14:textId="73EE6A73" w:rsidR="006A1533" w:rsidRPr="003A26A2" w:rsidRDefault="006A1533" w:rsidP="003A26A2">
            <w:pPr>
              <w:tabs>
                <w:tab w:val="left" w:pos="645"/>
              </w:tabs>
              <w:suppressAutoHyphens/>
              <w:spacing w:line="276" w:lineRule="auto"/>
              <w:ind w:firstLine="0"/>
              <w:rPr>
                <w:rFonts w:ascii="Times New Roman" w:eastAsia="Lucida Sans Unicode" w:hAnsi="Times New Roman" w:cs="Times New Roman"/>
                <w:kern w:val="2"/>
                <w:sz w:val="24"/>
                <w:szCs w:val="24"/>
                <w:lang w:eastAsia="ar-SA"/>
                <w14:ligatures w14:val="standardContextual"/>
              </w:rPr>
            </w:pPr>
            <w:r w:rsidRPr="003A26A2">
              <w:rPr>
                <w:rFonts w:ascii="Times New Roman" w:eastAsia="Times New Roman" w:hAnsi="Times New Roman" w:cs="Times New Roman"/>
                <w:color w:val="000000"/>
                <w:kern w:val="2"/>
                <w:sz w:val="24"/>
                <w:szCs w:val="24"/>
                <w:lang w:eastAsia="ar-SA"/>
                <w14:ligatures w14:val="standardContextual"/>
              </w:rPr>
              <w:t>Specialistui Nr. 2 (GIS specialistui):</w:t>
            </w:r>
          </w:p>
          <w:p w14:paraId="7D91FC51" w14:textId="7F183005" w:rsidR="006A1533" w:rsidRPr="00242F5C" w:rsidRDefault="00466DE9" w:rsidP="00A56BFE">
            <w:pPr>
              <w:pStyle w:val="ListParagraph"/>
              <w:suppressAutoHyphens/>
              <w:spacing w:line="276" w:lineRule="auto"/>
              <w:ind w:left="394" w:firstLine="0"/>
              <w:rPr>
                <w:rFonts w:ascii="Times New Roman" w:eastAsia="Lucida Sans Unicode" w:hAnsi="Times New Roman" w:cs="Times New Roman"/>
                <w:kern w:val="2"/>
                <w:sz w:val="24"/>
                <w:szCs w:val="24"/>
                <w:lang w:eastAsia="ar-SA"/>
                <w14:ligatures w14:val="standardContextual"/>
              </w:rPr>
            </w:pPr>
            <w:r w:rsidRPr="00242F5C">
              <w:rPr>
                <w:rFonts w:ascii="Times New Roman" w:eastAsia="Lucida Sans Unicode" w:hAnsi="Times New Roman" w:cs="Times New Roman"/>
                <w:kern w:val="2"/>
                <w:sz w:val="24"/>
                <w:szCs w:val="24"/>
                <w:lang w:eastAsia="ar-SA"/>
                <w14:ligatures w14:val="standardContextual"/>
              </w:rPr>
              <w:lastRenderedPageBreak/>
              <w:t>Nurodyti publikacijos pavadinimą, j</w:t>
            </w:r>
            <w:r w:rsidR="003A26A2">
              <w:rPr>
                <w:rFonts w:ascii="Times New Roman" w:eastAsia="Lucida Sans Unicode" w:hAnsi="Times New Roman" w:cs="Times New Roman"/>
                <w:kern w:val="2"/>
                <w:sz w:val="24"/>
                <w:szCs w:val="24"/>
                <w:lang w:eastAsia="ar-SA"/>
                <w14:ligatures w14:val="standardContextual"/>
              </w:rPr>
              <w:t>e</w:t>
            </w:r>
            <w:r w:rsidRPr="00242F5C">
              <w:rPr>
                <w:rFonts w:ascii="Times New Roman" w:eastAsia="Lucida Sans Unicode" w:hAnsi="Times New Roman" w:cs="Times New Roman"/>
                <w:kern w:val="2"/>
                <w:sz w:val="24"/>
                <w:szCs w:val="24"/>
                <w:lang w:eastAsia="ar-SA"/>
                <w14:ligatures w14:val="standardContextual"/>
              </w:rPr>
              <w:t>i yra</w:t>
            </w:r>
            <w:r w:rsidR="003A26A2">
              <w:rPr>
                <w:rFonts w:ascii="Times New Roman" w:eastAsia="Lucida Sans Unicode" w:hAnsi="Times New Roman" w:cs="Times New Roman"/>
                <w:kern w:val="2"/>
                <w:sz w:val="24"/>
                <w:szCs w:val="24"/>
                <w:lang w:eastAsia="ar-SA"/>
                <w14:ligatures w14:val="standardContextual"/>
              </w:rPr>
              <w:t xml:space="preserve"> –</w:t>
            </w:r>
            <w:r w:rsidRPr="00242F5C">
              <w:rPr>
                <w:rFonts w:ascii="Times New Roman" w:eastAsia="Lucida Sans Unicode" w:hAnsi="Times New Roman" w:cs="Times New Roman"/>
                <w:kern w:val="2"/>
                <w:sz w:val="24"/>
                <w:szCs w:val="24"/>
                <w:lang w:eastAsia="ar-SA"/>
                <w14:ligatures w14:val="standardContextual"/>
              </w:rPr>
              <w:t xml:space="preserve"> bendraautorius, sukūrimo laikotarpį, trumpa aprašymą, pridėti internetin</w:t>
            </w:r>
            <w:r w:rsidR="003A26A2">
              <w:rPr>
                <w:rFonts w:ascii="Times New Roman" w:eastAsia="Lucida Sans Unicode" w:hAnsi="Times New Roman" w:cs="Times New Roman"/>
                <w:kern w:val="2"/>
                <w:sz w:val="24"/>
                <w:szCs w:val="24"/>
                <w:lang w:eastAsia="ar-SA"/>
                <w14:ligatures w14:val="standardContextual"/>
              </w:rPr>
              <w:t>ę</w:t>
            </w:r>
            <w:r w:rsidRPr="00242F5C">
              <w:rPr>
                <w:rFonts w:ascii="Times New Roman" w:eastAsia="Lucida Sans Unicode" w:hAnsi="Times New Roman" w:cs="Times New Roman"/>
                <w:kern w:val="2"/>
                <w:sz w:val="24"/>
                <w:szCs w:val="24"/>
                <w:lang w:eastAsia="ar-SA"/>
                <w14:ligatures w14:val="standardContextual"/>
              </w:rPr>
              <w:t xml:space="preserve"> nuorod</w:t>
            </w:r>
            <w:r w:rsidR="003A26A2">
              <w:rPr>
                <w:rFonts w:ascii="Times New Roman" w:eastAsia="Lucida Sans Unicode" w:hAnsi="Times New Roman" w:cs="Times New Roman"/>
                <w:kern w:val="2"/>
                <w:sz w:val="24"/>
                <w:szCs w:val="24"/>
                <w:lang w:eastAsia="ar-SA"/>
                <w14:ligatures w14:val="standardContextual"/>
              </w:rPr>
              <w:t>ą</w:t>
            </w:r>
            <w:r w:rsidRPr="00242F5C">
              <w:rPr>
                <w:rFonts w:ascii="Times New Roman" w:eastAsia="Lucida Sans Unicode" w:hAnsi="Times New Roman" w:cs="Times New Roman"/>
                <w:kern w:val="2"/>
                <w:sz w:val="24"/>
                <w:szCs w:val="24"/>
                <w:lang w:eastAsia="ar-SA"/>
                <w14:ligatures w14:val="standardContextual"/>
              </w:rPr>
              <w:t xml:space="preserve"> į publikacijos tekstą arba ištrauką (santrauką, turinį ar pan.), jei tokia informacija viešai neprieinama – </w:t>
            </w:r>
            <w:r w:rsidRPr="00A56BFE">
              <w:rPr>
                <w:rFonts w:ascii="Times New Roman" w:eastAsia="Lucida Sans Unicode" w:hAnsi="Times New Roman" w:cs="Times New Roman"/>
                <w:kern w:val="2"/>
                <w:sz w:val="24"/>
                <w:szCs w:val="24"/>
                <w:lang w:eastAsia="ar-SA"/>
                <w14:ligatures w14:val="standardContextual"/>
              </w:rPr>
              <w:t xml:space="preserve">pridėti </w:t>
            </w:r>
            <w:r w:rsidRPr="00242F5C">
              <w:rPr>
                <w:rFonts w:ascii="Times New Roman" w:eastAsia="Lucida Sans Unicode" w:hAnsi="Times New Roman" w:cs="Times New Roman"/>
                <w:kern w:val="2"/>
                <w:sz w:val="24"/>
                <w:szCs w:val="24"/>
                <w:lang w:eastAsia="ar-SA"/>
                <w14:ligatures w14:val="standardContextual"/>
              </w:rPr>
              <w:t xml:space="preserve">publikacijos dalies </w:t>
            </w:r>
            <w:r w:rsidRPr="00A56BFE">
              <w:rPr>
                <w:rFonts w:ascii="Times New Roman" w:eastAsia="Lucida Sans Unicode" w:hAnsi="Times New Roman" w:cs="Times New Roman"/>
                <w:b/>
                <w:bCs/>
                <w:kern w:val="2"/>
                <w:sz w:val="24"/>
                <w:szCs w:val="24"/>
                <w:lang w:eastAsia="ar-SA"/>
                <w14:ligatures w14:val="standardContextual"/>
              </w:rPr>
              <w:t>kopiją</w:t>
            </w:r>
            <w:r w:rsidR="008D7650">
              <w:rPr>
                <w:rFonts w:ascii="Times New Roman" w:eastAsia="Lucida Sans Unicode" w:hAnsi="Times New Roman" w:cs="Times New Roman"/>
                <w:b/>
                <w:bCs/>
                <w:kern w:val="2"/>
                <w:sz w:val="24"/>
                <w:szCs w:val="24"/>
                <w:lang w:eastAsia="ar-SA"/>
                <w14:ligatures w14:val="standardContextual"/>
              </w:rPr>
              <w:t xml:space="preserve"> </w:t>
            </w:r>
            <w:r w:rsidR="008D7650">
              <w:rPr>
                <w:rFonts w:ascii="Times New Roman" w:eastAsia="Lucida Sans Unicode" w:hAnsi="Times New Roman" w:cs="Times New Roman"/>
                <w:kern w:val="2"/>
                <w:sz w:val="24"/>
                <w:szCs w:val="24"/>
                <w:lang w:eastAsia="ar-SA"/>
                <w14:ligatures w14:val="standardContextual"/>
              </w:rPr>
              <w:t>(jei ne lietuvių kalba - ir</w:t>
            </w:r>
            <w:r w:rsidR="008D7650" w:rsidRPr="008D7650">
              <w:rPr>
                <w:rFonts w:ascii="Times New Roman" w:eastAsia="Lucida Sans Unicode" w:hAnsi="Times New Roman" w:cs="Times New Roman"/>
                <w:kern w:val="2"/>
                <w:sz w:val="24"/>
                <w:szCs w:val="24"/>
                <w:lang w:eastAsia="ar-SA"/>
                <w14:ligatures w14:val="standardContextual"/>
              </w:rPr>
              <w:t xml:space="preserve"> vertimą į lietuvių kalbą</w:t>
            </w:r>
            <w:r w:rsidR="008D7650">
              <w:rPr>
                <w:rFonts w:ascii="Times New Roman" w:eastAsia="Lucida Sans Unicode" w:hAnsi="Times New Roman" w:cs="Times New Roman"/>
                <w:kern w:val="2"/>
                <w:sz w:val="24"/>
                <w:szCs w:val="24"/>
                <w:lang w:eastAsia="ar-SA"/>
                <w14:ligatures w14:val="standardContextual"/>
              </w:rPr>
              <w:t>)</w:t>
            </w:r>
            <w:r w:rsidRPr="008D7650">
              <w:rPr>
                <w:rFonts w:ascii="Times New Roman" w:eastAsia="Lucida Sans Unicode" w:hAnsi="Times New Roman" w:cs="Times New Roman"/>
                <w:kern w:val="2"/>
                <w:sz w:val="24"/>
                <w:szCs w:val="24"/>
                <w:lang w:eastAsia="ar-SA"/>
                <w14:ligatures w14:val="standardContextual"/>
              </w:rPr>
              <w:t xml:space="preserve">, tokia </w:t>
            </w:r>
            <w:r w:rsidRPr="00242F5C">
              <w:rPr>
                <w:rFonts w:ascii="Times New Roman" w:eastAsia="Lucida Sans Unicode" w:hAnsi="Times New Roman" w:cs="Times New Roman"/>
                <w:kern w:val="2"/>
                <w:sz w:val="24"/>
                <w:szCs w:val="24"/>
                <w:lang w:eastAsia="ar-SA"/>
                <w14:ligatures w14:val="standardContextual"/>
              </w:rPr>
              <w:t xml:space="preserve">apimtimi iš kurios būtų galima nustatyti šio specialisto atitikimą kvalifikacijai. </w:t>
            </w:r>
          </w:p>
          <w:p w14:paraId="33BCD29A" w14:textId="77777777" w:rsidR="00C0323C" w:rsidRPr="00242F5C" w:rsidRDefault="00C0323C" w:rsidP="00C0323C">
            <w:pPr>
              <w:tabs>
                <w:tab w:val="left" w:pos="645"/>
              </w:tabs>
              <w:suppressAutoHyphens/>
              <w:spacing w:line="276" w:lineRule="auto"/>
              <w:ind w:left="61" w:firstLine="0"/>
              <w:rPr>
                <w:rFonts w:ascii="Times New Roman" w:eastAsia="Lucida Sans Unicode" w:hAnsi="Times New Roman" w:cs="Times New Roman"/>
                <w:kern w:val="2"/>
                <w:sz w:val="24"/>
                <w:szCs w:val="24"/>
                <w:lang w:eastAsia="ar-SA"/>
                <w14:ligatures w14:val="standardContextual"/>
              </w:rPr>
            </w:pPr>
          </w:p>
          <w:p w14:paraId="6DE81FF4" w14:textId="77777777" w:rsidR="00C0323C" w:rsidRPr="00242F5C" w:rsidRDefault="00C0323C" w:rsidP="00C0323C">
            <w:pPr>
              <w:tabs>
                <w:tab w:val="left" w:pos="645"/>
              </w:tabs>
              <w:suppressAutoHyphens/>
              <w:spacing w:line="276" w:lineRule="auto"/>
              <w:ind w:left="61" w:firstLine="0"/>
              <w:rPr>
                <w:rFonts w:ascii="Times New Roman" w:eastAsia="Lucida Sans Unicode" w:hAnsi="Times New Roman" w:cs="Times New Roman"/>
                <w:kern w:val="2"/>
                <w:sz w:val="24"/>
                <w:szCs w:val="24"/>
                <w:lang w:eastAsia="ar-SA"/>
                <w14:ligatures w14:val="standardContextual"/>
              </w:rPr>
            </w:pPr>
            <w:r w:rsidRPr="00242F5C">
              <w:rPr>
                <w:rFonts w:ascii="Times New Roman" w:eastAsia="Lucida Sans Unicode" w:hAnsi="Times New Roman" w:cs="Times New Roman"/>
                <w:kern w:val="2"/>
                <w:sz w:val="24"/>
                <w:szCs w:val="24"/>
                <w:lang w:eastAsia="ar-SA"/>
                <w14:ligatures w14:val="standardContextual"/>
              </w:rPr>
              <w:t>J</w:t>
            </w:r>
            <w:r w:rsidRPr="00242F5C">
              <w:rPr>
                <w:rFonts w:ascii="Times New Roman" w:eastAsia="Times New Roman" w:hAnsi="Times New Roman" w:cs="Times New Roman"/>
                <w:b/>
                <w:i/>
                <w:kern w:val="2"/>
                <w:sz w:val="24"/>
                <w:szCs w:val="24"/>
                <w:lang w:eastAsia="ar-SA"/>
                <w14:ligatures w14:val="standardContextual"/>
              </w:rPr>
              <w:t>eigu tiekėjo siūlomas specialistas nėra jo darbuotojas (kvazisubtiekėjas)</w:t>
            </w:r>
            <w:r w:rsidRPr="00242F5C">
              <w:rPr>
                <w:rFonts w:ascii="Times New Roman" w:eastAsia="Times New Roman" w:hAnsi="Times New Roman" w:cs="Times New Roman"/>
                <w:kern w:val="2"/>
                <w:sz w:val="24"/>
                <w:szCs w:val="24"/>
                <w:lang w:eastAsia="ar-SA"/>
                <w14:ligatures w14:val="standardContextual"/>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D1ED4D0" w14:textId="77777777" w:rsidR="00C0323C" w:rsidRPr="00242F5C" w:rsidRDefault="00C0323C" w:rsidP="00C0323C">
            <w:pPr>
              <w:suppressLineNumbers/>
              <w:suppressAutoHyphens/>
              <w:snapToGrid w:val="0"/>
              <w:spacing w:line="276" w:lineRule="auto"/>
              <w:ind w:left="61" w:firstLine="0"/>
              <w:rPr>
                <w:rFonts w:ascii="Times New Roman" w:eastAsia="Times New Roman" w:hAnsi="Times New Roman" w:cs="Times New Roman"/>
                <w:bCs/>
                <w:kern w:val="2"/>
                <w:sz w:val="24"/>
                <w:szCs w:val="24"/>
                <w:lang w:eastAsia="ar-SA"/>
                <w14:ligatures w14:val="standardContextual"/>
              </w:rPr>
            </w:pPr>
            <w:r w:rsidRPr="00242F5C">
              <w:rPr>
                <w:rFonts w:ascii="Times New Roman" w:eastAsia="Times New Roman" w:hAnsi="Times New Roman" w:cs="Times New Roman"/>
                <w:b/>
                <w:bCs/>
                <w:i/>
                <w:kern w:val="2"/>
                <w:sz w:val="24"/>
                <w:szCs w:val="24"/>
                <w:lang w:eastAsia="ar-SA"/>
                <w14:ligatures w14:val="standardContextual"/>
              </w:rPr>
              <w:t>Jeigu tiekėjo siūlomas specialistas yra subtiekėjo / ūkio subjekto, kurio pajėgumais tiekėjas remiasi, darbuotojas</w:t>
            </w:r>
            <w:r w:rsidRPr="00242F5C">
              <w:rPr>
                <w:rFonts w:ascii="Times New Roman" w:eastAsia="Times New Roman" w:hAnsi="Times New Roman" w:cs="Times New Roman"/>
                <w:bCs/>
                <w:kern w:val="2"/>
                <w:sz w:val="24"/>
                <w:szCs w:val="24"/>
                <w:lang w:eastAsia="ar-SA"/>
                <w14:ligatures w14:val="standardContextual"/>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2D73576" w14:textId="77777777" w:rsidR="00C0323C" w:rsidRPr="00242F5C" w:rsidRDefault="00C0323C" w:rsidP="00C0323C">
            <w:pPr>
              <w:suppressLineNumbers/>
              <w:suppressAutoHyphens/>
              <w:snapToGrid w:val="0"/>
              <w:spacing w:line="276" w:lineRule="auto"/>
              <w:ind w:left="61" w:firstLine="0"/>
              <w:rPr>
                <w:rFonts w:ascii="Times New Roman" w:eastAsia="Times New Roman" w:hAnsi="Times New Roman" w:cs="Times New Roman"/>
                <w:bCs/>
                <w:kern w:val="2"/>
                <w:sz w:val="24"/>
                <w:szCs w:val="24"/>
                <w:lang w:eastAsia="ar-SA"/>
                <w14:ligatures w14:val="standardContextual"/>
              </w:rPr>
            </w:pPr>
            <w:r w:rsidRPr="00242F5C">
              <w:rPr>
                <w:rFonts w:ascii="Times New Roman" w:eastAsia="Times New Roman" w:hAnsi="Times New Roman" w:cs="Times New Roman"/>
                <w:b/>
                <w:bCs/>
                <w:i/>
                <w:kern w:val="2"/>
                <w:sz w:val="24"/>
                <w:szCs w:val="24"/>
                <w:lang w:eastAsia="ar-SA"/>
                <w14:ligatures w14:val="standardContextual"/>
              </w:rPr>
              <w:t>Jeigu tiekėjo siūlomas specialistas nėra subtiekėjo / ūkio subjekto, kurio pajėgumais tiekėjas remiasi, darbuotojas (kvazisubtiekėjas)</w:t>
            </w:r>
            <w:r w:rsidRPr="00242F5C">
              <w:rPr>
                <w:rFonts w:ascii="Times New Roman" w:eastAsia="Times New Roman" w:hAnsi="Times New Roman" w:cs="Times New Roman"/>
                <w:bCs/>
                <w:kern w:val="2"/>
                <w:sz w:val="24"/>
                <w:szCs w:val="24"/>
                <w:lang w:eastAsia="ar-SA"/>
                <w14:ligatures w14:val="standardContextual"/>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352ABA1F" w14:textId="77777777" w:rsidR="00C0323C" w:rsidRPr="00242F5C" w:rsidRDefault="00C0323C" w:rsidP="008D7650">
            <w:pPr>
              <w:suppressAutoHyphens/>
              <w:spacing w:line="276" w:lineRule="auto"/>
              <w:ind w:left="62" w:firstLine="0"/>
              <w:rPr>
                <w:rFonts w:ascii="Times New Roman" w:eastAsia="Times New Roman" w:hAnsi="Times New Roman" w:cs="Times New Roman"/>
                <w:i/>
                <w:iCs/>
                <w:kern w:val="2"/>
                <w:sz w:val="24"/>
                <w:szCs w:val="24"/>
                <w:lang w:val="en-US" w:eastAsia="ar-SA"/>
                <w14:ligatures w14:val="standardContextual"/>
              </w:rPr>
            </w:pPr>
            <w:r w:rsidRPr="00242F5C">
              <w:rPr>
                <w:rFonts w:ascii="Times New Roman" w:eastAsia="Arial Unicode MS" w:hAnsi="Times New Roman" w:cs="Times New Roman"/>
                <w:i/>
                <w:iCs/>
                <w:kern w:val="2"/>
                <w:sz w:val="24"/>
                <w:szCs w:val="24"/>
                <w:shd w:val="clear" w:color="auto" w:fill="FFFFFF"/>
                <w:lang w:val="en-US" w:eastAsia="ar-SA"/>
                <w14:ligatures w14:val="standardContextual"/>
              </w:rPr>
              <w:lastRenderedPageBreak/>
              <w:t>Pateikiami dokumentai elektroninėje formoje.</w:t>
            </w:r>
          </w:p>
        </w:tc>
        <w:tc>
          <w:tcPr>
            <w:tcW w:w="1232" w:type="pct"/>
            <w:tcBorders>
              <w:top w:val="single" w:sz="4" w:space="0" w:color="auto"/>
              <w:left w:val="single" w:sz="4" w:space="0" w:color="000000" w:themeColor="text1"/>
              <w:bottom w:val="single" w:sz="4" w:space="0" w:color="auto"/>
              <w:right w:val="single" w:sz="4" w:space="0" w:color="000000" w:themeColor="text1"/>
            </w:tcBorders>
          </w:tcPr>
          <w:p w14:paraId="43331153" w14:textId="77777777" w:rsidR="00C0323C" w:rsidRPr="00242F5C" w:rsidRDefault="00C0323C" w:rsidP="00C0323C">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lastRenderedPageBreak/>
              <w:t>Atsižvelgiant į prisiimamus įsipareigojimus pirkimo sutarčiai vykdyti:</w:t>
            </w:r>
          </w:p>
          <w:p w14:paraId="192C83BB" w14:textId="77777777" w:rsidR="00C0323C" w:rsidRPr="00C0323C" w:rsidRDefault="00C0323C" w:rsidP="00C0323C">
            <w:pPr>
              <w:suppressAutoHyphens/>
              <w:spacing w:line="276" w:lineRule="auto"/>
              <w:ind w:firstLine="0"/>
              <w:rPr>
                <w:rFonts w:ascii="Times New Roman" w:eastAsia="Arial Unicode MS"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sz w:val="24"/>
                <w:szCs w:val="24"/>
              </w:rPr>
              <w:t>tiekėjas, tiekėjų grupės narys ir (arba) ūkio subjektas, kurio pajėgumais remiasi tiekėjas.</w:t>
            </w:r>
          </w:p>
        </w:tc>
        <w:bookmarkEnd w:id="28"/>
      </w:tr>
    </w:tbl>
    <w:p w14:paraId="3D094108" w14:textId="77777777" w:rsidR="00C0323C" w:rsidRPr="00C0323C" w:rsidRDefault="00C0323C" w:rsidP="00C0323C">
      <w:pPr>
        <w:spacing w:line="20" w:lineRule="atLeast"/>
        <w:ind w:firstLine="567"/>
        <w:rPr>
          <w:rFonts w:ascii="Times New Roman" w:eastAsia="Times New Roman" w:hAnsi="Times New Roman" w:cs="Times New Roman"/>
          <w:i/>
          <w:iCs/>
          <w:sz w:val="24"/>
          <w:szCs w:val="24"/>
        </w:rPr>
      </w:pPr>
    </w:p>
    <w:p w14:paraId="2710AACC" w14:textId="77777777" w:rsidR="00C0323C" w:rsidRPr="00C0323C" w:rsidRDefault="00C0323C" w:rsidP="00C0323C">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4575143F" w14:textId="77777777" w:rsidR="00C0323C" w:rsidRPr="00C0323C" w:rsidRDefault="00C0323C" w:rsidP="00C0323C">
      <w:pPr>
        <w:numPr>
          <w:ilvl w:val="0"/>
          <w:numId w:val="13"/>
        </w:numPr>
        <w:tabs>
          <w:tab w:val="left" w:pos="567"/>
          <w:tab w:val="left" w:pos="709"/>
          <w:tab w:val="left" w:pos="1134"/>
          <w:tab w:val="left" w:pos="1560"/>
        </w:tabs>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Šiame priede nurodyta tiekėjo kvalifikacija turi būti įgyta iki pasiūlymo pateikimo termino pabaigos.</w:t>
      </w:r>
    </w:p>
    <w:p w14:paraId="37FDDEB4" w14:textId="465C88B1" w:rsidR="00AE7102" w:rsidRPr="00585D87"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585D87">
        <w:rPr>
          <w:rFonts w:ascii="Times New Roman" w:hAnsi="Times New Roman" w:cs="Times New Roman"/>
          <w:i/>
          <w:iCs/>
          <w:sz w:val="24"/>
          <w:szCs w:val="24"/>
        </w:rPr>
        <w:t>______________________</w:t>
      </w:r>
    </w:p>
    <w:p w14:paraId="0028E1BB" w14:textId="66966293" w:rsidR="00BB41EB" w:rsidRPr="00585D87" w:rsidRDefault="00BB41EB" w:rsidP="00420C1F">
      <w:pPr>
        <w:ind w:left="142" w:firstLine="992"/>
        <w:rPr>
          <w:rFonts w:ascii="Times New Roman" w:hAnsi="Times New Roman" w:cs="Times New Roman"/>
          <w:sz w:val="24"/>
          <w:szCs w:val="24"/>
        </w:rPr>
      </w:pPr>
      <w:bookmarkStart w:id="29" w:name="ketvpriedas"/>
      <w:bookmarkStart w:id="30" w:name="_Toc85439812"/>
      <w:r w:rsidRPr="00585D87">
        <w:rPr>
          <w:rFonts w:ascii="Times New Roman" w:hAnsi="Times New Roman" w:cs="Times New Roman"/>
          <w:sz w:val="24"/>
          <w:szCs w:val="24"/>
        </w:rPr>
        <w:br w:type="page"/>
      </w:r>
      <w:r w:rsidR="0011003B">
        <w:rPr>
          <w:rFonts w:ascii="Times New Roman" w:hAnsi="Times New Roman" w:cs="Times New Roman"/>
          <w:sz w:val="24"/>
          <w:szCs w:val="24"/>
        </w:rPr>
        <w:lastRenderedPageBreak/>
        <w:t>.</w:t>
      </w:r>
    </w:p>
    <w:p w14:paraId="6147A0F2" w14:textId="17C7BE56" w:rsidR="00112F92" w:rsidRPr="00585D87" w:rsidRDefault="00BB41EB" w:rsidP="31CFF26F">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S</w:t>
      </w:r>
      <w:r w:rsidR="015EFF93" w:rsidRPr="00585D87">
        <w:rPr>
          <w:rFonts w:ascii="Times New Roman" w:hAnsi="Times New Roman" w:cs="Times New Roman"/>
          <w:sz w:val="24"/>
          <w:szCs w:val="24"/>
        </w:rPr>
        <w:t>p</w:t>
      </w:r>
      <w:r w:rsidRPr="00585D87">
        <w:rPr>
          <w:rFonts w:ascii="Times New Roman" w:hAnsi="Times New Roman" w:cs="Times New Roman"/>
          <w:sz w:val="24"/>
          <w:szCs w:val="24"/>
        </w:rPr>
        <w:t>ecialiųjų p</w:t>
      </w:r>
      <w:r w:rsidR="00112F92" w:rsidRPr="00585D87">
        <w:rPr>
          <w:rFonts w:ascii="Times New Roman" w:hAnsi="Times New Roman" w:cs="Times New Roman"/>
          <w:sz w:val="24"/>
          <w:szCs w:val="24"/>
        </w:rPr>
        <w:t>irkimo sąlygų 3 priedas „</w:t>
      </w:r>
      <w:r w:rsidR="002B2DE4" w:rsidRPr="00585D87">
        <w:rPr>
          <w:rFonts w:ascii="Times New Roman" w:hAnsi="Times New Roman" w:cs="Times New Roman"/>
          <w:sz w:val="24"/>
          <w:szCs w:val="24"/>
        </w:rPr>
        <w:t>Atitikties deklaracija dėl pašalinimo pagrindų nebuvimo</w:t>
      </w:r>
      <w:r w:rsidR="00112F92" w:rsidRPr="00585D87">
        <w:rPr>
          <w:rFonts w:ascii="Times New Roman" w:hAnsi="Times New Roman" w:cs="Times New Roman"/>
          <w:sz w:val="24"/>
          <w:szCs w:val="24"/>
        </w:rPr>
        <w:t>“</w:t>
      </w:r>
    </w:p>
    <w:bookmarkEnd w:id="29"/>
    <w:bookmarkEnd w:id="30"/>
    <w:p w14:paraId="197D572E" w14:textId="4EF5B5D6" w:rsidR="002B2DE4" w:rsidRPr="00585D87"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585D87">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585D87"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181F6A49"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 xml:space="preserve">2025 m. </w:t>
      </w:r>
      <w:r w:rsidR="008920EB" w:rsidRPr="00585D87">
        <w:rPr>
          <w:rFonts w:ascii="Times New Roman" w:eastAsia="Times New Roman" w:hAnsi="Times New Roman" w:cs="Times New Roman"/>
          <w:color w:val="000000"/>
          <w:sz w:val="24"/>
          <w:szCs w:val="24"/>
        </w:rPr>
        <w:t xml:space="preserve">______________ </w:t>
      </w:r>
      <w:r w:rsidRPr="00585D87">
        <w:rPr>
          <w:rFonts w:ascii="Times New Roman" w:eastAsia="Times New Roman" w:hAnsi="Times New Roman" w:cs="Times New Roman"/>
          <w:color w:val="000000"/>
          <w:sz w:val="24"/>
          <w:szCs w:val="24"/>
        </w:rPr>
        <w:t>d. Nr.</w:t>
      </w:r>
    </w:p>
    <w:p w14:paraId="4ECE30F7"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(Data)</w:t>
      </w:r>
    </w:p>
    <w:p w14:paraId="5739416E"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A9000A9" w14:textId="77777777" w:rsidR="002B2DE4" w:rsidRPr="00585D87" w:rsidRDefault="002B2DE4" w:rsidP="00420C1F">
      <w:pPr>
        <w:spacing w:line="240" w:lineRule="auto"/>
        <w:ind w:firstLine="426"/>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(Sudarymo vieta)</w:t>
      </w:r>
    </w:p>
    <w:p w14:paraId="65466677" w14:textId="77777777" w:rsidR="00420C1F" w:rsidRPr="00585D87"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Aš, ...................................................................................................................................................................................,</w:t>
      </w:r>
    </w:p>
    <w:p w14:paraId="7FF10E9A" w14:textId="77777777" w:rsidR="002B2DE4" w:rsidRPr="00585D87" w:rsidRDefault="002B2DE4" w:rsidP="008D7650">
      <w:pPr>
        <w:spacing w:line="240" w:lineRule="auto"/>
        <w:ind w:firstLine="0"/>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mano vadovaujamo (-os) (atstovaujamo (-os))</w:t>
      </w:r>
    </w:p>
    <w:p w14:paraId="012D825B" w14:textId="00213A04"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9EE94BB" w14:textId="4BBCE7E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pavadinimas)</w:t>
      </w:r>
    </w:p>
    <w:p w14:paraId="257762C9" w14:textId="7DB697BA"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dalyvaujančio (-ios) ..........................................................................................................................</w:t>
      </w:r>
      <w:r w:rsidR="002F56EA" w:rsidRPr="00585D87">
        <w:rPr>
          <w:rFonts w:ascii="Times New Roman" w:eastAsia="Times New Roman" w:hAnsi="Times New Roman" w:cs="Times New Roman"/>
          <w:color w:val="000000"/>
          <w:sz w:val="24"/>
          <w:szCs w:val="24"/>
        </w:rPr>
        <w:t>m</w:t>
      </w:r>
      <w:r w:rsidRPr="00585D87">
        <w:rPr>
          <w:rFonts w:ascii="Times New Roman" w:eastAsia="Times New Roman" w:hAnsi="Times New Roman" w:cs="Times New Roman"/>
          <w:color w:val="000000"/>
          <w:sz w:val="24"/>
          <w:szCs w:val="24"/>
        </w:rPr>
        <w:t>ažos vertės viešajame pirkime,</w:t>
      </w:r>
      <w:r w:rsidR="002F56EA" w:rsidRPr="00585D87">
        <w:rPr>
          <w:rFonts w:ascii="Times New Roman" w:eastAsia="Times New Roman" w:hAnsi="Times New Roman" w:cs="Times New Roman"/>
          <w:color w:val="000000"/>
          <w:sz w:val="24"/>
          <w:szCs w:val="24"/>
        </w:rPr>
        <w:t xml:space="preserve"> </w:t>
      </w:r>
      <w:r w:rsidRPr="00585D87">
        <w:rPr>
          <w:rFonts w:ascii="Times New Roman" w:eastAsia="Times New Roman" w:hAnsi="Times New Roman" w:cs="Times New Roman"/>
          <w:color w:val="000000"/>
          <w:sz w:val="24"/>
          <w:szCs w:val="24"/>
        </w:rPr>
        <w:t>vykdomame skelbiamos apklausos būdu, nėra pagrindo pašalinti iš pirkimo dėl specialiųjų pirkimo</w:t>
      </w:r>
    </w:p>
    <w:p w14:paraId="70156DD7"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sąlygų 2 priede nurodytų pašalinimo pagrindų.</w:t>
      </w:r>
    </w:p>
    <w:p w14:paraId="0123D37C"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_____________________________</w:t>
      </w:r>
    </w:p>
    <w:p w14:paraId="5F6635BB" w14:textId="7A67286F" w:rsidR="002F56EA" w:rsidRPr="00585D87"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(Pareigos, vardas, pavardė, parašas)</w:t>
      </w:r>
    </w:p>
    <w:p w14:paraId="628730E5" w14:textId="77777777" w:rsidR="002F56EA" w:rsidRPr="00585D87" w:rsidRDefault="002F56EA" w:rsidP="00420C1F">
      <w:pPr>
        <w:ind w:left="142" w:firstLine="992"/>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br w:type="page"/>
      </w:r>
    </w:p>
    <w:p w14:paraId="6BCC2113" w14:textId="4872CDE5" w:rsidR="00CB5907" w:rsidRPr="00585D87" w:rsidRDefault="00BB41EB" w:rsidP="00704FC2">
      <w:pPr>
        <w:tabs>
          <w:tab w:val="left" w:pos="7088"/>
        </w:tabs>
        <w:spacing w:line="240" w:lineRule="auto"/>
        <w:ind w:left="7088" w:firstLine="0"/>
        <w:jc w:val="left"/>
        <w:rPr>
          <w:rFonts w:ascii="Times New Roman" w:hAnsi="Times New Roman" w:cs="Times New Roman"/>
          <w:sz w:val="24"/>
          <w:szCs w:val="24"/>
        </w:rPr>
      </w:pPr>
      <w:bookmarkStart w:id="31" w:name="_Hlk204327860"/>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585D87">
        <w:rPr>
          <w:rFonts w:ascii="Times New Roman" w:hAnsi="Times New Roman" w:cs="Times New Roman"/>
          <w:sz w:val="24"/>
          <w:szCs w:val="24"/>
        </w:rPr>
        <w:lastRenderedPageBreak/>
        <w:t>Specialiųjų p</w:t>
      </w:r>
      <w:r w:rsidR="00CB5907"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4</w:t>
      </w:r>
      <w:r w:rsidR="00CB5907" w:rsidRPr="00585D87">
        <w:rPr>
          <w:rFonts w:ascii="Times New Roman" w:hAnsi="Times New Roman" w:cs="Times New Roman"/>
          <w:sz w:val="24"/>
          <w:szCs w:val="24"/>
        </w:rPr>
        <w:t xml:space="preserve"> priedas</w:t>
      </w:r>
      <w:r w:rsidR="00105DAD" w:rsidRPr="00585D87">
        <w:rPr>
          <w:rFonts w:ascii="Times New Roman" w:hAnsi="Times New Roman" w:cs="Times New Roman"/>
          <w:sz w:val="24"/>
          <w:szCs w:val="24"/>
        </w:rPr>
        <w:t xml:space="preserve"> </w:t>
      </w:r>
      <w:bookmarkEnd w:id="31"/>
      <w:r w:rsidR="00CB5907" w:rsidRPr="00585D87">
        <w:rPr>
          <w:rFonts w:ascii="Times New Roman" w:hAnsi="Times New Roman" w:cs="Times New Roman"/>
          <w:sz w:val="24"/>
          <w:szCs w:val="24"/>
        </w:rPr>
        <w:t>„Techninė specifikacija“</w:t>
      </w:r>
      <w:bookmarkEnd w:id="32"/>
      <w:bookmarkEnd w:id="33"/>
      <w:bookmarkEnd w:id="34"/>
      <w:bookmarkEnd w:id="35"/>
      <w:bookmarkEnd w:id="36"/>
      <w:bookmarkEnd w:id="37"/>
    </w:p>
    <w:bookmarkEnd w:id="38"/>
    <w:p w14:paraId="18D8E5FD" w14:textId="77777777" w:rsidR="00EC0729" w:rsidRPr="00585D87" w:rsidRDefault="00EC0729" w:rsidP="00EC0729">
      <w:pPr>
        <w:tabs>
          <w:tab w:val="left" w:pos="25116"/>
          <w:tab w:val="left" w:pos="25269"/>
          <w:tab w:val="left" w:pos="25416"/>
          <w:tab w:val="left" w:pos="25569"/>
        </w:tabs>
        <w:suppressAutoHyphens/>
        <w:autoSpaceDE w:val="0"/>
        <w:spacing w:line="240" w:lineRule="auto"/>
        <w:ind w:firstLine="0"/>
        <w:jc w:val="left"/>
        <w:rPr>
          <w:rFonts w:ascii="Times New Roman" w:eastAsia="Arial" w:hAnsi="Times New Roman" w:cs="Times New Roman"/>
          <w:b/>
          <w:color w:val="000000"/>
          <w:sz w:val="24"/>
          <w:szCs w:val="24"/>
          <w:lang w:eastAsia="ar-SA"/>
        </w:rPr>
      </w:pPr>
    </w:p>
    <w:p w14:paraId="6E5D4C3B" w14:textId="0543901C" w:rsidR="00704FC2" w:rsidRPr="00704FC2" w:rsidRDefault="00704FC2" w:rsidP="00704FC2">
      <w:pPr>
        <w:suppressAutoHyphens/>
        <w:spacing w:line="240" w:lineRule="auto"/>
        <w:ind w:firstLine="0"/>
        <w:jc w:val="center"/>
        <w:rPr>
          <w:rFonts w:ascii="Times New Roman" w:eastAsia="Aptos" w:hAnsi="Times New Roman" w:cs="Times New Roman"/>
          <w:b/>
          <w:caps/>
          <w:kern w:val="2"/>
          <w:sz w:val="24"/>
          <w:szCs w:val="24"/>
          <w:lang w:eastAsia="en-US"/>
          <w14:ligatures w14:val="standardContextual"/>
        </w:rPr>
      </w:pPr>
      <w:r w:rsidRPr="00704FC2">
        <w:rPr>
          <w:rFonts w:ascii="Times New Roman" w:eastAsia="Aptos" w:hAnsi="Times New Roman" w:cs="Times New Roman"/>
          <w:b/>
          <w:caps/>
          <w:kern w:val="2"/>
          <w:sz w:val="24"/>
          <w:szCs w:val="24"/>
          <w:lang w:eastAsia="en-US"/>
          <w14:ligatures w14:val="standardContextual"/>
        </w:rPr>
        <w:t>IChtiofaunos DUOMENŲ SUSISTEMINIMO ir PATEIKIMO Paslaugų pirkimo</w:t>
      </w:r>
    </w:p>
    <w:p w14:paraId="0C426840" w14:textId="77777777" w:rsidR="00704FC2" w:rsidRPr="00704FC2" w:rsidRDefault="00704FC2" w:rsidP="00704FC2">
      <w:pPr>
        <w:suppressAutoHyphens/>
        <w:spacing w:line="240" w:lineRule="auto"/>
        <w:ind w:firstLine="0"/>
        <w:jc w:val="center"/>
        <w:rPr>
          <w:rFonts w:ascii="Times New Roman" w:eastAsia="Aptos" w:hAnsi="Times New Roman" w:cs="Times New Roman"/>
          <w:b/>
          <w:caps/>
          <w:kern w:val="2"/>
          <w:sz w:val="24"/>
          <w:szCs w:val="24"/>
          <w:lang w:eastAsia="en-US"/>
          <w14:ligatures w14:val="standardContextual"/>
        </w:rPr>
      </w:pPr>
    </w:p>
    <w:p w14:paraId="6AA6199E" w14:textId="77777777" w:rsidR="00704FC2" w:rsidRPr="00704FC2" w:rsidRDefault="00704FC2" w:rsidP="00704FC2">
      <w:pPr>
        <w:suppressAutoHyphens/>
        <w:spacing w:line="240" w:lineRule="auto"/>
        <w:ind w:firstLine="0"/>
        <w:jc w:val="center"/>
        <w:rPr>
          <w:rFonts w:ascii="Times New Roman" w:eastAsia="Times New Roman" w:hAnsi="Times New Roman" w:cs="Times New Roman"/>
          <w:b/>
          <w:kern w:val="2"/>
          <w:sz w:val="24"/>
          <w:szCs w:val="24"/>
          <w:lang w:eastAsia="ar-SA"/>
          <w14:ligatures w14:val="standardContextual"/>
        </w:rPr>
      </w:pPr>
      <w:r w:rsidRPr="00704FC2">
        <w:rPr>
          <w:rFonts w:ascii="Times New Roman" w:eastAsia="Times New Roman" w:hAnsi="Times New Roman" w:cs="Times New Roman"/>
          <w:b/>
          <w:kern w:val="2"/>
          <w:sz w:val="24"/>
          <w:szCs w:val="24"/>
          <w:lang w:eastAsia="ar-SA"/>
          <w14:ligatures w14:val="standardContextual"/>
        </w:rPr>
        <w:t>TECHNINĖ SPECIFIKACIJA</w:t>
      </w:r>
    </w:p>
    <w:p w14:paraId="0131AF59" w14:textId="77777777" w:rsidR="00704FC2" w:rsidRPr="00704FC2" w:rsidRDefault="00704FC2" w:rsidP="00704FC2">
      <w:pPr>
        <w:spacing w:after="160" w:line="276" w:lineRule="auto"/>
        <w:ind w:firstLine="0"/>
        <w:rPr>
          <w:rFonts w:ascii="Times New Roman" w:eastAsia="Aptos" w:hAnsi="Times New Roman" w:cs="Times New Roman"/>
          <w:kern w:val="2"/>
          <w:sz w:val="24"/>
          <w:szCs w:val="24"/>
          <w:lang w:val="en-US" w:eastAsia="en-US"/>
          <w14:ligatures w14:val="standardContextual"/>
        </w:rPr>
      </w:pPr>
    </w:p>
    <w:p w14:paraId="6A20A0DA" w14:textId="77777777" w:rsidR="00704FC2" w:rsidRPr="00704FC2" w:rsidRDefault="00704FC2" w:rsidP="00704FC2">
      <w:pPr>
        <w:numPr>
          <w:ilvl w:val="0"/>
          <w:numId w:val="11"/>
        </w:numPr>
        <w:spacing w:line="276" w:lineRule="auto"/>
        <w:contextualSpacing/>
        <w:rPr>
          <w:rFonts w:ascii="Times New Roman" w:eastAsia="Aptos" w:hAnsi="Times New Roman" w:cs="Times New Roman"/>
          <w:b/>
          <w:kern w:val="2"/>
          <w:sz w:val="24"/>
          <w:szCs w:val="24"/>
          <w:lang w:eastAsia="en-US"/>
          <w14:ligatures w14:val="standardContextual"/>
        </w:rPr>
      </w:pPr>
      <w:r w:rsidRPr="00704FC2">
        <w:rPr>
          <w:rFonts w:ascii="Times New Roman" w:eastAsia="Aptos" w:hAnsi="Times New Roman" w:cs="Times New Roman"/>
          <w:b/>
          <w:kern w:val="2"/>
          <w:sz w:val="24"/>
          <w:szCs w:val="24"/>
          <w:lang w:eastAsia="en-US"/>
          <w14:ligatures w14:val="standardContextual"/>
        </w:rPr>
        <w:t>Trumpas paslaugų aprašymas ir tikslas</w:t>
      </w:r>
    </w:p>
    <w:p w14:paraId="00C7BBE5" w14:textId="77777777" w:rsidR="00704FC2" w:rsidRPr="00704FC2" w:rsidRDefault="00704FC2" w:rsidP="00704FC2">
      <w:pPr>
        <w:spacing w:line="276" w:lineRule="auto"/>
        <w:ind w:firstLine="567"/>
        <w:rPr>
          <w:rFonts w:ascii="Times New Roman" w:eastAsia="Calibri"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Nors šalyje skirtingomis metodikomis surenkama nemažai ichtiofaunos duomenų, tačiau jie nebūna paruošti skirtingoms reikalingoms naudojimo rūšims. </w:t>
      </w:r>
      <w:r w:rsidRPr="00704FC2">
        <w:rPr>
          <w:rFonts w:ascii="Times New Roman" w:eastAsia="Calibri" w:hAnsi="Times New Roman" w:cs="Times New Roman"/>
          <w:kern w:val="2"/>
          <w:sz w:val="24"/>
          <w:szCs w:val="24"/>
          <w:lang w:eastAsia="en-US"/>
          <w14:ligatures w14:val="standardContextual"/>
        </w:rPr>
        <w:t>Saugomų rūšių duomenų rinkimą, kaupimą ir saugojimą numato Saugomų gyvūnų, augalų ir grybų rūšių įstatymas. B</w:t>
      </w:r>
      <w:r w:rsidRPr="00704FC2">
        <w:rPr>
          <w:rFonts w:ascii="Times New Roman" w:eastAsia="Aptos" w:hAnsi="Times New Roman" w:cs="Times New Roman"/>
          <w:kern w:val="2"/>
          <w:sz w:val="24"/>
          <w:szCs w:val="24"/>
          <w:lang w:eastAsia="en-US"/>
          <w14:ligatures w14:val="standardContextual"/>
        </w:rPr>
        <w:t xml:space="preserve">iologinės įvairovės duomenų bazė, saugomų rūšių informacinė bazė bei invazinių rūšių informacinė sistema </w:t>
      </w:r>
      <w:r w:rsidRPr="00704FC2">
        <w:rPr>
          <w:rFonts w:ascii="Times New Roman" w:eastAsia="Calibri" w:hAnsi="Times New Roman" w:cs="Times New Roman"/>
          <w:kern w:val="2"/>
          <w:sz w:val="24"/>
          <w:szCs w:val="24"/>
          <w:lang w:eastAsia="en-US"/>
          <w14:ligatures w14:val="standardContextual"/>
        </w:rPr>
        <w:t xml:space="preserve">turi tik fragmentuotus duomenis apie saugomų žuvų rūšių radavietes. Siekiant papildyti duomenų bazes aktualia informacija reikalingas žuvų esamų duomenų surinkimas ir susisteminimas masiniam įkėlimui į šias sistemas. </w:t>
      </w:r>
    </w:p>
    <w:p w14:paraId="097FDFF7" w14:textId="035DD6A7" w:rsidR="00704FC2" w:rsidRPr="00704FC2" w:rsidRDefault="00704FC2" w:rsidP="00704FC2">
      <w:pPr>
        <w:spacing w:line="276" w:lineRule="auto"/>
        <w:ind w:firstLine="567"/>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Informacija taip pat turėtų būti surinkta apie lašišinėms žuvims svarbias upes migracijai ir nerštui, kadangi galiojanti 2002 m. liepos 10 d. Aplinkos ministro įsakymo Nr. 362 </w:t>
      </w:r>
      <w:r w:rsidRPr="00585D87">
        <w:rPr>
          <w:rFonts w:ascii="Times New Roman" w:eastAsia="Aptos" w:hAnsi="Times New Roman" w:cs="Times New Roman"/>
          <w:kern w:val="2"/>
          <w:sz w:val="24"/>
          <w:szCs w:val="24"/>
          <w:lang w:eastAsia="en-US"/>
          <w14:ligatures w14:val="standardContextual"/>
        </w:rPr>
        <w:t>„</w:t>
      </w:r>
      <w:r w:rsidRPr="00704FC2">
        <w:rPr>
          <w:rFonts w:ascii="Times New Roman" w:eastAsia="Aptos" w:hAnsi="Times New Roman" w:cs="Times New Roman"/>
          <w:kern w:val="2"/>
          <w:sz w:val="24"/>
          <w:szCs w:val="24"/>
          <w:lang w:eastAsia="en-US"/>
          <w14:ligatures w14:val="standardContextual"/>
        </w:rPr>
        <w:t>Dėl vandens telkinių suskirstymo</w:t>
      </w:r>
      <w:r w:rsidRPr="00585D87">
        <w:rPr>
          <w:rFonts w:ascii="Times New Roman" w:eastAsia="Aptos" w:hAnsi="Times New Roman" w:cs="Times New Roman"/>
          <w:kern w:val="2"/>
          <w:sz w:val="24"/>
          <w:szCs w:val="24"/>
          <w:lang w:eastAsia="en-US"/>
          <w14:ligatures w14:val="standardContextual"/>
        </w:rPr>
        <w:t>“</w:t>
      </w:r>
      <w:r w:rsidRPr="00704FC2">
        <w:rPr>
          <w:rFonts w:ascii="Times New Roman" w:eastAsia="Aptos" w:hAnsi="Times New Roman" w:cs="Times New Roman"/>
          <w:kern w:val="2"/>
          <w:sz w:val="24"/>
          <w:szCs w:val="24"/>
          <w:lang w:eastAsia="en-US"/>
          <w14:ligatures w14:val="standardContextual"/>
        </w:rPr>
        <w:t xml:space="preserve"> redakcija paskutinį kartą buvo atnaujinta 2005 m. Atsižvelgiant į tai, kad aplinkos situacija per 20 m. yra pasikeitusi (dėl atliekamų gamtos atkūrimo, žuvų rūšių atkūrimo ir įveisimo darbų, ūkinės veiklos ir t.t.), o š</w:t>
      </w:r>
      <w:r w:rsidR="00466DE9">
        <w:rPr>
          <w:rFonts w:ascii="Times New Roman" w:eastAsia="Aptos" w:hAnsi="Times New Roman" w:cs="Times New Roman"/>
          <w:kern w:val="2"/>
          <w:sz w:val="24"/>
          <w:szCs w:val="24"/>
          <w:lang w:eastAsia="en-US"/>
          <w14:ligatures w14:val="standardContextual"/>
        </w:rPr>
        <w:t>is</w:t>
      </w:r>
      <w:r w:rsidRPr="00704FC2">
        <w:rPr>
          <w:rFonts w:ascii="Times New Roman" w:eastAsia="Aptos" w:hAnsi="Times New Roman" w:cs="Times New Roman"/>
          <w:kern w:val="2"/>
          <w:sz w:val="24"/>
          <w:szCs w:val="24"/>
          <w:lang w:eastAsia="en-US"/>
          <w14:ligatures w14:val="standardContextual"/>
        </w:rPr>
        <w:t xml:space="preserve"> įsakym</w:t>
      </w:r>
      <w:r w:rsidR="00466DE9">
        <w:rPr>
          <w:rFonts w:ascii="Times New Roman" w:eastAsia="Aptos" w:hAnsi="Times New Roman" w:cs="Times New Roman"/>
          <w:kern w:val="2"/>
          <w:sz w:val="24"/>
          <w:szCs w:val="24"/>
          <w:lang w:eastAsia="en-US"/>
          <w14:ligatures w14:val="standardContextual"/>
        </w:rPr>
        <w:t>as</w:t>
      </w:r>
      <w:r w:rsidRPr="00704FC2">
        <w:rPr>
          <w:rFonts w:ascii="Times New Roman" w:eastAsia="Aptos" w:hAnsi="Times New Roman" w:cs="Times New Roman"/>
          <w:kern w:val="2"/>
          <w:sz w:val="24"/>
          <w:szCs w:val="24"/>
          <w:lang w:eastAsia="en-US"/>
          <w14:ligatures w14:val="standardContextual"/>
        </w:rPr>
        <w:t xml:space="preserve"> referuojama</w:t>
      </w:r>
      <w:r w:rsidR="00466DE9">
        <w:rPr>
          <w:rFonts w:ascii="Times New Roman" w:eastAsia="Aptos" w:hAnsi="Times New Roman" w:cs="Times New Roman"/>
          <w:kern w:val="2"/>
          <w:sz w:val="24"/>
          <w:szCs w:val="24"/>
          <w:lang w:eastAsia="en-US"/>
          <w14:ligatures w14:val="standardContextual"/>
        </w:rPr>
        <w:t>s</w:t>
      </w:r>
      <w:r w:rsidRPr="00704FC2">
        <w:rPr>
          <w:rFonts w:ascii="Times New Roman" w:eastAsia="Aptos" w:hAnsi="Times New Roman" w:cs="Times New Roman"/>
          <w:kern w:val="2"/>
          <w:sz w:val="24"/>
          <w:szCs w:val="24"/>
          <w:lang w:eastAsia="en-US"/>
          <w14:ligatures w14:val="standardContextual"/>
        </w:rPr>
        <w:t xml:space="preserve"> per kitus teisės aktus, taigi būtina atnaujinti jo aktualumą. </w:t>
      </w:r>
    </w:p>
    <w:p w14:paraId="09BFBACF" w14:textId="77777777" w:rsidR="00704FC2" w:rsidRPr="00585D87" w:rsidRDefault="00704FC2" w:rsidP="00704FC2">
      <w:pPr>
        <w:spacing w:line="276" w:lineRule="auto"/>
        <w:ind w:firstLine="567"/>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Europos Komisijai teikiami duomenys apie ichtiofaunos populiacijos dydžius Natura 2000 ekologinio tinklo ribose neatitinka Europos Komisijos keliamų reikalavimų dėl to turėtų būti peržiūrėti ir pataisyti pagal Europos Komisijos rekomenduojamus vienetus. </w:t>
      </w:r>
    </w:p>
    <w:p w14:paraId="0FCF17A3" w14:textId="77777777" w:rsidR="00704FC2" w:rsidRPr="00704FC2" w:rsidRDefault="00704FC2" w:rsidP="00704FC2">
      <w:pPr>
        <w:spacing w:line="276" w:lineRule="auto"/>
        <w:ind w:firstLine="567"/>
        <w:rPr>
          <w:rFonts w:ascii="Times New Roman" w:eastAsia="Aptos" w:hAnsi="Times New Roman" w:cs="Times New Roman"/>
          <w:kern w:val="2"/>
          <w:sz w:val="24"/>
          <w:szCs w:val="24"/>
          <w:lang w:eastAsia="en-US"/>
          <w14:ligatures w14:val="standardContextual"/>
        </w:rPr>
      </w:pPr>
    </w:p>
    <w:p w14:paraId="1B6E5F65" w14:textId="77777777" w:rsidR="00704FC2" w:rsidRPr="00704FC2" w:rsidRDefault="00704FC2" w:rsidP="00704FC2">
      <w:pPr>
        <w:numPr>
          <w:ilvl w:val="0"/>
          <w:numId w:val="11"/>
        </w:numPr>
        <w:spacing w:line="276" w:lineRule="auto"/>
        <w:contextualSpacing/>
        <w:rPr>
          <w:rFonts w:ascii="Times New Roman" w:eastAsia="Aptos" w:hAnsi="Times New Roman" w:cs="Times New Roman"/>
          <w:b/>
          <w:bCs/>
          <w:kern w:val="2"/>
          <w:sz w:val="24"/>
          <w:szCs w:val="24"/>
          <w:lang w:eastAsia="en-US"/>
          <w14:ligatures w14:val="standardContextual"/>
        </w:rPr>
      </w:pPr>
      <w:r w:rsidRPr="00704FC2">
        <w:rPr>
          <w:rFonts w:ascii="Times New Roman" w:eastAsia="Aptos" w:hAnsi="Times New Roman" w:cs="Times New Roman"/>
          <w:b/>
          <w:bCs/>
          <w:kern w:val="2"/>
          <w:sz w:val="24"/>
          <w:szCs w:val="24"/>
          <w:lang w:eastAsia="en-US"/>
          <w14:ligatures w14:val="standardContextual"/>
        </w:rPr>
        <w:t xml:space="preserve">Reikalavimai paslaugų atlikimui. </w:t>
      </w:r>
    </w:p>
    <w:p w14:paraId="744E6CC2" w14:textId="77777777"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 Vykdytojas turi surinkti ir susisteminti visus žuvų rūšių duomenis iš Upių baseinų rajonų ichtiofaunos tyrimų, lašišų ir šlakių populiacijų būklės monitoringo ir Europos Bendrijai svarbių žuvų ir nėgių rūšių būklės tyrimų Natura 2000 tinklo ribose ir už ribų bei kitus šalyje vykdytus tyrimus jeigu duomenys gali būti naudojami pateikiamuose duomenų rinkiniuose. </w:t>
      </w:r>
    </w:p>
    <w:p w14:paraId="7FAF4678" w14:textId="4F6EE015"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 Duomenys apie saugomų žuvų ir nėgių rūšių: </w:t>
      </w:r>
      <w:r w:rsidRPr="00704FC2">
        <w:rPr>
          <w:rFonts w:ascii="Times New Roman" w:eastAsia="Aptos" w:hAnsi="Times New Roman" w:cs="Times New Roman"/>
          <w:i/>
          <w:iCs/>
          <w:kern w:val="2"/>
          <w:sz w:val="24"/>
          <w:szCs w:val="24"/>
          <w:lang w:eastAsia="en-US"/>
          <w14:ligatures w14:val="standardContextual"/>
        </w:rPr>
        <w:t>Cobitis taenia, Lampetra planeri, Sabanejewia baltica (ex Sabanejewia aurata), Salmo salar</w:t>
      </w:r>
      <w:r w:rsidRPr="00704FC2">
        <w:rPr>
          <w:rFonts w:ascii="Times New Roman" w:eastAsia="Aptos" w:hAnsi="Times New Roman" w:cs="Times New Roman"/>
          <w:kern w:val="2"/>
          <w:sz w:val="24"/>
          <w:szCs w:val="24"/>
          <w:lang w:eastAsia="en-US"/>
          <w14:ligatures w14:val="standardContextual"/>
        </w:rPr>
        <w:t xml:space="preserve"> 1 priede nurodytose ekologinio tinklo „Natura 2000“ teritorijose, populiacijos dydžius turi būti apskaičiuoti vnt./km</w:t>
      </w:r>
      <w:r w:rsidRPr="00704FC2">
        <w:rPr>
          <w:rFonts w:ascii="Times New Roman" w:eastAsia="Aptos" w:hAnsi="Times New Roman" w:cs="Times New Roman"/>
          <w:kern w:val="2"/>
          <w:sz w:val="24"/>
          <w:szCs w:val="24"/>
          <w:vertAlign w:val="superscript"/>
          <w:lang w:eastAsia="en-US"/>
          <w14:ligatures w14:val="standardContextual"/>
        </w:rPr>
        <w:t>2</w:t>
      </w:r>
      <w:r w:rsidRPr="00585D87">
        <w:rPr>
          <w:rFonts w:ascii="Times New Roman" w:eastAsia="Aptos" w:hAnsi="Times New Roman" w:cs="Times New Roman"/>
          <w:kern w:val="2"/>
          <w:sz w:val="24"/>
          <w:szCs w:val="24"/>
          <w:lang w:eastAsia="en-US"/>
          <w14:ligatures w14:val="standardContextual"/>
        </w:rPr>
        <w:t xml:space="preserve"> ir</w:t>
      </w:r>
      <w:r w:rsidRPr="00585D87">
        <w:rPr>
          <w:rFonts w:ascii="Times New Roman" w:eastAsia="Aptos" w:hAnsi="Times New Roman" w:cs="Times New Roman"/>
          <w:kern w:val="2"/>
          <w:sz w:val="24"/>
          <w:szCs w:val="24"/>
          <w:vertAlign w:val="superscript"/>
          <w:lang w:eastAsia="en-US"/>
          <w14:ligatures w14:val="standardContextual"/>
        </w:rPr>
        <w:t xml:space="preserve"> </w:t>
      </w:r>
      <w:r w:rsidRPr="00704FC2">
        <w:rPr>
          <w:rFonts w:ascii="Times New Roman" w:eastAsia="Aptos" w:hAnsi="Times New Roman" w:cs="Times New Roman"/>
          <w:kern w:val="2"/>
          <w:sz w:val="24"/>
          <w:szCs w:val="24"/>
          <w:lang w:eastAsia="en-US"/>
          <w14:ligatures w14:val="standardContextual"/>
        </w:rPr>
        <w:t>pateikiami .xlsx formatu</w:t>
      </w:r>
      <w:r w:rsidRPr="00585D87">
        <w:rPr>
          <w:rFonts w:ascii="Times New Roman" w:eastAsia="Aptos" w:hAnsi="Times New Roman" w:cs="Times New Roman"/>
          <w:kern w:val="2"/>
          <w:sz w:val="24"/>
          <w:szCs w:val="24"/>
          <w:lang w:eastAsia="en-US"/>
          <w14:ligatures w14:val="standardContextual"/>
        </w:rPr>
        <w:t>,</w:t>
      </w:r>
      <w:r w:rsidRPr="00704FC2">
        <w:rPr>
          <w:rFonts w:ascii="Times New Roman" w:eastAsia="Aptos" w:hAnsi="Times New Roman" w:cs="Times New Roman"/>
          <w:kern w:val="2"/>
          <w:sz w:val="24"/>
          <w:szCs w:val="24"/>
          <w:lang w:eastAsia="en-US"/>
          <w14:ligatures w14:val="standardContextual"/>
        </w:rPr>
        <w:t xml:space="preserve"> užpildant priede 1 pateiktą lentelę, kurioje turi būti nurodytas rūšies gausos intervalas.</w:t>
      </w:r>
    </w:p>
    <w:p w14:paraId="022F7916" w14:textId="77777777"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 Duomenys apie saugomų žuvų ir nėgių rūšių: </w:t>
      </w:r>
      <w:r w:rsidRPr="00704FC2">
        <w:rPr>
          <w:rFonts w:ascii="Times New Roman" w:eastAsia="Aptos" w:hAnsi="Times New Roman" w:cs="Times New Roman"/>
          <w:i/>
          <w:iCs/>
          <w:kern w:val="2"/>
          <w:sz w:val="24"/>
          <w:szCs w:val="24"/>
          <w:lang w:eastAsia="en-US"/>
          <w14:ligatures w14:val="standardContextual"/>
        </w:rPr>
        <w:t xml:space="preserve">Cobitis taenia, Lampetra planeri, Sabanejewia baltica (ex Sabanejewia aurata), Salmo salar, Alosa fallax, Aspius aspius, Cottus gobio, Lampetra fluviatilis, Misgurnus fossilis, Pelecus cultratus, Rhynchocypris percnurus, Rhodeus amarus </w:t>
      </w:r>
      <w:r w:rsidRPr="00704FC2">
        <w:rPr>
          <w:rFonts w:ascii="Times New Roman" w:eastAsia="Aptos" w:hAnsi="Times New Roman" w:cs="Times New Roman"/>
          <w:kern w:val="2"/>
          <w:sz w:val="24"/>
          <w:szCs w:val="24"/>
          <w:lang w:eastAsia="en-US"/>
          <w14:ligatures w14:val="standardContextual"/>
        </w:rPr>
        <w:t xml:space="preserve">2 priede nurodytose ekologinio tinklo „Natura 2000“ teritorijose, populiacijos dydžius turi būti apskaičiuoti iš prieinamų duomenų, pateikiant skaičiavimo metodiką. Duomenys pateikiami pasirinktais vienetais, kuriuos rekomenduoja Europos Komisija, vertinant, kad ateityje skaičiavimai turės būti kartojami ir užpildant 2 priede pateiktą lentelę.  </w:t>
      </w:r>
      <w:r w:rsidRPr="00704FC2">
        <w:rPr>
          <w:rFonts w:ascii="Times New Roman" w:eastAsia="Aptos" w:hAnsi="Times New Roman" w:cs="Times New Roman"/>
          <w:kern w:val="2"/>
          <w:sz w:val="24"/>
          <w:szCs w:val="24"/>
          <w:vertAlign w:val="superscript"/>
          <w:lang w:eastAsia="en-US"/>
          <w14:ligatures w14:val="standardContextual"/>
        </w:rPr>
        <w:t xml:space="preserve"> </w:t>
      </w:r>
    </w:p>
    <w:p w14:paraId="7244EE79" w14:textId="77777777"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 Susisteminti ir pateikti duomenis apie saugomų žuvų ir nėgių rūšių: </w:t>
      </w:r>
      <w:r w:rsidRPr="00704FC2">
        <w:rPr>
          <w:rFonts w:ascii="Times New Roman" w:eastAsia="Aptos" w:hAnsi="Times New Roman" w:cs="Times New Roman"/>
          <w:i/>
          <w:iCs/>
          <w:kern w:val="2"/>
          <w:sz w:val="24"/>
          <w:szCs w:val="24"/>
          <w:lang w:eastAsia="en-US"/>
          <w14:ligatures w14:val="standardContextual"/>
        </w:rPr>
        <w:t xml:space="preserve">Aspius aspius, Chondrostoma nasus, Cobitis taenia, Coregonus maraena, Cottus gobio, Lampetra fluviatilis, Lampetra planeri, Misgurnus fossilis, Pelecus cultratus, Petromyzon marinus, Rhynchocypris percnurus, Rhodeus sericeus amarus, Sabanejewia baltica, Salmo salar, Thymallus thymallus </w:t>
      </w:r>
      <w:r w:rsidRPr="00704FC2">
        <w:rPr>
          <w:rFonts w:ascii="Times New Roman" w:eastAsia="Aptos" w:hAnsi="Times New Roman" w:cs="Times New Roman"/>
          <w:kern w:val="2"/>
          <w:sz w:val="24"/>
          <w:szCs w:val="24"/>
          <w:lang w:eastAsia="en-US"/>
          <w14:ligatures w14:val="standardContextual"/>
        </w:rPr>
        <w:t xml:space="preserve">gausumą vandens telkiniuose. Visam vandens telkiniui </w:t>
      </w:r>
      <w:r w:rsidRPr="00704FC2">
        <w:rPr>
          <w:rFonts w:ascii="Times New Roman" w:eastAsia="Aptos" w:hAnsi="Times New Roman" w:cs="Times New Roman"/>
          <w:kern w:val="2"/>
          <w:sz w:val="24"/>
          <w:szCs w:val="24"/>
          <w:lang w:eastAsia="en-US"/>
          <w14:ligatures w14:val="standardContextual"/>
        </w:rPr>
        <w:lastRenderedPageBreak/>
        <w:t>rūšies gausumas pateikiamas</w:t>
      </w:r>
      <w:r w:rsidRPr="00704FC2">
        <w:rPr>
          <w:rFonts w:ascii="Times New Roman" w:eastAsia="Aptos" w:hAnsi="Times New Roman" w:cs="Times New Roman"/>
          <w:i/>
          <w:iCs/>
          <w:kern w:val="2"/>
          <w:sz w:val="24"/>
          <w:szCs w:val="24"/>
          <w:lang w:eastAsia="en-US"/>
          <w14:ligatures w14:val="standardContextual"/>
        </w:rPr>
        <w:t xml:space="preserve"> </w:t>
      </w:r>
      <w:r w:rsidRPr="00704FC2">
        <w:rPr>
          <w:rFonts w:ascii="Times New Roman" w:eastAsia="Aptos" w:hAnsi="Times New Roman" w:cs="Times New Roman"/>
          <w:kern w:val="2"/>
          <w:sz w:val="24"/>
          <w:szCs w:val="24"/>
          <w:lang w:eastAsia="en-US"/>
          <w14:ligatures w14:val="standardContextual"/>
        </w:rPr>
        <w:t>vnt./100m</w:t>
      </w:r>
      <w:r w:rsidRPr="00704FC2">
        <w:rPr>
          <w:rFonts w:ascii="Times New Roman" w:eastAsia="Aptos" w:hAnsi="Times New Roman" w:cs="Times New Roman"/>
          <w:kern w:val="2"/>
          <w:sz w:val="24"/>
          <w:szCs w:val="24"/>
          <w:vertAlign w:val="superscript"/>
          <w:lang w:eastAsia="en-US"/>
          <w14:ligatures w14:val="standardContextual"/>
        </w:rPr>
        <w:t>2</w:t>
      </w:r>
      <w:r w:rsidRPr="00704FC2">
        <w:rPr>
          <w:rFonts w:ascii="Times New Roman" w:eastAsia="Aptos" w:hAnsi="Times New Roman" w:cs="Times New Roman"/>
          <w:kern w:val="2"/>
          <w:sz w:val="24"/>
          <w:szCs w:val="24"/>
          <w:lang w:eastAsia="en-US"/>
          <w14:ligatures w14:val="standardContextual"/>
        </w:rPr>
        <w:t xml:space="preserve"> upėse ir vnt./ha ežeruose. GIS failais (shape, geoduomenų bazės ar geopackage formatu) (toliau – GIS formatas) pateikiami vandens telkinių plotai (kuriems skaičiuotas gausumas) arba taškai (jeigu duomenys taškiniai su atsitiktiniais stebėjimais) bei kiti duomenys pagal 3 priede nurodytus atributus.  </w:t>
      </w:r>
    </w:p>
    <w:p w14:paraId="597D7B9D" w14:textId="5A7E00A9"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kern w:val="2"/>
          <w:sz w:val="24"/>
          <w:szCs w:val="24"/>
          <w:lang w:eastAsia="en-US"/>
          <w14:ligatures w14:val="standardContextual"/>
        </w:rPr>
        <w:t xml:space="preserve"> Susisteminti ir pateikti duomenis apie invazinių žuvų rūšių: </w:t>
      </w:r>
      <w:r w:rsidRPr="00704FC2">
        <w:rPr>
          <w:rFonts w:ascii="Times New Roman" w:eastAsia="Aptos" w:hAnsi="Times New Roman" w:cs="Times New Roman"/>
          <w:i/>
          <w:iCs/>
          <w:kern w:val="2"/>
          <w:sz w:val="24"/>
          <w:szCs w:val="24"/>
          <w:lang w:eastAsia="en-US"/>
          <w14:ligatures w14:val="standardContextual"/>
        </w:rPr>
        <w:t>Perccottus glenii, Pseudorasbora parva</w:t>
      </w:r>
      <w:r w:rsidRPr="00704FC2">
        <w:rPr>
          <w:rFonts w:ascii="Times New Roman" w:eastAsia="Aptos" w:hAnsi="Times New Roman" w:cs="Times New Roman"/>
          <w:kern w:val="2"/>
          <w:sz w:val="24"/>
          <w:szCs w:val="24"/>
          <w:lang w:eastAsia="en-US"/>
          <w14:ligatures w14:val="standardContextual"/>
        </w:rPr>
        <w:t xml:space="preserve"> gausumą vandens telkiniuose. Visam vandens telkiniui rūšies gausumas pateikiamas</w:t>
      </w:r>
      <w:r w:rsidRPr="00704FC2">
        <w:rPr>
          <w:rFonts w:ascii="Times New Roman" w:eastAsia="Aptos" w:hAnsi="Times New Roman" w:cs="Times New Roman"/>
          <w:i/>
          <w:iCs/>
          <w:kern w:val="2"/>
          <w:sz w:val="24"/>
          <w:szCs w:val="24"/>
          <w:lang w:eastAsia="en-US"/>
          <w14:ligatures w14:val="standardContextual"/>
        </w:rPr>
        <w:t xml:space="preserve"> </w:t>
      </w:r>
      <w:r w:rsidRPr="00704FC2">
        <w:rPr>
          <w:rFonts w:ascii="Times New Roman" w:eastAsia="Aptos" w:hAnsi="Times New Roman" w:cs="Times New Roman"/>
          <w:kern w:val="2"/>
          <w:sz w:val="24"/>
          <w:szCs w:val="24"/>
          <w:lang w:eastAsia="en-US"/>
          <w14:ligatures w14:val="standardContextual"/>
        </w:rPr>
        <w:t>vnt./100m</w:t>
      </w:r>
      <w:r w:rsidRPr="00704FC2">
        <w:rPr>
          <w:rFonts w:ascii="Times New Roman" w:eastAsia="Aptos" w:hAnsi="Times New Roman" w:cs="Times New Roman"/>
          <w:kern w:val="2"/>
          <w:sz w:val="24"/>
          <w:szCs w:val="24"/>
          <w:vertAlign w:val="superscript"/>
          <w:lang w:eastAsia="en-US"/>
          <w14:ligatures w14:val="standardContextual"/>
        </w:rPr>
        <w:t>2</w:t>
      </w:r>
      <w:r w:rsidRPr="00704FC2">
        <w:rPr>
          <w:rFonts w:ascii="Times New Roman" w:eastAsia="Aptos" w:hAnsi="Times New Roman" w:cs="Times New Roman"/>
          <w:kern w:val="2"/>
          <w:sz w:val="24"/>
          <w:szCs w:val="24"/>
          <w:lang w:eastAsia="en-US"/>
          <w14:ligatures w14:val="standardContextual"/>
        </w:rPr>
        <w:t xml:space="preserve"> upėse ir vnt./ha ežeruose. GIS failais (shape, geoduomenų bazės ar geopackage formatu) (toliau – GIS formatas) pateikiami vandens telkinių plotai (kuriems skaičiuotas gausumas) arba taškai (jeigu duomenys taškiniai su atsitiktiniais stebėjimais) bei kiti duomenys pagal 4 priede nurodytus atributus.  </w:t>
      </w:r>
    </w:p>
    <w:p w14:paraId="3DFC16EB" w14:textId="4A3C4895" w:rsidR="00704FC2" w:rsidRPr="00704FC2" w:rsidRDefault="00704FC2" w:rsidP="00704FC2">
      <w:pPr>
        <w:numPr>
          <w:ilvl w:val="1"/>
          <w:numId w:val="11"/>
        </w:numPr>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704FC2">
        <w:rPr>
          <w:rFonts w:ascii="Times New Roman" w:eastAsia="Aptos" w:hAnsi="Times New Roman" w:cs="Times New Roman"/>
          <w:i/>
          <w:iCs/>
          <w:kern w:val="2"/>
          <w:sz w:val="24"/>
          <w:szCs w:val="24"/>
          <w:lang w:eastAsia="en-US"/>
          <w14:ligatures w14:val="standardContextual"/>
        </w:rPr>
        <w:t xml:space="preserve"> </w:t>
      </w:r>
      <w:r w:rsidRPr="00704FC2">
        <w:rPr>
          <w:rFonts w:ascii="Times New Roman" w:eastAsia="Aptos" w:hAnsi="Times New Roman" w:cs="Times New Roman"/>
          <w:kern w:val="2"/>
          <w:sz w:val="24"/>
          <w:szCs w:val="24"/>
          <w:lang w:eastAsia="en-US"/>
          <w14:ligatures w14:val="standardContextual"/>
        </w:rPr>
        <w:t>Išanalizuoti lašišinių žuvų duomenis ir pateikti pasiūlymą upių</w:t>
      </w:r>
      <w:r w:rsidRPr="00585D87">
        <w:rPr>
          <w:rFonts w:ascii="Times New Roman" w:eastAsia="Aptos" w:hAnsi="Times New Roman" w:cs="Times New Roman"/>
          <w:kern w:val="2"/>
          <w:sz w:val="24"/>
          <w:szCs w:val="24"/>
          <w:lang w:eastAsia="en-US"/>
          <w14:ligatures w14:val="standardContextual"/>
        </w:rPr>
        <w:t>,</w:t>
      </w:r>
      <w:r w:rsidRPr="00704FC2">
        <w:rPr>
          <w:rFonts w:ascii="Times New Roman" w:eastAsia="Aptos" w:hAnsi="Times New Roman" w:cs="Times New Roman"/>
          <w:kern w:val="2"/>
          <w:sz w:val="24"/>
          <w:szCs w:val="24"/>
          <w:lang w:eastAsia="en-US"/>
          <w14:ligatures w14:val="standardContextual"/>
        </w:rPr>
        <w:t xml:space="preserve"> priskiriamų lašišiniams ir potencialiai lašišiniams vandens telkiniams</w:t>
      </w:r>
      <w:r w:rsidRPr="00585D87">
        <w:rPr>
          <w:rFonts w:ascii="Times New Roman" w:eastAsia="Aptos" w:hAnsi="Times New Roman" w:cs="Times New Roman"/>
          <w:kern w:val="2"/>
          <w:sz w:val="24"/>
          <w:szCs w:val="24"/>
          <w:lang w:eastAsia="en-US"/>
          <w14:ligatures w14:val="standardContextual"/>
        </w:rPr>
        <w:t>,</w:t>
      </w:r>
      <w:r w:rsidRPr="00704FC2">
        <w:rPr>
          <w:rFonts w:ascii="Times New Roman" w:eastAsia="Aptos" w:hAnsi="Times New Roman" w:cs="Times New Roman"/>
          <w:kern w:val="2"/>
          <w:sz w:val="24"/>
          <w:szCs w:val="24"/>
          <w:lang w:eastAsia="en-US"/>
          <w14:ligatures w14:val="standardContextual"/>
        </w:rPr>
        <w:t xml:space="preserve"> sąrašams atnaujinti bei glaustai argumentuoti pasiūlymus ir pakeitimus.  </w:t>
      </w:r>
    </w:p>
    <w:p w14:paraId="0B0809E5" w14:textId="77777777" w:rsidR="00704FC2" w:rsidRPr="00704FC2" w:rsidRDefault="00704FC2" w:rsidP="00704FC2">
      <w:pPr>
        <w:numPr>
          <w:ilvl w:val="0"/>
          <w:numId w:val="11"/>
        </w:numPr>
        <w:spacing w:line="276" w:lineRule="auto"/>
        <w:rPr>
          <w:rFonts w:ascii="Times New Roman" w:eastAsia="Times New Roman" w:hAnsi="Times New Roman" w:cs="Times New Roman"/>
          <w:b/>
          <w:sz w:val="24"/>
          <w:szCs w:val="24"/>
          <w:lang w:eastAsia="ar-SA"/>
        </w:rPr>
      </w:pPr>
      <w:r w:rsidRPr="00704FC2">
        <w:rPr>
          <w:rFonts w:ascii="Times New Roman" w:eastAsia="Times New Roman" w:hAnsi="Times New Roman" w:cs="Times New Roman"/>
          <w:b/>
          <w:sz w:val="24"/>
          <w:szCs w:val="24"/>
          <w:lang w:eastAsia="ar-SA"/>
        </w:rPr>
        <w:t>Paslaugų pateikimas:</w:t>
      </w:r>
    </w:p>
    <w:p w14:paraId="4E704578" w14:textId="47C66DAE"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Times New Roman" w:hAnsi="Times New Roman" w:cs="Times New Roman"/>
          <w:bCs/>
          <w:sz w:val="24"/>
          <w:szCs w:val="24"/>
          <w:lang w:eastAsia="ar-SA"/>
        </w:rPr>
        <w:t xml:space="preserve"> Papunkčio 2.2 rezultatai pateikiami </w:t>
      </w:r>
      <w:r w:rsidRPr="00704FC2">
        <w:rPr>
          <w:rFonts w:ascii="Times New Roman" w:eastAsia="Aptos" w:hAnsi="Times New Roman" w:cs="Times New Roman"/>
          <w:bCs/>
          <w:sz w:val="24"/>
          <w:szCs w:val="24"/>
          <w:lang w:eastAsia="en-US"/>
        </w:rPr>
        <w:t>užpildant 1 priedo .xlsx formato dokumentą.</w:t>
      </w:r>
    </w:p>
    <w:p w14:paraId="4425FE09" w14:textId="3A82637D"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Times New Roman" w:hAnsi="Times New Roman" w:cs="Times New Roman"/>
          <w:bCs/>
          <w:sz w:val="24"/>
          <w:szCs w:val="24"/>
          <w:lang w:eastAsia="ar-SA"/>
        </w:rPr>
        <w:t xml:space="preserve"> Papunkčio 2.3 rezultatai pateikiami </w:t>
      </w:r>
      <w:r w:rsidRPr="00704FC2">
        <w:rPr>
          <w:rFonts w:ascii="Times New Roman" w:eastAsia="Aptos" w:hAnsi="Times New Roman" w:cs="Times New Roman"/>
          <w:bCs/>
          <w:sz w:val="24"/>
          <w:szCs w:val="24"/>
          <w:lang w:eastAsia="en-US"/>
        </w:rPr>
        <w:t>užpildant 2 priedo .xlsx formato dokumentą.</w:t>
      </w:r>
    </w:p>
    <w:p w14:paraId="008F7943" w14:textId="50A821DF"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Aptos" w:hAnsi="Times New Roman" w:cs="Times New Roman"/>
          <w:bCs/>
          <w:sz w:val="24"/>
          <w:szCs w:val="24"/>
          <w:lang w:eastAsia="en-US"/>
        </w:rPr>
        <w:t xml:space="preserve"> Papunkčių 2.4 ir 2.5 rezultatai pateikimai GIS formatu.</w:t>
      </w:r>
    </w:p>
    <w:p w14:paraId="1B2BB896" w14:textId="33E6B5E4"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Aptos" w:hAnsi="Times New Roman" w:cs="Times New Roman"/>
          <w:bCs/>
          <w:sz w:val="24"/>
          <w:szCs w:val="24"/>
          <w:lang w:eastAsia="en-US"/>
        </w:rPr>
        <w:t xml:space="preserve"> Papunkčio 2.6 rezultatai pateikiami .docx formatu. </w:t>
      </w:r>
    </w:p>
    <w:p w14:paraId="775523A3" w14:textId="71243E4F"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Aptos" w:hAnsi="Times New Roman" w:cs="Times New Roman"/>
          <w:bCs/>
          <w:sz w:val="24"/>
          <w:szCs w:val="24"/>
          <w:lang w:eastAsia="en-US"/>
        </w:rPr>
        <w:t xml:space="preserve"> Papunkčių 2.2 ir 2.3 tekstinė dalis pateikiama .docx formatu. </w:t>
      </w:r>
    </w:p>
    <w:p w14:paraId="1845250F" w14:textId="77777777" w:rsidR="00704FC2" w:rsidRPr="00704FC2" w:rsidRDefault="00704FC2" w:rsidP="00704FC2">
      <w:pPr>
        <w:numPr>
          <w:ilvl w:val="0"/>
          <w:numId w:val="11"/>
        </w:numPr>
        <w:spacing w:line="276" w:lineRule="auto"/>
        <w:rPr>
          <w:rFonts w:ascii="Times New Roman" w:eastAsia="Times New Roman" w:hAnsi="Times New Roman" w:cs="Times New Roman"/>
          <w:b/>
          <w:sz w:val="24"/>
          <w:szCs w:val="24"/>
          <w:lang w:eastAsia="ar-SA"/>
        </w:rPr>
      </w:pPr>
      <w:r w:rsidRPr="00704FC2">
        <w:rPr>
          <w:rFonts w:ascii="Times New Roman" w:eastAsia="Times New Roman" w:hAnsi="Times New Roman" w:cs="Times New Roman"/>
          <w:b/>
          <w:sz w:val="24"/>
          <w:szCs w:val="24"/>
          <w:lang w:eastAsia="ar-SA"/>
        </w:rPr>
        <w:t>Paslaugų atlikimo terminai:</w:t>
      </w:r>
    </w:p>
    <w:p w14:paraId="2FAB5D7C" w14:textId="5CE05938"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Times New Roman" w:hAnsi="Times New Roman" w:cs="Times New Roman"/>
          <w:bCs/>
          <w:sz w:val="24"/>
          <w:szCs w:val="24"/>
          <w:lang w:eastAsia="ar-SA"/>
        </w:rPr>
        <w:t>Vykdytojas</w:t>
      </w:r>
      <w:r w:rsidR="002E57E4" w:rsidRPr="00585D87">
        <w:rPr>
          <w:rFonts w:ascii="Times New Roman" w:eastAsia="Times New Roman" w:hAnsi="Times New Roman" w:cs="Times New Roman"/>
          <w:bCs/>
          <w:sz w:val="24"/>
          <w:szCs w:val="24"/>
          <w:lang w:eastAsia="ar-SA"/>
        </w:rPr>
        <w:t>,</w:t>
      </w:r>
      <w:r w:rsidRPr="00704FC2">
        <w:rPr>
          <w:rFonts w:ascii="Times New Roman" w:eastAsia="Times New Roman" w:hAnsi="Times New Roman" w:cs="Times New Roman"/>
          <w:bCs/>
          <w:sz w:val="24"/>
          <w:szCs w:val="24"/>
          <w:lang w:eastAsia="ar-SA"/>
        </w:rPr>
        <w:t xml:space="preserve"> </w:t>
      </w:r>
      <w:r w:rsidR="002E57E4" w:rsidRPr="00585D87">
        <w:rPr>
          <w:rFonts w:ascii="Times New Roman" w:eastAsia="Times New Roman" w:hAnsi="Times New Roman" w:cs="Times New Roman"/>
          <w:bCs/>
          <w:sz w:val="24"/>
          <w:szCs w:val="24"/>
          <w:lang w:eastAsia="ar-SA"/>
        </w:rPr>
        <w:t xml:space="preserve">pasirašęs sutartį su Užsakovu, </w:t>
      </w:r>
      <w:r w:rsidRPr="00704FC2">
        <w:rPr>
          <w:rFonts w:ascii="Times New Roman" w:eastAsia="Times New Roman" w:hAnsi="Times New Roman" w:cs="Times New Roman"/>
          <w:bCs/>
          <w:sz w:val="24"/>
          <w:szCs w:val="24"/>
          <w:lang w:eastAsia="ar-SA"/>
        </w:rPr>
        <w:t>per 10 d. d.</w:t>
      </w:r>
      <w:r w:rsidR="00466DE9">
        <w:rPr>
          <w:rFonts w:ascii="Times New Roman" w:eastAsia="Times New Roman" w:hAnsi="Times New Roman" w:cs="Times New Roman"/>
          <w:bCs/>
          <w:sz w:val="24"/>
          <w:szCs w:val="24"/>
          <w:lang w:eastAsia="ar-SA"/>
        </w:rPr>
        <w:t xml:space="preserve"> </w:t>
      </w:r>
      <w:r w:rsidRPr="00585D87">
        <w:rPr>
          <w:rFonts w:ascii="Times New Roman" w:eastAsia="Times New Roman" w:hAnsi="Times New Roman" w:cs="Times New Roman"/>
          <w:bCs/>
          <w:sz w:val="24"/>
          <w:szCs w:val="24"/>
          <w:lang w:eastAsia="ar-SA"/>
        </w:rPr>
        <w:t xml:space="preserve">turi </w:t>
      </w:r>
      <w:r w:rsidRPr="00704FC2">
        <w:rPr>
          <w:rFonts w:ascii="Times New Roman" w:eastAsia="Times New Roman" w:hAnsi="Times New Roman" w:cs="Times New Roman"/>
          <w:bCs/>
          <w:sz w:val="24"/>
          <w:szCs w:val="24"/>
          <w:lang w:eastAsia="ar-SA"/>
        </w:rPr>
        <w:t>surengti pasitarimą dėl vykdomos užduoties pa</w:t>
      </w:r>
      <w:r w:rsidR="000904CE" w:rsidRPr="00585D87">
        <w:rPr>
          <w:rFonts w:ascii="Times New Roman" w:eastAsia="Times New Roman" w:hAnsi="Times New Roman" w:cs="Times New Roman"/>
          <w:bCs/>
          <w:sz w:val="24"/>
          <w:szCs w:val="24"/>
          <w:lang w:eastAsia="ar-SA"/>
        </w:rPr>
        <w:t>r</w:t>
      </w:r>
      <w:r w:rsidRPr="00704FC2">
        <w:rPr>
          <w:rFonts w:ascii="Times New Roman" w:eastAsia="Times New Roman" w:hAnsi="Times New Roman" w:cs="Times New Roman"/>
          <w:bCs/>
          <w:sz w:val="24"/>
          <w:szCs w:val="24"/>
          <w:lang w:eastAsia="ar-SA"/>
        </w:rPr>
        <w:t>engiamųjų darbų</w:t>
      </w:r>
      <w:r w:rsidR="000904CE" w:rsidRPr="00585D87">
        <w:rPr>
          <w:rFonts w:ascii="Times New Roman" w:eastAsia="Times New Roman" w:hAnsi="Times New Roman" w:cs="Times New Roman"/>
          <w:bCs/>
          <w:sz w:val="24"/>
          <w:szCs w:val="24"/>
          <w:lang w:eastAsia="ar-SA"/>
        </w:rPr>
        <w:t xml:space="preserve"> ir</w:t>
      </w:r>
      <w:r w:rsidR="000904CE" w:rsidRPr="00704FC2">
        <w:rPr>
          <w:rFonts w:ascii="Times New Roman" w:eastAsia="Times New Roman" w:hAnsi="Times New Roman" w:cs="Times New Roman"/>
          <w:bCs/>
          <w:sz w:val="24"/>
          <w:szCs w:val="24"/>
          <w:lang w:eastAsia="ar-SA"/>
        </w:rPr>
        <w:t xml:space="preserve"> </w:t>
      </w:r>
      <w:r w:rsidRPr="00704FC2">
        <w:rPr>
          <w:rFonts w:ascii="Times New Roman" w:eastAsia="Times New Roman" w:hAnsi="Times New Roman" w:cs="Times New Roman"/>
          <w:bCs/>
          <w:sz w:val="24"/>
          <w:szCs w:val="24"/>
          <w:lang w:eastAsia="ar-SA"/>
        </w:rPr>
        <w:t xml:space="preserve">vykdymo plano.  </w:t>
      </w:r>
    </w:p>
    <w:p w14:paraId="5C2E17E4" w14:textId="03EDE8D7" w:rsidR="00704FC2" w:rsidRP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Times New Roman" w:hAnsi="Times New Roman" w:cs="Times New Roman"/>
          <w:bCs/>
          <w:sz w:val="24"/>
          <w:szCs w:val="24"/>
          <w:lang w:eastAsia="ar-SA"/>
        </w:rPr>
        <w:t xml:space="preserve">Pagal šioje techninėje specifikacijoje nustatytus reikalavimus Vykdytojas įvykdęs 2.2 užduotį pateikia rezultatą 3.1 papunktyje nurodytu formatu </w:t>
      </w:r>
      <w:r w:rsidR="000904CE" w:rsidRPr="00585D87">
        <w:rPr>
          <w:rFonts w:ascii="Times New Roman" w:eastAsia="Times New Roman" w:hAnsi="Times New Roman" w:cs="Times New Roman"/>
          <w:bCs/>
          <w:sz w:val="24"/>
          <w:szCs w:val="24"/>
          <w:lang w:eastAsia="ar-SA"/>
        </w:rPr>
        <w:t xml:space="preserve">ne vėliau kaip </w:t>
      </w:r>
      <w:r w:rsidRPr="00585D87">
        <w:rPr>
          <w:rFonts w:ascii="Times New Roman" w:eastAsia="Times New Roman" w:hAnsi="Times New Roman" w:cs="Times New Roman"/>
          <w:b/>
          <w:sz w:val="24"/>
          <w:szCs w:val="24"/>
          <w:lang w:eastAsia="ar-SA"/>
        </w:rPr>
        <w:t>iki 2025 m. gruodžio 1 d.</w:t>
      </w:r>
    </w:p>
    <w:p w14:paraId="6F57685B" w14:textId="1EC31371" w:rsidR="00704FC2" w:rsidRDefault="00704FC2" w:rsidP="00704FC2">
      <w:pPr>
        <w:numPr>
          <w:ilvl w:val="1"/>
          <w:numId w:val="11"/>
        </w:numPr>
        <w:spacing w:line="276" w:lineRule="auto"/>
        <w:ind w:left="357" w:firstLine="397"/>
        <w:rPr>
          <w:rFonts w:ascii="Times New Roman" w:eastAsia="Times New Roman" w:hAnsi="Times New Roman" w:cs="Times New Roman"/>
          <w:bCs/>
          <w:sz w:val="24"/>
          <w:szCs w:val="24"/>
          <w:lang w:eastAsia="ar-SA"/>
        </w:rPr>
      </w:pPr>
      <w:r w:rsidRPr="00704FC2">
        <w:rPr>
          <w:rFonts w:ascii="Times New Roman" w:eastAsia="Times New Roman" w:hAnsi="Times New Roman" w:cs="Times New Roman"/>
          <w:bCs/>
          <w:sz w:val="24"/>
          <w:szCs w:val="24"/>
          <w:lang w:eastAsia="ar-SA"/>
        </w:rPr>
        <w:t xml:space="preserve"> 2.3, 2.4, 2.5, 2.6 užduočių rezultatus </w:t>
      </w:r>
      <w:r w:rsidR="000904CE" w:rsidRPr="00585D87">
        <w:rPr>
          <w:rFonts w:ascii="Times New Roman" w:eastAsia="Times New Roman" w:hAnsi="Times New Roman" w:cs="Times New Roman"/>
          <w:bCs/>
          <w:sz w:val="24"/>
          <w:szCs w:val="24"/>
          <w:lang w:eastAsia="ar-SA"/>
        </w:rPr>
        <w:t>pateikia atitinkamai</w:t>
      </w:r>
      <w:r w:rsidRPr="00704FC2">
        <w:rPr>
          <w:rFonts w:ascii="Times New Roman" w:eastAsia="Times New Roman" w:hAnsi="Times New Roman" w:cs="Times New Roman"/>
          <w:bCs/>
          <w:sz w:val="24"/>
          <w:szCs w:val="24"/>
          <w:lang w:eastAsia="ar-SA"/>
        </w:rPr>
        <w:t xml:space="preserve"> 3.2., 3.3., 3.4., 3.5. numatytais formatais</w:t>
      </w:r>
      <w:r w:rsidR="000904CE" w:rsidRPr="00585D87">
        <w:rPr>
          <w:rFonts w:ascii="Times New Roman" w:eastAsia="Times New Roman" w:hAnsi="Times New Roman" w:cs="Times New Roman"/>
          <w:bCs/>
          <w:sz w:val="24"/>
          <w:szCs w:val="24"/>
          <w:lang w:eastAsia="ar-SA"/>
        </w:rPr>
        <w:t xml:space="preserve"> ne vėliau kaip iki</w:t>
      </w:r>
      <w:r w:rsidRPr="00704FC2">
        <w:rPr>
          <w:rFonts w:ascii="Times New Roman" w:eastAsia="Times New Roman" w:hAnsi="Times New Roman" w:cs="Times New Roman"/>
          <w:bCs/>
          <w:sz w:val="24"/>
          <w:szCs w:val="24"/>
          <w:lang w:eastAsia="ar-SA"/>
        </w:rPr>
        <w:t xml:space="preserve"> </w:t>
      </w:r>
      <w:r w:rsidR="0069315B" w:rsidRPr="00585D87">
        <w:rPr>
          <w:rFonts w:ascii="Times New Roman" w:eastAsia="Times New Roman" w:hAnsi="Times New Roman" w:cs="Times New Roman"/>
          <w:b/>
          <w:sz w:val="24"/>
          <w:szCs w:val="24"/>
          <w:lang w:eastAsia="ar-SA"/>
        </w:rPr>
        <w:t xml:space="preserve"> 2026 m. spalio 15 d.  </w:t>
      </w:r>
      <w:r w:rsidR="00CD7A87" w:rsidRPr="00585D87">
        <w:rPr>
          <w:rFonts w:ascii="Times New Roman" w:eastAsia="Times New Roman" w:hAnsi="Times New Roman" w:cs="Times New Roman"/>
          <w:bCs/>
          <w:sz w:val="24"/>
          <w:szCs w:val="24"/>
          <w:lang w:eastAsia="ar-SA"/>
        </w:rPr>
        <w:t>Paslaugų atlikimo terminas gali būti pratęstas vieną kartą ne ilgiau kaip iki 2026 m. gruodžio 15 d.</w:t>
      </w:r>
    </w:p>
    <w:p w14:paraId="221C3497" w14:textId="77777777" w:rsidR="00952E90" w:rsidRDefault="00952E90" w:rsidP="00952E90">
      <w:pPr>
        <w:spacing w:line="276" w:lineRule="auto"/>
        <w:rPr>
          <w:rFonts w:ascii="Times New Roman" w:eastAsia="Times New Roman" w:hAnsi="Times New Roman" w:cs="Times New Roman"/>
          <w:bCs/>
          <w:sz w:val="24"/>
          <w:szCs w:val="24"/>
          <w:lang w:eastAsia="ar-SA"/>
        </w:rPr>
      </w:pPr>
    </w:p>
    <w:p w14:paraId="5355F4D8" w14:textId="73515BAC" w:rsidR="00952E90" w:rsidRDefault="00952E90" w:rsidP="00952E90">
      <w:pPr>
        <w:spacing w:line="276" w:lineRule="auto"/>
        <w:rPr>
          <w:rFonts w:ascii="Times New Roman" w:eastAsia="Times New Roman" w:hAnsi="Times New Roman" w:cs="Times New Roman"/>
          <w:b/>
          <w:sz w:val="24"/>
          <w:szCs w:val="24"/>
          <w:lang w:eastAsia="ar-SA"/>
        </w:rPr>
      </w:pPr>
      <w:r w:rsidRPr="00952E90">
        <w:rPr>
          <w:rFonts w:ascii="Times New Roman" w:eastAsia="Times New Roman" w:hAnsi="Times New Roman" w:cs="Times New Roman"/>
          <w:b/>
          <w:sz w:val="24"/>
          <w:szCs w:val="24"/>
          <w:lang w:eastAsia="ar-SA"/>
        </w:rPr>
        <w:t>Pridedama</w:t>
      </w:r>
      <w:r w:rsidRPr="00952E90">
        <w:t xml:space="preserve"> </w:t>
      </w:r>
      <w:r>
        <w:t>(</w:t>
      </w:r>
      <w:r w:rsidRPr="00952E90">
        <w:rPr>
          <w:rFonts w:ascii="Times New Roman" w:eastAsia="Times New Roman" w:hAnsi="Times New Roman" w:cs="Times New Roman"/>
          <w:b/>
          <w:sz w:val="24"/>
          <w:szCs w:val="24"/>
          <w:lang w:eastAsia="ar-SA"/>
        </w:rPr>
        <w:t>atskira</w:t>
      </w:r>
      <w:r>
        <w:rPr>
          <w:rFonts w:ascii="Times New Roman" w:eastAsia="Times New Roman" w:hAnsi="Times New Roman" w:cs="Times New Roman"/>
          <w:b/>
          <w:sz w:val="24"/>
          <w:szCs w:val="24"/>
          <w:lang w:eastAsia="ar-SA"/>
        </w:rPr>
        <w:t>i prie pirkimo sąlygų pridedami</w:t>
      </w:r>
      <w:r w:rsidRPr="00952E90">
        <w:rPr>
          <w:rFonts w:ascii="Times New Roman" w:eastAsia="Times New Roman" w:hAnsi="Times New Roman" w:cs="Times New Roman"/>
          <w:b/>
          <w:sz w:val="24"/>
          <w:szCs w:val="24"/>
          <w:lang w:eastAsia="ar-SA"/>
        </w:rPr>
        <w:t xml:space="preserve"> dokumenta</w:t>
      </w:r>
      <w:r>
        <w:rPr>
          <w:rFonts w:ascii="Times New Roman" w:eastAsia="Times New Roman" w:hAnsi="Times New Roman" w:cs="Times New Roman"/>
          <w:b/>
          <w:sz w:val="24"/>
          <w:szCs w:val="24"/>
          <w:lang w:eastAsia="ar-SA"/>
        </w:rPr>
        <w:t>i):</w:t>
      </w:r>
    </w:p>
    <w:p w14:paraId="5490D811" w14:textId="430B23CE" w:rsidR="00952E90" w:rsidRPr="00952E90" w:rsidRDefault="00952E90" w:rsidP="00952E90">
      <w:pPr>
        <w:pStyle w:val="ListParagraph"/>
        <w:numPr>
          <w:ilvl w:val="0"/>
          <w:numId w:val="15"/>
        </w:numPr>
        <w:spacing w:line="276" w:lineRule="auto"/>
        <w:rPr>
          <w:rFonts w:ascii="Times New Roman" w:eastAsia="Times New Roman" w:hAnsi="Times New Roman" w:cs="Times New Roman"/>
          <w:bCs/>
          <w:sz w:val="24"/>
          <w:szCs w:val="24"/>
          <w:lang w:eastAsia="ar-SA"/>
        </w:rPr>
      </w:pPr>
      <w:r w:rsidRPr="00952E90">
        <w:rPr>
          <w:rFonts w:ascii="Times New Roman" w:eastAsia="Times New Roman" w:hAnsi="Times New Roman" w:cs="Times New Roman"/>
          <w:bCs/>
          <w:sz w:val="24"/>
          <w:szCs w:val="24"/>
          <w:lang w:eastAsia="ar-SA"/>
        </w:rPr>
        <w:t>1 priedas;</w:t>
      </w:r>
    </w:p>
    <w:p w14:paraId="6F862845" w14:textId="400BC164" w:rsidR="00952E90" w:rsidRPr="00952E90" w:rsidRDefault="00952E90" w:rsidP="00952E90">
      <w:pPr>
        <w:pStyle w:val="ListParagraph"/>
        <w:numPr>
          <w:ilvl w:val="0"/>
          <w:numId w:val="15"/>
        </w:numPr>
        <w:spacing w:line="276" w:lineRule="auto"/>
        <w:rPr>
          <w:rFonts w:ascii="Times New Roman" w:eastAsia="Times New Roman" w:hAnsi="Times New Roman" w:cs="Times New Roman"/>
          <w:bCs/>
          <w:sz w:val="24"/>
          <w:szCs w:val="24"/>
          <w:lang w:eastAsia="ar-SA"/>
        </w:rPr>
      </w:pPr>
      <w:r w:rsidRPr="00952E90">
        <w:rPr>
          <w:rFonts w:ascii="Times New Roman" w:eastAsia="Times New Roman" w:hAnsi="Times New Roman" w:cs="Times New Roman"/>
          <w:bCs/>
          <w:sz w:val="24"/>
          <w:szCs w:val="24"/>
          <w:lang w:eastAsia="ar-SA"/>
        </w:rPr>
        <w:t>2 priedas;</w:t>
      </w:r>
    </w:p>
    <w:p w14:paraId="093A1C90" w14:textId="6955503E" w:rsidR="00952E90" w:rsidRPr="00952E90" w:rsidRDefault="00952E90" w:rsidP="00952E90">
      <w:pPr>
        <w:pStyle w:val="ListParagraph"/>
        <w:numPr>
          <w:ilvl w:val="0"/>
          <w:numId w:val="15"/>
        </w:numPr>
        <w:spacing w:line="276" w:lineRule="auto"/>
        <w:rPr>
          <w:rFonts w:ascii="Times New Roman" w:eastAsia="Times New Roman" w:hAnsi="Times New Roman" w:cs="Times New Roman"/>
          <w:bCs/>
          <w:sz w:val="24"/>
          <w:szCs w:val="24"/>
          <w:lang w:eastAsia="ar-SA"/>
        </w:rPr>
      </w:pPr>
      <w:r w:rsidRPr="00952E90">
        <w:rPr>
          <w:rFonts w:ascii="Times New Roman" w:eastAsia="Times New Roman" w:hAnsi="Times New Roman" w:cs="Times New Roman"/>
          <w:bCs/>
          <w:sz w:val="24"/>
          <w:szCs w:val="24"/>
          <w:lang w:eastAsia="ar-SA"/>
        </w:rPr>
        <w:t>3 priedas;</w:t>
      </w:r>
    </w:p>
    <w:p w14:paraId="2B5947AD" w14:textId="79332954" w:rsidR="00952E90" w:rsidRPr="00952E90" w:rsidRDefault="00952E90" w:rsidP="00952E90">
      <w:pPr>
        <w:pStyle w:val="ListParagraph"/>
        <w:numPr>
          <w:ilvl w:val="0"/>
          <w:numId w:val="15"/>
        </w:numPr>
        <w:spacing w:line="276" w:lineRule="auto"/>
        <w:rPr>
          <w:rFonts w:ascii="Times New Roman" w:eastAsia="Times New Roman" w:hAnsi="Times New Roman" w:cs="Times New Roman"/>
          <w:bCs/>
          <w:sz w:val="24"/>
          <w:szCs w:val="24"/>
          <w:lang w:eastAsia="ar-SA"/>
        </w:rPr>
      </w:pPr>
      <w:r w:rsidRPr="00952E90">
        <w:rPr>
          <w:rFonts w:ascii="Times New Roman" w:eastAsia="Times New Roman" w:hAnsi="Times New Roman" w:cs="Times New Roman"/>
          <w:bCs/>
          <w:sz w:val="24"/>
          <w:szCs w:val="24"/>
          <w:lang w:eastAsia="ar-SA"/>
        </w:rPr>
        <w:t>4 priedas;</w:t>
      </w:r>
    </w:p>
    <w:p w14:paraId="5D4CF94E" w14:textId="77777777" w:rsidR="00CB5907" w:rsidRPr="00585D87" w:rsidRDefault="00CB5907"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w:t>
      </w:r>
    </w:p>
    <w:p w14:paraId="6D050637" w14:textId="77777777" w:rsidR="00CB5907" w:rsidRPr="00585D87" w:rsidRDefault="00CB5907" w:rsidP="00420C1F">
      <w:pPr>
        <w:ind w:left="142" w:firstLine="992"/>
        <w:rPr>
          <w:rFonts w:ascii="Times New Roman" w:hAnsi="Times New Roman" w:cs="Times New Roman"/>
          <w:b/>
          <w:bCs/>
          <w:smallCaps/>
          <w:sz w:val="24"/>
          <w:szCs w:val="24"/>
        </w:rPr>
      </w:pPr>
      <w:r w:rsidRPr="00585D87">
        <w:rPr>
          <w:rFonts w:ascii="Times New Roman" w:hAnsi="Times New Roman" w:cs="Times New Roman"/>
          <w:b/>
          <w:bCs/>
          <w:smallCaps/>
          <w:sz w:val="24"/>
          <w:szCs w:val="24"/>
        </w:rPr>
        <w:br w:type="page"/>
      </w:r>
    </w:p>
    <w:p w14:paraId="611B0373" w14:textId="0BD56CF0" w:rsidR="008B7759" w:rsidRPr="00585D87" w:rsidRDefault="008B7759" w:rsidP="007A1D54">
      <w:pPr>
        <w:spacing w:line="240" w:lineRule="auto"/>
        <w:ind w:left="7088" w:firstLine="0"/>
        <w:jc w:val="left"/>
        <w:rPr>
          <w:rFonts w:ascii="Times New Roman" w:hAnsi="Times New Roman" w:cs="Times New Roman"/>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585D87">
        <w:rPr>
          <w:rFonts w:ascii="Times New Roman" w:hAnsi="Times New Roman" w:cs="Times New Roman"/>
          <w:sz w:val="24"/>
          <w:szCs w:val="24"/>
        </w:rPr>
        <w:lastRenderedPageBreak/>
        <w:t>Specialiųjų p</w:t>
      </w:r>
      <w:r w:rsidR="00506996"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5</w:t>
      </w:r>
      <w:r w:rsidR="00506996" w:rsidRPr="00585D87">
        <w:rPr>
          <w:rFonts w:ascii="Times New Roman" w:hAnsi="Times New Roman" w:cs="Times New Roman"/>
          <w:sz w:val="24"/>
          <w:szCs w:val="24"/>
        </w:rPr>
        <w:t xml:space="preserve"> priedas </w:t>
      </w:r>
    </w:p>
    <w:p w14:paraId="12DA495F" w14:textId="1F1AC597" w:rsidR="00506996" w:rsidRPr="00585D87" w:rsidRDefault="00506996" w:rsidP="007A1D54">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„Pasiūlymo forma“</w:t>
      </w:r>
    </w:p>
    <w:bookmarkEnd w:id="40"/>
    <w:bookmarkEnd w:id="41"/>
    <w:bookmarkEnd w:id="42"/>
    <w:bookmarkEnd w:id="43"/>
    <w:bookmarkEnd w:id="44"/>
    <w:bookmarkEnd w:id="45"/>
    <w:p w14:paraId="02BDD29E" w14:textId="77777777" w:rsidR="00CB5907" w:rsidRPr="00585D87" w:rsidRDefault="00CB5907" w:rsidP="00420C1F">
      <w:pPr>
        <w:ind w:left="142" w:firstLine="992"/>
        <w:rPr>
          <w:rFonts w:ascii="Times New Roman" w:hAnsi="Times New Roman" w:cs="Times New Roman"/>
          <w:smallCaps/>
          <w:sz w:val="24"/>
          <w:szCs w:val="24"/>
        </w:rPr>
      </w:pPr>
    </w:p>
    <w:p w14:paraId="188EFC8F" w14:textId="1B41C252" w:rsidR="008B7759" w:rsidRPr="00585D87" w:rsidRDefault="008B7759" w:rsidP="00EC0729">
      <w:pPr>
        <w:spacing w:line="240" w:lineRule="auto"/>
        <w:ind w:left="142" w:firstLine="992"/>
        <w:jc w:val="center"/>
        <w:rPr>
          <w:rFonts w:ascii="Times New Roman" w:hAnsi="Times New Roman" w:cs="Times New Roman"/>
          <w:b/>
          <w:bCs/>
          <w:sz w:val="24"/>
          <w:szCs w:val="24"/>
        </w:rPr>
      </w:pPr>
      <w:r w:rsidRPr="00585D87">
        <w:rPr>
          <w:rFonts w:ascii="Times New Roman" w:hAnsi="Times New Roman" w:cs="Times New Roman"/>
          <w:b/>
          <w:bCs/>
          <w:sz w:val="24"/>
          <w:szCs w:val="24"/>
        </w:rPr>
        <w:t>PASIŪLYMAS</w:t>
      </w:r>
    </w:p>
    <w:p w14:paraId="407BBD29" w14:textId="2FE47C9E" w:rsidR="008B7759" w:rsidRPr="00585D87" w:rsidRDefault="008B7759" w:rsidP="00EC0729">
      <w:pPr>
        <w:spacing w:line="240" w:lineRule="auto"/>
        <w:ind w:left="142" w:firstLine="992"/>
        <w:jc w:val="center"/>
        <w:rPr>
          <w:rFonts w:ascii="Times New Roman" w:eastAsia="Times New Roman" w:hAnsi="Times New Roman" w:cs="Times New Roman"/>
          <w:b/>
          <w:bCs/>
          <w:sz w:val="24"/>
          <w:szCs w:val="24"/>
        </w:rPr>
      </w:pPr>
      <w:r w:rsidRPr="00585D87">
        <w:rPr>
          <w:rFonts w:ascii="Times New Roman" w:hAnsi="Times New Roman" w:cs="Times New Roman"/>
          <w:b/>
          <w:bCs/>
          <w:sz w:val="24"/>
          <w:szCs w:val="24"/>
        </w:rPr>
        <w:t xml:space="preserve">DĖL </w:t>
      </w:r>
      <w:r w:rsidR="006B409A" w:rsidRPr="00585D87">
        <w:rPr>
          <w:rFonts w:ascii="Times New Roman" w:hAnsi="Times New Roman" w:cs="Times New Roman"/>
          <w:b/>
          <w:bCs/>
          <w:sz w:val="24"/>
          <w:szCs w:val="24"/>
        </w:rPr>
        <w:t xml:space="preserve">ICHTIOFAUNOS DUOMENŲ SUSISTEMINIMO IR PATEIKIMO </w:t>
      </w:r>
      <w:r w:rsidRPr="00585D87">
        <w:rPr>
          <w:rFonts w:ascii="Times New Roman" w:hAnsi="Times New Roman" w:cs="Times New Roman"/>
          <w:b/>
          <w:bCs/>
          <w:sz w:val="24"/>
          <w:szCs w:val="24"/>
        </w:rPr>
        <w:t>PASLAUGŲ PIRKIMO</w:t>
      </w:r>
    </w:p>
    <w:p w14:paraId="6614A51C"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410F0D7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(data)</w:t>
      </w:r>
    </w:p>
    <w:p w14:paraId="7985914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14246B2E"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(vieta</w:t>
      </w:r>
    </w:p>
    <w:p w14:paraId="54307157" w14:textId="77777777" w:rsidR="008B7759" w:rsidRPr="00585D87" w:rsidRDefault="008B7759" w:rsidP="00420C1F">
      <w:pPr>
        <w:ind w:left="142" w:firstLine="992"/>
        <w:jc w:val="center"/>
        <w:rPr>
          <w:rFonts w:ascii="Times New Roman" w:hAnsi="Times New Roman" w:cs="Times New Roman"/>
          <w:sz w:val="24"/>
          <w:szCs w:val="24"/>
        </w:rPr>
      </w:pPr>
    </w:p>
    <w:tbl>
      <w:tblPr>
        <w:tblW w:w="11057" w:type="dxa"/>
        <w:tblInd w:w="-1" w:type="dxa"/>
        <w:tblLook w:val="0000" w:firstRow="0" w:lastRow="0" w:firstColumn="0" w:lastColumn="0" w:noHBand="0" w:noVBand="0"/>
      </w:tblPr>
      <w:tblGrid>
        <w:gridCol w:w="8222"/>
        <w:gridCol w:w="2835"/>
      </w:tblGrid>
      <w:tr w:rsidR="008B7759" w:rsidRPr="00585D87"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 xml:space="preserve">Tiekėjo pavadinimas </w:t>
            </w:r>
            <w:r w:rsidRPr="00585D87">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Teikėjo adresas</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 xml:space="preserve">ir įmonės kodas </w:t>
            </w:r>
            <w:r w:rsidRPr="00585D87">
              <w:rPr>
                <w:rFonts w:ascii="Times New Roman" w:eastAsia="Times New Roman" w:hAnsi="Times New Roman" w:cs="Times New Roman"/>
                <w:sz w:val="24"/>
                <w:szCs w:val="24"/>
                <w:lang w:eastAsia="en-US"/>
              </w:rPr>
              <w:t>(</w:t>
            </w:r>
            <w:r w:rsidRPr="00585D87">
              <w:rPr>
                <w:rFonts w:ascii="Times New Roman" w:eastAsia="Times New Roman" w:hAnsi="Times New Roman" w:cs="Times New Roman"/>
                <w:i/>
                <w:iCs/>
                <w:sz w:val="24"/>
                <w:szCs w:val="24"/>
                <w:lang w:eastAsia="en-US"/>
              </w:rPr>
              <w:t>jei pasiūlymą pateikia tiekėjų grupė, nurodyti visų tiekėjų grupės partnerių adresus</w:t>
            </w:r>
            <w:r w:rsidRPr="00585D87">
              <w:rPr>
                <w:rFonts w:ascii="Times New Roman" w:eastAsia="Times New Roman" w:hAnsi="Times New Roman" w:cs="Times New Roman"/>
                <w:sz w:val="24"/>
                <w:szCs w:val="24"/>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585D87" w:rsidRDefault="008B7759" w:rsidP="00ED4827">
            <w:pPr>
              <w:tabs>
                <w:tab w:val="left" w:pos="873"/>
              </w:tabs>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už pasiūlymą atsakingo asmens /</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585D87" w:rsidRDefault="008B7759" w:rsidP="00ED4827">
            <w:pPr>
              <w:snapToGrid w:val="0"/>
              <w:spacing w:line="240" w:lineRule="auto"/>
              <w:ind w:left="142" w:firstLine="992"/>
              <w:rPr>
                <w:rFonts w:ascii="Times New Roman" w:hAnsi="Times New Roman" w:cs="Times New Roman"/>
                <w:sz w:val="24"/>
                <w:szCs w:val="24"/>
              </w:rPr>
            </w:pPr>
          </w:p>
        </w:tc>
      </w:tr>
      <w:tr w:rsidR="008B7759" w:rsidRPr="00585D87"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585D87" w:rsidRDefault="008B7759" w:rsidP="00ED4827">
            <w:pPr>
              <w:spacing w:line="240" w:lineRule="auto"/>
              <w:ind w:left="142" w:firstLine="992"/>
              <w:rPr>
                <w:rFonts w:ascii="Times New Roman" w:hAnsi="Times New Roman" w:cs="Times New Roman"/>
                <w:sz w:val="24"/>
                <w:szCs w:val="24"/>
              </w:rPr>
            </w:pPr>
          </w:p>
        </w:tc>
      </w:tr>
    </w:tbl>
    <w:p w14:paraId="2B246B4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585D87" w:rsidRDefault="008B7759" w:rsidP="008D7650">
      <w:pPr>
        <w:spacing w:line="240" w:lineRule="auto"/>
        <w:ind w:left="142" w:firstLine="567"/>
        <w:rPr>
          <w:rFonts w:ascii="Times New Roman" w:hAnsi="Times New Roman" w:cs="Times New Roman"/>
          <w:b/>
          <w:sz w:val="24"/>
          <w:szCs w:val="24"/>
        </w:rPr>
      </w:pPr>
    </w:p>
    <w:p w14:paraId="6FB2A0C9" w14:textId="77777777" w:rsidR="008B7759" w:rsidRPr="00585D87" w:rsidRDefault="008B7759" w:rsidP="008D7650">
      <w:pPr>
        <w:spacing w:line="240" w:lineRule="auto"/>
        <w:ind w:left="142" w:firstLine="567"/>
        <w:rPr>
          <w:rFonts w:ascii="Times New Roman" w:hAnsi="Times New Roman" w:cs="Times New Roman"/>
          <w:b/>
          <w:bCs/>
          <w:sz w:val="24"/>
          <w:szCs w:val="24"/>
        </w:rPr>
      </w:pPr>
      <w:r w:rsidRPr="00585D87">
        <w:rPr>
          <w:rFonts w:ascii="Times New Roman" w:hAnsi="Times New Roman" w:cs="Times New Roman"/>
          <w:b/>
          <w:bCs/>
          <w:sz w:val="24"/>
          <w:szCs w:val="24"/>
        </w:rPr>
        <w:t>1 lentelė Mes siūlome:</w:t>
      </w:r>
    </w:p>
    <w:p w14:paraId="3B539A57" w14:textId="77777777" w:rsidR="00EC0729" w:rsidRPr="00585D87" w:rsidRDefault="00EC0729" w:rsidP="008D7650">
      <w:pPr>
        <w:spacing w:line="240" w:lineRule="auto"/>
        <w:ind w:left="142" w:firstLine="567"/>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6"/>
        <w:gridCol w:w="4384"/>
      </w:tblGrid>
      <w:tr w:rsidR="00EC0729" w:rsidRPr="00585D87" w14:paraId="69CAD9B1" w14:textId="77777777" w:rsidTr="00744AEC">
        <w:trPr>
          <w:trHeight w:val="741"/>
        </w:trPr>
        <w:tc>
          <w:tcPr>
            <w:tcW w:w="3626" w:type="pct"/>
            <w:vAlign w:val="center"/>
          </w:tcPr>
          <w:p w14:paraId="00FDEB49"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Pirkimo objekto pavadinimas</w:t>
            </w:r>
          </w:p>
        </w:tc>
        <w:tc>
          <w:tcPr>
            <w:tcW w:w="1374" w:type="pct"/>
            <w:vAlign w:val="center"/>
          </w:tcPr>
          <w:p w14:paraId="2837F955"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Paslaugų kaina,</w:t>
            </w:r>
          </w:p>
          <w:p w14:paraId="0664F2FF"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Eur su PVM</w:t>
            </w:r>
          </w:p>
        </w:tc>
      </w:tr>
      <w:tr w:rsidR="00EC0729" w:rsidRPr="00585D87" w14:paraId="70E4A644" w14:textId="77777777" w:rsidTr="00744AEC">
        <w:trPr>
          <w:trHeight w:val="659"/>
        </w:trPr>
        <w:tc>
          <w:tcPr>
            <w:tcW w:w="3626" w:type="pct"/>
          </w:tcPr>
          <w:p w14:paraId="260E5493" w14:textId="6F84A1B5" w:rsidR="00EC0729" w:rsidRPr="00585D87" w:rsidRDefault="006B409A" w:rsidP="008D7650">
            <w:pPr>
              <w:widowControl w:val="0"/>
              <w:suppressAutoHyphens/>
              <w:spacing w:line="240" w:lineRule="auto"/>
              <w:ind w:firstLine="567"/>
              <w:jc w:val="left"/>
              <w:rPr>
                <w:rFonts w:ascii="Times New Roman" w:eastAsia="Lucida Sans Unicode" w:hAnsi="Times New Roman" w:cs="Times New Roman"/>
                <w:bCs/>
                <w:sz w:val="24"/>
                <w:szCs w:val="24"/>
                <w:lang w:val="fr-FR"/>
              </w:rPr>
            </w:pPr>
            <w:r w:rsidRPr="00585D87">
              <w:rPr>
                <w:rFonts w:ascii="Times New Roman" w:eastAsia="Times New Roman" w:hAnsi="Times New Roman" w:cs="Times New Roman"/>
                <w:bCs/>
                <w:sz w:val="24"/>
                <w:szCs w:val="24"/>
              </w:rPr>
              <w:t>Ichtiofaunos duomenų susisteminimo ir pateikimo</w:t>
            </w:r>
            <w:r w:rsidR="00EC0729" w:rsidRPr="00585D87">
              <w:rPr>
                <w:rFonts w:ascii="Times New Roman" w:eastAsia="Times New Roman" w:hAnsi="Times New Roman" w:cs="Times New Roman"/>
                <w:bCs/>
                <w:sz w:val="24"/>
                <w:szCs w:val="24"/>
              </w:rPr>
              <w:t xml:space="preserve"> paslaugos</w:t>
            </w:r>
          </w:p>
        </w:tc>
        <w:tc>
          <w:tcPr>
            <w:tcW w:w="1374" w:type="pct"/>
          </w:tcPr>
          <w:p w14:paraId="0ECF518A"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p>
          <w:p w14:paraId="4277CF35"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color w:val="FF0000"/>
                <w:sz w:val="24"/>
                <w:szCs w:val="24"/>
              </w:rPr>
            </w:pPr>
            <w:bookmarkStart w:id="46" w:name="_Hlk117101020"/>
            <w:r w:rsidRPr="00585D87">
              <w:rPr>
                <w:rFonts w:ascii="Times New Roman" w:eastAsia="Lucida Sans Unicode" w:hAnsi="Times New Roman" w:cs="Times New Roman"/>
                <w:color w:val="FF0000"/>
                <w:sz w:val="24"/>
                <w:szCs w:val="24"/>
              </w:rPr>
              <w:t>nurodo tiekėjas</w:t>
            </w:r>
          </w:p>
          <w:bookmarkEnd w:id="46"/>
          <w:p w14:paraId="09550750"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r w:rsidRPr="00585D87">
              <w:rPr>
                <w:rFonts w:ascii="Times New Roman" w:eastAsia="Lucida Sans Unicode" w:hAnsi="Times New Roman" w:cs="Times New Roman"/>
                <w:sz w:val="24"/>
                <w:szCs w:val="24"/>
              </w:rPr>
              <w:t>______________________________</w:t>
            </w:r>
          </w:p>
          <w:p w14:paraId="1E06407C"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r w:rsidRPr="00585D87">
              <w:rPr>
                <w:rFonts w:ascii="Times New Roman" w:eastAsia="Lucida Sans Unicode" w:hAnsi="Times New Roman" w:cs="Times New Roman"/>
                <w:sz w:val="24"/>
                <w:szCs w:val="24"/>
              </w:rPr>
              <w:t>(skaičiais ir žodžiais)</w:t>
            </w:r>
          </w:p>
        </w:tc>
      </w:tr>
    </w:tbl>
    <w:p w14:paraId="4C9F7149" w14:textId="77777777" w:rsidR="008B7759" w:rsidRPr="00585D87" w:rsidRDefault="008B7759" w:rsidP="008D7650">
      <w:pPr>
        <w:spacing w:line="240" w:lineRule="auto"/>
        <w:ind w:left="142" w:firstLine="567"/>
        <w:rPr>
          <w:rFonts w:ascii="Times New Roman" w:hAnsi="Times New Roman" w:cs="Times New Roman"/>
          <w:b/>
          <w:iCs/>
          <w:sz w:val="24"/>
          <w:szCs w:val="24"/>
        </w:rPr>
      </w:pPr>
    </w:p>
    <w:p w14:paraId="1BC9CBAC" w14:textId="77777777" w:rsidR="008B7759" w:rsidRPr="00585D87" w:rsidRDefault="008B7759" w:rsidP="008D7650">
      <w:pPr>
        <w:spacing w:line="240" w:lineRule="auto"/>
        <w:ind w:left="142" w:right="-142" w:firstLine="567"/>
        <w:rPr>
          <w:rFonts w:ascii="Times New Roman" w:hAnsi="Times New Roman" w:cs="Times New Roman"/>
          <w:sz w:val="24"/>
          <w:szCs w:val="24"/>
        </w:rPr>
      </w:pPr>
      <w:r w:rsidRPr="00585D87">
        <w:rPr>
          <w:rFonts w:ascii="Times New Roman" w:eastAsia="Times New Roman" w:hAnsi="Times New Roman" w:cs="Times New Roman"/>
          <w:iCs/>
          <w:sz w:val="24"/>
          <w:szCs w:val="24"/>
          <w:lang w:eastAsia="ar-SA"/>
        </w:rPr>
        <w:t xml:space="preserve">Kaina turi būti nurodyta </w:t>
      </w:r>
      <w:r w:rsidRPr="00585D87">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585D87">
        <w:rPr>
          <w:rFonts w:ascii="Times New Roman" w:eastAsia="Times New Roman" w:hAnsi="Times New Roman" w:cs="Times New Roman"/>
          <w:iCs/>
          <w:sz w:val="24"/>
          <w:szCs w:val="24"/>
          <w:lang w:eastAsia="ar-SA"/>
        </w:rPr>
        <w:t>.</w:t>
      </w:r>
    </w:p>
    <w:p w14:paraId="27974A45" w14:textId="77777777" w:rsidR="008B7759" w:rsidRPr="00585D87" w:rsidRDefault="008B7759" w:rsidP="008D7650">
      <w:pPr>
        <w:spacing w:line="240" w:lineRule="auto"/>
        <w:ind w:left="142" w:right="139" w:firstLine="567"/>
        <w:rPr>
          <w:rFonts w:ascii="Times New Roman" w:eastAsia="Times New Roman" w:hAnsi="Times New Roman" w:cs="Times New Roman"/>
          <w:iCs/>
          <w:sz w:val="24"/>
          <w:szCs w:val="24"/>
          <w:lang w:eastAsia="ar-SA"/>
        </w:rPr>
      </w:pPr>
    </w:p>
    <w:p w14:paraId="72090929" w14:textId="77777777" w:rsidR="008B7759" w:rsidRPr="00585D87" w:rsidRDefault="008B7759" w:rsidP="008D7650">
      <w:pPr>
        <w:spacing w:line="240" w:lineRule="auto"/>
        <w:ind w:left="142" w:right="-3" w:firstLine="567"/>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iCs/>
          <w:sz w:val="24"/>
          <w:szCs w:val="24"/>
          <w:lang w:eastAsia="ar-SA"/>
        </w:rPr>
        <w:t xml:space="preserve">Į </w:t>
      </w:r>
      <w:r w:rsidRPr="00585D87">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5FB170C4" w14:textId="77777777" w:rsidR="008B7759" w:rsidRPr="00585D87" w:rsidRDefault="008B7759" w:rsidP="008D7650">
      <w:pPr>
        <w:spacing w:line="240" w:lineRule="auto"/>
        <w:ind w:left="142" w:right="-3" w:firstLine="567"/>
        <w:jc w:val="center"/>
        <w:rPr>
          <w:rFonts w:ascii="Times New Roman" w:eastAsia="Times New Roman" w:hAnsi="Times New Roman" w:cs="Times New Roman"/>
          <w:bCs/>
          <w:i/>
          <w:sz w:val="24"/>
          <w:szCs w:val="24"/>
          <w:lang w:eastAsia="ar-SA"/>
        </w:rPr>
      </w:pPr>
      <w:r w:rsidRPr="00585D87">
        <w:rPr>
          <w:rFonts w:ascii="Times New Roman" w:eastAsia="Times New Roman" w:hAnsi="Times New Roman" w:cs="Times New Roman"/>
          <w:bCs/>
          <w:i/>
          <w:sz w:val="24"/>
          <w:szCs w:val="24"/>
          <w:lang w:eastAsia="ar-SA"/>
        </w:rPr>
        <w:t>(nurodyti skaičiais ir žodžiais)</w:t>
      </w:r>
    </w:p>
    <w:p w14:paraId="353FE73F" w14:textId="77777777" w:rsidR="008B7759" w:rsidRPr="00585D87" w:rsidRDefault="008B7759" w:rsidP="008D7650">
      <w:pPr>
        <w:tabs>
          <w:tab w:val="left" w:pos="9781"/>
        </w:tabs>
        <w:spacing w:line="240" w:lineRule="auto"/>
        <w:ind w:left="142" w:right="-3"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585D87" w:rsidRDefault="008B7759" w:rsidP="008D7650">
      <w:pPr>
        <w:ind w:left="142" w:right="-3" w:firstLine="567"/>
        <w:rPr>
          <w:rFonts w:ascii="Times New Roman" w:eastAsia="Calibri" w:hAnsi="Times New Roman" w:cs="Times New Roman"/>
          <w:sz w:val="24"/>
          <w:szCs w:val="24"/>
          <w:u w:color="000000"/>
          <w:bdr w:val="nil"/>
        </w:rPr>
      </w:pPr>
    </w:p>
    <w:p w14:paraId="13AAB823" w14:textId="77777777" w:rsidR="008B7759" w:rsidRPr="00585D87" w:rsidRDefault="008B7759" w:rsidP="31CFF26F">
      <w:pPr>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2 lentelė.</w:t>
      </w:r>
      <w:r w:rsidRPr="00585D87">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7750"/>
        <w:gridCol w:w="2484"/>
      </w:tblGrid>
      <w:tr w:rsidR="008B7759" w:rsidRPr="00585D87"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585D87" w:rsidRDefault="008B7759" w:rsidP="00ED4827">
            <w:pPr>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lastRenderedPageBreak/>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585D87" w:rsidRDefault="008B7759" w:rsidP="00ED4827">
            <w:pPr>
              <w:spacing w:line="240" w:lineRule="auto"/>
              <w:ind w:left="142" w:firstLine="992"/>
              <w:rPr>
                <w:rFonts w:ascii="Times New Roman" w:eastAsia="Times New Roman" w:hAnsi="Times New Roman" w:cs="Times New Roman"/>
                <w:bCs/>
                <w:i/>
                <w:iCs/>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585D87"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3 lentelė</w:t>
      </w:r>
      <w:r w:rsidRPr="00585D87">
        <w:rPr>
          <w:rFonts w:ascii="Times New Roman" w:eastAsia="Times New Roman" w:hAnsi="Times New Roman" w:cs="Times New Roman"/>
          <w:sz w:val="24"/>
          <w:szCs w:val="24"/>
          <w:lang w:eastAsia="ar-SA"/>
        </w:rPr>
        <w:t>. Konfidencialią pasiūlymo informaciją sudaro (</w:t>
      </w:r>
      <w:r w:rsidRPr="00585D87">
        <w:rPr>
          <w:rFonts w:ascii="Times New Roman" w:eastAsia="Times New Roman" w:hAnsi="Times New Roman" w:cs="Times New Roman"/>
          <w:i/>
          <w:iCs/>
          <w:sz w:val="24"/>
          <w:szCs w:val="24"/>
          <w:lang w:eastAsia="ar-SA"/>
        </w:rPr>
        <w:t>jeigu tokia yra, nurodo tiekėjas</w:t>
      </w:r>
      <w:r w:rsidRPr="00585D87">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585D87"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585D87"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77777777" w:rsidR="008B7759" w:rsidRPr="00585D87" w:rsidRDefault="008B7759" w:rsidP="00ED4827">
      <w:pPr>
        <w:spacing w:line="240" w:lineRule="auto"/>
        <w:ind w:left="142" w:right="-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 xml:space="preserve">4 lentelė. </w:t>
      </w:r>
      <w:r w:rsidRPr="00585D87">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585D87" w14:paraId="19CAE5F1" w14:textId="77777777" w:rsidTr="31CFF26F">
        <w:trPr>
          <w:trHeight w:val="1114"/>
        </w:trPr>
        <w:tc>
          <w:tcPr>
            <w:tcW w:w="368" w:type="pct"/>
            <w:vAlign w:val="center"/>
          </w:tcPr>
          <w:p w14:paraId="40FEA208" w14:textId="77777777" w:rsidR="008B7759" w:rsidRPr="00585D87"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585D87">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585D87" w14:paraId="07A4BBF1" w14:textId="77777777" w:rsidTr="31CFF26F">
        <w:tc>
          <w:tcPr>
            <w:tcW w:w="368" w:type="pct"/>
          </w:tcPr>
          <w:p w14:paraId="17E40FBE"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1597" w:type="pct"/>
          </w:tcPr>
          <w:p w14:paraId="233CA08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0653A53F" w14:textId="77777777" w:rsidTr="31CFF26F">
        <w:tc>
          <w:tcPr>
            <w:tcW w:w="368" w:type="pct"/>
          </w:tcPr>
          <w:p w14:paraId="55CACD5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1597" w:type="pct"/>
          </w:tcPr>
          <w:p w14:paraId="6035473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585D87"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5 lentelė</w:t>
      </w:r>
      <w:r w:rsidRPr="00585D87">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585D87">
        <w:rPr>
          <w:rFonts w:ascii="Times New Roman" w:eastAsia="Times New Roman" w:hAnsi="Times New Roman" w:cs="Times New Roman"/>
          <w:i/>
          <w:iCs/>
          <w:sz w:val="24"/>
          <w:szCs w:val="24"/>
          <w:lang w:eastAsia="ar-SA"/>
        </w:rPr>
        <w:t>pildyti tuomet, jei sutarties vykdymui tiekėjas naudosis trečiųjų asmenų priemonėmis</w:t>
      </w:r>
      <w:r w:rsidRPr="00585D87">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585D87" w14:paraId="6BBAC06C" w14:textId="77777777" w:rsidTr="31CFF26F">
        <w:tc>
          <w:tcPr>
            <w:tcW w:w="363" w:type="pct"/>
          </w:tcPr>
          <w:p w14:paraId="0DDBE795" w14:textId="4902B86D" w:rsidR="008B7759" w:rsidRPr="00585D87" w:rsidRDefault="008B7759" w:rsidP="00ED4827">
            <w:pPr>
              <w:jc w:val="both"/>
              <w:rPr>
                <w:rFonts w:eastAsia="Times New Roman"/>
                <w:b/>
                <w:bCs/>
                <w:sz w:val="24"/>
                <w:szCs w:val="24"/>
                <w:lang w:eastAsia="ar-SA"/>
              </w:rPr>
            </w:pPr>
            <w:r w:rsidRPr="00585D87">
              <w:rPr>
                <w:rFonts w:eastAsia="Times New Roman"/>
                <w:b/>
                <w:bCs/>
                <w:sz w:val="24"/>
                <w:szCs w:val="24"/>
                <w:lang w:eastAsia="ar-SA"/>
              </w:rPr>
              <w:t>Eil.</w:t>
            </w:r>
            <w:r w:rsidR="6C4681EE" w:rsidRPr="00585D87">
              <w:rPr>
                <w:rFonts w:eastAsia="Times New Roman"/>
                <w:b/>
                <w:bCs/>
                <w:sz w:val="24"/>
                <w:szCs w:val="24"/>
                <w:lang w:eastAsia="ar-SA"/>
              </w:rPr>
              <w:t xml:space="preserve"> </w:t>
            </w:r>
            <w:r w:rsidRPr="00585D87">
              <w:rPr>
                <w:rFonts w:eastAsia="Times New Roman"/>
                <w:b/>
                <w:bCs/>
                <w:sz w:val="24"/>
                <w:szCs w:val="24"/>
                <w:lang w:eastAsia="ar-SA"/>
              </w:rPr>
              <w:t>Nr.</w:t>
            </w:r>
          </w:p>
        </w:tc>
        <w:tc>
          <w:tcPr>
            <w:tcW w:w="1713" w:type="pct"/>
          </w:tcPr>
          <w:p w14:paraId="484FF288"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Trečiojo asmens pavadinimas ir adresas</w:t>
            </w:r>
          </w:p>
        </w:tc>
        <w:tc>
          <w:tcPr>
            <w:tcW w:w="2925" w:type="pct"/>
          </w:tcPr>
          <w:p w14:paraId="3E18161C"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Pateikiamas įrodymas dėl trečiųjų asmenų priemonių prieinamumo</w:t>
            </w:r>
          </w:p>
          <w:p w14:paraId="3D150DAF" w14:textId="77777777" w:rsidR="008B7759" w:rsidRPr="00585D87" w:rsidRDefault="008B7759" w:rsidP="00ED4827">
            <w:pPr>
              <w:ind w:left="142" w:firstLine="992"/>
              <w:jc w:val="center"/>
              <w:rPr>
                <w:rFonts w:eastAsia="Times New Roman"/>
                <w:b/>
                <w:sz w:val="24"/>
                <w:szCs w:val="24"/>
                <w:lang w:eastAsia="ar-SA"/>
              </w:rPr>
            </w:pPr>
            <w:r w:rsidRPr="00585D87">
              <w:rPr>
                <w:rFonts w:eastAsia="Times New Roman"/>
                <w:b/>
                <w:sz w:val="24"/>
                <w:szCs w:val="24"/>
                <w:lang w:eastAsia="ar-SA"/>
              </w:rPr>
              <w:t>(</w:t>
            </w:r>
            <w:r w:rsidRPr="00585D87">
              <w:rPr>
                <w:rFonts w:eastAsia="Times New Roman"/>
                <w:b/>
                <w:i/>
                <w:sz w:val="24"/>
                <w:szCs w:val="24"/>
                <w:lang w:eastAsia="ar-SA"/>
              </w:rPr>
              <w:t>nurodomas dokumento pavadinimas</w:t>
            </w:r>
            <w:r w:rsidRPr="00585D87">
              <w:rPr>
                <w:rFonts w:eastAsia="Times New Roman"/>
                <w:b/>
                <w:sz w:val="24"/>
                <w:szCs w:val="24"/>
                <w:lang w:eastAsia="ar-SA"/>
              </w:rPr>
              <w:t>)</w:t>
            </w:r>
            <w:r w:rsidRPr="00585D87">
              <w:rPr>
                <w:rFonts w:eastAsia="Times New Roman"/>
                <w:b/>
                <w:sz w:val="24"/>
                <w:szCs w:val="24"/>
                <w:vertAlign w:val="superscript"/>
                <w:lang w:eastAsia="ar-SA"/>
              </w:rPr>
              <w:t>2</w:t>
            </w:r>
          </w:p>
        </w:tc>
      </w:tr>
      <w:tr w:rsidR="008B7759" w:rsidRPr="00585D87" w14:paraId="265CEFED" w14:textId="77777777" w:rsidTr="31CFF26F">
        <w:tc>
          <w:tcPr>
            <w:tcW w:w="363" w:type="pct"/>
          </w:tcPr>
          <w:p w14:paraId="7674E4DE"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1.</w:t>
            </w:r>
          </w:p>
        </w:tc>
        <w:tc>
          <w:tcPr>
            <w:tcW w:w="1713" w:type="pct"/>
          </w:tcPr>
          <w:p w14:paraId="7D7D1FBE"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4437A90B" w14:textId="77777777" w:rsidR="008B7759" w:rsidRPr="00585D87" w:rsidRDefault="008B7759" w:rsidP="00ED4827">
            <w:pPr>
              <w:ind w:left="142" w:firstLine="992"/>
              <w:jc w:val="both"/>
              <w:rPr>
                <w:rFonts w:eastAsia="Times New Roman"/>
                <w:sz w:val="24"/>
                <w:szCs w:val="24"/>
                <w:lang w:eastAsia="ar-SA"/>
              </w:rPr>
            </w:pPr>
          </w:p>
        </w:tc>
      </w:tr>
      <w:tr w:rsidR="008B7759" w:rsidRPr="00585D87" w14:paraId="3CF9BE05" w14:textId="77777777" w:rsidTr="31CFF26F">
        <w:tc>
          <w:tcPr>
            <w:tcW w:w="363" w:type="pct"/>
          </w:tcPr>
          <w:p w14:paraId="566D2446" w14:textId="77777777" w:rsidR="008B7759" w:rsidRPr="00585D87" w:rsidRDefault="008B7759" w:rsidP="00ED4827">
            <w:pPr>
              <w:ind w:left="142" w:firstLine="992"/>
              <w:jc w:val="both"/>
              <w:rPr>
                <w:rFonts w:eastAsia="Times New Roman"/>
                <w:sz w:val="24"/>
                <w:szCs w:val="24"/>
                <w:lang w:eastAsia="ar-SA"/>
              </w:rPr>
            </w:pPr>
            <w:r w:rsidRPr="00585D87">
              <w:rPr>
                <w:rFonts w:eastAsia="Times New Roman"/>
                <w:sz w:val="24"/>
                <w:szCs w:val="24"/>
                <w:lang w:eastAsia="ar-SA"/>
              </w:rPr>
              <w:t>...</w:t>
            </w:r>
          </w:p>
        </w:tc>
        <w:tc>
          <w:tcPr>
            <w:tcW w:w="1713" w:type="pct"/>
          </w:tcPr>
          <w:p w14:paraId="34156EB7"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354541CA" w14:textId="77777777" w:rsidR="008B7759" w:rsidRPr="00585D87" w:rsidRDefault="008B7759" w:rsidP="00ED4827">
            <w:pPr>
              <w:ind w:left="142" w:firstLine="992"/>
              <w:jc w:val="both"/>
              <w:rPr>
                <w:rFonts w:eastAsia="Times New Roman"/>
                <w:sz w:val="24"/>
                <w:szCs w:val="24"/>
                <w:lang w:eastAsia="ar-SA"/>
              </w:rPr>
            </w:pPr>
          </w:p>
        </w:tc>
      </w:tr>
    </w:tbl>
    <w:p w14:paraId="53FBA546"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vertAlign w:val="superscript"/>
          <w:lang w:eastAsia="ar-SA"/>
        </w:rPr>
        <w:t xml:space="preserve">2 </w:t>
      </w:r>
      <w:r w:rsidRPr="00585D87">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16E85D96"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Pasiūlymas galioja iki 202</w:t>
      </w:r>
      <w:r w:rsidR="00A10689" w:rsidRPr="00585D87">
        <w:rPr>
          <w:rFonts w:ascii="Times New Roman" w:eastAsia="Times New Roman" w:hAnsi="Times New Roman" w:cs="Times New Roman"/>
          <w:sz w:val="24"/>
          <w:szCs w:val="24"/>
          <w:lang w:eastAsia="ar-SA"/>
        </w:rPr>
        <w:t>5</w:t>
      </w:r>
      <w:r w:rsidRPr="00585D87">
        <w:rPr>
          <w:rFonts w:ascii="Times New Roman" w:eastAsia="Times New Roman" w:hAnsi="Times New Roman" w:cs="Times New Roman"/>
          <w:sz w:val="24"/>
          <w:szCs w:val="24"/>
          <w:lang w:eastAsia="ar-SA"/>
        </w:rPr>
        <w:t xml:space="preserve"> m. ___________________ d. (</w:t>
      </w:r>
      <w:r w:rsidRPr="00585D87">
        <w:rPr>
          <w:rFonts w:ascii="Times New Roman" w:eastAsia="Times New Roman" w:hAnsi="Times New Roman" w:cs="Times New Roman"/>
          <w:i/>
          <w:sz w:val="24"/>
          <w:szCs w:val="24"/>
          <w:lang w:eastAsia="ar-SA"/>
        </w:rPr>
        <w:t>nurodo tiekėjas</w:t>
      </w:r>
      <w:r w:rsidRPr="00585D87">
        <w:rPr>
          <w:rFonts w:ascii="Times New Roman" w:eastAsia="Times New Roman" w:hAnsi="Times New Roman" w:cs="Times New Roman"/>
          <w:sz w:val="24"/>
          <w:szCs w:val="24"/>
          <w:lang w:eastAsia="ar-SA"/>
        </w:rPr>
        <w:t>)</w:t>
      </w:r>
    </w:p>
    <w:p w14:paraId="7DA61916"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585D87">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__________________________________________________</w:t>
      </w:r>
    </w:p>
    <w:p w14:paraId="339AF1BD" w14:textId="77777777" w:rsidR="008B7759" w:rsidRPr="00585D87"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i/>
          <w:sz w:val="24"/>
          <w:szCs w:val="24"/>
          <w:lang w:eastAsia="ar-SA"/>
        </w:rPr>
        <w:t>Tiekėjo arba jo įgalioto asmens vardas, pavardė, parašas</w:t>
      </w: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sz w:val="24"/>
          <w:szCs w:val="24"/>
          <w:vertAlign w:val="superscript"/>
          <w:lang w:eastAsia="ar-SA"/>
        </w:rPr>
        <w:t>3</w:t>
      </w:r>
    </w:p>
    <w:p w14:paraId="5A38A2CB" w14:textId="77777777" w:rsidR="008B7759" w:rsidRPr="00585D87"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585D87" w:rsidRDefault="008B7759" w:rsidP="008D7650">
      <w:pPr>
        <w:spacing w:line="240" w:lineRule="auto"/>
        <w:ind w:left="142" w:firstLine="567"/>
        <w:rPr>
          <w:rFonts w:ascii="Times New Roman" w:eastAsia="Times New Roman" w:hAnsi="Times New Roman" w:cs="Times New Roman"/>
          <w:iCs/>
          <w:sz w:val="24"/>
          <w:szCs w:val="24"/>
          <w:lang w:eastAsia="ar-SA"/>
        </w:rPr>
      </w:pPr>
      <w:r w:rsidRPr="00585D87">
        <w:rPr>
          <w:rFonts w:ascii="Times New Roman" w:eastAsia="Times New Roman" w:hAnsi="Times New Roman" w:cs="Times New Roman"/>
          <w:b/>
          <w:i/>
          <w:iCs/>
          <w:sz w:val="24"/>
          <w:szCs w:val="24"/>
          <w:vertAlign w:val="superscript"/>
          <w:lang w:eastAsia="ar-SA"/>
        </w:rPr>
        <w:t>3</w:t>
      </w:r>
      <w:r w:rsidRPr="00585D87">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585D87">
        <w:rPr>
          <w:rFonts w:ascii="Times New Roman" w:eastAsia="Times New Roman" w:hAnsi="Times New Roman" w:cs="Times New Roman"/>
          <w:iCs/>
          <w:sz w:val="24"/>
          <w:szCs w:val="24"/>
          <w:lang w:eastAsia="ar-SA"/>
        </w:rPr>
        <w:t xml:space="preserve"> </w:t>
      </w:r>
    </w:p>
    <w:p w14:paraId="1AA9499D" w14:textId="5196BA81" w:rsidR="00060B51" w:rsidRPr="00585D87" w:rsidRDefault="00060B51" w:rsidP="00420C1F">
      <w:pPr>
        <w:ind w:left="142" w:firstLine="992"/>
        <w:rPr>
          <w:rFonts w:ascii="Times New Roman" w:hAnsi="Times New Roman" w:cs="Times New Roman"/>
          <w:sz w:val="24"/>
          <w:szCs w:val="24"/>
        </w:rPr>
      </w:pPr>
      <w:bookmarkStart w:id="47" w:name="_Pirkimo_sąlygų_3"/>
      <w:bookmarkEnd w:id="47"/>
      <w:r w:rsidRPr="00585D87">
        <w:rPr>
          <w:rFonts w:ascii="Times New Roman" w:hAnsi="Times New Roman" w:cs="Times New Roman"/>
          <w:sz w:val="24"/>
          <w:szCs w:val="24"/>
        </w:rPr>
        <w:br w:type="page"/>
      </w:r>
    </w:p>
    <w:p w14:paraId="2287F22A" w14:textId="77777777" w:rsidR="00606758" w:rsidRPr="00585D87" w:rsidRDefault="00606758" w:rsidP="00420C1F">
      <w:pPr>
        <w:spacing w:line="240" w:lineRule="auto"/>
        <w:ind w:left="142" w:firstLine="992"/>
        <w:rPr>
          <w:rFonts w:ascii="Times New Roman" w:hAnsi="Times New Roman" w:cs="Times New Roman"/>
          <w:sz w:val="24"/>
          <w:szCs w:val="24"/>
        </w:rPr>
      </w:pPr>
    </w:p>
    <w:p w14:paraId="0C317102" w14:textId="4D601C12" w:rsidR="007E0E68" w:rsidRPr="00585D87" w:rsidRDefault="007E0E68"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Specia</w:t>
      </w:r>
      <w:r w:rsidR="271FFB46" w:rsidRPr="00585D87">
        <w:rPr>
          <w:rFonts w:ascii="Times New Roman" w:hAnsi="Times New Roman" w:cs="Times New Roman"/>
          <w:sz w:val="24"/>
          <w:szCs w:val="24"/>
        </w:rPr>
        <w:t>l</w:t>
      </w:r>
      <w:r w:rsidRPr="00585D87">
        <w:rPr>
          <w:rFonts w:ascii="Times New Roman" w:hAnsi="Times New Roman" w:cs="Times New Roman"/>
          <w:sz w:val="24"/>
          <w:szCs w:val="24"/>
        </w:rPr>
        <w:t>iųjų p</w:t>
      </w:r>
      <w:r w:rsidR="005110A6" w:rsidRPr="00585D87">
        <w:rPr>
          <w:rFonts w:ascii="Times New Roman" w:hAnsi="Times New Roman" w:cs="Times New Roman"/>
          <w:sz w:val="24"/>
          <w:szCs w:val="24"/>
        </w:rPr>
        <w:t xml:space="preserve">irkimo sąlygų </w:t>
      </w:r>
    </w:p>
    <w:p w14:paraId="163D66E3" w14:textId="0445B9F7" w:rsidR="009B4090" w:rsidRPr="00585D87" w:rsidRDefault="00EC0729"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6</w:t>
      </w:r>
      <w:r w:rsidR="005110A6" w:rsidRPr="00585D87">
        <w:rPr>
          <w:rFonts w:ascii="Times New Roman" w:hAnsi="Times New Roman" w:cs="Times New Roman"/>
          <w:sz w:val="24"/>
          <w:szCs w:val="24"/>
        </w:rPr>
        <w:t xml:space="preserve"> priedas „Terminai“</w:t>
      </w:r>
    </w:p>
    <w:p w14:paraId="3C4C7BB6" w14:textId="5B1B043D" w:rsidR="009B4090" w:rsidRPr="00585D87"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85D87" w14:paraId="555CDB78" w14:textId="77777777" w:rsidTr="4D201A6C">
        <w:trPr>
          <w:trHeight w:val="20"/>
        </w:trPr>
        <w:tc>
          <w:tcPr>
            <w:tcW w:w="600" w:type="dxa"/>
          </w:tcPr>
          <w:p w14:paraId="5159A1ED" w14:textId="1BCD1A74" w:rsidR="009B4090" w:rsidRPr="00585D87" w:rsidRDefault="007E0E68" w:rsidP="4D201A6C">
            <w:pPr>
              <w:ind w:left="33" w:right="-73" w:firstLine="0"/>
              <w:rPr>
                <w:sz w:val="24"/>
                <w:szCs w:val="24"/>
              </w:rPr>
            </w:pPr>
            <w:r w:rsidRPr="4D201A6C">
              <w:rPr>
                <w:sz w:val="24"/>
                <w:szCs w:val="24"/>
              </w:rPr>
              <w:t>E</w:t>
            </w:r>
            <w:r w:rsidR="009B4090" w:rsidRPr="4D201A6C">
              <w:rPr>
                <w:sz w:val="24"/>
                <w:szCs w:val="24"/>
              </w:rPr>
              <w:t>il.</w:t>
            </w:r>
          </w:p>
          <w:p w14:paraId="76A5D3AA" w14:textId="7AC01481" w:rsidR="009B4090" w:rsidRPr="00585D87" w:rsidRDefault="009B4090" w:rsidP="4D201A6C">
            <w:pPr>
              <w:ind w:left="33" w:firstLine="0"/>
              <w:rPr>
                <w:sz w:val="24"/>
                <w:szCs w:val="24"/>
              </w:rPr>
            </w:pPr>
            <w:r w:rsidRPr="4D201A6C">
              <w:rPr>
                <w:sz w:val="24"/>
                <w:szCs w:val="24"/>
              </w:rPr>
              <w:t>Nr.</w:t>
            </w:r>
          </w:p>
        </w:tc>
        <w:tc>
          <w:tcPr>
            <w:tcW w:w="2660" w:type="dxa"/>
          </w:tcPr>
          <w:p w14:paraId="52B62767" w14:textId="77777777" w:rsidR="009B4090" w:rsidRPr="00585D87" w:rsidRDefault="009B4090" w:rsidP="4D201A6C">
            <w:pPr>
              <w:ind w:firstLine="0"/>
              <w:rPr>
                <w:sz w:val="24"/>
                <w:szCs w:val="24"/>
              </w:rPr>
            </w:pPr>
            <w:r w:rsidRPr="4D201A6C">
              <w:rPr>
                <w:b/>
                <w:bCs/>
                <w:sz w:val="24"/>
                <w:szCs w:val="24"/>
              </w:rPr>
              <w:t xml:space="preserve">VEIKSMAS </w:t>
            </w:r>
          </w:p>
        </w:tc>
        <w:tc>
          <w:tcPr>
            <w:tcW w:w="3685" w:type="dxa"/>
            <w:hideMark/>
          </w:tcPr>
          <w:p w14:paraId="311283FE" w14:textId="77777777" w:rsidR="009B4090" w:rsidRPr="00585D87" w:rsidRDefault="009B4090" w:rsidP="4D201A6C">
            <w:pPr>
              <w:ind w:left="142" w:firstLine="992"/>
              <w:rPr>
                <w:b/>
                <w:bCs/>
                <w:sz w:val="24"/>
                <w:szCs w:val="24"/>
              </w:rPr>
            </w:pPr>
            <w:r w:rsidRPr="4D201A6C">
              <w:rPr>
                <w:b/>
                <w:bCs/>
                <w:sz w:val="24"/>
                <w:szCs w:val="24"/>
              </w:rPr>
              <w:t>DATA/DIENŲ SKAIČIUS/ LAIKAS</w:t>
            </w:r>
          </w:p>
          <w:p w14:paraId="2E5E7E7E" w14:textId="77777777" w:rsidR="009B4090" w:rsidRPr="00585D87" w:rsidRDefault="009B4090" w:rsidP="4D201A6C">
            <w:pPr>
              <w:ind w:left="142" w:firstLine="992"/>
              <w:rPr>
                <w:sz w:val="24"/>
                <w:szCs w:val="24"/>
              </w:rPr>
            </w:pPr>
            <w:r w:rsidRPr="4D201A6C">
              <w:rPr>
                <w:sz w:val="24"/>
                <w:szCs w:val="24"/>
              </w:rPr>
              <w:t>(Lietuvos laiku)</w:t>
            </w:r>
          </w:p>
        </w:tc>
        <w:tc>
          <w:tcPr>
            <w:tcW w:w="3424" w:type="dxa"/>
            <w:hideMark/>
          </w:tcPr>
          <w:p w14:paraId="7A276BBB" w14:textId="77777777" w:rsidR="009B4090" w:rsidRPr="00585D87" w:rsidRDefault="009B4090" w:rsidP="4D201A6C">
            <w:pPr>
              <w:ind w:left="142" w:firstLine="992"/>
              <w:rPr>
                <w:b/>
                <w:bCs/>
                <w:sz w:val="24"/>
                <w:szCs w:val="24"/>
              </w:rPr>
            </w:pPr>
            <w:r w:rsidRPr="4D201A6C">
              <w:rPr>
                <w:b/>
                <w:bCs/>
                <w:sz w:val="24"/>
                <w:szCs w:val="24"/>
              </w:rPr>
              <w:t>PASTABOS</w:t>
            </w:r>
          </w:p>
        </w:tc>
      </w:tr>
      <w:tr w:rsidR="009B4090" w:rsidRPr="00585D87" w14:paraId="71291966" w14:textId="77777777" w:rsidTr="4D201A6C">
        <w:trPr>
          <w:trHeight w:val="20"/>
        </w:trPr>
        <w:tc>
          <w:tcPr>
            <w:tcW w:w="600" w:type="dxa"/>
          </w:tcPr>
          <w:p w14:paraId="36FA22B3" w14:textId="1DC35BF6" w:rsidR="009B4090" w:rsidRPr="00585D87" w:rsidRDefault="00517008" w:rsidP="4D201A6C">
            <w:pPr>
              <w:ind w:left="33" w:firstLine="0"/>
              <w:rPr>
                <w:sz w:val="24"/>
                <w:szCs w:val="24"/>
              </w:rPr>
            </w:pPr>
            <w:r w:rsidRPr="4D201A6C">
              <w:rPr>
                <w:sz w:val="24"/>
                <w:szCs w:val="24"/>
              </w:rPr>
              <w:t>1</w:t>
            </w:r>
            <w:r w:rsidR="00DC230B" w:rsidRPr="4D201A6C">
              <w:rPr>
                <w:sz w:val="24"/>
                <w:szCs w:val="24"/>
              </w:rPr>
              <w:t>.</w:t>
            </w:r>
          </w:p>
        </w:tc>
        <w:tc>
          <w:tcPr>
            <w:tcW w:w="2660" w:type="dxa"/>
          </w:tcPr>
          <w:p w14:paraId="3511EE24" w14:textId="0C005E1E" w:rsidR="009B4090" w:rsidRPr="00585D87" w:rsidRDefault="0070455D" w:rsidP="4D201A6C">
            <w:pPr>
              <w:ind w:left="142" w:firstLine="0"/>
              <w:rPr>
                <w:sz w:val="24"/>
                <w:szCs w:val="24"/>
              </w:rPr>
            </w:pPr>
            <w:r w:rsidRPr="4D201A6C">
              <w:rPr>
                <w:sz w:val="24"/>
                <w:szCs w:val="24"/>
              </w:rPr>
              <w:t>P</w:t>
            </w:r>
            <w:r w:rsidR="009B4090" w:rsidRPr="4D201A6C">
              <w:rPr>
                <w:sz w:val="24"/>
                <w:szCs w:val="24"/>
              </w:rPr>
              <w:t>asiūlymų pateikimo terminas</w:t>
            </w:r>
          </w:p>
        </w:tc>
        <w:tc>
          <w:tcPr>
            <w:tcW w:w="3685" w:type="dxa"/>
          </w:tcPr>
          <w:p w14:paraId="0BE9AF00" w14:textId="267557D8" w:rsidR="009B4090" w:rsidRPr="00585D87" w:rsidRDefault="009B4090" w:rsidP="4D201A6C">
            <w:pPr>
              <w:ind w:left="142" w:firstLine="0"/>
              <w:rPr>
                <w:sz w:val="24"/>
                <w:szCs w:val="24"/>
              </w:rPr>
            </w:pPr>
            <w:r w:rsidRPr="4D201A6C">
              <w:rPr>
                <w:sz w:val="24"/>
                <w:szCs w:val="24"/>
              </w:rPr>
              <w:t xml:space="preserve">Bus nurodytas </w:t>
            </w:r>
            <w:r w:rsidR="004F1A11" w:rsidRPr="4D201A6C">
              <w:rPr>
                <w:sz w:val="24"/>
                <w:szCs w:val="24"/>
              </w:rPr>
              <w:t>s</w:t>
            </w:r>
            <w:r w:rsidR="001A1301" w:rsidRPr="4D201A6C">
              <w:rPr>
                <w:sz w:val="24"/>
                <w:szCs w:val="24"/>
              </w:rPr>
              <w:t xml:space="preserve">kelbime apie pirkimą. </w:t>
            </w:r>
          </w:p>
        </w:tc>
        <w:tc>
          <w:tcPr>
            <w:tcW w:w="3424" w:type="dxa"/>
          </w:tcPr>
          <w:p w14:paraId="231B5F89" w14:textId="6454E8EE" w:rsidR="00115BB9" w:rsidRPr="00585D87" w:rsidRDefault="00115BB9" w:rsidP="4D201A6C">
            <w:pPr>
              <w:ind w:left="142" w:firstLine="0"/>
              <w:rPr>
                <w:sz w:val="24"/>
                <w:szCs w:val="24"/>
              </w:rPr>
            </w:pPr>
            <w:r w:rsidRPr="4D201A6C">
              <w:rPr>
                <w:sz w:val="24"/>
                <w:szCs w:val="24"/>
              </w:rPr>
              <w:t>P</w:t>
            </w:r>
            <w:r w:rsidR="004F1A11" w:rsidRPr="4D201A6C">
              <w:rPr>
                <w:sz w:val="24"/>
                <w:szCs w:val="24"/>
              </w:rPr>
              <w:t>erkančioji organizacija</w:t>
            </w:r>
            <w:r w:rsidRPr="4D201A6C">
              <w:rPr>
                <w:sz w:val="24"/>
                <w:szCs w:val="24"/>
              </w:rPr>
              <w:t xml:space="preserve"> turi teisę pratęsti pasiūlymų pateikimo terminą.</w:t>
            </w:r>
          </w:p>
          <w:p w14:paraId="44399C2C" w14:textId="17368F12" w:rsidR="009B4090" w:rsidRPr="00585D87" w:rsidRDefault="009B4090" w:rsidP="4D201A6C">
            <w:pPr>
              <w:ind w:left="142" w:firstLine="992"/>
              <w:rPr>
                <w:color w:val="7030A0"/>
                <w:sz w:val="24"/>
                <w:szCs w:val="24"/>
              </w:rPr>
            </w:pPr>
          </w:p>
        </w:tc>
      </w:tr>
      <w:tr w:rsidR="009B4090" w:rsidRPr="00585D87" w14:paraId="71C31B48" w14:textId="77777777" w:rsidTr="4D201A6C">
        <w:trPr>
          <w:trHeight w:val="20"/>
        </w:trPr>
        <w:tc>
          <w:tcPr>
            <w:tcW w:w="600" w:type="dxa"/>
          </w:tcPr>
          <w:p w14:paraId="50C060F4" w14:textId="636324E9" w:rsidR="009B4090" w:rsidRPr="00585D87" w:rsidRDefault="00517008" w:rsidP="4D201A6C">
            <w:pPr>
              <w:ind w:left="33" w:firstLine="0"/>
              <w:rPr>
                <w:sz w:val="24"/>
                <w:szCs w:val="24"/>
              </w:rPr>
            </w:pPr>
            <w:r w:rsidRPr="4D201A6C">
              <w:rPr>
                <w:sz w:val="24"/>
                <w:szCs w:val="24"/>
              </w:rPr>
              <w:t>2</w:t>
            </w:r>
            <w:r w:rsidR="00DC230B" w:rsidRPr="4D201A6C">
              <w:rPr>
                <w:sz w:val="24"/>
                <w:szCs w:val="24"/>
              </w:rPr>
              <w:t>.</w:t>
            </w:r>
          </w:p>
        </w:tc>
        <w:tc>
          <w:tcPr>
            <w:tcW w:w="2660" w:type="dxa"/>
          </w:tcPr>
          <w:p w14:paraId="7F545710" w14:textId="36BE22A0" w:rsidR="009B4090" w:rsidRPr="00585D87" w:rsidRDefault="004B219C" w:rsidP="4D201A6C">
            <w:pPr>
              <w:ind w:left="142" w:firstLine="0"/>
              <w:rPr>
                <w:sz w:val="24"/>
                <w:szCs w:val="24"/>
              </w:rPr>
            </w:pPr>
            <w:r w:rsidRPr="4D201A6C">
              <w:rPr>
                <w:sz w:val="24"/>
                <w:szCs w:val="24"/>
              </w:rPr>
              <w:t xml:space="preserve">Pasiūlymą </w:t>
            </w:r>
            <w:r w:rsidR="009B4090" w:rsidRPr="4D201A6C">
              <w:rPr>
                <w:sz w:val="24"/>
                <w:szCs w:val="24"/>
              </w:rPr>
              <w:t>patikslinti pirkimo dokumentus</w:t>
            </w:r>
            <w:r w:rsidR="00BE5267" w:rsidRPr="4D201A6C">
              <w:rPr>
                <w:sz w:val="24"/>
                <w:szCs w:val="24"/>
              </w:rPr>
              <w:t xml:space="preserve"> arba</w:t>
            </w:r>
            <w:r w:rsidR="00665B16" w:rsidRPr="4D201A6C">
              <w:rPr>
                <w:sz w:val="24"/>
                <w:szCs w:val="24"/>
              </w:rPr>
              <w:t xml:space="preserve"> </w:t>
            </w:r>
            <w:r w:rsidR="00BE7123" w:rsidRPr="4D201A6C">
              <w:rPr>
                <w:sz w:val="24"/>
                <w:szCs w:val="24"/>
              </w:rPr>
              <w:t xml:space="preserve">prašymus </w:t>
            </w:r>
            <w:r w:rsidR="00BE5267" w:rsidRPr="4D201A6C">
              <w:rPr>
                <w:sz w:val="24"/>
                <w:szCs w:val="24"/>
              </w:rPr>
              <w:t xml:space="preserve">dėl pirkimo dokumentų </w:t>
            </w:r>
            <w:r w:rsidR="00BE7123" w:rsidRPr="4D201A6C">
              <w:rPr>
                <w:sz w:val="24"/>
                <w:szCs w:val="24"/>
              </w:rPr>
              <w:t xml:space="preserve">paaiškinimų </w:t>
            </w:r>
            <w:r w:rsidR="004F1A11" w:rsidRPr="4D201A6C">
              <w:rPr>
                <w:sz w:val="24"/>
                <w:szCs w:val="24"/>
              </w:rPr>
              <w:t xml:space="preserve">tiekėjas </w:t>
            </w:r>
            <w:r w:rsidR="009B4090" w:rsidRPr="4D201A6C">
              <w:rPr>
                <w:sz w:val="24"/>
                <w:szCs w:val="24"/>
              </w:rPr>
              <w:t>turi pateikti ne vėliau kaip:</w:t>
            </w:r>
          </w:p>
        </w:tc>
        <w:tc>
          <w:tcPr>
            <w:tcW w:w="3685" w:type="dxa"/>
          </w:tcPr>
          <w:p w14:paraId="619D0CA1" w14:textId="1F405E69" w:rsidR="00440809" w:rsidRPr="00585D87" w:rsidRDefault="004E6952" w:rsidP="4D201A6C">
            <w:pPr>
              <w:ind w:left="142" w:firstLine="0"/>
              <w:rPr>
                <w:sz w:val="24"/>
                <w:szCs w:val="24"/>
              </w:rPr>
            </w:pPr>
            <w:r w:rsidRPr="4D201A6C">
              <w:rPr>
                <w:sz w:val="24"/>
                <w:szCs w:val="24"/>
              </w:rPr>
              <w:t>L</w:t>
            </w:r>
            <w:r w:rsidR="00440809" w:rsidRPr="4D201A6C">
              <w:rPr>
                <w:sz w:val="24"/>
                <w:szCs w:val="24"/>
              </w:rPr>
              <w:t xml:space="preserve">ikus </w:t>
            </w:r>
            <w:r w:rsidR="00440809" w:rsidRPr="4D201A6C">
              <w:rPr>
                <w:b/>
                <w:bCs/>
                <w:sz w:val="24"/>
                <w:szCs w:val="24"/>
              </w:rPr>
              <w:t>2 darbo dienoms</w:t>
            </w:r>
            <w:r w:rsidR="00440809" w:rsidRPr="4D201A6C">
              <w:rPr>
                <w:sz w:val="24"/>
                <w:szCs w:val="24"/>
              </w:rPr>
              <w:t xml:space="preserve"> iki pasiūlymų pateikimo termino pabaigos.</w:t>
            </w:r>
          </w:p>
        </w:tc>
        <w:tc>
          <w:tcPr>
            <w:tcW w:w="3424" w:type="dxa"/>
          </w:tcPr>
          <w:p w14:paraId="6BD1F7E9" w14:textId="6BF87FFC" w:rsidR="009B4090" w:rsidRPr="00585D87" w:rsidRDefault="009B4090" w:rsidP="4D201A6C">
            <w:pPr>
              <w:ind w:left="142" w:firstLine="992"/>
              <w:rPr>
                <w:color w:val="7030A0"/>
                <w:sz w:val="24"/>
                <w:szCs w:val="24"/>
              </w:rPr>
            </w:pPr>
          </w:p>
          <w:p w14:paraId="521F3B49" w14:textId="77777777" w:rsidR="00B831AF" w:rsidRPr="00585D87" w:rsidRDefault="00B831AF" w:rsidP="4D201A6C">
            <w:pPr>
              <w:ind w:left="142" w:firstLine="992"/>
              <w:rPr>
                <w:color w:val="7030A0"/>
                <w:sz w:val="24"/>
                <w:szCs w:val="24"/>
              </w:rPr>
            </w:pPr>
          </w:p>
          <w:p w14:paraId="7E071BD1" w14:textId="59BF4D55" w:rsidR="00B831AF" w:rsidRPr="00585D87" w:rsidRDefault="00B831AF" w:rsidP="4D201A6C">
            <w:pPr>
              <w:ind w:left="142" w:firstLine="992"/>
              <w:rPr>
                <w:color w:val="7030A0"/>
                <w:sz w:val="24"/>
                <w:szCs w:val="24"/>
              </w:rPr>
            </w:pPr>
          </w:p>
        </w:tc>
      </w:tr>
      <w:tr w:rsidR="009B4090" w:rsidRPr="00585D87" w14:paraId="7760B2FE" w14:textId="77777777" w:rsidTr="4D201A6C">
        <w:trPr>
          <w:trHeight w:val="20"/>
        </w:trPr>
        <w:tc>
          <w:tcPr>
            <w:tcW w:w="600" w:type="dxa"/>
          </w:tcPr>
          <w:p w14:paraId="64FA8AD2" w14:textId="45B79B91" w:rsidR="009B4090" w:rsidRPr="00585D87" w:rsidRDefault="00517008" w:rsidP="4D201A6C">
            <w:pPr>
              <w:ind w:left="33" w:firstLine="0"/>
              <w:rPr>
                <w:sz w:val="24"/>
                <w:szCs w:val="24"/>
              </w:rPr>
            </w:pPr>
            <w:r w:rsidRPr="4D201A6C">
              <w:rPr>
                <w:sz w:val="24"/>
                <w:szCs w:val="24"/>
              </w:rPr>
              <w:t>3</w:t>
            </w:r>
            <w:r w:rsidR="00DC230B" w:rsidRPr="4D201A6C">
              <w:rPr>
                <w:sz w:val="24"/>
                <w:szCs w:val="24"/>
              </w:rPr>
              <w:t>.</w:t>
            </w:r>
          </w:p>
        </w:tc>
        <w:tc>
          <w:tcPr>
            <w:tcW w:w="2660" w:type="dxa"/>
          </w:tcPr>
          <w:p w14:paraId="7AAC8941" w14:textId="2FDA5814" w:rsidR="009B4090" w:rsidRPr="00585D87" w:rsidRDefault="004F1A11" w:rsidP="4D201A6C">
            <w:pPr>
              <w:ind w:left="142" w:firstLine="0"/>
              <w:rPr>
                <w:sz w:val="24"/>
                <w:szCs w:val="24"/>
              </w:rPr>
            </w:pPr>
            <w:r w:rsidRPr="4D201A6C">
              <w:rPr>
                <w:sz w:val="24"/>
                <w:szCs w:val="24"/>
              </w:rPr>
              <w:t>Perkančioji organizacija p</w:t>
            </w:r>
            <w:r w:rsidR="009B4090" w:rsidRPr="4D201A6C">
              <w:rPr>
                <w:sz w:val="24"/>
                <w:szCs w:val="24"/>
              </w:rPr>
              <w:t xml:space="preserve">irkimo dokumentų paaiškinimą, patikslinimą pateikia visiems </w:t>
            </w:r>
            <w:r w:rsidRPr="4D201A6C">
              <w:rPr>
                <w:sz w:val="24"/>
                <w:szCs w:val="24"/>
              </w:rPr>
              <w:t>dalyviams</w:t>
            </w:r>
            <w:r w:rsidR="004E6952" w:rsidRPr="4D201A6C">
              <w:rPr>
                <w:sz w:val="24"/>
                <w:szCs w:val="24"/>
              </w:rPr>
              <w:t>:</w:t>
            </w:r>
          </w:p>
        </w:tc>
        <w:tc>
          <w:tcPr>
            <w:tcW w:w="3685" w:type="dxa"/>
          </w:tcPr>
          <w:p w14:paraId="481A8331" w14:textId="0FB50278" w:rsidR="0054231A" w:rsidRPr="00585D87" w:rsidRDefault="004D59EA" w:rsidP="4D201A6C">
            <w:pPr>
              <w:ind w:left="142" w:firstLine="0"/>
              <w:rPr>
                <w:sz w:val="24"/>
                <w:szCs w:val="24"/>
              </w:rPr>
            </w:pPr>
            <w:r w:rsidRPr="4D201A6C">
              <w:rPr>
                <w:sz w:val="24"/>
                <w:szCs w:val="24"/>
              </w:rPr>
              <w:t>Likus ne mažiau kaip</w:t>
            </w:r>
            <w:r w:rsidRPr="4D201A6C">
              <w:rPr>
                <w:b/>
                <w:bCs/>
                <w:sz w:val="24"/>
                <w:szCs w:val="24"/>
              </w:rPr>
              <w:t xml:space="preserve"> </w:t>
            </w:r>
            <w:r w:rsidR="0054231A" w:rsidRPr="4D201A6C">
              <w:rPr>
                <w:b/>
                <w:bCs/>
                <w:sz w:val="24"/>
                <w:szCs w:val="24"/>
              </w:rPr>
              <w:t>1 darbo dienai</w:t>
            </w:r>
            <w:r w:rsidR="0054231A" w:rsidRPr="4D201A6C">
              <w:rPr>
                <w:sz w:val="24"/>
                <w:szCs w:val="24"/>
              </w:rPr>
              <w:t xml:space="preserve"> iki pasiūlymų pateikimo termino pabaigos.</w:t>
            </w:r>
          </w:p>
        </w:tc>
        <w:tc>
          <w:tcPr>
            <w:tcW w:w="3424" w:type="dxa"/>
          </w:tcPr>
          <w:p w14:paraId="6BE0B5D2" w14:textId="0764BC27" w:rsidR="00A90821" w:rsidRPr="00585D87" w:rsidRDefault="00A90821" w:rsidP="4D201A6C">
            <w:pPr>
              <w:ind w:left="142" w:firstLine="0"/>
              <w:rPr>
                <w:color w:val="7030A0"/>
                <w:sz w:val="24"/>
                <w:szCs w:val="24"/>
              </w:rPr>
            </w:pPr>
            <w:r w:rsidRPr="4D201A6C">
              <w:rPr>
                <w:color w:val="000000" w:themeColor="text1"/>
                <w:sz w:val="24"/>
                <w:szCs w:val="24"/>
              </w:rPr>
              <w:t xml:space="preserve">Jei paaiškinimai ar patikslinimai teikiami </w:t>
            </w:r>
            <w:r w:rsidR="004F1A11" w:rsidRPr="4D201A6C">
              <w:rPr>
                <w:color w:val="000000" w:themeColor="text1"/>
                <w:sz w:val="24"/>
                <w:szCs w:val="24"/>
              </w:rPr>
              <w:t xml:space="preserve">perkančiosios organizacijos </w:t>
            </w:r>
            <w:r w:rsidRPr="4D201A6C">
              <w:rPr>
                <w:color w:val="000000" w:themeColor="text1"/>
                <w:sz w:val="24"/>
                <w:szCs w:val="24"/>
              </w:rPr>
              <w:t>iniciatyva</w:t>
            </w:r>
            <w:r w:rsidR="00214E99" w:rsidRPr="4D201A6C">
              <w:rPr>
                <w:color w:val="000000" w:themeColor="text1"/>
                <w:sz w:val="24"/>
                <w:szCs w:val="24"/>
              </w:rPr>
              <w:t>,</w:t>
            </w:r>
            <w:r w:rsidR="005033DA" w:rsidRPr="4D201A6C">
              <w:rPr>
                <w:color w:val="000000" w:themeColor="text1"/>
                <w:sz w:val="24"/>
                <w:szCs w:val="24"/>
              </w:rPr>
              <w:t xml:space="preserve"> jų pateikimo</w:t>
            </w:r>
            <w:r w:rsidR="00214E99" w:rsidRPr="4D201A6C">
              <w:rPr>
                <w:color w:val="000000" w:themeColor="text1"/>
                <w:sz w:val="24"/>
                <w:szCs w:val="24"/>
              </w:rPr>
              <w:t xml:space="preserve"> terminas nesikeičia. </w:t>
            </w:r>
          </w:p>
          <w:p w14:paraId="754F1EE2" w14:textId="6B064B80" w:rsidR="001E4D4B" w:rsidRPr="00585D87" w:rsidRDefault="001E4D4B" w:rsidP="4D201A6C">
            <w:pPr>
              <w:ind w:left="142" w:firstLine="992"/>
              <w:rPr>
                <w:color w:val="7030A0"/>
                <w:sz w:val="24"/>
                <w:szCs w:val="24"/>
              </w:rPr>
            </w:pPr>
          </w:p>
        </w:tc>
      </w:tr>
      <w:tr w:rsidR="009B4090" w:rsidRPr="00585D87" w14:paraId="791A4922" w14:textId="77777777" w:rsidTr="4D201A6C">
        <w:trPr>
          <w:trHeight w:val="1055"/>
        </w:trPr>
        <w:tc>
          <w:tcPr>
            <w:tcW w:w="600" w:type="dxa"/>
          </w:tcPr>
          <w:p w14:paraId="461822DB" w14:textId="137D17A7" w:rsidR="009B4090" w:rsidRPr="00585D87" w:rsidRDefault="00517008" w:rsidP="4D201A6C">
            <w:pPr>
              <w:ind w:left="33" w:firstLine="0"/>
              <w:rPr>
                <w:sz w:val="24"/>
                <w:szCs w:val="24"/>
              </w:rPr>
            </w:pPr>
            <w:r w:rsidRPr="4D201A6C">
              <w:rPr>
                <w:sz w:val="24"/>
                <w:szCs w:val="24"/>
              </w:rPr>
              <w:t>4</w:t>
            </w:r>
            <w:r w:rsidR="00DC230B" w:rsidRPr="4D201A6C">
              <w:rPr>
                <w:sz w:val="24"/>
                <w:szCs w:val="24"/>
              </w:rPr>
              <w:t>.</w:t>
            </w:r>
          </w:p>
        </w:tc>
        <w:tc>
          <w:tcPr>
            <w:tcW w:w="2660" w:type="dxa"/>
            <w:hideMark/>
          </w:tcPr>
          <w:p w14:paraId="26FE1223" w14:textId="379DC869" w:rsidR="009B4090" w:rsidRPr="00585D87" w:rsidRDefault="009B4090" w:rsidP="4D201A6C">
            <w:pPr>
              <w:ind w:left="142" w:firstLine="0"/>
              <w:rPr>
                <w:sz w:val="24"/>
                <w:szCs w:val="24"/>
              </w:rPr>
            </w:pPr>
            <w:r w:rsidRPr="4D201A6C">
              <w:rPr>
                <w:sz w:val="24"/>
                <w:szCs w:val="24"/>
              </w:rPr>
              <w:t xml:space="preserve">Pradinis susipažinimas su CVP IS priemonėmis gautais </w:t>
            </w:r>
            <w:r w:rsidR="004F1A11" w:rsidRPr="4D201A6C">
              <w:rPr>
                <w:sz w:val="24"/>
                <w:szCs w:val="24"/>
              </w:rPr>
              <w:t>p</w:t>
            </w:r>
            <w:r w:rsidRPr="4D201A6C">
              <w:rPr>
                <w:sz w:val="24"/>
                <w:szCs w:val="24"/>
              </w:rPr>
              <w:t>asiūlymais</w:t>
            </w:r>
          </w:p>
        </w:tc>
        <w:tc>
          <w:tcPr>
            <w:tcW w:w="3685" w:type="dxa"/>
            <w:hideMark/>
          </w:tcPr>
          <w:p w14:paraId="7C0A95BD" w14:textId="29DEC8FA" w:rsidR="009B4090" w:rsidRPr="00585D87" w:rsidRDefault="009B4090" w:rsidP="4D201A6C">
            <w:pPr>
              <w:ind w:left="142" w:firstLine="0"/>
              <w:rPr>
                <w:sz w:val="24"/>
                <w:szCs w:val="24"/>
              </w:rPr>
            </w:pPr>
            <w:r w:rsidRPr="4D201A6C">
              <w:rPr>
                <w:sz w:val="24"/>
                <w:szCs w:val="24"/>
              </w:rPr>
              <w:t xml:space="preserve">Pradedamas ne anksčiau nei </w:t>
            </w:r>
            <w:r w:rsidRPr="4D201A6C">
              <w:rPr>
                <w:color w:val="000000" w:themeColor="text1"/>
                <w:sz w:val="24"/>
                <w:szCs w:val="24"/>
              </w:rPr>
              <w:t xml:space="preserve">po </w:t>
            </w:r>
            <w:r w:rsidR="009040B8" w:rsidRPr="4D201A6C">
              <w:rPr>
                <w:color w:val="000000" w:themeColor="text1"/>
                <w:sz w:val="24"/>
                <w:szCs w:val="24"/>
              </w:rPr>
              <w:t>30</w:t>
            </w:r>
            <w:r w:rsidRPr="4D201A6C">
              <w:rPr>
                <w:color w:val="000000" w:themeColor="text1"/>
                <w:sz w:val="24"/>
                <w:szCs w:val="24"/>
              </w:rPr>
              <w:t xml:space="preserve"> minučių</w:t>
            </w:r>
            <w:r w:rsidRPr="4D201A6C">
              <w:rPr>
                <w:sz w:val="24"/>
                <w:szCs w:val="24"/>
              </w:rPr>
              <w:t xml:space="preserve"> po </w:t>
            </w:r>
            <w:r w:rsidR="00D73763" w:rsidRPr="4D201A6C">
              <w:rPr>
                <w:sz w:val="24"/>
                <w:szCs w:val="24"/>
              </w:rPr>
              <w:t xml:space="preserve">galutinių </w:t>
            </w:r>
            <w:r w:rsidRPr="4D201A6C">
              <w:rPr>
                <w:sz w:val="24"/>
                <w:szCs w:val="24"/>
              </w:rPr>
              <w:t>pasiūlymų pateikimo termino pabaigos</w:t>
            </w:r>
          </w:p>
        </w:tc>
        <w:tc>
          <w:tcPr>
            <w:tcW w:w="3424" w:type="dxa"/>
            <w:hideMark/>
          </w:tcPr>
          <w:p w14:paraId="3D1F695F" w14:textId="77777777" w:rsidR="009B4090" w:rsidRPr="00585D87" w:rsidRDefault="009B4090" w:rsidP="4D201A6C">
            <w:pPr>
              <w:ind w:left="142" w:firstLine="992"/>
              <w:rPr>
                <w:sz w:val="24"/>
                <w:szCs w:val="24"/>
              </w:rPr>
            </w:pPr>
          </w:p>
        </w:tc>
      </w:tr>
      <w:tr w:rsidR="009B4090" w:rsidRPr="00585D87" w14:paraId="0138F2AB" w14:textId="77777777" w:rsidTr="4D201A6C">
        <w:trPr>
          <w:trHeight w:val="20"/>
        </w:trPr>
        <w:tc>
          <w:tcPr>
            <w:tcW w:w="600" w:type="dxa"/>
          </w:tcPr>
          <w:p w14:paraId="0074A593" w14:textId="589DB96D" w:rsidR="009B4090" w:rsidRPr="00585D87" w:rsidRDefault="00517008" w:rsidP="4D201A6C">
            <w:pPr>
              <w:ind w:left="33" w:firstLine="0"/>
              <w:rPr>
                <w:sz w:val="24"/>
                <w:szCs w:val="24"/>
              </w:rPr>
            </w:pPr>
            <w:r w:rsidRPr="4D201A6C">
              <w:rPr>
                <w:sz w:val="24"/>
                <w:szCs w:val="24"/>
              </w:rPr>
              <w:t>5</w:t>
            </w:r>
            <w:r w:rsidR="00DC230B" w:rsidRPr="4D201A6C">
              <w:rPr>
                <w:sz w:val="24"/>
                <w:szCs w:val="24"/>
              </w:rPr>
              <w:t>.</w:t>
            </w:r>
          </w:p>
        </w:tc>
        <w:tc>
          <w:tcPr>
            <w:tcW w:w="2660" w:type="dxa"/>
          </w:tcPr>
          <w:p w14:paraId="1600B493" w14:textId="77777777" w:rsidR="009B4090" w:rsidRPr="00585D87" w:rsidRDefault="009B4090" w:rsidP="4D201A6C">
            <w:pPr>
              <w:ind w:left="142" w:firstLine="0"/>
              <w:rPr>
                <w:sz w:val="24"/>
                <w:szCs w:val="24"/>
              </w:rPr>
            </w:pPr>
            <w:r w:rsidRPr="4D201A6C">
              <w:rPr>
                <w:sz w:val="24"/>
                <w:szCs w:val="24"/>
              </w:rPr>
              <w:t>Pasiūlymo galiojimo ir pasiūlymo galiojimo užtikrinimo (jei taikoma) terminas ne trumpesnis kaip</w:t>
            </w:r>
          </w:p>
        </w:tc>
        <w:tc>
          <w:tcPr>
            <w:tcW w:w="3685" w:type="dxa"/>
          </w:tcPr>
          <w:p w14:paraId="341C1969" w14:textId="4531783A" w:rsidR="009B4090" w:rsidRPr="00585D87" w:rsidRDefault="007E0E68" w:rsidP="4D201A6C">
            <w:pPr>
              <w:ind w:left="142" w:firstLine="0"/>
              <w:rPr>
                <w:sz w:val="24"/>
                <w:szCs w:val="24"/>
              </w:rPr>
            </w:pPr>
            <w:r w:rsidRPr="4D201A6C">
              <w:rPr>
                <w:sz w:val="24"/>
                <w:szCs w:val="24"/>
              </w:rPr>
              <w:t>60</w:t>
            </w:r>
            <w:r w:rsidR="009B4090" w:rsidRPr="4D201A6C">
              <w:rPr>
                <w:sz w:val="24"/>
                <w:szCs w:val="24"/>
              </w:rPr>
              <w:t xml:space="preserve"> (</w:t>
            </w:r>
            <w:r w:rsidRPr="4D201A6C">
              <w:rPr>
                <w:sz w:val="24"/>
                <w:szCs w:val="24"/>
              </w:rPr>
              <w:t>šešiasdešimt</w:t>
            </w:r>
            <w:r w:rsidR="009B4090" w:rsidRPr="4D201A6C">
              <w:rPr>
                <w:sz w:val="24"/>
                <w:szCs w:val="24"/>
              </w:rPr>
              <w:t>) dienų nuo pasiūlymų pateikimo galutinio termino pabaigos</w:t>
            </w:r>
            <w:r w:rsidR="2F96E0D3" w:rsidRPr="4D201A6C">
              <w:rPr>
                <w:sz w:val="24"/>
                <w:szCs w:val="24"/>
              </w:rPr>
              <w:t xml:space="preserve">. </w:t>
            </w:r>
          </w:p>
        </w:tc>
        <w:tc>
          <w:tcPr>
            <w:tcW w:w="3424" w:type="dxa"/>
          </w:tcPr>
          <w:p w14:paraId="3507A45A" w14:textId="77777777" w:rsidR="009B4090" w:rsidRPr="00585D87" w:rsidRDefault="009B4090" w:rsidP="4D201A6C">
            <w:pPr>
              <w:ind w:left="142" w:firstLine="992"/>
              <w:rPr>
                <w:sz w:val="24"/>
                <w:szCs w:val="24"/>
              </w:rPr>
            </w:pPr>
          </w:p>
        </w:tc>
      </w:tr>
      <w:tr w:rsidR="009B4090" w:rsidRPr="00585D87" w14:paraId="343ACB13" w14:textId="77777777" w:rsidTr="4D201A6C">
        <w:trPr>
          <w:trHeight w:val="20"/>
        </w:trPr>
        <w:tc>
          <w:tcPr>
            <w:tcW w:w="600" w:type="dxa"/>
          </w:tcPr>
          <w:p w14:paraId="00C23D6A" w14:textId="4249A354" w:rsidR="009B4090" w:rsidRPr="00585D87" w:rsidRDefault="00517008" w:rsidP="4D201A6C">
            <w:pPr>
              <w:ind w:left="33" w:firstLine="0"/>
              <w:rPr>
                <w:sz w:val="24"/>
                <w:szCs w:val="24"/>
              </w:rPr>
            </w:pPr>
            <w:r w:rsidRPr="4D201A6C">
              <w:rPr>
                <w:sz w:val="24"/>
                <w:szCs w:val="24"/>
              </w:rPr>
              <w:t>6</w:t>
            </w:r>
            <w:r w:rsidR="00DC230B" w:rsidRPr="4D201A6C">
              <w:rPr>
                <w:sz w:val="24"/>
                <w:szCs w:val="24"/>
              </w:rPr>
              <w:t>.</w:t>
            </w:r>
          </w:p>
        </w:tc>
        <w:tc>
          <w:tcPr>
            <w:tcW w:w="2660" w:type="dxa"/>
          </w:tcPr>
          <w:p w14:paraId="36BAB894" w14:textId="7CDA103F" w:rsidR="009B4090" w:rsidRPr="00585D87" w:rsidRDefault="5AD43D29"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atsako</w:t>
            </w:r>
            <w:r w:rsidR="00063554" w:rsidRPr="4D201A6C">
              <w:rPr>
                <w:sz w:val="24"/>
                <w:szCs w:val="24"/>
              </w:rPr>
              <w:t xml:space="preserve"> </w:t>
            </w:r>
            <w:r w:rsidR="004F1A11" w:rsidRPr="4D201A6C">
              <w:rPr>
                <w:sz w:val="24"/>
                <w:szCs w:val="24"/>
              </w:rPr>
              <w:t>d</w:t>
            </w:r>
            <w:r w:rsidR="00063554" w:rsidRPr="4D201A6C">
              <w:rPr>
                <w:sz w:val="24"/>
                <w:szCs w:val="24"/>
              </w:rPr>
              <w:t>alyviui</w:t>
            </w:r>
            <w:r w:rsidR="009B4090" w:rsidRPr="4D201A6C">
              <w:rPr>
                <w:sz w:val="24"/>
                <w:szCs w:val="24"/>
              </w:rPr>
              <w:t>, ar ji</w:t>
            </w:r>
            <w:r w:rsidR="000A1B88" w:rsidRPr="4D201A6C">
              <w:rPr>
                <w:sz w:val="24"/>
                <w:szCs w:val="24"/>
              </w:rPr>
              <w:t>s</w:t>
            </w:r>
            <w:r w:rsidR="009B4090" w:rsidRPr="4D201A6C">
              <w:rPr>
                <w:sz w:val="24"/>
                <w:szCs w:val="24"/>
              </w:rPr>
              <w:t xml:space="preserve"> sutinka priimti </w:t>
            </w:r>
            <w:r w:rsidR="004F1A11" w:rsidRPr="4D201A6C">
              <w:rPr>
                <w:sz w:val="24"/>
                <w:szCs w:val="24"/>
              </w:rPr>
              <w:t>d</w:t>
            </w:r>
            <w:r w:rsidR="00063554" w:rsidRPr="4D201A6C">
              <w:rPr>
                <w:sz w:val="24"/>
                <w:szCs w:val="24"/>
              </w:rPr>
              <w:t xml:space="preserve">alyvio </w:t>
            </w:r>
            <w:r w:rsidR="009B4090" w:rsidRPr="4D201A6C">
              <w:rPr>
                <w:sz w:val="24"/>
                <w:szCs w:val="24"/>
              </w:rPr>
              <w:t>siūlomą pasiūlymo galiojimo užtikrinimą patvirtinantį dokumentą ne vėliau kaip per</w:t>
            </w:r>
          </w:p>
        </w:tc>
        <w:tc>
          <w:tcPr>
            <w:tcW w:w="3685" w:type="dxa"/>
          </w:tcPr>
          <w:p w14:paraId="3447E1C7" w14:textId="77777777" w:rsidR="009B4090" w:rsidRPr="00585D87" w:rsidRDefault="009B4090" w:rsidP="4D201A6C">
            <w:pPr>
              <w:ind w:left="142" w:firstLine="0"/>
              <w:rPr>
                <w:sz w:val="24"/>
                <w:szCs w:val="24"/>
              </w:rPr>
            </w:pPr>
            <w:r w:rsidRPr="4D201A6C">
              <w:rPr>
                <w:sz w:val="24"/>
                <w:szCs w:val="24"/>
              </w:rPr>
              <w:t>3 (tris) darbo dienas nuo prašymo gavimo dienos</w:t>
            </w:r>
          </w:p>
          <w:p w14:paraId="44AD543A" w14:textId="77777777" w:rsidR="009B4090" w:rsidRPr="00585D87" w:rsidRDefault="009B4090" w:rsidP="4D201A6C">
            <w:pPr>
              <w:ind w:left="142" w:firstLine="992"/>
              <w:rPr>
                <w:sz w:val="24"/>
                <w:szCs w:val="24"/>
              </w:rPr>
            </w:pPr>
          </w:p>
        </w:tc>
        <w:tc>
          <w:tcPr>
            <w:tcW w:w="3424" w:type="dxa"/>
          </w:tcPr>
          <w:p w14:paraId="537116CE"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4885131B" w14:textId="3484BE3F" w:rsidR="009B4090" w:rsidRPr="00585D87" w:rsidRDefault="009B4090" w:rsidP="4D201A6C">
            <w:pPr>
              <w:ind w:left="142" w:firstLine="0"/>
              <w:rPr>
                <w:sz w:val="24"/>
                <w:szCs w:val="24"/>
              </w:rPr>
            </w:pPr>
          </w:p>
        </w:tc>
      </w:tr>
      <w:tr w:rsidR="009B4090" w:rsidRPr="00585D87" w14:paraId="0D67E0F5" w14:textId="77777777" w:rsidTr="4D201A6C">
        <w:trPr>
          <w:trHeight w:val="20"/>
        </w:trPr>
        <w:tc>
          <w:tcPr>
            <w:tcW w:w="600" w:type="dxa"/>
          </w:tcPr>
          <w:p w14:paraId="4E8D70B1" w14:textId="2C2E5DC3" w:rsidR="009B4090" w:rsidRPr="00585D87" w:rsidRDefault="00517008" w:rsidP="4D201A6C">
            <w:pPr>
              <w:ind w:left="33" w:firstLine="0"/>
              <w:rPr>
                <w:sz w:val="24"/>
                <w:szCs w:val="24"/>
              </w:rPr>
            </w:pPr>
            <w:r w:rsidRPr="4D201A6C">
              <w:rPr>
                <w:sz w:val="24"/>
                <w:szCs w:val="24"/>
              </w:rPr>
              <w:t>7</w:t>
            </w:r>
            <w:r w:rsidR="00DC230B" w:rsidRPr="4D201A6C">
              <w:rPr>
                <w:sz w:val="24"/>
                <w:szCs w:val="24"/>
              </w:rPr>
              <w:t>.</w:t>
            </w:r>
          </w:p>
        </w:tc>
        <w:tc>
          <w:tcPr>
            <w:tcW w:w="2660" w:type="dxa"/>
          </w:tcPr>
          <w:p w14:paraId="23291982" w14:textId="3BB92477" w:rsidR="009B4090" w:rsidRPr="00585D87" w:rsidRDefault="009B4090" w:rsidP="4D201A6C">
            <w:pPr>
              <w:ind w:left="142" w:firstLine="0"/>
              <w:rPr>
                <w:sz w:val="24"/>
                <w:szCs w:val="24"/>
              </w:rPr>
            </w:pPr>
            <w:r w:rsidRPr="4D201A6C">
              <w:rPr>
                <w:sz w:val="24"/>
                <w:szCs w:val="24"/>
              </w:rPr>
              <w:t xml:space="preserve">Pasiūlymo galiojimo užtikrinimas pirkimo </w:t>
            </w:r>
            <w:r w:rsidR="004F1A11" w:rsidRPr="4D201A6C">
              <w:rPr>
                <w:sz w:val="24"/>
                <w:szCs w:val="24"/>
              </w:rPr>
              <w:t>d</w:t>
            </w:r>
            <w:r w:rsidRPr="4D201A6C">
              <w:rPr>
                <w:sz w:val="24"/>
                <w:szCs w:val="24"/>
              </w:rPr>
              <w:t>alyviui grąžinamas (arba atsisakoma teisių į jį) per</w:t>
            </w:r>
          </w:p>
        </w:tc>
        <w:tc>
          <w:tcPr>
            <w:tcW w:w="3685" w:type="dxa"/>
          </w:tcPr>
          <w:p w14:paraId="7AC45695" w14:textId="77777777" w:rsidR="009B4090" w:rsidRPr="00585D87" w:rsidRDefault="009B4090" w:rsidP="4D201A6C">
            <w:pPr>
              <w:ind w:left="142" w:firstLine="0"/>
              <w:rPr>
                <w:sz w:val="24"/>
                <w:szCs w:val="24"/>
              </w:rPr>
            </w:pPr>
            <w:r w:rsidRPr="4D201A6C">
              <w:rPr>
                <w:sz w:val="24"/>
                <w:szCs w:val="24"/>
              </w:rPr>
              <w:t>5  (penkias) darbo dienas nuo prašymo gavimo dienos</w:t>
            </w:r>
          </w:p>
          <w:p w14:paraId="593A8179" w14:textId="77777777" w:rsidR="009B4090" w:rsidRPr="00585D87" w:rsidRDefault="009B4090" w:rsidP="4D201A6C">
            <w:pPr>
              <w:ind w:left="142" w:firstLine="992"/>
              <w:rPr>
                <w:sz w:val="24"/>
                <w:szCs w:val="24"/>
              </w:rPr>
            </w:pPr>
          </w:p>
        </w:tc>
        <w:tc>
          <w:tcPr>
            <w:tcW w:w="3424" w:type="dxa"/>
          </w:tcPr>
          <w:p w14:paraId="439F95E4"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3485D5CD" w14:textId="5C463374" w:rsidR="009B4090" w:rsidRPr="00585D87" w:rsidRDefault="009B4090" w:rsidP="4D201A6C">
            <w:pPr>
              <w:ind w:left="142" w:firstLine="0"/>
              <w:rPr>
                <w:sz w:val="24"/>
                <w:szCs w:val="24"/>
              </w:rPr>
            </w:pPr>
          </w:p>
        </w:tc>
      </w:tr>
      <w:tr w:rsidR="009B4090" w:rsidRPr="00585D87" w14:paraId="03C8EE25" w14:textId="77777777" w:rsidTr="4D201A6C">
        <w:trPr>
          <w:trHeight w:val="20"/>
        </w:trPr>
        <w:tc>
          <w:tcPr>
            <w:tcW w:w="600" w:type="dxa"/>
          </w:tcPr>
          <w:p w14:paraId="652DD56B" w14:textId="64F98F94" w:rsidR="009B4090" w:rsidRPr="00585D87" w:rsidRDefault="00517008" w:rsidP="4D201A6C">
            <w:pPr>
              <w:ind w:left="33" w:firstLine="0"/>
              <w:rPr>
                <w:sz w:val="24"/>
                <w:szCs w:val="24"/>
              </w:rPr>
            </w:pPr>
            <w:r w:rsidRPr="4D201A6C">
              <w:rPr>
                <w:sz w:val="24"/>
                <w:szCs w:val="24"/>
              </w:rPr>
              <w:lastRenderedPageBreak/>
              <w:t>8</w:t>
            </w:r>
            <w:r w:rsidR="00DC230B" w:rsidRPr="4D201A6C">
              <w:rPr>
                <w:sz w:val="24"/>
                <w:szCs w:val="24"/>
              </w:rPr>
              <w:t>.</w:t>
            </w:r>
          </w:p>
        </w:tc>
        <w:tc>
          <w:tcPr>
            <w:tcW w:w="2660" w:type="dxa"/>
          </w:tcPr>
          <w:p w14:paraId="2A614F7A" w14:textId="3C2DF842" w:rsidR="009B4090" w:rsidRPr="00585D87" w:rsidRDefault="77AB3985"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informuoja</w:t>
            </w:r>
            <w:r w:rsidR="00063554" w:rsidRPr="4D201A6C">
              <w:rPr>
                <w:sz w:val="24"/>
                <w:szCs w:val="24"/>
              </w:rPr>
              <w:t xml:space="preserve"> </w:t>
            </w:r>
            <w:r w:rsidR="004F1A11" w:rsidRPr="4D201A6C">
              <w:rPr>
                <w:sz w:val="24"/>
                <w:szCs w:val="24"/>
              </w:rPr>
              <w:t>d</w:t>
            </w:r>
            <w:r w:rsidR="009B4090" w:rsidRPr="4D201A6C">
              <w:rPr>
                <w:sz w:val="24"/>
                <w:szCs w:val="24"/>
              </w:rPr>
              <w:t>alyvius apie EBVPD vertinimo rezultatus</w:t>
            </w:r>
            <w:r w:rsidR="0090570A" w:rsidRPr="4D201A6C">
              <w:rPr>
                <w:sz w:val="24"/>
                <w:szCs w:val="24"/>
              </w:rPr>
              <w:t>, jeigu taikoma,</w:t>
            </w:r>
            <w:r w:rsidR="009B4090" w:rsidRPr="4D201A6C">
              <w:rPr>
                <w:sz w:val="24"/>
                <w:szCs w:val="24"/>
              </w:rPr>
              <w:t xml:space="preserve"> ne vėliau kaip per</w:t>
            </w:r>
          </w:p>
        </w:tc>
        <w:tc>
          <w:tcPr>
            <w:tcW w:w="3685" w:type="dxa"/>
          </w:tcPr>
          <w:p w14:paraId="7232BA7B" w14:textId="77777777" w:rsidR="009B4090" w:rsidRPr="00585D87" w:rsidRDefault="009B4090" w:rsidP="4D201A6C">
            <w:pPr>
              <w:ind w:left="142" w:firstLine="0"/>
              <w:rPr>
                <w:sz w:val="24"/>
                <w:szCs w:val="24"/>
              </w:rPr>
            </w:pPr>
            <w:r w:rsidRPr="4D201A6C">
              <w:rPr>
                <w:sz w:val="24"/>
                <w:szCs w:val="24"/>
              </w:rPr>
              <w:t>3 (tris) darbo dienas nuo sprendimo priėmimo dienos</w:t>
            </w:r>
          </w:p>
        </w:tc>
        <w:tc>
          <w:tcPr>
            <w:tcW w:w="3424" w:type="dxa"/>
          </w:tcPr>
          <w:p w14:paraId="1F29059C" w14:textId="2FD5832B" w:rsidR="009B4090" w:rsidRPr="00585D87" w:rsidRDefault="007E0E68" w:rsidP="4D201A6C">
            <w:pPr>
              <w:ind w:left="142" w:firstLine="0"/>
              <w:rPr>
                <w:sz w:val="24"/>
                <w:szCs w:val="24"/>
              </w:rPr>
            </w:pPr>
            <w:r w:rsidRPr="4D201A6C">
              <w:rPr>
                <w:sz w:val="24"/>
                <w:szCs w:val="24"/>
              </w:rPr>
              <w:t xml:space="preserve">Perkančioji organizacija informuoja dalyvius apie </w:t>
            </w:r>
            <w:r w:rsidR="006D1E1B" w:rsidRPr="4D201A6C">
              <w:rPr>
                <w:sz w:val="24"/>
                <w:szCs w:val="24"/>
              </w:rPr>
              <w:t>deklaracijos dėl pašalinimo pagrindų nebuvimo vertinimo rezultatus.</w:t>
            </w:r>
          </w:p>
        </w:tc>
      </w:tr>
      <w:tr w:rsidR="009B4090" w:rsidRPr="00585D87" w14:paraId="3C635DF5" w14:textId="77777777" w:rsidTr="4D201A6C">
        <w:trPr>
          <w:trHeight w:val="20"/>
        </w:trPr>
        <w:tc>
          <w:tcPr>
            <w:tcW w:w="600" w:type="dxa"/>
          </w:tcPr>
          <w:p w14:paraId="4E64A4F5" w14:textId="6F05E658" w:rsidR="009B4090" w:rsidRPr="00585D87" w:rsidRDefault="00517008" w:rsidP="4D201A6C">
            <w:pPr>
              <w:ind w:left="33" w:firstLine="0"/>
              <w:rPr>
                <w:sz w:val="24"/>
                <w:szCs w:val="24"/>
              </w:rPr>
            </w:pPr>
            <w:r w:rsidRPr="4D201A6C">
              <w:rPr>
                <w:sz w:val="24"/>
                <w:szCs w:val="24"/>
              </w:rPr>
              <w:t>9</w:t>
            </w:r>
            <w:r w:rsidR="00DC230B" w:rsidRPr="4D201A6C">
              <w:rPr>
                <w:sz w:val="24"/>
                <w:szCs w:val="24"/>
              </w:rPr>
              <w:t>.</w:t>
            </w:r>
          </w:p>
        </w:tc>
        <w:tc>
          <w:tcPr>
            <w:tcW w:w="2660" w:type="dxa"/>
            <w:hideMark/>
          </w:tcPr>
          <w:p w14:paraId="06192898" w14:textId="7CB436E6" w:rsidR="009B4090" w:rsidRPr="00585D87" w:rsidRDefault="001C3A07"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w:t>
            </w:r>
            <w:r w:rsidR="004F1A11" w:rsidRPr="4D201A6C">
              <w:rPr>
                <w:sz w:val="24"/>
                <w:szCs w:val="24"/>
              </w:rPr>
              <w:t>d</w:t>
            </w:r>
            <w:r w:rsidR="009B4090" w:rsidRPr="4D201A6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85D87" w:rsidRDefault="00DE23CA" w:rsidP="4D201A6C">
            <w:pPr>
              <w:ind w:left="142" w:firstLine="0"/>
              <w:rPr>
                <w:sz w:val="24"/>
                <w:szCs w:val="24"/>
              </w:rPr>
            </w:pPr>
            <w:r w:rsidRPr="4D201A6C">
              <w:rPr>
                <w:sz w:val="24"/>
                <w:szCs w:val="24"/>
              </w:rPr>
              <w:t>3</w:t>
            </w:r>
            <w:r w:rsidR="003C180D" w:rsidRPr="4D201A6C">
              <w:rPr>
                <w:sz w:val="24"/>
                <w:szCs w:val="24"/>
              </w:rPr>
              <w:t xml:space="preserve"> </w:t>
            </w:r>
            <w:r w:rsidR="009B4090" w:rsidRPr="4D201A6C">
              <w:rPr>
                <w:sz w:val="24"/>
                <w:szCs w:val="24"/>
              </w:rPr>
              <w:t>(</w:t>
            </w:r>
            <w:r w:rsidRPr="4D201A6C">
              <w:rPr>
                <w:sz w:val="24"/>
                <w:szCs w:val="24"/>
              </w:rPr>
              <w:t>tris</w:t>
            </w:r>
            <w:r w:rsidR="009B4090" w:rsidRPr="4D201A6C">
              <w:rPr>
                <w:sz w:val="24"/>
                <w:szCs w:val="24"/>
              </w:rPr>
              <w:t>) darbo dienas nuo sprendimo priėmimo dienos</w:t>
            </w:r>
          </w:p>
        </w:tc>
        <w:tc>
          <w:tcPr>
            <w:tcW w:w="3424" w:type="dxa"/>
            <w:hideMark/>
          </w:tcPr>
          <w:p w14:paraId="6EAEA100" w14:textId="77777777" w:rsidR="009B4090" w:rsidRPr="00585D87" w:rsidRDefault="009B4090" w:rsidP="4D201A6C">
            <w:pPr>
              <w:ind w:left="142" w:firstLine="992"/>
              <w:rPr>
                <w:sz w:val="24"/>
                <w:szCs w:val="24"/>
              </w:rPr>
            </w:pPr>
          </w:p>
        </w:tc>
      </w:tr>
      <w:tr w:rsidR="009B4090" w:rsidRPr="00585D87" w14:paraId="10DD85A1" w14:textId="77777777" w:rsidTr="4D201A6C">
        <w:trPr>
          <w:trHeight w:val="20"/>
        </w:trPr>
        <w:tc>
          <w:tcPr>
            <w:tcW w:w="600" w:type="dxa"/>
          </w:tcPr>
          <w:p w14:paraId="78FFD3F0" w14:textId="36927D49" w:rsidR="009B4090" w:rsidRPr="00585D87" w:rsidRDefault="009B4090" w:rsidP="4D201A6C">
            <w:pPr>
              <w:ind w:left="33" w:firstLine="0"/>
              <w:rPr>
                <w:sz w:val="24"/>
                <w:szCs w:val="24"/>
              </w:rPr>
            </w:pPr>
            <w:r w:rsidRPr="4D201A6C">
              <w:rPr>
                <w:sz w:val="24"/>
                <w:szCs w:val="24"/>
              </w:rPr>
              <w:t>1</w:t>
            </w:r>
            <w:r w:rsidR="0090570A" w:rsidRPr="4D201A6C">
              <w:rPr>
                <w:sz w:val="24"/>
                <w:szCs w:val="24"/>
              </w:rPr>
              <w:t>0</w:t>
            </w:r>
            <w:r w:rsidR="00DC230B" w:rsidRPr="4D201A6C">
              <w:rPr>
                <w:sz w:val="24"/>
                <w:szCs w:val="24"/>
              </w:rPr>
              <w:t>.</w:t>
            </w:r>
          </w:p>
        </w:tc>
        <w:tc>
          <w:tcPr>
            <w:tcW w:w="2660" w:type="dxa"/>
            <w:hideMark/>
          </w:tcPr>
          <w:p w14:paraId="09729B52" w14:textId="2D7B14D7" w:rsidR="009B4090" w:rsidRPr="00585D87" w:rsidRDefault="0090570A" w:rsidP="4D201A6C">
            <w:pPr>
              <w:ind w:left="142" w:firstLine="0"/>
              <w:rPr>
                <w:sz w:val="24"/>
                <w:szCs w:val="24"/>
                <w:shd w:val="clear" w:color="auto" w:fill="FFFFFF"/>
              </w:rPr>
            </w:pPr>
            <w:r w:rsidRPr="4D201A6C">
              <w:rPr>
                <w:sz w:val="24"/>
                <w:szCs w:val="24"/>
                <w:shd w:val="clear" w:color="auto" w:fill="FFFFFF"/>
              </w:rPr>
              <w:t>Dalyvis</w:t>
            </w:r>
            <w:r w:rsidR="009B4090" w:rsidRPr="4D201A6C">
              <w:rPr>
                <w:sz w:val="24"/>
                <w:szCs w:val="24"/>
                <w:shd w:val="clear" w:color="auto" w:fill="FFFFFF"/>
              </w:rPr>
              <w:t xml:space="preserve"> turi teisę pateikti pretenziją </w:t>
            </w:r>
            <w:r w:rsidR="00B315BC" w:rsidRPr="4D201A6C">
              <w:rPr>
                <w:sz w:val="24"/>
                <w:szCs w:val="24"/>
              </w:rPr>
              <w:t xml:space="preserve">perkančiajai organizacijai </w:t>
            </w:r>
            <w:r w:rsidR="009B4090" w:rsidRPr="4D201A6C">
              <w:rPr>
                <w:sz w:val="24"/>
                <w:szCs w:val="24"/>
                <w:shd w:val="clear" w:color="auto" w:fill="FFFFFF"/>
              </w:rPr>
              <w:t xml:space="preserve">pateikti prašymą ar pareikšti ieškinį teismui </w:t>
            </w:r>
            <w:r w:rsidR="009B4090" w:rsidRPr="4D201A6C">
              <w:rPr>
                <w:sz w:val="24"/>
                <w:szCs w:val="24"/>
              </w:rPr>
              <w:t>ne vėliau kaip per</w:t>
            </w:r>
          </w:p>
        </w:tc>
        <w:tc>
          <w:tcPr>
            <w:tcW w:w="3685" w:type="dxa"/>
            <w:hideMark/>
          </w:tcPr>
          <w:p w14:paraId="0D237F7F" w14:textId="2638785A" w:rsidR="009B4090" w:rsidRPr="00585D87" w:rsidRDefault="009B4090" w:rsidP="4D201A6C">
            <w:pPr>
              <w:ind w:firstLine="0"/>
              <w:rPr>
                <w:sz w:val="24"/>
                <w:szCs w:val="24"/>
              </w:rPr>
            </w:pPr>
            <w:r w:rsidRPr="4D201A6C">
              <w:rPr>
                <w:sz w:val="24"/>
                <w:szCs w:val="24"/>
              </w:rPr>
              <w:t>5 (</w:t>
            </w:r>
            <w:r w:rsidR="00AB4E5F" w:rsidRPr="4D201A6C">
              <w:rPr>
                <w:sz w:val="24"/>
                <w:szCs w:val="24"/>
              </w:rPr>
              <w:t>penki</w:t>
            </w:r>
            <w:r w:rsidR="001F1A18" w:rsidRPr="4D201A6C">
              <w:rPr>
                <w:sz w:val="24"/>
                <w:szCs w:val="24"/>
              </w:rPr>
              <w:t>a</w:t>
            </w:r>
            <w:r w:rsidR="00AB4E5F" w:rsidRPr="4D201A6C">
              <w:rPr>
                <w:sz w:val="24"/>
                <w:szCs w:val="24"/>
              </w:rPr>
              <w:t>s</w:t>
            </w:r>
            <w:r w:rsidRPr="4D201A6C">
              <w:rPr>
                <w:sz w:val="24"/>
                <w:szCs w:val="24"/>
              </w:rPr>
              <w:t xml:space="preserve">) </w:t>
            </w:r>
            <w:r w:rsidR="001F1A18" w:rsidRPr="4D201A6C">
              <w:rPr>
                <w:sz w:val="24"/>
                <w:szCs w:val="24"/>
              </w:rPr>
              <w:t xml:space="preserve">darbo </w:t>
            </w:r>
            <w:r w:rsidRPr="4D201A6C">
              <w:rPr>
                <w:sz w:val="24"/>
                <w:szCs w:val="24"/>
              </w:rPr>
              <w:t>dien</w:t>
            </w:r>
            <w:r w:rsidR="00382455" w:rsidRPr="4D201A6C">
              <w:rPr>
                <w:sz w:val="24"/>
                <w:szCs w:val="24"/>
              </w:rPr>
              <w:t>as</w:t>
            </w:r>
            <w:r w:rsidR="006D1E1B" w:rsidRPr="4D201A6C">
              <w:rPr>
                <w:sz w:val="24"/>
                <w:szCs w:val="24"/>
              </w:rPr>
              <w:t xml:space="preserve"> </w:t>
            </w:r>
            <w:r w:rsidRPr="4D201A6C">
              <w:rPr>
                <w:sz w:val="24"/>
                <w:szCs w:val="24"/>
              </w:rPr>
              <w:t xml:space="preserve">nuo </w:t>
            </w:r>
            <w:r w:rsidR="00B315BC" w:rsidRPr="4D201A6C">
              <w:rPr>
                <w:sz w:val="24"/>
                <w:szCs w:val="24"/>
              </w:rPr>
              <w:t xml:space="preserve">perkančiosios organizacijos </w:t>
            </w:r>
            <w:r w:rsidRPr="4D201A6C">
              <w:rPr>
                <w:sz w:val="24"/>
                <w:szCs w:val="24"/>
              </w:rPr>
              <w:t xml:space="preserve">pranešimo raštu apie jos priimtą sprendimą išsiuntimo tiekėjams dienos arba nuo paskelbimo apie </w:t>
            </w:r>
            <w:r w:rsidR="6FD78633" w:rsidRPr="4D201A6C">
              <w:rPr>
                <w:sz w:val="24"/>
                <w:szCs w:val="24"/>
              </w:rPr>
              <w:t xml:space="preserve"> </w:t>
            </w:r>
            <w:r w:rsidR="00B315BC" w:rsidRPr="4D201A6C">
              <w:rPr>
                <w:sz w:val="24"/>
                <w:szCs w:val="24"/>
              </w:rPr>
              <w:t xml:space="preserve">perkančiosios organizacijos </w:t>
            </w:r>
            <w:r w:rsidRPr="4D201A6C">
              <w:rPr>
                <w:sz w:val="24"/>
                <w:szCs w:val="24"/>
              </w:rPr>
              <w:t xml:space="preserve">priimtus sprendimus dienos, jei VPĮ nenumato reikalavimo raštu informuoti tiekėjus apie </w:t>
            </w:r>
            <w:r w:rsidR="4283AFE5" w:rsidRPr="4D201A6C">
              <w:rPr>
                <w:sz w:val="24"/>
                <w:szCs w:val="24"/>
              </w:rPr>
              <w:t xml:space="preserve"> </w:t>
            </w:r>
            <w:r w:rsidR="00B315BC" w:rsidRPr="4D201A6C">
              <w:rPr>
                <w:sz w:val="24"/>
                <w:szCs w:val="24"/>
              </w:rPr>
              <w:t>perkančiosios or</w:t>
            </w:r>
            <w:r w:rsidR="006178F4" w:rsidRPr="4D201A6C">
              <w:rPr>
                <w:sz w:val="24"/>
                <w:szCs w:val="24"/>
              </w:rPr>
              <w:t xml:space="preserve">ganizacijos </w:t>
            </w:r>
            <w:r w:rsidRPr="4D201A6C">
              <w:rPr>
                <w:sz w:val="24"/>
                <w:szCs w:val="24"/>
              </w:rPr>
              <w:t>priimtus sprendimus;</w:t>
            </w:r>
          </w:p>
          <w:p w14:paraId="25DED613" w14:textId="77777777" w:rsidR="009B4090" w:rsidRPr="00585D87" w:rsidRDefault="009B4090" w:rsidP="4D201A6C">
            <w:pPr>
              <w:ind w:firstLine="0"/>
              <w:rPr>
                <w:sz w:val="24"/>
                <w:szCs w:val="24"/>
              </w:rPr>
            </w:pPr>
            <w:r w:rsidRPr="4D201A6C">
              <w:rPr>
                <w:sz w:val="24"/>
                <w:szCs w:val="24"/>
              </w:rPr>
              <w:t xml:space="preserve">15 (penkiolika) dienų nuo pranešimo išsiuntimo tiekėjams dienos, jeigu šis pranešimas nebuvo siunčiamas elektroninėmis priemonėmis. </w:t>
            </w:r>
          </w:p>
          <w:p w14:paraId="70C74D73" w14:textId="77777777" w:rsidR="009B4090" w:rsidRPr="00585D87" w:rsidRDefault="009B4090" w:rsidP="4D201A6C">
            <w:pPr>
              <w:ind w:left="142" w:firstLine="992"/>
              <w:rPr>
                <w:sz w:val="24"/>
                <w:szCs w:val="24"/>
              </w:rPr>
            </w:pPr>
          </w:p>
        </w:tc>
        <w:tc>
          <w:tcPr>
            <w:tcW w:w="3424" w:type="dxa"/>
            <w:hideMark/>
          </w:tcPr>
          <w:p w14:paraId="28F3179C" w14:textId="77777777" w:rsidR="009B4090" w:rsidRPr="00585D87" w:rsidRDefault="009B4090" w:rsidP="4D201A6C">
            <w:pPr>
              <w:ind w:left="142" w:firstLine="992"/>
              <w:rPr>
                <w:color w:val="7030A0"/>
                <w:sz w:val="24"/>
                <w:szCs w:val="24"/>
              </w:rPr>
            </w:pPr>
          </w:p>
        </w:tc>
      </w:tr>
      <w:tr w:rsidR="009B4090" w:rsidRPr="00585D87" w14:paraId="21A62B32" w14:textId="77777777" w:rsidTr="4D201A6C">
        <w:trPr>
          <w:trHeight w:val="20"/>
        </w:trPr>
        <w:tc>
          <w:tcPr>
            <w:tcW w:w="600" w:type="dxa"/>
          </w:tcPr>
          <w:p w14:paraId="1D5C2FAE" w14:textId="7B232924" w:rsidR="009B4090" w:rsidRPr="00585D87" w:rsidRDefault="009B4090" w:rsidP="4D201A6C">
            <w:pPr>
              <w:ind w:left="33" w:firstLine="0"/>
              <w:rPr>
                <w:sz w:val="24"/>
                <w:szCs w:val="24"/>
              </w:rPr>
            </w:pPr>
            <w:r w:rsidRPr="4D201A6C">
              <w:rPr>
                <w:sz w:val="24"/>
                <w:szCs w:val="24"/>
              </w:rPr>
              <w:t>1</w:t>
            </w:r>
            <w:r w:rsidR="0012726D" w:rsidRPr="4D201A6C">
              <w:rPr>
                <w:sz w:val="24"/>
                <w:szCs w:val="24"/>
              </w:rPr>
              <w:t>1</w:t>
            </w:r>
            <w:r w:rsidR="00DC230B" w:rsidRPr="4D201A6C">
              <w:rPr>
                <w:sz w:val="24"/>
                <w:szCs w:val="24"/>
              </w:rPr>
              <w:t>.</w:t>
            </w:r>
          </w:p>
        </w:tc>
        <w:tc>
          <w:tcPr>
            <w:tcW w:w="2660" w:type="dxa"/>
            <w:hideMark/>
          </w:tcPr>
          <w:p w14:paraId="749DF6E8" w14:textId="5F6DEDC9" w:rsidR="009B4090" w:rsidRPr="00585D87" w:rsidRDefault="006178F4" w:rsidP="4D201A6C">
            <w:pPr>
              <w:ind w:firstLine="0"/>
              <w:rPr>
                <w:sz w:val="24"/>
                <w:szCs w:val="24"/>
              </w:rPr>
            </w:pPr>
            <w:r w:rsidRPr="4D201A6C">
              <w:rPr>
                <w:sz w:val="24"/>
                <w:szCs w:val="24"/>
              </w:rPr>
              <w:t xml:space="preserve">Perkančioji organizacija </w:t>
            </w:r>
            <w:r w:rsidR="009B4090" w:rsidRPr="4D201A6C">
              <w:rPr>
                <w:sz w:val="24"/>
                <w:szCs w:val="24"/>
              </w:rPr>
              <w:t xml:space="preserve">privalo išnagrinėti </w:t>
            </w:r>
            <w:r w:rsidRPr="4D201A6C">
              <w:rPr>
                <w:sz w:val="24"/>
                <w:szCs w:val="24"/>
              </w:rPr>
              <w:t>d</w:t>
            </w:r>
            <w:r w:rsidR="0090570A" w:rsidRPr="4D201A6C">
              <w:rPr>
                <w:sz w:val="24"/>
                <w:szCs w:val="24"/>
              </w:rPr>
              <w:t>alyvio</w:t>
            </w:r>
            <w:r w:rsidR="009B4090" w:rsidRPr="4D201A6C">
              <w:rPr>
                <w:sz w:val="24"/>
                <w:szCs w:val="24"/>
              </w:rPr>
              <w:t xml:space="preserve"> pretenziją</w:t>
            </w:r>
            <w:r w:rsidR="0090570A" w:rsidRPr="4D201A6C">
              <w:rPr>
                <w:sz w:val="24"/>
                <w:szCs w:val="24"/>
              </w:rPr>
              <w:t>,</w:t>
            </w:r>
            <w:r w:rsidR="009B4090" w:rsidRPr="4D201A6C">
              <w:rPr>
                <w:sz w:val="24"/>
                <w:szCs w:val="24"/>
              </w:rPr>
              <w:t xml:space="preserve"> priimti motyvuotą sprendimą ir apie jį, taip pat apie anksčiau praneštų pirkimo procedūros terminų pasikeitimą raštu pranešti pretenziją pateikusiam </w:t>
            </w:r>
            <w:r w:rsidRPr="4D201A6C">
              <w:rPr>
                <w:sz w:val="24"/>
                <w:szCs w:val="24"/>
              </w:rPr>
              <w:t>d</w:t>
            </w:r>
            <w:r w:rsidR="0090570A" w:rsidRPr="4D201A6C">
              <w:rPr>
                <w:sz w:val="24"/>
                <w:szCs w:val="24"/>
              </w:rPr>
              <w:t xml:space="preserve">alyviui </w:t>
            </w:r>
            <w:r w:rsidR="009B4090" w:rsidRPr="4D201A6C">
              <w:rPr>
                <w:sz w:val="24"/>
                <w:szCs w:val="24"/>
              </w:rPr>
              <w:t>ir suinteresuotiems</w:t>
            </w:r>
            <w:r w:rsidR="0012726D" w:rsidRPr="4D201A6C">
              <w:rPr>
                <w:sz w:val="24"/>
                <w:szCs w:val="24"/>
              </w:rPr>
              <w:t xml:space="preserve"> </w:t>
            </w:r>
            <w:r w:rsidRPr="4D201A6C">
              <w:rPr>
                <w:sz w:val="24"/>
                <w:szCs w:val="24"/>
              </w:rPr>
              <w:t>d</w:t>
            </w:r>
            <w:r w:rsidR="009B4090" w:rsidRPr="4D201A6C">
              <w:rPr>
                <w:sz w:val="24"/>
                <w:szCs w:val="24"/>
              </w:rPr>
              <w:t>alyviams ne vėliau kaip per</w:t>
            </w:r>
          </w:p>
        </w:tc>
        <w:tc>
          <w:tcPr>
            <w:tcW w:w="3685" w:type="dxa"/>
            <w:hideMark/>
          </w:tcPr>
          <w:p w14:paraId="6B16142C" w14:textId="77777777" w:rsidR="009B4090" w:rsidRPr="00585D87" w:rsidRDefault="009B4090" w:rsidP="4D201A6C">
            <w:pPr>
              <w:ind w:firstLine="0"/>
              <w:rPr>
                <w:sz w:val="24"/>
                <w:szCs w:val="24"/>
              </w:rPr>
            </w:pPr>
            <w:r w:rsidRPr="4D201A6C">
              <w:rPr>
                <w:sz w:val="24"/>
                <w:szCs w:val="24"/>
              </w:rPr>
              <w:t>6 (šešias) darbo dienas nuo pretenzijos gavimo dienos</w:t>
            </w:r>
          </w:p>
        </w:tc>
        <w:tc>
          <w:tcPr>
            <w:tcW w:w="3424" w:type="dxa"/>
            <w:hideMark/>
          </w:tcPr>
          <w:p w14:paraId="4910B96B" w14:textId="77777777" w:rsidR="009B4090" w:rsidRPr="00585D87" w:rsidRDefault="009B4090" w:rsidP="4D201A6C">
            <w:pPr>
              <w:ind w:left="142" w:firstLine="992"/>
              <w:rPr>
                <w:sz w:val="24"/>
                <w:szCs w:val="24"/>
              </w:rPr>
            </w:pPr>
          </w:p>
        </w:tc>
      </w:tr>
      <w:tr w:rsidR="009B4090" w:rsidRPr="00585D87" w14:paraId="475FEE10" w14:textId="77777777" w:rsidTr="4D201A6C">
        <w:trPr>
          <w:trHeight w:val="20"/>
        </w:trPr>
        <w:tc>
          <w:tcPr>
            <w:tcW w:w="600" w:type="dxa"/>
          </w:tcPr>
          <w:p w14:paraId="7ED3D129" w14:textId="586E9721" w:rsidR="009B4090" w:rsidRPr="00585D87" w:rsidRDefault="009B4090" w:rsidP="4D201A6C">
            <w:pPr>
              <w:ind w:left="33" w:firstLine="0"/>
              <w:rPr>
                <w:sz w:val="24"/>
                <w:szCs w:val="24"/>
              </w:rPr>
            </w:pPr>
            <w:r w:rsidRPr="4D201A6C">
              <w:rPr>
                <w:sz w:val="24"/>
                <w:szCs w:val="24"/>
              </w:rPr>
              <w:t>1</w:t>
            </w:r>
            <w:r w:rsidR="0012726D" w:rsidRPr="4D201A6C">
              <w:rPr>
                <w:sz w:val="24"/>
                <w:szCs w:val="24"/>
              </w:rPr>
              <w:t>2</w:t>
            </w:r>
            <w:r w:rsidR="00DC230B" w:rsidRPr="4D201A6C">
              <w:rPr>
                <w:sz w:val="24"/>
                <w:szCs w:val="24"/>
              </w:rPr>
              <w:t>.</w:t>
            </w:r>
          </w:p>
        </w:tc>
        <w:tc>
          <w:tcPr>
            <w:tcW w:w="2660" w:type="dxa"/>
            <w:hideMark/>
          </w:tcPr>
          <w:p w14:paraId="1F0C1459" w14:textId="3D2C269F" w:rsidR="009B4090" w:rsidRPr="00585D87" w:rsidRDefault="009B4090" w:rsidP="4D201A6C">
            <w:pPr>
              <w:ind w:left="142" w:firstLine="0"/>
              <w:rPr>
                <w:sz w:val="24"/>
                <w:szCs w:val="24"/>
              </w:rPr>
            </w:pPr>
            <w:r w:rsidRPr="4D201A6C">
              <w:rPr>
                <w:sz w:val="24"/>
                <w:szCs w:val="24"/>
              </w:rPr>
              <w:t xml:space="preserve">Jeigu </w:t>
            </w:r>
            <w:r w:rsidR="268D360D" w:rsidRPr="4D201A6C">
              <w:rPr>
                <w:sz w:val="24"/>
                <w:szCs w:val="24"/>
              </w:rPr>
              <w:t xml:space="preserve"> </w:t>
            </w:r>
            <w:r w:rsidR="006178F4" w:rsidRPr="4D201A6C">
              <w:rPr>
                <w:sz w:val="24"/>
                <w:szCs w:val="24"/>
              </w:rPr>
              <w:t xml:space="preserve">perkančioji organizacija </w:t>
            </w:r>
            <w:r w:rsidRPr="4D201A6C">
              <w:rPr>
                <w:sz w:val="24"/>
                <w:szCs w:val="24"/>
              </w:rPr>
              <w:t xml:space="preserve">per nustatytą terminą </w:t>
            </w:r>
            <w:r w:rsidRPr="4D201A6C">
              <w:rPr>
                <w:sz w:val="24"/>
                <w:szCs w:val="24"/>
              </w:rPr>
              <w:lastRenderedPageBreak/>
              <w:t xml:space="preserve">neišnagrinėja jai pateiktos pretenzijos, </w:t>
            </w:r>
            <w:r w:rsidR="006178F4" w:rsidRPr="4D201A6C">
              <w:rPr>
                <w:sz w:val="24"/>
                <w:szCs w:val="24"/>
              </w:rPr>
              <w:t>d</w:t>
            </w:r>
            <w:r w:rsidR="0012726D" w:rsidRPr="4D201A6C">
              <w:rPr>
                <w:sz w:val="24"/>
                <w:szCs w:val="24"/>
              </w:rPr>
              <w:t>alyvis</w:t>
            </w:r>
            <w:r w:rsidRPr="4D201A6C">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85D87" w:rsidRDefault="009B4090" w:rsidP="4D201A6C">
            <w:pPr>
              <w:ind w:left="142" w:firstLine="0"/>
              <w:rPr>
                <w:sz w:val="24"/>
                <w:szCs w:val="24"/>
              </w:rPr>
            </w:pPr>
            <w:r w:rsidRPr="4D201A6C">
              <w:rPr>
                <w:sz w:val="24"/>
                <w:szCs w:val="24"/>
              </w:rPr>
              <w:lastRenderedPageBreak/>
              <w:t xml:space="preserve">per 15 (penkiolika) dienų nuo dienos, kurią </w:t>
            </w:r>
            <w:r w:rsidR="006178F4" w:rsidRPr="4D201A6C">
              <w:rPr>
                <w:sz w:val="24"/>
                <w:szCs w:val="24"/>
              </w:rPr>
              <w:t xml:space="preserve">perkančioji </w:t>
            </w:r>
            <w:r w:rsidR="006178F4" w:rsidRPr="4D201A6C">
              <w:rPr>
                <w:sz w:val="24"/>
                <w:szCs w:val="24"/>
              </w:rPr>
              <w:lastRenderedPageBreak/>
              <w:t xml:space="preserve">organizacija </w:t>
            </w:r>
            <w:r w:rsidRPr="4D201A6C">
              <w:rPr>
                <w:sz w:val="24"/>
                <w:szCs w:val="24"/>
              </w:rPr>
              <w:t xml:space="preserve">turėjo raštu pranešti apie priimtą sprendimą </w:t>
            </w:r>
          </w:p>
        </w:tc>
        <w:tc>
          <w:tcPr>
            <w:tcW w:w="3424" w:type="dxa"/>
            <w:hideMark/>
          </w:tcPr>
          <w:p w14:paraId="09958019" w14:textId="77777777" w:rsidR="009B4090" w:rsidRPr="00585D87" w:rsidRDefault="009B4090" w:rsidP="4D201A6C">
            <w:pPr>
              <w:ind w:left="142" w:firstLine="992"/>
              <w:rPr>
                <w:sz w:val="24"/>
                <w:szCs w:val="24"/>
              </w:rPr>
            </w:pPr>
          </w:p>
        </w:tc>
      </w:tr>
      <w:bookmarkEnd w:id="10"/>
    </w:tbl>
    <w:p w14:paraId="367E8661" w14:textId="416D0287" w:rsidR="00F16E8A" w:rsidRPr="00585D87" w:rsidRDefault="00F16E8A" w:rsidP="4D201A6C">
      <w:pPr>
        <w:spacing w:line="240" w:lineRule="auto"/>
        <w:ind w:left="142" w:firstLine="992"/>
        <w:rPr>
          <w:rFonts w:ascii="Times New Roman" w:eastAsia="Times New Roman" w:hAnsi="Times New Roman" w:cs="Times New Roman"/>
          <w:sz w:val="24"/>
          <w:szCs w:val="24"/>
        </w:rPr>
      </w:pPr>
    </w:p>
    <w:p w14:paraId="0E06DE52" w14:textId="77777777" w:rsidR="00F16E8A" w:rsidRPr="00585D87" w:rsidRDefault="00F16E8A" w:rsidP="4D201A6C">
      <w:pPr>
        <w:rPr>
          <w:rFonts w:ascii="Times New Roman" w:eastAsia="Times New Roman" w:hAnsi="Times New Roman" w:cs="Times New Roman"/>
          <w:sz w:val="24"/>
          <w:szCs w:val="24"/>
        </w:rPr>
      </w:pPr>
      <w:r w:rsidRPr="4D201A6C">
        <w:rPr>
          <w:rFonts w:ascii="Times New Roman" w:eastAsia="Times New Roman" w:hAnsi="Times New Roman" w:cs="Times New Roman"/>
          <w:sz w:val="24"/>
          <w:szCs w:val="24"/>
        </w:rPr>
        <w:br w:type="page"/>
      </w:r>
    </w:p>
    <w:p w14:paraId="5472567E" w14:textId="307BBAC3" w:rsidR="009B4090" w:rsidRPr="00585D87" w:rsidRDefault="00F16E8A" w:rsidP="006D1E1B">
      <w:pPr>
        <w:spacing w:line="240" w:lineRule="auto"/>
        <w:ind w:left="7088" w:firstLine="0"/>
        <w:rPr>
          <w:rFonts w:ascii="Times New Roman" w:hAnsi="Times New Roman" w:cs="Times New Roman"/>
          <w:sz w:val="24"/>
          <w:szCs w:val="24"/>
        </w:rPr>
      </w:pPr>
      <w:r w:rsidRPr="00585D87">
        <w:rPr>
          <w:rFonts w:ascii="Times New Roman" w:hAnsi="Times New Roman" w:cs="Times New Roman"/>
          <w:sz w:val="24"/>
          <w:szCs w:val="24"/>
        </w:rPr>
        <w:lastRenderedPageBreak/>
        <w:t xml:space="preserve">Specialiųjų pirkimo sąlygų </w:t>
      </w:r>
      <w:r w:rsidR="005B7035" w:rsidRPr="00585D87">
        <w:rPr>
          <w:rFonts w:ascii="Times New Roman" w:hAnsi="Times New Roman" w:cs="Times New Roman"/>
          <w:sz w:val="24"/>
          <w:szCs w:val="24"/>
        </w:rPr>
        <w:t>7</w:t>
      </w:r>
      <w:r w:rsidRPr="00585D87">
        <w:rPr>
          <w:rFonts w:ascii="Times New Roman" w:hAnsi="Times New Roman" w:cs="Times New Roman"/>
          <w:sz w:val="24"/>
          <w:szCs w:val="24"/>
        </w:rPr>
        <w:t xml:space="preserve"> priedas „Sutarties projektas“</w:t>
      </w:r>
    </w:p>
    <w:p w14:paraId="4B8F3855" w14:textId="77777777" w:rsidR="006B409A" w:rsidRPr="00585D87" w:rsidRDefault="006B409A" w:rsidP="006D1E1B">
      <w:pPr>
        <w:spacing w:line="240" w:lineRule="auto"/>
        <w:ind w:left="7088" w:firstLine="0"/>
        <w:rPr>
          <w:rFonts w:ascii="Times New Roman" w:hAnsi="Times New Roman" w:cs="Times New Roman"/>
          <w:sz w:val="24"/>
          <w:szCs w:val="24"/>
        </w:rPr>
      </w:pPr>
    </w:p>
    <w:p w14:paraId="3E8B4E17" w14:textId="7FBB5DF2" w:rsidR="00F94181" w:rsidRPr="00585D87" w:rsidRDefault="006B409A" w:rsidP="00F94181">
      <w:pPr>
        <w:tabs>
          <w:tab w:val="left" w:pos="1134"/>
        </w:tabs>
        <w:suppressAutoHyphens/>
        <w:spacing w:line="240" w:lineRule="auto"/>
        <w:ind w:firstLine="0"/>
        <w:jc w:val="center"/>
        <w:rPr>
          <w:rFonts w:ascii="Times New Roman" w:eastAsia="Times New Roman" w:hAnsi="Times New Roman" w:cs="Times New Roman"/>
          <w:b/>
          <w:bCs/>
          <w:caps/>
          <w:sz w:val="24"/>
          <w:szCs w:val="24"/>
          <w:lang w:eastAsia="ar-SA"/>
        </w:rPr>
      </w:pPr>
      <w:bookmarkStart w:id="48" w:name="_Hlk105497372"/>
      <w:bookmarkStart w:id="49" w:name="OLE_LINK1"/>
      <w:bookmarkStart w:id="50" w:name="OLE_LINK2"/>
      <w:r w:rsidRPr="00585D87">
        <w:rPr>
          <w:rFonts w:ascii="Times New Roman" w:hAnsi="Times New Roman" w:cs="Times New Roman"/>
          <w:b/>
          <w:bCs/>
          <w:sz w:val="24"/>
          <w:szCs w:val="24"/>
        </w:rPr>
        <w:t>ICHTIOFAUNOS DUOMENŲ SUSISTEMINIMO IR PATEIKIMO</w:t>
      </w:r>
      <w:r w:rsidR="00F94181" w:rsidRPr="00585D87">
        <w:rPr>
          <w:rFonts w:ascii="Times New Roman" w:eastAsia="Calibri" w:hAnsi="Times New Roman" w:cs="Times New Roman"/>
          <w:b/>
          <w:bCs/>
          <w:caps/>
          <w:color w:val="000000"/>
          <w:sz w:val="24"/>
          <w:szCs w:val="24"/>
          <w:lang w:eastAsia="en-US"/>
        </w:rPr>
        <w:t xml:space="preserve"> PASLAUGŲ </w:t>
      </w:r>
      <w:bookmarkEnd w:id="48"/>
      <w:r w:rsidR="00F94181" w:rsidRPr="00585D87">
        <w:rPr>
          <w:rFonts w:ascii="Times New Roman" w:eastAsia="Calibri" w:hAnsi="Times New Roman" w:cs="Times New Roman"/>
          <w:b/>
          <w:sz w:val="24"/>
          <w:szCs w:val="24"/>
          <w:lang w:eastAsia="ar-SA"/>
        </w:rPr>
        <w:t xml:space="preserve">PIRKIMO </w:t>
      </w:r>
      <w:r w:rsidR="00F94181" w:rsidRPr="00585D87">
        <w:rPr>
          <w:rFonts w:ascii="Times New Roman" w:eastAsia="Times New Roman" w:hAnsi="Times New Roman" w:cs="Times New Roman"/>
          <w:b/>
          <w:bCs/>
          <w:caps/>
          <w:sz w:val="24"/>
          <w:szCs w:val="24"/>
          <w:lang w:eastAsia="ar-SA"/>
        </w:rPr>
        <w:t>sutartis</w:t>
      </w:r>
    </w:p>
    <w:p w14:paraId="013F9A1B" w14:textId="77777777"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p>
    <w:p w14:paraId="0007B7CF" w14:textId="77777777"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 xml:space="preserve">2025 m.                          Nr. </w:t>
      </w:r>
    </w:p>
    <w:p w14:paraId="432323F1" w14:textId="77777777"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Vilnius</w:t>
      </w:r>
    </w:p>
    <w:p w14:paraId="3626AC2E" w14:textId="77777777" w:rsidR="00F94181" w:rsidRPr="00585D87" w:rsidRDefault="00F94181" w:rsidP="00F94181">
      <w:pPr>
        <w:tabs>
          <w:tab w:val="left" w:pos="1418"/>
          <w:tab w:val="left" w:pos="1701"/>
        </w:tabs>
        <w:suppressAutoHyphens/>
        <w:spacing w:line="240" w:lineRule="auto"/>
        <w:ind w:firstLine="0"/>
        <w:rPr>
          <w:rFonts w:ascii="Times New Roman" w:eastAsia="Times New Roman" w:hAnsi="Times New Roman" w:cs="Times New Roman"/>
          <w:color w:val="000000"/>
          <w:sz w:val="24"/>
          <w:szCs w:val="24"/>
          <w:lang w:eastAsia="ar-SA"/>
        </w:rPr>
      </w:pPr>
    </w:p>
    <w:p w14:paraId="04A822F4" w14:textId="420B084D" w:rsidR="00F94181" w:rsidRPr="00585D87" w:rsidRDefault="00F94181" w:rsidP="00F94181">
      <w:pPr>
        <w:tabs>
          <w:tab w:val="left" w:pos="1418"/>
          <w:tab w:val="left" w:pos="1701"/>
        </w:tabs>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color w:val="000000"/>
          <w:sz w:val="24"/>
          <w:szCs w:val="24"/>
          <w:lang w:eastAsia="ar-SA"/>
        </w:rPr>
        <w:t xml:space="preserve">Įgyvendindamos </w:t>
      </w:r>
      <w:bookmarkStart w:id="51" w:name="_Hlk129630223"/>
      <w:bookmarkStart w:id="52" w:name="_Hlk94710256"/>
      <w:r w:rsidR="006B409A" w:rsidRPr="00585D87">
        <w:rPr>
          <w:rFonts w:ascii="Times New Roman" w:eastAsia="Times New Roman" w:hAnsi="Times New Roman" w:cs="Times New Roman"/>
          <w:sz w:val="24"/>
          <w:szCs w:val="24"/>
          <w:lang w:eastAsia="ar-SA"/>
        </w:rPr>
        <w:t>Ichtiofaunos duomenų susisteminimo ir pateikimo</w:t>
      </w:r>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color w:val="000000"/>
          <w:sz w:val="24"/>
          <w:szCs w:val="24"/>
          <w:lang w:eastAsia="ar-SA"/>
        </w:rPr>
        <w:t xml:space="preserve">paslaugų </w:t>
      </w:r>
      <w:bookmarkEnd w:id="51"/>
      <w:r w:rsidRPr="00585D87">
        <w:rPr>
          <w:rFonts w:ascii="Times New Roman" w:eastAsia="Times New Roman" w:hAnsi="Times New Roman" w:cs="Times New Roman"/>
          <w:sz w:val="24"/>
          <w:szCs w:val="24"/>
          <w:lang w:eastAsia="ar-SA"/>
        </w:rPr>
        <w:t>mažos vertės skelbiamos apklausos pirkimo</w:t>
      </w:r>
      <w:r w:rsidR="002E57E4" w:rsidRPr="00585D87">
        <w:rPr>
          <w:rFonts w:ascii="Times New Roman" w:eastAsia="Times New Roman" w:hAnsi="Times New Roman" w:cs="Times New Roman"/>
          <w:sz w:val="24"/>
          <w:szCs w:val="24"/>
          <w:lang w:eastAsia="ar-SA"/>
        </w:rPr>
        <w:t xml:space="preserve"> (ID: ____) </w:t>
      </w:r>
      <w:r w:rsidRPr="00585D87">
        <w:rPr>
          <w:rFonts w:ascii="Times New Roman" w:eastAsia="Times New Roman" w:hAnsi="Times New Roman" w:cs="Times New Roman"/>
          <w:sz w:val="24"/>
          <w:szCs w:val="24"/>
          <w:lang w:eastAsia="ar-SA"/>
        </w:rPr>
        <w:t xml:space="preserve"> rezultatus, </w:t>
      </w:r>
      <w:bookmarkEnd w:id="52"/>
      <w:r w:rsidRPr="00585D87">
        <w:rPr>
          <w:rFonts w:ascii="Times New Roman" w:eastAsia="Times New Roman" w:hAnsi="Times New Roman" w:cs="Times New Roman"/>
          <w:color w:val="000000"/>
          <w:sz w:val="24"/>
          <w:szCs w:val="24"/>
          <w:lang w:eastAsia="ar-SA"/>
        </w:rPr>
        <w:t xml:space="preserve">mes, sutarties šalys, </w:t>
      </w:r>
      <w:r w:rsidRPr="00585D87">
        <w:rPr>
          <w:rFonts w:ascii="Times New Roman" w:eastAsia="Times New Roman" w:hAnsi="Times New Roman" w:cs="Times New Roman"/>
          <w:b/>
          <w:sz w:val="24"/>
          <w:szCs w:val="24"/>
        </w:rPr>
        <w:t>Lietuvos</w:t>
      </w:r>
      <w:r w:rsidRPr="00585D87">
        <w:rPr>
          <w:rFonts w:ascii="Times New Roman" w:eastAsia="Times New Roman" w:hAnsi="Times New Roman" w:cs="Times New Roman"/>
          <w:bCs/>
          <w:sz w:val="24"/>
          <w:szCs w:val="24"/>
        </w:rPr>
        <w:t xml:space="preserve"> </w:t>
      </w:r>
      <w:r w:rsidRPr="00585D87">
        <w:rPr>
          <w:rFonts w:ascii="Times New Roman" w:eastAsia="Times New Roman" w:hAnsi="Times New Roman" w:cs="Times New Roman"/>
          <w:b/>
          <w:sz w:val="24"/>
          <w:szCs w:val="24"/>
        </w:rPr>
        <w:t>Respublikos</w:t>
      </w:r>
      <w:r w:rsidRPr="00585D87">
        <w:rPr>
          <w:rFonts w:ascii="Times New Roman" w:eastAsia="Times New Roman" w:hAnsi="Times New Roman" w:cs="Times New Roman"/>
          <w:bCs/>
          <w:sz w:val="24"/>
          <w:szCs w:val="24"/>
        </w:rPr>
        <w:t xml:space="preserve"> </w:t>
      </w:r>
      <w:r w:rsidRPr="00585D87">
        <w:rPr>
          <w:rFonts w:ascii="Times New Roman" w:eastAsia="Times New Roman" w:hAnsi="Times New Roman" w:cs="Times New Roman"/>
          <w:b/>
          <w:sz w:val="24"/>
          <w:szCs w:val="24"/>
        </w:rPr>
        <w:t>aplinkos</w:t>
      </w:r>
      <w:r w:rsidRPr="00585D87">
        <w:rPr>
          <w:rFonts w:ascii="Times New Roman" w:eastAsia="Times New Roman" w:hAnsi="Times New Roman" w:cs="Times New Roman"/>
          <w:bCs/>
          <w:sz w:val="24"/>
          <w:szCs w:val="24"/>
        </w:rPr>
        <w:t xml:space="preserve"> </w:t>
      </w:r>
      <w:r w:rsidRPr="00585D87">
        <w:rPr>
          <w:rFonts w:ascii="Times New Roman" w:eastAsia="Times New Roman" w:hAnsi="Times New Roman" w:cs="Times New Roman"/>
          <w:b/>
          <w:sz w:val="24"/>
          <w:szCs w:val="24"/>
        </w:rPr>
        <w:t>ministerija</w:t>
      </w:r>
      <w:r w:rsidRPr="00585D87">
        <w:rPr>
          <w:rFonts w:ascii="Times New Roman" w:eastAsia="Times New Roman" w:hAnsi="Times New Roman" w:cs="Times New Roman"/>
          <w:sz w:val="24"/>
          <w:szCs w:val="24"/>
        </w:rPr>
        <w:t xml:space="preserve">, atstovaujama Aplinkos ministerijos </w:t>
      </w:r>
      <w:r w:rsidR="0069315B" w:rsidRPr="00585D87">
        <w:rPr>
          <w:rFonts w:ascii="Times New Roman" w:eastAsia="Times New Roman" w:hAnsi="Times New Roman" w:cs="Times New Roman"/>
          <w:sz w:val="24"/>
          <w:szCs w:val="24"/>
        </w:rPr>
        <w:t>Aplinkos ministerijos kanclerės Sigitos Vasiljevaitės, veikiančios pagal Lietuvos Respublikos aplinkos ministro 2006 m. birželio 1 d. įsakymo Nr. D1-275 „Dėl Lietuvos Respublikos aplinkos ministerijos darbo reglamento patvirtinimo“ 47.4 papunkčiu suteiktus įgaliojimus</w:t>
      </w:r>
      <w:r w:rsidRPr="00585D87">
        <w:rPr>
          <w:rFonts w:ascii="Times New Roman" w:eastAsia="Times New Roman" w:hAnsi="Times New Roman" w:cs="Times New Roman"/>
          <w:sz w:val="24"/>
          <w:szCs w:val="24"/>
        </w:rPr>
        <w:t xml:space="preserve">, </w:t>
      </w:r>
      <w:r w:rsidRPr="00585D87">
        <w:rPr>
          <w:rFonts w:ascii="Times New Roman" w:eastAsia="Times New Roman" w:hAnsi="Times New Roman" w:cs="Times New Roman"/>
          <w:sz w:val="24"/>
          <w:szCs w:val="24"/>
          <w:lang w:eastAsia="ar-SA"/>
        </w:rPr>
        <w:t>toliau vadinama „Užsakovu“, iš vienos pusės, ir</w:t>
      </w:r>
      <w:r w:rsidRPr="00585D87">
        <w:rPr>
          <w:rFonts w:ascii="Times New Roman" w:eastAsia="Times New Roman" w:hAnsi="Times New Roman" w:cs="Times New Roman"/>
          <w:b/>
          <w:bCs/>
          <w:sz w:val="24"/>
          <w:szCs w:val="24"/>
          <w:lang w:eastAsia="ar-SA"/>
        </w:rPr>
        <w:t>___________</w:t>
      </w:r>
      <w:r w:rsidRPr="00585D87">
        <w:rPr>
          <w:rFonts w:ascii="Times New Roman" w:eastAsia="Times New Roman" w:hAnsi="Times New Roman" w:cs="Times New Roman"/>
          <w:sz w:val="24"/>
          <w:szCs w:val="24"/>
          <w:lang w:eastAsia="ar-SA"/>
        </w:rPr>
        <w:t xml:space="preserve">, atstovaujama </w:t>
      </w:r>
      <w:r w:rsidRPr="00585D87">
        <w:rPr>
          <w:rFonts w:ascii="Times New Roman" w:eastAsia="Times New Roman" w:hAnsi="Times New Roman" w:cs="Times New Roman"/>
          <w:color w:val="4F81BD"/>
          <w:sz w:val="24"/>
          <w:szCs w:val="24"/>
          <w:lang w:eastAsia="ar-SA"/>
        </w:rPr>
        <w:t>(-as)</w:t>
      </w:r>
      <w:r w:rsidRPr="00585D87">
        <w:rPr>
          <w:rFonts w:ascii="Times New Roman" w:eastAsia="Times New Roman" w:hAnsi="Times New Roman" w:cs="Times New Roman"/>
          <w:sz w:val="24"/>
          <w:szCs w:val="24"/>
          <w:lang w:eastAsia="ar-SA"/>
        </w:rPr>
        <w:t>________________, veikiančio pagal ___________nuostatus, toliau vadinama „Vykdytoju“, iš kitos pusės</w:t>
      </w:r>
      <w:bookmarkEnd w:id="49"/>
      <w:bookmarkEnd w:id="50"/>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bCs/>
          <w:sz w:val="24"/>
          <w:szCs w:val="24"/>
          <w:lang w:eastAsia="ar-SA"/>
        </w:rPr>
        <w:t>toliau kiekviena atskirai dar vadinama „šalimi“, o kartu – „šalimis“,</w:t>
      </w:r>
      <w:r w:rsidRPr="00585D87">
        <w:rPr>
          <w:rFonts w:ascii="Times New Roman" w:eastAsia="Times New Roman" w:hAnsi="Times New Roman" w:cs="Times New Roman"/>
          <w:sz w:val="24"/>
          <w:szCs w:val="24"/>
          <w:lang w:eastAsia="ar-SA"/>
        </w:rPr>
        <w:t xml:space="preserve"> sudarėme šią</w:t>
      </w:r>
      <w:r w:rsidR="008920EB" w:rsidRPr="00585D87">
        <w:rPr>
          <w:rFonts w:ascii="Times New Roman" w:eastAsia="Times New Roman" w:hAnsi="Times New Roman" w:cs="Times New Roman"/>
          <w:color w:val="000000"/>
          <w:sz w:val="24"/>
          <w:szCs w:val="24"/>
          <w:lang w:eastAsia="ar-SA"/>
        </w:rPr>
        <w:t xml:space="preserve"> </w:t>
      </w:r>
      <w:r w:rsidR="006B409A" w:rsidRPr="00585D87">
        <w:rPr>
          <w:rFonts w:ascii="Times New Roman" w:eastAsia="Times New Roman" w:hAnsi="Times New Roman" w:cs="Times New Roman"/>
          <w:color w:val="000000"/>
          <w:sz w:val="24"/>
          <w:szCs w:val="24"/>
          <w:lang w:eastAsia="ar-SA"/>
        </w:rPr>
        <w:t>Ichtiofaunos duomenų susisteminimo ir pateikimo</w:t>
      </w:r>
      <w:r w:rsidRPr="00585D87">
        <w:rPr>
          <w:rFonts w:ascii="Times New Roman" w:eastAsia="Times New Roman" w:hAnsi="Times New Roman" w:cs="Times New Roman"/>
          <w:color w:val="000000"/>
          <w:sz w:val="24"/>
          <w:szCs w:val="24"/>
          <w:lang w:eastAsia="ar-SA"/>
        </w:rPr>
        <w:t xml:space="preserve"> paslaugų </w:t>
      </w:r>
      <w:r w:rsidRPr="00585D87">
        <w:rPr>
          <w:rFonts w:ascii="Times New Roman" w:eastAsia="Times New Roman" w:hAnsi="Times New Roman" w:cs="Times New Roman"/>
          <w:sz w:val="24"/>
          <w:szCs w:val="24"/>
          <w:lang w:eastAsia="ar-SA"/>
        </w:rPr>
        <w:t xml:space="preserve">pirkimo </w:t>
      </w:r>
      <w:r w:rsidRPr="00585D87">
        <w:rPr>
          <w:rFonts w:ascii="Times New Roman" w:eastAsia="Times New Roman" w:hAnsi="Times New Roman" w:cs="Times New Roman"/>
          <w:color w:val="000000"/>
          <w:spacing w:val="-2"/>
          <w:sz w:val="24"/>
          <w:szCs w:val="24"/>
          <w:lang w:eastAsia="ar-SA"/>
        </w:rPr>
        <w:t>sutartį</w:t>
      </w:r>
      <w:r w:rsidRPr="00585D87">
        <w:rPr>
          <w:rFonts w:ascii="Times New Roman" w:eastAsia="Times New Roman" w:hAnsi="Times New Roman" w:cs="Times New Roman"/>
          <w:color w:val="000000"/>
          <w:sz w:val="24"/>
          <w:szCs w:val="24"/>
          <w:lang w:eastAsia="ar-SA"/>
        </w:rPr>
        <w:t>, toliau vadinamą „sutartimi“</w:t>
      </w:r>
      <w:r w:rsidRPr="00585D87">
        <w:rPr>
          <w:rFonts w:ascii="Times New Roman" w:eastAsia="Times New Roman" w:hAnsi="Times New Roman" w:cs="Times New Roman"/>
          <w:sz w:val="24"/>
          <w:szCs w:val="24"/>
          <w:lang w:eastAsia="ar-SA"/>
        </w:rPr>
        <w:t>.</w:t>
      </w:r>
    </w:p>
    <w:p w14:paraId="41518DA2" w14:textId="77777777" w:rsidR="00F94181" w:rsidRPr="00585D87" w:rsidRDefault="00F94181" w:rsidP="00F94181">
      <w:pPr>
        <w:tabs>
          <w:tab w:val="left" w:pos="1418"/>
          <w:tab w:val="left" w:pos="1701"/>
        </w:tabs>
        <w:suppressAutoHyphens/>
        <w:spacing w:line="240" w:lineRule="auto"/>
        <w:ind w:firstLine="567"/>
        <w:rPr>
          <w:rFonts w:ascii="Times New Roman" w:eastAsia="Times New Roman" w:hAnsi="Times New Roman" w:cs="Times New Roman"/>
          <w:sz w:val="24"/>
          <w:szCs w:val="24"/>
          <w:lang w:eastAsia="ar-SA"/>
        </w:rPr>
      </w:pPr>
    </w:p>
    <w:p w14:paraId="70B35305"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t>1.</w:t>
      </w:r>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b/>
          <w:bCs/>
          <w:color w:val="000000"/>
          <w:sz w:val="24"/>
          <w:szCs w:val="24"/>
          <w:lang w:eastAsia="ar-SA"/>
        </w:rPr>
        <w:t>SUTARTIES DALYKAS</w:t>
      </w:r>
    </w:p>
    <w:p w14:paraId="2A84D87C" w14:textId="07384B44" w:rsidR="00F94181" w:rsidRPr="00585D87" w:rsidRDefault="00F94181" w:rsidP="00F94181">
      <w:pPr>
        <w:suppressAutoHyphens/>
        <w:spacing w:line="240" w:lineRule="auto"/>
        <w:ind w:firstLine="567"/>
        <w:rPr>
          <w:rFonts w:ascii="Times New Roman" w:eastAsia="Times New Roman" w:hAnsi="Times New Roman" w:cs="Times New Roman"/>
          <w:color w:val="000000"/>
          <w:sz w:val="24"/>
          <w:szCs w:val="24"/>
          <w:lang w:eastAsia="ar-SA"/>
        </w:rPr>
      </w:pPr>
      <w:bookmarkStart w:id="53" w:name="OLE_LINK13"/>
      <w:r w:rsidRPr="00585D87">
        <w:rPr>
          <w:rFonts w:ascii="Times New Roman" w:eastAsia="Times New Roman" w:hAnsi="Times New Roman" w:cs="Times New Roman"/>
          <w:color w:val="000000"/>
          <w:sz w:val="24"/>
          <w:szCs w:val="24"/>
          <w:lang w:eastAsia="ar-SA"/>
        </w:rPr>
        <w:t xml:space="preserve">1.1. </w:t>
      </w:r>
      <w:bookmarkEnd w:id="53"/>
      <w:r w:rsidR="006B409A" w:rsidRPr="00585D87">
        <w:rPr>
          <w:rFonts w:ascii="Times New Roman" w:eastAsia="Times New Roman" w:hAnsi="Times New Roman" w:cs="Times New Roman"/>
          <w:color w:val="000000"/>
          <w:sz w:val="24"/>
          <w:szCs w:val="24"/>
          <w:lang w:eastAsia="ar-SA"/>
        </w:rPr>
        <w:t>Ichtiofaunos duomenų susisteminimo ir pateikimo</w:t>
      </w:r>
      <w:r w:rsidRPr="00585D87">
        <w:rPr>
          <w:rFonts w:ascii="Times New Roman" w:eastAsia="Times New Roman" w:hAnsi="Times New Roman" w:cs="Times New Roman"/>
          <w:color w:val="000000"/>
          <w:sz w:val="24"/>
          <w:szCs w:val="24"/>
          <w:lang w:eastAsia="ar-SA"/>
        </w:rPr>
        <w:t xml:space="preserve"> paslaug</w:t>
      </w:r>
      <w:r w:rsidR="00585D87" w:rsidRPr="00585D87">
        <w:rPr>
          <w:rFonts w:ascii="Times New Roman" w:eastAsia="Times New Roman" w:hAnsi="Times New Roman" w:cs="Times New Roman"/>
          <w:color w:val="000000"/>
          <w:sz w:val="24"/>
          <w:szCs w:val="24"/>
          <w:lang w:eastAsia="ar-SA"/>
        </w:rPr>
        <w:t>ų</w:t>
      </w:r>
      <w:r w:rsidRPr="00585D87">
        <w:rPr>
          <w:rFonts w:ascii="Times New Roman" w:eastAsia="Times New Roman" w:hAnsi="Times New Roman" w:cs="Times New Roman"/>
          <w:color w:val="000000"/>
          <w:sz w:val="24"/>
          <w:szCs w:val="24"/>
          <w:lang w:eastAsia="ar-SA"/>
        </w:rPr>
        <w:t xml:space="preserve"> </w:t>
      </w:r>
      <w:r w:rsidRPr="00585D87">
        <w:rPr>
          <w:rFonts w:ascii="Times New Roman" w:eastAsia="Times New Roman" w:hAnsi="Times New Roman" w:cs="Times New Roman"/>
          <w:sz w:val="24"/>
          <w:szCs w:val="24"/>
          <w:lang w:eastAsia="ar-SA"/>
        </w:rPr>
        <w:t xml:space="preserve">(toliau – paslaugos) atlikimas </w:t>
      </w:r>
      <w:r w:rsidRPr="00585D87">
        <w:rPr>
          <w:rFonts w:ascii="Times New Roman" w:eastAsia="Times New Roman" w:hAnsi="Times New Roman" w:cs="Times New Roman"/>
          <w:color w:val="000000"/>
          <w:sz w:val="24"/>
          <w:szCs w:val="24"/>
          <w:lang w:eastAsia="ar-SA"/>
        </w:rPr>
        <w:t>pagal pridedamą techninę specifikaciją (šios sutarties priedas).</w:t>
      </w:r>
    </w:p>
    <w:p w14:paraId="4571D5A7" w14:textId="77777777" w:rsidR="00F94181" w:rsidRPr="00585D87" w:rsidRDefault="00F94181" w:rsidP="00F94181">
      <w:pPr>
        <w:suppressAutoHyphens/>
        <w:spacing w:line="240" w:lineRule="auto"/>
        <w:ind w:firstLine="567"/>
        <w:rPr>
          <w:rFonts w:ascii="Times New Roman" w:eastAsia="Times New Roman" w:hAnsi="Times New Roman" w:cs="Times New Roman"/>
          <w:color w:val="000000"/>
          <w:sz w:val="24"/>
          <w:szCs w:val="24"/>
          <w:lang w:eastAsia="ar-SA"/>
        </w:rPr>
      </w:pPr>
    </w:p>
    <w:p w14:paraId="3B1E41E2"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sidRPr="00585D87">
        <w:rPr>
          <w:rFonts w:ascii="Times New Roman" w:eastAsia="Times New Roman" w:hAnsi="Times New Roman" w:cs="Times New Roman"/>
          <w:b/>
          <w:bCs/>
          <w:color w:val="000000"/>
          <w:sz w:val="24"/>
          <w:szCs w:val="24"/>
          <w:lang w:eastAsia="ar-SA"/>
        </w:rPr>
        <w:t>2. ŠALIŲ TEISĖS IR PAREIGOS</w:t>
      </w:r>
    </w:p>
    <w:p w14:paraId="12D24941"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 xml:space="preserve">2.1. </w:t>
      </w:r>
      <w:r w:rsidRPr="00585D87">
        <w:rPr>
          <w:rFonts w:ascii="Times New Roman" w:eastAsia="Times New Roman" w:hAnsi="Times New Roman" w:cs="Times New Roman"/>
          <w:caps/>
          <w:sz w:val="24"/>
          <w:szCs w:val="24"/>
          <w:lang w:eastAsia="ar-SA"/>
        </w:rPr>
        <w:t>U</w:t>
      </w:r>
      <w:r w:rsidRPr="00585D87">
        <w:rPr>
          <w:rFonts w:ascii="Times New Roman" w:eastAsia="Times New Roman" w:hAnsi="Times New Roman" w:cs="Times New Roman"/>
          <w:sz w:val="24"/>
          <w:szCs w:val="24"/>
          <w:lang w:eastAsia="ar-SA"/>
        </w:rPr>
        <w:t>žsakovo teisės ir pareigos:</w:t>
      </w:r>
    </w:p>
    <w:p w14:paraId="28510766"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spacing w:val="-2"/>
          <w:sz w:val="24"/>
          <w:szCs w:val="24"/>
          <w:lang w:eastAsia="ar-SA"/>
        </w:rPr>
      </w:pPr>
      <w:r w:rsidRPr="00585D87">
        <w:rPr>
          <w:rFonts w:ascii="Times New Roman" w:eastAsia="Times New Roman" w:hAnsi="Times New Roman" w:cs="Times New Roman"/>
          <w:spacing w:val="-2"/>
          <w:sz w:val="24"/>
          <w:szCs w:val="24"/>
          <w:lang w:eastAsia="ar-SA"/>
        </w:rPr>
        <w:t xml:space="preserve">2.1.1. Užsakovas įsipareigoja pavesti </w:t>
      </w:r>
      <w:r w:rsidRPr="00585D87">
        <w:rPr>
          <w:rFonts w:ascii="Times New Roman" w:eastAsia="Arial Unicode MS" w:hAnsi="Times New Roman" w:cs="Times New Roman"/>
          <w:color w:val="000000"/>
          <w:spacing w:val="-2"/>
          <w:sz w:val="24"/>
          <w:szCs w:val="24"/>
          <w:bdr w:val="none" w:sz="0" w:space="0" w:color="auto" w:frame="1"/>
          <w:lang w:eastAsia="en-GB"/>
        </w:rPr>
        <w:t>Aplinkos ministerijos __________(tel._____________, el. p.____________), o kai jis negali vykdyti nustatytų pareigų – šios grupės _____________(tel.__________, el. p.___________)</w:t>
      </w:r>
      <w:r w:rsidRPr="00585D87">
        <w:rPr>
          <w:rFonts w:ascii="Times New Roman" w:eastAsia="Times New Roman" w:hAnsi="Times New Roman" w:cs="Times New Roman"/>
          <w:spacing w:val="-2"/>
          <w:sz w:val="24"/>
          <w:szCs w:val="24"/>
          <w:lang w:eastAsia="ar-SA"/>
        </w:rPr>
        <w:t xml:space="preserve">, </w:t>
      </w:r>
      <w:r w:rsidRPr="00585D87">
        <w:rPr>
          <w:rFonts w:ascii="Times New Roman" w:eastAsia="Arial Unicode MS" w:hAnsi="Times New Roman" w:cs="Times New Roman"/>
          <w:spacing w:val="-2"/>
          <w:sz w:val="24"/>
          <w:szCs w:val="24"/>
          <w:lang w:eastAsia="ar-SA"/>
        </w:rPr>
        <w:t>vykdyti p</w:t>
      </w:r>
      <w:r w:rsidRPr="00585D87">
        <w:rPr>
          <w:rFonts w:ascii="Times New Roman" w:eastAsia="Times New Roman" w:hAnsi="Times New Roman" w:cs="Times New Roman"/>
          <w:spacing w:val="-2"/>
          <w:sz w:val="24"/>
          <w:szCs w:val="24"/>
          <w:lang w:eastAsia="ar-SA"/>
        </w:rPr>
        <w:t>aslaugų, nurodytų šios sutarties 1.1 papunktyje ir jos techninėje specifikacijoje, priežiūrą bei koordinuoti paslaugų atlikimą su Vykdytoju;</w:t>
      </w:r>
    </w:p>
    <w:p w14:paraId="4795A427" w14:textId="77777777"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bCs/>
          <w:sz w:val="24"/>
          <w:szCs w:val="24"/>
          <w:lang w:eastAsia="ar-SA"/>
        </w:rPr>
        <w:t>2.1.2.</w:t>
      </w:r>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sz w:val="24"/>
          <w:szCs w:val="24"/>
          <w:lang w:eastAsia="zh-CN"/>
        </w:rPr>
        <w:t xml:space="preserve">Užsakovas įsipareigoja raštu (el. paštu) pateikti Vykdytojui </w:t>
      </w:r>
      <w:r w:rsidRPr="00585D87">
        <w:rPr>
          <w:rFonts w:ascii="Times New Roman" w:eastAsia="Times New Roman" w:hAnsi="Times New Roman" w:cs="Times New Roman"/>
          <w:bCs/>
          <w:sz w:val="24"/>
          <w:szCs w:val="24"/>
          <w:lang w:eastAsia="zh-CN"/>
        </w:rPr>
        <w:t xml:space="preserve">turimą informaciją, dokumentus, </w:t>
      </w:r>
      <w:r w:rsidRPr="00585D87">
        <w:rPr>
          <w:rFonts w:ascii="Times New Roman" w:eastAsia="Times New Roman" w:hAnsi="Times New Roman" w:cs="Times New Roman"/>
          <w:sz w:val="24"/>
          <w:szCs w:val="24"/>
          <w:lang w:eastAsia="zh-CN"/>
        </w:rPr>
        <w:t>duomenis, reikalingus šios sutarties 1.1 papunktyje ir jos techninėje specifikacijoje nurodytoms paslaugoms atlikti;</w:t>
      </w:r>
    </w:p>
    <w:p w14:paraId="52C74CAD"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bCs/>
          <w:spacing w:val="-2"/>
          <w:sz w:val="24"/>
          <w:szCs w:val="24"/>
          <w:lang w:eastAsia="ar-SA"/>
        </w:rPr>
      </w:pPr>
      <w:r w:rsidRPr="00585D87">
        <w:rPr>
          <w:rFonts w:ascii="Times New Roman" w:eastAsia="Times New Roman" w:hAnsi="Times New Roman" w:cs="Times New Roman"/>
          <w:bCs/>
          <w:spacing w:val="-2"/>
          <w:sz w:val="24"/>
          <w:szCs w:val="24"/>
          <w:lang w:eastAsia="ar-SA"/>
        </w:rPr>
        <w:t xml:space="preserve">2.1.3. </w:t>
      </w:r>
      <w:r w:rsidRPr="00585D87">
        <w:rPr>
          <w:rFonts w:ascii="Times New Roman" w:eastAsia="Times New Roman" w:hAnsi="Times New Roman" w:cs="Times New Roman"/>
          <w:spacing w:val="-2"/>
          <w:sz w:val="24"/>
          <w:szCs w:val="24"/>
          <w:lang w:eastAsia="ar-SA"/>
        </w:rPr>
        <w:t>Užsakovas įsipareigoja raštu (el. paštu) teikti Vykdytojui pastabas ir pasiūlymus dėl Vykdytojo paslaugų atlikimo rezultatų;</w:t>
      </w:r>
    </w:p>
    <w:p w14:paraId="42D560E3" w14:textId="77777777" w:rsidR="00F94181" w:rsidRPr="00585D87" w:rsidRDefault="00F94181" w:rsidP="00F94181">
      <w:pPr>
        <w:widowControl w:val="0"/>
        <w:spacing w:line="240" w:lineRule="auto"/>
        <w:ind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 xml:space="preserve">2.1.4. Užsakovas įsipareigoja už tinkamai ir laiku atliktas paslaugas sumokėti Vykdytojui iš viso </w:t>
      </w:r>
      <w:bookmarkStart w:id="54" w:name="_Hlk160051717"/>
      <w:r w:rsidRPr="00585D87">
        <w:rPr>
          <w:rFonts w:ascii="Times New Roman" w:eastAsia="Times New Roman" w:hAnsi="Times New Roman" w:cs="Times New Roman"/>
          <w:b/>
          <w:sz w:val="24"/>
          <w:szCs w:val="24"/>
          <w:lang w:eastAsia="ar-SA"/>
        </w:rPr>
        <w:t>______________Eur (</w:t>
      </w:r>
      <w:r w:rsidRPr="00585D87">
        <w:rPr>
          <w:rFonts w:ascii="Times New Roman" w:eastAsia="Times New Roman" w:hAnsi="Times New Roman" w:cs="Times New Roman"/>
          <w:b/>
          <w:i/>
          <w:iCs/>
          <w:sz w:val="24"/>
          <w:szCs w:val="24"/>
          <w:lang w:eastAsia="ar-SA"/>
        </w:rPr>
        <w:t>suma žodžiais</w:t>
      </w:r>
      <w:r w:rsidRPr="00585D87">
        <w:rPr>
          <w:rFonts w:ascii="Times New Roman" w:eastAsia="Times New Roman" w:hAnsi="Times New Roman" w:cs="Times New Roman"/>
          <w:b/>
          <w:sz w:val="24"/>
          <w:szCs w:val="24"/>
          <w:lang w:eastAsia="ar-SA"/>
        </w:rPr>
        <w:t>) su PVM</w:t>
      </w:r>
      <w:bookmarkEnd w:id="54"/>
      <w:r w:rsidRPr="00585D87">
        <w:rPr>
          <w:rFonts w:ascii="Times New Roman" w:eastAsia="Times New Roman" w:hAnsi="Times New Roman" w:cs="Times New Roman"/>
          <w:bCs/>
          <w:sz w:val="24"/>
          <w:szCs w:val="24"/>
          <w:lang w:eastAsia="ar-SA"/>
        </w:rPr>
        <w:t>, vadovaujantis Vykdytojo pateiktu pasiūlymu.</w:t>
      </w:r>
    </w:p>
    <w:p w14:paraId="0EF2CEB7" w14:textId="77777777" w:rsidR="00F94181" w:rsidRPr="00585D87" w:rsidRDefault="00F94181" w:rsidP="00F94181">
      <w:pPr>
        <w:widowControl w:val="0"/>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bCs/>
          <w:color w:val="000000"/>
          <w:sz w:val="24"/>
          <w:szCs w:val="24"/>
          <w:lang w:eastAsia="ar-SA"/>
        </w:rPr>
        <w:t xml:space="preserve">2.2. </w:t>
      </w:r>
      <w:r w:rsidRPr="00585D87">
        <w:rPr>
          <w:rFonts w:ascii="Times New Roman" w:eastAsia="Times New Roman" w:hAnsi="Times New Roman" w:cs="Times New Roman"/>
          <w:bCs/>
          <w:caps/>
          <w:color w:val="000000"/>
          <w:sz w:val="24"/>
          <w:szCs w:val="24"/>
          <w:lang w:eastAsia="ar-SA"/>
        </w:rPr>
        <w:t>V</w:t>
      </w:r>
      <w:r w:rsidRPr="00585D87">
        <w:rPr>
          <w:rFonts w:ascii="Times New Roman" w:eastAsia="Times New Roman" w:hAnsi="Times New Roman" w:cs="Times New Roman"/>
          <w:bCs/>
          <w:color w:val="000000"/>
          <w:sz w:val="24"/>
          <w:szCs w:val="24"/>
          <w:lang w:eastAsia="ar-SA"/>
        </w:rPr>
        <w:t>ykdytojo teisės ir pareigos:</w:t>
      </w:r>
    </w:p>
    <w:p w14:paraId="13F10BB0"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2.2.1. Vykdytojas įsipareigoja pavesti ______________(tel.__________, el. p.___________), o kai jis negali vykdyti nustatytų pareigų –_____________(tel.__________, el. p.___________), derinti paslaugų, nurodytų šios sutarties 1.1 papunktyje ir jos techninėje specifikacijoje, atlikimą su šios sutarties 2.1.1 papunktyje nurodytu Užsakovo įgaliotu atstovu;</w:t>
      </w:r>
    </w:p>
    <w:p w14:paraId="215A242C" w14:textId="3DD90F58" w:rsidR="00F94181" w:rsidRPr="00585D87" w:rsidRDefault="00F94181" w:rsidP="00F94181">
      <w:pPr>
        <w:tabs>
          <w:tab w:val="left" w:pos="426"/>
          <w:tab w:val="left" w:pos="993"/>
          <w:tab w:val="left" w:pos="1440"/>
        </w:tabs>
        <w:suppressAutoHyphens/>
        <w:spacing w:line="240" w:lineRule="auto"/>
        <w:ind w:firstLine="567"/>
        <w:rPr>
          <w:rFonts w:ascii="Times New Roman" w:eastAsia="Times New Roman" w:hAnsi="Times New Roman" w:cs="Times New Roman"/>
          <w:b/>
          <w:sz w:val="24"/>
          <w:szCs w:val="24"/>
          <w:lang w:eastAsia="ar-SA"/>
        </w:rPr>
      </w:pPr>
      <w:r w:rsidRPr="00585D87">
        <w:rPr>
          <w:rFonts w:ascii="Times New Roman" w:eastAsia="Times New Roman" w:hAnsi="Times New Roman" w:cs="Times New Roman"/>
          <w:bCs/>
          <w:sz w:val="24"/>
          <w:szCs w:val="24"/>
          <w:lang w:eastAsia="ar-SA"/>
        </w:rPr>
        <w:t>2.2.2.</w:t>
      </w:r>
      <w:r w:rsidRPr="00585D87">
        <w:rPr>
          <w:rFonts w:ascii="Times New Roman" w:eastAsia="Times New Roman" w:hAnsi="Times New Roman" w:cs="Times New Roman"/>
          <w:sz w:val="24"/>
          <w:szCs w:val="24"/>
          <w:lang w:eastAsia="ar-SA"/>
        </w:rPr>
        <w:t xml:space="preserve"> Vykdytojas įsipareigoja paslaugas, nurodytas šios sutarties 1.1 papunktyje ir jos techninėje specifikacijoje, suteikti tinkamai ir laiku, vadovaujantis šios sutarties techninėje specifikacijoje nustatytais reikalavimais ir tvarka, </w:t>
      </w:r>
      <w:r w:rsidRPr="00585D87">
        <w:rPr>
          <w:rFonts w:ascii="Times New Roman" w:eastAsia="Times New Roman" w:hAnsi="Times New Roman" w:cs="Times New Roman"/>
          <w:b/>
          <w:bCs/>
          <w:sz w:val="24"/>
          <w:szCs w:val="24"/>
          <w:lang w:eastAsia="ar-SA"/>
        </w:rPr>
        <w:t xml:space="preserve">ne vėliau kaip </w:t>
      </w:r>
      <w:r w:rsidR="00CD7A87" w:rsidRPr="00585D87">
        <w:rPr>
          <w:rFonts w:ascii="Times New Roman" w:eastAsia="Times New Roman" w:hAnsi="Times New Roman" w:cs="Times New Roman"/>
          <w:b/>
          <w:bCs/>
          <w:sz w:val="24"/>
          <w:szCs w:val="24"/>
          <w:lang w:eastAsia="ar-SA"/>
        </w:rPr>
        <w:t>šios sutarties techninės specifikacijos 4.2 ir 4.3 papunkčiuose nustatytais terminais ir sąlygomis</w:t>
      </w:r>
      <w:r w:rsidRPr="00585D87">
        <w:rPr>
          <w:rFonts w:ascii="Times New Roman" w:eastAsia="Times New Roman" w:hAnsi="Times New Roman" w:cs="Times New Roman"/>
          <w:sz w:val="24"/>
          <w:szCs w:val="24"/>
          <w:lang w:eastAsia="ar-SA"/>
        </w:rPr>
        <w:t>;</w:t>
      </w:r>
    </w:p>
    <w:p w14:paraId="1A2A7F88"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spacing w:val="-2"/>
          <w:sz w:val="24"/>
          <w:szCs w:val="24"/>
          <w:lang w:eastAsia="ar-SA"/>
        </w:rPr>
      </w:pPr>
      <w:r w:rsidRPr="00585D87">
        <w:rPr>
          <w:rFonts w:ascii="Times New Roman" w:eastAsia="Times New Roman" w:hAnsi="Times New Roman" w:cs="Times New Roman"/>
          <w:spacing w:val="-2"/>
          <w:sz w:val="24"/>
          <w:szCs w:val="24"/>
          <w:lang w:eastAsia="ar-SA"/>
        </w:rPr>
        <w:t xml:space="preserve">2.2.3. Vykdytojas įsipareigoja teikti Užsakovui derinti paslaugų atlikimo sprendinius ir ištaisyti nurodytus trūkumus (jeigu tokių būtų) pagal Užsakovo pateiktas pastabas ir pasiūlymus savo sąskaita; </w:t>
      </w:r>
    </w:p>
    <w:p w14:paraId="6B6B4C2F"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bCs/>
          <w:spacing w:val="-2"/>
          <w:sz w:val="24"/>
          <w:szCs w:val="24"/>
          <w:lang w:eastAsia="ar-SA"/>
        </w:rPr>
      </w:pPr>
      <w:r w:rsidRPr="00585D87">
        <w:rPr>
          <w:rFonts w:ascii="Times New Roman" w:eastAsia="Times New Roman" w:hAnsi="Times New Roman" w:cs="Times New Roman"/>
          <w:spacing w:val="-2"/>
          <w:sz w:val="24"/>
          <w:szCs w:val="24"/>
          <w:lang w:eastAsia="ar-SA"/>
        </w:rPr>
        <w:t>2.2.4</w:t>
      </w:r>
      <w:r w:rsidRPr="00585D87">
        <w:rPr>
          <w:rFonts w:ascii="Times New Roman" w:eastAsia="Times New Roman" w:hAnsi="Times New Roman" w:cs="Times New Roman"/>
          <w:bCs/>
          <w:spacing w:val="-2"/>
          <w:sz w:val="24"/>
          <w:szCs w:val="24"/>
          <w:lang w:eastAsia="ar-SA"/>
        </w:rPr>
        <w:t xml:space="preserve">. Vykdytojas įsipareigoja bendradarbiauti su Užsakovu, vykdyti Užsakovo nurodymus, susijusius su sutarties vykdymu, Užsakovui paprašius, teikti informaciją apie paslaugų vykdymo eigą; </w:t>
      </w:r>
    </w:p>
    <w:p w14:paraId="0E56A7BB" w14:textId="77777777" w:rsidR="00F94181" w:rsidRPr="00585D87" w:rsidRDefault="00F94181" w:rsidP="00F94181">
      <w:pPr>
        <w:shd w:val="clear" w:color="auto" w:fill="FFFFFF"/>
        <w:tabs>
          <w:tab w:val="left" w:pos="0"/>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lastRenderedPageBreak/>
        <w:t>2.2.5. Vykdytojas įsipareigoja nedelsiant raštu (el. paštu) informuoti Užsakovą apie bet kurias aplinkybes, kurios trukdo ar gali sutrukdyti užbaigti tinkamą paslaugų įvykdymą nustatytais terminais;</w:t>
      </w:r>
    </w:p>
    <w:p w14:paraId="2D6D5FC4"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t>2.2.6. Vykdytojas įsipareigoja Užsakovui pareiškus pastabas dėl šios sutarties dalyko vykdymo eigos, paslaugų rezultatuose nustatytų klaidų, netikslumų, vykdymo kokybės ar trūkumų, savo sąskaita ištaisyti netinkamai įvykdytas prievoles pagal sutartį;</w:t>
      </w:r>
    </w:p>
    <w:p w14:paraId="57FFA9D5" w14:textId="77777777"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bCs/>
          <w:sz w:val="24"/>
          <w:szCs w:val="24"/>
          <w:lang w:eastAsia="ar-SA"/>
        </w:rPr>
        <w:t xml:space="preserve">2.2.7. Vykdytojas įsipareigoja atlikus šios sutarties techninėje specifikacijoje nurodytas paslaugas pateikti Užsakovui PVM </w:t>
      </w:r>
      <w:r w:rsidRPr="00585D87">
        <w:rPr>
          <w:rFonts w:ascii="Times New Roman" w:eastAsia="Times New Roman" w:hAnsi="Times New Roman" w:cs="Times New Roman"/>
          <w:sz w:val="24"/>
          <w:szCs w:val="24"/>
          <w:lang w:eastAsia="ar-SA"/>
        </w:rPr>
        <w:t>sąskaitą faktūrą</w:t>
      </w:r>
      <w:r w:rsidRPr="00585D87">
        <w:rPr>
          <w:rFonts w:ascii="Times New Roman" w:eastAsia="Times New Roman" w:hAnsi="Times New Roman" w:cs="Times New Roman"/>
          <w:sz w:val="24"/>
          <w:szCs w:val="24"/>
          <w:lang w:eastAsia="zh-CN"/>
        </w:rPr>
        <w:t xml:space="preserve"> informacinės sistemos „SABIS“ priemonėmis;</w:t>
      </w:r>
    </w:p>
    <w:p w14:paraId="06234319"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t>2.2.8. Vykdytojas įsipareigoja laikytis teisės aktų nuostatų ir užtikrinti tiesioginių nuostolių atlyginimą dėl sutartinių įsipareigojimų nevykdymo;</w:t>
      </w:r>
    </w:p>
    <w:p w14:paraId="11D1CD15" w14:textId="5E8AE94C" w:rsidR="00F94181" w:rsidRPr="00585D87" w:rsidRDefault="00F94181" w:rsidP="4D201A6C">
      <w:pPr>
        <w:suppressAutoHyphens/>
        <w:spacing w:line="240" w:lineRule="auto"/>
        <w:ind w:firstLine="567"/>
        <w:rPr>
          <w:rFonts w:ascii="Times New Roman" w:eastAsia="Times New Roman" w:hAnsi="Times New Roman" w:cs="Times New Roman"/>
          <w:sz w:val="24"/>
          <w:szCs w:val="24"/>
          <w:lang w:eastAsia="zh-CN"/>
        </w:rPr>
      </w:pPr>
      <w:r w:rsidRPr="4D201A6C">
        <w:rPr>
          <w:rFonts w:ascii="Times New Roman" w:eastAsia="Times New Roman" w:hAnsi="Times New Roman" w:cs="Times New Roman"/>
          <w:sz w:val="24"/>
          <w:szCs w:val="24"/>
          <w:lang w:eastAsia="zh-CN"/>
        </w:rPr>
        <w:t xml:space="preserve">2.2.9. </w:t>
      </w:r>
      <w:r w:rsidR="508B2D00" w:rsidRPr="4D201A6C">
        <w:rPr>
          <w:rFonts w:ascii="Times New Roman" w:eastAsia="Times New Roman" w:hAnsi="Times New Roman" w:cs="Times New Roman"/>
          <w:sz w:val="24"/>
          <w:szCs w:val="24"/>
          <w:lang w:eastAsia="ar-SA"/>
        </w:rPr>
        <w:t xml:space="preserve"> Vykdytojas įsipareigoja užtikrinti, kad Paslaugas Užsakovui teiktų Vykdytojo pasiūlyme ir šios sutarties 5.2 papunktyje nurodyti specialistai. Vykdytojas pagal poreikį Paslaugų atlikimui savo sąskaita gali pasitelkti ir daugiau kvalifikuotų ir kompetentingų žmogiškųjų išteklių</w:t>
      </w:r>
      <w:r w:rsidRPr="4D201A6C">
        <w:rPr>
          <w:rFonts w:ascii="Times New Roman" w:eastAsia="Times New Roman" w:hAnsi="Times New Roman" w:cs="Times New Roman"/>
          <w:sz w:val="24"/>
          <w:szCs w:val="24"/>
          <w:lang w:eastAsia="ar-SA"/>
        </w:rPr>
        <w:t xml:space="preserve">. </w:t>
      </w:r>
    </w:p>
    <w:p w14:paraId="38B55E8B" w14:textId="77777777" w:rsidR="00F94181" w:rsidRPr="00585D87" w:rsidRDefault="00F94181" w:rsidP="00F94181">
      <w:pPr>
        <w:tabs>
          <w:tab w:val="left" w:pos="0"/>
        </w:tabs>
        <w:suppressAutoHyphens/>
        <w:spacing w:line="240" w:lineRule="auto"/>
        <w:ind w:firstLine="567"/>
        <w:rPr>
          <w:rFonts w:ascii="Times New Roman" w:eastAsia="Times New Roman" w:hAnsi="Times New Roman" w:cs="Times New Roman"/>
          <w:bCs/>
          <w:sz w:val="24"/>
          <w:szCs w:val="24"/>
          <w:lang w:eastAsia="zh-CN"/>
        </w:rPr>
      </w:pPr>
      <w:r w:rsidRPr="00585D87">
        <w:rPr>
          <w:rFonts w:ascii="Times New Roman" w:eastAsia="Times New Roman" w:hAnsi="Times New Roman" w:cs="Times New Roman"/>
          <w:bCs/>
          <w:sz w:val="24"/>
          <w:szCs w:val="24"/>
          <w:lang w:eastAsia="zh-CN"/>
        </w:rPr>
        <w:t>2.3. Vykdytojas patvirtina, kad jis gerai išanalizavo pirkimo dokumentus, numatė ir įvertino šios sutarties techninėje specifikacijoje nurodytas paslaugas, kurias reikės atlikti. Jeigu šios sutarties tinkamam įvykdymui yra būtina atlikti tam tikras paslaugas, tačiau Vykdytojas jų nenumatė ir neįskaičiavo į bendrą paslaugų kainą, tai Vykdytojas šias paslaugas įsipareigoja atlikti savo sąskaita.</w:t>
      </w:r>
    </w:p>
    <w:p w14:paraId="20F8D204" w14:textId="77777777" w:rsidR="00F94181" w:rsidRPr="00585D87" w:rsidRDefault="00F94181"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bookmarkStart w:id="55" w:name="_Hlk99367424"/>
    </w:p>
    <w:bookmarkEnd w:id="55"/>
    <w:p w14:paraId="049D9CED"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sidRPr="00585D87">
        <w:rPr>
          <w:rFonts w:ascii="Times New Roman" w:eastAsia="Times New Roman" w:hAnsi="Times New Roman" w:cs="Times New Roman"/>
          <w:b/>
          <w:bCs/>
          <w:color w:val="000000"/>
          <w:sz w:val="24"/>
          <w:szCs w:val="24"/>
          <w:lang w:eastAsia="ar-SA"/>
        </w:rPr>
        <w:t>3. ATSISKAITYMO TVARKA IR SĄLYGOS</w:t>
      </w:r>
    </w:p>
    <w:p w14:paraId="2D99EFCA" w14:textId="77777777" w:rsidR="00F94181" w:rsidRPr="00585D87" w:rsidRDefault="00F94181" w:rsidP="00F94181">
      <w:pPr>
        <w:tabs>
          <w:tab w:val="left" w:pos="0"/>
          <w:tab w:val="left" w:pos="851"/>
          <w:tab w:val="left" w:pos="993"/>
        </w:tabs>
        <w:suppressAutoHyphens/>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 xml:space="preserve">3.1. Sutarčiai taikoma fiksuotos kainos kainodara. Paslaugos perkamos Vykdytojo pasiūlyme nurodyta kaina, kuri laikoma sutarties verte. </w:t>
      </w:r>
    </w:p>
    <w:p w14:paraId="0BE0D6B6" w14:textId="6B6B45FE" w:rsidR="00BD0F0C" w:rsidRPr="00585D87" w:rsidRDefault="00F94181" w:rsidP="00BD0F0C">
      <w:pPr>
        <w:widowControl w:val="0"/>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 xml:space="preserve">3.2. </w:t>
      </w:r>
      <w:r w:rsidR="00BD0F0C" w:rsidRPr="00585D87">
        <w:rPr>
          <w:rFonts w:ascii="Times New Roman" w:eastAsia="Calibri" w:hAnsi="Times New Roman" w:cs="Times New Roman"/>
          <w:sz w:val="24"/>
          <w:szCs w:val="24"/>
          <w:lang w:eastAsia="ar-SA"/>
        </w:rPr>
        <w:t>Atsiskaitymo tvarka ir sąlygos:</w:t>
      </w:r>
    </w:p>
    <w:p w14:paraId="26AC5FBD" w14:textId="64623FAD" w:rsidR="00BD0F0C" w:rsidRPr="00585D87" w:rsidRDefault="00BD0F0C" w:rsidP="00BD0F0C">
      <w:pPr>
        <w:widowControl w:val="0"/>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3.2.1. Vykdytojui atlikus paslaugas, numatytas</w:t>
      </w:r>
      <w:r w:rsidR="00E90BC2" w:rsidRPr="00585D87">
        <w:rPr>
          <w:rFonts w:ascii="Times New Roman" w:hAnsi="Times New Roman" w:cs="Times New Roman"/>
          <w:sz w:val="24"/>
          <w:szCs w:val="24"/>
        </w:rPr>
        <w:t xml:space="preserve"> </w:t>
      </w:r>
      <w:r w:rsidR="00E90BC2" w:rsidRPr="00585D87">
        <w:rPr>
          <w:rFonts w:ascii="Times New Roman" w:eastAsia="Calibri" w:hAnsi="Times New Roman" w:cs="Times New Roman"/>
          <w:sz w:val="24"/>
          <w:szCs w:val="24"/>
          <w:lang w:eastAsia="ar-SA"/>
        </w:rPr>
        <w:t>šios sutarties</w:t>
      </w:r>
      <w:r w:rsidRPr="00585D87">
        <w:rPr>
          <w:rFonts w:ascii="Times New Roman" w:eastAsia="Calibri" w:hAnsi="Times New Roman" w:cs="Times New Roman"/>
          <w:sz w:val="24"/>
          <w:szCs w:val="24"/>
          <w:lang w:eastAsia="ar-SA"/>
        </w:rPr>
        <w:t xml:space="preserve"> </w:t>
      </w:r>
      <w:r w:rsidR="00E90BC2" w:rsidRPr="00585D87">
        <w:rPr>
          <w:rFonts w:ascii="Times New Roman" w:eastAsia="Calibri" w:hAnsi="Times New Roman" w:cs="Times New Roman"/>
          <w:sz w:val="24"/>
          <w:szCs w:val="24"/>
          <w:lang w:eastAsia="ar-SA"/>
        </w:rPr>
        <w:t>t</w:t>
      </w:r>
      <w:r w:rsidRPr="00585D87">
        <w:rPr>
          <w:rFonts w:ascii="Times New Roman" w:eastAsia="Calibri" w:hAnsi="Times New Roman" w:cs="Times New Roman"/>
          <w:sz w:val="24"/>
          <w:szCs w:val="24"/>
          <w:lang w:eastAsia="ar-SA"/>
        </w:rPr>
        <w:t xml:space="preserve">echninės specifikacijos </w:t>
      </w:r>
      <w:r w:rsidR="004B57F4" w:rsidRPr="00585D87">
        <w:rPr>
          <w:rFonts w:ascii="Times New Roman" w:eastAsia="Calibri" w:hAnsi="Times New Roman" w:cs="Times New Roman"/>
          <w:sz w:val="24"/>
          <w:szCs w:val="24"/>
          <w:lang w:eastAsia="ar-SA"/>
        </w:rPr>
        <w:t>2.2</w:t>
      </w:r>
      <w:r w:rsidRPr="00585D87">
        <w:rPr>
          <w:rFonts w:ascii="Times New Roman" w:eastAsia="Calibri" w:hAnsi="Times New Roman" w:cs="Times New Roman"/>
          <w:sz w:val="24"/>
          <w:szCs w:val="24"/>
          <w:lang w:eastAsia="ar-SA"/>
        </w:rPr>
        <w:t xml:space="preserve"> papunktyje, pasirašius tarpinį paslaugų perdavimo-priėmimo aktą </w:t>
      </w:r>
      <w:r w:rsidR="008D7650">
        <w:rPr>
          <w:rFonts w:ascii="Times New Roman" w:eastAsia="Calibri" w:hAnsi="Times New Roman" w:cs="Times New Roman"/>
          <w:sz w:val="24"/>
          <w:szCs w:val="24"/>
          <w:lang w:eastAsia="ar-SA"/>
        </w:rPr>
        <w:t>Užsakov</w:t>
      </w:r>
      <w:r w:rsidRPr="00585D87">
        <w:rPr>
          <w:rFonts w:ascii="Times New Roman" w:eastAsia="Calibri" w:hAnsi="Times New Roman" w:cs="Times New Roman"/>
          <w:sz w:val="24"/>
          <w:szCs w:val="24"/>
          <w:lang w:eastAsia="ar-SA"/>
        </w:rPr>
        <w:t xml:space="preserve">as sumoka </w:t>
      </w:r>
      <w:r w:rsidRPr="00585D87">
        <w:rPr>
          <w:rFonts w:ascii="Times New Roman" w:eastAsia="Calibri" w:hAnsi="Times New Roman" w:cs="Times New Roman"/>
          <w:b/>
          <w:bCs/>
          <w:sz w:val="24"/>
          <w:szCs w:val="24"/>
          <w:lang w:eastAsia="ar-SA"/>
        </w:rPr>
        <w:t>30 (trisdešimt) procentų, o tai sudaro _____________Eur (suma žodžiais)</w:t>
      </w:r>
      <w:r w:rsidRPr="00585D87">
        <w:rPr>
          <w:rFonts w:ascii="Times New Roman" w:eastAsia="Calibri" w:hAnsi="Times New Roman" w:cs="Times New Roman"/>
          <w:sz w:val="24"/>
          <w:szCs w:val="24"/>
          <w:lang w:eastAsia="ar-SA"/>
        </w:rPr>
        <w:t xml:space="preserve"> su PVM, sutarties vertės dydžio mokėjimas už tinkamai ir laiku atliktas paslaugas, atitinkančias šios sutarties techninėje specifikacijoje nustatytus reikalavimus, Užsakovas vykdo mokėjimo pavedimu, pinigus pervesdamas į Vykdytojo atsiskaitomąją sąskaitą, ne vėliau kaip </w:t>
      </w:r>
      <w:r w:rsidR="00E90BC2" w:rsidRPr="00585D87">
        <w:rPr>
          <w:rFonts w:ascii="Times New Roman" w:eastAsia="Calibri" w:hAnsi="Times New Roman" w:cs="Times New Roman"/>
          <w:sz w:val="24"/>
          <w:szCs w:val="24"/>
          <w:lang w:eastAsia="ar-SA"/>
        </w:rPr>
        <w:t>iki 2025 m. gruodžio 31 d</w:t>
      </w:r>
      <w:r w:rsidRPr="00585D87">
        <w:rPr>
          <w:rFonts w:ascii="Times New Roman" w:eastAsia="Calibri" w:hAnsi="Times New Roman" w:cs="Times New Roman"/>
          <w:sz w:val="24"/>
          <w:szCs w:val="24"/>
          <w:lang w:eastAsia="ar-SA"/>
        </w:rPr>
        <w:t>.</w:t>
      </w:r>
    </w:p>
    <w:p w14:paraId="03B99687" w14:textId="65A9CAB1" w:rsidR="00F94181" w:rsidRPr="00585D87" w:rsidRDefault="00E90BC2" w:rsidP="00E90BC2">
      <w:pPr>
        <w:widowControl w:val="0"/>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3.2.2. Vykdytojui atlikus paslaugas, numatytas</w:t>
      </w:r>
      <w:r w:rsidRPr="00585D87">
        <w:rPr>
          <w:rFonts w:ascii="Times New Roman" w:hAnsi="Times New Roman" w:cs="Times New Roman"/>
          <w:sz w:val="24"/>
          <w:szCs w:val="24"/>
        </w:rPr>
        <w:t xml:space="preserve"> </w:t>
      </w:r>
      <w:r w:rsidRPr="00585D87">
        <w:rPr>
          <w:rFonts w:ascii="Times New Roman" w:eastAsia="Calibri" w:hAnsi="Times New Roman" w:cs="Times New Roman"/>
          <w:sz w:val="24"/>
          <w:szCs w:val="24"/>
          <w:lang w:eastAsia="ar-SA"/>
        </w:rPr>
        <w:t xml:space="preserve">šios sutarties techninės specifikacijos 2.3, 2.4, 2.5, 2.6 papunkčiuose, pasirašius tarpinį paslaugų perdavimo-priėmimo aktą </w:t>
      </w:r>
      <w:r w:rsidR="008D7650">
        <w:rPr>
          <w:rFonts w:ascii="Times New Roman" w:eastAsia="Calibri" w:hAnsi="Times New Roman" w:cs="Times New Roman"/>
          <w:sz w:val="24"/>
          <w:szCs w:val="24"/>
          <w:lang w:eastAsia="ar-SA"/>
        </w:rPr>
        <w:t>Užsakov</w:t>
      </w:r>
      <w:r w:rsidRPr="00585D87">
        <w:rPr>
          <w:rFonts w:ascii="Times New Roman" w:eastAsia="Calibri" w:hAnsi="Times New Roman" w:cs="Times New Roman"/>
          <w:sz w:val="24"/>
          <w:szCs w:val="24"/>
          <w:lang w:eastAsia="ar-SA"/>
        </w:rPr>
        <w:t xml:space="preserve">as sumoka </w:t>
      </w:r>
      <w:r w:rsidRPr="00585D87">
        <w:rPr>
          <w:rFonts w:ascii="Times New Roman" w:eastAsia="Calibri" w:hAnsi="Times New Roman" w:cs="Times New Roman"/>
          <w:b/>
          <w:bCs/>
          <w:sz w:val="24"/>
          <w:szCs w:val="24"/>
          <w:lang w:eastAsia="ar-SA"/>
        </w:rPr>
        <w:t>70 (septyniasdešimt) procentų, o tai sudaro _____________Eur (suma žodžiais)</w:t>
      </w:r>
      <w:r w:rsidRPr="00585D87">
        <w:rPr>
          <w:rFonts w:ascii="Times New Roman" w:eastAsia="Calibri" w:hAnsi="Times New Roman" w:cs="Times New Roman"/>
          <w:sz w:val="24"/>
          <w:szCs w:val="24"/>
          <w:lang w:eastAsia="ar-SA"/>
        </w:rPr>
        <w:t xml:space="preserve"> su PVM, sutarties vertės dydžio mokėjimas </w:t>
      </w:r>
      <w:r w:rsidR="00F94181" w:rsidRPr="00585D87">
        <w:rPr>
          <w:rFonts w:ascii="Times New Roman" w:eastAsia="Calibri" w:hAnsi="Times New Roman" w:cs="Times New Roman"/>
          <w:sz w:val="24"/>
          <w:szCs w:val="24"/>
          <w:lang w:eastAsia="en-US"/>
        </w:rPr>
        <w:t xml:space="preserve">už tinkamai ir laiku atliktas paslaugas, atitinkančias šios sutarties techninėje specifikacijoje nustatytus reikalavimus, Užsakovas vykdo mokėjimo pavedimu, pinigus pervesdamas į Vykdytojo atsiskaitomąją sąskaitą, ne vėliau kaip per 30 (trisdešimt) dienų po atliktų paslaugų perdavimo–priėmimo akto šalių pasirašymo el. parašais dienos pagal Vykdytojo pateiktą PVM sąskaitą faktūrą. </w:t>
      </w:r>
    </w:p>
    <w:p w14:paraId="01D05FDC" w14:textId="2013A8B6" w:rsidR="00F94181" w:rsidRPr="00585D87" w:rsidRDefault="00F94181" w:rsidP="00F94181">
      <w:pPr>
        <w:spacing w:line="240" w:lineRule="auto"/>
        <w:ind w:firstLine="567"/>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E90BC2" w:rsidRPr="00585D87">
        <w:rPr>
          <w:rFonts w:ascii="Times New Roman" w:eastAsia="Calibri" w:hAnsi="Times New Roman" w:cs="Times New Roman"/>
          <w:sz w:val="24"/>
          <w:szCs w:val="24"/>
          <w:lang w:eastAsia="en-US"/>
        </w:rPr>
        <w:t>2</w:t>
      </w:r>
      <w:r w:rsidRPr="00585D87">
        <w:rPr>
          <w:rFonts w:ascii="Times New Roman" w:eastAsia="Calibri" w:hAnsi="Times New Roman" w:cs="Times New Roman"/>
          <w:sz w:val="24"/>
          <w:szCs w:val="24"/>
          <w:lang w:eastAsia="en-US"/>
        </w:rPr>
        <w:t>.</w:t>
      </w:r>
      <w:r w:rsidR="00E90BC2" w:rsidRPr="00585D87">
        <w:rPr>
          <w:rFonts w:ascii="Times New Roman" w:eastAsia="Calibri" w:hAnsi="Times New Roman" w:cs="Times New Roman"/>
          <w:sz w:val="24"/>
          <w:szCs w:val="24"/>
          <w:lang w:eastAsia="en-US"/>
        </w:rPr>
        <w:t>3</w:t>
      </w:r>
      <w:r w:rsidRPr="00585D87">
        <w:rPr>
          <w:rFonts w:ascii="Times New Roman" w:eastAsia="Calibri" w:hAnsi="Times New Roman" w:cs="Times New Roman"/>
          <w:sz w:val="24"/>
          <w:szCs w:val="24"/>
          <w:lang w:eastAsia="en-US"/>
        </w:rPr>
        <w:t xml:space="preserve">. </w:t>
      </w:r>
      <w:r w:rsidRPr="00585D87">
        <w:rPr>
          <w:rFonts w:ascii="Times New Roman" w:eastAsia="Lucida Sans Unicode" w:hAnsi="Times New Roman" w:cs="Times New Roman"/>
          <w:sz w:val="24"/>
          <w:szCs w:val="24"/>
        </w:rPr>
        <w:t>vykdant sutartį PVM sąskaitos faktūros /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r w:rsidRPr="00585D87">
        <w:rPr>
          <w:rFonts w:ascii="Times New Roman" w:eastAsia="Calibri" w:hAnsi="Times New Roman" w:cs="Times New Roman"/>
          <w:sz w:val="24"/>
          <w:szCs w:val="24"/>
          <w:lang w:eastAsia="en-US"/>
        </w:rPr>
        <w:t xml:space="preserve">. </w:t>
      </w:r>
    </w:p>
    <w:p w14:paraId="31FA31D8" w14:textId="4B5CAE0E" w:rsidR="00F94181" w:rsidRPr="00585D87" w:rsidRDefault="00F94181" w:rsidP="10A711BA">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bookmarkStart w:id="56" w:name="_Hlk198281594"/>
      <w:r w:rsidRPr="00585D87">
        <w:rPr>
          <w:rFonts w:ascii="Times New Roman" w:eastAsia="Times New Roman" w:hAnsi="Times New Roman" w:cs="Times New Roman"/>
          <w:color w:val="000000" w:themeColor="text1"/>
          <w:sz w:val="24"/>
          <w:szCs w:val="24"/>
          <w:lang w:eastAsia="ar-SA"/>
        </w:rPr>
        <w:t>3.</w:t>
      </w:r>
      <w:r w:rsidR="00B02974" w:rsidRPr="00585D87">
        <w:rPr>
          <w:rFonts w:ascii="Times New Roman" w:eastAsia="Times New Roman" w:hAnsi="Times New Roman" w:cs="Times New Roman"/>
          <w:color w:val="000000" w:themeColor="text1"/>
          <w:sz w:val="24"/>
          <w:szCs w:val="24"/>
          <w:lang w:eastAsia="ar-SA"/>
        </w:rPr>
        <w:t>3</w:t>
      </w:r>
      <w:r w:rsidRPr="00585D87">
        <w:rPr>
          <w:rFonts w:ascii="Times New Roman" w:eastAsia="Times New Roman" w:hAnsi="Times New Roman" w:cs="Times New Roman"/>
          <w:color w:val="000000" w:themeColor="text1"/>
          <w:sz w:val="24"/>
          <w:szCs w:val="24"/>
          <w:lang w:eastAsia="ar-SA"/>
        </w:rPr>
        <w:t xml:space="preserve">. </w:t>
      </w:r>
      <w:bookmarkEnd w:id="56"/>
      <w:r w:rsidRPr="00585D87">
        <w:rPr>
          <w:rFonts w:ascii="Times New Roman" w:eastAsia="Times New Roman" w:hAnsi="Times New Roman" w:cs="Times New Roman"/>
          <w:color w:val="000000" w:themeColor="text1"/>
          <w:sz w:val="24"/>
          <w:szCs w:val="24"/>
          <w:lang w:eastAsia="ar-SA"/>
        </w:rPr>
        <w:t xml:space="preserve">Finansavimo šaltinis – </w:t>
      </w:r>
      <w:r w:rsidR="00B02974" w:rsidRPr="00585D87">
        <w:rPr>
          <w:rFonts w:ascii="Times New Roman" w:eastAsia="Times New Roman" w:hAnsi="Times New Roman" w:cs="Times New Roman"/>
          <w:color w:val="000000" w:themeColor="text1"/>
          <w:sz w:val="24"/>
          <w:szCs w:val="24"/>
          <w:lang w:eastAsia="ar-SA"/>
        </w:rPr>
        <w:t>2025 m. kovo 19 d. Lietuvos Respublikos aplinkos ministerijos kanclerio potvarkio Nr. D2-35 „Dėl Lietuvos respublikos aplinkos ministerijos kanclerio 2025 m. vasario 19 d. potvarkio Nr. D2-17 „Dėl aplinkos apsaugos rėmimo programos lėšų paskirstymo priemonių plano 2025–2026 metams patvirtinimo” pakeitimo</w:t>
      </w:r>
      <w:r w:rsidR="00585D87" w:rsidRPr="00585D87">
        <w:rPr>
          <w:rFonts w:ascii="Times New Roman" w:eastAsia="Times New Roman" w:hAnsi="Times New Roman" w:cs="Times New Roman"/>
          <w:color w:val="000000" w:themeColor="text1"/>
          <w:sz w:val="24"/>
          <w:szCs w:val="24"/>
          <w:lang w:eastAsia="ar-SA"/>
        </w:rPr>
        <w:t>“</w:t>
      </w:r>
      <w:r w:rsidR="00B02974" w:rsidRPr="00585D87">
        <w:rPr>
          <w:rFonts w:ascii="Times New Roman" w:eastAsia="Times New Roman" w:hAnsi="Times New Roman" w:cs="Times New Roman"/>
          <w:color w:val="000000" w:themeColor="text1"/>
          <w:sz w:val="24"/>
          <w:szCs w:val="24"/>
          <w:lang w:eastAsia="ar-SA"/>
        </w:rPr>
        <w:t xml:space="preserve"> 6.</w:t>
      </w:r>
      <w:r w:rsidR="00585D87" w:rsidRPr="00585D87">
        <w:rPr>
          <w:rFonts w:ascii="Times New Roman" w:eastAsia="Times New Roman" w:hAnsi="Times New Roman" w:cs="Times New Roman"/>
          <w:color w:val="000000" w:themeColor="text1"/>
          <w:sz w:val="24"/>
          <w:szCs w:val="24"/>
          <w:lang w:eastAsia="ar-SA"/>
        </w:rPr>
        <w:t>11</w:t>
      </w:r>
      <w:r w:rsidR="00B02974" w:rsidRPr="00585D87">
        <w:rPr>
          <w:rFonts w:ascii="Times New Roman" w:eastAsia="Times New Roman" w:hAnsi="Times New Roman" w:cs="Times New Roman"/>
          <w:color w:val="000000" w:themeColor="text1"/>
          <w:sz w:val="24"/>
          <w:szCs w:val="24"/>
          <w:lang w:eastAsia="ar-SA"/>
        </w:rPr>
        <w:t xml:space="preserve"> papunkčiu paskirtos </w:t>
      </w:r>
      <w:r w:rsidRPr="00585D87">
        <w:rPr>
          <w:rFonts w:ascii="Times New Roman" w:eastAsia="Times New Roman" w:hAnsi="Times New Roman" w:cs="Times New Roman"/>
          <w:sz w:val="24"/>
          <w:szCs w:val="24"/>
          <w:lang w:eastAsia="ar-SA"/>
        </w:rPr>
        <w:t>lėšos</w:t>
      </w:r>
      <w:r w:rsidR="00B02974" w:rsidRPr="00585D87">
        <w:rPr>
          <w:rFonts w:ascii="Times New Roman" w:eastAsia="Times New Roman" w:hAnsi="Times New Roman" w:cs="Times New Roman"/>
          <w:color w:val="000000" w:themeColor="text1"/>
          <w:sz w:val="24"/>
          <w:szCs w:val="24"/>
          <w:lang w:eastAsia="ar-SA"/>
        </w:rPr>
        <w:t>.</w:t>
      </w:r>
      <w:r w:rsidR="00585D87" w:rsidRPr="00585D87">
        <w:rPr>
          <w:rFonts w:ascii="Times New Roman" w:hAnsi="Times New Roman" w:cs="Times New Roman"/>
          <w:sz w:val="24"/>
          <w:szCs w:val="24"/>
        </w:rPr>
        <w:t xml:space="preserve"> </w:t>
      </w:r>
    </w:p>
    <w:p w14:paraId="66570AC7" w14:textId="49856FC5"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B02974" w:rsidRPr="00585D87">
        <w:rPr>
          <w:rFonts w:ascii="Times New Roman" w:eastAsia="Times New Roman" w:hAnsi="Times New Roman" w:cs="Times New Roman"/>
          <w:color w:val="000000"/>
          <w:sz w:val="24"/>
          <w:szCs w:val="24"/>
          <w:lang w:eastAsia="ar-SA"/>
        </w:rPr>
        <w:t>4</w:t>
      </w:r>
      <w:r w:rsidRPr="00585D87">
        <w:rPr>
          <w:rFonts w:ascii="Times New Roman" w:eastAsia="Times New Roman" w:hAnsi="Times New Roman" w:cs="Times New Roman"/>
          <w:color w:val="000000"/>
          <w:sz w:val="24"/>
          <w:szCs w:val="24"/>
          <w:lang w:eastAsia="ar-SA"/>
        </w:rPr>
        <w:t xml:space="preserve">. Vykdytojas pateikia Užsakovui šioje sutartyje nurodytam atsiskaitymui įvykdyti būtinus dokumentus tokiais terminais, kad Užsakovas galėtų laiku įvykdyti šioje sutartyje nurodytus mokėjimus Vykdytojui. </w:t>
      </w:r>
    </w:p>
    <w:p w14:paraId="344566EF" w14:textId="527FE3E0" w:rsidR="00F94181" w:rsidRPr="00585D87" w:rsidRDefault="00F94181" w:rsidP="00F94181">
      <w:pPr>
        <w:tabs>
          <w:tab w:val="left" w:pos="0"/>
          <w:tab w:val="left" w:pos="142"/>
          <w:tab w:val="left" w:pos="851"/>
          <w:tab w:val="left" w:pos="993"/>
          <w:tab w:val="left" w:pos="1134"/>
          <w:tab w:val="left" w:pos="1418"/>
        </w:tabs>
        <w:suppressAutoHyphens/>
        <w:spacing w:line="240" w:lineRule="auto"/>
        <w:ind w:firstLine="567"/>
        <w:rPr>
          <w:rFonts w:ascii="Times New Roman" w:eastAsia="Lucida Sans Unicode" w:hAnsi="Times New Roman" w:cs="Times New Roman"/>
          <w:bCs/>
          <w:sz w:val="24"/>
          <w:szCs w:val="24"/>
        </w:rPr>
      </w:pPr>
      <w:r w:rsidRPr="00585D87">
        <w:rPr>
          <w:rFonts w:ascii="Times New Roman" w:eastAsia="Lucida Sans Unicode" w:hAnsi="Times New Roman" w:cs="Times New Roman"/>
          <w:bCs/>
          <w:sz w:val="24"/>
          <w:szCs w:val="24"/>
        </w:rPr>
        <w:lastRenderedPageBreak/>
        <w:t>3.</w:t>
      </w:r>
      <w:r w:rsidR="00B02974" w:rsidRPr="00585D87">
        <w:rPr>
          <w:rFonts w:ascii="Times New Roman" w:eastAsia="Lucida Sans Unicode" w:hAnsi="Times New Roman" w:cs="Times New Roman"/>
          <w:bCs/>
          <w:sz w:val="24"/>
          <w:szCs w:val="24"/>
        </w:rPr>
        <w:t>5</w:t>
      </w:r>
      <w:r w:rsidRPr="00585D87">
        <w:rPr>
          <w:rFonts w:ascii="Times New Roman" w:eastAsia="Lucida Sans Unicode" w:hAnsi="Times New Roman" w:cs="Times New Roman"/>
          <w:bCs/>
          <w:sz w:val="24"/>
          <w:szCs w:val="24"/>
        </w:rPr>
        <w:t>. Užsakovas apmokės tik už tinkamai ir laiku suteiktas paslaugas. Paslaugos, atliktos Vykdytojo iniciatyva ir su Užsakovu nesuderintos paslaugos, nebus laikomos sutarties objektu, nebus apmokamos ir tai nebus laikoma sutarties pažeidimu.</w:t>
      </w:r>
    </w:p>
    <w:p w14:paraId="658AB537" w14:textId="6B27DCEB"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B02974" w:rsidRPr="00585D87">
        <w:rPr>
          <w:rFonts w:ascii="Times New Roman" w:eastAsia="Times New Roman" w:hAnsi="Times New Roman" w:cs="Times New Roman"/>
          <w:color w:val="000000"/>
          <w:sz w:val="24"/>
          <w:szCs w:val="24"/>
          <w:lang w:eastAsia="ar-SA"/>
        </w:rPr>
        <w:t>6</w:t>
      </w:r>
      <w:r w:rsidRPr="00585D87">
        <w:rPr>
          <w:rFonts w:ascii="Times New Roman" w:eastAsia="Times New Roman" w:hAnsi="Times New Roman" w:cs="Times New Roman"/>
          <w:color w:val="000000"/>
          <w:sz w:val="24"/>
          <w:szCs w:val="24"/>
          <w:lang w:eastAsia="ar-SA"/>
        </w:rPr>
        <w:t>. Šalys sutaria, kad kiekviena šalis iš pagal šią sutartį privalomų mokėti sumų pirmiausia sumokės delspinigius, o po to atliks visus kitus mokėjimus, numatytus šioje sutartyje. Užsakovas turi teisę išskaičiuoti delspinigius ir baudą iš Vykdytojui mokėtinų sumų.</w:t>
      </w:r>
    </w:p>
    <w:p w14:paraId="1556E962" w14:textId="577FF076"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B02974" w:rsidRPr="00585D87">
        <w:rPr>
          <w:rFonts w:ascii="Times New Roman" w:eastAsia="Times New Roman" w:hAnsi="Times New Roman" w:cs="Times New Roman"/>
          <w:color w:val="000000"/>
          <w:sz w:val="24"/>
          <w:szCs w:val="24"/>
          <w:lang w:eastAsia="ar-SA"/>
        </w:rPr>
        <w:t>7</w:t>
      </w:r>
      <w:r w:rsidRPr="00585D87">
        <w:rPr>
          <w:rFonts w:ascii="Times New Roman" w:eastAsia="Times New Roman" w:hAnsi="Times New Roman" w:cs="Times New Roman"/>
          <w:color w:val="000000"/>
          <w:sz w:val="24"/>
          <w:szCs w:val="24"/>
          <w:lang w:eastAsia="ar-SA"/>
        </w:rPr>
        <w:t>. Delspinigių sumokėjimas neatleidžia šalių nuo pareigos įvykdyti šioje sutartyje prisiimtus įsipareigojimus.</w:t>
      </w:r>
    </w:p>
    <w:p w14:paraId="42440561" w14:textId="36DEB4BC"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 Tiesioginio atsiskaitymo Vykdytojo pasitelkiamiems subtiekėjams galimybės įgyvendinamos šia tvarka:</w:t>
      </w:r>
    </w:p>
    <w:p w14:paraId="468F3D98" w14:textId="5A775F94"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subtiekimo sutartyje nustatytus reikalavimus; </w:t>
      </w:r>
    </w:p>
    <w:p w14:paraId="003AC484" w14:textId="3373B19A"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6991BCB0" w14:textId="2AE342F4"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1700A9BF" w14:textId="7F62C91E"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 xml:space="preserve">.4. jei dėl tiesioginio atsiskaitymo su subtiekėju faktiškai nesutampa Vykdytojo ir subtiekėjo mokėtinos sumos, rizika prieš Užsakovą tenka Vykdytojui ir neatitikimai pašalinami Vykdytojo sąskaita. </w:t>
      </w:r>
    </w:p>
    <w:p w14:paraId="0F7CC547" w14:textId="72323716"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 xml:space="preserve">.5. atsiskaitymas su subtiekėju vykdomas per 30 (trisdešimt) dienų nuo tinkamos sąskaitos faktūros pateikimo Užsakovui dienos; </w:t>
      </w:r>
    </w:p>
    <w:p w14:paraId="40A8F3CF" w14:textId="209DB77F"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B02974" w:rsidRPr="00585D87">
        <w:rPr>
          <w:rFonts w:ascii="Times New Roman" w:eastAsia="Calibri" w:hAnsi="Times New Roman" w:cs="Times New Roman"/>
          <w:sz w:val="24"/>
          <w:szCs w:val="24"/>
          <w:lang w:eastAsia="en-US"/>
        </w:rPr>
        <w:t>8</w:t>
      </w:r>
      <w:r w:rsidRPr="00585D87">
        <w:rPr>
          <w:rFonts w:ascii="Times New Roman" w:eastAsia="Calibri" w:hAnsi="Times New Roman" w:cs="Times New Roman"/>
          <w:sz w:val="24"/>
          <w:szCs w:val="24"/>
          <w:lang w:eastAsia="en-US"/>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2C9E1CD3" w14:textId="77777777"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color w:val="000000"/>
          <w:sz w:val="24"/>
          <w:szCs w:val="24"/>
          <w:lang w:eastAsia="ar-SA"/>
        </w:rPr>
      </w:pPr>
    </w:p>
    <w:p w14:paraId="48C48F36" w14:textId="77777777" w:rsidR="00F94181" w:rsidRPr="00585D87" w:rsidRDefault="00F94181" w:rsidP="00F94181">
      <w:pPr>
        <w:suppressAutoHyphens/>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b/>
          <w:bCs/>
          <w:caps/>
          <w:color w:val="000000"/>
          <w:sz w:val="24"/>
          <w:szCs w:val="24"/>
          <w:lang w:eastAsia="ar-SA"/>
        </w:rPr>
        <w:t>4. Kitos SUTARTIES sąlygos</w:t>
      </w:r>
    </w:p>
    <w:p w14:paraId="37B6EC2D" w14:textId="3FD8C3DC"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4.1.</w:t>
      </w:r>
      <w:r w:rsidRPr="00585D87">
        <w:rPr>
          <w:rFonts w:ascii="Times New Roman" w:eastAsia="Calibri" w:hAnsi="Times New Roman" w:cs="Times New Roman"/>
          <w:sz w:val="24"/>
          <w:szCs w:val="24"/>
          <w:lang w:eastAsia="en-US"/>
        </w:rPr>
        <w:t xml:space="preserve"> </w:t>
      </w:r>
      <w:r w:rsidRPr="00585D87">
        <w:rPr>
          <w:rFonts w:ascii="Times New Roman" w:eastAsia="Times New Roman" w:hAnsi="Times New Roman" w:cs="Times New Roman"/>
          <w:sz w:val="24"/>
          <w:szCs w:val="24"/>
          <w:lang w:eastAsia="ar-SA"/>
        </w:rPr>
        <w:t xml:space="preserve">Paslaugų perdavimo–priėmimo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Su paslaugų pagal sutartį atlikimu susijusią medžiagą Vykdytojas gali naudoti tik nurodydamas, kad medžiaga yra gauta/sukurta atikus paslaugas pagal su šią su Aplinkos ministerija sudarytą sutartį.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w:t>
      </w:r>
      <w:r w:rsidR="00585D87" w:rsidRPr="00585D87">
        <w:rPr>
          <w:rFonts w:ascii="Times New Roman" w:eastAsia="Times New Roman" w:hAnsi="Times New Roman" w:cs="Times New Roman"/>
          <w:sz w:val="24"/>
          <w:szCs w:val="24"/>
          <w:lang w:eastAsia="ar-SA"/>
        </w:rPr>
        <w:t>Užsakovui</w:t>
      </w:r>
      <w:r w:rsidRPr="00585D87">
        <w:rPr>
          <w:rFonts w:ascii="Times New Roman" w:eastAsia="Times New Roman" w:hAnsi="Times New Roman" w:cs="Times New Roman"/>
          <w:sz w:val="24"/>
          <w:szCs w:val="24"/>
          <w:lang w:eastAsia="ar-SA"/>
        </w:rPr>
        <w:t xml:space="preserve"> pereina nuo atliktų paslaugų perdavimo–priėmimo akto pasirašymo</w:t>
      </w:r>
      <w:r w:rsidR="00585D87" w:rsidRPr="00585D87">
        <w:rPr>
          <w:rFonts w:ascii="Times New Roman" w:eastAsia="Times New Roman" w:hAnsi="Times New Roman" w:cs="Times New Roman"/>
          <w:sz w:val="24"/>
          <w:szCs w:val="24"/>
          <w:lang w:eastAsia="ar-SA"/>
        </w:rPr>
        <w:t xml:space="preserve"> ir</w:t>
      </w:r>
      <w:r w:rsidR="00585D87" w:rsidRPr="00585D87">
        <w:rPr>
          <w:rFonts w:ascii="Times New Roman" w:hAnsi="Times New Roman" w:cs="Times New Roman"/>
          <w:sz w:val="24"/>
          <w:szCs w:val="24"/>
        </w:rPr>
        <w:t xml:space="preserve"> a</w:t>
      </w:r>
      <w:r w:rsidR="00585D87" w:rsidRPr="00585D87">
        <w:rPr>
          <w:rFonts w:ascii="Times New Roman" w:eastAsia="Times New Roman" w:hAnsi="Times New Roman" w:cs="Times New Roman"/>
          <w:sz w:val="24"/>
          <w:szCs w:val="24"/>
          <w:lang w:eastAsia="ar-SA"/>
        </w:rPr>
        <w:t xml:space="preserve">tsiskaitymo už suteiktas paslaugas </w:t>
      </w:r>
      <w:r w:rsidRPr="00585D87">
        <w:rPr>
          <w:rFonts w:ascii="Times New Roman" w:eastAsia="Times New Roman" w:hAnsi="Times New Roman" w:cs="Times New Roman"/>
          <w:sz w:val="24"/>
          <w:szCs w:val="24"/>
          <w:lang w:eastAsia="ar-SA"/>
        </w:rPr>
        <w:t xml:space="preserve"> dienos.</w:t>
      </w:r>
    </w:p>
    <w:p w14:paraId="7F8F40DA"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bCs/>
          <w:caps/>
          <w:color w:val="000000"/>
          <w:sz w:val="24"/>
          <w:szCs w:val="24"/>
          <w:lang w:eastAsia="ar-SA"/>
        </w:rPr>
        <w:t>4.2.</w:t>
      </w:r>
      <w:r w:rsidRPr="00585D87">
        <w:rPr>
          <w:rFonts w:ascii="Times New Roman" w:eastAsia="Times New Roman" w:hAnsi="Times New Roman" w:cs="Times New Roman"/>
          <w:color w:val="000000"/>
          <w:sz w:val="24"/>
          <w:szCs w:val="24"/>
          <w:lang w:eastAsia="ar-SA"/>
        </w:rPr>
        <w:t xml:space="preserve"> Vykdytojas negali perduoti ar kitaip perleisti savo įsipareigojimų pagal sutartį tretiesiems asmenims be Užsakovo raštiško sutikimo. </w:t>
      </w:r>
    </w:p>
    <w:p w14:paraId="35B7E87A" w14:textId="77777777" w:rsidR="00F94181" w:rsidRPr="00585D87" w:rsidRDefault="00F94181" w:rsidP="00F94181">
      <w:pPr>
        <w:tabs>
          <w:tab w:val="left" w:pos="567"/>
        </w:tabs>
        <w:suppressAutoHyphens/>
        <w:spacing w:line="240" w:lineRule="auto"/>
        <w:ind w:firstLine="567"/>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 xml:space="preserve">4.3. 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Už iki pasikeičiant </w:t>
      </w:r>
      <w:r w:rsidRPr="00585D87">
        <w:rPr>
          <w:rFonts w:ascii="Times New Roman" w:eastAsia="Calibri" w:hAnsi="Times New Roman" w:cs="Times New Roman"/>
          <w:sz w:val="24"/>
          <w:szCs w:val="24"/>
          <w:lang w:eastAsia="en-US"/>
        </w:rPr>
        <w:lastRenderedPageBreak/>
        <w:t>mokesčiams suteiktas paslaugas atsiskaitoma pasiūlyme pateikta kaina, kuri tampa neatskiriama sutarties dalimi. Perskaičiuota kaina taikoma už tą paslaugų dalį, už kurią PVM sąskaita faktūra išrašoma galiojant naujam PVM. Jeigu kainos perskaičiavimą dėl pasikeitusio (padidėjusio ar sumažėjusio) PVM inicijuoja Vykdytojas, jis turi raštu kreiptis į Užsakovą ir pateikti konkrečius skaičiavimus dėl pasikeitusio PVM įtakos kainai. Užsakovas taip pat turi teisę inicijuoti kainos perskaičiavimą dėl pasikeitusio PVM.</w:t>
      </w:r>
    </w:p>
    <w:p w14:paraId="6B5E5EC5" w14:textId="16C79C72" w:rsidR="00F94181" w:rsidRDefault="00F94181" w:rsidP="00F94181">
      <w:pPr>
        <w:tabs>
          <w:tab w:val="left" w:pos="567"/>
        </w:tabs>
        <w:suppressAutoHyphens/>
        <w:spacing w:line="240" w:lineRule="auto"/>
        <w:ind w:firstLine="567"/>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4.4. Sutarties kainos perskaičiavimas dėl kitų mokesčių pasikeitimo nebus atliekamas.</w:t>
      </w:r>
    </w:p>
    <w:p w14:paraId="7472FC10" w14:textId="2067A644"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4.5. </w:t>
      </w:r>
      <w:r w:rsidRPr="003866B6">
        <w:rPr>
          <w:rFonts w:ascii="Times New Roman" w:eastAsia="Times New Roman" w:hAnsi="Times New Roman" w:cs="Times New Roman"/>
          <w:color w:val="000000"/>
          <w:sz w:val="24"/>
          <w:szCs w:val="24"/>
          <w:lang w:eastAsia="ar-SA"/>
        </w:rPr>
        <w:t xml:space="preserve">Sutarties kainos perskaičiavimas </w:t>
      </w:r>
      <w:r w:rsidRPr="00733D7C">
        <w:rPr>
          <w:rFonts w:ascii="Times New Roman" w:eastAsia="Times New Roman" w:hAnsi="Times New Roman" w:cs="Times New Roman"/>
          <w:color w:val="000000"/>
          <w:sz w:val="24"/>
          <w:szCs w:val="24"/>
          <w:lang w:eastAsia="ar-SA"/>
        </w:rPr>
        <w:t xml:space="preserve">dėl kainų </w:t>
      </w:r>
      <w:bookmarkStart w:id="57" w:name="_Hlk129632723"/>
      <w:r w:rsidRPr="00733D7C">
        <w:rPr>
          <w:rFonts w:ascii="Times New Roman" w:eastAsia="Times New Roman" w:hAnsi="Times New Roman" w:cs="Times New Roman"/>
          <w:color w:val="000000"/>
          <w:sz w:val="24"/>
          <w:szCs w:val="24"/>
          <w:lang w:eastAsia="ar-SA"/>
        </w:rPr>
        <w:t xml:space="preserve">lygio kitimo </w:t>
      </w:r>
      <w:bookmarkEnd w:id="57"/>
      <w:r w:rsidRPr="00733D7C">
        <w:rPr>
          <w:rFonts w:ascii="Times New Roman" w:eastAsia="Times New Roman" w:hAnsi="Times New Roman" w:cs="Times New Roman"/>
          <w:color w:val="000000"/>
          <w:sz w:val="24"/>
          <w:szCs w:val="24"/>
          <w:lang w:eastAsia="ar-SA"/>
        </w:rPr>
        <w:t>atliekamas:</w:t>
      </w:r>
    </w:p>
    <w:p w14:paraId="7A3CEC8B" w14:textId="77777777"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4.5.1. taikant Valstybės duomenų agentūros tinklapyje http://osp.stat.gov.lt/,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0E4B7EB8" w14:textId="3642A0C8"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4.5.2. perskaičiuojant Vykdytojo pasiūlyme nurodytą paslaugų kain</w:t>
      </w:r>
      <w:r>
        <w:rPr>
          <w:rFonts w:ascii="Times New Roman" w:eastAsia="Times New Roman" w:hAnsi="Times New Roman" w:cs="Times New Roman"/>
          <w:color w:val="000000"/>
          <w:sz w:val="24"/>
          <w:szCs w:val="24"/>
          <w:lang w:eastAsia="ar-SA"/>
        </w:rPr>
        <w:t>ą</w:t>
      </w:r>
      <w:r w:rsidRPr="00733D7C">
        <w:rPr>
          <w:rFonts w:ascii="Times New Roman" w:eastAsia="Times New Roman" w:hAnsi="Times New Roman" w:cs="Times New Roman"/>
          <w:color w:val="000000"/>
          <w:sz w:val="24"/>
          <w:szCs w:val="24"/>
          <w:lang w:eastAsia="ar-SA"/>
        </w:rPr>
        <w:t>;</w:t>
      </w:r>
    </w:p>
    <w:p w14:paraId="014913D1" w14:textId="77777777"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4.5.3. taikant perskaičiavimo koeficientą, lygų šios sutarties 4.5.1 papunktyje nurodyto rodiklio paskutinio paskelbto mėnesio pokyčiui, palyginti su praėjusių metų atitinkamu mėnesiu;</w:t>
      </w:r>
    </w:p>
    <w:p w14:paraId="6B89EA87" w14:textId="77777777"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4.5.4. kainų</w:t>
      </w:r>
      <w:r w:rsidRPr="00733D7C">
        <w:rPr>
          <w:rFonts w:ascii="Times New Roman" w:eastAsia="Times New Roman" w:hAnsi="Times New Roman" w:cs="Times New Roman"/>
          <w:sz w:val="24"/>
          <w:szCs w:val="24"/>
          <w:lang w:eastAsia="ar-SA"/>
        </w:rPr>
        <w:t xml:space="preserve"> </w:t>
      </w:r>
      <w:r w:rsidRPr="00733D7C">
        <w:rPr>
          <w:rFonts w:ascii="Times New Roman" w:eastAsia="Times New Roman" w:hAnsi="Times New Roman" w:cs="Times New Roman"/>
          <w:color w:val="000000"/>
          <w:sz w:val="24"/>
          <w:szCs w:val="24"/>
          <w:lang w:eastAsia="ar-SA"/>
        </w:rPr>
        <w:t>lygio kitimo perskaičiavimas pagal sutartį atliekamas ne dažniau kaip 1 (vieną) kartą per pusmetį;</w:t>
      </w:r>
    </w:p>
    <w:p w14:paraId="24F72053" w14:textId="77777777"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4.5.5. kainų lygio kitimo perskaičiavimas pagal sutartį atliekamas tik tuo atveju, jeigu sutarties 4.5.1 papunktyje nurodyto rodiklio pokytis (padidėjimas ar sumažėjimas), palyginti su praėjusio pusmečio atitinkamu mėnesiu, yra ne mažiau kaip 5 (penki) procentai;</w:t>
      </w:r>
    </w:p>
    <w:p w14:paraId="379FE918" w14:textId="72ECFBDC"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4.5.6. kainų lygio kitimo perskaičiavimas pagal sutartį atliekamas tik tų paslaugų, kurios pagal sutartį </w:t>
      </w:r>
      <w:r>
        <w:rPr>
          <w:rFonts w:ascii="Times New Roman" w:eastAsia="Times New Roman" w:hAnsi="Times New Roman" w:cs="Times New Roman"/>
          <w:color w:val="000000"/>
          <w:sz w:val="24"/>
          <w:szCs w:val="24"/>
          <w:lang w:eastAsia="ar-SA"/>
        </w:rPr>
        <w:t>atliekam</w:t>
      </w:r>
      <w:r w:rsidRPr="00733D7C">
        <w:rPr>
          <w:rFonts w:ascii="Times New Roman" w:eastAsia="Times New Roman" w:hAnsi="Times New Roman" w:cs="Times New Roman"/>
          <w:color w:val="000000"/>
          <w:sz w:val="24"/>
          <w:szCs w:val="24"/>
          <w:lang w:eastAsia="ar-SA"/>
        </w:rPr>
        <w:t>os po kainų lygio kitimo perskaičiavimo, atžvilgiu;</w:t>
      </w:r>
    </w:p>
    <w:p w14:paraId="0CBE0880" w14:textId="587EA8EB"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4.5.7. kainų lygio kitimo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w:t>
      </w:r>
      <w:r>
        <w:rPr>
          <w:rFonts w:ascii="Times New Roman" w:eastAsia="Times New Roman" w:hAnsi="Times New Roman" w:cs="Times New Roman"/>
          <w:color w:val="000000"/>
          <w:sz w:val="24"/>
          <w:szCs w:val="24"/>
          <w:lang w:eastAsia="ar-SA"/>
        </w:rPr>
        <w:t>ta</w:t>
      </w:r>
      <w:r w:rsidRPr="00733D7C">
        <w:rPr>
          <w:rFonts w:ascii="Times New Roman" w:eastAsia="Times New Roman" w:hAnsi="Times New Roman" w:cs="Times New Roman"/>
          <w:color w:val="000000"/>
          <w:sz w:val="24"/>
          <w:szCs w:val="24"/>
          <w:lang w:eastAsia="ar-SA"/>
        </w:rPr>
        <w:t xml:space="preserve"> kain</w:t>
      </w:r>
      <w:r>
        <w:rPr>
          <w:rFonts w:ascii="Times New Roman" w:eastAsia="Times New Roman" w:hAnsi="Times New Roman" w:cs="Times New Roman"/>
          <w:color w:val="000000"/>
          <w:sz w:val="24"/>
          <w:szCs w:val="24"/>
          <w:lang w:eastAsia="ar-SA"/>
        </w:rPr>
        <w:t>a</w:t>
      </w:r>
      <w:r w:rsidRPr="00733D7C">
        <w:rPr>
          <w:rFonts w:ascii="Times New Roman" w:eastAsia="Times New Roman" w:hAnsi="Times New Roman" w:cs="Times New Roman"/>
          <w:color w:val="000000"/>
          <w:sz w:val="24"/>
          <w:szCs w:val="24"/>
          <w:lang w:eastAsia="ar-SA"/>
        </w:rPr>
        <w:t>, perskaičiuota pradinės sutarties vertė;</w:t>
      </w:r>
    </w:p>
    <w:p w14:paraId="7158D49D" w14:textId="5A8F2B6C" w:rsidR="003866B6" w:rsidRPr="00733D7C" w:rsidRDefault="003866B6" w:rsidP="003866B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4.5.8. jeigu kainų lygio kitimo perskaičiavimą dėl kainų lygio kitimo inicijuoja Vykdytojas, jis turi raštu kreiptis į Užsakovą ir pateikti konkrečius skaičiavimus dėl pasikeitusi</w:t>
      </w:r>
      <w:r>
        <w:rPr>
          <w:rFonts w:ascii="Times New Roman" w:eastAsia="Times New Roman" w:hAnsi="Times New Roman" w:cs="Times New Roman"/>
          <w:color w:val="000000"/>
          <w:sz w:val="24"/>
          <w:szCs w:val="24"/>
          <w:lang w:eastAsia="ar-SA"/>
        </w:rPr>
        <w:t xml:space="preserve">os </w:t>
      </w:r>
      <w:r w:rsidRPr="00733D7C">
        <w:rPr>
          <w:rFonts w:ascii="Times New Roman" w:eastAsia="Times New Roman" w:hAnsi="Times New Roman" w:cs="Times New Roman"/>
          <w:color w:val="000000"/>
          <w:sz w:val="24"/>
          <w:szCs w:val="24"/>
          <w:lang w:eastAsia="ar-SA"/>
        </w:rPr>
        <w:t>kain</w:t>
      </w:r>
      <w:r>
        <w:rPr>
          <w:rFonts w:ascii="Times New Roman" w:eastAsia="Times New Roman" w:hAnsi="Times New Roman" w:cs="Times New Roman"/>
          <w:color w:val="000000"/>
          <w:sz w:val="24"/>
          <w:szCs w:val="24"/>
          <w:lang w:eastAsia="ar-SA"/>
        </w:rPr>
        <w:t>os</w:t>
      </w:r>
      <w:r w:rsidRPr="00733D7C">
        <w:rPr>
          <w:rFonts w:ascii="Times New Roman" w:eastAsia="Times New Roman" w:hAnsi="Times New Roman" w:cs="Times New Roman"/>
          <w:color w:val="000000"/>
          <w:sz w:val="24"/>
          <w:szCs w:val="24"/>
          <w:lang w:eastAsia="ar-SA"/>
        </w:rPr>
        <w:t>. Užsakovas taip pat turi teisę inicijuoti kain</w:t>
      </w:r>
      <w:r>
        <w:rPr>
          <w:rFonts w:ascii="Times New Roman" w:eastAsia="Times New Roman" w:hAnsi="Times New Roman" w:cs="Times New Roman"/>
          <w:color w:val="000000"/>
          <w:sz w:val="24"/>
          <w:szCs w:val="24"/>
          <w:lang w:eastAsia="ar-SA"/>
        </w:rPr>
        <w:t>os</w:t>
      </w:r>
      <w:r w:rsidRPr="00733D7C">
        <w:rPr>
          <w:rFonts w:ascii="Times New Roman" w:eastAsia="Times New Roman" w:hAnsi="Times New Roman" w:cs="Times New Roman"/>
          <w:color w:val="000000"/>
          <w:sz w:val="24"/>
          <w:szCs w:val="24"/>
          <w:lang w:eastAsia="ar-SA"/>
        </w:rPr>
        <w:t xml:space="preserve"> perskaičiavimą dėl kainų lygio kitimo.</w:t>
      </w:r>
    </w:p>
    <w:p w14:paraId="1E668C3A" w14:textId="29D6F2F9"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4.</w:t>
      </w:r>
      <w:r w:rsidR="003866B6">
        <w:rPr>
          <w:rFonts w:ascii="Times New Roman" w:eastAsia="Times New Roman" w:hAnsi="Times New Roman" w:cs="Times New Roman"/>
          <w:sz w:val="24"/>
          <w:szCs w:val="24"/>
          <w:lang w:eastAsia="ar-SA"/>
        </w:rPr>
        <w:t>6</w:t>
      </w:r>
      <w:r w:rsidRPr="00585D87">
        <w:rPr>
          <w:rFonts w:ascii="Times New Roman" w:eastAsia="Times New Roman" w:hAnsi="Times New Roman" w:cs="Times New Roman"/>
          <w:sz w:val="24"/>
          <w:szCs w:val="24"/>
          <w:lang w:eastAsia="ar-SA"/>
        </w:rPr>
        <w:t>. Sutartis jos galiojimo laikotarpiu gali būti keičiama vadovaujantis Lietuvos Respublikos viešųjų pirkimų įstatymo 89 straipsniu. Sutarties sąlygų pakeitimai įforminami šalių rašytiniais susitarimais, kurie yra neatsiejama sutarties dalis.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5F1E4CD5" w14:textId="0706F8C5"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bCs/>
          <w:sz w:val="24"/>
          <w:szCs w:val="24"/>
          <w:lang w:eastAsia="zh-CN"/>
        </w:rPr>
        <w:t>4.</w:t>
      </w:r>
      <w:r w:rsidR="003866B6">
        <w:rPr>
          <w:rFonts w:ascii="Times New Roman" w:eastAsia="Times New Roman" w:hAnsi="Times New Roman" w:cs="Times New Roman"/>
          <w:bCs/>
          <w:sz w:val="24"/>
          <w:szCs w:val="24"/>
          <w:lang w:eastAsia="zh-CN"/>
        </w:rPr>
        <w:t>7</w:t>
      </w:r>
      <w:r w:rsidRPr="00585D87">
        <w:rPr>
          <w:rFonts w:ascii="Times New Roman" w:eastAsia="Times New Roman" w:hAnsi="Times New Roman" w:cs="Times New Roman"/>
          <w:bCs/>
          <w:sz w:val="24"/>
          <w:szCs w:val="24"/>
          <w:lang w:eastAsia="zh-CN"/>
        </w:rPr>
        <w:t xml:space="preserve">. </w:t>
      </w:r>
      <w:r w:rsidRPr="00585D87">
        <w:rPr>
          <w:rFonts w:ascii="Times New Roman" w:eastAsia="Calibri" w:hAnsi="Times New Roman" w:cs="Times New Roman"/>
          <w:sz w:val="24"/>
          <w:szCs w:val="24"/>
          <w:lang w:eastAsia="en-US"/>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63CC6CDD" w14:textId="6CE241E5" w:rsidR="00F94181" w:rsidRPr="00585D87" w:rsidRDefault="00F94181" w:rsidP="00242F5C">
      <w:pPr>
        <w:suppressAutoHyphens/>
        <w:spacing w:line="240" w:lineRule="auto"/>
        <w:ind w:firstLine="567"/>
        <w:rPr>
          <w:rFonts w:ascii="Times New Roman" w:eastAsia="Times New Roman" w:hAnsi="Times New Roman" w:cs="Times New Roman"/>
          <w:sz w:val="24"/>
          <w:szCs w:val="24"/>
          <w:lang w:eastAsia="zh-CN"/>
        </w:rPr>
      </w:pPr>
      <w:r w:rsidRPr="4D201A6C">
        <w:rPr>
          <w:rFonts w:ascii="Times New Roman" w:eastAsia="Times New Roman" w:hAnsi="Times New Roman" w:cs="Times New Roman"/>
          <w:sz w:val="24"/>
          <w:szCs w:val="24"/>
          <w:lang w:eastAsia="zh-CN"/>
        </w:rPr>
        <w:t>4.</w:t>
      </w:r>
      <w:r w:rsidR="003866B6">
        <w:rPr>
          <w:rFonts w:ascii="Times New Roman" w:eastAsia="Times New Roman" w:hAnsi="Times New Roman" w:cs="Times New Roman"/>
          <w:sz w:val="24"/>
          <w:szCs w:val="24"/>
          <w:lang w:eastAsia="zh-CN"/>
        </w:rPr>
        <w:t>8</w:t>
      </w:r>
      <w:r w:rsidRPr="4D201A6C">
        <w:rPr>
          <w:rFonts w:ascii="Times New Roman" w:eastAsia="Times New Roman" w:hAnsi="Times New Roman" w:cs="Times New Roman"/>
          <w:sz w:val="24"/>
          <w:szCs w:val="24"/>
          <w:lang w:eastAsia="zh-CN"/>
        </w:rPr>
        <w:t xml:space="preserve">. </w:t>
      </w:r>
      <w:r w:rsidRPr="00585D87">
        <w:rPr>
          <w:rFonts w:ascii="Times New Roman" w:eastAsia="Times New Roman" w:hAnsi="Times New Roman" w:cs="Times New Roman"/>
          <w:sz w:val="24"/>
          <w:szCs w:val="24"/>
          <w:lang w:eastAsia="zh-CN"/>
        </w:rPr>
        <w:t xml:space="preserve">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w:t>
      </w:r>
      <w:r w:rsidR="3452B7E2" w:rsidRPr="00585D87">
        <w:rPr>
          <w:rFonts w:ascii="Times New Roman" w:eastAsia="Times New Roman" w:hAnsi="Times New Roman" w:cs="Times New Roman"/>
          <w:sz w:val="24"/>
          <w:szCs w:val="24"/>
          <w:lang w:eastAsia="zh-CN"/>
        </w:rPr>
        <w:t xml:space="preserve">ir 4.4.4.1 </w:t>
      </w:r>
      <w:r w:rsidRPr="00585D87">
        <w:rPr>
          <w:rFonts w:ascii="Times New Roman" w:eastAsia="Times New Roman" w:hAnsi="Times New Roman" w:cs="Times New Roman"/>
          <w:sz w:val="24"/>
          <w:szCs w:val="24"/>
          <w:lang w:eastAsia="zh-CN"/>
        </w:rPr>
        <w:t>papunkči</w:t>
      </w:r>
      <w:r w:rsidR="21877811" w:rsidRPr="00585D87">
        <w:rPr>
          <w:rFonts w:ascii="Times New Roman" w:eastAsia="Times New Roman" w:hAnsi="Times New Roman" w:cs="Times New Roman"/>
          <w:sz w:val="24"/>
          <w:szCs w:val="24"/>
          <w:lang w:eastAsia="zh-CN"/>
        </w:rPr>
        <w:t>ais</w:t>
      </w:r>
      <w:r w:rsidRPr="00585D87">
        <w:rPr>
          <w:rFonts w:ascii="Times New Roman" w:eastAsia="Times New Roman" w:hAnsi="Times New Roman" w:cs="Times New Roman"/>
          <w:sz w:val="24"/>
          <w:szCs w:val="24"/>
          <w:lang w:eastAsia="zh-CN"/>
        </w:rPr>
        <w:t>, pirkimas laikomas žaliu.</w:t>
      </w:r>
      <w:r w:rsidRPr="00585D87">
        <w:rPr>
          <w:rFonts w:ascii="Times New Roman" w:eastAsia="Times New Roman" w:hAnsi="Times New Roman" w:cs="Times New Roman"/>
          <w:color w:val="D13438"/>
          <w:sz w:val="24"/>
          <w:szCs w:val="24"/>
          <w:shd w:val="clear" w:color="auto" w:fill="FFFFFF"/>
          <w:lang w:eastAsia="ar-SA"/>
        </w:rPr>
        <w:t xml:space="preserve"> </w:t>
      </w:r>
      <w:r w:rsidR="30E6AF1B" w:rsidRPr="00585D87">
        <w:rPr>
          <w:rFonts w:ascii="Times New Roman" w:eastAsia="Times New Roman" w:hAnsi="Times New Roman" w:cs="Times New Roman"/>
          <w:sz w:val="24"/>
          <w:szCs w:val="24"/>
          <w:shd w:val="clear" w:color="auto" w:fill="FFFFFF"/>
          <w:lang w:eastAsia="ar-SA"/>
        </w:rPr>
        <w:t>S</w:t>
      </w:r>
      <w:r w:rsidRPr="00585D87">
        <w:rPr>
          <w:rFonts w:ascii="Times New Roman" w:eastAsia="Times New Roman" w:hAnsi="Times New Roman" w:cs="Times New Roman"/>
          <w:sz w:val="24"/>
          <w:szCs w:val="24"/>
          <w:shd w:val="clear" w:color="auto" w:fill="FFFFFF"/>
          <w:lang w:eastAsia="ar-SA"/>
        </w:rPr>
        <w:t>iek</w:t>
      </w:r>
      <w:r w:rsidR="107B1D82" w:rsidRPr="00585D87">
        <w:rPr>
          <w:rFonts w:ascii="Times New Roman" w:eastAsia="Times New Roman" w:hAnsi="Times New Roman" w:cs="Times New Roman"/>
          <w:sz w:val="24"/>
          <w:szCs w:val="24"/>
          <w:shd w:val="clear" w:color="auto" w:fill="FFFFFF"/>
          <w:lang w:eastAsia="ar-SA"/>
        </w:rPr>
        <w:t>iant</w:t>
      </w:r>
      <w:r w:rsidRPr="00585D87">
        <w:rPr>
          <w:rFonts w:ascii="Times New Roman" w:eastAsia="Times New Roman" w:hAnsi="Times New Roman" w:cs="Times New Roman"/>
          <w:sz w:val="24"/>
          <w:szCs w:val="24"/>
          <w:shd w:val="clear" w:color="auto" w:fill="FFFFFF"/>
          <w:lang w:eastAsia="ar-SA"/>
        </w:rPr>
        <w:t xml:space="preserve"> užtikrinti aplinkosauginių principų laikymąsi, kad paslaugoms teikti būtų sunaudojama mažiau gamtos išteklių, </w:t>
      </w:r>
      <w:r w:rsidR="036B5A1B" w:rsidRPr="00585D87">
        <w:rPr>
          <w:rFonts w:ascii="Times New Roman" w:eastAsia="Times New Roman" w:hAnsi="Times New Roman" w:cs="Times New Roman"/>
          <w:sz w:val="24"/>
          <w:szCs w:val="24"/>
          <w:shd w:val="clear" w:color="auto" w:fill="FFFFFF"/>
          <w:lang w:eastAsia="ar-SA"/>
        </w:rPr>
        <w:t xml:space="preserve">Vykdytojas </w:t>
      </w:r>
      <w:r w:rsidRPr="00585D87">
        <w:rPr>
          <w:rFonts w:ascii="Times New Roman" w:eastAsia="Times New Roman" w:hAnsi="Times New Roman" w:cs="Times New Roman"/>
          <w:sz w:val="24"/>
          <w:szCs w:val="24"/>
          <w:shd w:val="clear" w:color="auto" w:fill="FFFFFF"/>
          <w:lang w:eastAsia="ar-SA"/>
        </w:rPr>
        <w:t>įsipareigoja nespausdinti popierinių dokumentų, susijusių su sutarties vykdymu (perdavimo-priėmimo aktas, sąskait</w:t>
      </w:r>
      <w:r w:rsidR="702AA75E" w:rsidRPr="00585D87">
        <w:rPr>
          <w:rFonts w:ascii="Times New Roman" w:eastAsia="Times New Roman" w:hAnsi="Times New Roman" w:cs="Times New Roman"/>
          <w:sz w:val="24"/>
          <w:szCs w:val="24"/>
          <w:shd w:val="clear" w:color="auto" w:fill="FFFFFF"/>
          <w:lang w:eastAsia="ar-SA"/>
        </w:rPr>
        <w:t>a</w:t>
      </w:r>
      <w:r w:rsidRPr="00585D87">
        <w:rPr>
          <w:rFonts w:ascii="Times New Roman" w:eastAsia="Times New Roman" w:hAnsi="Times New Roman" w:cs="Times New Roman"/>
          <w:sz w:val="24"/>
          <w:szCs w:val="24"/>
          <w:shd w:val="clear" w:color="auto" w:fill="FFFFFF"/>
          <w:lang w:eastAsia="ar-SA"/>
        </w:rPr>
        <w:t xml:space="preserve"> faktūr</w:t>
      </w:r>
      <w:r w:rsidR="32F39A1A" w:rsidRPr="00585D87">
        <w:rPr>
          <w:rFonts w:ascii="Times New Roman" w:eastAsia="Times New Roman" w:hAnsi="Times New Roman" w:cs="Times New Roman"/>
          <w:sz w:val="24"/>
          <w:szCs w:val="24"/>
          <w:shd w:val="clear" w:color="auto" w:fill="FFFFFF"/>
          <w:lang w:eastAsia="ar-SA"/>
        </w:rPr>
        <w:t>a</w:t>
      </w:r>
      <w:r w:rsidRPr="00585D87">
        <w:rPr>
          <w:rFonts w:ascii="Times New Roman" w:eastAsia="Times New Roman" w:hAnsi="Times New Roman" w:cs="Times New Roman"/>
          <w:sz w:val="24"/>
          <w:szCs w:val="24"/>
          <w:shd w:val="clear" w:color="auto" w:fill="FFFFFF"/>
          <w:lang w:eastAsia="ar-SA"/>
        </w:rPr>
        <w:t xml:space="preserve">, </w:t>
      </w:r>
      <w:r w:rsidR="7545BEB5" w:rsidRPr="00585D87">
        <w:rPr>
          <w:rFonts w:ascii="Times New Roman" w:eastAsia="Times New Roman" w:hAnsi="Times New Roman" w:cs="Times New Roman"/>
          <w:sz w:val="24"/>
          <w:szCs w:val="24"/>
          <w:shd w:val="clear" w:color="auto" w:fill="FFFFFF"/>
          <w:lang w:eastAsia="ar-SA"/>
        </w:rPr>
        <w:t>paslaugų rezultatai</w:t>
      </w:r>
      <w:r w:rsidRPr="00585D87">
        <w:rPr>
          <w:rFonts w:ascii="Times New Roman" w:eastAsia="Times New Roman" w:hAnsi="Times New Roman" w:cs="Times New Roman"/>
          <w:sz w:val="24"/>
          <w:szCs w:val="24"/>
          <w:shd w:val="clear" w:color="auto" w:fill="FFFFFF"/>
          <w:lang w:eastAsia="ar-SA"/>
        </w:rPr>
        <w:t xml:space="preserve">) ir teikti </w:t>
      </w:r>
      <w:r w:rsidR="7B3D9062" w:rsidRPr="00585D87">
        <w:rPr>
          <w:rFonts w:ascii="Times New Roman" w:eastAsia="Times New Roman" w:hAnsi="Times New Roman" w:cs="Times New Roman"/>
          <w:sz w:val="24"/>
          <w:szCs w:val="24"/>
          <w:shd w:val="clear" w:color="auto" w:fill="FFFFFF"/>
          <w:lang w:eastAsia="ar-SA"/>
        </w:rPr>
        <w:t xml:space="preserve">Užsakovui </w:t>
      </w:r>
      <w:r w:rsidRPr="00585D87">
        <w:rPr>
          <w:rFonts w:ascii="Times New Roman" w:eastAsia="Times New Roman" w:hAnsi="Times New Roman" w:cs="Times New Roman"/>
          <w:sz w:val="24"/>
          <w:szCs w:val="24"/>
          <w:shd w:val="clear" w:color="auto" w:fill="FFFFFF"/>
          <w:lang w:eastAsia="ar-SA"/>
        </w:rPr>
        <w:t>tik elektroninius dokumentus. </w:t>
      </w:r>
    </w:p>
    <w:p w14:paraId="34793F97" w14:textId="77777777" w:rsidR="00F94181" w:rsidRPr="00585D87" w:rsidRDefault="00F94181" w:rsidP="4D201A6C">
      <w:pPr>
        <w:widowControl w:val="0"/>
        <w:tabs>
          <w:tab w:val="left" w:pos="567"/>
        </w:tabs>
        <w:spacing w:line="240" w:lineRule="auto"/>
        <w:ind w:firstLine="567"/>
        <w:rPr>
          <w:rFonts w:ascii="Times New Roman" w:eastAsia="Times New Roman" w:hAnsi="Times New Roman" w:cs="Times New Roman"/>
          <w:sz w:val="24"/>
          <w:szCs w:val="24"/>
        </w:rPr>
      </w:pPr>
    </w:p>
    <w:p w14:paraId="27A43979" w14:textId="096C8BE6" w:rsidR="515CB64C" w:rsidRDefault="515CB64C" w:rsidP="00242F5C">
      <w:pPr>
        <w:tabs>
          <w:tab w:val="left" w:pos="567"/>
        </w:tabs>
        <w:ind w:right="-1" w:firstLine="567"/>
        <w:rPr>
          <w:rFonts w:ascii="Times New Roman" w:eastAsia="Times New Roman" w:hAnsi="Times New Roman" w:cs="Times New Roman"/>
          <w:b/>
          <w:bCs/>
          <w:color w:val="000000" w:themeColor="text1"/>
          <w:sz w:val="24"/>
          <w:szCs w:val="24"/>
          <w:lang w:val="lt"/>
        </w:rPr>
      </w:pPr>
      <w:r w:rsidRPr="4D201A6C">
        <w:rPr>
          <w:rFonts w:ascii="Times New Roman" w:eastAsia="Times New Roman" w:hAnsi="Times New Roman" w:cs="Times New Roman"/>
          <w:b/>
          <w:bCs/>
          <w:color w:val="000000" w:themeColor="text1"/>
          <w:sz w:val="24"/>
          <w:szCs w:val="24"/>
          <w:lang w:val="lt"/>
        </w:rPr>
        <w:t>5. SUBTIEKĖJAI IR SPECIALISTAI, JŲ KEITIMO TVARKA</w:t>
      </w:r>
    </w:p>
    <w:p w14:paraId="36BF1683" w14:textId="4EDA990B"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lang w:val="lt"/>
        </w:rPr>
        <w:t xml:space="preserve">5.1. Vykdytojas pasiūlyme subtiekėjų nenurodė / nurodė. Tuo atveju, jei pasiūlymo pateikimo metu Vykdytojui nebuvo žinomi subtiekėjai, Vykdytojas sudarius sutartį, tačiau ne vėliau negu ši sutartis pradedama </w:t>
      </w:r>
      <w:r w:rsidRPr="4D201A6C">
        <w:rPr>
          <w:rFonts w:ascii="Times New Roman" w:eastAsia="Times New Roman" w:hAnsi="Times New Roman" w:cs="Times New Roman"/>
          <w:color w:val="000000" w:themeColor="text1"/>
          <w:sz w:val="24"/>
          <w:szCs w:val="24"/>
          <w:lang w:val="lt"/>
        </w:rPr>
        <w:lastRenderedPageBreak/>
        <w:t>vykdyti, įsipareigoja Užsakovui pranešti tuo metu žinomų subtiekėjų pavadinimus, jų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0D37597B" w14:textId="4A08B1E5"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5.2. Už Paslaugų atlikimą atsakingi specialistai, nurodyti Vykdytojo pasiūlyme:</w:t>
      </w:r>
    </w:p>
    <w:tbl>
      <w:tblPr>
        <w:tblW w:w="10801" w:type="dxa"/>
        <w:tblLayout w:type="fixed"/>
        <w:tblLook w:val="04A0" w:firstRow="1" w:lastRow="0" w:firstColumn="1" w:lastColumn="0" w:noHBand="0" w:noVBand="1"/>
      </w:tblPr>
      <w:tblGrid>
        <w:gridCol w:w="1124"/>
        <w:gridCol w:w="5332"/>
        <w:gridCol w:w="4345"/>
      </w:tblGrid>
      <w:tr w:rsidR="4D201A6C" w14:paraId="14481730" w14:textId="77777777" w:rsidTr="00242F5C">
        <w:trPr>
          <w:trHeight w:val="67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660EC" w14:textId="2A4D9F38" w:rsidR="4D201A6C" w:rsidRDefault="4D201A6C" w:rsidP="00242F5C">
            <w:pPr>
              <w:tabs>
                <w:tab w:val="left" w:pos="459"/>
              </w:tabs>
              <w:spacing w:line="240" w:lineRule="auto"/>
              <w:ind w:right="-247" w:firstLine="0"/>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Eil. Nr.</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AE661" w14:textId="10064BBE" w:rsidR="4D201A6C" w:rsidRDefault="4D201A6C" w:rsidP="00242F5C">
            <w:pPr>
              <w:tabs>
                <w:tab w:val="left" w:pos="459"/>
              </w:tabs>
              <w:spacing w:line="240" w:lineRule="auto"/>
              <w:ind w:firstLine="34"/>
              <w:jc w:val="center"/>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Vardas, pavardė</w:t>
            </w: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00CBB" w14:textId="5CCB8E5E" w:rsidR="4D201A6C" w:rsidRDefault="4D201A6C" w:rsidP="00242F5C">
            <w:pPr>
              <w:tabs>
                <w:tab w:val="left" w:pos="567"/>
              </w:tabs>
              <w:spacing w:line="240" w:lineRule="auto"/>
              <w:ind w:firstLine="34"/>
              <w:jc w:val="center"/>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Specialisto pareigos sutartyje</w:t>
            </w:r>
          </w:p>
        </w:tc>
      </w:tr>
      <w:tr w:rsidR="4D201A6C" w14:paraId="2E07D1E1" w14:textId="77777777" w:rsidTr="00242F5C">
        <w:trPr>
          <w:trHeight w:val="40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02F085B" w14:textId="45347A38"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 xml:space="preserve">1. </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tcPr>
          <w:p w14:paraId="2C133B66" w14:textId="30917F76"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tcPr>
          <w:p w14:paraId="23CFDB5F" w14:textId="3727FA5A" w:rsidR="4D201A6C" w:rsidRPr="00242F5C" w:rsidRDefault="00242F5C" w:rsidP="00242F5C">
            <w:pPr>
              <w:tabs>
                <w:tab w:val="left" w:pos="567"/>
              </w:tabs>
              <w:spacing w:line="240" w:lineRule="auto"/>
              <w:ind w:firstLine="0"/>
              <w:rPr>
                <w:rFonts w:ascii="Times New Roman" w:eastAsia="Times New Roman" w:hAnsi="Times New Roman" w:cs="Times New Roman"/>
                <w:sz w:val="24"/>
                <w:szCs w:val="24"/>
                <w:lang w:val="en-GB"/>
              </w:rPr>
            </w:pPr>
            <w:r w:rsidRPr="00242F5C">
              <w:rPr>
                <w:rFonts w:ascii="Times New Roman" w:eastAsia="Times New Roman" w:hAnsi="Times New Roman" w:cs="Times New Roman"/>
                <w:sz w:val="24"/>
                <w:szCs w:val="24"/>
                <w:lang w:val="en-GB"/>
              </w:rPr>
              <w:t>Specialistas</w:t>
            </w:r>
            <w:r w:rsidR="4D201A6C" w:rsidRPr="00242F5C">
              <w:rPr>
                <w:rFonts w:ascii="Times New Roman" w:eastAsia="Times New Roman" w:hAnsi="Times New Roman" w:cs="Times New Roman"/>
                <w:sz w:val="24"/>
                <w:szCs w:val="24"/>
                <w:lang w:val="en-GB"/>
              </w:rPr>
              <w:t xml:space="preserve"> Nr. 1 </w:t>
            </w:r>
            <w:r w:rsidRPr="00242F5C">
              <w:rPr>
                <w:rFonts w:ascii="Times New Roman" w:eastAsia="Times New Roman" w:hAnsi="Times New Roman" w:cs="Times New Roman"/>
                <w:sz w:val="24"/>
                <w:szCs w:val="24"/>
                <w:lang w:val="en-GB"/>
              </w:rPr>
              <w:t>(Ichtiologas)</w:t>
            </w:r>
          </w:p>
        </w:tc>
      </w:tr>
      <w:tr w:rsidR="4D201A6C" w14:paraId="0580A580" w14:textId="77777777" w:rsidTr="00242F5C">
        <w:trPr>
          <w:trHeight w:val="40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24ECF8DE" w14:textId="5D84086E"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 xml:space="preserve">2. </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tcPr>
          <w:p w14:paraId="4C2E7E81" w14:textId="2BE84320" w:rsidR="4D201A6C" w:rsidRDefault="4D201A6C" w:rsidP="00242F5C">
            <w:pPr>
              <w:tabs>
                <w:tab w:val="left" w:pos="567"/>
              </w:tabs>
              <w:spacing w:line="240" w:lineRule="auto"/>
              <w:ind w:firstLine="0"/>
              <w:rPr>
                <w:rFonts w:ascii="Times New Roman" w:eastAsia="Times New Roman" w:hAnsi="Times New Roman" w:cs="Times New Roman"/>
                <w:color w:val="000000" w:themeColor="text1"/>
                <w:sz w:val="24"/>
                <w:szCs w:val="24"/>
              </w:rPr>
            </w:pP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tcPr>
          <w:p w14:paraId="4456AA82" w14:textId="164F4511" w:rsidR="4D201A6C" w:rsidRPr="00242F5C" w:rsidRDefault="00242F5C" w:rsidP="00242F5C">
            <w:pPr>
              <w:tabs>
                <w:tab w:val="left" w:pos="567"/>
              </w:tabs>
              <w:spacing w:line="240" w:lineRule="auto"/>
              <w:ind w:firstLine="0"/>
              <w:rPr>
                <w:rFonts w:ascii="Times New Roman" w:eastAsia="Times New Roman" w:hAnsi="Times New Roman" w:cs="Times New Roman"/>
                <w:sz w:val="24"/>
                <w:szCs w:val="24"/>
                <w:lang w:val="en-GB"/>
              </w:rPr>
            </w:pPr>
            <w:r w:rsidRPr="00242F5C">
              <w:rPr>
                <w:rFonts w:ascii="Times New Roman" w:eastAsia="Times New Roman" w:hAnsi="Times New Roman" w:cs="Times New Roman"/>
                <w:sz w:val="24"/>
                <w:szCs w:val="24"/>
                <w:lang w:val="en-GB"/>
              </w:rPr>
              <w:t>Specialistas</w:t>
            </w:r>
            <w:r w:rsidR="4D201A6C" w:rsidRPr="00242F5C">
              <w:rPr>
                <w:rFonts w:ascii="Times New Roman" w:eastAsia="Times New Roman" w:hAnsi="Times New Roman" w:cs="Times New Roman"/>
                <w:sz w:val="24"/>
                <w:szCs w:val="24"/>
                <w:lang w:val="en-GB"/>
              </w:rPr>
              <w:t xml:space="preserve"> Nr. 2 </w:t>
            </w:r>
            <w:r w:rsidRPr="00242F5C">
              <w:rPr>
                <w:rFonts w:ascii="Times New Roman" w:eastAsia="Times New Roman" w:hAnsi="Times New Roman" w:cs="Times New Roman"/>
                <w:sz w:val="24"/>
                <w:szCs w:val="24"/>
                <w:lang w:val="en-GB"/>
              </w:rPr>
              <w:t>(GIS specialistas)</w:t>
            </w:r>
          </w:p>
        </w:tc>
      </w:tr>
    </w:tbl>
    <w:p w14:paraId="6BFB9398" w14:textId="77777777" w:rsidR="00242F5C" w:rsidRDefault="00242F5C" w:rsidP="00242F5C">
      <w:pPr>
        <w:tabs>
          <w:tab w:val="left" w:pos="567"/>
          <w:tab w:val="left" w:pos="8474"/>
        </w:tabs>
        <w:spacing w:line="240" w:lineRule="auto"/>
        <w:ind w:firstLine="567"/>
        <w:rPr>
          <w:rFonts w:ascii="Times New Roman" w:eastAsia="Times New Roman" w:hAnsi="Times New Roman" w:cs="Times New Roman"/>
          <w:color w:val="000000" w:themeColor="text1"/>
          <w:sz w:val="24"/>
          <w:szCs w:val="24"/>
        </w:rPr>
      </w:pPr>
    </w:p>
    <w:p w14:paraId="28197217" w14:textId="153D4E8F" w:rsidR="515CB64C" w:rsidRDefault="515CB64C" w:rsidP="00242F5C">
      <w:pPr>
        <w:tabs>
          <w:tab w:val="left" w:pos="567"/>
          <w:tab w:val="left" w:pos="8474"/>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5.3. specialistų keitimo tvarka:</w:t>
      </w:r>
    </w:p>
    <w:p w14:paraId="60FD59D8" w14:textId="564D9887"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5.3.1. sutarties vykdymo metu Vykdytojas turi teisę pakeisti pasiūlyme nurodytus specialistus gavęs Užsakovo išankstinį raštišką sutikimą. Vykdytojas per Užsakovo nurodytą terminą privalo pakeisti specialistus esant šioms aplinkybėms: specialistas netinkamai vykdo įsipareigojimus, nutrūkus specialisto darbo santykiams su Vykdytoju, esant kitoms  aplinkybėms specialistas negali tinkamai teikti paslaugų (pavyzdžiui, specialisto ligos, mirties atveju ar esant kitoms svarbioms nedarbingumą įtakojančioms aplinkybėms). Prireikus keisti pasiūlyme nurodytus specialistus, Vykdytojas iš anksto raštu turi informuoti Užsakovą, nurodydamas specialisto (-ų) pakeitimo priežastis ir naują (-us) specialistą (-us), kartu pateikdamas ne žemesnę nei pirkimo dokumentuose nurodytą specialisto (-ų) kvalifikaciją patvirtinančius dokumentus. Prieš keičiant tokį (-ius) specialistą (-us) sutarties vykdymo metu, Vykdytojas turės pateikti siūlomo (-ų) specialisto (-ų) kvalifikaciją įrodančius dokumentus Užsakovui derin</w:t>
      </w:r>
      <w:r w:rsidR="6A126FED" w:rsidRPr="4D201A6C">
        <w:rPr>
          <w:rFonts w:ascii="Times New Roman" w:eastAsia="Times New Roman" w:hAnsi="Times New Roman" w:cs="Times New Roman"/>
          <w:color w:val="000000" w:themeColor="text1"/>
          <w:sz w:val="24"/>
          <w:szCs w:val="24"/>
        </w:rPr>
        <w:t>ti</w:t>
      </w:r>
      <w:r w:rsidRPr="4D201A6C">
        <w:rPr>
          <w:rFonts w:ascii="Times New Roman" w:eastAsia="Times New Roman" w:hAnsi="Times New Roman" w:cs="Times New Roman"/>
          <w:color w:val="000000" w:themeColor="text1"/>
          <w:sz w:val="24"/>
          <w:szCs w:val="24"/>
        </w:rPr>
        <w:t>. Jei Vykdytojas per Užsakovo nurodytą terminą nepakeičia specialisto nauju specialistu, atitinkančiu kvalifikacijos reikalavimus, sutartis nutraukiama;</w:t>
      </w:r>
    </w:p>
    <w:p w14:paraId="0CE75548" w14:textId="76B10584"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5.4. papildomas išlaidas, patirtas dėl subtiekėjų / ūkio subjektų, kurių pajėgumais tiekėjas remiasi, ir specialistų keitimo, atlygina Vykdytojas;</w:t>
      </w:r>
    </w:p>
    <w:p w14:paraId="674EDA4C" w14:textId="2F202EC6"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5.5. subtiekėjų / ūkio subjektų, kurių pajėgumais tiekėjas remiasi, ir specialistų keitimo metu Vykdytojas privalo užtikrinti nenutrūkstamą paslaugų teikimą.</w:t>
      </w:r>
    </w:p>
    <w:p w14:paraId="318E3821" w14:textId="5B24FA05" w:rsidR="4D201A6C" w:rsidRDefault="4D201A6C" w:rsidP="00242F5C">
      <w:pPr>
        <w:widowControl w:val="0"/>
        <w:tabs>
          <w:tab w:val="left" w:pos="567"/>
        </w:tabs>
        <w:spacing w:line="240" w:lineRule="auto"/>
        <w:ind w:firstLine="567"/>
        <w:rPr>
          <w:rFonts w:ascii="Times New Roman" w:eastAsia="Times New Roman" w:hAnsi="Times New Roman" w:cs="Times New Roman"/>
          <w:sz w:val="24"/>
          <w:szCs w:val="24"/>
        </w:rPr>
      </w:pPr>
    </w:p>
    <w:p w14:paraId="2A894D83" w14:textId="2AAD5D27" w:rsidR="00F94181" w:rsidRPr="00585D87" w:rsidRDefault="107DCFA8" w:rsidP="00F94181">
      <w:pPr>
        <w:widowControl w:val="0"/>
        <w:tabs>
          <w:tab w:val="left" w:pos="567"/>
        </w:tabs>
        <w:spacing w:line="240" w:lineRule="auto"/>
        <w:ind w:firstLine="567"/>
        <w:rPr>
          <w:rFonts w:ascii="Times New Roman" w:eastAsia="Times New Roman" w:hAnsi="Times New Roman" w:cs="Times New Roman"/>
          <w:b/>
          <w:bCs/>
          <w:caps/>
          <w:color w:val="000000"/>
          <w:sz w:val="24"/>
          <w:szCs w:val="24"/>
          <w:lang w:eastAsia="ar-SA"/>
        </w:rPr>
      </w:pPr>
      <w:r w:rsidRPr="4D201A6C">
        <w:rPr>
          <w:rFonts w:ascii="Times New Roman" w:eastAsia="Times New Roman" w:hAnsi="Times New Roman" w:cs="Times New Roman"/>
          <w:b/>
          <w:bCs/>
          <w:caps/>
          <w:color w:val="000000" w:themeColor="text1"/>
          <w:sz w:val="24"/>
          <w:szCs w:val="24"/>
          <w:lang w:eastAsia="ar-SA"/>
        </w:rPr>
        <w:t>6</w:t>
      </w:r>
      <w:r w:rsidR="00F94181" w:rsidRPr="4D201A6C">
        <w:rPr>
          <w:rFonts w:ascii="Times New Roman" w:eastAsia="Times New Roman" w:hAnsi="Times New Roman" w:cs="Times New Roman"/>
          <w:b/>
          <w:bCs/>
          <w:caps/>
          <w:color w:val="000000" w:themeColor="text1"/>
          <w:sz w:val="24"/>
          <w:szCs w:val="24"/>
          <w:lang w:eastAsia="ar-SA"/>
        </w:rPr>
        <w:t>. NenugaliMA jėga (</w:t>
      </w:r>
      <w:r w:rsidR="00F94181" w:rsidRPr="4D201A6C">
        <w:rPr>
          <w:rFonts w:ascii="Times New Roman" w:eastAsia="Times New Roman" w:hAnsi="Times New Roman" w:cs="Times New Roman"/>
          <w:b/>
          <w:bCs/>
          <w:i/>
          <w:iCs/>
          <w:caps/>
          <w:color w:val="000000" w:themeColor="text1"/>
          <w:sz w:val="24"/>
          <w:szCs w:val="24"/>
          <w:lang w:eastAsia="ar-SA"/>
        </w:rPr>
        <w:t>force majeure</w:t>
      </w:r>
      <w:r w:rsidR="00F94181" w:rsidRPr="4D201A6C">
        <w:rPr>
          <w:rFonts w:ascii="Times New Roman" w:eastAsia="Times New Roman" w:hAnsi="Times New Roman" w:cs="Times New Roman"/>
          <w:b/>
          <w:bCs/>
          <w:caps/>
          <w:color w:val="000000" w:themeColor="text1"/>
          <w:sz w:val="24"/>
          <w:szCs w:val="24"/>
          <w:lang w:eastAsia="ar-SA"/>
        </w:rPr>
        <w:t>)</w:t>
      </w:r>
    </w:p>
    <w:p w14:paraId="706F6345" w14:textId="4E9FF6A0"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.1. Šalys atleidžiamos nuo atsakomybės už šios sutarties sąlygų nevykdymą, jeigu įrodo, kad šios sutarties sąlygos nebuvo vykdomos dėl nenugalimos jėgos (</w:t>
      </w:r>
      <w:r w:rsidR="00F94181" w:rsidRPr="00585D87">
        <w:rPr>
          <w:rFonts w:ascii="Times New Roman" w:eastAsia="Times New Roman" w:hAnsi="Times New Roman" w:cs="Times New Roman"/>
          <w:i/>
          <w:iCs/>
          <w:sz w:val="24"/>
          <w:szCs w:val="24"/>
          <w:lang w:eastAsia="zh-CN"/>
        </w:rPr>
        <w:t>force majeure</w:t>
      </w:r>
      <w:r w:rsidR="00F94181" w:rsidRPr="00585D87">
        <w:rPr>
          <w:rFonts w:ascii="Times New Roman" w:eastAsia="Times New Roman" w:hAnsi="Times New Roman" w:cs="Times New Roman"/>
          <w:sz w:val="24"/>
          <w:szCs w:val="24"/>
          <w:lang w:eastAsia="zh-CN"/>
        </w:rPr>
        <w:t>) Lietuvos Respublikos civilinio kodekso 6.212 ir 6.253 straipsniuose nurodytų aplinkybių, ir tos aplinkybės atsirado iki tų sąlygų įvykdymo termino pasibaigimo.</w:t>
      </w:r>
    </w:p>
    <w:p w14:paraId="7C402F3F" w14:textId="609E8476"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.2. Šalis, kuri dėl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negali toliau vykdyti savo prievolių pagal šią sutartį, privalo apie tai kuo skubiau, bet ne vėliau kaip per 5 (penkias) dienas nuo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atsiradimo, pranešti kitai šaliai, pateikdama tai pagrindžiančius įrodymus. Jeigu dėl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savo prievolių pagal šią sutartį negalinti vykdyti šalis nepraneša arba tinkamai nepraneša kitai šaliai, ji privalo kompensuoti kitai šaliai visus dėl tokio nepranešimo atsiradusius tiesioginius nuostolius. </w:t>
      </w:r>
    </w:p>
    <w:p w14:paraId="4561745B" w14:textId="130AF81D"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.3. Esant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aplinkybėms, šios sutarties vykdymo terminas pratęsiamas tiek, kiek tęsiasi šios aplinkybės. Tai patvirtinama šalių rašytiniu susitarimu.</w:t>
      </w:r>
    </w:p>
    <w:p w14:paraId="46B99343" w14:textId="428DC0C3"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.4. Jei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aplinkybės tęsiasi daugiau kaip 1 (vieną) mėnesį nuo pranešimo apie jas gavimo dienos, Užsakovas turi teisę raštu įspėjęs Vykdytoją, ne vėliau kaip prieš 5 (penkias) dienas vienašališkai nutraukti sutartį.</w:t>
      </w:r>
    </w:p>
    <w:p w14:paraId="585340C3"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p>
    <w:p w14:paraId="0CE8675D" w14:textId="0E25A1C3" w:rsidR="00F94181" w:rsidRPr="00585D87" w:rsidRDefault="00242F5C"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7</w:t>
      </w:r>
      <w:r w:rsidR="00F94181" w:rsidRPr="00585D87">
        <w:rPr>
          <w:rFonts w:ascii="Times New Roman" w:eastAsia="Times New Roman" w:hAnsi="Times New Roman" w:cs="Times New Roman"/>
          <w:b/>
          <w:bCs/>
          <w:color w:val="000000"/>
          <w:sz w:val="24"/>
          <w:szCs w:val="24"/>
          <w:lang w:eastAsia="ar-SA"/>
        </w:rPr>
        <w:t>. SUTARTIES GALIOJIMO TERMINAS IR NUTRAUKIMAS</w:t>
      </w:r>
    </w:p>
    <w:p w14:paraId="4AD20B30" w14:textId="0D367701" w:rsidR="00F94181" w:rsidRPr="00585D87" w:rsidRDefault="00242F5C" w:rsidP="00F94181">
      <w:pPr>
        <w:tabs>
          <w:tab w:val="left" w:pos="851"/>
          <w:tab w:val="left" w:pos="1134"/>
        </w:tabs>
        <w:suppressAutoHyphen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94181" w:rsidRPr="00585D87">
        <w:rPr>
          <w:rFonts w:ascii="Times New Roman" w:eastAsia="Times New Roman" w:hAnsi="Times New Roman" w:cs="Times New Roman"/>
          <w:sz w:val="24"/>
          <w:szCs w:val="24"/>
          <w:lang w:eastAsia="ar-SA"/>
        </w:rPr>
        <w:t>.1. Sutartis įsigalioja nuo sutarties sudarymo (t. y. nuo šalių pasirašytos sutarties užregistravimo Užsakovo Viešųjų pirkimų sutarčių registre) dienos ir galioja iki galutinio paslaugų atlikimo ir šalių tarpusavio atsiskaitymo dienos arba iki sutartis bus nutraukta. Pasibaigus sutarties galiojimo terminui, šalys viena kitai privalo įvykdyti savo mokėjimų įsipareigojimus ir atlyginti patirtas išlaidas (esančias sutarties nutraukimo ar pasibaigimo dieną).</w:t>
      </w:r>
    </w:p>
    <w:p w14:paraId="77041750" w14:textId="7E9FB29D" w:rsidR="00F94181" w:rsidRPr="00585D87" w:rsidRDefault="00242F5C" w:rsidP="00F94181">
      <w:pPr>
        <w:tabs>
          <w:tab w:val="left" w:pos="851"/>
          <w:tab w:val="left" w:pos="1134"/>
        </w:tabs>
        <w:suppressAutoHyphens/>
        <w:spacing w:line="240" w:lineRule="auto"/>
        <w:ind w:firstLine="567"/>
        <w:rPr>
          <w:rFonts w:ascii="Times New Roman" w:eastAsia="Calibri" w:hAnsi="Times New Roman" w:cs="Times New Roman"/>
          <w:color w:val="000000"/>
          <w:sz w:val="24"/>
          <w:szCs w:val="24"/>
          <w:lang w:eastAsia="en-US"/>
        </w:rPr>
      </w:pPr>
      <w:r>
        <w:rPr>
          <w:rFonts w:ascii="Times New Roman" w:eastAsia="Lucida Sans Unicode" w:hAnsi="Times New Roman" w:cs="Times New Roman"/>
          <w:bCs/>
          <w:sz w:val="24"/>
          <w:szCs w:val="24"/>
        </w:rPr>
        <w:lastRenderedPageBreak/>
        <w:t>7</w:t>
      </w:r>
      <w:r w:rsidR="00F94181" w:rsidRPr="00585D87">
        <w:rPr>
          <w:rFonts w:ascii="Times New Roman" w:eastAsia="Lucida Sans Unicode" w:hAnsi="Times New Roman" w:cs="Times New Roman"/>
          <w:bCs/>
          <w:sz w:val="24"/>
          <w:szCs w:val="24"/>
        </w:rPr>
        <w:t xml:space="preserve">.2. Užsakovas </w:t>
      </w:r>
      <w:r w:rsidR="00F94181" w:rsidRPr="00585D87">
        <w:rPr>
          <w:rFonts w:ascii="Times New Roman" w:eastAsia="Calibri" w:hAnsi="Times New Roman" w:cs="Times New Roman"/>
          <w:color w:val="000000"/>
          <w:sz w:val="24"/>
          <w:szCs w:val="24"/>
          <w:lang w:eastAsia="en-US"/>
        </w:rPr>
        <w:t>turi teisę, įspėjęs Vykdytoją raštu prieš 10 (dešimt) dienų, vienašališkai nutraukti sutartį, jeigu:</w:t>
      </w:r>
    </w:p>
    <w:p w14:paraId="72FF40F6" w14:textId="7245D9CD"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.2.1. Vykdytojas pažeidžia esmines sutarties sąlygas. Šalys susitaria esminėmis sutarties sąlygomis laikyti šios sutarties techninėje specifikacijoje nustatytus reikalavimus, paslaugų atlikimo galutinį terminą, paslaugų kainą;</w:t>
      </w:r>
    </w:p>
    <w:p w14:paraId="456C0298" w14:textId="6DFFF19D"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.2.2. teikiamų paslaugų kokybė neatitinka šios sutarties techninėje specifikacijoje nustatytų reikalavimų ir po raštiško Užsakovo pranešimo / pretenzijos apie tai Vykdytojui, jis per Užsakovo nurodytą terminą nepašalina paslaugų teikimo trūkumų arba pašalina netinkamai;</w:t>
      </w:r>
    </w:p>
    <w:p w14:paraId="5BAC6A57" w14:textId="060CB59A" w:rsidR="00F94181" w:rsidRPr="00585D87" w:rsidRDefault="00242F5C" w:rsidP="00F94181">
      <w:pPr>
        <w:widowControl w:val="0"/>
        <w:tabs>
          <w:tab w:val="left" w:pos="0"/>
          <w:tab w:val="left" w:pos="567"/>
          <w:tab w:val="left" w:pos="851"/>
        </w:tabs>
        <w:spacing w:line="240" w:lineRule="auto"/>
        <w:ind w:firstLine="567"/>
        <w:rPr>
          <w:rFonts w:ascii="Times New Roman" w:eastAsia="Lucida Sans Unicode" w:hAnsi="Times New Roman" w:cs="Times New Roman"/>
          <w:bCs/>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 xml:space="preserve">.2.3. Vykdytojas nevykdo arba netinkamai vykdo sutartinius įsipareigojimus ir / ar nepašalina vykdymo trūkumų arba pašalina juos netinkamai. </w:t>
      </w:r>
      <w:r w:rsidR="00F94181" w:rsidRPr="00585D87">
        <w:rPr>
          <w:rFonts w:ascii="Times New Roman" w:eastAsia="Lucida Sans Unicode" w:hAnsi="Times New Roman" w:cs="Times New Roman"/>
          <w:bCs/>
          <w:color w:val="000000"/>
          <w:sz w:val="24"/>
          <w:szCs w:val="24"/>
          <w:lang w:eastAsia="en-US"/>
        </w:rPr>
        <w:t>Netinkamu sutarties vykdymu laikomi ir Vykdytojo veiksmai ar neveikimas, kuriais jis vengia bendradarbiauti ir / arba neįvykdo Užsakovo rašytinių pranešimų / pretenzijų dėl sutarties trūkumų pašalinimo per nustatytą terminą;</w:t>
      </w:r>
    </w:p>
    <w:p w14:paraId="007885BE" w14:textId="2B4EC5D8"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.2.4. Vykdytojas nepradeda teikti paslaugų laiku arba paslaugas teikia taip lėtai, kad jas pabaigti pasidaro aiškiai negalima per sutartyje nustatytą terminą;</w:t>
      </w:r>
    </w:p>
    <w:p w14:paraId="2AAF8059" w14:textId="53F2B790"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29DBA443" w14:textId="597B30FE"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.2.6. Vykdytojas nevykdo kitų sutartinių įsipareigojimų ir tai yra esminis sutarties pažeidimas;</w:t>
      </w:r>
    </w:p>
    <w:p w14:paraId="6A3959B8" w14:textId="1ED5C5F4" w:rsidR="00F94181" w:rsidRPr="00585D87" w:rsidRDefault="00242F5C" w:rsidP="00F94181">
      <w:pPr>
        <w:widowControl w:val="0"/>
        <w:tabs>
          <w:tab w:val="left" w:pos="0"/>
          <w:tab w:val="left" w:pos="567"/>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.2.7. sutartis buvo pakeista pažeidžiant Lietuvos Respublikos viešųjų pirkimų įstatymo 89 straipsnį;</w:t>
      </w:r>
    </w:p>
    <w:p w14:paraId="3533D2F4" w14:textId="0931DBAA" w:rsidR="00F94181" w:rsidRPr="00585D87" w:rsidRDefault="00242F5C"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r>
        <w:rPr>
          <w:rFonts w:ascii="Times New Roman" w:eastAsia="Lucida Sans Unicode" w:hAnsi="Times New Roman" w:cs="Times New Roman"/>
          <w:bCs/>
          <w:color w:val="000000"/>
          <w:sz w:val="24"/>
          <w:szCs w:val="24"/>
          <w:lang w:eastAsia="ar-SA"/>
        </w:rPr>
        <w:t>7</w:t>
      </w:r>
      <w:r w:rsidR="00F94181" w:rsidRPr="00585D87">
        <w:rPr>
          <w:rFonts w:ascii="Times New Roman" w:eastAsia="Lucida Sans Unicode" w:hAnsi="Times New Roman" w:cs="Times New Roman"/>
          <w:bCs/>
          <w:color w:val="000000"/>
          <w:sz w:val="24"/>
          <w:szCs w:val="24"/>
          <w:lang w:eastAsia="ar-SA"/>
        </w:rPr>
        <w:t>.2.8. paaiškėjo, kad Vykdytojas yra neatlikęs jam paskirtos baudžiamojo poveikio priemonės – uždraudimo juridiniam asmeniui dalyvauti viešuosiuose pirkimuose.</w:t>
      </w:r>
    </w:p>
    <w:p w14:paraId="2030BA67" w14:textId="48F82A3A" w:rsidR="00F94181" w:rsidRPr="00585D87" w:rsidRDefault="00242F5C" w:rsidP="00F94181">
      <w:pPr>
        <w:tabs>
          <w:tab w:val="left" w:pos="567"/>
        </w:tabs>
        <w:suppressAutoHyphens/>
        <w:spacing w:line="240" w:lineRule="auto"/>
        <w:ind w:firstLine="567"/>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.3. Jei Vykdytojas, po Užsakovo pranešimo apie sutarties vienašalį nutraukimą pagal šios sutarties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 papunktį (išskyrus šios sutarties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.2.5,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.2.7 –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.2.8 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086BBA24" w14:textId="18137C2A" w:rsidR="00F94181" w:rsidRPr="00585D87" w:rsidRDefault="00242F5C" w:rsidP="00F94181">
      <w:pPr>
        <w:tabs>
          <w:tab w:val="left" w:pos="0"/>
        </w:tab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7</w:t>
      </w:r>
      <w:r w:rsidR="00F94181" w:rsidRPr="00585D87">
        <w:rPr>
          <w:rFonts w:ascii="Times New Roman" w:eastAsia="Times New Roman" w:hAnsi="Times New Roman" w:cs="Times New Roman"/>
          <w:bCs/>
          <w:sz w:val="24"/>
          <w:szCs w:val="24"/>
          <w:lang w:eastAsia="ar-SA"/>
        </w:rPr>
        <w:t xml:space="preserve">.4. </w:t>
      </w:r>
      <w:r w:rsidR="00F94181" w:rsidRPr="00585D87">
        <w:rPr>
          <w:rFonts w:ascii="Times New Roman" w:eastAsia="Times New Roman" w:hAnsi="Times New Roman" w:cs="Times New Roman"/>
          <w:sz w:val="24"/>
          <w:szCs w:val="24"/>
          <w:lang w:eastAsia="ar-SA"/>
        </w:rPr>
        <w:t>Sutartis gali būti nutraukta šalių raštišku susitarimu.</w:t>
      </w:r>
    </w:p>
    <w:p w14:paraId="27D0BDD0" w14:textId="3985CC01" w:rsidR="00F94181" w:rsidRPr="00585D87" w:rsidRDefault="00242F5C" w:rsidP="00F94181">
      <w:pPr>
        <w:tabs>
          <w:tab w:val="left" w:pos="0"/>
        </w:tab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94181" w:rsidRPr="00585D87">
        <w:rPr>
          <w:rFonts w:ascii="Times New Roman" w:eastAsia="Times New Roman" w:hAnsi="Times New Roman" w:cs="Times New Roman"/>
          <w:sz w:val="24"/>
          <w:szCs w:val="24"/>
          <w:lang w:eastAsia="ar-SA"/>
        </w:rPr>
        <w:t>.5.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0E0E9A06" w14:textId="77777777" w:rsidR="00F94181" w:rsidRPr="00585D87" w:rsidRDefault="00F94181" w:rsidP="00F94181">
      <w:pPr>
        <w:tabs>
          <w:tab w:val="left" w:pos="0"/>
        </w:tabs>
        <w:spacing w:line="240" w:lineRule="auto"/>
        <w:ind w:firstLine="567"/>
        <w:rPr>
          <w:rFonts w:ascii="Times New Roman" w:eastAsia="Times New Roman" w:hAnsi="Times New Roman" w:cs="Times New Roman"/>
          <w:sz w:val="24"/>
          <w:szCs w:val="24"/>
          <w:lang w:eastAsia="ar-SA"/>
        </w:rPr>
      </w:pPr>
    </w:p>
    <w:p w14:paraId="61379A44" w14:textId="6A7A6A7E" w:rsidR="00F94181" w:rsidRPr="00585D87" w:rsidRDefault="00242F5C" w:rsidP="00F94181">
      <w:pPr>
        <w:widowControl w:val="0"/>
        <w:tabs>
          <w:tab w:val="left" w:pos="567"/>
        </w:tabs>
        <w:spacing w:line="240" w:lineRule="auto"/>
        <w:ind w:firstLine="567"/>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8</w:t>
      </w:r>
      <w:r w:rsidR="00F94181" w:rsidRPr="00585D87">
        <w:rPr>
          <w:rFonts w:ascii="Times New Roman" w:eastAsia="Times New Roman" w:hAnsi="Times New Roman" w:cs="Times New Roman"/>
          <w:b/>
          <w:color w:val="000000"/>
          <w:sz w:val="24"/>
          <w:szCs w:val="24"/>
          <w:lang w:eastAsia="ar-SA"/>
        </w:rPr>
        <w:t>. ŠALIŲ ATSAKOMYBĖ</w:t>
      </w:r>
    </w:p>
    <w:p w14:paraId="6BBE2C60" w14:textId="0573278E" w:rsidR="00585D87" w:rsidRPr="00585D87" w:rsidRDefault="00242F5C"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8</w:t>
      </w:r>
      <w:r w:rsidR="00F94181" w:rsidRPr="00585D87">
        <w:rPr>
          <w:rFonts w:ascii="Times New Roman" w:eastAsia="Times New Roman" w:hAnsi="Times New Roman" w:cs="Times New Roman"/>
          <w:bCs/>
          <w:color w:val="000000"/>
          <w:sz w:val="24"/>
          <w:szCs w:val="24"/>
          <w:lang w:eastAsia="ar-SA"/>
        </w:rPr>
        <w:t xml:space="preserve">.1. </w:t>
      </w:r>
      <w:r w:rsidR="00F94181" w:rsidRPr="00585D87">
        <w:rPr>
          <w:rFonts w:ascii="Times New Roman" w:eastAsia="Lucida Sans Unicode" w:hAnsi="Times New Roman" w:cs="Times New Roman"/>
          <w:bCs/>
          <w:color w:val="000000"/>
          <w:sz w:val="24"/>
          <w:szCs w:val="24"/>
          <w:lang w:eastAsia="ar-SA"/>
        </w:rPr>
        <w:t>Vykdytojui laiku neįvykdžius sutartyje nurodytų įsipareigojimų, skaičiuojami delspinigiai – 0,0</w:t>
      </w:r>
      <w:r>
        <w:rPr>
          <w:rFonts w:ascii="Times New Roman" w:eastAsia="Lucida Sans Unicode" w:hAnsi="Times New Roman" w:cs="Times New Roman"/>
          <w:bCs/>
          <w:color w:val="000000"/>
          <w:sz w:val="24"/>
          <w:szCs w:val="24"/>
          <w:lang w:eastAsia="ar-SA"/>
        </w:rPr>
        <w:t>5</w:t>
      </w:r>
      <w:r w:rsidR="00F94181" w:rsidRPr="00585D87">
        <w:rPr>
          <w:rFonts w:ascii="Times New Roman" w:eastAsia="Lucida Sans Unicode" w:hAnsi="Times New Roman" w:cs="Times New Roman"/>
          <w:bCs/>
          <w:color w:val="000000"/>
          <w:sz w:val="24"/>
          <w:szCs w:val="24"/>
          <w:lang w:eastAsia="ar-SA"/>
        </w:rPr>
        <w:t xml:space="preserve"> (</w:t>
      </w:r>
      <w:r>
        <w:rPr>
          <w:rFonts w:ascii="Times New Roman" w:eastAsia="Lucida Sans Unicode" w:hAnsi="Times New Roman" w:cs="Times New Roman"/>
          <w:bCs/>
          <w:color w:val="000000"/>
          <w:sz w:val="24"/>
          <w:szCs w:val="24"/>
          <w:lang w:eastAsia="ar-SA"/>
        </w:rPr>
        <w:t>penkios</w:t>
      </w:r>
      <w:r w:rsidR="00F94181" w:rsidRPr="00585D87">
        <w:rPr>
          <w:rFonts w:ascii="Times New Roman" w:eastAsia="Lucida Sans Unicode" w:hAnsi="Times New Roman" w:cs="Times New Roman"/>
          <w:bCs/>
          <w:color w:val="000000"/>
          <w:sz w:val="24"/>
          <w:szCs w:val="24"/>
          <w:lang w:eastAsia="ar-SA"/>
        </w:rPr>
        <w:t xml:space="preserve">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šios sutarties </w:t>
      </w:r>
      <w:r>
        <w:rPr>
          <w:rFonts w:ascii="Times New Roman" w:eastAsia="Lucida Sans Unicode" w:hAnsi="Times New Roman" w:cs="Times New Roman"/>
          <w:bCs/>
          <w:color w:val="000000"/>
          <w:sz w:val="24"/>
          <w:szCs w:val="24"/>
          <w:lang w:eastAsia="ar-SA"/>
        </w:rPr>
        <w:t>8</w:t>
      </w:r>
      <w:r w:rsidR="00F94181" w:rsidRPr="00585D87">
        <w:rPr>
          <w:rFonts w:ascii="Times New Roman" w:eastAsia="Lucida Sans Unicode" w:hAnsi="Times New Roman" w:cs="Times New Roman"/>
          <w:bCs/>
          <w:color w:val="000000"/>
          <w:sz w:val="24"/>
          <w:szCs w:val="24"/>
          <w:lang w:eastAsia="ar-SA"/>
        </w:rPr>
        <w:t xml:space="preserve">.2 papunktyje nurodytą baudą ir nutraukti sutartį. </w:t>
      </w:r>
    </w:p>
    <w:p w14:paraId="2D26047C" w14:textId="7497BDB7" w:rsidR="00F94181" w:rsidRPr="00585D87" w:rsidRDefault="00242F5C"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r>
        <w:rPr>
          <w:rFonts w:ascii="Times New Roman" w:eastAsia="Lucida Sans Unicode" w:hAnsi="Times New Roman" w:cs="Times New Roman"/>
          <w:bCs/>
          <w:color w:val="000000"/>
          <w:sz w:val="24"/>
          <w:szCs w:val="24"/>
          <w:lang w:eastAsia="ar-SA"/>
        </w:rPr>
        <w:t>8</w:t>
      </w:r>
      <w:r w:rsidR="00585D87" w:rsidRPr="00585D87">
        <w:rPr>
          <w:rFonts w:ascii="Times New Roman" w:eastAsia="Lucida Sans Unicode" w:hAnsi="Times New Roman" w:cs="Times New Roman"/>
          <w:bCs/>
          <w:color w:val="000000"/>
          <w:sz w:val="24"/>
          <w:szCs w:val="24"/>
          <w:lang w:eastAsia="ar-SA"/>
        </w:rPr>
        <w:t xml:space="preserve">.2. </w:t>
      </w:r>
      <w:r w:rsidR="00F94181" w:rsidRPr="00585D87">
        <w:rPr>
          <w:rFonts w:ascii="Times New Roman" w:eastAsia="Lucida Sans Unicode" w:hAnsi="Times New Roman" w:cs="Times New Roman"/>
          <w:bCs/>
          <w:color w:val="000000"/>
          <w:sz w:val="24"/>
          <w:szCs w:val="24"/>
          <w:lang w:eastAsia="ar-SA"/>
        </w:rPr>
        <w:t>Užsakovui laiku neatsiskaičius už suteiktas paslaugas, skaičiuojami delspinigiai – 0,0</w:t>
      </w:r>
      <w:r>
        <w:rPr>
          <w:rFonts w:ascii="Times New Roman" w:eastAsia="Lucida Sans Unicode" w:hAnsi="Times New Roman" w:cs="Times New Roman"/>
          <w:bCs/>
          <w:color w:val="000000"/>
          <w:sz w:val="24"/>
          <w:szCs w:val="24"/>
          <w:lang w:eastAsia="ar-SA"/>
        </w:rPr>
        <w:t>5</w:t>
      </w:r>
      <w:r w:rsidR="00F94181" w:rsidRPr="00585D87">
        <w:rPr>
          <w:rFonts w:ascii="Times New Roman" w:eastAsia="Lucida Sans Unicode" w:hAnsi="Times New Roman" w:cs="Times New Roman"/>
          <w:bCs/>
          <w:color w:val="000000"/>
          <w:sz w:val="24"/>
          <w:szCs w:val="24"/>
          <w:lang w:eastAsia="ar-SA"/>
        </w:rPr>
        <w:t xml:space="preserve"> (</w:t>
      </w:r>
      <w:r>
        <w:rPr>
          <w:rFonts w:ascii="Times New Roman" w:eastAsia="Lucida Sans Unicode" w:hAnsi="Times New Roman" w:cs="Times New Roman"/>
          <w:bCs/>
          <w:color w:val="000000"/>
          <w:sz w:val="24"/>
          <w:szCs w:val="24"/>
          <w:lang w:eastAsia="ar-SA"/>
        </w:rPr>
        <w:t>penkios</w:t>
      </w:r>
      <w:r w:rsidR="00F94181" w:rsidRPr="00585D87">
        <w:rPr>
          <w:rFonts w:ascii="Times New Roman" w:eastAsia="Lucida Sans Unicode" w:hAnsi="Times New Roman" w:cs="Times New Roman"/>
          <w:bCs/>
          <w:color w:val="000000"/>
          <w:sz w:val="24"/>
          <w:szCs w:val="24"/>
          <w:lang w:eastAsia="ar-SA"/>
        </w:rPr>
        <w:t xml:space="preserve"> šimtosios) procento nuo nesumokėtos sumos už kiekvieną pavėluotą dieną.</w:t>
      </w:r>
    </w:p>
    <w:p w14:paraId="2686E476" w14:textId="65A24CD0" w:rsidR="00F94181" w:rsidRPr="00585D87" w:rsidRDefault="00242F5C" w:rsidP="00F94181">
      <w:pPr>
        <w:widowControl w:val="0"/>
        <w:spacing w:line="240" w:lineRule="auto"/>
        <w:ind w:firstLine="567"/>
        <w:rPr>
          <w:rFonts w:ascii="Times New Roman" w:eastAsia="Lucida Sans Unicode"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F94181" w:rsidRPr="00585D87">
        <w:rPr>
          <w:rFonts w:ascii="Times New Roman" w:eastAsia="Times New Roman" w:hAnsi="Times New Roman" w:cs="Times New Roman"/>
          <w:color w:val="000000"/>
          <w:sz w:val="24"/>
          <w:szCs w:val="24"/>
          <w:lang w:eastAsia="ar-SA"/>
        </w:rPr>
        <w:t>.</w:t>
      </w:r>
      <w:r w:rsidR="00585D87" w:rsidRPr="00585D87">
        <w:rPr>
          <w:rFonts w:ascii="Times New Roman" w:eastAsia="Times New Roman" w:hAnsi="Times New Roman" w:cs="Times New Roman"/>
          <w:color w:val="000000"/>
          <w:sz w:val="24"/>
          <w:szCs w:val="24"/>
          <w:lang w:eastAsia="ar-SA"/>
        </w:rPr>
        <w:t>3</w:t>
      </w:r>
      <w:r w:rsidR="00F94181" w:rsidRPr="00585D87">
        <w:rPr>
          <w:rFonts w:ascii="Times New Roman" w:eastAsia="Times New Roman" w:hAnsi="Times New Roman" w:cs="Times New Roman"/>
          <w:color w:val="000000"/>
          <w:sz w:val="24"/>
          <w:szCs w:val="24"/>
          <w:lang w:eastAsia="ar-SA"/>
        </w:rPr>
        <w:t xml:space="preserve">. </w:t>
      </w:r>
      <w:r w:rsidR="00F94181" w:rsidRPr="00585D87">
        <w:rPr>
          <w:rFonts w:ascii="Times New Roman" w:eastAsia="Lucida Sans Unicode" w:hAnsi="Times New Roman" w:cs="Times New Roman"/>
          <w:color w:val="000000"/>
          <w:sz w:val="24"/>
          <w:szCs w:val="24"/>
          <w:lang w:eastAsia="ar-SA"/>
        </w:rPr>
        <w:t>Sutartį nutraukus dėl Vykdytojo kaltės, Vykdytojas privalo grąžinti avanso dalį, kuriai nebuvo suteikta paslaugų, ir privalo sumokėti Užsakovui 10 (dešimt) procentų sutarties vertės dydžio baudą, kurios sumokėjimas neatleidžia Vykdytojo nuo pareigos atlyginti visus Užsakovo patirtus tiesioginius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1FF74D6C" w14:textId="77777777" w:rsidR="00F94181" w:rsidRPr="00585D87" w:rsidRDefault="00F94181" w:rsidP="00F94181">
      <w:pPr>
        <w:widowControl w:val="0"/>
        <w:spacing w:line="240" w:lineRule="auto"/>
        <w:ind w:firstLine="567"/>
        <w:rPr>
          <w:rFonts w:ascii="Times New Roman" w:eastAsia="Lucida Sans Unicode" w:hAnsi="Times New Roman" w:cs="Times New Roman"/>
          <w:color w:val="000000"/>
          <w:sz w:val="24"/>
          <w:szCs w:val="24"/>
          <w:lang w:eastAsia="ar-SA"/>
        </w:rPr>
      </w:pPr>
    </w:p>
    <w:p w14:paraId="6D61F7CE" w14:textId="59CDB274" w:rsidR="00F94181" w:rsidRPr="00585D87" w:rsidRDefault="00242F5C" w:rsidP="00F94181">
      <w:pPr>
        <w:widowControl w:val="0"/>
        <w:spacing w:line="240" w:lineRule="auto"/>
        <w:ind w:firstLine="567"/>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9</w:t>
      </w:r>
      <w:r w:rsidR="00F94181" w:rsidRPr="00585D87">
        <w:rPr>
          <w:rFonts w:ascii="Times New Roman" w:eastAsia="Times New Roman" w:hAnsi="Times New Roman" w:cs="Times New Roman"/>
          <w:b/>
          <w:bCs/>
          <w:color w:val="000000"/>
          <w:sz w:val="24"/>
          <w:szCs w:val="24"/>
          <w:lang w:eastAsia="ar-SA"/>
        </w:rPr>
        <w:t>. BAIGIAMOSIOS NUOSTATOS</w:t>
      </w:r>
    </w:p>
    <w:p w14:paraId="626C964A" w14:textId="4F2B72C1"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w:t>
      </w:r>
      <w:r w:rsidR="00F94181" w:rsidRPr="00585D87">
        <w:rPr>
          <w:rFonts w:ascii="Times New Roman" w:eastAsia="Times New Roman" w:hAnsi="Times New Roman" w:cs="Times New Roman"/>
          <w:sz w:val="24"/>
          <w:szCs w:val="24"/>
          <w:lang w:eastAsia="ar-SA"/>
        </w:rPr>
        <w:t xml:space="preserve">.1. Visi ginčai tarp šalių, kilę sutarties vykdymo metu, yra sprendžiami abišaliu susitarimu arba vadovaujantis Lietuvos Respublikos civilinio kodekso ir Lietuvos Respublikos civilinio proceso kodekso normomis teisme pagal Užsakovo buveinės vietą. </w:t>
      </w:r>
    </w:p>
    <w:p w14:paraId="7ACE89D8" w14:textId="317B2FCF"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F94181" w:rsidRPr="00585D87">
        <w:rPr>
          <w:rFonts w:ascii="Times New Roman" w:eastAsia="Times New Roman" w:hAnsi="Times New Roman" w:cs="Times New Roman"/>
          <w:sz w:val="24"/>
          <w:szCs w:val="24"/>
          <w:lang w:eastAsia="zh-CN"/>
        </w:rPr>
        <w:t>.2. Šalys susitaria šią sutartį pasirašyti kvalifikuotais elektroniniais parašais.</w:t>
      </w:r>
    </w:p>
    <w:p w14:paraId="608B1210"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p>
    <w:p w14:paraId="5240CD8C" w14:textId="041527CB" w:rsidR="00F94181" w:rsidRPr="00585D87" w:rsidRDefault="00242F5C" w:rsidP="00F94181">
      <w:pPr>
        <w:widowControl w:val="0"/>
        <w:spacing w:line="240" w:lineRule="auto"/>
        <w:ind w:firstLine="567"/>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10</w:t>
      </w:r>
      <w:r w:rsidR="00F94181" w:rsidRPr="00585D87">
        <w:rPr>
          <w:rFonts w:ascii="Times New Roman" w:eastAsia="Times New Roman" w:hAnsi="Times New Roman" w:cs="Times New Roman"/>
          <w:b/>
          <w:color w:val="000000"/>
          <w:sz w:val="24"/>
          <w:szCs w:val="24"/>
          <w:lang w:eastAsia="ar-SA"/>
        </w:rPr>
        <w:t>. SUTARTIES PRIEDAS</w:t>
      </w:r>
    </w:p>
    <w:p w14:paraId="1B1A569E" w14:textId="03B56BD2" w:rsidR="00F94181" w:rsidRPr="00585D87" w:rsidRDefault="00242F5C" w:rsidP="00F94181">
      <w:pPr>
        <w:widowControl w:val="0"/>
        <w:tabs>
          <w:tab w:val="left" w:pos="709"/>
          <w:tab w:val="left" w:pos="993"/>
        </w:tabs>
        <w:spacing w:line="240" w:lineRule="auto"/>
        <w:ind w:firstLine="567"/>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Cs/>
          <w:sz w:val="24"/>
          <w:szCs w:val="24"/>
          <w:lang w:eastAsia="ar-SA"/>
        </w:rPr>
        <w:t>10</w:t>
      </w:r>
      <w:r w:rsidR="00F94181" w:rsidRPr="00585D87">
        <w:rPr>
          <w:rFonts w:ascii="Times New Roman" w:eastAsia="Times New Roman" w:hAnsi="Times New Roman" w:cs="Times New Roman"/>
          <w:bCs/>
          <w:sz w:val="24"/>
          <w:szCs w:val="24"/>
          <w:lang w:eastAsia="ar-SA"/>
        </w:rPr>
        <w:t xml:space="preserve">.1. </w:t>
      </w:r>
      <w:r w:rsidR="006B409A" w:rsidRPr="00585D87">
        <w:rPr>
          <w:rFonts w:ascii="Times New Roman" w:eastAsia="Times New Roman" w:hAnsi="Times New Roman" w:cs="Times New Roman"/>
          <w:color w:val="000000"/>
          <w:sz w:val="24"/>
          <w:szCs w:val="24"/>
          <w:lang w:eastAsia="ar-SA"/>
        </w:rPr>
        <w:t>Ichtiofaunos duomenų susisteminimo ir pateikimo</w:t>
      </w:r>
      <w:r w:rsidR="008920EB" w:rsidRPr="00585D87">
        <w:rPr>
          <w:rFonts w:ascii="Times New Roman" w:eastAsia="Times New Roman" w:hAnsi="Times New Roman" w:cs="Times New Roman"/>
          <w:color w:val="000000"/>
          <w:sz w:val="24"/>
          <w:szCs w:val="24"/>
          <w:lang w:eastAsia="ar-SA"/>
        </w:rPr>
        <w:t xml:space="preserve"> </w:t>
      </w:r>
      <w:r w:rsidR="00F94181" w:rsidRPr="00585D87">
        <w:rPr>
          <w:rFonts w:ascii="Times New Roman" w:eastAsia="Times New Roman" w:hAnsi="Times New Roman" w:cs="Times New Roman"/>
          <w:color w:val="000000"/>
          <w:sz w:val="24"/>
          <w:szCs w:val="24"/>
          <w:lang w:eastAsia="ar-SA"/>
        </w:rPr>
        <w:t>paslaugų pirkimo techninė specifikacija</w:t>
      </w:r>
      <w:r w:rsidR="00CF7FC4" w:rsidRPr="00585D87">
        <w:rPr>
          <w:rFonts w:ascii="Times New Roman" w:eastAsia="Times New Roman" w:hAnsi="Times New Roman" w:cs="Times New Roman"/>
          <w:color w:val="000000"/>
          <w:sz w:val="24"/>
          <w:szCs w:val="24"/>
          <w:lang w:eastAsia="ar-SA"/>
        </w:rPr>
        <w:t xml:space="preserve"> su priedais</w:t>
      </w:r>
      <w:r w:rsidR="00F94181" w:rsidRPr="00585D87">
        <w:rPr>
          <w:rFonts w:ascii="Times New Roman" w:eastAsia="Times New Roman" w:hAnsi="Times New Roman" w:cs="Times New Roman"/>
          <w:sz w:val="24"/>
          <w:szCs w:val="24"/>
          <w:lang w:eastAsia="ar-SA"/>
        </w:rPr>
        <w:t>,</w:t>
      </w:r>
      <w:r w:rsidR="00F94181" w:rsidRPr="00585D87">
        <w:rPr>
          <w:rFonts w:ascii="Times New Roman" w:eastAsia="Times New Roman" w:hAnsi="Times New Roman" w:cs="Times New Roman"/>
          <w:color w:val="000000"/>
          <w:sz w:val="24"/>
          <w:szCs w:val="24"/>
          <w:lang w:eastAsia="ar-SA"/>
        </w:rPr>
        <w:t xml:space="preserve"> </w:t>
      </w:r>
      <w:r w:rsidR="00140966">
        <w:rPr>
          <w:rFonts w:ascii="Times New Roman" w:eastAsia="Times New Roman" w:hAnsi="Times New Roman" w:cs="Times New Roman"/>
          <w:color w:val="000000"/>
          <w:sz w:val="24"/>
          <w:szCs w:val="24"/>
          <w:lang w:eastAsia="ar-SA"/>
        </w:rPr>
        <w:t xml:space="preserve">2 </w:t>
      </w:r>
      <w:r w:rsidR="00F94181" w:rsidRPr="00585D87">
        <w:rPr>
          <w:rFonts w:ascii="Times New Roman" w:eastAsia="Times New Roman" w:hAnsi="Times New Roman" w:cs="Times New Roman"/>
          <w:color w:val="000000"/>
          <w:sz w:val="24"/>
          <w:szCs w:val="24"/>
          <w:lang w:eastAsia="ar-SA"/>
        </w:rPr>
        <w:t>lapai.</w:t>
      </w:r>
    </w:p>
    <w:p w14:paraId="5C79AE4F" w14:textId="77777777" w:rsidR="00F94181" w:rsidRPr="00585D87" w:rsidRDefault="00F94181" w:rsidP="00F94181">
      <w:pPr>
        <w:widowControl w:val="0"/>
        <w:tabs>
          <w:tab w:val="left" w:pos="709"/>
          <w:tab w:val="left" w:pos="993"/>
        </w:tabs>
        <w:spacing w:line="240" w:lineRule="auto"/>
        <w:ind w:firstLine="567"/>
        <w:rPr>
          <w:rFonts w:ascii="Times New Roman" w:eastAsia="Times New Roman" w:hAnsi="Times New Roman" w:cs="Times New Roman"/>
          <w:color w:val="000000"/>
          <w:sz w:val="24"/>
          <w:szCs w:val="24"/>
          <w:lang w:eastAsia="ar-SA"/>
        </w:rPr>
      </w:pPr>
    </w:p>
    <w:p w14:paraId="4320EE68" w14:textId="4917C615" w:rsidR="00F94181" w:rsidRPr="00585D87" w:rsidRDefault="00F94181" w:rsidP="00F94181">
      <w:pPr>
        <w:widowControl w:val="0"/>
        <w:spacing w:line="240" w:lineRule="auto"/>
        <w:ind w:firstLine="567"/>
        <w:rPr>
          <w:rFonts w:ascii="Times New Roman" w:eastAsia="Times New Roman" w:hAnsi="Times New Roman" w:cs="Times New Roman"/>
          <w:b/>
          <w:caps/>
          <w:sz w:val="24"/>
          <w:szCs w:val="24"/>
          <w:lang w:eastAsia="ar-SA"/>
        </w:rPr>
      </w:pPr>
      <w:r w:rsidRPr="00585D87">
        <w:rPr>
          <w:rFonts w:ascii="Times New Roman" w:eastAsia="Times New Roman" w:hAnsi="Times New Roman" w:cs="Times New Roman"/>
          <w:b/>
          <w:caps/>
          <w:sz w:val="24"/>
          <w:szCs w:val="24"/>
          <w:lang w:eastAsia="ar-SA"/>
        </w:rPr>
        <w:t>1</w:t>
      </w:r>
      <w:r w:rsidR="00242F5C">
        <w:rPr>
          <w:rFonts w:ascii="Times New Roman" w:eastAsia="Times New Roman" w:hAnsi="Times New Roman" w:cs="Times New Roman"/>
          <w:b/>
          <w:caps/>
          <w:sz w:val="24"/>
          <w:szCs w:val="24"/>
          <w:lang w:eastAsia="ar-SA"/>
        </w:rPr>
        <w:t>1</w:t>
      </w:r>
      <w:r w:rsidRPr="00585D87">
        <w:rPr>
          <w:rFonts w:ascii="Times New Roman" w:eastAsia="Times New Roman" w:hAnsi="Times New Roman" w:cs="Times New Roman"/>
          <w:b/>
          <w:caps/>
          <w:sz w:val="24"/>
          <w:szCs w:val="24"/>
          <w:lang w:eastAsia="ar-SA"/>
        </w:rPr>
        <w:t>. kiti dokumentai, SUDARANTYS NEATSIEJAMĄ ŠIOS SUTARTIES DALĮ</w:t>
      </w:r>
    </w:p>
    <w:p w14:paraId="6166E039" w14:textId="1269322B" w:rsidR="00F94181" w:rsidRPr="00585D87" w:rsidRDefault="00F94181" w:rsidP="00F94181">
      <w:pPr>
        <w:widowControl w:val="0"/>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r w:rsidR="00242F5C">
        <w:rPr>
          <w:rFonts w:ascii="Times New Roman" w:eastAsia="Times New Roman" w:hAnsi="Times New Roman" w:cs="Times New Roman"/>
          <w:sz w:val="24"/>
          <w:szCs w:val="24"/>
          <w:lang w:eastAsia="ar-SA"/>
        </w:rPr>
        <w:t>1</w:t>
      </w:r>
      <w:r w:rsidRPr="00585D87">
        <w:rPr>
          <w:rFonts w:ascii="Times New Roman" w:eastAsia="Times New Roman" w:hAnsi="Times New Roman" w:cs="Times New Roman"/>
          <w:sz w:val="24"/>
          <w:szCs w:val="24"/>
          <w:lang w:eastAsia="ar-SA"/>
        </w:rPr>
        <w:t>.1. __________pasiūlymas, _____lapai.</w:t>
      </w:r>
    </w:p>
    <w:p w14:paraId="42B4DFBF" w14:textId="77777777" w:rsidR="00F94181" w:rsidRPr="00585D87" w:rsidRDefault="00F94181" w:rsidP="00F94181">
      <w:pPr>
        <w:widowControl w:val="0"/>
        <w:spacing w:line="240" w:lineRule="auto"/>
        <w:ind w:firstLine="567"/>
        <w:rPr>
          <w:rFonts w:ascii="Times New Roman" w:eastAsia="Times New Roman" w:hAnsi="Times New Roman" w:cs="Times New Roman"/>
          <w:sz w:val="24"/>
          <w:szCs w:val="24"/>
          <w:lang w:eastAsia="ar-SA"/>
        </w:rPr>
      </w:pPr>
    </w:p>
    <w:p w14:paraId="2FF87196" w14:textId="77777777" w:rsidR="00F94181" w:rsidRPr="00585D87" w:rsidRDefault="00F94181" w:rsidP="00F94181">
      <w:pPr>
        <w:widowControl w:val="0"/>
        <w:spacing w:line="240" w:lineRule="auto"/>
        <w:ind w:firstLine="567"/>
        <w:rPr>
          <w:rFonts w:ascii="Times New Roman" w:eastAsia="Times New Roman" w:hAnsi="Times New Roman" w:cs="Times New Roman"/>
          <w:b/>
          <w:sz w:val="24"/>
          <w:szCs w:val="24"/>
          <w:lang w:eastAsia="ar-SA"/>
        </w:rPr>
      </w:pPr>
      <w:r w:rsidRPr="00585D87">
        <w:rPr>
          <w:rFonts w:ascii="Times New Roman" w:eastAsia="Times New Roman" w:hAnsi="Times New Roman" w:cs="Times New Roman"/>
          <w:b/>
          <w:sz w:val="24"/>
          <w:szCs w:val="24"/>
          <w:lang w:eastAsia="ar-SA"/>
        </w:rPr>
        <w:t>11. SUTARTIES ŠALIŲ REKVIZITAI</w:t>
      </w:r>
    </w:p>
    <w:p w14:paraId="692A611B" w14:textId="77777777" w:rsidR="00F94181" w:rsidRPr="00585D87" w:rsidRDefault="00F94181" w:rsidP="00F94181">
      <w:pPr>
        <w:widowControl w:val="0"/>
        <w:spacing w:line="240" w:lineRule="auto"/>
        <w:ind w:firstLine="567"/>
        <w:rPr>
          <w:rFonts w:ascii="Times New Roman" w:eastAsia="Times New Roman" w:hAnsi="Times New Roman" w:cs="Times New Roman"/>
          <w:bCs/>
          <w:sz w:val="24"/>
          <w:szCs w:val="24"/>
          <w:lang w:eastAsia="ar-SA"/>
        </w:rPr>
      </w:pPr>
    </w:p>
    <w:tbl>
      <w:tblPr>
        <w:tblW w:w="9390" w:type="dxa"/>
        <w:tblInd w:w="108" w:type="dxa"/>
        <w:tblLayout w:type="fixed"/>
        <w:tblLook w:val="0000" w:firstRow="0" w:lastRow="0" w:firstColumn="0" w:lastColumn="0" w:noHBand="0" w:noVBand="0"/>
      </w:tblPr>
      <w:tblGrid>
        <w:gridCol w:w="4678"/>
        <w:gridCol w:w="4712"/>
      </w:tblGrid>
      <w:tr w:rsidR="00F94181" w:rsidRPr="00585D87" w14:paraId="6A6A0400" w14:textId="77777777" w:rsidTr="00744AEC">
        <w:trPr>
          <w:trHeight w:val="70"/>
        </w:trPr>
        <w:tc>
          <w:tcPr>
            <w:tcW w:w="4678" w:type="dxa"/>
          </w:tcPr>
          <w:p w14:paraId="19DC2BF1" w14:textId="77777777" w:rsidR="00F94181" w:rsidRPr="00585D87" w:rsidRDefault="00F94181" w:rsidP="00F94181">
            <w:pPr>
              <w:widowControl w:val="0"/>
              <w:snapToGrid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t>Užsakovas</w:t>
            </w:r>
          </w:p>
          <w:p w14:paraId="2E8E7BF1"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Lietuvos Respublikos aplinkos ministerija</w:t>
            </w:r>
          </w:p>
          <w:p w14:paraId="2B3599A7"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A. Jakšto g. 4, LT-01105 Vilnius</w:t>
            </w:r>
          </w:p>
          <w:p w14:paraId="425471FC"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 xml:space="preserve">Kodas 188602370 </w:t>
            </w:r>
          </w:p>
          <w:p w14:paraId="3CA5B3FA"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A. s. LT27 4040 0636 1000 0447</w:t>
            </w:r>
          </w:p>
          <w:p w14:paraId="3BF65915"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Finansinė įstaiga:</w:t>
            </w:r>
          </w:p>
          <w:p w14:paraId="74C45D9B"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Lietuvos Respublikos finansų ministerija</w:t>
            </w:r>
          </w:p>
          <w:p w14:paraId="2C48017D"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Finansų įstaigos kodas 40400</w:t>
            </w:r>
          </w:p>
          <w:p w14:paraId="616DEDC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Lukiškių g. 2, 01512 Vilnius</w:t>
            </w:r>
          </w:p>
          <w:p w14:paraId="5146DAAE"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Tel. +370 626 22252</w:t>
            </w:r>
          </w:p>
          <w:p w14:paraId="26402FB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El. paštas info@am.lt</w:t>
            </w:r>
          </w:p>
          <w:p w14:paraId="07722AB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w:t>
            </w:r>
          </w:p>
          <w:p w14:paraId="3D948BDE" w14:textId="4E3BB875" w:rsidR="00F94181" w:rsidRPr="00585D87" w:rsidRDefault="00F94181" w:rsidP="00F94181">
            <w:pPr>
              <w:widowControl w:val="0"/>
              <w:spacing w:line="240" w:lineRule="auto"/>
              <w:ind w:firstLine="0"/>
              <w:jc w:val="left"/>
              <w:rPr>
                <w:rFonts w:ascii="Times New Roman" w:eastAsia="Times New Roman" w:hAnsi="Times New Roman" w:cs="Times New Roman"/>
                <w:sz w:val="24"/>
                <w:szCs w:val="24"/>
                <w:lang w:eastAsia="ar-SA"/>
              </w:rPr>
            </w:pPr>
          </w:p>
        </w:tc>
        <w:tc>
          <w:tcPr>
            <w:tcW w:w="4712" w:type="dxa"/>
          </w:tcPr>
          <w:p w14:paraId="06C6A73B" w14:textId="77777777" w:rsidR="00F94181" w:rsidRPr="00585D87" w:rsidRDefault="00F94181" w:rsidP="00F94181">
            <w:pPr>
              <w:widowControl w:val="0"/>
              <w:snapToGrid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t>Vykdytojas</w:t>
            </w:r>
          </w:p>
          <w:p w14:paraId="0E0A454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B1042CE"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79DFB16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15A58AB9"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AC787A5"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23AB6D68"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290E58F"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BC349F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5DF91FE2"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94916CE"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43FCB51A" w14:textId="77777777" w:rsidR="00F94181" w:rsidRPr="00585D87" w:rsidRDefault="00F94181" w:rsidP="00F94181">
            <w:pPr>
              <w:widowControl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w:t>
            </w:r>
          </w:p>
          <w:p w14:paraId="50BC7F3C" w14:textId="77777777" w:rsidR="00F94181" w:rsidRPr="00585D87" w:rsidRDefault="00F94181" w:rsidP="00F94181">
            <w:pPr>
              <w:widowControl w:val="0"/>
              <w:suppressAutoHyphens/>
              <w:spacing w:line="240" w:lineRule="auto"/>
              <w:ind w:firstLine="0"/>
              <w:jc w:val="left"/>
              <w:rPr>
                <w:rFonts w:ascii="Times New Roman" w:eastAsia="Times New Roman" w:hAnsi="Times New Roman" w:cs="Times New Roman"/>
                <w:sz w:val="24"/>
                <w:szCs w:val="24"/>
                <w:lang w:eastAsia="ar-SA"/>
              </w:rPr>
            </w:pPr>
          </w:p>
        </w:tc>
      </w:tr>
    </w:tbl>
    <w:p w14:paraId="40835E6F" w14:textId="4245AB2F" w:rsidR="006D1E1B" w:rsidRPr="00585D87" w:rsidRDefault="006D1E1B" w:rsidP="00F94181">
      <w:pPr>
        <w:spacing w:line="240" w:lineRule="auto"/>
        <w:ind w:firstLine="0"/>
        <w:rPr>
          <w:rFonts w:ascii="Times New Roman" w:hAnsi="Times New Roman" w:cs="Times New Roman"/>
          <w:sz w:val="24"/>
          <w:szCs w:val="24"/>
        </w:rPr>
      </w:pPr>
    </w:p>
    <w:sectPr w:rsidR="006D1E1B" w:rsidRPr="00585D8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CBF0" w14:textId="77777777" w:rsidR="00526361" w:rsidRPr="000E21FB" w:rsidRDefault="00526361" w:rsidP="00D05666">
      <w:r w:rsidRPr="000E21FB">
        <w:separator/>
      </w:r>
    </w:p>
  </w:endnote>
  <w:endnote w:type="continuationSeparator" w:id="0">
    <w:p w14:paraId="76551985" w14:textId="77777777" w:rsidR="00526361" w:rsidRPr="000E21FB" w:rsidRDefault="00526361" w:rsidP="00D05666">
      <w:r w:rsidRPr="000E21FB">
        <w:continuationSeparator/>
      </w:r>
    </w:p>
  </w:endnote>
  <w:endnote w:type="continuationNotice" w:id="1">
    <w:p w14:paraId="3B8BA441" w14:textId="77777777" w:rsidR="00526361" w:rsidRPr="000E21FB" w:rsidRDefault="00526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9C09" w14:textId="77777777" w:rsidR="00526361" w:rsidRPr="000E21FB" w:rsidRDefault="00526361" w:rsidP="00D05666">
      <w:r w:rsidRPr="000E21FB">
        <w:separator/>
      </w:r>
    </w:p>
  </w:footnote>
  <w:footnote w:type="continuationSeparator" w:id="0">
    <w:p w14:paraId="23FBFE92" w14:textId="77777777" w:rsidR="00526361" w:rsidRPr="000E21FB" w:rsidRDefault="00526361" w:rsidP="00D05666">
      <w:r w:rsidRPr="000E21FB">
        <w:continuationSeparator/>
      </w:r>
    </w:p>
  </w:footnote>
  <w:footnote w:type="continuationNotice" w:id="1">
    <w:p w14:paraId="66AF841F" w14:textId="77777777" w:rsidR="00526361" w:rsidRPr="000E21FB" w:rsidRDefault="00526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7"/>
  </w:num>
  <w:num w:numId="4" w16cid:durableId="219707255">
    <w:abstractNumId w:val="14"/>
  </w:num>
  <w:num w:numId="5" w16cid:durableId="1652252092">
    <w:abstractNumId w:val="6"/>
  </w:num>
  <w:num w:numId="6" w16cid:durableId="963148996">
    <w:abstractNumId w:val="2"/>
  </w:num>
  <w:num w:numId="7" w16cid:durableId="817724215">
    <w:abstractNumId w:val="8"/>
  </w:num>
  <w:num w:numId="8" w16cid:durableId="1476410157">
    <w:abstractNumId w:val="13"/>
  </w:num>
  <w:num w:numId="9" w16cid:durableId="68314604">
    <w:abstractNumId w:val="4"/>
  </w:num>
  <w:num w:numId="10" w16cid:durableId="1816724405">
    <w:abstractNumId w:val="0"/>
  </w:num>
  <w:num w:numId="11" w16cid:durableId="1809517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0"/>
  </w:num>
  <w:num w:numId="14" w16cid:durableId="1390761130">
    <w:abstractNumId w:val="9"/>
  </w:num>
  <w:num w:numId="15" w16cid:durableId="54514409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9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6B5A1B"/>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397717"/>
    <w:rsid w:val="0A51B748"/>
    <w:rsid w:val="0A9FD0FB"/>
    <w:rsid w:val="0AA88C09"/>
    <w:rsid w:val="0ABCB903"/>
    <w:rsid w:val="0AD4D086"/>
    <w:rsid w:val="0B0C1A95"/>
    <w:rsid w:val="0B831528"/>
    <w:rsid w:val="0B865D1C"/>
    <w:rsid w:val="0BB5FC95"/>
    <w:rsid w:val="0C32B911"/>
    <w:rsid w:val="0C4A08F4"/>
    <w:rsid w:val="0C648262"/>
    <w:rsid w:val="0CAE0B39"/>
    <w:rsid w:val="0D9AE1BE"/>
    <w:rsid w:val="0DC7D0CA"/>
    <w:rsid w:val="0E37F5B7"/>
    <w:rsid w:val="0E48D87E"/>
    <w:rsid w:val="0E97457A"/>
    <w:rsid w:val="0ECB407C"/>
    <w:rsid w:val="0ED189B0"/>
    <w:rsid w:val="0F29873F"/>
    <w:rsid w:val="0F3B5AFF"/>
    <w:rsid w:val="0F7AFC3B"/>
    <w:rsid w:val="0FD32401"/>
    <w:rsid w:val="0FE13882"/>
    <w:rsid w:val="107B1D82"/>
    <w:rsid w:val="107DCFA8"/>
    <w:rsid w:val="10A711BA"/>
    <w:rsid w:val="10F549DB"/>
    <w:rsid w:val="11013287"/>
    <w:rsid w:val="110447EE"/>
    <w:rsid w:val="1124290A"/>
    <w:rsid w:val="113A118E"/>
    <w:rsid w:val="1169D8A5"/>
    <w:rsid w:val="116F84DE"/>
    <w:rsid w:val="117C3781"/>
    <w:rsid w:val="118EB35C"/>
    <w:rsid w:val="1248F532"/>
    <w:rsid w:val="126F324D"/>
    <w:rsid w:val="128BF95F"/>
    <w:rsid w:val="12B88908"/>
    <w:rsid w:val="12BE8099"/>
    <w:rsid w:val="12C7A263"/>
    <w:rsid w:val="1308DF13"/>
    <w:rsid w:val="132EF89E"/>
    <w:rsid w:val="13438208"/>
    <w:rsid w:val="134885E4"/>
    <w:rsid w:val="1364A46B"/>
    <w:rsid w:val="13A0F53D"/>
    <w:rsid w:val="13CDC5D8"/>
    <w:rsid w:val="144169F5"/>
    <w:rsid w:val="14A95DBD"/>
    <w:rsid w:val="14B7326B"/>
    <w:rsid w:val="14FD522C"/>
    <w:rsid w:val="1531BE9D"/>
    <w:rsid w:val="15577BB0"/>
    <w:rsid w:val="16984F5D"/>
    <w:rsid w:val="169E8BDA"/>
    <w:rsid w:val="16C912A7"/>
    <w:rsid w:val="16F9754A"/>
    <w:rsid w:val="1700864D"/>
    <w:rsid w:val="17558AB3"/>
    <w:rsid w:val="175D000B"/>
    <w:rsid w:val="17638F95"/>
    <w:rsid w:val="1783E3A5"/>
    <w:rsid w:val="1801E2E4"/>
    <w:rsid w:val="180D8715"/>
    <w:rsid w:val="18B21ED7"/>
    <w:rsid w:val="18ECCC3E"/>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DF001E1"/>
    <w:rsid w:val="1E408D4B"/>
    <w:rsid w:val="1E621B50"/>
    <w:rsid w:val="1E72BEB8"/>
    <w:rsid w:val="1EBE92CB"/>
    <w:rsid w:val="1F0463BC"/>
    <w:rsid w:val="1F204CEC"/>
    <w:rsid w:val="1F8895DE"/>
    <w:rsid w:val="1FC23E73"/>
    <w:rsid w:val="20D9C354"/>
    <w:rsid w:val="20DE3C60"/>
    <w:rsid w:val="20F303BA"/>
    <w:rsid w:val="20FA9405"/>
    <w:rsid w:val="2124C086"/>
    <w:rsid w:val="21877811"/>
    <w:rsid w:val="21929EDB"/>
    <w:rsid w:val="21FA8793"/>
    <w:rsid w:val="22478B59"/>
    <w:rsid w:val="227C9DA0"/>
    <w:rsid w:val="22FFC761"/>
    <w:rsid w:val="235C75B9"/>
    <w:rsid w:val="23869832"/>
    <w:rsid w:val="23871E22"/>
    <w:rsid w:val="238C004D"/>
    <w:rsid w:val="239DB489"/>
    <w:rsid w:val="23F13922"/>
    <w:rsid w:val="2403B2CD"/>
    <w:rsid w:val="24A3E3FB"/>
    <w:rsid w:val="2522000B"/>
    <w:rsid w:val="255A4B3C"/>
    <w:rsid w:val="25B0F4DC"/>
    <w:rsid w:val="2649DF72"/>
    <w:rsid w:val="268D360D"/>
    <w:rsid w:val="26AF6E58"/>
    <w:rsid w:val="26C1B801"/>
    <w:rsid w:val="26C2DE26"/>
    <w:rsid w:val="26D3C50E"/>
    <w:rsid w:val="26E058E0"/>
    <w:rsid w:val="26F4638D"/>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E6D9E"/>
    <w:rsid w:val="2AE7306D"/>
    <w:rsid w:val="2B2F99D7"/>
    <w:rsid w:val="2B3E0D46"/>
    <w:rsid w:val="2B4BD49B"/>
    <w:rsid w:val="2BB682CE"/>
    <w:rsid w:val="2BC32E84"/>
    <w:rsid w:val="2BD1B317"/>
    <w:rsid w:val="2BE97137"/>
    <w:rsid w:val="2BFB607B"/>
    <w:rsid w:val="2C123D99"/>
    <w:rsid w:val="2C163B48"/>
    <w:rsid w:val="2C704D21"/>
    <w:rsid w:val="2CD26F5D"/>
    <w:rsid w:val="2CEAD908"/>
    <w:rsid w:val="2D4742AA"/>
    <w:rsid w:val="2D71F3C3"/>
    <w:rsid w:val="2D720953"/>
    <w:rsid w:val="2E1F1D24"/>
    <w:rsid w:val="2EDCAD3F"/>
    <w:rsid w:val="2EEE6E0D"/>
    <w:rsid w:val="2EEF5D29"/>
    <w:rsid w:val="2F96E0D3"/>
    <w:rsid w:val="30E6AF1B"/>
    <w:rsid w:val="30FF82EF"/>
    <w:rsid w:val="3113BB49"/>
    <w:rsid w:val="3156B05F"/>
    <w:rsid w:val="315FFD41"/>
    <w:rsid w:val="31957F63"/>
    <w:rsid w:val="31A4A3AA"/>
    <w:rsid w:val="31C09379"/>
    <w:rsid w:val="31CFF26F"/>
    <w:rsid w:val="31DC28B9"/>
    <w:rsid w:val="31E6D002"/>
    <w:rsid w:val="3229C4E8"/>
    <w:rsid w:val="3260C9BE"/>
    <w:rsid w:val="32613BE9"/>
    <w:rsid w:val="326D9BB9"/>
    <w:rsid w:val="3273704C"/>
    <w:rsid w:val="3295E3D6"/>
    <w:rsid w:val="32DE794C"/>
    <w:rsid w:val="32E0761E"/>
    <w:rsid w:val="32F39A1A"/>
    <w:rsid w:val="335C8807"/>
    <w:rsid w:val="33ACC250"/>
    <w:rsid w:val="33E6FC50"/>
    <w:rsid w:val="3452B7E2"/>
    <w:rsid w:val="34E0236B"/>
    <w:rsid w:val="354DE112"/>
    <w:rsid w:val="359B6D25"/>
    <w:rsid w:val="36169C6A"/>
    <w:rsid w:val="3654CD56"/>
    <w:rsid w:val="36AD45FE"/>
    <w:rsid w:val="36B3A545"/>
    <w:rsid w:val="36BE4F39"/>
    <w:rsid w:val="36C1AE87"/>
    <w:rsid w:val="36C63719"/>
    <w:rsid w:val="36FC6469"/>
    <w:rsid w:val="3732EF12"/>
    <w:rsid w:val="3752C688"/>
    <w:rsid w:val="37C01D56"/>
    <w:rsid w:val="3813FD65"/>
    <w:rsid w:val="3825AC3C"/>
    <w:rsid w:val="38AF795C"/>
    <w:rsid w:val="394C8851"/>
    <w:rsid w:val="396AE97F"/>
    <w:rsid w:val="3991E63B"/>
    <w:rsid w:val="3A38DBB9"/>
    <w:rsid w:val="3A6772C7"/>
    <w:rsid w:val="3AA21C37"/>
    <w:rsid w:val="3B2352E3"/>
    <w:rsid w:val="3B312771"/>
    <w:rsid w:val="3B402B4E"/>
    <w:rsid w:val="3B8703E9"/>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1CB820"/>
    <w:rsid w:val="4125ADBC"/>
    <w:rsid w:val="415B41B5"/>
    <w:rsid w:val="41647CD0"/>
    <w:rsid w:val="41794A40"/>
    <w:rsid w:val="421F3647"/>
    <w:rsid w:val="4255D3CA"/>
    <w:rsid w:val="4283AFE5"/>
    <w:rsid w:val="4291E8FF"/>
    <w:rsid w:val="42F1305D"/>
    <w:rsid w:val="43168841"/>
    <w:rsid w:val="436155AD"/>
    <w:rsid w:val="43BFFE63"/>
    <w:rsid w:val="4486FA7C"/>
    <w:rsid w:val="448D089F"/>
    <w:rsid w:val="44F11095"/>
    <w:rsid w:val="450AC640"/>
    <w:rsid w:val="454D3512"/>
    <w:rsid w:val="45651865"/>
    <w:rsid w:val="4607803B"/>
    <w:rsid w:val="4638B1F1"/>
    <w:rsid w:val="4639D25F"/>
    <w:rsid w:val="465F8F53"/>
    <w:rsid w:val="46653690"/>
    <w:rsid w:val="46E4A476"/>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01A6C"/>
    <w:rsid w:val="4D21FC80"/>
    <w:rsid w:val="4D39E647"/>
    <w:rsid w:val="4D7A4228"/>
    <w:rsid w:val="4F164A1E"/>
    <w:rsid w:val="4F17305D"/>
    <w:rsid w:val="4F34B8C0"/>
    <w:rsid w:val="4FD9B7D2"/>
    <w:rsid w:val="4FF267FC"/>
    <w:rsid w:val="50126B4A"/>
    <w:rsid w:val="508B2D00"/>
    <w:rsid w:val="50BFFE9F"/>
    <w:rsid w:val="515CB64C"/>
    <w:rsid w:val="5173A4B2"/>
    <w:rsid w:val="51875787"/>
    <w:rsid w:val="51A9660B"/>
    <w:rsid w:val="51DA5ACF"/>
    <w:rsid w:val="5244E077"/>
    <w:rsid w:val="5265E394"/>
    <w:rsid w:val="526C3176"/>
    <w:rsid w:val="528330FD"/>
    <w:rsid w:val="529B0F8B"/>
    <w:rsid w:val="53854853"/>
    <w:rsid w:val="53A46E19"/>
    <w:rsid w:val="53DB5530"/>
    <w:rsid w:val="53ECB99C"/>
    <w:rsid w:val="54173ACC"/>
    <w:rsid w:val="54845822"/>
    <w:rsid w:val="548E01CB"/>
    <w:rsid w:val="5497EF14"/>
    <w:rsid w:val="54A5C40D"/>
    <w:rsid w:val="54AB2324"/>
    <w:rsid w:val="54BCE0FB"/>
    <w:rsid w:val="550124BA"/>
    <w:rsid w:val="55117B3E"/>
    <w:rsid w:val="55680533"/>
    <w:rsid w:val="55850C47"/>
    <w:rsid w:val="55E8DB8B"/>
    <w:rsid w:val="55FAC12D"/>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EE850C3"/>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E0E6BA"/>
    <w:rsid w:val="63F1DEFE"/>
    <w:rsid w:val="6469E7FB"/>
    <w:rsid w:val="647831C2"/>
    <w:rsid w:val="648EB9C6"/>
    <w:rsid w:val="64C03461"/>
    <w:rsid w:val="64F717D7"/>
    <w:rsid w:val="6502B137"/>
    <w:rsid w:val="654F8E14"/>
    <w:rsid w:val="65AE8D53"/>
    <w:rsid w:val="666DFBA8"/>
    <w:rsid w:val="669438B3"/>
    <w:rsid w:val="675220F7"/>
    <w:rsid w:val="67B8E6D4"/>
    <w:rsid w:val="67F7D523"/>
    <w:rsid w:val="6804DF4A"/>
    <w:rsid w:val="681347D6"/>
    <w:rsid w:val="686A7CB7"/>
    <w:rsid w:val="6891B8AB"/>
    <w:rsid w:val="689A9C3F"/>
    <w:rsid w:val="68E1F1CF"/>
    <w:rsid w:val="6977BD98"/>
    <w:rsid w:val="69DFFC77"/>
    <w:rsid w:val="6A126FED"/>
    <w:rsid w:val="6A704B6F"/>
    <w:rsid w:val="6A8F3548"/>
    <w:rsid w:val="6B0B7DB3"/>
    <w:rsid w:val="6B161BB7"/>
    <w:rsid w:val="6B1BC249"/>
    <w:rsid w:val="6B81CCAC"/>
    <w:rsid w:val="6B8268F3"/>
    <w:rsid w:val="6C4681EE"/>
    <w:rsid w:val="6C877FDA"/>
    <w:rsid w:val="6D1E7238"/>
    <w:rsid w:val="6D261DAF"/>
    <w:rsid w:val="6D3669CF"/>
    <w:rsid w:val="6D5CE993"/>
    <w:rsid w:val="6D66A37F"/>
    <w:rsid w:val="6DA69B53"/>
    <w:rsid w:val="6DC9BCDE"/>
    <w:rsid w:val="6E5F2921"/>
    <w:rsid w:val="6EA2F120"/>
    <w:rsid w:val="6EEBC358"/>
    <w:rsid w:val="6EFE5EA3"/>
    <w:rsid w:val="6F08DF85"/>
    <w:rsid w:val="6F2634E5"/>
    <w:rsid w:val="6F31E50E"/>
    <w:rsid w:val="6FD47EEF"/>
    <w:rsid w:val="6FD78633"/>
    <w:rsid w:val="70129324"/>
    <w:rsid w:val="701E63B6"/>
    <w:rsid w:val="702AA75E"/>
    <w:rsid w:val="705B9854"/>
    <w:rsid w:val="70E464CE"/>
    <w:rsid w:val="70EEBC75"/>
    <w:rsid w:val="710A569F"/>
    <w:rsid w:val="711884B0"/>
    <w:rsid w:val="713C83A7"/>
    <w:rsid w:val="717ABF37"/>
    <w:rsid w:val="718ADE69"/>
    <w:rsid w:val="719EB769"/>
    <w:rsid w:val="71C2751B"/>
    <w:rsid w:val="724A1901"/>
    <w:rsid w:val="7273FC1F"/>
    <w:rsid w:val="7277EAB0"/>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94F276"/>
    <w:rsid w:val="75E51ADB"/>
    <w:rsid w:val="76EA81FF"/>
    <w:rsid w:val="773A9D3C"/>
    <w:rsid w:val="776AAF8A"/>
    <w:rsid w:val="77AB3985"/>
    <w:rsid w:val="77C683B7"/>
    <w:rsid w:val="77F59AD9"/>
    <w:rsid w:val="783FFE66"/>
    <w:rsid w:val="789588EB"/>
    <w:rsid w:val="7950EB64"/>
    <w:rsid w:val="79BB80A0"/>
    <w:rsid w:val="7A2EA92D"/>
    <w:rsid w:val="7A6329F5"/>
    <w:rsid w:val="7A97E8D3"/>
    <w:rsid w:val="7AD552B7"/>
    <w:rsid w:val="7AD7D749"/>
    <w:rsid w:val="7B3D9062"/>
    <w:rsid w:val="7BBB2AAD"/>
    <w:rsid w:val="7BD9C0B0"/>
    <w:rsid w:val="7BF3C6D9"/>
    <w:rsid w:val="7C850DA4"/>
    <w:rsid w:val="7C928381"/>
    <w:rsid w:val="7CC8A3AE"/>
    <w:rsid w:val="7D1CDEAB"/>
    <w:rsid w:val="7D1E919B"/>
    <w:rsid w:val="7D62F55E"/>
    <w:rsid w:val="7D6EFCE6"/>
    <w:rsid w:val="7D8767A8"/>
    <w:rsid w:val="7D8DB8CB"/>
    <w:rsid w:val="7DF2B746"/>
    <w:rsid w:val="7E2F97BE"/>
    <w:rsid w:val="7E4B4338"/>
    <w:rsid w:val="7E61C520"/>
    <w:rsid w:val="7E82F6F6"/>
    <w:rsid w:val="7E9D245E"/>
    <w:rsid w:val="7F122FD6"/>
    <w:rsid w:val="7F2487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8E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C1F09"/>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24</Pages>
  <Words>37719</Words>
  <Characters>21500</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10</cp:revision>
  <cp:lastPrinted>2021-11-03T05:49:00Z</cp:lastPrinted>
  <dcterms:created xsi:type="dcterms:W3CDTF">2025-07-24T09:32:00Z</dcterms:created>
  <dcterms:modified xsi:type="dcterms:W3CDTF">2025-07-29T06:57:00Z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