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89A" w14:textId="399CDCE2" w:rsidR="00AF44E6" w:rsidRDefault="00420581" w:rsidP="008064C5">
      <w:pPr>
        <w:tabs>
          <w:tab w:val="left" w:pos="9720"/>
        </w:tabs>
        <w:autoSpaceDN w:val="0"/>
        <w:ind w:right="252"/>
        <w:jc w:val="right"/>
        <w:rPr>
          <w:i/>
          <w:iCs/>
          <w:szCs w:val="24"/>
        </w:rPr>
      </w:pPr>
      <w:r w:rsidRPr="00AF3896">
        <w:rPr>
          <w:i/>
          <w:iCs/>
          <w:szCs w:val="24"/>
        </w:rPr>
        <w:t xml:space="preserve">Pirkimo sąlygų </w:t>
      </w:r>
      <w:r w:rsidR="0051648E">
        <w:rPr>
          <w:i/>
          <w:iCs/>
          <w:szCs w:val="24"/>
        </w:rPr>
        <w:t>7</w:t>
      </w:r>
      <w:r w:rsidRPr="00AF3896">
        <w:rPr>
          <w:i/>
          <w:iCs/>
          <w:szCs w:val="24"/>
        </w:rPr>
        <w:t xml:space="preserve"> priedas</w:t>
      </w:r>
    </w:p>
    <w:p w14:paraId="5E26D5F9" w14:textId="77777777" w:rsidR="005A5832" w:rsidRPr="00AF3896" w:rsidRDefault="005A5832" w:rsidP="001050E3">
      <w:pPr>
        <w:tabs>
          <w:tab w:val="center" w:pos="4680"/>
          <w:tab w:val="right" w:pos="9360"/>
          <w:tab w:val="left" w:pos="9720"/>
        </w:tabs>
        <w:spacing w:line="259" w:lineRule="auto"/>
        <w:ind w:right="252"/>
        <w:jc w:val="both"/>
        <w:rPr>
          <w:rFonts w:ascii="Arial" w:eastAsia="Arial" w:hAnsi="Arial" w:cs="Arial"/>
          <w:kern w:val="2"/>
          <w:sz w:val="18"/>
          <w:szCs w:val="18"/>
        </w:rPr>
      </w:pPr>
    </w:p>
    <w:p w14:paraId="12EB9244" w14:textId="77777777" w:rsidR="005A5832" w:rsidRPr="00AF3896" w:rsidRDefault="005A5832" w:rsidP="001050E3">
      <w:pPr>
        <w:tabs>
          <w:tab w:val="left" w:pos="9720"/>
        </w:tabs>
        <w:ind w:right="252"/>
        <w:rPr>
          <w:sz w:val="14"/>
          <w:szCs w:val="14"/>
        </w:rPr>
      </w:pPr>
    </w:p>
    <w:p w14:paraId="72570840" w14:textId="77777777" w:rsidR="005A5832" w:rsidRPr="00AF3896" w:rsidRDefault="00A10867" w:rsidP="00A52CF6">
      <w:pPr>
        <w:tabs>
          <w:tab w:val="left" w:pos="9720"/>
        </w:tabs>
        <w:ind w:left="6375" w:right="252" w:hanging="988"/>
        <w:textAlignment w:val="baseline"/>
        <w:rPr>
          <w:sz w:val="18"/>
          <w:szCs w:val="18"/>
        </w:rPr>
      </w:pPr>
      <w:bookmarkStart w:id="0" w:name="_Hlk204671982"/>
      <w:r w:rsidRPr="00AF3896">
        <w:rPr>
          <w:szCs w:val="24"/>
        </w:rPr>
        <w:t>PATVIRTINTA </w:t>
      </w:r>
    </w:p>
    <w:p w14:paraId="4A76ADF3" w14:textId="77777777" w:rsidR="00A52CF6" w:rsidRPr="00A52CF6" w:rsidRDefault="00A52CF6" w:rsidP="00A52CF6">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Viešųjų pirkimų tarnybos direktoriaus </w:t>
      </w:r>
    </w:p>
    <w:p w14:paraId="45FC1087" w14:textId="77777777" w:rsidR="00A52CF6" w:rsidRPr="00A52CF6" w:rsidRDefault="00A52CF6" w:rsidP="00A52CF6">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2024 m. vasario 8 d. įsakymu Nr. 1S-19 </w:t>
      </w:r>
    </w:p>
    <w:p w14:paraId="7212EF4B" w14:textId="77777777" w:rsidR="00A52CF6" w:rsidRPr="00A52CF6" w:rsidRDefault="00A52CF6" w:rsidP="00A52CF6">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(Viešųjų pirkimų tarnybos direktoriaus</w:t>
      </w:r>
    </w:p>
    <w:p w14:paraId="5B7311CC" w14:textId="77777777" w:rsidR="00A52CF6" w:rsidRPr="00A52CF6" w:rsidRDefault="00A52CF6" w:rsidP="00A52CF6">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2025 m. balandžio 17 d. įsakymo Nr. 1S-51 </w:t>
      </w:r>
    </w:p>
    <w:p w14:paraId="687E9B32" w14:textId="77777777" w:rsidR="00A52CF6" w:rsidRPr="00A52CF6" w:rsidRDefault="00A52CF6" w:rsidP="00A52CF6">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redakcija)</w:t>
      </w:r>
    </w:p>
    <w:bookmarkEnd w:id="0"/>
    <w:p w14:paraId="4BF77717" w14:textId="77777777" w:rsidR="005A5832" w:rsidRPr="00AF3896" w:rsidRDefault="005A5832" w:rsidP="001050E3">
      <w:pPr>
        <w:widowControl w:val="0"/>
        <w:pBdr>
          <w:top w:val="nil"/>
          <w:left w:val="nil"/>
          <w:bottom w:val="nil"/>
          <w:right w:val="nil"/>
          <w:between w:val="nil"/>
        </w:pBdr>
        <w:tabs>
          <w:tab w:val="left" w:pos="567"/>
          <w:tab w:val="left" w:pos="851"/>
          <w:tab w:val="left" w:pos="9720"/>
        </w:tabs>
        <w:ind w:right="252"/>
        <w:jc w:val="center"/>
        <w:rPr>
          <w:b/>
          <w:bCs/>
          <w:caps/>
          <w:kern w:val="2"/>
          <w:szCs w:val="24"/>
        </w:rPr>
      </w:pPr>
    </w:p>
    <w:p w14:paraId="0B685918" w14:textId="77777777" w:rsidR="008064C5" w:rsidRDefault="00A10867"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p>
    <w:p w14:paraId="6FA098CD" w14:textId="793E1426" w:rsidR="005A5832" w:rsidRPr="008064C5" w:rsidRDefault="00956870" w:rsidP="008064C5">
      <w:pPr>
        <w:widowControl w:val="0"/>
        <w:pBdr>
          <w:top w:val="nil"/>
          <w:left w:val="nil"/>
          <w:bottom w:val="nil"/>
          <w:right w:val="nil"/>
          <w:between w:val="nil"/>
        </w:pBdr>
        <w:tabs>
          <w:tab w:val="left" w:pos="567"/>
          <w:tab w:val="left" w:pos="851"/>
          <w:tab w:val="left" w:pos="9720"/>
        </w:tabs>
        <w:ind w:right="252"/>
        <w:jc w:val="center"/>
        <w:rPr>
          <w:b/>
          <w:caps/>
          <w:szCs w:val="24"/>
        </w:rPr>
      </w:pPr>
      <w:r>
        <w:rPr>
          <w:b/>
          <w:caps/>
          <w:color w:val="FF0000"/>
          <w:szCs w:val="24"/>
        </w:rPr>
        <w:t>I</w:t>
      </w:r>
      <w:r w:rsidR="00CD1C3F" w:rsidRPr="00CD1C3F">
        <w:rPr>
          <w:b/>
          <w:caps/>
          <w:color w:val="FF0000"/>
          <w:szCs w:val="24"/>
        </w:rPr>
        <w:t>I pirkimo objekto dalis</w:t>
      </w:r>
      <w:r w:rsidR="00A10867" w:rsidRPr="00CD1C3F">
        <w:rPr>
          <w:caps/>
          <w:color w:val="FF0000"/>
          <w:szCs w:val="24"/>
        </w:rPr>
        <w:t xml:space="preserve"> </w:t>
      </w:r>
    </w:p>
    <w:p w14:paraId="7F12DC71" w14:textId="77777777" w:rsidR="005A5832" w:rsidRPr="00AF3896" w:rsidRDefault="005A5832" w:rsidP="001050E3">
      <w:pPr>
        <w:tabs>
          <w:tab w:val="left" w:pos="9720"/>
        </w:tabs>
        <w:ind w:right="252"/>
        <w:jc w:val="center"/>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503"/>
        <w:gridCol w:w="2362"/>
        <w:gridCol w:w="2931"/>
      </w:tblGrid>
      <w:tr w:rsidR="005A5832" w:rsidRPr="00AF3896" w14:paraId="0BF6C9FF" w14:textId="77777777" w:rsidTr="00DF1A5A">
        <w:tc>
          <w:tcPr>
            <w:tcW w:w="3027" w:type="dxa"/>
          </w:tcPr>
          <w:p w14:paraId="119FD184" w14:textId="77777777" w:rsidR="005A5832" w:rsidRPr="00AF3896" w:rsidRDefault="00A10867" w:rsidP="001050E3">
            <w:pPr>
              <w:tabs>
                <w:tab w:val="left" w:pos="9720"/>
              </w:tabs>
              <w:ind w:right="252"/>
              <w:jc w:val="both"/>
              <w:rPr>
                <w:b/>
                <w:bCs/>
                <w:kern w:val="2"/>
                <w:szCs w:val="24"/>
              </w:rPr>
            </w:pPr>
            <w:r w:rsidRPr="00AF3896">
              <w:rPr>
                <w:b/>
                <w:bCs/>
                <w:kern w:val="2"/>
                <w:szCs w:val="24"/>
              </w:rPr>
              <w:t>Sutarties pavadinimas</w:t>
            </w:r>
          </w:p>
        </w:tc>
        <w:tc>
          <w:tcPr>
            <w:tcW w:w="7796" w:type="dxa"/>
            <w:gridSpan w:val="3"/>
          </w:tcPr>
          <w:p w14:paraId="3B356F2C" w14:textId="48A4AB89" w:rsidR="005A5832" w:rsidRPr="00AF3896" w:rsidRDefault="00CD1C3F" w:rsidP="001050E3">
            <w:pPr>
              <w:tabs>
                <w:tab w:val="left" w:pos="9720"/>
              </w:tabs>
              <w:ind w:right="252"/>
              <w:rPr>
                <w:b/>
                <w:lang w:eastAsia="ar-SA"/>
              </w:rPr>
            </w:pPr>
            <w:r w:rsidRPr="00417D9D">
              <w:rPr>
                <w:b/>
                <w:szCs w:val="24"/>
              </w:rPr>
              <w:t xml:space="preserve">PROGRAMINĖS ĮRANGOS </w:t>
            </w:r>
            <w:r>
              <w:rPr>
                <w:b/>
                <w:szCs w:val="24"/>
              </w:rPr>
              <w:t xml:space="preserve">LICENCIJŲ </w:t>
            </w:r>
            <w:r w:rsidRPr="00417D9D">
              <w:rPr>
                <w:b/>
                <w:szCs w:val="24"/>
              </w:rPr>
              <w:t>NUOMOS</w:t>
            </w:r>
            <w:r w:rsidR="000D556B">
              <w:rPr>
                <w:b/>
                <w:bCs/>
                <w:szCs w:val="24"/>
                <w:lang w:eastAsia="lt-LT"/>
              </w:rPr>
              <w:t xml:space="preserve">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rsidTr="00DF1A5A">
        <w:tc>
          <w:tcPr>
            <w:tcW w:w="3027" w:type="dxa"/>
          </w:tcPr>
          <w:p w14:paraId="15AFFB67" w14:textId="77777777" w:rsidR="005A5832" w:rsidRPr="00AF3896" w:rsidRDefault="00A10867" w:rsidP="001050E3">
            <w:pPr>
              <w:tabs>
                <w:tab w:val="left" w:pos="9720"/>
              </w:tabs>
              <w:ind w:right="252"/>
              <w:jc w:val="both"/>
              <w:rPr>
                <w:b/>
                <w:bCs/>
                <w:kern w:val="2"/>
                <w:szCs w:val="24"/>
              </w:rPr>
            </w:pPr>
            <w:r w:rsidRPr="00AF3896">
              <w:rPr>
                <w:b/>
                <w:bCs/>
                <w:kern w:val="2"/>
                <w:szCs w:val="24"/>
              </w:rPr>
              <w:t>Sutarties data</w:t>
            </w:r>
          </w:p>
        </w:tc>
        <w:tc>
          <w:tcPr>
            <w:tcW w:w="2503" w:type="dxa"/>
          </w:tcPr>
          <w:p w14:paraId="1B4C6800" w14:textId="77777777" w:rsidR="005A5832" w:rsidRPr="00AF3896" w:rsidRDefault="005A5832" w:rsidP="001050E3">
            <w:pPr>
              <w:tabs>
                <w:tab w:val="left" w:pos="9720"/>
              </w:tabs>
              <w:ind w:right="252"/>
              <w:jc w:val="both"/>
              <w:rPr>
                <w:kern w:val="2"/>
                <w:szCs w:val="24"/>
              </w:rPr>
            </w:pPr>
          </w:p>
        </w:tc>
        <w:tc>
          <w:tcPr>
            <w:tcW w:w="2362" w:type="dxa"/>
          </w:tcPr>
          <w:p w14:paraId="5D3E89B6" w14:textId="77777777" w:rsidR="005A5832" w:rsidRPr="00AF3896" w:rsidRDefault="00A10867" w:rsidP="001050E3">
            <w:pPr>
              <w:tabs>
                <w:tab w:val="left" w:pos="9720"/>
              </w:tabs>
              <w:ind w:right="252"/>
              <w:jc w:val="both"/>
              <w:rPr>
                <w:b/>
                <w:bCs/>
                <w:kern w:val="2"/>
                <w:szCs w:val="24"/>
              </w:rPr>
            </w:pPr>
            <w:r w:rsidRPr="00AF3896">
              <w:rPr>
                <w:b/>
                <w:bCs/>
                <w:kern w:val="2"/>
                <w:szCs w:val="24"/>
              </w:rPr>
              <w:t>Sutarties numeris</w:t>
            </w:r>
          </w:p>
        </w:tc>
        <w:tc>
          <w:tcPr>
            <w:tcW w:w="2931" w:type="dxa"/>
          </w:tcPr>
          <w:p w14:paraId="4335F06C" w14:textId="77777777" w:rsidR="005A5832" w:rsidRPr="00AF3896" w:rsidRDefault="005A5832" w:rsidP="001050E3">
            <w:pPr>
              <w:tabs>
                <w:tab w:val="left" w:pos="9720"/>
              </w:tabs>
              <w:ind w:right="252"/>
              <w:jc w:val="both"/>
              <w:rPr>
                <w:kern w:val="2"/>
                <w:szCs w:val="24"/>
              </w:rPr>
            </w:pPr>
          </w:p>
        </w:tc>
      </w:tr>
    </w:tbl>
    <w:p w14:paraId="690E7B82" w14:textId="77777777" w:rsidR="005A5832" w:rsidRPr="00AF3896" w:rsidRDefault="005A5832" w:rsidP="001050E3">
      <w:pPr>
        <w:tabs>
          <w:tab w:val="left" w:pos="9720"/>
        </w:tabs>
        <w:ind w:right="252"/>
        <w:jc w:val="both"/>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685"/>
        <w:gridCol w:w="4111"/>
      </w:tblGrid>
      <w:tr w:rsidR="005A5832" w:rsidRPr="00AF3896" w14:paraId="35B3852D" w14:textId="77777777" w:rsidTr="00DF1A5A">
        <w:tc>
          <w:tcPr>
            <w:tcW w:w="10823" w:type="dxa"/>
            <w:gridSpan w:val="3"/>
          </w:tcPr>
          <w:p w14:paraId="6BA50B68" w14:textId="77777777" w:rsidR="005A5832" w:rsidRPr="00AF3896" w:rsidRDefault="00A10867" w:rsidP="001050E3">
            <w:pPr>
              <w:tabs>
                <w:tab w:val="left" w:pos="9720"/>
              </w:tabs>
              <w:ind w:right="252"/>
              <w:jc w:val="center"/>
              <w:rPr>
                <w:b/>
                <w:bCs/>
                <w:kern w:val="2"/>
                <w:szCs w:val="24"/>
              </w:rPr>
            </w:pPr>
            <w:r w:rsidRPr="00AF3896">
              <w:rPr>
                <w:b/>
                <w:bCs/>
                <w:kern w:val="2"/>
                <w:szCs w:val="24"/>
              </w:rPr>
              <w:t>1. SUTARTIES ŠALYS</w:t>
            </w:r>
          </w:p>
        </w:tc>
      </w:tr>
      <w:tr w:rsidR="005A5832" w:rsidRPr="00AF3896" w14:paraId="63011975" w14:textId="77777777" w:rsidTr="00DF1A5A">
        <w:tc>
          <w:tcPr>
            <w:tcW w:w="3027" w:type="dxa"/>
            <w:vMerge w:val="restart"/>
          </w:tcPr>
          <w:p w14:paraId="4308D482" w14:textId="77777777" w:rsidR="005A5832" w:rsidRPr="00AF3896" w:rsidRDefault="005A5832" w:rsidP="001050E3">
            <w:pPr>
              <w:tabs>
                <w:tab w:val="left" w:pos="9720"/>
              </w:tabs>
              <w:ind w:right="252"/>
              <w:jc w:val="center"/>
              <w:rPr>
                <w:b/>
                <w:bCs/>
                <w:kern w:val="2"/>
                <w:szCs w:val="24"/>
              </w:rPr>
            </w:pPr>
          </w:p>
          <w:p w14:paraId="44CD4BCE" w14:textId="77777777" w:rsidR="005A5832" w:rsidRPr="00AF3896" w:rsidRDefault="005A5832" w:rsidP="001050E3">
            <w:pPr>
              <w:tabs>
                <w:tab w:val="left" w:pos="9720"/>
              </w:tabs>
              <w:ind w:right="252"/>
              <w:jc w:val="center"/>
              <w:rPr>
                <w:b/>
                <w:bCs/>
                <w:kern w:val="2"/>
                <w:szCs w:val="24"/>
              </w:rPr>
            </w:pPr>
          </w:p>
          <w:p w14:paraId="12E1E9BE" w14:textId="77777777" w:rsidR="005A5832" w:rsidRPr="00AF3896" w:rsidRDefault="005A5832" w:rsidP="001050E3">
            <w:pPr>
              <w:tabs>
                <w:tab w:val="left" w:pos="9720"/>
              </w:tabs>
              <w:ind w:right="252"/>
              <w:jc w:val="center"/>
              <w:rPr>
                <w:b/>
                <w:bCs/>
                <w:kern w:val="2"/>
                <w:szCs w:val="24"/>
              </w:rPr>
            </w:pPr>
          </w:p>
          <w:p w14:paraId="7FD0D192" w14:textId="77777777" w:rsidR="005A5832" w:rsidRPr="00AF3896" w:rsidRDefault="005A5832" w:rsidP="001050E3">
            <w:pPr>
              <w:tabs>
                <w:tab w:val="left" w:pos="9720"/>
              </w:tabs>
              <w:ind w:right="252"/>
              <w:rPr>
                <w:b/>
                <w:bCs/>
                <w:kern w:val="2"/>
                <w:szCs w:val="24"/>
              </w:rPr>
            </w:pPr>
          </w:p>
          <w:p w14:paraId="0904CD0C" w14:textId="77777777" w:rsidR="005A5832" w:rsidRPr="00AF3896" w:rsidRDefault="00A10867" w:rsidP="001050E3">
            <w:pPr>
              <w:tabs>
                <w:tab w:val="left" w:pos="9720"/>
              </w:tabs>
              <w:ind w:right="252"/>
              <w:rPr>
                <w:b/>
                <w:bCs/>
                <w:kern w:val="2"/>
                <w:szCs w:val="24"/>
              </w:rPr>
            </w:pPr>
            <w:r w:rsidRPr="00AF3896">
              <w:rPr>
                <w:b/>
                <w:bCs/>
                <w:kern w:val="2"/>
                <w:szCs w:val="24"/>
              </w:rPr>
              <w:t>1.1. Pirkėjas</w:t>
            </w:r>
          </w:p>
        </w:tc>
        <w:tc>
          <w:tcPr>
            <w:tcW w:w="3685" w:type="dxa"/>
          </w:tcPr>
          <w:p w14:paraId="183AF458" w14:textId="77777777" w:rsidR="005A5832" w:rsidRPr="00AF3896" w:rsidRDefault="00A10867" w:rsidP="001050E3">
            <w:pPr>
              <w:tabs>
                <w:tab w:val="left" w:pos="9720"/>
              </w:tabs>
              <w:ind w:right="252"/>
              <w:rPr>
                <w:kern w:val="2"/>
                <w:szCs w:val="24"/>
              </w:rPr>
            </w:pPr>
            <w:r w:rsidRPr="00AF3896">
              <w:rPr>
                <w:kern w:val="2"/>
                <w:szCs w:val="24"/>
              </w:rPr>
              <w:t>1.1.1. Pavadinimas</w:t>
            </w:r>
          </w:p>
        </w:tc>
        <w:tc>
          <w:tcPr>
            <w:tcW w:w="4111" w:type="dxa"/>
          </w:tcPr>
          <w:p w14:paraId="28BC832D" w14:textId="4D1C3F6D" w:rsidR="005A5832" w:rsidRPr="00AF3896" w:rsidRDefault="008D7E77" w:rsidP="001050E3">
            <w:pPr>
              <w:tabs>
                <w:tab w:val="left" w:pos="9720"/>
              </w:tabs>
              <w:ind w:right="252"/>
              <w:jc w:val="center"/>
              <w:rPr>
                <w:b/>
                <w:bCs/>
                <w:kern w:val="2"/>
                <w:szCs w:val="24"/>
              </w:rPr>
            </w:pPr>
            <w:r w:rsidRPr="00AF3896">
              <w:rPr>
                <w:b/>
                <w:bCs/>
                <w:kern w:val="2"/>
                <w:szCs w:val="24"/>
              </w:rPr>
              <w:t>Valstybinė energetikos reguliavimo taryba</w:t>
            </w:r>
          </w:p>
        </w:tc>
      </w:tr>
      <w:tr w:rsidR="005A5832" w:rsidRPr="00AF3896" w14:paraId="6A142BE0" w14:textId="77777777" w:rsidTr="00DF1A5A">
        <w:tc>
          <w:tcPr>
            <w:tcW w:w="3027" w:type="dxa"/>
            <w:vMerge/>
          </w:tcPr>
          <w:p w14:paraId="3C3A7B9D" w14:textId="77777777" w:rsidR="005A5832" w:rsidRPr="00AF3896" w:rsidRDefault="005A5832" w:rsidP="001050E3">
            <w:pPr>
              <w:tabs>
                <w:tab w:val="left" w:pos="9720"/>
              </w:tabs>
              <w:ind w:right="252"/>
              <w:rPr>
                <w:kern w:val="2"/>
                <w:szCs w:val="24"/>
              </w:rPr>
            </w:pPr>
          </w:p>
        </w:tc>
        <w:tc>
          <w:tcPr>
            <w:tcW w:w="3685" w:type="dxa"/>
          </w:tcPr>
          <w:p w14:paraId="2AA51545" w14:textId="77777777" w:rsidR="005A5832" w:rsidRPr="00AF3896" w:rsidRDefault="00A10867" w:rsidP="001050E3">
            <w:pPr>
              <w:tabs>
                <w:tab w:val="left" w:pos="9720"/>
              </w:tabs>
              <w:ind w:right="252"/>
              <w:rPr>
                <w:kern w:val="2"/>
                <w:szCs w:val="24"/>
              </w:rPr>
            </w:pPr>
            <w:r w:rsidRPr="00AF3896">
              <w:rPr>
                <w:kern w:val="2"/>
                <w:szCs w:val="24"/>
              </w:rPr>
              <w:t>1.1.2. Juridinio asmens kodas</w:t>
            </w:r>
          </w:p>
        </w:tc>
        <w:tc>
          <w:tcPr>
            <w:tcW w:w="4111" w:type="dxa"/>
          </w:tcPr>
          <w:p w14:paraId="1A2DCCBD" w14:textId="25067163" w:rsidR="005A5832" w:rsidRPr="00AF3896" w:rsidRDefault="008D7E77" w:rsidP="001050E3">
            <w:pPr>
              <w:tabs>
                <w:tab w:val="left" w:pos="9720"/>
              </w:tabs>
              <w:ind w:right="252"/>
              <w:jc w:val="center"/>
              <w:rPr>
                <w:kern w:val="2"/>
                <w:szCs w:val="24"/>
              </w:rPr>
            </w:pPr>
            <w:r w:rsidRPr="00AF3896">
              <w:rPr>
                <w:kern w:val="2"/>
                <w:szCs w:val="24"/>
              </w:rPr>
              <w:t>188706554</w:t>
            </w:r>
          </w:p>
        </w:tc>
      </w:tr>
      <w:tr w:rsidR="005A5832" w:rsidRPr="00AF3896" w14:paraId="500DA03E" w14:textId="77777777" w:rsidTr="00DF1A5A">
        <w:tc>
          <w:tcPr>
            <w:tcW w:w="3027" w:type="dxa"/>
            <w:vMerge/>
          </w:tcPr>
          <w:p w14:paraId="22E41994" w14:textId="77777777" w:rsidR="005A5832" w:rsidRPr="00AF3896" w:rsidRDefault="005A5832" w:rsidP="001050E3">
            <w:pPr>
              <w:tabs>
                <w:tab w:val="left" w:pos="9720"/>
              </w:tabs>
              <w:ind w:right="252"/>
              <w:rPr>
                <w:kern w:val="2"/>
                <w:szCs w:val="24"/>
              </w:rPr>
            </w:pPr>
          </w:p>
        </w:tc>
        <w:tc>
          <w:tcPr>
            <w:tcW w:w="3685" w:type="dxa"/>
          </w:tcPr>
          <w:p w14:paraId="23B5F724" w14:textId="77777777" w:rsidR="005A5832" w:rsidRPr="00AF3896" w:rsidRDefault="00A10867" w:rsidP="001050E3">
            <w:pPr>
              <w:tabs>
                <w:tab w:val="left" w:pos="9720"/>
              </w:tabs>
              <w:ind w:right="252"/>
              <w:rPr>
                <w:kern w:val="2"/>
                <w:szCs w:val="24"/>
              </w:rPr>
            </w:pPr>
            <w:r w:rsidRPr="00AF3896">
              <w:rPr>
                <w:kern w:val="2"/>
                <w:szCs w:val="24"/>
              </w:rPr>
              <w:t>1.1.3. Adresas</w:t>
            </w:r>
          </w:p>
        </w:tc>
        <w:tc>
          <w:tcPr>
            <w:tcW w:w="4111" w:type="dxa"/>
          </w:tcPr>
          <w:p w14:paraId="16D6F8A5" w14:textId="4FA9099A" w:rsidR="005A5832" w:rsidRPr="00AF3896" w:rsidRDefault="008D7E77" w:rsidP="001050E3">
            <w:pPr>
              <w:tabs>
                <w:tab w:val="left" w:pos="9720"/>
              </w:tabs>
              <w:ind w:right="252"/>
              <w:jc w:val="center"/>
              <w:rPr>
                <w:kern w:val="2"/>
                <w:szCs w:val="24"/>
              </w:rPr>
            </w:pPr>
            <w:r w:rsidRPr="00AF3896">
              <w:rPr>
                <w:szCs w:val="24"/>
              </w:rPr>
              <w:t>Verkių g. 25C-1, LT-08223 Vilnius</w:t>
            </w:r>
          </w:p>
        </w:tc>
      </w:tr>
      <w:tr w:rsidR="005A5832" w:rsidRPr="00AF3896" w14:paraId="1BD97628" w14:textId="77777777" w:rsidTr="00DF1A5A">
        <w:tc>
          <w:tcPr>
            <w:tcW w:w="3027" w:type="dxa"/>
            <w:vMerge/>
          </w:tcPr>
          <w:p w14:paraId="35C93D3F" w14:textId="77777777" w:rsidR="005A5832" w:rsidRPr="00AF3896" w:rsidRDefault="005A5832" w:rsidP="001050E3">
            <w:pPr>
              <w:tabs>
                <w:tab w:val="left" w:pos="9720"/>
              </w:tabs>
              <w:ind w:right="252"/>
              <w:rPr>
                <w:kern w:val="2"/>
                <w:szCs w:val="24"/>
              </w:rPr>
            </w:pPr>
          </w:p>
        </w:tc>
        <w:tc>
          <w:tcPr>
            <w:tcW w:w="3685" w:type="dxa"/>
          </w:tcPr>
          <w:p w14:paraId="043F61BF" w14:textId="77777777" w:rsidR="005A5832" w:rsidRPr="00AF3896" w:rsidRDefault="00A10867" w:rsidP="001050E3">
            <w:pPr>
              <w:tabs>
                <w:tab w:val="left" w:pos="9720"/>
              </w:tabs>
              <w:ind w:right="252"/>
              <w:rPr>
                <w:kern w:val="2"/>
                <w:szCs w:val="24"/>
              </w:rPr>
            </w:pPr>
            <w:r w:rsidRPr="00AF3896">
              <w:rPr>
                <w:kern w:val="2"/>
                <w:szCs w:val="24"/>
              </w:rPr>
              <w:t>1.1.4. PVM mokėtojo kodas</w:t>
            </w:r>
          </w:p>
        </w:tc>
        <w:tc>
          <w:tcPr>
            <w:tcW w:w="4111" w:type="dxa"/>
          </w:tcPr>
          <w:p w14:paraId="0E959749" w14:textId="58FDD645" w:rsidR="005A5832" w:rsidRPr="00AF3896" w:rsidRDefault="008D7E77" w:rsidP="001050E3">
            <w:pPr>
              <w:tabs>
                <w:tab w:val="left" w:pos="9720"/>
              </w:tabs>
              <w:ind w:right="252"/>
              <w:jc w:val="center"/>
              <w:rPr>
                <w:kern w:val="2"/>
                <w:szCs w:val="24"/>
              </w:rPr>
            </w:pPr>
            <w:r w:rsidRPr="00AF3896">
              <w:rPr>
                <w:kern w:val="2"/>
                <w:szCs w:val="24"/>
              </w:rPr>
              <w:t>Ne PVM mokėtoja</w:t>
            </w:r>
          </w:p>
        </w:tc>
      </w:tr>
      <w:tr w:rsidR="005A5832" w:rsidRPr="00AF3896" w14:paraId="183A5BD8" w14:textId="77777777" w:rsidTr="00DF1A5A">
        <w:tc>
          <w:tcPr>
            <w:tcW w:w="3027" w:type="dxa"/>
            <w:vMerge/>
          </w:tcPr>
          <w:p w14:paraId="00969D93" w14:textId="77777777" w:rsidR="005A5832" w:rsidRPr="00AF3896" w:rsidRDefault="005A5832" w:rsidP="001050E3">
            <w:pPr>
              <w:tabs>
                <w:tab w:val="left" w:pos="9720"/>
              </w:tabs>
              <w:ind w:right="252"/>
              <w:rPr>
                <w:kern w:val="2"/>
                <w:szCs w:val="24"/>
              </w:rPr>
            </w:pPr>
          </w:p>
        </w:tc>
        <w:tc>
          <w:tcPr>
            <w:tcW w:w="3685" w:type="dxa"/>
          </w:tcPr>
          <w:p w14:paraId="2D27B6FE" w14:textId="77777777" w:rsidR="005A5832" w:rsidRPr="00AF3896" w:rsidRDefault="00A10867" w:rsidP="001050E3">
            <w:pPr>
              <w:tabs>
                <w:tab w:val="left" w:pos="9720"/>
              </w:tabs>
              <w:ind w:right="252"/>
              <w:rPr>
                <w:kern w:val="2"/>
                <w:szCs w:val="24"/>
              </w:rPr>
            </w:pPr>
            <w:r w:rsidRPr="00AF3896">
              <w:rPr>
                <w:kern w:val="2"/>
                <w:szCs w:val="24"/>
              </w:rPr>
              <w:t>1.1.5. Atsiskaitomoji sąskaita</w:t>
            </w:r>
          </w:p>
        </w:tc>
        <w:tc>
          <w:tcPr>
            <w:tcW w:w="4111" w:type="dxa"/>
          </w:tcPr>
          <w:p w14:paraId="67A3F6A7" w14:textId="37BDE66E" w:rsidR="005A5832" w:rsidRPr="00AF3896" w:rsidRDefault="0051648E" w:rsidP="001050E3">
            <w:pPr>
              <w:tabs>
                <w:tab w:val="left" w:pos="9720"/>
              </w:tabs>
              <w:ind w:right="252"/>
              <w:jc w:val="center"/>
              <w:rPr>
                <w:kern w:val="2"/>
                <w:szCs w:val="24"/>
              </w:rPr>
            </w:pPr>
            <w:r w:rsidRPr="0051648E">
              <w:rPr>
                <w:szCs w:val="24"/>
              </w:rPr>
              <w:t>LT334040063610002376</w:t>
            </w:r>
          </w:p>
        </w:tc>
      </w:tr>
      <w:tr w:rsidR="005A5832" w:rsidRPr="00AF3896" w14:paraId="7CE729E4" w14:textId="77777777" w:rsidTr="00DF1A5A">
        <w:tc>
          <w:tcPr>
            <w:tcW w:w="3027" w:type="dxa"/>
            <w:vMerge/>
          </w:tcPr>
          <w:p w14:paraId="11E2304F" w14:textId="77777777" w:rsidR="005A5832" w:rsidRPr="00AF3896" w:rsidRDefault="005A5832" w:rsidP="001050E3">
            <w:pPr>
              <w:tabs>
                <w:tab w:val="left" w:pos="9720"/>
              </w:tabs>
              <w:ind w:right="252"/>
              <w:rPr>
                <w:kern w:val="2"/>
                <w:szCs w:val="24"/>
              </w:rPr>
            </w:pPr>
          </w:p>
        </w:tc>
        <w:tc>
          <w:tcPr>
            <w:tcW w:w="3685" w:type="dxa"/>
          </w:tcPr>
          <w:p w14:paraId="2D63FB13" w14:textId="77777777" w:rsidR="005A5832" w:rsidRPr="00AF3896" w:rsidRDefault="00A10867" w:rsidP="001050E3">
            <w:pPr>
              <w:tabs>
                <w:tab w:val="left" w:pos="9720"/>
              </w:tabs>
              <w:ind w:right="252"/>
              <w:rPr>
                <w:kern w:val="2"/>
                <w:szCs w:val="24"/>
              </w:rPr>
            </w:pPr>
            <w:r w:rsidRPr="00AF3896">
              <w:rPr>
                <w:kern w:val="2"/>
                <w:szCs w:val="24"/>
              </w:rPr>
              <w:t>1.1.6. Bankas, banko kodas</w:t>
            </w:r>
          </w:p>
        </w:tc>
        <w:tc>
          <w:tcPr>
            <w:tcW w:w="4111" w:type="dxa"/>
          </w:tcPr>
          <w:p w14:paraId="4BC933FD" w14:textId="77777777" w:rsidR="0051648E" w:rsidRPr="0051648E" w:rsidRDefault="0051648E" w:rsidP="0051648E">
            <w:pPr>
              <w:tabs>
                <w:tab w:val="left" w:pos="9720"/>
              </w:tabs>
              <w:ind w:right="252"/>
              <w:jc w:val="center"/>
              <w:rPr>
                <w:kern w:val="2"/>
                <w:szCs w:val="24"/>
              </w:rPr>
            </w:pPr>
            <w:r w:rsidRPr="0051648E">
              <w:rPr>
                <w:kern w:val="2"/>
                <w:szCs w:val="24"/>
              </w:rPr>
              <w:t>Finansų įstaiga:</w:t>
            </w:r>
          </w:p>
          <w:p w14:paraId="00DC418A" w14:textId="77777777" w:rsidR="0051648E" w:rsidRPr="0051648E" w:rsidRDefault="0051648E" w:rsidP="0051648E">
            <w:pPr>
              <w:tabs>
                <w:tab w:val="left" w:pos="9720"/>
              </w:tabs>
              <w:ind w:right="252"/>
              <w:jc w:val="center"/>
              <w:rPr>
                <w:kern w:val="2"/>
                <w:szCs w:val="24"/>
              </w:rPr>
            </w:pPr>
            <w:r w:rsidRPr="0051648E">
              <w:rPr>
                <w:kern w:val="2"/>
                <w:szCs w:val="24"/>
              </w:rPr>
              <w:t>Lietuvos Respublikos finansų ministerija</w:t>
            </w:r>
          </w:p>
          <w:p w14:paraId="1CCAE955" w14:textId="77777777" w:rsidR="0051648E" w:rsidRPr="0051648E" w:rsidRDefault="0051648E" w:rsidP="0051648E">
            <w:pPr>
              <w:tabs>
                <w:tab w:val="left" w:pos="9720"/>
              </w:tabs>
              <w:ind w:right="252"/>
              <w:jc w:val="center"/>
              <w:rPr>
                <w:kern w:val="2"/>
                <w:szCs w:val="24"/>
              </w:rPr>
            </w:pPr>
            <w:r w:rsidRPr="0051648E">
              <w:rPr>
                <w:kern w:val="2"/>
                <w:szCs w:val="24"/>
              </w:rPr>
              <w:t>Finansų įstaigos kodas 40400</w:t>
            </w:r>
          </w:p>
          <w:p w14:paraId="6FA3E077" w14:textId="2F661D13" w:rsidR="005A5832" w:rsidRPr="00AF3896" w:rsidRDefault="0051648E" w:rsidP="0051648E">
            <w:pPr>
              <w:tabs>
                <w:tab w:val="left" w:pos="9720"/>
              </w:tabs>
              <w:ind w:right="252"/>
              <w:jc w:val="center"/>
              <w:rPr>
                <w:kern w:val="2"/>
                <w:szCs w:val="24"/>
              </w:rPr>
            </w:pPr>
            <w:r w:rsidRPr="0051648E">
              <w:rPr>
                <w:kern w:val="2"/>
                <w:szCs w:val="24"/>
              </w:rPr>
              <w:t>SWIFT BIC kodas MFRLLT22</w:t>
            </w:r>
          </w:p>
        </w:tc>
      </w:tr>
      <w:tr w:rsidR="005A5832" w:rsidRPr="00AF3896" w14:paraId="61C7C296" w14:textId="77777777" w:rsidTr="00DF1A5A">
        <w:tc>
          <w:tcPr>
            <w:tcW w:w="3027" w:type="dxa"/>
            <w:vMerge/>
          </w:tcPr>
          <w:p w14:paraId="4B3F08FD" w14:textId="77777777" w:rsidR="005A5832" w:rsidRPr="00AF3896" w:rsidRDefault="005A5832" w:rsidP="001050E3">
            <w:pPr>
              <w:tabs>
                <w:tab w:val="left" w:pos="9720"/>
              </w:tabs>
              <w:ind w:right="252"/>
              <w:rPr>
                <w:kern w:val="2"/>
                <w:szCs w:val="24"/>
              </w:rPr>
            </w:pPr>
          </w:p>
        </w:tc>
        <w:tc>
          <w:tcPr>
            <w:tcW w:w="3685" w:type="dxa"/>
          </w:tcPr>
          <w:p w14:paraId="4C48A0CF" w14:textId="77777777" w:rsidR="005A5832" w:rsidRPr="00AF3896" w:rsidRDefault="00A10867" w:rsidP="001050E3">
            <w:pPr>
              <w:tabs>
                <w:tab w:val="left" w:pos="9720"/>
              </w:tabs>
              <w:ind w:right="252"/>
              <w:rPr>
                <w:kern w:val="2"/>
                <w:szCs w:val="24"/>
              </w:rPr>
            </w:pPr>
            <w:r w:rsidRPr="00AF3896">
              <w:rPr>
                <w:kern w:val="2"/>
                <w:szCs w:val="24"/>
              </w:rPr>
              <w:t>1.1.7. Telefonas</w:t>
            </w:r>
          </w:p>
        </w:tc>
        <w:tc>
          <w:tcPr>
            <w:tcW w:w="4111" w:type="dxa"/>
          </w:tcPr>
          <w:p w14:paraId="194E094E" w14:textId="5B018275" w:rsidR="005A5832" w:rsidRPr="00AF3896" w:rsidRDefault="0051648E" w:rsidP="001050E3">
            <w:pPr>
              <w:tabs>
                <w:tab w:val="left" w:pos="9720"/>
              </w:tabs>
              <w:ind w:right="252"/>
              <w:jc w:val="center"/>
              <w:rPr>
                <w:kern w:val="2"/>
                <w:szCs w:val="24"/>
              </w:rPr>
            </w:pPr>
            <w:r w:rsidRPr="0051648E">
              <w:rPr>
                <w:szCs w:val="24"/>
              </w:rPr>
              <w:t>+370 5 213 5166</w:t>
            </w:r>
          </w:p>
        </w:tc>
      </w:tr>
      <w:tr w:rsidR="005A5832" w:rsidRPr="00AF3896" w14:paraId="33623772" w14:textId="77777777" w:rsidTr="00DF1A5A">
        <w:tc>
          <w:tcPr>
            <w:tcW w:w="3027" w:type="dxa"/>
            <w:vMerge/>
          </w:tcPr>
          <w:p w14:paraId="4780D8BF" w14:textId="77777777" w:rsidR="005A5832" w:rsidRPr="00AF3896" w:rsidRDefault="005A5832" w:rsidP="001050E3">
            <w:pPr>
              <w:tabs>
                <w:tab w:val="left" w:pos="9720"/>
              </w:tabs>
              <w:ind w:right="252"/>
              <w:rPr>
                <w:kern w:val="2"/>
                <w:szCs w:val="24"/>
              </w:rPr>
            </w:pPr>
          </w:p>
        </w:tc>
        <w:tc>
          <w:tcPr>
            <w:tcW w:w="3685" w:type="dxa"/>
          </w:tcPr>
          <w:p w14:paraId="3507F293" w14:textId="77777777" w:rsidR="005A5832" w:rsidRPr="00AF3896" w:rsidRDefault="00A10867" w:rsidP="001050E3">
            <w:pPr>
              <w:tabs>
                <w:tab w:val="left" w:pos="9720"/>
              </w:tabs>
              <w:ind w:right="252"/>
              <w:rPr>
                <w:kern w:val="2"/>
                <w:szCs w:val="24"/>
              </w:rPr>
            </w:pPr>
            <w:r w:rsidRPr="00AF3896">
              <w:rPr>
                <w:kern w:val="2"/>
                <w:szCs w:val="24"/>
              </w:rPr>
              <w:t>1.1.8. El. paštas</w:t>
            </w:r>
          </w:p>
        </w:tc>
        <w:tc>
          <w:tcPr>
            <w:tcW w:w="4111" w:type="dxa"/>
          </w:tcPr>
          <w:p w14:paraId="0CF1CD6B" w14:textId="79F663ED" w:rsidR="005A5832" w:rsidRPr="00AF3896" w:rsidRDefault="008D7E77" w:rsidP="001050E3">
            <w:pPr>
              <w:tabs>
                <w:tab w:val="left" w:pos="9720"/>
              </w:tabs>
              <w:ind w:right="252"/>
              <w:jc w:val="center"/>
              <w:rPr>
                <w:kern w:val="2"/>
                <w:szCs w:val="24"/>
              </w:rPr>
            </w:pPr>
            <w:hyperlink r:id="rId11" w:history="1">
              <w:r w:rsidRPr="00AF3896">
                <w:rPr>
                  <w:rStyle w:val="Hyperlink"/>
                  <w:szCs w:val="24"/>
                </w:rPr>
                <w:t>info@vert.lt</w:t>
              </w:r>
            </w:hyperlink>
          </w:p>
        </w:tc>
      </w:tr>
      <w:tr w:rsidR="005A5832" w:rsidRPr="00AF3896" w14:paraId="003039B2" w14:textId="77777777" w:rsidTr="00DF1A5A">
        <w:tc>
          <w:tcPr>
            <w:tcW w:w="3027" w:type="dxa"/>
            <w:vMerge/>
          </w:tcPr>
          <w:p w14:paraId="59F5E562" w14:textId="77777777" w:rsidR="005A5832" w:rsidRPr="00AF3896" w:rsidRDefault="005A5832" w:rsidP="001050E3">
            <w:pPr>
              <w:tabs>
                <w:tab w:val="left" w:pos="9720"/>
              </w:tabs>
              <w:ind w:right="252"/>
              <w:rPr>
                <w:kern w:val="2"/>
                <w:szCs w:val="24"/>
              </w:rPr>
            </w:pPr>
          </w:p>
        </w:tc>
        <w:tc>
          <w:tcPr>
            <w:tcW w:w="3685" w:type="dxa"/>
          </w:tcPr>
          <w:p w14:paraId="496DB9B1" w14:textId="77777777" w:rsidR="005A5832" w:rsidRPr="00AF3896" w:rsidRDefault="00A10867" w:rsidP="001050E3">
            <w:pPr>
              <w:tabs>
                <w:tab w:val="left" w:pos="9720"/>
              </w:tabs>
              <w:ind w:right="252"/>
              <w:rPr>
                <w:kern w:val="2"/>
                <w:szCs w:val="24"/>
              </w:rPr>
            </w:pPr>
            <w:r w:rsidRPr="00AF3896">
              <w:rPr>
                <w:kern w:val="2"/>
                <w:szCs w:val="24"/>
              </w:rPr>
              <w:t>1.1.9. Šalies atstovas</w:t>
            </w:r>
          </w:p>
        </w:tc>
        <w:tc>
          <w:tcPr>
            <w:tcW w:w="4111" w:type="dxa"/>
          </w:tcPr>
          <w:p w14:paraId="11799405" w14:textId="64143589" w:rsidR="005A5832" w:rsidRPr="00AF3896" w:rsidRDefault="005A5832" w:rsidP="001050E3">
            <w:pPr>
              <w:tabs>
                <w:tab w:val="left" w:pos="9720"/>
              </w:tabs>
              <w:ind w:right="252"/>
              <w:rPr>
                <w:szCs w:val="24"/>
              </w:rPr>
            </w:pPr>
          </w:p>
        </w:tc>
      </w:tr>
      <w:tr w:rsidR="005A5832" w:rsidRPr="00AF3896" w14:paraId="1B1372E8" w14:textId="77777777" w:rsidTr="00DF1A5A">
        <w:tc>
          <w:tcPr>
            <w:tcW w:w="3027" w:type="dxa"/>
            <w:vMerge/>
          </w:tcPr>
          <w:p w14:paraId="552205C7" w14:textId="77777777" w:rsidR="005A5832" w:rsidRPr="00AF3896" w:rsidRDefault="005A5832" w:rsidP="001050E3">
            <w:pPr>
              <w:tabs>
                <w:tab w:val="left" w:pos="9720"/>
              </w:tabs>
              <w:ind w:right="252"/>
              <w:rPr>
                <w:kern w:val="2"/>
                <w:szCs w:val="24"/>
              </w:rPr>
            </w:pPr>
          </w:p>
        </w:tc>
        <w:tc>
          <w:tcPr>
            <w:tcW w:w="3685" w:type="dxa"/>
          </w:tcPr>
          <w:p w14:paraId="15449244" w14:textId="77777777" w:rsidR="005A5832" w:rsidRPr="00AF3896" w:rsidRDefault="00A10867" w:rsidP="001050E3">
            <w:pPr>
              <w:tabs>
                <w:tab w:val="left" w:pos="9720"/>
              </w:tabs>
              <w:ind w:right="252"/>
              <w:rPr>
                <w:kern w:val="2"/>
                <w:szCs w:val="24"/>
              </w:rPr>
            </w:pPr>
            <w:r w:rsidRPr="00AF3896">
              <w:rPr>
                <w:kern w:val="2"/>
                <w:szCs w:val="24"/>
              </w:rPr>
              <w:t>1.1.10. Atstovavimo pagrindas</w:t>
            </w:r>
          </w:p>
        </w:tc>
        <w:tc>
          <w:tcPr>
            <w:tcW w:w="4111" w:type="dxa"/>
          </w:tcPr>
          <w:p w14:paraId="02ABFCF2" w14:textId="2E97473A" w:rsidR="005A5832" w:rsidRPr="00AF3896" w:rsidRDefault="005A5832" w:rsidP="001050E3">
            <w:pPr>
              <w:tabs>
                <w:tab w:val="left" w:pos="9720"/>
              </w:tabs>
              <w:ind w:right="252"/>
              <w:jc w:val="center"/>
              <w:rPr>
                <w:kern w:val="2"/>
                <w:szCs w:val="24"/>
              </w:rPr>
            </w:pPr>
          </w:p>
        </w:tc>
      </w:tr>
      <w:tr w:rsidR="005A5832" w:rsidRPr="00AF3896" w14:paraId="23DD834F" w14:textId="77777777" w:rsidTr="00DF1A5A">
        <w:tc>
          <w:tcPr>
            <w:tcW w:w="3027" w:type="dxa"/>
            <w:vMerge w:val="restart"/>
          </w:tcPr>
          <w:p w14:paraId="542C0174" w14:textId="77777777" w:rsidR="005A5832" w:rsidRPr="00AF3896" w:rsidRDefault="005A5832" w:rsidP="001050E3">
            <w:pPr>
              <w:tabs>
                <w:tab w:val="left" w:pos="9720"/>
              </w:tabs>
              <w:ind w:right="252"/>
              <w:rPr>
                <w:b/>
                <w:bCs/>
                <w:kern w:val="2"/>
                <w:szCs w:val="24"/>
              </w:rPr>
            </w:pPr>
          </w:p>
          <w:p w14:paraId="3740A173" w14:textId="77777777" w:rsidR="005A5832" w:rsidRPr="00AF3896" w:rsidRDefault="005A5832" w:rsidP="001050E3">
            <w:pPr>
              <w:tabs>
                <w:tab w:val="left" w:pos="9720"/>
              </w:tabs>
              <w:ind w:right="252"/>
              <w:rPr>
                <w:b/>
                <w:bCs/>
                <w:kern w:val="2"/>
                <w:szCs w:val="24"/>
              </w:rPr>
            </w:pPr>
          </w:p>
          <w:p w14:paraId="457E783E" w14:textId="77777777" w:rsidR="005A5832" w:rsidRPr="00AF3896" w:rsidRDefault="005A5832" w:rsidP="001050E3">
            <w:pPr>
              <w:tabs>
                <w:tab w:val="left" w:pos="9720"/>
              </w:tabs>
              <w:ind w:right="252"/>
              <w:rPr>
                <w:b/>
                <w:bCs/>
                <w:kern w:val="2"/>
                <w:szCs w:val="24"/>
              </w:rPr>
            </w:pPr>
          </w:p>
          <w:p w14:paraId="1FD7B698" w14:textId="77777777" w:rsidR="005A5832" w:rsidRPr="00AF3896" w:rsidRDefault="00A10867" w:rsidP="001050E3">
            <w:pPr>
              <w:tabs>
                <w:tab w:val="left" w:pos="9720"/>
              </w:tabs>
              <w:ind w:right="252"/>
              <w:rPr>
                <w:b/>
                <w:bCs/>
                <w:kern w:val="2"/>
                <w:szCs w:val="24"/>
              </w:rPr>
            </w:pPr>
            <w:r w:rsidRPr="00AF3896">
              <w:rPr>
                <w:b/>
                <w:bCs/>
                <w:kern w:val="2"/>
                <w:szCs w:val="24"/>
              </w:rPr>
              <w:t>1.2. Tiekėjas</w:t>
            </w:r>
          </w:p>
          <w:p w14:paraId="3184B76B" w14:textId="77777777" w:rsidR="005A5832" w:rsidRPr="00AF3896" w:rsidRDefault="00A10867" w:rsidP="001050E3">
            <w:pPr>
              <w:tabs>
                <w:tab w:val="left" w:pos="9720"/>
              </w:tabs>
              <w:ind w:right="252"/>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rsidP="001050E3">
            <w:pPr>
              <w:tabs>
                <w:tab w:val="left" w:pos="9720"/>
              </w:tabs>
              <w:ind w:right="252"/>
              <w:rPr>
                <w:b/>
                <w:bCs/>
                <w:kern w:val="2"/>
                <w:szCs w:val="24"/>
              </w:rPr>
            </w:pPr>
          </w:p>
        </w:tc>
        <w:tc>
          <w:tcPr>
            <w:tcW w:w="3685" w:type="dxa"/>
          </w:tcPr>
          <w:p w14:paraId="1F3F71CE" w14:textId="77777777" w:rsidR="005A5832" w:rsidRPr="00AF3896" w:rsidRDefault="00A10867" w:rsidP="001050E3">
            <w:pPr>
              <w:tabs>
                <w:tab w:val="left" w:pos="9720"/>
              </w:tabs>
              <w:ind w:right="252"/>
              <w:rPr>
                <w:kern w:val="2"/>
                <w:szCs w:val="24"/>
              </w:rPr>
            </w:pPr>
            <w:r w:rsidRPr="00AF3896">
              <w:rPr>
                <w:kern w:val="2"/>
                <w:szCs w:val="24"/>
              </w:rPr>
              <w:t>1.2.1. Pavadinimas</w:t>
            </w:r>
          </w:p>
        </w:tc>
        <w:tc>
          <w:tcPr>
            <w:tcW w:w="4111" w:type="dxa"/>
          </w:tcPr>
          <w:p w14:paraId="5FFDBA36" w14:textId="77777777" w:rsidR="005A5832" w:rsidRPr="00AF3896" w:rsidRDefault="005A5832" w:rsidP="001050E3">
            <w:pPr>
              <w:tabs>
                <w:tab w:val="left" w:pos="9720"/>
              </w:tabs>
              <w:ind w:right="252"/>
              <w:jc w:val="center"/>
              <w:rPr>
                <w:kern w:val="2"/>
                <w:szCs w:val="24"/>
              </w:rPr>
            </w:pPr>
          </w:p>
        </w:tc>
      </w:tr>
      <w:tr w:rsidR="005A5832" w:rsidRPr="00AF3896" w14:paraId="1BEF057B" w14:textId="77777777" w:rsidTr="00DF1A5A">
        <w:tc>
          <w:tcPr>
            <w:tcW w:w="3027" w:type="dxa"/>
            <w:vMerge/>
          </w:tcPr>
          <w:p w14:paraId="04033170" w14:textId="77777777" w:rsidR="005A5832" w:rsidRPr="00AF3896" w:rsidRDefault="005A5832" w:rsidP="001050E3">
            <w:pPr>
              <w:tabs>
                <w:tab w:val="left" w:pos="9720"/>
              </w:tabs>
              <w:ind w:right="252"/>
              <w:rPr>
                <w:b/>
                <w:bCs/>
                <w:kern w:val="2"/>
                <w:szCs w:val="24"/>
              </w:rPr>
            </w:pPr>
          </w:p>
        </w:tc>
        <w:tc>
          <w:tcPr>
            <w:tcW w:w="3685" w:type="dxa"/>
          </w:tcPr>
          <w:p w14:paraId="098C50F6" w14:textId="77777777" w:rsidR="005A5832" w:rsidRPr="00AF3896" w:rsidRDefault="00A10867" w:rsidP="001050E3">
            <w:pPr>
              <w:tabs>
                <w:tab w:val="left" w:pos="9720"/>
              </w:tabs>
              <w:ind w:right="252"/>
              <w:rPr>
                <w:kern w:val="2"/>
                <w:szCs w:val="24"/>
              </w:rPr>
            </w:pPr>
            <w:r w:rsidRPr="00AF3896">
              <w:rPr>
                <w:kern w:val="2"/>
                <w:szCs w:val="24"/>
              </w:rPr>
              <w:t>1.2.2. Juridinio asmens kodas</w:t>
            </w:r>
          </w:p>
        </w:tc>
        <w:tc>
          <w:tcPr>
            <w:tcW w:w="4111" w:type="dxa"/>
          </w:tcPr>
          <w:p w14:paraId="670A947A" w14:textId="77777777" w:rsidR="005A5832" w:rsidRPr="00AF3896" w:rsidRDefault="005A5832" w:rsidP="001050E3">
            <w:pPr>
              <w:tabs>
                <w:tab w:val="left" w:pos="9720"/>
              </w:tabs>
              <w:ind w:right="252"/>
              <w:jc w:val="center"/>
              <w:rPr>
                <w:kern w:val="2"/>
                <w:szCs w:val="24"/>
              </w:rPr>
            </w:pPr>
          </w:p>
        </w:tc>
      </w:tr>
      <w:tr w:rsidR="005A5832" w:rsidRPr="00AF3896" w14:paraId="11385D6A" w14:textId="77777777" w:rsidTr="00DF1A5A">
        <w:tc>
          <w:tcPr>
            <w:tcW w:w="3027" w:type="dxa"/>
            <w:vMerge/>
          </w:tcPr>
          <w:p w14:paraId="3BB20E82" w14:textId="77777777" w:rsidR="005A5832" w:rsidRPr="00AF3896" w:rsidRDefault="005A5832" w:rsidP="001050E3">
            <w:pPr>
              <w:tabs>
                <w:tab w:val="left" w:pos="9720"/>
              </w:tabs>
              <w:ind w:right="252"/>
              <w:rPr>
                <w:b/>
                <w:bCs/>
                <w:kern w:val="2"/>
                <w:szCs w:val="24"/>
              </w:rPr>
            </w:pPr>
          </w:p>
        </w:tc>
        <w:tc>
          <w:tcPr>
            <w:tcW w:w="3685" w:type="dxa"/>
          </w:tcPr>
          <w:p w14:paraId="38E36E5D" w14:textId="77777777" w:rsidR="005A5832" w:rsidRPr="00AF3896" w:rsidRDefault="00A10867" w:rsidP="001050E3">
            <w:pPr>
              <w:tabs>
                <w:tab w:val="left" w:pos="9720"/>
              </w:tabs>
              <w:ind w:right="252"/>
              <w:rPr>
                <w:kern w:val="2"/>
                <w:szCs w:val="24"/>
              </w:rPr>
            </w:pPr>
            <w:r w:rsidRPr="00AF3896">
              <w:rPr>
                <w:kern w:val="2"/>
                <w:szCs w:val="24"/>
              </w:rPr>
              <w:t>1.2.3. Adresas</w:t>
            </w:r>
          </w:p>
        </w:tc>
        <w:tc>
          <w:tcPr>
            <w:tcW w:w="4111" w:type="dxa"/>
          </w:tcPr>
          <w:p w14:paraId="080DB729" w14:textId="77777777" w:rsidR="005A5832" w:rsidRPr="00AF3896" w:rsidRDefault="005A5832" w:rsidP="001050E3">
            <w:pPr>
              <w:tabs>
                <w:tab w:val="left" w:pos="9720"/>
              </w:tabs>
              <w:ind w:right="252"/>
              <w:jc w:val="center"/>
              <w:rPr>
                <w:kern w:val="2"/>
                <w:szCs w:val="24"/>
              </w:rPr>
            </w:pPr>
          </w:p>
        </w:tc>
      </w:tr>
      <w:tr w:rsidR="005A5832" w:rsidRPr="00AF3896" w14:paraId="546C53B3" w14:textId="77777777" w:rsidTr="00DF1A5A">
        <w:tc>
          <w:tcPr>
            <w:tcW w:w="3027" w:type="dxa"/>
            <w:vMerge/>
          </w:tcPr>
          <w:p w14:paraId="3A6463DB" w14:textId="77777777" w:rsidR="005A5832" w:rsidRPr="00AF3896" w:rsidRDefault="005A5832" w:rsidP="001050E3">
            <w:pPr>
              <w:tabs>
                <w:tab w:val="left" w:pos="9720"/>
              </w:tabs>
              <w:ind w:right="252"/>
              <w:rPr>
                <w:b/>
                <w:bCs/>
                <w:kern w:val="2"/>
                <w:szCs w:val="24"/>
              </w:rPr>
            </w:pPr>
          </w:p>
        </w:tc>
        <w:tc>
          <w:tcPr>
            <w:tcW w:w="3685" w:type="dxa"/>
          </w:tcPr>
          <w:p w14:paraId="385792D0" w14:textId="77777777" w:rsidR="005A5832" w:rsidRPr="00AF3896" w:rsidRDefault="00A10867" w:rsidP="001050E3">
            <w:pPr>
              <w:tabs>
                <w:tab w:val="left" w:pos="9720"/>
              </w:tabs>
              <w:ind w:right="252"/>
              <w:rPr>
                <w:kern w:val="2"/>
                <w:szCs w:val="24"/>
              </w:rPr>
            </w:pPr>
            <w:r w:rsidRPr="00AF3896">
              <w:rPr>
                <w:kern w:val="2"/>
                <w:szCs w:val="24"/>
              </w:rPr>
              <w:t>1.2.4. PVM mokėtojo kodas</w:t>
            </w:r>
          </w:p>
        </w:tc>
        <w:tc>
          <w:tcPr>
            <w:tcW w:w="4111" w:type="dxa"/>
          </w:tcPr>
          <w:p w14:paraId="12A80FA1" w14:textId="77777777" w:rsidR="005A5832" w:rsidRPr="00AF3896" w:rsidRDefault="005A5832" w:rsidP="001050E3">
            <w:pPr>
              <w:tabs>
                <w:tab w:val="left" w:pos="9720"/>
              </w:tabs>
              <w:ind w:right="252"/>
              <w:jc w:val="center"/>
              <w:rPr>
                <w:kern w:val="2"/>
                <w:szCs w:val="24"/>
              </w:rPr>
            </w:pPr>
          </w:p>
        </w:tc>
      </w:tr>
      <w:tr w:rsidR="005A5832" w:rsidRPr="00AF3896" w14:paraId="0676A415" w14:textId="77777777" w:rsidTr="00DF1A5A">
        <w:tc>
          <w:tcPr>
            <w:tcW w:w="3027" w:type="dxa"/>
            <w:vMerge/>
          </w:tcPr>
          <w:p w14:paraId="5AD3ED6A" w14:textId="77777777" w:rsidR="005A5832" w:rsidRPr="00AF3896" w:rsidRDefault="005A5832" w:rsidP="001050E3">
            <w:pPr>
              <w:tabs>
                <w:tab w:val="left" w:pos="9720"/>
              </w:tabs>
              <w:ind w:right="252"/>
              <w:rPr>
                <w:b/>
                <w:bCs/>
                <w:kern w:val="2"/>
                <w:szCs w:val="24"/>
              </w:rPr>
            </w:pPr>
          </w:p>
        </w:tc>
        <w:tc>
          <w:tcPr>
            <w:tcW w:w="3685" w:type="dxa"/>
          </w:tcPr>
          <w:p w14:paraId="0F47F139" w14:textId="77777777" w:rsidR="005A5832" w:rsidRPr="00AF3896" w:rsidRDefault="00A10867" w:rsidP="001050E3">
            <w:pPr>
              <w:tabs>
                <w:tab w:val="left" w:pos="9720"/>
              </w:tabs>
              <w:ind w:right="252"/>
              <w:rPr>
                <w:kern w:val="2"/>
                <w:szCs w:val="24"/>
              </w:rPr>
            </w:pPr>
            <w:r w:rsidRPr="00AF3896">
              <w:rPr>
                <w:kern w:val="2"/>
                <w:szCs w:val="24"/>
              </w:rPr>
              <w:t>1.2.5. Atsiskaitomoji sąskaita</w:t>
            </w:r>
          </w:p>
        </w:tc>
        <w:tc>
          <w:tcPr>
            <w:tcW w:w="4111" w:type="dxa"/>
          </w:tcPr>
          <w:p w14:paraId="55FDD8E5" w14:textId="77777777" w:rsidR="005A5832" w:rsidRPr="00AF3896" w:rsidRDefault="005A5832" w:rsidP="001050E3">
            <w:pPr>
              <w:tabs>
                <w:tab w:val="left" w:pos="9720"/>
              </w:tabs>
              <w:ind w:right="252"/>
              <w:jc w:val="center"/>
              <w:rPr>
                <w:kern w:val="2"/>
                <w:szCs w:val="24"/>
              </w:rPr>
            </w:pPr>
          </w:p>
        </w:tc>
      </w:tr>
      <w:tr w:rsidR="005A5832" w:rsidRPr="00AF3896" w14:paraId="24936766" w14:textId="77777777" w:rsidTr="00DF1A5A">
        <w:tc>
          <w:tcPr>
            <w:tcW w:w="3027" w:type="dxa"/>
            <w:vMerge/>
          </w:tcPr>
          <w:p w14:paraId="108179C5" w14:textId="77777777" w:rsidR="005A5832" w:rsidRPr="00AF3896" w:rsidRDefault="005A5832" w:rsidP="001050E3">
            <w:pPr>
              <w:tabs>
                <w:tab w:val="left" w:pos="9720"/>
              </w:tabs>
              <w:ind w:right="252"/>
              <w:rPr>
                <w:b/>
                <w:bCs/>
                <w:kern w:val="2"/>
                <w:szCs w:val="24"/>
              </w:rPr>
            </w:pPr>
          </w:p>
        </w:tc>
        <w:tc>
          <w:tcPr>
            <w:tcW w:w="3685" w:type="dxa"/>
          </w:tcPr>
          <w:p w14:paraId="522940A0" w14:textId="77777777" w:rsidR="005A5832" w:rsidRPr="00AF3896" w:rsidRDefault="00A10867" w:rsidP="001050E3">
            <w:pPr>
              <w:tabs>
                <w:tab w:val="left" w:pos="9720"/>
              </w:tabs>
              <w:ind w:right="252"/>
              <w:rPr>
                <w:kern w:val="2"/>
                <w:szCs w:val="24"/>
              </w:rPr>
            </w:pPr>
            <w:r w:rsidRPr="00AF3896">
              <w:rPr>
                <w:kern w:val="2"/>
                <w:szCs w:val="24"/>
              </w:rPr>
              <w:t>1.2.6. Bankas, banko kodas</w:t>
            </w:r>
          </w:p>
        </w:tc>
        <w:tc>
          <w:tcPr>
            <w:tcW w:w="4111" w:type="dxa"/>
          </w:tcPr>
          <w:p w14:paraId="13A10D99" w14:textId="77777777" w:rsidR="005A5832" w:rsidRPr="00AF3896" w:rsidRDefault="005A5832" w:rsidP="001050E3">
            <w:pPr>
              <w:tabs>
                <w:tab w:val="left" w:pos="9720"/>
              </w:tabs>
              <w:ind w:right="252"/>
              <w:jc w:val="center"/>
              <w:rPr>
                <w:kern w:val="2"/>
                <w:szCs w:val="24"/>
              </w:rPr>
            </w:pPr>
          </w:p>
        </w:tc>
      </w:tr>
      <w:tr w:rsidR="005A5832" w:rsidRPr="00AF3896" w14:paraId="13129DA1" w14:textId="77777777" w:rsidTr="00DF1A5A">
        <w:tc>
          <w:tcPr>
            <w:tcW w:w="3027" w:type="dxa"/>
            <w:vMerge/>
          </w:tcPr>
          <w:p w14:paraId="45F26C1A" w14:textId="77777777" w:rsidR="005A5832" w:rsidRPr="00AF3896" w:rsidRDefault="005A5832" w:rsidP="001050E3">
            <w:pPr>
              <w:tabs>
                <w:tab w:val="left" w:pos="9720"/>
              </w:tabs>
              <w:ind w:right="252"/>
              <w:rPr>
                <w:b/>
                <w:bCs/>
                <w:kern w:val="2"/>
                <w:szCs w:val="24"/>
              </w:rPr>
            </w:pPr>
          </w:p>
        </w:tc>
        <w:tc>
          <w:tcPr>
            <w:tcW w:w="3685" w:type="dxa"/>
          </w:tcPr>
          <w:p w14:paraId="0029F632" w14:textId="77777777" w:rsidR="005A5832" w:rsidRPr="00AF3896" w:rsidRDefault="00A10867" w:rsidP="001050E3">
            <w:pPr>
              <w:tabs>
                <w:tab w:val="left" w:pos="9720"/>
              </w:tabs>
              <w:ind w:right="252"/>
              <w:rPr>
                <w:kern w:val="2"/>
                <w:szCs w:val="24"/>
              </w:rPr>
            </w:pPr>
            <w:r w:rsidRPr="00AF3896">
              <w:rPr>
                <w:kern w:val="2"/>
                <w:szCs w:val="24"/>
              </w:rPr>
              <w:t>1.2.7. Telefonas</w:t>
            </w:r>
          </w:p>
        </w:tc>
        <w:tc>
          <w:tcPr>
            <w:tcW w:w="4111" w:type="dxa"/>
          </w:tcPr>
          <w:p w14:paraId="64D679FC" w14:textId="77777777" w:rsidR="005A5832" w:rsidRPr="00AF3896" w:rsidRDefault="005A5832" w:rsidP="001050E3">
            <w:pPr>
              <w:tabs>
                <w:tab w:val="left" w:pos="9720"/>
              </w:tabs>
              <w:ind w:right="252"/>
              <w:jc w:val="center"/>
              <w:rPr>
                <w:kern w:val="2"/>
                <w:szCs w:val="24"/>
              </w:rPr>
            </w:pPr>
          </w:p>
        </w:tc>
      </w:tr>
      <w:tr w:rsidR="005A5832" w:rsidRPr="00AF3896" w14:paraId="4CBDFECD" w14:textId="77777777" w:rsidTr="00DF1A5A">
        <w:tc>
          <w:tcPr>
            <w:tcW w:w="3027" w:type="dxa"/>
            <w:vMerge/>
          </w:tcPr>
          <w:p w14:paraId="4C35ECA0" w14:textId="77777777" w:rsidR="005A5832" w:rsidRPr="00AF3896" w:rsidRDefault="005A5832" w:rsidP="001050E3">
            <w:pPr>
              <w:tabs>
                <w:tab w:val="left" w:pos="9720"/>
              </w:tabs>
              <w:ind w:right="252"/>
              <w:rPr>
                <w:b/>
                <w:bCs/>
                <w:kern w:val="2"/>
                <w:szCs w:val="24"/>
              </w:rPr>
            </w:pPr>
          </w:p>
        </w:tc>
        <w:tc>
          <w:tcPr>
            <w:tcW w:w="3685" w:type="dxa"/>
          </w:tcPr>
          <w:p w14:paraId="4BC3865F" w14:textId="77777777" w:rsidR="005A5832" w:rsidRPr="00AF3896" w:rsidRDefault="00A10867" w:rsidP="001050E3">
            <w:pPr>
              <w:tabs>
                <w:tab w:val="left" w:pos="9720"/>
              </w:tabs>
              <w:ind w:right="252"/>
              <w:rPr>
                <w:kern w:val="2"/>
                <w:szCs w:val="24"/>
              </w:rPr>
            </w:pPr>
            <w:r w:rsidRPr="00AF3896">
              <w:rPr>
                <w:kern w:val="2"/>
                <w:szCs w:val="24"/>
              </w:rPr>
              <w:t>1.2.8. El. paštas</w:t>
            </w:r>
          </w:p>
        </w:tc>
        <w:tc>
          <w:tcPr>
            <w:tcW w:w="4111" w:type="dxa"/>
          </w:tcPr>
          <w:p w14:paraId="2706D8F5" w14:textId="77777777" w:rsidR="005A5832" w:rsidRPr="00AF3896" w:rsidRDefault="005A5832" w:rsidP="001050E3">
            <w:pPr>
              <w:tabs>
                <w:tab w:val="left" w:pos="9720"/>
              </w:tabs>
              <w:ind w:right="252"/>
              <w:jc w:val="center"/>
              <w:rPr>
                <w:kern w:val="2"/>
                <w:szCs w:val="24"/>
              </w:rPr>
            </w:pPr>
          </w:p>
        </w:tc>
      </w:tr>
      <w:tr w:rsidR="005A5832" w:rsidRPr="00AF3896" w14:paraId="0BD7B3C0" w14:textId="77777777" w:rsidTr="00DF1A5A">
        <w:tc>
          <w:tcPr>
            <w:tcW w:w="3027" w:type="dxa"/>
            <w:vMerge/>
          </w:tcPr>
          <w:p w14:paraId="2FE4E979" w14:textId="77777777" w:rsidR="005A5832" w:rsidRPr="00AF3896" w:rsidRDefault="005A5832" w:rsidP="001050E3">
            <w:pPr>
              <w:tabs>
                <w:tab w:val="left" w:pos="9720"/>
              </w:tabs>
              <w:ind w:right="252"/>
              <w:rPr>
                <w:b/>
                <w:bCs/>
                <w:kern w:val="2"/>
                <w:szCs w:val="24"/>
              </w:rPr>
            </w:pPr>
          </w:p>
        </w:tc>
        <w:tc>
          <w:tcPr>
            <w:tcW w:w="3685" w:type="dxa"/>
          </w:tcPr>
          <w:p w14:paraId="7BDD891E" w14:textId="77777777" w:rsidR="005A5832" w:rsidRPr="00AF3896" w:rsidRDefault="00A10867" w:rsidP="001050E3">
            <w:pPr>
              <w:tabs>
                <w:tab w:val="left" w:pos="9720"/>
              </w:tabs>
              <w:ind w:right="252"/>
              <w:rPr>
                <w:kern w:val="2"/>
                <w:szCs w:val="24"/>
              </w:rPr>
            </w:pPr>
            <w:r w:rsidRPr="00AF3896">
              <w:rPr>
                <w:kern w:val="2"/>
                <w:szCs w:val="24"/>
              </w:rPr>
              <w:t>1.2.9. Šalies atstovas</w:t>
            </w:r>
          </w:p>
        </w:tc>
        <w:tc>
          <w:tcPr>
            <w:tcW w:w="4111" w:type="dxa"/>
          </w:tcPr>
          <w:p w14:paraId="7CE22CA5" w14:textId="77777777" w:rsidR="005A5832" w:rsidRPr="00AF3896" w:rsidRDefault="005A5832" w:rsidP="001050E3">
            <w:pPr>
              <w:tabs>
                <w:tab w:val="left" w:pos="9720"/>
              </w:tabs>
              <w:ind w:right="252"/>
              <w:jc w:val="center"/>
              <w:rPr>
                <w:kern w:val="2"/>
                <w:szCs w:val="24"/>
              </w:rPr>
            </w:pPr>
          </w:p>
        </w:tc>
      </w:tr>
      <w:tr w:rsidR="005A5832" w:rsidRPr="00AF3896" w14:paraId="14100A0B" w14:textId="77777777" w:rsidTr="00DF1A5A">
        <w:tc>
          <w:tcPr>
            <w:tcW w:w="3027" w:type="dxa"/>
            <w:vMerge/>
          </w:tcPr>
          <w:p w14:paraId="6D177F53" w14:textId="77777777" w:rsidR="005A5832" w:rsidRPr="00AF3896" w:rsidRDefault="005A5832" w:rsidP="001050E3">
            <w:pPr>
              <w:tabs>
                <w:tab w:val="left" w:pos="9720"/>
              </w:tabs>
              <w:ind w:right="252"/>
              <w:rPr>
                <w:b/>
                <w:bCs/>
                <w:kern w:val="2"/>
                <w:szCs w:val="24"/>
              </w:rPr>
            </w:pPr>
          </w:p>
        </w:tc>
        <w:tc>
          <w:tcPr>
            <w:tcW w:w="3685" w:type="dxa"/>
          </w:tcPr>
          <w:p w14:paraId="397C844B" w14:textId="77777777" w:rsidR="005A5832" w:rsidRPr="00AF3896" w:rsidRDefault="00A10867" w:rsidP="001050E3">
            <w:pPr>
              <w:tabs>
                <w:tab w:val="left" w:pos="9720"/>
              </w:tabs>
              <w:ind w:right="252"/>
              <w:rPr>
                <w:kern w:val="2"/>
                <w:szCs w:val="24"/>
              </w:rPr>
            </w:pPr>
            <w:r w:rsidRPr="00AF3896">
              <w:rPr>
                <w:kern w:val="2"/>
                <w:szCs w:val="24"/>
              </w:rPr>
              <w:t>1.2.10. Atstovavimo pagrindas</w:t>
            </w:r>
          </w:p>
        </w:tc>
        <w:tc>
          <w:tcPr>
            <w:tcW w:w="4111" w:type="dxa"/>
          </w:tcPr>
          <w:p w14:paraId="78EC15DF" w14:textId="77777777" w:rsidR="005A5832" w:rsidRPr="00AF3896" w:rsidRDefault="005A5832" w:rsidP="001050E3">
            <w:pPr>
              <w:tabs>
                <w:tab w:val="left" w:pos="9720"/>
              </w:tabs>
              <w:ind w:right="252"/>
              <w:jc w:val="center"/>
              <w:rPr>
                <w:kern w:val="2"/>
                <w:szCs w:val="24"/>
              </w:rPr>
            </w:pPr>
          </w:p>
        </w:tc>
      </w:tr>
    </w:tbl>
    <w:p w14:paraId="465E0F8D" w14:textId="77777777" w:rsidR="005A5832" w:rsidRPr="00AF3896" w:rsidRDefault="005A5832" w:rsidP="001050E3">
      <w:pPr>
        <w:tabs>
          <w:tab w:val="left" w:pos="9720"/>
        </w:tabs>
        <w:ind w:right="252"/>
        <w:jc w:val="both"/>
        <w:rPr>
          <w:szCs w:val="24"/>
        </w:rPr>
      </w:pPr>
    </w:p>
    <w:tbl>
      <w:tblPr>
        <w:tblW w:w="1082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6"/>
        <w:gridCol w:w="20"/>
        <w:gridCol w:w="2305"/>
        <w:gridCol w:w="5528"/>
      </w:tblGrid>
      <w:tr w:rsidR="005A5832" w:rsidRPr="00AF3896" w14:paraId="66452E93" w14:textId="77777777" w:rsidTr="00DF1A5A">
        <w:trPr>
          <w:trHeight w:val="300"/>
        </w:trPr>
        <w:tc>
          <w:tcPr>
            <w:tcW w:w="10823" w:type="dxa"/>
            <w:gridSpan w:val="5"/>
          </w:tcPr>
          <w:p w14:paraId="21877FF9" w14:textId="77777777" w:rsidR="005A5832" w:rsidRPr="00AF3896" w:rsidRDefault="00A10867" w:rsidP="001050E3">
            <w:pPr>
              <w:tabs>
                <w:tab w:val="left" w:pos="9720"/>
              </w:tabs>
              <w:ind w:right="252"/>
              <w:jc w:val="center"/>
              <w:rPr>
                <w:b/>
                <w:bCs/>
                <w:kern w:val="2"/>
                <w:szCs w:val="24"/>
              </w:rPr>
            </w:pPr>
            <w:r w:rsidRPr="00AF3896">
              <w:rPr>
                <w:b/>
                <w:bCs/>
                <w:kern w:val="2"/>
                <w:szCs w:val="24"/>
              </w:rPr>
              <w:t>2. ATSAKINGI ASMENYS</w:t>
            </w:r>
          </w:p>
        </w:tc>
      </w:tr>
      <w:tr w:rsidR="005B07CE" w:rsidRPr="00AF3896" w14:paraId="7756AAF2" w14:textId="77777777" w:rsidTr="00DF1A5A">
        <w:trPr>
          <w:trHeight w:val="300"/>
        </w:trPr>
        <w:tc>
          <w:tcPr>
            <w:tcW w:w="2990" w:type="dxa"/>
            <w:gridSpan w:val="3"/>
            <w:tcBorders>
              <w:bottom w:val="nil"/>
            </w:tcBorders>
          </w:tcPr>
          <w:p w14:paraId="0718A34F" w14:textId="3892A468" w:rsidR="005A5832" w:rsidRPr="00AF3896" w:rsidRDefault="00A10867" w:rsidP="001050E3">
            <w:pPr>
              <w:tabs>
                <w:tab w:val="left" w:pos="9720"/>
              </w:tabs>
              <w:ind w:right="252"/>
              <w:rPr>
                <w:b/>
                <w:bCs/>
                <w:kern w:val="2"/>
                <w:szCs w:val="24"/>
              </w:rPr>
            </w:pPr>
            <w:r w:rsidRPr="00AF3896">
              <w:rPr>
                <w:b/>
                <w:bCs/>
                <w:kern w:val="2"/>
                <w:szCs w:val="24"/>
              </w:rPr>
              <w:lastRenderedPageBreak/>
              <w:t>2.1. Pirkėjo kontaktiniai asmenys, atsakingi už Sutarties vykdymą, Prekių priėmimą, Sąskaitų per informacinę sistemą „</w:t>
            </w:r>
            <w:r w:rsidR="0051648E" w:rsidRPr="0051648E">
              <w:rPr>
                <w:b/>
                <w:bCs/>
                <w:kern w:val="2"/>
                <w:szCs w:val="24"/>
              </w:rPr>
              <w:t>SABIS</w:t>
            </w:r>
            <w:r w:rsidRPr="00AF3896">
              <w:rPr>
                <w:b/>
                <w:bCs/>
                <w:kern w:val="2"/>
                <w:szCs w:val="24"/>
              </w:rPr>
              <w:t>“ priėmimą</w:t>
            </w:r>
          </w:p>
        </w:tc>
        <w:tc>
          <w:tcPr>
            <w:tcW w:w="7833" w:type="dxa"/>
            <w:gridSpan w:val="2"/>
            <w:tcBorders>
              <w:bottom w:val="nil"/>
            </w:tcBorders>
          </w:tcPr>
          <w:p w14:paraId="573DC25F" w14:textId="77777777" w:rsidR="005A5832" w:rsidRPr="00AF3896" w:rsidRDefault="00A10867" w:rsidP="001050E3">
            <w:pPr>
              <w:tabs>
                <w:tab w:val="left" w:pos="9720"/>
              </w:tabs>
              <w:ind w:right="1390"/>
              <w:rPr>
                <w:color w:val="4472C4"/>
                <w:kern w:val="2"/>
                <w:szCs w:val="24"/>
              </w:rPr>
            </w:pPr>
            <w:r w:rsidRPr="00AF3896">
              <w:rPr>
                <w:color w:val="4472C4"/>
                <w:kern w:val="2"/>
                <w:szCs w:val="24"/>
              </w:rPr>
              <w:t>(nurodyti padalinį / skyrių, pareigas, vardą, pavardę, tel., el. paštą)</w:t>
            </w:r>
          </w:p>
        </w:tc>
      </w:tr>
      <w:tr w:rsidR="005B07CE" w:rsidRPr="00AF3896" w14:paraId="10A87537" w14:textId="77777777" w:rsidTr="009C0EFD">
        <w:trPr>
          <w:trHeight w:val="300"/>
        </w:trPr>
        <w:tc>
          <w:tcPr>
            <w:tcW w:w="2990" w:type="dxa"/>
            <w:gridSpan w:val="3"/>
            <w:tcBorders>
              <w:top w:val="single" w:sz="4" w:space="0" w:color="auto"/>
            </w:tcBorders>
          </w:tcPr>
          <w:p w14:paraId="52E91075" w14:textId="77777777" w:rsidR="005A5832" w:rsidRPr="00AF3896" w:rsidRDefault="00A10867" w:rsidP="001050E3">
            <w:pPr>
              <w:tabs>
                <w:tab w:val="left" w:pos="9720"/>
              </w:tabs>
              <w:ind w:right="252"/>
              <w:rPr>
                <w:b/>
                <w:bCs/>
                <w:kern w:val="2"/>
                <w:szCs w:val="24"/>
              </w:rPr>
            </w:pPr>
            <w:r w:rsidRPr="00AF3896">
              <w:rPr>
                <w:b/>
                <w:bCs/>
                <w:kern w:val="2"/>
                <w:szCs w:val="24"/>
              </w:rPr>
              <w:t>2.2. Tiekėjo kontaktiniai asmenys, atsakingi už Sutarties vykdymą</w:t>
            </w:r>
          </w:p>
        </w:tc>
        <w:tc>
          <w:tcPr>
            <w:tcW w:w="7833" w:type="dxa"/>
            <w:gridSpan w:val="2"/>
            <w:tcBorders>
              <w:top w:val="single" w:sz="4" w:space="0" w:color="auto"/>
            </w:tcBorders>
          </w:tcPr>
          <w:p w14:paraId="52292CCC" w14:textId="77777777" w:rsidR="005A5832" w:rsidRPr="00AF3896" w:rsidRDefault="00A10867" w:rsidP="001050E3">
            <w:pPr>
              <w:tabs>
                <w:tab w:val="left" w:pos="9720"/>
              </w:tabs>
              <w:ind w:right="1390"/>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rsidTr="00DF1A5A">
        <w:trPr>
          <w:trHeight w:val="300"/>
        </w:trPr>
        <w:tc>
          <w:tcPr>
            <w:tcW w:w="10823" w:type="dxa"/>
            <w:gridSpan w:val="5"/>
          </w:tcPr>
          <w:p w14:paraId="29A5700F" w14:textId="77777777" w:rsidR="005A5832" w:rsidRPr="00AF3896" w:rsidRDefault="00A10867" w:rsidP="001050E3">
            <w:pPr>
              <w:tabs>
                <w:tab w:val="left" w:pos="9720"/>
              </w:tabs>
              <w:ind w:right="252"/>
              <w:jc w:val="center"/>
              <w:rPr>
                <w:b/>
                <w:bCs/>
                <w:kern w:val="2"/>
                <w:szCs w:val="24"/>
              </w:rPr>
            </w:pPr>
            <w:r w:rsidRPr="00AF3896">
              <w:rPr>
                <w:b/>
                <w:bCs/>
                <w:kern w:val="2"/>
                <w:szCs w:val="24"/>
              </w:rPr>
              <w:t>3. SUTARTIES DALYKAS</w:t>
            </w:r>
          </w:p>
        </w:tc>
      </w:tr>
      <w:tr w:rsidR="005B07CE" w:rsidRPr="00AF3896" w14:paraId="5F527A50" w14:textId="77777777" w:rsidTr="00DF1A5A">
        <w:trPr>
          <w:trHeight w:val="300"/>
        </w:trPr>
        <w:tc>
          <w:tcPr>
            <w:tcW w:w="2990" w:type="dxa"/>
            <w:gridSpan w:val="3"/>
          </w:tcPr>
          <w:p w14:paraId="13B98F3D" w14:textId="77777777" w:rsidR="005A5832" w:rsidRPr="00AF3896" w:rsidRDefault="00A10867" w:rsidP="001050E3">
            <w:pPr>
              <w:tabs>
                <w:tab w:val="left" w:pos="9720"/>
              </w:tabs>
              <w:ind w:right="252"/>
              <w:rPr>
                <w:b/>
                <w:bCs/>
                <w:kern w:val="2"/>
                <w:szCs w:val="24"/>
              </w:rPr>
            </w:pPr>
            <w:r w:rsidRPr="00AF3896">
              <w:rPr>
                <w:b/>
                <w:bCs/>
                <w:kern w:val="2"/>
                <w:szCs w:val="24"/>
              </w:rPr>
              <w:t xml:space="preserve">3.1. Sutarties dalykas </w:t>
            </w:r>
          </w:p>
        </w:tc>
        <w:tc>
          <w:tcPr>
            <w:tcW w:w="7833" w:type="dxa"/>
            <w:gridSpan w:val="2"/>
          </w:tcPr>
          <w:p w14:paraId="50B8D965" w14:textId="33CBA7F9" w:rsidR="005A5832" w:rsidRDefault="00A10867" w:rsidP="001050E3">
            <w:pPr>
              <w:tabs>
                <w:tab w:val="left" w:pos="9720"/>
              </w:tabs>
              <w:ind w:right="252"/>
              <w:jc w:val="both"/>
              <w:rPr>
                <w:rFonts w:eastAsia="Calibri"/>
                <w:bCs/>
                <w:szCs w:val="24"/>
              </w:rPr>
            </w:pPr>
            <w:r w:rsidRPr="007F4890">
              <w:rPr>
                <w:kern w:val="2"/>
                <w:szCs w:val="24"/>
              </w:rPr>
              <w:t xml:space="preserve">Tiekėjas įsipareigoja Sutartyje numatytomis sąlygomis </w:t>
            </w:r>
            <w:r w:rsidR="00CD1C3F">
              <w:rPr>
                <w:kern w:val="2"/>
                <w:szCs w:val="24"/>
              </w:rPr>
              <w:t>išnuomoti</w:t>
            </w:r>
            <w:r w:rsidRPr="007F4890">
              <w:rPr>
                <w:kern w:val="2"/>
                <w:szCs w:val="24"/>
              </w:rPr>
              <w:t xml:space="preserve"> Pirkėjui </w:t>
            </w:r>
            <w:r w:rsidR="009C0EFD" w:rsidRPr="009C0EFD">
              <w:rPr>
                <w:color w:val="000000" w:themeColor="text1"/>
                <w:szCs w:val="24"/>
              </w:rPr>
              <w:t xml:space="preserve">El. pašto dėžučių atsarginio kopijavimo ir atstatymo sprendimo (Commvault Backup &amp; Recovery For Mail and Cloud Applications) </w:t>
            </w:r>
            <w:r w:rsidR="009854F3" w:rsidRPr="009854F3">
              <w:rPr>
                <w:color w:val="000000" w:themeColor="text1"/>
                <w:szCs w:val="24"/>
              </w:rPr>
              <w:t>licencija</w:t>
            </w:r>
            <w:r w:rsidR="009854F3">
              <w:rPr>
                <w:color w:val="000000" w:themeColor="text1"/>
                <w:szCs w:val="24"/>
              </w:rPr>
              <w:t>s</w:t>
            </w:r>
            <w:r w:rsidR="009854F3" w:rsidRPr="009854F3">
              <w:rPr>
                <w:color w:val="000000" w:themeColor="text1"/>
                <w:szCs w:val="24"/>
              </w:rPr>
              <w:t xml:space="preserve"> (naujausia gamintojo paskelbta versija) arba lygiavert</w:t>
            </w:r>
            <w:r w:rsidR="009854F3">
              <w:rPr>
                <w:color w:val="000000" w:themeColor="text1"/>
                <w:szCs w:val="24"/>
              </w:rPr>
              <w:t>es</w:t>
            </w:r>
            <w:r w:rsidR="009854F3" w:rsidRPr="009854F3">
              <w:rPr>
                <w:color w:val="000000" w:themeColor="text1"/>
                <w:szCs w:val="24"/>
              </w:rPr>
              <w:t xml:space="preserve"> programin</w:t>
            </w:r>
            <w:r w:rsidR="009854F3">
              <w:rPr>
                <w:color w:val="000000" w:themeColor="text1"/>
                <w:szCs w:val="24"/>
              </w:rPr>
              <w:t xml:space="preserve">es </w:t>
            </w:r>
            <w:r w:rsidR="009854F3" w:rsidRPr="009854F3">
              <w:rPr>
                <w:color w:val="000000" w:themeColor="text1"/>
                <w:szCs w:val="24"/>
              </w:rPr>
              <w:t>įranga</w:t>
            </w:r>
            <w:r w:rsidR="009854F3">
              <w:rPr>
                <w:color w:val="000000" w:themeColor="text1"/>
                <w:szCs w:val="24"/>
              </w:rPr>
              <w:t>s</w:t>
            </w:r>
            <w:r w:rsidR="009854F3" w:rsidRPr="009854F3">
              <w:rPr>
                <w:rFonts w:eastAsia="Calibri"/>
                <w:color w:val="000000" w:themeColor="text1"/>
                <w:szCs w:val="24"/>
              </w:rPr>
              <w:t xml:space="preserve"> </w:t>
            </w:r>
            <w:r w:rsidR="000D556B" w:rsidRPr="00781AD7">
              <w:rPr>
                <w:rFonts w:eastAsia="Calibri"/>
                <w:bCs/>
                <w:szCs w:val="24"/>
              </w:rPr>
              <w:t>(toliau –</w:t>
            </w:r>
            <w:r w:rsidR="00C22A39" w:rsidRPr="00781AD7">
              <w:rPr>
                <w:rFonts w:eastAsia="Calibri"/>
                <w:bCs/>
                <w:szCs w:val="24"/>
              </w:rPr>
              <w:t xml:space="preserve"> </w:t>
            </w:r>
            <w:r w:rsidR="000D556B" w:rsidRPr="00781AD7">
              <w:rPr>
                <w:rFonts w:eastAsia="Calibri"/>
                <w:bCs/>
                <w:szCs w:val="24"/>
              </w:rPr>
              <w:t>Prekės).</w:t>
            </w:r>
          </w:p>
          <w:p w14:paraId="09493E1E" w14:textId="77777777" w:rsidR="009C0EFD" w:rsidRPr="007F4890" w:rsidRDefault="009C0EFD" w:rsidP="001050E3">
            <w:pPr>
              <w:tabs>
                <w:tab w:val="left" w:pos="9720"/>
              </w:tabs>
              <w:ind w:right="252"/>
              <w:jc w:val="both"/>
              <w:rPr>
                <w:color w:val="000000"/>
                <w:kern w:val="2"/>
                <w:szCs w:val="24"/>
              </w:rPr>
            </w:pPr>
          </w:p>
          <w:p w14:paraId="5E78E768" w14:textId="59E0BB38" w:rsidR="007F4890" w:rsidRPr="009C0EFD" w:rsidRDefault="000D556B" w:rsidP="00861B0A">
            <w:pPr>
              <w:tabs>
                <w:tab w:val="left" w:pos="9720"/>
              </w:tabs>
              <w:ind w:right="252"/>
              <w:jc w:val="both"/>
              <w:rPr>
                <w:color w:val="000000"/>
                <w:kern w:val="2"/>
                <w:szCs w:val="24"/>
              </w:rPr>
            </w:pPr>
            <w:r w:rsidRPr="007F4890">
              <w:rPr>
                <w:color w:val="000000"/>
                <w:kern w:val="2"/>
                <w:szCs w:val="24"/>
              </w:rPr>
              <w:t>Detalus</w:t>
            </w:r>
            <w:r w:rsidR="00A10867" w:rsidRPr="007F4890">
              <w:rPr>
                <w:color w:val="000000"/>
                <w:kern w:val="2"/>
                <w:szCs w:val="24"/>
              </w:rPr>
              <w:t xml:space="preserve"> Prekių aprašymas ir kiti reikalavimai tiekiamoms Prekėms nustatyti Sutarties priede Nr. </w:t>
            </w:r>
            <w:r w:rsidR="00B53F61" w:rsidRPr="007F4890">
              <w:rPr>
                <w:color w:val="000000"/>
                <w:kern w:val="2"/>
                <w:szCs w:val="24"/>
              </w:rPr>
              <w:t xml:space="preserve">1 </w:t>
            </w:r>
            <w:r w:rsidR="00A10867" w:rsidRPr="007F4890">
              <w:rPr>
                <w:color w:val="000000"/>
                <w:kern w:val="2"/>
                <w:szCs w:val="24"/>
              </w:rPr>
              <w:t xml:space="preserve">„Techninė specifikacija“ (toliau – Techninė specifikacija) ir Sutarties priede Nr. </w:t>
            </w:r>
            <w:r w:rsidR="00B53F61" w:rsidRPr="007F4890">
              <w:rPr>
                <w:color w:val="000000"/>
                <w:kern w:val="2"/>
                <w:szCs w:val="24"/>
              </w:rPr>
              <w:t xml:space="preserve">2 </w:t>
            </w:r>
            <w:r w:rsidR="00A10867" w:rsidRPr="007F4890">
              <w:rPr>
                <w:color w:val="000000"/>
                <w:kern w:val="2"/>
                <w:szCs w:val="24"/>
              </w:rPr>
              <w:t>„Pasiūlymas“.</w:t>
            </w:r>
          </w:p>
        </w:tc>
      </w:tr>
      <w:tr w:rsidR="005B07CE" w:rsidRPr="00AF3896" w14:paraId="21BABE7A" w14:textId="77777777" w:rsidTr="00DF1A5A">
        <w:trPr>
          <w:trHeight w:val="300"/>
        </w:trPr>
        <w:tc>
          <w:tcPr>
            <w:tcW w:w="2990" w:type="dxa"/>
            <w:gridSpan w:val="3"/>
          </w:tcPr>
          <w:p w14:paraId="7A2B40BA" w14:textId="77777777" w:rsidR="005A5832" w:rsidRPr="00AF3896" w:rsidRDefault="00A10867" w:rsidP="001050E3">
            <w:pPr>
              <w:tabs>
                <w:tab w:val="left" w:pos="9720"/>
              </w:tabs>
              <w:ind w:right="252"/>
              <w:rPr>
                <w:b/>
                <w:bCs/>
                <w:kern w:val="2"/>
                <w:szCs w:val="24"/>
              </w:rPr>
            </w:pPr>
            <w:r w:rsidRPr="00AF3896">
              <w:rPr>
                <w:b/>
                <w:bCs/>
                <w:kern w:val="2"/>
                <w:szCs w:val="24"/>
              </w:rPr>
              <w:t>3.2. Pirkimo numeris</w:t>
            </w:r>
          </w:p>
        </w:tc>
        <w:tc>
          <w:tcPr>
            <w:tcW w:w="7833" w:type="dxa"/>
            <w:gridSpan w:val="2"/>
          </w:tcPr>
          <w:p w14:paraId="685F0E76" w14:textId="086E2808" w:rsidR="005A5832" w:rsidRPr="00AF3896" w:rsidRDefault="00BE467B" w:rsidP="001050E3">
            <w:pPr>
              <w:tabs>
                <w:tab w:val="left" w:pos="9720"/>
              </w:tabs>
              <w:ind w:right="252"/>
              <w:rPr>
                <w:kern w:val="2"/>
                <w:szCs w:val="24"/>
              </w:rPr>
            </w:pPr>
            <w:r w:rsidRPr="00CD1C3F">
              <w:rPr>
                <w:kern w:val="2"/>
                <w:szCs w:val="24"/>
              </w:rPr>
              <w:t>Nr.</w:t>
            </w:r>
            <w:r>
              <w:rPr>
                <w:kern w:val="2"/>
                <w:szCs w:val="24"/>
              </w:rPr>
              <w:t xml:space="preserve"> </w:t>
            </w:r>
            <w:r w:rsidR="00A52CF6" w:rsidRPr="00A52CF6">
              <w:rPr>
                <w:kern w:val="2"/>
                <w:szCs w:val="24"/>
              </w:rPr>
              <w:t>3801842</w:t>
            </w:r>
          </w:p>
        </w:tc>
      </w:tr>
      <w:tr w:rsidR="005B07CE" w:rsidRPr="00AF3896" w14:paraId="5622911B" w14:textId="77777777" w:rsidTr="00DF1A5A">
        <w:trPr>
          <w:trHeight w:val="300"/>
        </w:trPr>
        <w:tc>
          <w:tcPr>
            <w:tcW w:w="2990" w:type="dxa"/>
            <w:gridSpan w:val="3"/>
          </w:tcPr>
          <w:p w14:paraId="142A2098" w14:textId="77777777" w:rsidR="005A5832" w:rsidRPr="00AF3896" w:rsidRDefault="00A10867" w:rsidP="001050E3">
            <w:pPr>
              <w:tabs>
                <w:tab w:val="left" w:pos="9720"/>
              </w:tabs>
              <w:ind w:right="252"/>
              <w:rPr>
                <w:b/>
                <w:bCs/>
                <w:kern w:val="2"/>
                <w:szCs w:val="24"/>
              </w:rPr>
            </w:pPr>
            <w:r w:rsidRPr="00AF3896">
              <w:rPr>
                <w:b/>
                <w:bCs/>
                <w:kern w:val="2"/>
                <w:szCs w:val="24"/>
              </w:rPr>
              <w:t>3.3. Informacija apie Europos Sąjungos lėšomis finansuojamą projektą arba kitą projektą</w:t>
            </w:r>
          </w:p>
        </w:tc>
        <w:tc>
          <w:tcPr>
            <w:tcW w:w="7833" w:type="dxa"/>
            <w:gridSpan w:val="2"/>
          </w:tcPr>
          <w:p w14:paraId="62579CAD" w14:textId="27E20452" w:rsidR="005A5832" w:rsidRPr="00AF3896" w:rsidRDefault="00A10867" w:rsidP="001050E3">
            <w:pPr>
              <w:tabs>
                <w:tab w:val="left" w:pos="9720"/>
              </w:tabs>
              <w:ind w:right="252"/>
              <w:rPr>
                <w:kern w:val="2"/>
                <w:szCs w:val="24"/>
              </w:rPr>
            </w:pPr>
            <w:r w:rsidRPr="00AF3896">
              <w:rPr>
                <w:kern w:val="2"/>
                <w:szCs w:val="24"/>
              </w:rPr>
              <w:t>Netaikoma</w:t>
            </w:r>
          </w:p>
        </w:tc>
      </w:tr>
      <w:tr w:rsidR="005B07CE" w:rsidRPr="00AF3896" w14:paraId="671D668C" w14:textId="77777777" w:rsidTr="00DF1A5A">
        <w:trPr>
          <w:trHeight w:val="300"/>
        </w:trPr>
        <w:tc>
          <w:tcPr>
            <w:tcW w:w="2990" w:type="dxa"/>
            <w:gridSpan w:val="3"/>
          </w:tcPr>
          <w:p w14:paraId="0E81FAD2" w14:textId="59873F91" w:rsidR="00F54210" w:rsidRPr="00912D87" w:rsidRDefault="00F54210" w:rsidP="001050E3">
            <w:pPr>
              <w:tabs>
                <w:tab w:val="left" w:pos="9720"/>
              </w:tabs>
              <w:ind w:right="252"/>
              <w:rPr>
                <w:b/>
                <w:bCs/>
                <w:kern w:val="2"/>
                <w:szCs w:val="24"/>
              </w:rPr>
            </w:pPr>
            <w:r w:rsidRPr="00912D87">
              <w:rPr>
                <w:b/>
                <w:bCs/>
                <w:szCs w:val="24"/>
              </w:rPr>
              <w:t>3.4. Sutarties kalba</w:t>
            </w:r>
          </w:p>
        </w:tc>
        <w:tc>
          <w:tcPr>
            <w:tcW w:w="7833" w:type="dxa"/>
            <w:gridSpan w:val="2"/>
          </w:tcPr>
          <w:p w14:paraId="2B7FF66C" w14:textId="3ADCBF42" w:rsidR="00F54210" w:rsidRPr="00912D87" w:rsidRDefault="00F54210" w:rsidP="001050E3">
            <w:pPr>
              <w:tabs>
                <w:tab w:val="left" w:pos="9720"/>
              </w:tabs>
              <w:ind w:right="252"/>
              <w:jc w:val="both"/>
              <w:rPr>
                <w:kern w:val="2"/>
                <w:szCs w:val="24"/>
              </w:rPr>
            </w:pPr>
            <w:r w:rsidRPr="00912D87">
              <w:rPr>
                <w:szCs w:val="24"/>
              </w:rPr>
              <w:t>Ši Sutartis sudaryta lietuvių kalba</w:t>
            </w:r>
            <w:r w:rsidRPr="00912D87">
              <w:rPr>
                <w:i/>
                <w:iCs/>
                <w:color w:val="4472C4" w:themeColor="accent1"/>
                <w:szCs w:val="24"/>
              </w:rPr>
              <w:t xml:space="preserve"> </w:t>
            </w:r>
            <w:r w:rsidRPr="00912D87">
              <w:rPr>
                <w:szCs w:val="24"/>
              </w:rPr>
              <w:t>2 (dviem) egzemplioriais, turinčiais vienodą teisinę galią, po vieną kiekvienai Šaliai.</w:t>
            </w:r>
          </w:p>
        </w:tc>
      </w:tr>
      <w:tr w:rsidR="00F54210" w:rsidRPr="00AF3896" w14:paraId="4A8878AC" w14:textId="77777777" w:rsidTr="00DF1A5A">
        <w:trPr>
          <w:trHeight w:val="300"/>
        </w:trPr>
        <w:tc>
          <w:tcPr>
            <w:tcW w:w="10823" w:type="dxa"/>
            <w:gridSpan w:val="5"/>
          </w:tcPr>
          <w:p w14:paraId="0725A71B" w14:textId="77777777" w:rsidR="00F54210" w:rsidRPr="00AF3896" w:rsidRDefault="00F54210" w:rsidP="001050E3">
            <w:pPr>
              <w:tabs>
                <w:tab w:val="left" w:pos="9720"/>
              </w:tabs>
              <w:ind w:right="252"/>
              <w:jc w:val="center"/>
              <w:rPr>
                <w:b/>
                <w:bCs/>
                <w:kern w:val="2"/>
                <w:szCs w:val="24"/>
              </w:rPr>
            </w:pPr>
            <w:r w:rsidRPr="00AF3896">
              <w:rPr>
                <w:b/>
                <w:bCs/>
                <w:kern w:val="2"/>
                <w:szCs w:val="24"/>
              </w:rPr>
              <w:t>4. PREKIŲ PRISTATYMO TERMINAI IR PREKIŲ PERDAVIMO - PRIĖMIMO TVARKA</w:t>
            </w:r>
          </w:p>
        </w:tc>
      </w:tr>
      <w:tr w:rsidR="005B07CE" w:rsidRPr="00AF3896" w14:paraId="2853FC6F" w14:textId="77777777" w:rsidTr="00DF1A5A">
        <w:trPr>
          <w:trHeight w:val="300"/>
        </w:trPr>
        <w:tc>
          <w:tcPr>
            <w:tcW w:w="2990" w:type="dxa"/>
            <w:gridSpan w:val="3"/>
          </w:tcPr>
          <w:p w14:paraId="7FAE5032" w14:textId="31892FA8" w:rsidR="00F54210" w:rsidRPr="00AF3896" w:rsidRDefault="002F1EC6" w:rsidP="001050E3">
            <w:pPr>
              <w:tabs>
                <w:tab w:val="left" w:pos="9720"/>
              </w:tabs>
              <w:ind w:right="252"/>
              <w:rPr>
                <w:b/>
                <w:bCs/>
                <w:kern w:val="2"/>
                <w:szCs w:val="24"/>
              </w:rPr>
            </w:pPr>
            <w:r>
              <w:rPr>
                <w:b/>
                <w:bCs/>
                <w:kern w:val="2"/>
                <w:szCs w:val="24"/>
              </w:rPr>
              <w:t>4.1. Prekių pristatymo terminas, kai Prekės pristatomos vienu kartu</w:t>
            </w:r>
          </w:p>
          <w:p w14:paraId="5D477E08" w14:textId="77777777" w:rsidR="00F54210" w:rsidRPr="00AF3896" w:rsidRDefault="00F54210" w:rsidP="001050E3">
            <w:pPr>
              <w:tabs>
                <w:tab w:val="left" w:pos="9720"/>
              </w:tabs>
              <w:ind w:right="252"/>
              <w:rPr>
                <w:b/>
                <w:bCs/>
                <w:kern w:val="2"/>
                <w:szCs w:val="24"/>
              </w:rPr>
            </w:pPr>
          </w:p>
          <w:p w14:paraId="1ABADA17" w14:textId="77777777" w:rsidR="00F54210" w:rsidRPr="00AF3896" w:rsidRDefault="00F54210" w:rsidP="001050E3">
            <w:pPr>
              <w:tabs>
                <w:tab w:val="left" w:pos="9720"/>
              </w:tabs>
              <w:ind w:right="252"/>
              <w:rPr>
                <w:b/>
                <w:bCs/>
                <w:kern w:val="2"/>
                <w:szCs w:val="24"/>
              </w:rPr>
            </w:pPr>
          </w:p>
          <w:p w14:paraId="0D4D6E63" w14:textId="77777777" w:rsidR="00F54210" w:rsidRPr="00AF3896" w:rsidRDefault="00F54210" w:rsidP="001050E3">
            <w:pPr>
              <w:tabs>
                <w:tab w:val="left" w:pos="9720"/>
              </w:tabs>
              <w:ind w:right="252"/>
              <w:rPr>
                <w:b/>
                <w:bCs/>
                <w:kern w:val="2"/>
                <w:szCs w:val="24"/>
              </w:rPr>
            </w:pPr>
          </w:p>
          <w:p w14:paraId="6E90911F" w14:textId="77777777" w:rsidR="00F54210" w:rsidRPr="00AF3896" w:rsidRDefault="00F54210" w:rsidP="001050E3">
            <w:pPr>
              <w:tabs>
                <w:tab w:val="left" w:pos="9720"/>
              </w:tabs>
              <w:ind w:right="252"/>
              <w:rPr>
                <w:b/>
                <w:bCs/>
                <w:kern w:val="2"/>
                <w:szCs w:val="24"/>
              </w:rPr>
            </w:pPr>
          </w:p>
          <w:p w14:paraId="3B1C4534" w14:textId="77777777" w:rsidR="00F54210" w:rsidRPr="00AF3896" w:rsidRDefault="00F54210" w:rsidP="001050E3">
            <w:pPr>
              <w:tabs>
                <w:tab w:val="left" w:pos="9720"/>
              </w:tabs>
              <w:ind w:right="252"/>
              <w:rPr>
                <w:b/>
                <w:bCs/>
                <w:kern w:val="2"/>
                <w:szCs w:val="24"/>
              </w:rPr>
            </w:pPr>
          </w:p>
          <w:p w14:paraId="4697A7F1" w14:textId="51EE2817" w:rsidR="00F54210" w:rsidRPr="00AF3896" w:rsidRDefault="00F54210" w:rsidP="001050E3">
            <w:pPr>
              <w:tabs>
                <w:tab w:val="left" w:pos="9720"/>
              </w:tabs>
              <w:ind w:right="252"/>
              <w:rPr>
                <w:b/>
                <w:bCs/>
                <w:kern w:val="2"/>
                <w:szCs w:val="24"/>
              </w:rPr>
            </w:pPr>
          </w:p>
        </w:tc>
        <w:tc>
          <w:tcPr>
            <w:tcW w:w="7833" w:type="dxa"/>
            <w:gridSpan w:val="2"/>
          </w:tcPr>
          <w:p w14:paraId="5CBA2CA0" w14:textId="42F0182F" w:rsidR="008064C5" w:rsidRDefault="009C0EFD" w:rsidP="003F1C80">
            <w:pPr>
              <w:tabs>
                <w:tab w:val="left" w:pos="851"/>
                <w:tab w:val="left" w:pos="993"/>
              </w:tabs>
              <w:jc w:val="both"/>
              <w:rPr>
                <w:rFonts w:cs="Arial"/>
                <w:szCs w:val="24"/>
              </w:rPr>
            </w:pPr>
            <w:r w:rsidRPr="009C0EFD">
              <w:rPr>
                <w:rFonts w:cs="Arial"/>
                <w:szCs w:val="24"/>
              </w:rPr>
              <w:t>Įsigaliojus Sutarčiai, licencijos turės būti aktyvuotos ne vėliau kaip per 3 darbo dienas nuo Pirkėjo užsakymo (raštu / elektroniniu paštu) Tiekėjui pateikimo dienos. Užsakymą Pirkėjas turi teisę pateikti per 1 mėn. nuo Sutarties įsigaliojimo dienos. Užsakytos licencijos turi galioti 12 mėn. nuo pirmos licencijų aktyvavimo dienos.</w:t>
            </w:r>
            <w:bookmarkStart w:id="1" w:name="_Hlk162353050"/>
          </w:p>
          <w:p w14:paraId="1F681891" w14:textId="77777777" w:rsidR="009C0EFD" w:rsidRDefault="009C0EFD" w:rsidP="003F1C80">
            <w:pPr>
              <w:tabs>
                <w:tab w:val="left" w:pos="851"/>
                <w:tab w:val="left" w:pos="993"/>
              </w:tabs>
              <w:jc w:val="both"/>
              <w:rPr>
                <w:szCs w:val="24"/>
              </w:rPr>
            </w:pPr>
          </w:p>
          <w:p w14:paraId="6200EEA2" w14:textId="77777777" w:rsidR="00861B0A" w:rsidRPr="008064C5" w:rsidRDefault="00861B0A" w:rsidP="00861B0A">
            <w:pPr>
              <w:tabs>
                <w:tab w:val="left" w:pos="9720"/>
              </w:tabs>
              <w:ind w:right="252"/>
              <w:jc w:val="both"/>
              <w:rPr>
                <w:color w:val="000000"/>
                <w:kern w:val="2"/>
                <w:szCs w:val="24"/>
                <w:u w:val="single"/>
              </w:rPr>
            </w:pPr>
            <w:r w:rsidRPr="008064C5">
              <w:rPr>
                <w:color w:val="000000"/>
                <w:kern w:val="2"/>
                <w:szCs w:val="24"/>
                <w:u w:val="single"/>
              </w:rPr>
              <w:t>Papildoma nuostata.</w:t>
            </w:r>
          </w:p>
          <w:p w14:paraId="40F8EAC9" w14:textId="6D4ED369" w:rsidR="00912D87" w:rsidRPr="008064C5" w:rsidRDefault="00861B0A" w:rsidP="008064C5">
            <w:pPr>
              <w:tabs>
                <w:tab w:val="left" w:pos="9720"/>
              </w:tabs>
              <w:ind w:right="19"/>
              <w:jc w:val="both"/>
              <w:rPr>
                <w:color w:val="000000"/>
                <w:kern w:val="2"/>
                <w:szCs w:val="24"/>
              </w:rPr>
            </w:pPr>
            <w:r w:rsidRPr="008064C5">
              <w:rPr>
                <w:color w:val="333333"/>
              </w:rPr>
              <w:t>Pirkėjas privalo susipažinti su gaminio gamintojo sąlygomis, įskaitant priimtinas gamintojo gaminių ir paslaugų naudojimo sąlyg</w:t>
            </w:r>
            <w:r w:rsidR="00F2346A" w:rsidRPr="008064C5">
              <w:rPr>
                <w:color w:val="333333"/>
              </w:rPr>
              <w:t>omis</w:t>
            </w:r>
            <w:r w:rsidRPr="008064C5">
              <w:rPr>
                <w:color w:val="333333"/>
              </w:rPr>
              <w:t xml:space="preserve">. </w:t>
            </w:r>
            <w:r w:rsidR="00F2346A" w:rsidRPr="008064C5">
              <w:rPr>
                <w:color w:val="333333"/>
              </w:rPr>
              <w:t xml:space="preserve">Pirkėjas turi </w:t>
            </w:r>
            <w:r w:rsidRPr="008064C5">
              <w:rPr>
                <w:color w:val="333333"/>
              </w:rPr>
              <w:t>patvirtin</w:t>
            </w:r>
            <w:r w:rsidR="00F2346A" w:rsidRPr="008064C5">
              <w:rPr>
                <w:color w:val="333333"/>
              </w:rPr>
              <w:t>ti</w:t>
            </w:r>
            <w:r w:rsidRPr="008064C5">
              <w:rPr>
                <w:color w:val="333333"/>
              </w:rPr>
              <w:t>, kad perskaitė ir suprato gamintojo sąlygas, kurias galima rasti gamintojo interneto svetainėje, ir suti</w:t>
            </w:r>
            <w:r w:rsidR="00F2346A" w:rsidRPr="008064C5">
              <w:rPr>
                <w:color w:val="333333"/>
              </w:rPr>
              <w:t>kti</w:t>
            </w:r>
            <w:r w:rsidRPr="008064C5">
              <w:rPr>
                <w:color w:val="333333"/>
              </w:rPr>
              <w:t xml:space="preserve"> su šiomis sąlygomis.</w:t>
            </w:r>
            <w:bookmarkEnd w:id="1"/>
          </w:p>
        </w:tc>
      </w:tr>
      <w:tr w:rsidR="005B07CE" w:rsidRPr="00AF3896" w14:paraId="082BA384" w14:textId="77777777" w:rsidTr="00DF1A5A">
        <w:trPr>
          <w:trHeight w:val="300"/>
        </w:trPr>
        <w:tc>
          <w:tcPr>
            <w:tcW w:w="2990" w:type="dxa"/>
            <w:gridSpan w:val="3"/>
          </w:tcPr>
          <w:p w14:paraId="08707E5E" w14:textId="77777777" w:rsidR="00F54210" w:rsidRPr="00AF3896" w:rsidRDefault="00F54210" w:rsidP="001050E3">
            <w:pPr>
              <w:tabs>
                <w:tab w:val="left" w:pos="9720"/>
              </w:tabs>
              <w:ind w:right="252"/>
              <w:rPr>
                <w:b/>
                <w:bCs/>
                <w:kern w:val="2"/>
                <w:szCs w:val="24"/>
              </w:rPr>
            </w:pPr>
            <w:r w:rsidRPr="00AF3896">
              <w:rPr>
                <w:b/>
                <w:bCs/>
                <w:kern w:val="2"/>
                <w:szCs w:val="24"/>
              </w:rPr>
              <w:t>4.2. Prekių (ar jų dalies) pristatymo termino pratęsimas</w:t>
            </w:r>
          </w:p>
        </w:tc>
        <w:tc>
          <w:tcPr>
            <w:tcW w:w="7833" w:type="dxa"/>
            <w:gridSpan w:val="2"/>
          </w:tcPr>
          <w:p w14:paraId="472F99CA" w14:textId="42D26848" w:rsidR="00F87C76" w:rsidRPr="00AF3896" w:rsidRDefault="0076596E" w:rsidP="00937BD1">
            <w:pPr>
              <w:tabs>
                <w:tab w:val="left" w:pos="993"/>
              </w:tabs>
              <w:suppressAutoHyphens/>
              <w:autoSpaceDE w:val="0"/>
              <w:autoSpaceDN w:val="0"/>
              <w:adjustRightInd w:val="0"/>
              <w:spacing w:after="160" w:line="259" w:lineRule="auto"/>
              <w:contextualSpacing/>
              <w:jc w:val="both"/>
              <w:rPr>
                <w:kern w:val="2"/>
                <w:szCs w:val="24"/>
              </w:rPr>
            </w:pPr>
            <w:r>
              <w:rPr>
                <w:kern w:val="2"/>
                <w:szCs w:val="24"/>
              </w:rPr>
              <w:t>Netaikoma</w:t>
            </w:r>
          </w:p>
        </w:tc>
      </w:tr>
      <w:tr w:rsidR="005B07CE" w:rsidRPr="00AF3896" w14:paraId="7B556B7E" w14:textId="77777777" w:rsidTr="00DF1A5A">
        <w:trPr>
          <w:trHeight w:val="300"/>
        </w:trPr>
        <w:tc>
          <w:tcPr>
            <w:tcW w:w="2990" w:type="dxa"/>
            <w:gridSpan w:val="3"/>
          </w:tcPr>
          <w:p w14:paraId="0D2CBD39" w14:textId="77777777" w:rsidR="00F54210" w:rsidRPr="00AF3896" w:rsidRDefault="00F54210" w:rsidP="001050E3">
            <w:pPr>
              <w:tabs>
                <w:tab w:val="left" w:pos="9720"/>
              </w:tabs>
              <w:ind w:right="252"/>
              <w:rPr>
                <w:b/>
                <w:bCs/>
                <w:kern w:val="2"/>
                <w:szCs w:val="24"/>
              </w:rPr>
            </w:pPr>
            <w:r w:rsidRPr="00AF3896">
              <w:rPr>
                <w:b/>
                <w:bCs/>
                <w:kern w:val="2"/>
                <w:szCs w:val="24"/>
              </w:rPr>
              <w:t>4.3. Užsakymų teikimo tvarka</w:t>
            </w:r>
          </w:p>
        </w:tc>
        <w:tc>
          <w:tcPr>
            <w:tcW w:w="7833" w:type="dxa"/>
            <w:gridSpan w:val="2"/>
          </w:tcPr>
          <w:p w14:paraId="27DDDFCE" w14:textId="77777777" w:rsidR="009C0EFD" w:rsidRPr="009C0EFD" w:rsidRDefault="009C0EFD" w:rsidP="009C0EFD">
            <w:pPr>
              <w:tabs>
                <w:tab w:val="left" w:pos="9720"/>
              </w:tabs>
              <w:ind w:right="35"/>
              <w:jc w:val="both"/>
              <w:rPr>
                <w:kern w:val="2"/>
                <w:szCs w:val="24"/>
              </w:rPr>
            </w:pPr>
            <w:r w:rsidRPr="009C0EFD">
              <w:rPr>
                <w:kern w:val="2"/>
                <w:szCs w:val="24"/>
              </w:rPr>
              <w:t>4.3.1. Užsakymai teikiami Tiekėjo nurodytu elektroniniu paštu ir laikomi gautais po 24 (dvidešimt keturių valandų) nuo užsakymo pateikimo.</w:t>
            </w:r>
          </w:p>
          <w:p w14:paraId="0863E503" w14:textId="05DFB622" w:rsidR="00F54210" w:rsidRPr="00AF3896" w:rsidRDefault="009C0EFD" w:rsidP="009C0EFD">
            <w:pPr>
              <w:tabs>
                <w:tab w:val="left" w:pos="9720"/>
              </w:tabs>
              <w:ind w:right="35"/>
              <w:jc w:val="both"/>
              <w:rPr>
                <w:kern w:val="2"/>
                <w:szCs w:val="24"/>
              </w:rPr>
            </w:pPr>
            <w:r w:rsidRPr="009C0EFD">
              <w:rPr>
                <w:kern w:val="2"/>
                <w:szCs w:val="24"/>
              </w:rPr>
              <w:lastRenderedPageBreak/>
              <w:t>4.3.2. Užsakymą Pirkėjas turi teisę pateikti per 1 mėnesį nuo Sutarties įsigaliojimo dienos.</w:t>
            </w:r>
          </w:p>
        </w:tc>
      </w:tr>
      <w:tr w:rsidR="005B07CE" w:rsidRPr="00AF3896" w14:paraId="1001868D" w14:textId="77777777" w:rsidTr="00DF1A5A">
        <w:trPr>
          <w:trHeight w:val="300"/>
        </w:trPr>
        <w:tc>
          <w:tcPr>
            <w:tcW w:w="2990" w:type="dxa"/>
            <w:gridSpan w:val="3"/>
          </w:tcPr>
          <w:p w14:paraId="1709C4F3" w14:textId="77777777" w:rsidR="00F54210" w:rsidRPr="00AF3896" w:rsidRDefault="00F54210" w:rsidP="001050E3">
            <w:pPr>
              <w:tabs>
                <w:tab w:val="left" w:pos="9720"/>
              </w:tabs>
              <w:ind w:right="252"/>
              <w:rPr>
                <w:b/>
                <w:bCs/>
                <w:kern w:val="2"/>
                <w:szCs w:val="24"/>
              </w:rPr>
            </w:pPr>
            <w:r w:rsidRPr="00AF3896">
              <w:rPr>
                <w:b/>
                <w:bCs/>
                <w:kern w:val="2"/>
                <w:szCs w:val="24"/>
              </w:rPr>
              <w:lastRenderedPageBreak/>
              <w:t>4.4. Dėl Prekių pristatymo dalimis vertės / apimties</w:t>
            </w:r>
          </w:p>
        </w:tc>
        <w:tc>
          <w:tcPr>
            <w:tcW w:w="7833" w:type="dxa"/>
            <w:gridSpan w:val="2"/>
          </w:tcPr>
          <w:p w14:paraId="4B5ED440" w14:textId="61C13B2F" w:rsidR="00F54210" w:rsidRPr="00AF3896" w:rsidRDefault="00F54210" w:rsidP="001050E3">
            <w:pPr>
              <w:tabs>
                <w:tab w:val="left" w:pos="9720"/>
              </w:tabs>
              <w:ind w:right="252"/>
              <w:rPr>
                <w:kern w:val="2"/>
                <w:szCs w:val="24"/>
              </w:rPr>
            </w:pPr>
            <w:r w:rsidRPr="00AF3896">
              <w:rPr>
                <w:kern w:val="2"/>
                <w:szCs w:val="24"/>
              </w:rPr>
              <w:t>Netaikoma</w:t>
            </w:r>
          </w:p>
        </w:tc>
      </w:tr>
      <w:tr w:rsidR="005B07CE" w:rsidRPr="00AF3896" w14:paraId="28F54461" w14:textId="77777777" w:rsidTr="00DF1A5A">
        <w:trPr>
          <w:trHeight w:val="300"/>
        </w:trPr>
        <w:tc>
          <w:tcPr>
            <w:tcW w:w="2990" w:type="dxa"/>
            <w:gridSpan w:val="3"/>
          </w:tcPr>
          <w:p w14:paraId="259386E5" w14:textId="77777777" w:rsidR="00F54210" w:rsidRPr="00AF3896" w:rsidRDefault="00F54210" w:rsidP="001050E3">
            <w:pPr>
              <w:tabs>
                <w:tab w:val="left" w:pos="9720"/>
              </w:tabs>
              <w:ind w:right="252"/>
              <w:rPr>
                <w:b/>
                <w:bCs/>
                <w:kern w:val="2"/>
                <w:szCs w:val="24"/>
              </w:rPr>
            </w:pPr>
            <w:r w:rsidRPr="00AF3896">
              <w:rPr>
                <w:b/>
                <w:bCs/>
                <w:kern w:val="2"/>
                <w:szCs w:val="24"/>
              </w:rPr>
              <w:t xml:space="preserve">4.5. Kartu su Prekėmis pateikiami dokumentai </w:t>
            </w:r>
          </w:p>
        </w:tc>
        <w:tc>
          <w:tcPr>
            <w:tcW w:w="7833" w:type="dxa"/>
            <w:gridSpan w:val="2"/>
          </w:tcPr>
          <w:p w14:paraId="03A89244" w14:textId="77777777" w:rsidR="009C0EFD" w:rsidRPr="00151484" w:rsidRDefault="009C0EFD" w:rsidP="009C0EFD">
            <w:pPr>
              <w:rPr>
                <w:kern w:val="2"/>
                <w:szCs w:val="24"/>
              </w:rPr>
            </w:pPr>
            <w:r w:rsidRPr="00151484">
              <w:rPr>
                <w:kern w:val="2"/>
                <w:szCs w:val="24"/>
              </w:rPr>
              <w:t xml:space="preserve">Kartu su Prekėmis pateikiami šie dokumentai: Prekių perdavimo-priėmimo aktas. </w:t>
            </w:r>
          </w:p>
          <w:p w14:paraId="74FFF692" w14:textId="77777777" w:rsidR="009C0EFD" w:rsidRPr="00151484" w:rsidRDefault="009C0EFD" w:rsidP="009C0EFD">
            <w:pPr>
              <w:rPr>
                <w:kern w:val="2"/>
                <w:szCs w:val="24"/>
              </w:rPr>
            </w:pPr>
          </w:p>
          <w:p w14:paraId="19F00B7C" w14:textId="1AA32966" w:rsidR="00912D87" w:rsidRPr="00AF3896" w:rsidRDefault="009C0EFD" w:rsidP="009C0EFD">
            <w:pPr>
              <w:pStyle w:val="ListParagraph"/>
              <w:tabs>
                <w:tab w:val="left" w:pos="9720"/>
              </w:tabs>
              <w:ind w:left="0" w:right="252"/>
              <w:jc w:val="both"/>
              <w:rPr>
                <w:kern w:val="2"/>
                <w:szCs w:val="24"/>
              </w:rPr>
            </w:pPr>
            <w:r w:rsidRPr="00151484">
              <w:rPr>
                <w:kern w:val="2"/>
                <w:szCs w:val="24"/>
              </w:rPr>
              <w:t>Tiekėjui nepateikus nurodytų dokumentų, laikoma, kad Prekės neatitinka Sutartyje nustatytų reikalavimų.</w:t>
            </w:r>
          </w:p>
        </w:tc>
      </w:tr>
      <w:tr w:rsidR="00F54210" w:rsidRPr="00AF3896" w14:paraId="77A443AD" w14:textId="77777777" w:rsidTr="00DF1A5A">
        <w:trPr>
          <w:trHeight w:val="300"/>
        </w:trPr>
        <w:tc>
          <w:tcPr>
            <w:tcW w:w="10823" w:type="dxa"/>
            <w:gridSpan w:val="5"/>
          </w:tcPr>
          <w:p w14:paraId="644CF6C8" w14:textId="77777777" w:rsidR="00F54210" w:rsidRPr="00AF3896" w:rsidRDefault="00F54210" w:rsidP="001050E3">
            <w:pPr>
              <w:tabs>
                <w:tab w:val="left" w:pos="9720"/>
              </w:tabs>
              <w:ind w:right="252"/>
              <w:jc w:val="center"/>
              <w:rPr>
                <w:b/>
                <w:bCs/>
                <w:kern w:val="2"/>
                <w:szCs w:val="24"/>
              </w:rPr>
            </w:pPr>
            <w:r w:rsidRPr="00AF3896">
              <w:rPr>
                <w:b/>
                <w:bCs/>
                <w:kern w:val="2"/>
                <w:szCs w:val="24"/>
              </w:rPr>
              <w:t>5. SUTARTIES KAINA IR ATSISKAITYMO TVARKA</w:t>
            </w:r>
          </w:p>
        </w:tc>
      </w:tr>
      <w:tr w:rsidR="005B07CE" w:rsidRPr="00AF3896" w14:paraId="3A8C0A06" w14:textId="77777777" w:rsidTr="00DF1A5A">
        <w:trPr>
          <w:trHeight w:val="300"/>
        </w:trPr>
        <w:tc>
          <w:tcPr>
            <w:tcW w:w="2990" w:type="dxa"/>
            <w:gridSpan w:val="3"/>
          </w:tcPr>
          <w:p w14:paraId="73C528B3" w14:textId="77777777" w:rsidR="00F54210" w:rsidRPr="00AF3896" w:rsidRDefault="00F54210" w:rsidP="001050E3">
            <w:pPr>
              <w:tabs>
                <w:tab w:val="left" w:pos="9720"/>
              </w:tabs>
              <w:ind w:right="252"/>
              <w:rPr>
                <w:b/>
                <w:bCs/>
                <w:kern w:val="2"/>
                <w:szCs w:val="24"/>
              </w:rPr>
            </w:pPr>
            <w:r w:rsidRPr="00AF3896">
              <w:rPr>
                <w:b/>
                <w:bCs/>
                <w:kern w:val="2"/>
                <w:szCs w:val="24"/>
              </w:rPr>
              <w:t>5.1. Sutarčiai taikomas kainos apskaičiavimo būdas</w:t>
            </w:r>
          </w:p>
        </w:tc>
        <w:tc>
          <w:tcPr>
            <w:tcW w:w="7833" w:type="dxa"/>
            <w:gridSpan w:val="2"/>
          </w:tcPr>
          <w:p w14:paraId="22C691AA" w14:textId="77777777" w:rsidR="009C0EFD" w:rsidRPr="00AF3896" w:rsidRDefault="009C0EFD" w:rsidP="009C0EFD">
            <w:pPr>
              <w:tabs>
                <w:tab w:val="left" w:pos="9720"/>
              </w:tabs>
              <w:ind w:right="252"/>
              <w:rPr>
                <w:kern w:val="2"/>
                <w:szCs w:val="24"/>
              </w:rPr>
            </w:pPr>
            <w:r w:rsidRPr="00AF3896">
              <w:rPr>
                <w:kern w:val="2"/>
                <w:szCs w:val="24"/>
              </w:rPr>
              <w:t>Fiksuoto</w:t>
            </w:r>
            <w:r>
              <w:rPr>
                <w:kern w:val="2"/>
                <w:szCs w:val="24"/>
              </w:rPr>
              <w:t>s</w:t>
            </w:r>
            <w:r w:rsidRPr="00AF3896">
              <w:rPr>
                <w:kern w:val="2"/>
                <w:szCs w:val="24"/>
              </w:rPr>
              <w:t xml:space="preserve"> </w:t>
            </w:r>
            <w:r>
              <w:rPr>
                <w:kern w:val="2"/>
                <w:szCs w:val="24"/>
              </w:rPr>
              <w:t>kainos</w:t>
            </w:r>
            <w:r w:rsidRPr="00AF3896">
              <w:rPr>
                <w:kern w:val="2"/>
                <w:szCs w:val="24"/>
              </w:rPr>
              <w:t xml:space="preserve"> kainodara</w:t>
            </w:r>
          </w:p>
          <w:p w14:paraId="0205FB73" w14:textId="7EF641E3" w:rsidR="00F54210" w:rsidRPr="00AF3896" w:rsidRDefault="00F54210" w:rsidP="001050E3">
            <w:pPr>
              <w:tabs>
                <w:tab w:val="left" w:pos="9720"/>
              </w:tabs>
              <w:ind w:right="252"/>
              <w:rPr>
                <w:color w:val="4472C4"/>
                <w:kern w:val="2"/>
              </w:rPr>
            </w:pPr>
          </w:p>
        </w:tc>
      </w:tr>
      <w:tr w:rsidR="005B07CE" w:rsidRPr="00AF3896" w14:paraId="049094DB" w14:textId="77777777" w:rsidTr="0051648E">
        <w:trPr>
          <w:trHeight w:val="2132"/>
        </w:trPr>
        <w:tc>
          <w:tcPr>
            <w:tcW w:w="2990" w:type="dxa"/>
            <w:gridSpan w:val="3"/>
          </w:tcPr>
          <w:p w14:paraId="137AE072" w14:textId="428D341B" w:rsidR="00F54210" w:rsidRPr="00AF3896" w:rsidRDefault="00F54210" w:rsidP="0051648E">
            <w:pPr>
              <w:tabs>
                <w:tab w:val="left" w:pos="9720"/>
              </w:tabs>
              <w:ind w:right="252"/>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76596E">
              <w:rPr>
                <w:b/>
                <w:bCs/>
                <w:kern w:val="2"/>
                <w:szCs w:val="24"/>
                <w:u w:val="single"/>
              </w:rPr>
              <w:t>s</w:t>
            </w:r>
            <w:r w:rsidRPr="00AF3896">
              <w:rPr>
                <w:b/>
                <w:bCs/>
                <w:kern w:val="2"/>
                <w:szCs w:val="24"/>
                <w:u w:val="single"/>
              </w:rPr>
              <w:t xml:space="preserve"> </w:t>
            </w:r>
            <w:r w:rsidR="0076596E">
              <w:rPr>
                <w:b/>
                <w:bCs/>
                <w:kern w:val="2"/>
                <w:szCs w:val="24"/>
                <w:u w:val="single"/>
              </w:rPr>
              <w:t>ka</w:t>
            </w:r>
            <w:r w:rsidR="000907A2">
              <w:rPr>
                <w:b/>
                <w:bCs/>
                <w:kern w:val="2"/>
                <w:szCs w:val="24"/>
                <w:u w:val="single"/>
              </w:rPr>
              <w:t>i</w:t>
            </w:r>
            <w:r w:rsidR="0076596E">
              <w:rPr>
                <w:b/>
                <w:bCs/>
                <w:kern w:val="2"/>
                <w:szCs w:val="24"/>
                <w:u w:val="single"/>
              </w:rPr>
              <w:t>nos</w:t>
            </w:r>
            <w:r w:rsidRPr="00AF3896">
              <w:rPr>
                <w:b/>
                <w:bCs/>
                <w:kern w:val="2"/>
                <w:szCs w:val="24"/>
              </w:rPr>
              <w:t xml:space="preserve"> kainodara</w:t>
            </w:r>
          </w:p>
        </w:tc>
        <w:tc>
          <w:tcPr>
            <w:tcW w:w="7833" w:type="dxa"/>
            <w:gridSpan w:val="2"/>
          </w:tcPr>
          <w:p w14:paraId="6C012358" w14:textId="53BCFFFB" w:rsidR="00F54210" w:rsidRPr="00AF32A5" w:rsidRDefault="00F54210" w:rsidP="0051648E">
            <w:pPr>
              <w:tabs>
                <w:tab w:val="left" w:pos="9720"/>
              </w:tabs>
              <w:ind w:right="35"/>
              <w:jc w:val="both"/>
              <w:rPr>
                <w:kern w:val="2"/>
                <w:szCs w:val="24"/>
              </w:rPr>
            </w:pPr>
            <w:r w:rsidRPr="00AF32A5">
              <w:rPr>
                <w:kern w:val="2"/>
                <w:szCs w:val="24"/>
              </w:rPr>
              <w:t xml:space="preserve">Pradinės Sutarties vertė yra </w:t>
            </w:r>
            <w:r w:rsidR="00E470E7" w:rsidRPr="00AF3896">
              <w:rPr>
                <w:color w:val="4472C4"/>
                <w:kern w:val="2"/>
                <w:szCs w:val="24"/>
              </w:rPr>
              <w:t>(nurodyti sumą skaičiais)</w:t>
            </w:r>
            <w:r w:rsidRPr="00AF32A5">
              <w:rPr>
                <w:kern w:val="2"/>
                <w:szCs w:val="24"/>
              </w:rPr>
              <w:t xml:space="preserve"> Eur</w:t>
            </w:r>
            <w:r w:rsidR="00E470E7">
              <w:rPr>
                <w:kern w:val="2"/>
                <w:szCs w:val="24"/>
              </w:rPr>
              <w:t xml:space="preserve"> </w:t>
            </w:r>
            <w:r w:rsidR="00E470E7" w:rsidRPr="00AF3896">
              <w:rPr>
                <w:color w:val="4472C4"/>
                <w:kern w:val="2"/>
                <w:szCs w:val="24"/>
              </w:rPr>
              <w:t>(nurodyti sumą žodžiais)</w:t>
            </w:r>
            <w:r w:rsidR="00E470E7">
              <w:rPr>
                <w:color w:val="4472C4"/>
                <w:kern w:val="2"/>
                <w:szCs w:val="24"/>
              </w:rPr>
              <w:t xml:space="preserve"> </w:t>
            </w:r>
            <w:r w:rsidR="00E470E7" w:rsidRPr="00E470E7">
              <w:rPr>
                <w:kern w:val="2"/>
                <w:szCs w:val="24"/>
              </w:rPr>
              <w:t>Eur</w:t>
            </w:r>
            <w:r w:rsidR="00E470E7">
              <w:rPr>
                <w:color w:val="4472C4"/>
                <w:kern w:val="2"/>
                <w:szCs w:val="24"/>
              </w:rPr>
              <w:t xml:space="preserve"> </w:t>
            </w:r>
            <w:r w:rsidRPr="00AF32A5">
              <w:rPr>
                <w:kern w:val="2"/>
                <w:szCs w:val="24"/>
              </w:rPr>
              <w:t xml:space="preserve">be PVM. </w:t>
            </w:r>
          </w:p>
          <w:p w14:paraId="02B5CE13" w14:textId="77777777" w:rsidR="00F54210" w:rsidRPr="00AF3896" w:rsidRDefault="00F54210" w:rsidP="0051648E">
            <w:pPr>
              <w:tabs>
                <w:tab w:val="left" w:pos="9720"/>
              </w:tabs>
              <w:ind w:right="35"/>
              <w:jc w:val="both"/>
              <w:rPr>
                <w:kern w:val="2"/>
                <w:szCs w:val="24"/>
              </w:rPr>
            </w:pPr>
            <w:r w:rsidRPr="00AF3896">
              <w:rPr>
                <w:kern w:val="2"/>
                <w:szCs w:val="24"/>
              </w:rPr>
              <w:t xml:space="preserve">PVM sudaro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w:t>
            </w:r>
          </w:p>
          <w:p w14:paraId="73E97946" w14:textId="77777777" w:rsidR="0076596E" w:rsidRDefault="00F54210" w:rsidP="0051648E">
            <w:pPr>
              <w:tabs>
                <w:tab w:val="left" w:pos="9720"/>
              </w:tabs>
              <w:ind w:right="35"/>
              <w:jc w:val="both"/>
              <w:rPr>
                <w:kern w:val="2"/>
                <w:szCs w:val="24"/>
              </w:rPr>
            </w:pPr>
            <w:r w:rsidRPr="00AF3896">
              <w:rPr>
                <w:kern w:val="2"/>
                <w:szCs w:val="24"/>
              </w:rPr>
              <w:t xml:space="preserve">Sutarties kaina yra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 xml:space="preserve"> Eur su PVM.</w:t>
            </w:r>
            <w:r w:rsidR="0076596E">
              <w:rPr>
                <w:kern w:val="2"/>
                <w:szCs w:val="24"/>
              </w:rPr>
              <w:t xml:space="preserve"> </w:t>
            </w:r>
          </w:p>
          <w:p w14:paraId="23C122FD" w14:textId="77777777" w:rsidR="009C0EFD" w:rsidRDefault="009C0EFD" w:rsidP="0051648E">
            <w:pPr>
              <w:tabs>
                <w:tab w:val="left" w:pos="9720"/>
              </w:tabs>
              <w:ind w:right="35"/>
              <w:jc w:val="both"/>
              <w:rPr>
                <w:kern w:val="2"/>
                <w:szCs w:val="24"/>
              </w:rPr>
            </w:pPr>
          </w:p>
          <w:p w14:paraId="2D5081CE" w14:textId="5080AFEA" w:rsidR="00F54210" w:rsidRPr="00AF3896" w:rsidRDefault="0076596E" w:rsidP="0051648E">
            <w:pPr>
              <w:tabs>
                <w:tab w:val="left" w:pos="9720"/>
              </w:tabs>
              <w:ind w:right="35"/>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B07CE" w:rsidRPr="00AF3896" w14:paraId="66637273" w14:textId="77777777" w:rsidTr="00DF1A5A">
        <w:trPr>
          <w:trHeight w:val="300"/>
        </w:trPr>
        <w:tc>
          <w:tcPr>
            <w:tcW w:w="2990" w:type="dxa"/>
            <w:gridSpan w:val="3"/>
          </w:tcPr>
          <w:p w14:paraId="6ABF4F32" w14:textId="14FF8995" w:rsidR="00F54210" w:rsidRPr="00AF3896" w:rsidRDefault="00F54210" w:rsidP="001050E3">
            <w:pPr>
              <w:tabs>
                <w:tab w:val="left" w:pos="9720"/>
              </w:tabs>
              <w:ind w:right="252"/>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7833" w:type="dxa"/>
            <w:gridSpan w:val="2"/>
          </w:tcPr>
          <w:p w14:paraId="7F63460A" w14:textId="77777777" w:rsidR="00F54210" w:rsidRPr="00AF3896" w:rsidRDefault="00F54210" w:rsidP="0051648E">
            <w:pPr>
              <w:tabs>
                <w:tab w:val="left" w:pos="9720"/>
              </w:tabs>
              <w:ind w:right="35"/>
              <w:jc w:val="both"/>
              <w:rPr>
                <w:kern w:val="2"/>
                <w:szCs w:val="24"/>
              </w:rPr>
            </w:pPr>
            <w:r w:rsidRPr="00AF3896">
              <w:rPr>
                <w:kern w:val="2"/>
                <w:szCs w:val="24"/>
              </w:rPr>
              <w:t>Sutarties kaina / įkainiai bus perskaičiuojami:</w:t>
            </w:r>
          </w:p>
          <w:p w14:paraId="1E82E67F" w14:textId="77777777" w:rsidR="00F54210" w:rsidRPr="00AF3896" w:rsidRDefault="00F54210" w:rsidP="0051648E">
            <w:pPr>
              <w:tabs>
                <w:tab w:val="left" w:pos="9720"/>
              </w:tabs>
              <w:ind w:right="35"/>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4B6D257A" w:rsidR="00F54210" w:rsidRPr="0076596E" w:rsidRDefault="00F54210" w:rsidP="0051648E">
            <w:pPr>
              <w:tabs>
                <w:tab w:val="left" w:pos="9720"/>
              </w:tabs>
              <w:ind w:right="35"/>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sidR="0076596E">
              <w:rPr>
                <w:kern w:val="2"/>
                <w:szCs w:val="24"/>
              </w:rPr>
              <w:t>(netaikoma);</w:t>
            </w:r>
          </w:p>
          <w:p w14:paraId="5DF09E7B" w14:textId="0EDB873D" w:rsidR="00F54210" w:rsidRPr="00AF3896" w:rsidRDefault="00F54210" w:rsidP="0051648E">
            <w:pPr>
              <w:tabs>
                <w:tab w:val="left" w:pos="9720"/>
              </w:tabs>
              <w:ind w:right="35"/>
              <w:jc w:val="both"/>
              <w:rPr>
                <w:kern w:val="2"/>
                <w:szCs w:val="24"/>
              </w:rPr>
            </w:pPr>
            <w:r w:rsidRPr="00AF3896">
              <w:rPr>
                <w:kern w:val="2"/>
                <w:szCs w:val="24"/>
              </w:rPr>
              <w:t xml:space="preserve">5.3.3. </w:t>
            </w:r>
            <w:r w:rsidRPr="00F75CA3">
              <w:rPr>
                <w:b/>
                <w:bCs/>
                <w:kern w:val="2"/>
                <w:szCs w:val="24"/>
              </w:rPr>
              <w:t>dėl kainų lygio pokyčio</w:t>
            </w:r>
            <w:r w:rsidRPr="00AF3896">
              <w:rPr>
                <w:kern w:val="2"/>
                <w:szCs w:val="24"/>
              </w:rPr>
              <w:t>;</w:t>
            </w:r>
          </w:p>
          <w:p w14:paraId="72FCC6CC" w14:textId="03DAE155" w:rsidR="0076596E" w:rsidRPr="00AF3896" w:rsidRDefault="00F54210" w:rsidP="0051648E">
            <w:pPr>
              <w:tabs>
                <w:tab w:val="left" w:pos="9720"/>
              </w:tabs>
              <w:ind w:right="35"/>
              <w:jc w:val="both"/>
              <w:rPr>
                <w:color w:val="FF0000"/>
                <w:kern w:val="2"/>
              </w:rPr>
            </w:pPr>
            <w:r w:rsidRPr="00AF3896">
              <w:rPr>
                <w:kern w:val="2"/>
              </w:rPr>
              <w:t xml:space="preserve">5.3.4. </w:t>
            </w:r>
            <w:r w:rsidRPr="00F75CA3">
              <w:rPr>
                <w:kern w:val="2"/>
              </w:rPr>
              <w:t xml:space="preserve">dėl kainų lygio pokyčio pagal Prekių grupių kainų pokyčius </w:t>
            </w:r>
            <w:r w:rsidR="0076596E">
              <w:rPr>
                <w:kern w:val="2"/>
              </w:rPr>
              <w:t>(netaikoma).</w:t>
            </w:r>
          </w:p>
        </w:tc>
      </w:tr>
      <w:tr w:rsidR="005B07CE" w:rsidRPr="00AF3896" w14:paraId="73C35729" w14:textId="77777777" w:rsidTr="00DF1A5A">
        <w:trPr>
          <w:trHeight w:val="300"/>
        </w:trPr>
        <w:tc>
          <w:tcPr>
            <w:tcW w:w="2990" w:type="dxa"/>
            <w:gridSpan w:val="3"/>
          </w:tcPr>
          <w:p w14:paraId="102A86D0" w14:textId="77777777" w:rsidR="00F54210" w:rsidRPr="00AF3896" w:rsidRDefault="00F54210" w:rsidP="001050E3">
            <w:pPr>
              <w:tabs>
                <w:tab w:val="left" w:pos="9720"/>
              </w:tabs>
              <w:ind w:right="252"/>
              <w:rPr>
                <w:b/>
                <w:bCs/>
                <w:kern w:val="2"/>
                <w:szCs w:val="24"/>
              </w:rPr>
            </w:pPr>
            <w:r w:rsidRPr="00AF3896">
              <w:rPr>
                <w:b/>
                <w:bCs/>
                <w:kern w:val="2"/>
                <w:szCs w:val="24"/>
              </w:rPr>
              <w:t>5.3.1. Sutarties kainos / įkainių peržiūra dėl PVM tarifo pasikeitimo</w:t>
            </w:r>
          </w:p>
        </w:tc>
        <w:tc>
          <w:tcPr>
            <w:tcW w:w="7833" w:type="dxa"/>
            <w:gridSpan w:val="2"/>
          </w:tcPr>
          <w:p w14:paraId="4A8295A8" w14:textId="42298017" w:rsidR="00F54210" w:rsidRPr="00AF3896" w:rsidRDefault="00E30365" w:rsidP="0051648E">
            <w:pPr>
              <w:tabs>
                <w:tab w:val="left" w:pos="9720"/>
              </w:tabs>
              <w:ind w:right="35"/>
              <w:jc w:val="both"/>
              <w:rPr>
                <w:kern w:val="2"/>
                <w:szCs w:val="24"/>
              </w:rPr>
            </w:pPr>
            <w:r>
              <w:rPr>
                <w:kern w:val="2"/>
                <w:szCs w:val="24"/>
              </w:rPr>
              <w:t xml:space="preserve">5.3.1.1. </w:t>
            </w:r>
            <w:r w:rsidR="00F54210" w:rsidRPr="00AF389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B4FFBB" w14:textId="19578592" w:rsidR="00F54210" w:rsidRPr="00AF3896" w:rsidRDefault="00E30365" w:rsidP="0051648E">
            <w:pPr>
              <w:tabs>
                <w:tab w:val="left" w:pos="9720"/>
              </w:tabs>
              <w:ind w:right="35"/>
              <w:jc w:val="both"/>
              <w:rPr>
                <w:kern w:val="2"/>
                <w:szCs w:val="24"/>
              </w:rPr>
            </w:pPr>
            <w:r>
              <w:rPr>
                <w:kern w:val="2"/>
                <w:szCs w:val="24"/>
              </w:rPr>
              <w:t xml:space="preserve">5.3.1.2. </w:t>
            </w:r>
            <w:r w:rsidR="00F54210" w:rsidRPr="00AF3896">
              <w:rPr>
                <w:kern w:val="2"/>
                <w:szCs w:val="24"/>
              </w:rPr>
              <w:t>Perskaičiuota Sutarties kaina / Prekių įkainiai įforminami Susitarimu ir turi būti taikomi nuo naujo PVM įvedimo datos (nepriklausomai nuo to, kada pasirašytas Susitarimas).</w:t>
            </w:r>
          </w:p>
        </w:tc>
      </w:tr>
      <w:tr w:rsidR="005B07CE" w:rsidRPr="00AF3896" w14:paraId="21B1E067" w14:textId="77777777" w:rsidTr="00DF1A5A">
        <w:trPr>
          <w:trHeight w:val="300"/>
        </w:trPr>
        <w:tc>
          <w:tcPr>
            <w:tcW w:w="2990" w:type="dxa"/>
            <w:gridSpan w:val="3"/>
          </w:tcPr>
          <w:p w14:paraId="27F3C2DF" w14:textId="77777777" w:rsidR="00F54210" w:rsidRPr="00AF3896" w:rsidRDefault="00F54210" w:rsidP="001050E3">
            <w:pPr>
              <w:tabs>
                <w:tab w:val="left" w:pos="9720"/>
              </w:tabs>
              <w:ind w:right="252"/>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7833" w:type="dxa"/>
            <w:gridSpan w:val="2"/>
          </w:tcPr>
          <w:p w14:paraId="3BDCD3B0" w14:textId="71919261" w:rsidR="00F54210" w:rsidRPr="00AF3896" w:rsidRDefault="00F54210" w:rsidP="001050E3">
            <w:pPr>
              <w:tabs>
                <w:tab w:val="left" w:pos="9720"/>
              </w:tabs>
              <w:ind w:right="252"/>
              <w:rPr>
                <w:kern w:val="2"/>
              </w:rPr>
            </w:pPr>
            <w:r w:rsidRPr="00AF3896">
              <w:rPr>
                <w:kern w:val="2"/>
                <w:szCs w:val="24"/>
              </w:rPr>
              <w:t>Netaikoma</w:t>
            </w:r>
          </w:p>
        </w:tc>
      </w:tr>
      <w:tr w:rsidR="005B07CE" w:rsidRPr="00AF3896" w14:paraId="0E0B15AF" w14:textId="77777777" w:rsidTr="00DF1A5A">
        <w:trPr>
          <w:trHeight w:val="300"/>
        </w:trPr>
        <w:tc>
          <w:tcPr>
            <w:tcW w:w="2990" w:type="dxa"/>
            <w:gridSpan w:val="3"/>
          </w:tcPr>
          <w:p w14:paraId="3FFAA49D" w14:textId="77777777" w:rsidR="00F54210" w:rsidRPr="00AF3896" w:rsidRDefault="00F54210" w:rsidP="001050E3">
            <w:pPr>
              <w:tabs>
                <w:tab w:val="left" w:pos="9720"/>
              </w:tabs>
              <w:ind w:right="252"/>
              <w:rPr>
                <w:b/>
                <w:bCs/>
                <w:kern w:val="2"/>
                <w:szCs w:val="24"/>
              </w:rPr>
            </w:pPr>
            <w:r w:rsidRPr="00AF3896">
              <w:rPr>
                <w:b/>
                <w:bCs/>
                <w:kern w:val="2"/>
                <w:szCs w:val="24"/>
              </w:rPr>
              <w:t>5</w:t>
            </w:r>
            <w:r w:rsidRPr="00C364EB">
              <w:rPr>
                <w:b/>
                <w:bCs/>
                <w:kern w:val="2"/>
                <w:szCs w:val="24"/>
              </w:rPr>
              <w:t>.3.3. Sutarties kainos / įkainių peržiūra dėl kainų lygio pokyčio</w:t>
            </w:r>
          </w:p>
          <w:p w14:paraId="7DC98678" w14:textId="79560144" w:rsidR="00F54210" w:rsidRPr="00AF3896" w:rsidRDefault="00F54210" w:rsidP="001050E3">
            <w:pPr>
              <w:tabs>
                <w:tab w:val="left" w:pos="9720"/>
              </w:tabs>
              <w:ind w:right="252"/>
              <w:rPr>
                <w:b/>
                <w:bCs/>
                <w:kern w:val="2"/>
                <w:szCs w:val="24"/>
              </w:rPr>
            </w:pPr>
          </w:p>
        </w:tc>
        <w:tc>
          <w:tcPr>
            <w:tcW w:w="7833" w:type="dxa"/>
            <w:gridSpan w:val="2"/>
          </w:tcPr>
          <w:p w14:paraId="739B5376" w14:textId="4DFC90F7" w:rsidR="00F54210" w:rsidRPr="00AF3896" w:rsidRDefault="00F54210" w:rsidP="0051648E">
            <w:pPr>
              <w:tabs>
                <w:tab w:val="left" w:pos="9720"/>
              </w:tabs>
              <w:ind w:right="35"/>
              <w:jc w:val="both"/>
            </w:pPr>
            <w:r w:rsidRPr="00AF3896">
              <w:rPr>
                <w:color w:val="000000"/>
              </w:rPr>
              <w:t>5.3.3.1. B</w:t>
            </w:r>
            <w:r w:rsidRPr="00AF3896">
              <w:rPr>
                <w:rFonts w:eastAsia="Calibri"/>
              </w:rPr>
              <w:t xml:space="preserve">et kuri Sutarties šalis Sutarties galiojimo metu turi teisę inicijuoti Sutartyje numatytų įkainių / kainų perskaičiavimą (keitimą), ne anksčiau kaip po </w:t>
            </w:r>
            <w:r w:rsidR="00E470E7" w:rsidRPr="000907A2">
              <w:rPr>
                <w:rFonts w:eastAsia="Calibri"/>
              </w:rPr>
              <w:t>6</w:t>
            </w:r>
            <w:r w:rsidRPr="000907A2">
              <w:rPr>
                <w:rFonts w:eastAsia="Calibri"/>
              </w:rPr>
              <w:t xml:space="preserve"> (</w:t>
            </w:r>
            <w:r w:rsidR="00E470E7" w:rsidRPr="000907A2">
              <w:rPr>
                <w:rFonts w:eastAsia="Calibri"/>
              </w:rPr>
              <w:t>šešių</w:t>
            </w:r>
            <w:r w:rsidRPr="000907A2">
              <w:rPr>
                <w:rFonts w:eastAsia="Calibri"/>
              </w:rPr>
              <w:t>) mėnesių</w:t>
            </w:r>
            <w:r w:rsidRPr="00AF3896">
              <w:rPr>
                <w:rFonts w:eastAsia="Calibri"/>
              </w:rPr>
              <w:t xml:space="preserve"> nuo Sutarties įsigaliojimo dienos (</w:t>
            </w:r>
            <w:r w:rsidRPr="00AF3896">
              <w:rPr>
                <w:rFonts w:eastAsia="Calibri"/>
                <w:i/>
                <w:iCs/>
              </w:rPr>
              <w:t>jeigu perskaičiavimas jau buvo atliktas – nuo paskutinio perskaičiavimo pagal šį punktą dienos</w:t>
            </w:r>
            <w:r w:rsidRPr="00AF3896">
              <w:rPr>
                <w:rFonts w:eastAsia="Calibri"/>
              </w:rPr>
              <w:t xml:space="preserve">), tačiau ne dažniau kaip 1 (vieną) kartą per metus, jeigu Vartojimo prekių ir </w:t>
            </w:r>
            <w:r w:rsidRPr="00AF3896">
              <w:rPr>
                <w:rFonts w:eastAsia="Calibri"/>
              </w:rPr>
              <w:lastRenderedPageBreak/>
              <w:t>paslaugų kainų pokytis (k), apskaičiuotas kaip nustatyta šiame punkte, ± 5 procentai:</w:t>
            </w:r>
          </w:p>
          <w:p w14:paraId="28DDDA7E" w14:textId="77777777" w:rsidR="00F54210" w:rsidRPr="00AF3896" w:rsidRDefault="00F54210" w:rsidP="0051648E">
            <w:pPr>
              <w:pStyle w:val="ListParagraph"/>
              <w:tabs>
                <w:tab w:val="left" w:pos="567"/>
                <w:tab w:val="left" w:pos="9720"/>
              </w:tabs>
              <w:autoSpaceDN w:val="0"/>
              <w:ind w:left="567" w:right="35"/>
              <w:jc w:val="both"/>
            </w:pPr>
          </w:p>
          <w:p w14:paraId="6213DABB" w14:textId="77777777" w:rsidR="00F54210" w:rsidRPr="00AF3896" w:rsidRDefault="00F54210" w:rsidP="0051648E">
            <w:pPr>
              <w:tabs>
                <w:tab w:val="left" w:pos="9720"/>
              </w:tabs>
              <w:ind w:right="35" w:firstLine="1134"/>
              <w:jc w:val="both"/>
              <w:rPr>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AF3896">
              <w:rPr>
                <w:rFonts w:eastAsiaTheme="minorEastAsia"/>
                <w:szCs w:val="24"/>
              </w:rPr>
              <w:t>, (proc.), kur</w:t>
            </w:r>
          </w:p>
          <w:p w14:paraId="2EBB124C" w14:textId="77777777" w:rsidR="00F54210" w:rsidRPr="00AF3896" w:rsidRDefault="00F54210" w:rsidP="0051648E">
            <w:pPr>
              <w:pStyle w:val="ListParagraph"/>
              <w:tabs>
                <w:tab w:val="left" w:pos="567"/>
                <w:tab w:val="left" w:pos="9720"/>
              </w:tabs>
              <w:ind w:left="0" w:right="35" w:firstLine="567"/>
              <w:jc w:val="both"/>
            </w:pPr>
            <w:r w:rsidRPr="00AF3896">
              <w:t>Ind</w:t>
            </w:r>
            <w:r w:rsidRPr="00AF3896">
              <w:rPr>
                <w:vertAlign w:val="subscript"/>
              </w:rPr>
              <w:t>naujausias</w:t>
            </w:r>
            <w:r w:rsidRPr="00AF3896">
              <w:t xml:space="preserve"> – kreipimosi dėl kainos / įkainių perskaičiavimo išsiuntimo kitai šaliai datai naujausias paskelbtas vartojimo prekių ir paslaugų indeksas;</w:t>
            </w:r>
          </w:p>
          <w:p w14:paraId="59B9C9B2" w14:textId="28F8E4F3" w:rsidR="00F54210" w:rsidRPr="00AF3896" w:rsidRDefault="00F54210" w:rsidP="0051648E">
            <w:pPr>
              <w:pStyle w:val="ListParagraph"/>
              <w:tabs>
                <w:tab w:val="left" w:pos="567"/>
                <w:tab w:val="left" w:pos="851"/>
                <w:tab w:val="left" w:pos="9720"/>
              </w:tabs>
              <w:ind w:left="0" w:right="35" w:firstLine="567"/>
              <w:jc w:val="both"/>
            </w:pPr>
            <w:r w:rsidRPr="00AF3896">
              <w:t>Ind</w:t>
            </w:r>
            <w:r w:rsidRPr="00AF3896">
              <w:rPr>
                <w:vertAlign w:val="subscript"/>
              </w:rPr>
              <w:t>pradžia</w:t>
            </w:r>
            <w:r w:rsidRPr="00AF3896">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AF3896">
              <w:rPr>
                <w:rFonts w:eastAsia="Calibri"/>
              </w:rPr>
              <w:t>(202</w:t>
            </w:r>
            <w:r w:rsidR="0051648E">
              <w:rPr>
                <w:rFonts w:eastAsia="Calibri"/>
              </w:rPr>
              <w:t>5</w:t>
            </w:r>
            <w:r w:rsidRPr="00AF3896">
              <w:rPr>
                <w:rFonts w:eastAsia="Calibri"/>
              </w:rPr>
              <w:t xml:space="preserve"> m.</w:t>
            </w:r>
            <w:r w:rsidR="00E470E7">
              <w:rPr>
                <w:rFonts w:eastAsia="Calibri"/>
              </w:rPr>
              <w:t xml:space="preserve"> </w:t>
            </w:r>
            <w:r w:rsidR="00E470E7" w:rsidRPr="00E470E7">
              <w:rPr>
                <w:rFonts w:eastAsia="Calibri"/>
                <w:i/>
                <w:iCs/>
                <w:highlight w:val="lightGray"/>
              </w:rPr>
              <w:t>nurodyti</w:t>
            </w:r>
            <w:r w:rsidRPr="00AF3896">
              <w:rPr>
                <w:rFonts w:eastAsia="Calibri"/>
              </w:rPr>
              <w:t>)</w:t>
            </w:r>
            <w:r w:rsidRPr="00AF3896">
              <w:t>. Antrojo ir vėlesnių perskaičiavimų atveju, laikotarpio pradžia (mėnuo) yra paskutinio perskaičiavimo metu naudotos paskelbto atitinkamo indekso reikšmės mėnuo.</w:t>
            </w:r>
          </w:p>
          <w:p w14:paraId="477B9492" w14:textId="100DD23E" w:rsidR="00F54210" w:rsidRPr="00AF3896" w:rsidRDefault="00F54210" w:rsidP="0051648E">
            <w:pPr>
              <w:tabs>
                <w:tab w:val="left" w:pos="567"/>
                <w:tab w:val="left" w:pos="9720"/>
              </w:tabs>
              <w:autoSpaceDN w:val="0"/>
              <w:ind w:right="35"/>
              <w:jc w:val="both"/>
            </w:pPr>
            <w:r w:rsidRPr="00AF3896">
              <w:rPr>
                <w:color w:val="000000"/>
              </w:rPr>
              <w:t xml:space="preserve">5.3.3.2. </w:t>
            </w:r>
            <w:r w:rsidRPr="00AF3896">
              <w:t>Sutartyje nustatyto įkainio / kainos perskaičiavimas apskaičiuojamas pagal formulę:</w:t>
            </w:r>
          </w:p>
          <w:p w14:paraId="6AFF75E2" w14:textId="77777777" w:rsidR="00F54210" w:rsidRPr="00AF3896" w:rsidRDefault="00000000" w:rsidP="0051648E">
            <w:pPr>
              <w:tabs>
                <w:tab w:val="left" w:pos="720"/>
                <w:tab w:val="left" w:pos="9720"/>
              </w:tabs>
              <w:ind w:right="35" w:firstLine="1134"/>
              <w:jc w:val="both"/>
              <w:rPr>
                <w:i/>
                <w:szCs w:val="24"/>
              </w:rPr>
            </w:pPr>
            <m:oMath>
              <m:sSub>
                <m:sSubPr>
                  <m:ctrlPr>
                    <w:rPr>
                      <w:rFonts w:ascii="Cambria Math" w:eastAsia="Calibri" w:hAnsi="Cambria Math"/>
                      <w:i/>
                      <w:szCs w:val="24"/>
                    </w:rPr>
                  </m:ctrlPr>
                </m:sSubPr>
                <m:e>
                  <m:r>
                    <w:rPr>
                      <w:rFonts w:ascii="Cambria Math" w:eastAsia="Calibri" w:hAnsi="Cambria Math"/>
                      <w:szCs w:val="24"/>
                    </w:rPr>
                    <m:t>a</m:t>
                  </m:r>
                </m:e>
                <m:sub>
                  <m:r>
                    <w:rPr>
                      <w:rFonts w:ascii="Cambria Math" w:eastAsia="Calibri" w:hAnsi="Cambria Math"/>
                      <w:szCs w:val="24"/>
                    </w:rPr>
                    <m:t>1</m:t>
                  </m:r>
                </m:sub>
              </m:sSub>
              <m:r>
                <w:rPr>
                  <w:rFonts w:ascii="Cambria Math" w:eastAsia="Calibri" w:hAnsi="Cambria Math"/>
                  <w:szCs w:val="24"/>
                </w:rPr>
                <m:t>=</m:t>
              </m:r>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F54210" w:rsidRPr="00AF3896">
              <w:rPr>
                <w:i/>
                <w:szCs w:val="24"/>
              </w:rPr>
              <w:t>, kur</w:t>
            </w:r>
          </w:p>
          <w:p w14:paraId="655A5EED" w14:textId="77777777" w:rsidR="00F54210" w:rsidRPr="00AF3896" w:rsidRDefault="00F54210" w:rsidP="0051648E">
            <w:pPr>
              <w:tabs>
                <w:tab w:val="left" w:pos="720"/>
                <w:tab w:val="left" w:pos="9720"/>
              </w:tabs>
              <w:ind w:right="35" w:firstLine="567"/>
              <w:jc w:val="both"/>
              <w:rPr>
                <w:rFonts w:eastAsia="Calibri"/>
                <w:szCs w:val="24"/>
              </w:rPr>
            </w:pPr>
            <w:r w:rsidRPr="00AF3896">
              <w:rPr>
                <w:rFonts w:eastAsia="Calibri"/>
                <w:szCs w:val="24"/>
              </w:rPr>
              <w:t>a – įkainis / kaina (Eur be PVM)) (jei jis jau buvo perskaičiuotas, tai po paskutinio perskaičiavimo).</w:t>
            </w:r>
          </w:p>
          <w:p w14:paraId="56F8A5CE" w14:textId="77777777" w:rsidR="00F54210" w:rsidRPr="00AF3896" w:rsidRDefault="00F54210" w:rsidP="0051648E">
            <w:pPr>
              <w:tabs>
                <w:tab w:val="left" w:pos="720"/>
                <w:tab w:val="left" w:pos="9720"/>
              </w:tabs>
              <w:ind w:right="35" w:firstLine="567"/>
              <w:jc w:val="both"/>
              <w:rPr>
                <w:rFonts w:eastAsia="Calibri"/>
                <w:szCs w:val="24"/>
              </w:rPr>
            </w:pPr>
            <w:r w:rsidRPr="00AF3896">
              <w:rPr>
                <w:rFonts w:eastAsia="Calibri"/>
                <w:szCs w:val="24"/>
              </w:rPr>
              <w:t>a</w:t>
            </w:r>
            <w:r w:rsidRPr="00AF3896">
              <w:rPr>
                <w:rFonts w:eastAsia="Calibri"/>
                <w:szCs w:val="24"/>
                <w:vertAlign w:val="subscript"/>
              </w:rPr>
              <w:t>1</w:t>
            </w:r>
            <w:r w:rsidRPr="00AF3896">
              <w:rPr>
                <w:rFonts w:eastAsia="Calibri"/>
                <w:szCs w:val="24"/>
              </w:rPr>
              <w:t xml:space="preserve"> – perskaičiuotas (pakeistas) įkainis / kaina (Eur be PVM)</w:t>
            </w:r>
          </w:p>
          <w:p w14:paraId="1BFDA568" w14:textId="77777777" w:rsidR="00F54210" w:rsidRPr="00AF3896" w:rsidRDefault="00F54210" w:rsidP="0051648E">
            <w:pPr>
              <w:pStyle w:val="ListParagraph"/>
              <w:tabs>
                <w:tab w:val="left" w:pos="567"/>
                <w:tab w:val="left" w:pos="9720"/>
              </w:tabs>
              <w:ind w:left="0" w:right="35" w:firstLine="567"/>
              <w:jc w:val="both"/>
              <w:rPr>
                <w:rFonts w:eastAsia="Calibri"/>
              </w:rPr>
            </w:pPr>
            <w:r w:rsidRPr="00AF3896">
              <w:rPr>
                <w:rFonts w:eastAsia="Calibri"/>
              </w:rPr>
              <w:t>k – pagal vartotojų kainų indeksą „Vartojimo prekės ir paslaugos“ apskaičiuotas Vartojimo prekių ir paslaugų kainų pokytis (padidėjimas arba sumažėjimas) (%).</w:t>
            </w:r>
          </w:p>
          <w:p w14:paraId="6CBF4AE3" w14:textId="7DD24B1A" w:rsidR="00F54210" w:rsidRPr="00AF3896" w:rsidRDefault="00F54210" w:rsidP="0051648E">
            <w:pPr>
              <w:pStyle w:val="ListParagraph"/>
              <w:tabs>
                <w:tab w:val="left" w:pos="567"/>
                <w:tab w:val="left" w:pos="9720"/>
              </w:tabs>
              <w:ind w:left="0" w:right="35"/>
              <w:jc w:val="both"/>
            </w:pPr>
            <w:r w:rsidRPr="00AF3896">
              <w:rPr>
                <w:color w:val="000000"/>
              </w:rPr>
              <w:t xml:space="preserve">5.3.3.3. </w:t>
            </w:r>
            <w:r w:rsidRPr="00AF3896">
              <w:rPr>
                <w:rFonts w:eastAsia="Calibri"/>
              </w:rPr>
              <w:t xml:space="preserve">Skaičiavimams indeksų reikšmės imamos </w:t>
            </w:r>
            <w:r w:rsidRPr="00AF3896">
              <w:rPr>
                <w:rFonts w:eastAsia="Calibri"/>
                <w:b/>
                <w:bCs/>
              </w:rPr>
              <w:t>keturių</w:t>
            </w:r>
            <w:r w:rsidRPr="00AF3896">
              <w:rPr>
                <w:rFonts w:eastAsia="Calibri"/>
              </w:rPr>
              <w:t xml:space="preserve"> skaitmenų po kablelio tikslumu. Apskaičiuotas pokytis (k) tolimesniems skaičiavimams naudojamas suapvalinus iki </w:t>
            </w:r>
            <w:r w:rsidRPr="00AF3896">
              <w:rPr>
                <w:rFonts w:eastAsia="Calibri"/>
                <w:b/>
                <w:bCs/>
              </w:rPr>
              <w:t>vieno</w:t>
            </w:r>
            <w:r w:rsidRPr="00AF3896">
              <w:rPr>
                <w:rFonts w:eastAsia="Calibri"/>
              </w:rPr>
              <w:t xml:space="preserve"> skaitmens po kablelio, o apskaičiuotas įkainis „a“ suapvalinamas iki </w:t>
            </w:r>
            <w:r w:rsidRPr="00AF3896">
              <w:rPr>
                <w:rFonts w:eastAsia="Calibri"/>
                <w:b/>
                <w:bCs/>
              </w:rPr>
              <w:t xml:space="preserve">dviejų </w:t>
            </w:r>
            <w:r w:rsidRPr="00AF3896">
              <w:rPr>
                <w:rFonts w:eastAsia="Calibri"/>
              </w:rPr>
              <w:t>skaitmenų po kablelio</w:t>
            </w:r>
            <w:r w:rsidRPr="00AF3896">
              <w:t>.</w:t>
            </w:r>
          </w:p>
          <w:p w14:paraId="01A8EAF1" w14:textId="337A79C4" w:rsidR="00F54210" w:rsidRPr="00AF3896" w:rsidRDefault="00F54210" w:rsidP="0051648E">
            <w:pPr>
              <w:pStyle w:val="ListParagraph"/>
              <w:tabs>
                <w:tab w:val="left" w:pos="567"/>
                <w:tab w:val="left" w:pos="9720"/>
              </w:tabs>
              <w:ind w:left="0" w:right="35"/>
              <w:jc w:val="both"/>
            </w:pPr>
            <w:r w:rsidRPr="00AF3896">
              <w:rPr>
                <w:color w:val="000000"/>
              </w:rPr>
              <w:t xml:space="preserve">5.3.3.4. </w:t>
            </w:r>
            <w:r w:rsidRPr="00AF3896">
              <w:t xml:space="preserve">Sutarties įkainių / kainos perskaičiavimą inicijuojanti Šalis, kreipdamasi raštu į kitą Sutarties Šalį, pateikia konkrečius Statistikos departamento oficialioje svetainėje </w:t>
            </w:r>
            <w:hyperlink r:id="rId12" w:history="1">
              <w:r w:rsidRPr="00AF3896">
                <w:rPr>
                  <w:rStyle w:val="Hyperlink"/>
                </w:rPr>
                <w:t>http://www.stat.gov.lt</w:t>
              </w:r>
            </w:hyperlink>
            <w:r w:rsidRPr="00AF3896">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 kaina nebus keičiami, o Užsakovas atsiskaito su Paslaugų tiekėju pagal Sutartyje nustatytus įkainius / kainas.</w:t>
            </w:r>
          </w:p>
          <w:p w14:paraId="4849D86C" w14:textId="1B6886E3" w:rsidR="00F54210" w:rsidRPr="00AF3896" w:rsidRDefault="00F54210" w:rsidP="0051648E">
            <w:pPr>
              <w:pStyle w:val="ListParagraph"/>
              <w:tabs>
                <w:tab w:val="left" w:pos="567"/>
                <w:tab w:val="left" w:pos="9720"/>
              </w:tabs>
              <w:ind w:left="0" w:right="35"/>
              <w:jc w:val="both"/>
            </w:pPr>
            <w:r w:rsidRPr="00AF3896">
              <w:rPr>
                <w:color w:val="000000"/>
              </w:rPr>
              <w:t xml:space="preserve">5.3.3.5. </w:t>
            </w:r>
            <w:r w:rsidRPr="00AF3896">
              <w:t>Sutarties įkainių / kainos perskaičiavimas įforminamas Šalių pasirašomu susitarimu, kuriame nurodoma ši informacija: indekso reikšmė laikotarpio pradžioje ir jos nustatymo data, indekso reikšmė laikotarpio pabaigoje ir jos nustatymo data, kainų pokytis (k), perskaičiuoti įkainiai / kaina, perskaičiuota pradinė sutarties vertė.</w:t>
            </w:r>
          </w:p>
          <w:p w14:paraId="54007BE7" w14:textId="067F50EF" w:rsidR="00F54210" w:rsidRPr="00AF3896" w:rsidRDefault="00F54210" w:rsidP="0051648E">
            <w:pPr>
              <w:pStyle w:val="ListParagraph"/>
              <w:tabs>
                <w:tab w:val="left" w:pos="567"/>
                <w:tab w:val="left" w:pos="9720"/>
              </w:tabs>
              <w:ind w:left="0" w:right="35"/>
              <w:jc w:val="both"/>
            </w:pPr>
            <w:r w:rsidRPr="00AF3896">
              <w:rPr>
                <w:color w:val="000000"/>
              </w:rPr>
              <w:t>5.3.3.</w:t>
            </w:r>
            <w:r w:rsidRPr="00AF3896">
              <w:t>6. Perskaičiuoti įkainiai / kaina įsigalioja ir taikomi nuo Šalių raštiško susitarimo įsigaliojimo datos. Perskaičiuoti įkainiai / kaina taikomi tik neišpirktiems pagal Sutartį Paslaugų / Prekių kiekiams (apimtims).</w:t>
            </w:r>
          </w:p>
          <w:p w14:paraId="72AA65AA" w14:textId="721315CC" w:rsidR="00F54210" w:rsidRPr="00AF3896" w:rsidRDefault="00F54210" w:rsidP="0051648E">
            <w:pPr>
              <w:tabs>
                <w:tab w:val="left" w:pos="9720"/>
              </w:tabs>
              <w:ind w:right="35"/>
              <w:rPr>
                <w:color w:val="4472C4"/>
              </w:rPr>
            </w:pPr>
            <w:r w:rsidRPr="00AF3896">
              <w:rPr>
                <w:color w:val="000000"/>
              </w:rPr>
              <w:t>5.3.3</w:t>
            </w:r>
            <w:r w:rsidRPr="00AF3896">
              <w:t>.7. Vėlesnis įkainių / kainų perskaičiavimas negali apimti laikotarpio, už kurį jau buvo atliktas perskaičiavimas.</w:t>
            </w:r>
          </w:p>
        </w:tc>
      </w:tr>
      <w:tr w:rsidR="005B07CE" w:rsidRPr="00AF3896" w14:paraId="09CD87BB" w14:textId="77777777" w:rsidTr="00DF1A5A">
        <w:trPr>
          <w:trHeight w:val="300"/>
        </w:trPr>
        <w:tc>
          <w:tcPr>
            <w:tcW w:w="2990" w:type="dxa"/>
            <w:gridSpan w:val="3"/>
          </w:tcPr>
          <w:p w14:paraId="5A4B95D7" w14:textId="77777777" w:rsidR="00F54210" w:rsidRPr="00AF3896" w:rsidRDefault="00F54210" w:rsidP="001050E3">
            <w:pPr>
              <w:tabs>
                <w:tab w:val="left" w:pos="9720"/>
              </w:tabs>
              <w:ind w:right="252"/>
              <w:rPr>
                <w:b/>
                <w:bCs/>
                <w:kern w:val="2"/>
                <w:szCs w:val="24"/>
              </w:rPr>
            </w:pPr>
            <w:r w:rsidRPr="00AF3896">
              <w:rPr>
                <w:b/>
                <w:bCs/>
                <w:kern w:val="2"/>
                <w:szCs w:val="24"/>
              </w:rPr>
              <w:lastRenderedPageBreak/>
              <w:t xml:space="preserve">5.3.4. Sutarties kainos / įkainių peržiūra dėl </w:t>
            </w:r>
            <w:r w:rsidRPr="00AF3896">
              <w:rPr>
                <w:b/>
                <w:bCs/>
                <w:kern w:val="2"/>
                <w:szCs w:val="24"/>
              </w:rPr>
              <w:lastRenderedPageBreak/>
              <w:t>kainų lygio pokyčio pagal Prekių grupių kainų pokyčius</w:t>
            </w:r>
          </w:p>
        </w:tc>
        <w:tc>
          <w:tcPr>
            <w:tcW w:w="7833" w:type="dxa"/>
            <w:gridSpan w:val="2"/>
          </w:tcPr>
          <w:p w14:paraId="35013150" w14:textId="40774DFD" w:rsidR="00F54210" w:rsidRPr="00AF3896" w:rsidRDefault="00F54210" w:rsidP="001050E3">
            <w:pPr>
              <w:tabs>
                <w:tab w:val="left" w:pos="9720"/>
              </w:tabs>
              <w:ind w:right="252"/>
              <w:rPr>
                <w:kern w:val="2"/>
                <w:szCs w:val="24"/>
              </w:rPr>
            </w:pPr>
            <w:r w:rsidRPr="00AF3896">
              <w:rPr>
                <w:kern w:val="2"/>
                <w:szCs w:val="24"/>
              </w:rPr>
              <w:lastRenderedPageBreak/>
              <w:t>Netaikoma</w:t>
            </w:r>
          </w:p>
        </w:tc>
      </w:tr>
      <w:tr w:rsidR="00781AD7" w:rsidRPr="00AF3896" w14:paraId="4D3131B7" w14:textId="77777777" w:rsidTr="00DF1A5A">
        <w:trPr>
          <w:trHeight w:val="300"/>
        </w:trPr>
        <w:tc>
          <w:tcPr>
            <w:tcW w:w="2990" w:type="dxa"/>
            <w:gridSpan w:val="3"/>
          </w:tcPr>
          <w:p w14:paraId="2CDCD738" w14:textId="77777777" w:rsidR="00781AD7" w:rsidRPr="00AF3896" w:rsidRDefault="00781AD7" w:rsidP="00781AD7">
            <w:pPr>
              <w:tabs>
                <w:tab w:val="left" w:pos="9720"/>
              </w:tabs>
              <w:ind w:right="252"/>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7833" w:type="dxa"/>
            <w:gridSpan w:val="2"/>
          </w:tcPr>
          <w:p w14:paraId="46873CB8" w14:textId="27BC44A4" w:rsidR="00781AD7" w:rsidRPr="00AF3896" w:rsidRDefault="00781AD7" w:rsidP="00781AD7">
            <w:pPr>
              <w:tabs>
                <w:tab w:val="left" w:pos="9720"/>
              </w:tabs>
              <w:ind w:right="252"/>
              <w:jc w:val="both"/>
              <w:rPr>
                <w:kern w:val="2"/>
                <w:szCs w:val="24"/>
              </w:rPr>
            </w:pPr>
            <w:r w:rsidRPr="00AF3896">
              <w:rPr>
                <w:kern w:val="2"/>
                <w:szCs w:val="24"/>
              </w:rPr>
              <w:t>Netaikoma</w:t>
            </w:r>
          </w:p>
        </w:tc>
      </w:tr>
      <w:tr w:rsidR="00781AD7" w:rsidRPr="00AF3896" w14:paraId="7C92531D" w14:textId="77777777" w:rsidTr="00DF1A5A">
        <w:trPr>
          <w:trHeight w:val="300"/>
        </w:trPr>
        <w:tc>
          <w:tcPr>
            <w:tcW w:w="2990" w:type="dxa"/>
            <w:gridSpan w:val="3"/>
          </w:tcPr>
          <w:p w14:paraId="734D0F45" w14:textId="77777777" w:rsidR="00781AD7" w:rsidRPr="00AF3896" w:rsidRDefault="00781AD7" w:rsidP="00781AD7">
            <w:pPr>
              <w:tabs>
                <w:tab w:val="left" w:pos="9720"/>
              </w:tabs>
              <w:ind w:right="252"/>
              <w:rPr>
                <w:b/>
                <w:bCs/>
                <w:kern w:val="2"/>
                <w:szCs w:val="24"/>
              </w:rPr>
            </w:pPr>
            <w:r w:rsidRPr="00AF3896">
              <w:rPr>
                <w:b/>
                <w:bCs/>
                <w:kern w:val="2"/>
                <w:szCs w:val="24"/>
              </w:rPr>
              <w:t>5.5. Atsiskaitymo su Tiekėju terminas ir tvarka</w:t>
            </w:r>
          </w:p>
        </w:tc>
        <w:tc>
          <w:tcPr>
            <w:tcW w:w="7833" w:type="dxa"/>
            <w:gridSpan w:val="2"/>
          </w:tcPr>
          <w:p w14:paraId="6E4FC971" w14:textId="32611518" w:rsidR="00781AD7" w:rsidRPr="00AF3896" w:rsidRDefault="00781AD7" w:rsidP="0051648E">
            <w:pPr>
              <w:tabs>
                <w:tab w:val="left" w:pos="9720"/>
              </w:tabs>
              <w:jc w:val="both"/>
              <w:rPr>
                <w:kern w:val="2"/>
                <w:szCs w:val="24"/>
              </w:rPr>
            </w:pPr>
            <w:r>
              <w:rPr>
                <w:kern w:val="2"/>
                <w:szCs w:val="24"/>
              </w:rPr>
              <w:t xml:space="preserve">5.5.1. </w:t>
            </w:r>
            <w:r w:rsidRPr="00AF3896">
              <w:rPr>
                <w:kern w:val="2"/>
                <w:szCs w:val="24"/>
              </w:rPr>
              <w:t xml:space="preserve">Pirkėjas atsiskaito su Tiekėju ne vėliau kaip per </w:t>
            </w:r>
            <w:r w:rsidRPr="00AF3896">
              <w:rPr>
                <w:rFonts w:eastAsia="Calibri"/>
                <w:szCs w:val="24"/>
                <w:lang w:eastAsia="ar-SA"/>
              </w:rPr>
              <w:t>30</w:t>
            </w:r>
            <w:r>
              <w:rPr>
                <w:rFonts w:eastAsia="Calibri"/>
                <w:szCs w:val="24"/>
                <w:lang w:eastAsia="ar-SA"/>
              </w:rPr>
              <w:t xml:space="preserve"> (trisdešimt)</w:t>
            </w:r>
            <w:r w:rsidRPr="00AF3896">
              <w:rPr>
                <w:rFonts w:eastAsia="Calibri"/>
                <w:szCs w:val="24"/>
                <w:lang w:eastAsia="ar-SA"/>
              </w:rPr>
              <w:t xml:space="preserve"> kalendorinių dienų</w:t>
            </w:r>
            <w:r w:rsidRPr="00AF3896" w:rsidDel="00687C51">
              <w:rPr>
                <w:color w:val="4472C4"/>
                <w:kern w:val="2"/>
                <w:szCs w:val="24"/>
              </w:rPr>
              <w:t xml:space="preserve"> </w:t>
            </w:r>
            <w:r w:rsidRPr="00AF3896">
              <w:rPr>
                <w:kern w:val="2"/>
                <w:szCs w:val="24"/>
              </w:rPr>
              <w:t xml:space="preserve">nuo </w:t>
            </w:r>
            <w:r>
              <w:rPr>
                <w:kern w:val="2"/>
                <w:szCs w:val="24"/>
              </w:rPr>
              <w:t>s</w:t>
            </w:r>
            <w:r w:rsidRPr="00AF3896">
              <w:rPr>
                <w:kern w:val="2"/>
                <w:szCs w:val="24"/>
              </w:rPr>
              <w:t>ąskaitos gavimo dienos.</w:t>
            </w:r>
          </w:p>
          <w:p w14:paraId="35ACA862" w14:textId="0097E806" w:rsidR="00781AD7" w:rsidRPr="00781AD7" w:rsidRDefault="00781AD7" w:rsidP="0051648E">
            <w:pPr>
              <w:tabs>
                <w:tab w:val="left" w:pos="9720"/>
              </w:tabs>
              <w:jc w:val="both"/>
              <w:rPr>
                <w:kern w:val="2"/>
                <w:szCs w:val="24"/>
                <w:shd w:val="clear" w:color="auto" w:fill="FFFFFF"/>
              </w:rPr>
            </w:pPr>
            <w:r>
              <w:rPr>
                <w:color w:val="000000"/>
                <w:kern w:val="2"/>
                <w:szCs w:val="24"/>
                <w:shd w:val="clear" w:color="auto" w:fill="FFFFFF"/>
              </w:rPr>
              <w:t xml:space="preserve">5.5.2. </w:t>
            </w:r>
            <w:r w:rsidRPr="00F73722">
              <w:rPr>
                <w:rFonts w:eastAsia="Calibri"/>
                <w:szCs w:val="24"/>
              </w:rPr>
              <w:t xml:space="preserve">Už faktiškai, tinkamas, kokybiškas ir laiku patiektas Prekes </w:t>
            </w:r>
            <w:r>
              <w:rPr>
                <w:rFonts w:eastAsia="Calibri"/>
                <w:szCs w:val="24"/>
              </w:rPr>
              <w:t xml:space="preserve">Pirkėjas </w:t>
            </w:r>
            <w:r w:rsidRPr="00F73722">
              <w:rPr>
                <w:rFonts w:eastAsia="Calibri"/>
                <w:szCs w:val="24"/>
              </w:rPr>
              <w:t xml:space="preserve">apmoka pagal </w:t>
            </w:r>
            <w:r>
              <w:rPr>
                <w:rFonts w:eastAsia="Calibri"/>
                <w:szCs w:val="24"/>
              </w:rPr>
              <w:t>Tiekėjo</w:t>
            </w:r>
            <w:r w:rsidRPr="00F73722">
              <w:rPr>
                <w:rFonts w:eastAsia="Calibri"/>
                <w:szCs w:val="24"/>
              </w:rPr>
              <w:t xml:space="preserve"> išrašytą ir </w:t>
            </w:r>
            <w:r w:rsidR="00DF1A5A">
              <w:rPr>
                <w:rFonts w:eastAsia="Calibri"/>
                <w:szCs w:val="24"/>
              </w:rPr>
              <w:t>SABIS</w:t>
            </w:r>
            <w:r w:rsidRPr="00F73722">
              <w:rPr>
                <w:rFonts w:eastAsia="Calibri"/>
                <w:szCs w:val="24"/>
                <w:vertAlign w:val="superscript"/>
              </w:rPr>
              <w:footnoteReference w:id="2"/>
            </w:r>
            <w:r w:rsidRPr="00F73722">
              <w:rPr>
                <w:rFonts w:eastAsia="Calibri"/>
                <w:szCs w:val="24"/>
              </w:rPr>
              <w:t xml:space="preserve"> priemonėmis </w:t>
            </w:r>
            <w:r w:rsidR="00DF1A5A">
              <w:rPr>
                <w:rFonts w:eastAsia="Arial"/>
                <w:szCs w:val="24"/>
              </w:rPr>
              <w:t>(</w:t>
            </w:r>
            <w:hyperlink r:id="rId13" w:history="1">
              <w:r w:rsidR="00DF1A5A" w:rsidRPr="00C4526D">
                <w:rPr>
                  <w:rStyle w:val="Hyperlink"/>
                  <w:rFonts w:eastAsia="Arial"/>
                  <w:szCs w:val="24"/>
                </w:rPr>
                <w:t>https://sabis.nbfc.lt/</w:t>
              </w:r>
            </w:hyperlink>
            <w:r w:rsidR="00DF1A5A">
              <w:rPr>
                <w:rFonts w:eastAsia="Arial"/>
                <w:szCs w:val="24"/>
              </w:rPr>
              <w:t xml:space="preserve">) </w:t>
            </w:r>
            <w:r w:rsidRPr="00F73722">
              <w:rPr>
                <w:rFonts w:eastAsia="Calibri"/>
                <w:szCs w:val="24"/>
              </w:rPr>
              <w:t xml:space="preserve">pateiktą sąskaitą faktūrą. </w:t>
            </w:r>
            <w:r>
              <w:rPr>
                <w:szCs w:val="24"/>
              </w:rPr>
              <w:t>Tiekėjas</w:t>
            </w:r>
            <w:r w:rsidRPr="00F73722">
              <w:rPr>
                <w:szCs w:val="24"/>
              </w:rPr>
              <w:t xml:space="preserve"> pateikia </w:t>
            </w:r>
            <w:r>
              <w:rPr>
                <w:szCs w:val="24"/>
              </w:rPr>
              <w:t>Pirkėjui</w:t>
            </w:r>
            <w:r w:rsidRPr="00F73722">
              <w:rPr>
                <w:szCs w:val="24"/>
              </w:rPr>
              <w:t xml:space="preserve"> išrašytą sąskaitą faktūrą už faktiškai, tinkamas, kokybiškas ir laiku patiektas Prekes </w:t>
            </w:r>
            <w:r w:rsidRPr="00F73722">
              <w:rPr>
                <w:rFonts w:eastAsia="Calibri"/>
                <w:szCs w:val="24"/>
              </w:rPr>
              <w:t xml:space="preserve">ne vėliau kaip per 10 (dešimt) kalendorinių dienų nuo </w:t>
            </w:r>
            <w:r w:rsidRPr="00781AD7">
              <w:rPr>
                <w:rFonts w:eastAsia="Calibri"/>
                <w:szCs w:val="24"/>
              </w:rPr>
              <w:t>Prekių priėmimo-perdavimo akto pasirašymo dienos.</w:t>
            </w:r>
          </w:p>
          <w:p w14:paraId="3948758B" w14:textId="77777777" w:rsidR="00781AD7" w:rsidRDefault="00781AD7" w:rsidP="0051648E">
            <w:pPr>
              <w:tabs>
                <w:tab w:val="left" w:pos="993"/>
              </w:tabs>
              <w:suppressAutoHyphens/>
              <w:autoSpaceDN w:val="0"/>
              <w:spacing w:after="160" w:line="259" w:lineRule="auto"/>
              <w:contextualSpacing/>
              <w:jc w:val="both"/>
              <w:textAlignment w:val="baseline"/>
              <w:rPr>
                <w:i/>
                <w:iCs/>
                <w:szCs w:val="24"/>
                <w:lang w:eastAsia="lt-LT"/>
              </w:rPr>
            </w:pPr>
          </w:p>
          <w:p w14:paraId="52575CDC" w14:textId="2BD233AF" w:rsidR="00DE3E8C" w:rsidRPr="008064C5" w:rsidRDefault="00DE3E8C" w:rsidP="0051648E">
            <w:pPr>
              <w:tabs>
                <w:tab w:val="left" w:pos="993"/>
              </w:tabs>
              <w:suppressAutoHyphens/>
              <w:autoSpaceDN w:val="0"/>
              <w:spacing w:after="160" w:line="259" w:lineRule="auto"/>
              <w:contextualSpacing/>
              <w:jc w:val="both"/>
              <w:textAlignment w:val="baseline"/>
              <w:rPr>
                <w:rFonts w:eastAsia="Calibri"/>
                <w:szCs w:val="24"/>
                <w:lang w:eastAsia="ar-SA"/>
              </w:rPr>
            </w:pPr>
            <w:r w:rsidRPr="00781AD7">
              <w:rPr>
                <w:i/>
                <w:iCs/>
                <w:szCs w:val="24"/>
                <w:lang w:eastAsia="lt-LT"/>
              </w:rPr>
              <w:t>Sąskaita faktūra pateikiama už 12 mėn. nuomos laikotarpį iš karto</w:t>
            </w:r>
            <w:r w:rsidRPr="00781AD7">
              <w:rPr>
                <w:szCs w:val="24"/>
                <w:lang w:eastAsia="lt-LT"/>
              </w:rPr>
              <w:t>.</w:t>
            </w:r>
          </w:p>
        </w:tc>
      </w:tr>
      <w:tr w:rsidR="00781AD7" w:rsidRPr="00AF3896" w14:paraId="28583165" w14:textId="77777777" w:rsidTr="00DF1A5A">
        <w:trPr>
          <w:trHeight w:val="300"/>
        </w:trPr>
        <w:tc>
          <w:tcPr>
            <w:tcW w:w="2990" w:type="dxa"/>
            <w:gridSpan w:val="3"/>
          </w:tcPr>
          <w:p w14:paraId="148B6EA8" w14:textId="77777777" w:rsidR="00781AD7" w:rsidRPr="00AF3896" w:rsidRDefault="00781AD7" w:rsidP="00781AD7">
            <w:pPr>
              <w:tabs>
                <w:tab w:val="left" w:pos="9720"/>
              </w:tabs>
              <w:ind w:right="252"/>
              <w:rPr>
                <w:b/>
                <w:bCs/>
                <w:kern w:val="2"/>
                <w:szCs w:val="24"/>
              </w:rPr>
            </w:pPr>
            <w:r w:rsidRPr="00AF3896">
              <w:rPr>
                <w:b/>
                <w:bCs/>
                <w:kern w:val="2"/>
                <w:szCs w:val="24"/>
              </w:rPr>
              <w:t>5.6. Avansas</w:t>
            </w:r>
          </w:p>
        </w:tc>
        <w:tc>
          <w:tcPr>
            <w:tcW w:w="7833" w:type="dxa"/>
            <w:gridSpan w:val="2"/>
          </w:tcPr>
          <w:p w14:paraId="2F5343AE" w14:textId="21D26D67" w:rsidR="00781AD7" w:rsidRPr="00AF3896" w:rsidRDefault="00781AD7" w:rsidP="00781AD7">
            <w:pPr>
              <w:tabs>
                <w:tab w:val="left" w:pos="9720"/>
              </w:tabs>
              <w:ind w:right="252"/>
              <w:rPr>
                <w:color w:val="000000"/>
                <w:kern w:val="2"/>
                <w:szCs w:val="24"/>
                <w:shd w:val="clear" w:color="auto" w:fill="FFFFFF"/>
              </w:rPr>
            </w:pPr>
            <w:r w:rsidRPr="00AF3896">
              <w:rPr>
                <w:kern w:val="2"/>
                <w:szCs w:val="24"/>
              </w:rPr>
              <w:t>Netaikoma</w:t>
            </w:r>
          </w:p>
        </w:tc>
      </w:tr>
      <w:tr w:rsidR="00781AD7" w:rsidRPr="00AF3896" w14:paraId="56C2DC4F" w14:textId="77777777" w:rsidTr="00DF1A5A">
        <w:trPr>
          <w:trHeight w:val="300"/>
        </w:trPr>
        <w:tc>
          <w:tcPr>
            <w:tcW w:w="2990" w:type="dxa"/>
            <w:gridSpan w:val="3"/>
          </w:tcPr>
          <w:p w14:paraId="5A6BB898" w14:textId="77777777" w:rsidR="00781AD7" w:rsidRPr="00AF3896" w:rsidRDefault="00781AD7" w:rsidP="00781AD7">
            <w:pPr>
              <w:tabs>
                <w:tab w:val="left" w:pos="9720"/>
              </w:tabs>
              <w:ind w:right="252"/>
              <w:rPr>
                <w:b/>
                <w:bCs/>
                <w:kern w:val="2"/>
                <w:szCs w:val="24"/>
              </w:rPr>
            </w:pPr>
            <w:r w:rsidRPr="00AF3896">
              <w:rPr>
                <w:b/>
                <w:bCs/>
                <w:kern w:val="2"/>
                <w:szCs w:val="24"/>
              </w:rPr>
              <w:t>5.7. Avanso užtikrinimas</w:t>
            </w:r>
          </w:p>
        </w:tc>
        <w:tc>
          <w:tcPr>
            <w:tcW w:w="7833" w:type="dxa"/>
            <w:gridSpan w:val="2"/>
          </w:tcPr>
          <w:p w14:paraId="02BAE3D4" w14:textId="2803A302" w:rsidR="00781AD7" w:rsidRPr="00AF3896" w:rsidRDefault="00781AD7" w:rsidP="00781AD7">
            <w:pPr>
              <w:tabs>
                <w:tab w:val="left" w:pos="9720"/>
              </w:tabs>
              <w:ind w:right="252"/>
              <w:rPr>
                <w:kern w:val="2"/>
                <w:szCs w:val="24"/>
              </w:rPr>
            </w:pPr>
            <w:r w:rsidRPr="00AF3896">
              <w:rPr>
                <w:kern w:val="2"/>
                <w:szCs w:val="24"/>
              </w:rPr>
              <w:t>Netaikoma</w:t>
            </w:r>
          </w:p>
        </w:tc>
      </w:tr>
      <w:tr w:rsidR="00781AD7" w:rsidRPr="00AF3896" w14:paraId="3E4ACFCC" w14:textId="77777777" w:rsidTr="00DF1A5A">
        <w:trPr>
          <w:trHeight w:val="300"/>
        </w:trPr>
        <w:tc>
          <w:tcPr>
            <w:tcW w:w="10823" w:type="dxa"/>
            <w:gridSpan w:val="5"/>
          </w:tcPr>
          <w:p w14:paraId="0C8AA78F" w14:textId="77777777" w:rsidR="00781AD7" w:rsidRPr="00AF3896" w:rsidRDefault="00781AD7" w:rsidP="00781AD7">
            <w:pPr>
              <w:tabs>
                <w:tab w:val="left" w:pos="9720"/>
              </w:tabs>
              <w:ind w:right="252"/>
              <w:jc w:val="center"/>
              <w:rPr>
                <w:b/>
                <w:bCs/>
                <w:kern w:val="2"/>
                <w:szCs w:val="24"/>
              </w:rPr>
            </w:pPr>
            <w:r w:rsidRPr="00AF3896">
              <w:rPr>
                <w:b/>
                <w:bCs/>
                <w:kern w:val="2"/>
                <w:szCs w:val="24"/>
              </w:rPr>
              <w:t>6. PREKIŲ KOKYBĖ IR GARANTINIAI ĮSIPAREIGOJIMAI</w:t>
            </w:r>
          </w:p>
        </w:tc>
      </w:tr>
      <w:tr w:rsidR="00781AD7" w:rsidRPr="00781AD7" w14:paraId="1D3965E6" w14:textId="77777777" w:rsidTr="00DF1A5A">
        <w:trPr>
          <w:trHeight w:val="300"/>
        </w:trPr>
        <w:tc>
          <w:tcPr>
            <w:tcW w:w="2990" w:type="dxa"/>
            <w:gridSpan w:val="3"/>
          </w:tcPr>
          <w:p w14:paraId="57129D73" w14:textId="77777777" w:rsidR="00781AD7" w:rsidRPr="00BE467B" w:rsidRDefault="00781AD7" w:rsidP="00781AD7">
            <w:pPr>
              <w:tabs>
                <w:tab w:val="left" w:pos="9720"/>
              </w:tabs>
              <w:ind w:right="252"/>
              <w:rPr>
                <w:b/>
                <w:bCs/>
                <w:kern w:val="2"/>
                <w:szCs w:val="24"/>
              </w:rPr>
            </w:pPr>
            <w:r w:rsidRPr="00BE467B">
              <w:rPr>
                <w:b/>
                <w:bCs/>
                <w:kern w:val="2"/>
                <w:szCs w:val="24"/>
              </w:rPr>
              <w:t>6.1. Garantinis terminas</w:t>
            </w:r>
          </w:p>
        </w:tc>
        <w:tc>
          <w:tcPr>
            <w:tcW w:w="7833" w:type="dxa"/>
            <w:gridSpan w:val="2"/>
          </w:tcPr>
          <w:p w14:paraId="448EBFF8" w14:textId="64BF41A5" w:rsidR="00781AD7" w:rsidRPr="00781AD7" w:rsidRDefault="00781AD7" w:rsidP="0051648E">
            <w:pPr>
              <w:tabs>
                <w:tab w:val="left" w:pos="9720"/>
              </w:tabs>
              <w:ind w:right="35"/>
              <w:jc w:val="both"/>
              <w:rPr>
                <w:kern w:val="2"/>
                <w:szCs w:val="24"/>
              </w:rPr>
            </w:pPr>
            <w:r w:rsidRPr="00781AD7">
              <w:rPr>
                <w:kern w:val="2"/>
                <w:szCs w:val="24"/>
              </w:rPr>
              <w:t xml:space="preserve">Prekėms nustatomas Prekių gamintojo taikomas Garantinis terminas, tačiau bet kokiu atveju </w:t>
            </w:r>
            <w:r w:rsidRPr="00781AD7">
              <w:rPr>
                <w:b/>
                <w:bCs/>
                <w:kern w:val="2"/>
                <w:szCs w:val="24"/>
              </w:rPr>
              <w:t>ne trumpesnis kaip</w:t>
            </w:r>
            <w:r w:rsidRPr="00781AD7">
              <w:rPr>
                <w:kern w:val="2"/>
                <w:szCs w:val="24"/>
              </w:rPr>
              <w:t xml:space="preserve"> 12 (dvylika) mėnesių. </w:t>
            </w:r>
          </w:p>
          <w:p w14:paraId="3CA83D03" w14:textId="2123EDA7" w:rsidR="00781AD7" w:rsidRPr="00781AD7" w:rsidRDefault="00781AD7" w:rsidP="0051648E">
            <w:pPr>
              <w:tabs>
                <w:tab w:val="left" w:pos="9720"/>
              </w:tabs>
              <w:ind w:right="35"/>
              <w:jc w:val="both"/>
              <w:rPr>
                <w:kern w:val="2"/>
                <w:szCs w:val="24"/>
              </w:rPr>
            </w:pPr>
            <w:r w:rsidRPr="00781AD7">
              <w:rPr>
                <w:kern w:val="2"/>
                <w:szCs w:val="24"/>
              </w:rPr>
              <w:t>Garantinis terminas, skaičiuojamas nuo Prekių perdavimo–priėmimo akto ar sąskaitos (kai Prekių perdavimo–priėmimo aktas nėra pasirašomas) pasirašymo dienos.</w:t>
            </w:r>
          </w:p>
        </w:tc>
      </w:tr>
      <w:tr w:rsidR="00781AD7" w:rsidRPr="00AF3896" w14:paraId="0CB5B5FE" w14:textId="77777777" w:rsidTr="00DF1A5A">
        <w:trPr>
          <w:trHeight w:val="300"/>
        </w:trPr>
        <w:tc>
          <w:tcPr>
            <w:tcW w:w="2990" w:type="dxa"/>
            <w:gridSpan w:val="3"/>
          </w:tcPr>
          <w:p w14:paraId="3E06D8CF" w14:textId="77777777" w:rsidR="00781AD7" w:rsidRPr="00BE467B" w:rsidRDefault="00781AD7" w:rsidP="00781AD7">
            <w:pPr>
              <w:tabs>
                <w:tab w:val="left" w:pos="9720"/>
              </w:tabs>
              <w:ind w:right="252"/>
              <w:rPr>
                <w:b/>
                <w:bCs/>
                <w:kern w:val="2"/>
                <w:szCs w:val="24"/>
              </w:rPr>
            </w:pPr>
            <w:r w:rsidRPr="00BE467B">
              <w:rPr>
                <w:b/>
                <w:bCs/>
                <w:kern w:val="2"/>
                <w:szCs w:val="24"/>
              </w:rPr>
              <w:t>6.2. Garantinė priežiūra</w:t>
            </w:r>
          </w:p>
        </w:tc>
        <w:tc>
          <w:tcPr>
            <w:tcW w:w="7833" w:type="dxa"/>
            <w:gridSpan w:val="2"/>
          </w:tcPr>
          <w:p w14:paraId="1F654FDE" w14:textId="4C794807" w:rsidR="00AF44E6" w:rsidRPr="009854F3" w:rsidRDefault="00AF44E6" w:rsidP="009854F3">
            <w:pPr>
              <w:pStyle w:val="NormalWeb"/>
              <w:shd w:val="clear" w:color="auto" w:fill="FFFFFF"/>
              <w:spacing w:before="0" w:beforeAutospacing="0" w:after="0" w:afterAutospacing="0"/>
              <w:jc w:val="both"/>
              <w:rPr>
                <w:color w:val="333333"/>
              </w:rPr>
            </w:pPr>
            <w:r w:rsidRPr="008064C5">
              <w:rPr>
                <w:color w:val="333333"/>
              </w:rPr>
              <w:t>Tiekėjas garantuoja, kad įsigytiems produktams bus taikoma gamintojo garantija, kurios dydį gamintojas nustatė įsigytiems produktams taikomose gamintojo sąlygose.</w:t>
            </w:r>
          </w:p>
        </w:tc>
      </w:tr>
      <w:tr w:rsidR="00781AD7" w:rsidRPr="00AF3896" w14:paraId="32908325" w14:textId="77777777" w:rsidTr="00DF1A5A">
        <w:trPr>
          <w:trHeight w:val="300"/>
        </w:trPr>
        <w:tc>
          <w:tcPr>
            <w:tcW w:w="10823" w:type="dxa"/>
            <w:gridSpan w:val="5"/>
          </w:tcPr>
          <w:p w14:paraId="3213898C" w14:textId="77777777" w:rsidR="00781AD7" w:rsidRPr="00AF3896" w:rsidRDefault="00781AD7" w:rsidP="00781AD7">
            <w:pPr>
              <w:tabs>
                <w:tab w:val="left" w:pos="9720"/>
              </w:tabs>
              <w:ind w:right="252"/>
              <w:jc w:val="center"/>
              <w:rPr>
                <w:b/>
                <w:bCs/>
                <w:kern w:val="2"/>
                <w:szCs w:val="24"/>
              </w:rPr>
            </w:pPr>
            <w:r w:rsidRPr="00AF3896">
              <w:rPr>
                <w:b/>
                <w:bCs/>
                <w:kern w:val="2"/>
                <w:szCs w:val="24"/>
              </w:rPr>
              <w:t>7. SUTARTIES VYKDYMUI PASITELKIAMI SUBTIEKĖJAI</w:t>
            </w:r>
          </w:p>
        </w:tc>
      </w:tr>
      <w:tr w:rsidR="00781AD7" w:rsidRPr="00AF3896" w14:paraId="3ED98804" w14:textId="77777777" w:rsidTr="00DF1A5A">
        <w:trPr>
          <w:trHeight w:val="300"/>
        </w:trPr>
        <w:tc>
          <w:tcPr>
            <w:tcW w:w="2990" w:type="dxa"/>
            <w:gridSpan w:val="3"/>
          </w:tcPr>
          <w:p w14:paraId="6D0400A0" w14:textId="77777777" w:rsidR="00781AD7" w:rsidRPr="00AF3896" w:rsidRDefault="00781AD7" w:rsidP="00781AD7">
            <w:pPr>
              <w:tabs>
                <w:tab w:val="left" w:pos="9720"/>
              </w:tabs>
              <w:ind w:right="252"/>
              <w:rPr>
                <w:b/>
                <w:bCs/>
                <w:kern w:val="2"/>
                <w:szCs w:val="24"/>
              </w:rPr>
            </w:pPr>
            <w:r w:rsidRPr="00AF3896">
              <w:rPr>
                <w:b/>
                <w:bCs/>
                <w:kern w:val="2"/>
                <w:szCs w:val="24"/>
              </w:rPr>
              <w:t>Sutarties vykdymui pasitelkiami subtiekėjai ir (ar) specialistai</w:t>
            </w:r>
          </w:p>
        </w:tc>
        <w:tc>
          <w:tcPr>
            <w:tcW w:w="7833" w:type="dxa"/>
            <w:gridSpan w:val="2"/>
          </w:tcPr>
          <w:p w14:paraId="4D98E054" w14:textId="77777777" w:rsidR="00781AD7" w:rsidRPr="00AF3896" w:rsidRDefault="00781AD7" w:rsidP="0051648E">
            <w:pPr>
              <w:tabs>
                <w:tab w:val="left" w:pos="9720"/>
              </w:tabs>
              <w:ind w:right="177"/>
              <w:jc w:val="both"/>
              <w:rPr>
                <w:kern w:val="2"/>
                <w:szCs w:val="24"/>
              </w:rPr>
            </w:pPr>
            <w:r w:rsidRPr="00AF3896">
              <w:rPr>
                <w:kern w:val="2"/>
                <w:szCs w:val="24"/>
              </w:rPr>
              <w:t>Sutarties vykdymui subtiekėjai ir (ar) specialistai nepasitelkiami.</w:t>
            </w:r>
          </w:p>
          <w:p w14:paraId="22FB94C5" w14:textId="77777777" w:rsidR="00781AD7" w:rsidRPr="00AF3896" w:rsidRDefault="00781AD7" w:rsidP="0051648E">
            <w:pPr>
              <w:tabs>
                <w:tab w:val="left" w:pos="9720"/>
              </w:tabs>
              <w:ind w:right="177"/>
              <w:jc w:val="both"/>
              <w:rPr>
                <w:color w:val="FF0000"/>
                <w:kern w:val="2"/>
                <w:szCs w:val="24"/>
              </w:rPr>
            </w:pPr>
            <w:r w:rsidRPr="00AF3896">
              <w:rPr>
                <w:color w:val="FF0000"/>
                <w:kern w:val="2"/>
                <w:szCs w:val="24"/>
              </w:rPr>
              <w:t>arba</w:t>
            </w:r>
          </w:p>
          <w:p w14:paraId="5F724BF9" w14:textId="63CD05EA" w:rsidR="00781AD7" w:rsidRPr="00AF3896" w:rsidRDefault="00781AD7" w:rsidP="0051648E">
            <w:pPr>
              <w:tabs>
                <w:tab w:val="left" w:pos="9720"/>
              </w:tabs>
              <w:ind w:right="177"/>
              <w:jc w:val="both"/>
              <w:rPr>
                <w:b/>
                <w:bCs/>
                <w:kern w:val="2"/>
                <w:szCs w:val="24"/>
              </w:rPr>
            </w:pPr>
            <w:r w:rsidRPr="00AF3896">
              <w:rPr>
                <w:kern w:val="2"/>
                <w:szCs w:val="24"/>
              </w:rPr>
              <w:t xml:space="preserve">Sutarties vykdymui pasitelkiami subtiekėjai ir (ar) specialistai yra nurodyti Sutarties priede Nr. </w:t>
            </w:r>
            <w:r w:rsidRPr="007947ED">
              <w:rPr>
                <w:kern w:val="2"/>
                <w:szCs w:val="24"/>
                <w:highlight w:val="lightGray"/>
              </w:rPr>
              <w:t>[...]</w:t>
            </w:r>
            <w:r w:rsidRPr="00AF3896">
              <w:rPr>
                <w:kern w:val="2"/>
                <w:szCs w:val="24"/>
              </w:rPr>
              <w:t xml:space="preserve"> „Sutarties vykdymui pasitelkiami subtiekėjai ir (ar) specialistai“</w:t>
            </w:r>
          </w:p>
        </w:tc>
      </w:tr>
      <w:tr w:rsidR="00781AD7" w:rsidRPr="00AF3896" w14:paraId="59BEECB7" w14:textId="77777777" w:rsidTr="00DF1A5A">
        <w:trPr>
          <w:trHeight w:val="300"/>
        </w:trPr>
        <w:tc>
          <w:tcPr>
            <w:tcW w:w="10823" w:type="dxa"/>
            <w:gridSpan w:val="5"/>
          </w:tcPr>
          <w:p w14:paraId="3A43E542" w14:textId="77777777" w:rsidR="00781AD7" w:rsidRPr="00AF3896" w:rsidRDefault="00781AD7" w:rsidP="00781AD7">
            <w:pPr>
              <w:tabs>
                <w:tab w:val="left" w:pos="9720"/>
              </w:tabs>
              <w:ind w:right="252"/>
              <w:jc w:val="center"/>
              <w:rPr>
                <w:b/>
                <w:bCs/>
                <w:kern w:val="2"/>
                <w:szCs w:val="24"/>
              </w:rPr>
            </w:pPr>
            <w:r w:rsidRPr="00AF3896">
              <w:rPr>
                <w:b/>
                <w:bCs/>
                <w:kern w:val="2"/>
                <w:szCs w:val="24"/>
              </w:rPr>
              <w:t>8. PRIEVOLIŲ PAGAL SUTARTĮ ĮVYKDYMO UŽTIKRINIMAS</w:t>
            </w:r>
          </w:p>
        </w:tc>
      </w:tr>
      <w:tr w:rsidR="00781AD7" w:rsidRPr="00AF3896" w14:paraId="4E1559B4" w14:textId="77777777" w:rsidTr="00DF1A5A">
        <w:trPr>
          <w:trHeight w:val="300"/>
        </w:trPr>
        <w:tc>
          <w:tcPr>
            <w:tcW w:w="2990" w:type="dxa"/>
            <w:gridSpan w:val="3"/>
          </w:tcPr>
          <w:p w14:paraId="0C8C1D39" w14:textId="77777777" w:rsidR="00781AD7" w:rsidRPr="00AF3896" w:rsidRDefault="00781AD7" w:rsidP="00781AD7">
            <w:pPr>
              <w:tabs>
                <w:tab w:val="left" w:pos="9720"/>
              </w:tabs>
              <w:ind w:right="252"/>
              <w:rPr>
                <w:b/>
                <w:bCs/>
                <w:kern w:val="2"/>
                <w:szCs w:val="24"/>
              </w:rPr>
            </w:pPr>
            <w:r w:rsidRPr="00AF3896">
              <w:rPr>
                <w:b/>
                <w:bCs/>
                <w:kern w:val="2"/>
                <w:szCs w:val="24"/>
              </w:rPr>
              <w:t>8.1. Prievolių pagal Sutartį įvykdymo užtikrinimas</w:t>
            </w:r>
          </w:p>
        </w:tc>
        <w:tc>
          <w:tcPr>
            <w:tcW w:w="7833" w:type="dxa"/>
            <w:gridSpan w:val="2"/>
          </w:tcPr>
          <w:p w14:paraId="7649C708" w14:textId="3D2A1B33" w:rsidR="00781AD7" w:rsidRPr="00AF3896" w:rsidRDefault="00781AD7" w:rsidP="00781AD7">
            <w:pPr>
              <w:tabs>
                <w:tab w:val="left" w:pos="9720"/>
              </w:tabs>
              <w:ind w:right="252"/>
              <w:rPr>
                <w:kern w:val="2"/>
                <w:szCs w:val="24"/>
              </w:rPr>
            </w:pPr>
            <w:r w:rsidRPr="00AF3896">
              <w:rPr>
                <w:kern w:val="2"/>
                <w:szCs w:val="24"/>
              </w:rPr>
              <w:t>Prievolių pagal Sutartį įvykdymas užtikrinamas:</w:t>
            </w:r>
          </w:p>
          <w:p w14:paraId="39D22655" w14:textId="6E2CC407" w:rsidR="00781AD7" w:rsidRPr="00AF3896" w:rsidRDefault="00781AD7" w:rsidP="00781AD7">
            <w:pPr>
              <w:tabs>
                <w:tab w:val="left" w:pos="9720"/>
              </w:tabs>
              <w:ind w:right="252"/>
              <w:rPr>
                <w:kern w:val="2"/>
                <w:szCs w:val="24"/>
              </w:rPr>
            </w:pPr>
            <w:r w:rsidRPr="00AF3896">
              <w:rPr>
                <w:kern w:val="2"/>
                <w:szCs w:val="24"/>
              </w:rPr>
              <w:t>Netesybomis (delspinigiais, bauda).</w:t>
            </w:r>
          </w:p>
        </w:tc>
      </w:tr>
      <w:tr w:rsidR="00781AD7" w:rsidRPr="00AF3896" w14:paraId="15C5ECF5" w14:textId="77777777" w:rsidTr="00DF1A5A">
        <w:trPr>
          <w:trHeight w:val="300"/>
        </w:trPr>
        <w:tc>
          <w:tcPr>
            <w:tcW w:w="2990" w:type="dxa"/>
            <w:gridSpan w:val="3"/>
          </w:tcPr>
          <w:p w14:paraId="241F2B87" w14:textId="77777777" w:rsidR="00781AD7" w:rsidRPr="00AF3896" w:rsidRDefault="00781AD7" w:rsidP="00781AD7">
            <w:pPr>
              <w:tabs>
                <w:tab w:val="left" w:pos="9720"/>
              </w:tabs>
              <w:ind w:right="252"/>
              <w:rPr>
                <w:b/>
                <w:bCs/>
                <w:kern w:val="2"/>
                <w:szCs w:val="24"/>
              </w:rPr>
            </w:pPr>
            <w:r w:rsidRPr="00AF3896">
              <w:rPr>
                <w:b/>
                <w:bCs/>
                <w:kern w:val="2"/>
                <w:szCs w:val="24"/>
              </w:rPr>
              <w:t xml:space="preserve">8.2. Sutarties įvykdymo užtikrinimo pateikimas </w:t>
            </w:r>
          </w:p>
        </w:tc>
        <w:tc>
          <w:tcPr>
            <w:tcW w:w="7833" w:type="dxa"/>
            <w:gridSpan w:val="2"/>
          </w:tcPr>
          <w:p w14:paraId="5AD5AB6A" w14:textId="77777777" w:rsidR="00781AD7" w:rsidRPr="00AF3896" w:rsidRDefault="00781AD7" w:rsidP="00781AD7">
            <w:pPr>
              <w:tabs>
                <w:tab w:val="left" w:pos="9720"/>
              </w:tabs>
              <w:ind w:right="252"/>
              <w:rPr>
                <w:kern w:val="2"/>
                <w:szCs w:val="24"/>
              </w:rPr>
            </w:pPr>
            <w:r w:rsidRPr="00AF3896">
              <w:rPr>
                <w:kern w:val="2"/>
                <w:szCs w:val="24"/>
              </w:rPr>
              <w:t>Netaikoma</w:t>
            </w:r>
          </w:p>
          <w:p w14:paraId="746D0782" w14:textId="01A6821A" w:rsidR="00781AD7" w:rsidRPr="00AF3896" w:rsidRDefault="00781AD7" w:rsidP="00781AD7">
            <w:pPr>
              <w:tabs>
                <w:tab w:val="left" w:pos="9720"/>
              </w:tabs>
              <w:ind w:right="252"/>
              <w:rPr>
                <w:kern w:val="2"/>
                <w:szCs w:val="24"/>
              </w:rPr>
            </w:pPr>
          </w:p>
        </w:tc>
      </w:tr>
      <w:tr w:rsidR="00781AD7" w:rsidRPr="00AF3896" w14:paraId="1D9F0C4A" w14:textId="77777777" w:rsidTr="00DF1A5A">
        <w:trPr>
          <w:trHeight w:val="300"/>
        </w:trPr>
        <w:tc>
          <w:tcPr>
            <w:tcW w:w="10823" w:type="dxa"/>
            <w:gridSpan w:val="5"/>
          </w:tcPr>
          <w:p w14:paraId="652027AD" w14:textId="77777777" w:rsidR="00781AD7" w:rsidRPr="00AF3896" w:rsidRDefault="00781AD7" w:rsidP="00BD51C9">
            <w:pPr>
              <w:tabs>
                <w:tab w:val="left" w:pos="9720"/>
              </w:tabs>
              <w:ind w:right="252" w:firstLine="4053"/>
              <w:rPr>
                <w:b/>
                <w:bCs/>
                <w:kern w:val="2"/>
                <w:szCs w:val="24"/>
              </w:rPr>
            </w:pPr>
            <w:r w:rsidRPr="00AF3896">
              <w:rPr>
                <w:b/>
                <w:bCs/>
                <w:kern w:val="2"/>
                <w:szCs w:val="24"/>
              </w:rPr>
              <w:t>9. ŠALIŲ ATSAKOMYBĖ</w:t>
            </w:r>
            <w:r w:rsidRPr="00AF3896">
              <w:rPr>
                <w:b/>
                <w:bCs/>
                <w:kern w:val="2"/>
                <w:szCs w:val="24"/>
              </w:rPr>
              <w:tab/>
            </w:r>
          </w:p>
        </w:tc>
      </w:tr>
      <w:tr w:rsidR="00781AD7" w:rsidRPr="00AF3896" w14:paraId="734C2802" w14:textId="77777777" w:rsidTr="00DF1A5A">
        <w:trPr>
          <w:trHeight w:val="300"/>
        </w:trPr>
        <w:tc>
          <w:tcPr>
            <w:tcW w:w="2990" w:type="dxa"/>
            <w:gridSpan w:val="3"/>
          </w:tcPr>
          <w:p w14:paraId="79A730B2" w14:textId="77777777" w:rsidR="00781AD7" w:rsidRPr="00AF3896" w:rsidRDefault="00781AD7" w:rsidP="00781AD7">
            <w:pPr>
              <w:tabs>
                <w:tab w:val="left" w:pos="9720"/>
              </w:tabs>
              <w:ind w:right="252"/>
              <w:rPr>
                <w:b/>
                <w:bCs/>
                <w:kern w:val="2"/>
                <w:szCs w:val="24"/>
              </w:rPr>
            </w:pPr>
            <w:r w:rsidRPr="00AF3896">
              <w:rPr>
                <w:b/>
                <w:bCs/>
                <w:kern w:val="2"/>
                <w:szCs w:val="24"/>
              </w:rPr>
              <w:lastRenderedPageBreak/>
              <w:t>9.1. Pirkėjui taikomos netesybos už mokėjimų pagal Sutartį vėlavimą</w:t>
            </w:r>
          </w:p>
        </w:tc>
        <w:tc>
          <w:tcPr>
            <w:tcW w:w="7833" w:type="dxa"/>
            <w:gridSpan w:val="2"/>
          </w:tcPr>
          <w:p w14:paraId="32EE1945" w14:textId="7328DABA" w:rsidR="00781AD7" w:rsidRPr="00AF3896" w:rsidRDefault="00781AD7" w:rsidP="0051648E">
            <w:pPr>
              <w:tabs>
                <w:tab w:val="left" w:pos="9720"/>
              </w:tabs>
              <w:ind w:right="35"/>
              <w:jc w:val="both"/>
              <w:rPr>
                <w:color w:val="000000"/>
                <w:kern w:val="2"/>
                <w:szCs w:val="24"/>
              </w:rPr>
            </w:pPr>
            <w:r w:rsidRPr="00AF3896">
              <w:rPr>
                <w:color w:val="000000"/>
                <w:kern w:val="2"/>
                <w:szCs w:val="24"/>
              </w:rPr>
              <w:t xml:space="preserve">Jei Pirkėjas, gavęs tinkamai pateiktą ir užpildytą </w:t>
            </w:r>
            <w:r>
              <w:rPr>
                <w:color w:val="000000"/>
                <w:kern w:val="2"/>
                <w:szCs w:val="24"/>
              </w:rPr>
              <w:t>s</w:t>
            </w:r>
            <w:r w:rsidRPr="00AF3896">
              <w:rPr>
                <w:color w:val="000000"/>
                <w:kern w:val="2"/>
                <w:szCs w:val="24"/>
              </w:rPr>
              <w:t xml:space="preserve">ąskaitą, uždelsia atsiskaityti už tinkamai Tiekėjo  perduotas kokybiškas Prekes per Sutartyje nurodytą terminą, Tiekėjas nuo kitos nei nustatytas terminas dienos </w:t>
            </w:r>
            <w:r w:rsidRPr="00AF3896">
              <w:rPr>
                <w:kern w:val="2"/>
                <w:szCs w:val="24"/>
              </w:rPr>
              <w:t>skaičiuoja Pirkėjui 0,02 (dvi šimtosios) procento dydžio delspinigius nuo neapmokėtos sumos be PVM už kiekvieną vėlavimo dieną. </w:t>
            </w:r>
          </w:p>
        </w:tc>
      </w:tr>
      <w:tr w:rsidR="00781AD7" w:rsidRPr="00AF3896" w14:paraId="35EED510" w14:textId="77777777" w:rsidTr="00DF1A5A">
        <w:trPr>
          <w:trHeight w:val="300"/>
        </w:trPr>
        <w:tc>
          <w:tcPr>
            <w:tcW w:w="2990" w:type="dxa"/>
            <w:gridSpan w:val="3"/>
          </w:tcPr>
          <w:p w14:paraId="4BA7BA8E" w14:textId="77777777" w:rsidR="00781AD7" w:rsidRPr="00AF3896" w:rsidRDefault="00781AD7" w:rsidP="00781AD7">
            <w:pPr>
              <w:tabs>
                <w:tab w:val="left" w:pos="9720"/>
              </w:tabs>
              <w:ind w:right="252"/>
              <w:rPr>
                <w:b/>
                <w:bCs/>
                <w:kern w:val="2"/>
                <w:szCs w:val="24"/>
              </w:rPr>
            </w:pPr>
            <w:r w:rsidRPr="00AF3896">
              <w:rPr>
                <w:b/>
                <w:bCs/>
                <w:kern w:val="2"/>
                <w:szCs w:val="24"/>
              </w:rPr>
              <w:t>9.2. Tiekėjui taikomos netesybos</w:t>
            </w:r>
          </w:p>
        </w:tc>
        <w:tc>
          <w:tcPr>
            <w:tcW w:w="7833" w:type="dxa"/>
            <w:gridSpan w:val="2"/>
          </w:tcPr>
          <w:p w14:paraId="4E0A1A3C" w14:textId="621ADF88" w:rsidR="00781AD7" w:rsidRDefault="00781AD7" w:rsidP="00781AD7">
            <w:pPr>
              <w:jc w:val="both"/>
              <w:rPr>
                <w:color w:val="000000"/>
                <w:kern w:val="2"/>
                <w:szCs w:val="24"/>
              </w:rPr>
            </w:pPr>
            <w:r w:rsidRPr="00E2579C">
              <w:rPr>
                <w:color w:val="000000"/>
                <w:kern w:val="2"/>
                <w:szCs w:val="24"/>
              </w:rPr>
              <w:t>9.2.1</w:t>
            </w:r>
            <w:r w:rsidRPr="001B1E1A">
              <w:rPr>
                <w:rStyle w:val="normaltextrun"/>
                <w:color w:val="000000"/>
                <w:szCs w:val="24"/>
              </w:rPr>
              <w:t xml:space="preserve">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C23D3">
              <w:rPr>
                <w:kern w:val="2"/>
                <w:szCs w:val="24"/>
              </w:rPr>
              <w:t>0,02 (dvi šimtosios) procento  dydžio delspinigius už kiekvieną uždelstą dieną n</w:t>
            </w:r>
            <w:r>
              <w:rPr>
                <w:color w:val="000000"/>
                <w:kern w:val="2"/>
                <w:szCs w:val="24"/>
              </w:rPr>
              <w:t>uo laiku neperduotų Prekių ar Prekių, turinčių trūkumų, kainos Eur be PVM. </w:t>
            </w:r>
          </w:p>
          <w:p w14:paraId="7C5076E9" w14:textId="4B68C5E3" w:rsidR="00781AD7" w:rsidRPr="009854F3" w:rsidRDefault="00781AD7" w:rsidP="009854F3">
            <w:pPr>
              <w:jc w:val="both"/>
              <w:rPr>
                <w:color w:val="000000"/>
                <w:szCs w:val="24"/>
              </w:rPr>
            </w:pPr>
            <w:r w:rsidRPr="00331A25">
              <w:rPr>
                <w:rStyle w:val="normaltextrun"/>
                <w:color w:val="000000" w:themeColor="text1"/>
                <w:szCs w:val="24"/>
              </w:rPr>
              <w:t>9.2.2.</w:t>
            </w:r>
            <w:r w:rsidRPr="00331A25">
              <w:rPr>
                <w:szCs w:val="24"/>
              </w:rPr>
              <w:tab/>
            </w:r>
            <w:r w:rsidRPr="00331A25">
              <w:rPr>
                <w:rStyle w:val="normaltextrun"/>
                <w:color w:val="000000" w:themeColor="text1"/>
                <w:szCs w:val="24"/>
              </w:rPr>
              <w:t xml:space="preserve">Tiekėjas privalo sumokėti Pirkėjui netesybas per 10 </w:t>
            </w:r>
            <w:r w:rsidRPr="00331A25">
              <w:rPr>
                <w:rStyle w:val="normaltextrun"/>
                <w:szCs w:val="24"/>
              </w:rPr>
              <w:t>(dešimt)</w:t>
            </w:r>
            <w:r w:rsidRPr="00331A25">
              <w:rPr>
                <w:rStyle w:val="normaltextrun"/>
                <w:i/>
                <w:color w:val="4472C4" w:themeColor="accent1"/>
                <w:szCs w:val="24"/>
              </w:rPr>
              <w:t xml:space="preserve"> </w:t>
            </w:r>
            <w:r w:rsidRPr="00331A25">
              <w:rPr>
                <w:rStyle w:val="normaltextrun"/>
                <w:color w:val="000000" w:themeColor="text1"/>
                <w:szCs w:val="24"/>
              </w:rPr>
              <w:t>dienų nuo Pirkėjo pareikalavimo. Pirkėjas turi teisę išskaityti netesybas iš Tiekėjui mokėtinų sumų</w:t>
            </w:r>
            <w:r w:rsidRPr="001B1E1A">
              <w:rPr>
                <w:rStyle w:val="normaltextrun"/>
                <w:color w:val="000000" w:themeColor="text1"/>
                <w:szCs w:val="24"/>
              </w:rPr>
              <w:t>.</w:t>
            </w:r>
          </w:p>
        </w:tc>
      </w:tr>
      <w:tr w:rsidR="00781AD7" w:rsidRPr="00AF3896" w14:paraId="0664D7CB" w14:textId="77777777" w:rsidTr="00DF1A5A">
        <w:trPr>
          <w:trHeight w:val="300"/>
        </w:trPr>
        <w:tc>
          <w:tcPr>
            <w:tcW w:w="2990" w:type="dxa"/>
            <w:gridSpan w:val="3"/>
          </w:tcPr>
          <w:p w14:paraId="26708993" w14:textId="77777777" w:rsidR="00781AD7" w:rsidRPr="00AF3896" w:rsidRDefault="00781AD7" w:rsidP="00781AD7">
            <w:pPr>
              <w:tabs>
                <w:tab w:val="left" w:pos="9720"/>
              </w:tabs>
              <w:ind w:right="252"/>
              <w:rPr>
                <w:b/>
                <w:bCs/>
                <w:kern w:val="2"/>
                <w:szCs w:val="24"/>
              </w:rPr>
            </w:pPr>
            <w:r w:rsidRPr="00AF3896">
              <w:rPr>
                <w:b/>
                <w:bCs/>
                <w:kern w:val="2"/>
                <w:szCs w:val="24"/>
              </w:rPr>
              <w:t>9.3. Tiekėjui / Pirkėjui taikoma bauda nutraukus Sutartį dėl esminio Sutarties pažeidimo</w:t>
            </w:r>
          </w:p>
        </w:tc>
        <w:tc>
          <w:tcPr>
            <w:tcW w:w="7833" w:type="dxa"/>
            <w:gridSpan w:val="2"/>
          </w:tcPr>
          <w:p w14:paraId="70EF0896" w14:textId="2B0A763E" w:rsidR="00781AD7" w:rsidRPr="00DB3F74" w:rsidRDefault="00781AD7" w:rsidP="00781AD7">
            <w:pPr>
              <w:jc w:val="both"/>
              <w:rPr>
                <w:szCs w:val="24"/>
              </w:rPr>
            </w:pPr>
            <w:r w:rsidRPr="00AF3896">
              <w:rPr>
                <w:kern w:val="2"/>
                <w:szCs w:val="24"/>
              </w:rPr>
              <w:t xml:space="preserve">Nutraukus Sutartį dėl esminio Sutarties pažeidimo, </w:t>
            </w:r>
            <w:r w:rsidRPr="00BF1F75">
              <w:rPr>
                <w:rFonts w:eastAsia="Calibri"/>
                <w:szCs w:val="24"/>
              </w:rPr>
              <w:t xml:space="preserve">mokama 10 (dešimt)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1D2965EB" w:rsidR="00781AD7" w:rsidRPr="00AF3896" w:rsidRDefault="00781AD7" w:rsidP="00781AD7">
            <w:pPr>
              <w:tabs>
                <w:tab w:val="left" w:pos="9720"/>
              </w:tabs>
              <w:ind w:right="252"/>
              <w:jc w:val="both"/>
              <w:rPr>
                <w:kern w:val="2"/>
                <w:szCs w:val="24"/>
              </w:rPr>
            </w:pPr>
          </w:p>
        </w:tc>
      </w:tr>
      <w:tr w:rsidR="00781AD7" w:rsidRPr="00AF3896" w14:paraId="57A90D8B" w14:textId="77777777" w:rsidTr="00DF1A5A">
        <w:trPr>
          <w:trHeight w:val="300"/>
        </w:trPr>
        <w:tc>
          <w:tcPr>
            <w:tcW w:w="2990" w:type="dxa"/>
            <w:gridSpan w:val="3"/>
          </w:tcPr>
          <w:p w14:paraId="65B73BB8" w14:textId="77777777" w:rsidR="00781AD7" w:rsidRPr="00AF3896" w:rsidRDefault="00781AD7" w:rsidP="00781AD7">
            <w:pPr>
              <w:tabs>
                <w:tab w:val="left" w:pos="9720"/>
              </w:tabs>
              <w:ind w:right="252"/>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833" w:type="dxa"/>
            <w:gridSpan w:val="2"/>
          </w:tcPr>
          <w:p w14:paraId="43420AE7" w14:textId="0B38699D" w:rsidR="00781AD7" w:rsidRPr="00AF3896" w:rsidRDefault="00DE56B1" w:rsidP="00781AD7">
            <w:pPr>
              <w:tabs>
                <w:tab w:val="left" w:pos="9720"/>
              </w:tabs>
              <w:ind w:right="252"/>
              <w:rPr>
                <w:kern w:val="2"/>
                <w:szCs w:val="24"/>
              </w:rPr>
            </w:pPr>
            <w:r w:rsidRPr="00DE56B1">
              <w:rPr>
                <w:color w:val="000000"/>
                <w:kern w:val="2"/>
                <w:szCs w:val="24"/>
              </w:rPr>
              <w:t>9.4.1. Tiekėjui pažeidus Bendrosiose sąlygose nurodytą subtiekėjų ir (ar) specialistų keitimo tvarką (nesilaikant jos) už kiekvieną pažeidimo atvejį taikoma 5 procentų dydžio bauda nuo Pradinės Sutarties vertės, nurodytos Specialiųjų sąlygų 5.2 punkte.</w:t>
            </w:r>
          </w:p>
        </w:tc>
      </w:tr>
      <w:tr w:rsidR="00781AD7" w:rsidRPr="00AF3896" w14:paraId="11A8FDF9" w14:textId="77777777" w:rsidTr="00DF1A5A">
        <w:trPr>
          <w:trHeight w:val="300"/>
        </w:trPr>
        <w:tc>
          <w:tcPr>
            <w:tcW w:w="2990" w:type="dxa"/>
            <w:gridSpan w:val="3"/>
          </w:tcPr>
          <w:p w14:paraId="0B796E3B" w14:textId="77777777" w:rsidR="00781AD7" w:rsidRPr="00AF3896" w:rsidRDefault="00781AD7" w:rsidP="00781AD7">
            <w:pPr>
              <w:tabs>
                <w:tab w:val="left" w:pos="9720"/>
              </w:tabs>
              <w:ind w:right="252"/>
              <w:rPr>
                <w:b/>
                <w:bCs/>
                <w:kern w:val="2"/>
                <w:szCs w:val="24"/>
              </w:rPr>
            </w:pPr>
            <w:r w:rsidRPr="00AF3896">
              <w:rPr>
                <w:b/>
                <w:bCs/>
                <w:kern w:val="2"/>
                <w:szCs w:val="24"/>
              </w:rPr>
              <w:t>9.5. Tiekėjui taikomos baudos dėl aplinkosauginių ir (arba) socialinių kriterijų nesilaikymo</w:t>
            </w:r>
          </w:p>
        </w:tc>
        <w:tc>
          <w:tcPr>
            <w:tcW w:w="7833" w:type="dxa"/>
            <w:gridSpan w:val="2"/>
          </w:tcPr>
          <w:p w14:paraId="3A094BAD" w14:textId="67B5B457" w:rsidR="00781AD7" w:rsidRPr="00AF3896" w:rsidRDefault="00781AD7" w:rsidP="0051648E">
            <w:pPr>
              <w:pStyle w:val="CommentText"/>
              <w:tabs>
                <w:tab w:val="left" w:pos="993"/>
                <w:tab w:val="left" w:pos="9720"/>
              </w:tabs>
              <w:autoSpaceDN w:val="0"/>
              <w:ind w:right="35"/>
              <w:jc w:val="both"/>
              <w:rPr>
                <w:color w:val="4472C4"/>
                <w:kern w:val="2"/>
                <w:szCs w:val="24"/>
              </w:rPr>
            </w:pPr>
            <w:r>
              <w:rPr>
                <w:sz w:val="24"/>
                <w:szCs w:val="24"/>
              </w:rPr>
              <w:t xml:space="preserve">9.5.1. </w:t>
            </w:r>
            <w:r w:rsidRPr="00591767">
              <w:rPr>
                <w:sz w:val="24"/>
                <w:szCs w:val="24"/>
              </w:rPr>
              <w:t xml:space="preserve">Jei Tiekėjas per Pirkėjo nustatytą terminą (ar kitais Šalių sutartais terminais) vėluoja pateikti </w:t>
            </w:r>
            <w:r>
              <w:rPr>
                <w:sz w:val="24"/>
                <w:szCs w:val="24"/>
              </w:rPr>
              <w:t xml:space="preserve">ar neteikia </w:t>
            </w:r>
            <w:r w:rsidRPr="00591767">
              <w:rPr>
                <w:sz w:val="24"/>
                <w:szCs w:val="24"/>
              </w:rPr>
              <w:t>papildom</w:t>
            </w:r>
            <w:r>
              <w:rPr>
                <w:sz w:val="24"/>
                <w:szCs w:val="24"/>
              </w:rPr>
              <w:t>os</w:t>
            </w:r>
            <w:r w:rsidRPr="00591767">
              <w:rPr>
                <w:sz w:val="24"/>
                <w:szCs w:val="24"/>
              </w:rPr>
              <w:t xml:space="preserve"> informacij</w:t>
            </w:r>
            <w:r>
              <w:rPr>
                <w:sz w:val="24"/>
                <w:szCs w:val="24"/>
              </w:rPr>
              <w:t>os</w:t>
            </w:r>
            <w:r w:rsidRPr="00591767">
              <w:rPr>
                <w:sz w:val="24"/>
                <w:szCs w:val="24"/>
              </w:rPr>
              <w:t xml:space="preserve"> ir / ar dokument</w:t>
            </w:r>
            <w:r>
              <w:rPr>
                <w:sz w:val="24"/>
                <w:szCs w:val="24"/>
              </w:rPr>
              <w:t>ų</w:t>
            </w:r>
            <w:r w:rsidRPr="00591767">
              <w:rPr>
                <w:sz w:val="24"/>
                <w:szCs w:val="24"/>
              </w:rPr>
              <w:t xml:space="preserve"> (jeigu jų būtų paprašyta Sutarties vykdymo metu dėl kilusių neaiškumų), kurie įrodytų Tiekėjo </w:t>
            </w:r>
            <w:r>
              <w:rPr>
                <w:sz w:val="24"/>
                <w:szCs w:val="24"/>
              </w:rPr>
              <w:t>aplinkosauginių</w:t>
            </w:r>
            <w:r w:rsidRPr="00591767">
              <w:rPr>
                <w:sz w:val="24"/>
                <w:szCs w:val="24"/>
              </w:rPr>
              <w:t xml:space="preserve"> reikalavimų</w:t>
            </w:r>
            <w:r>
              <w:rPr>
                <w:sz w:val="24"/>
                <w:szCs w:val="24"/>
              </w:rPr>
              <w:t>,</w:t>
            </w:r>
            <w:r w:rsidRPr="00591767">
              <w:rPr>
                <w:sz w:val="24"/>
                <w:szCs w:val="24"/>
              </w:rPr>
              <w:t xml:space="preserve"> </w:t>
            </w:r>
            <w:r>
              <w:rPr>
                <w:sz w:val="24"/>
                <w:szCs w:val="24"/>
              </w:rPr>
              <w:t xml:space="preserve">nustatytų </w:t>
            </w:r>
            <w:r w:rsidRPr="00591767">
              <w:rPr>
                <w:sz w:val="24"/>
                <w:szCs w:val="24"/>
              </w:rPr>
              <w:t xml:space="preserve">Techninėje specifikacijoje ir Specialiųjų sąlygų 12 skyriaus </w:t>
            </w:r>
            <w:r>
              <w:rPr>
                <w:sz w:val="24"/>
                <w:szCs w:val="24"/>
              </w:rPr>
              <w:t xml:space="preserve">12.1.2 papunktyje, </w:t>
            </w:r>
            <w:r w:rsidRPr="00591767">
              <w:rPr>
                <w:sz w:val="24"/>
                <w:szCs w:val="24"/>
              </w:rPr>
              <w:t>laikymąsi Sutarties vykdymo metu, Pirkėjas raštu (el. paštu) informuoja apie tai Tiekėją</w:t>
            </w:r>
            <w:r>
              <w:rPr>
                <w:sz w:val="24"/>
                <w:szCs w:val="24"/>
              </w:rPr>
              <w:t xml:space="preserve"> ir </w:t>
            </w:r>
            <w:r w:rsidR="00870FE1">
              <w:rPr>
                <w:sz w:val="24"/>
                <w:szCs w:val="24"/>
              </w:rPr>
              <w:t>Tiekėjas moka 500,00 (penki šimtai) Eur baudą.</w:t>
            </w:r>
          </w:p>
        </w:tc>
      </w:tr>
      <w:tr w:rsidR="00781AD7" w:rsidRPr="00AF3896" w14:paraId="1139CCD4" w14:textId="77777777" w:rsidTr="00DF1A5A">
        <w:trPr>
          <w:trHeight w:val="300"/>
        </w:trPr>
        <w:tc>
          <w:tcPr>
            <w:tcW w:w="2990" w:type="dxa"/>
            <w:gridSpan w:val="3"/>
          </w:tcPr>
          <w:p w14:paraId="1B23EFEF" w14:textId="77777777" w:rsidR="00781AD7" w:rsidRPr="00AF3896" w:rsidRDefault="00781AD7" w:rsidP="00781AD7">
            <w:pPr>
              <w:tabs>
                <w:tab w:val="left" w:pos="9720"/>
              </w:tabs>
              <w:ind w:right="252"/>
              <w:rPr>
                <w:b/>
                <w:bCs/>
                <w:kern w:val="2"/>
                <w:szCs w:val="24"/>
              </w:rPr>
            </w:pPr>
            <w:r w:rsidRPr="00AF3896">
              <w:rPr>
                <w:b/>
                <w:bCs/>
                <w:kern w:val="2"/>
                <w:szCs w:val="24"/>
              </w:rPr>
              <w:t>9.6. Tiekėjui / Pirkėjui taikoma bauda dėl konfidencialumo reikalavimų nesilaikymo</w:t>
            </w:r>
          </w:p>
        </w:tc>
        <w:tc>
          <w:tcPr>
            <w:tcW w:w="7833" w:type="dxa"/>
            <w:gridSpan w:val="2"/>
          </w:tcPr>
          <w:p w14:paraId="4A4341A2" w14:textId="45BF9FDC" w:rsidR="00781AD7" w:rsidRPr="00AF3896" w:rsidRDefault="00310912" w:rsidP="00310912">
            <w:pPr>
              <w:tabs>
                <w:tab w:val="left" w:pos="9720"/>
              </w:tabs>
              <w:ind w:right="252"/>
              <w:jc w:val="both"/>
              <w:rPr>
                <w:color w:val="4472C4"/>
                <w:kern w:val="2"/>
                <w:szCs w:val="24"/>
              </w:rPr>
            </w:pPr>
            <w:r>
              <w:rPr>
                <w:bCs/>
                <w:kern w:val="2"/>
                <w:szCs w:val="24"/>
              </w:rPr>
              <w:t xml:space="preserve">9.6.1. 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781AD7" w:rsidRPr="00AF3896" w14:paraId="0B01F5F8" w14:textId="77777777" w:rsidTr="00DF1A5A">
        <w:trPr>
          <w:trHeight w:val="300"/>
        </w:trPr>
        <w:tc>
          <w:tcPr>
            <w:tcW w:w="2990" w:type="dxa"/>
            <w:gridSpan w:val="3"/>
          </w:tcPr>
          <w:p w14:paraId="7173A6D9" w14:textId="77777777" w:rsidR="00781AD7" w:rsidRPr="00AF3896" w:rsidRDefault="00781AD7" w:rsidP="00781AD7">
            <w:pPr>
              <w:tabs>
                <w:tab w:val="left" w:pos="9720"/>
              </w:tabs>
              <w:ind w:right="252"/>
              <w:rPr>
                <w:b/>
                <w:bCs/>
                <w:kern w:val="2"/>
                <w:szCs w:val="24"/>
              </w:rPr>
            </w:pPr>
            <w:r w:rsidRPr="00AF3896">
              <w:rPr>
                <w:b/>
                <w:bCs/>
                <w:kern w:val="2"/>
                <w:szCs w:val="24"/>
              </w:rPr>
              <w:t>9.7. Tiekėjui taikomos netesybos dėl pirkimo dokumentuose nustatytų kokybinių kriterijų nepasiekimo Sutarties vykdymo metu</w:t>
            </w:r>
          </w:p>
        </w:tc>
        <w:tc>
          <w:tcPr>
            <w:tcW w:w="7833" w:type="dxa"/>
            <w:gridSpan w:val="2"/>
          </w:tcPr>
          <w:p w14:paraId="6D7DB7D2" w14:textId="577FDB0E" w:rsidR="00781AD7" w:rsidRPr="009854F3" w:rsidRDefault="00781AD7" w:rsidP="002F1EC6">
            <w:pPr>
              <w:tabs>
                <w:tab w:val="left" w:pos="993"/>
              </w:tabs>
              <w:suppressAutoHyphens/>
              <w:autoSpaceDN w:val="0"/>
              <w:jc w:val="both"/>
              <w:textAlignment w:val="baseline"/>
              <w:rPr>
                <w:rFonts w:eastAsia="Calibri"/>
                <w:szCs w:val="24"/>
              </w:rPr>
            </w:pPr>
            <w:r>
              <w:rPr>
                <w:szCs w:val="24"/>
              </w:rPr>
              <w:t xml:space="preserve">9.7.1. </w:t>
            </w:r>
            <w:bookmarkStart w:id="2" w:name="_Hlk164166060"/>
            <w:r w:rsidRPr="00591767">
              <w:rPr>
                <w:szCs w:val="24"/>
              </w:rPr>
              <w:t xml:space="preserve">Jei Tiekėjas per Pirkėjo nustatytą terminą (ar kitais Šalių sutartais terminais) vėluoja pateikti </w:t>
            </w:r>
            <w:r>
              <w:rPr>
                <w:szCs w:val="24"/>
              </w:rPr>
              <w:t xml:space="preserve">ar neteikia </w:t>
            </w:r>
            <w:r w:rsidRPr="00591767">
              <w:rPr>
                <w:szCs w:val="24"/>
              </w:rPr>
              <w:t>informacij</w:t>
            </w:r>
            <w:r>
              <w:rPr>
                <w:szCs w:val="24"/>
              </w:rPr>
              <w:t>os</w:t>
            </w:r>
            <w:r w:rsidRPr="00591767">
              <w:rPr>
                <w:szCs w:val="24"/>
              </w:rPr>
              <w:t xml:space="preserve"> ir / ar dokument</w:t>
            </w:r>
            <w:r>
              <w:rPr>
                <w:szCs w:val="24"/>
              </w:rPr>
              <w:t>ų</w:t>
            </w:r>
            <w:r w:rsidRPr="00591767">
              <w:rPr>
                <w:szCs w:val="24"/>
              </w:rPr>
              <w:t xml:space="preserve"> (jeigu jų būtų paprašyta Sutarties vykdymo metu dėl kilusių neaiškumų), kurie įrodytų Tiekėjo </w:t>
            </w:r>
            <w:r>
              <w:rPr>
                <w:szCs w:val="24"/>
              </w:rPr>
              <w:t>aplinkosauginių</w:t>
            </w:r>
            <w:r w:rsidRPr="00591767">
              <w:rPr>
                <w:szCs w:val="24"/>
              </w:rPr>
              <w:t xml:space="preserve"> reikalavimų</w:t>
            </w:r>
            <w:r>
              <w:rPr>
                <w:szCs w:val="24"/>
              </w:rPr>
              <w:t xml:space="preserve">, už kuriuos </w:t>
            </w:r>
            <w:bookmarkStart w:id="3" w:name="_Hlk163735445"/>
            <w:r>
              <w:rPr>
                <w:szCs w:val="24"/>
              </w:rPr>
              <w:t>jam pasiūlymų vertinimo metu buvo suteikti kokybės kriterijaus balai</w:t>
            </w:r>
            <w:r w:rsidRPr="00591767">
              <w:rPr>
                <w:szCs w:val="24"/>
              </w:rPr>
              <w:t xml:space="preserve"> </w:t>
            </w:r>
            <w:bookmarkEnd w:id="3"/>
            <w:r>
              <w:rPr>
                <w:szCs w:val="24"/>
              </w:rPr>
              <w:t>(</w:t>
            </w:r>
            <w:r w:rsidRPr="00591767">
              <w:rPr>
                <w:szCs w:val="24"/>
              </w:rPr>
              <w:t xml:space="preserve">Specialiųjų sąlygų </w:t>
            </w:r>
            <w:r w:rsidR="00217F2E" w:rsidRPr="00763300">
              <w:rPr>
                <w:szCs w:val="24"/>
              </w:rPr>
              <w:t>13 skyriaus 13.1.1.3</w:t>
            </w:r>
            <w:r w:rsidR="00217F2E">
              <w:rPr>
                <w:szCs w:val="24"/>
              </w:rPr>
              <w:t xml:space="preserve"> </w:t>
            </w:r>
            <w:r w:rsidRPr="00591767">
              <w:rPr>
                <w:szCs w:val="24"/>
              </w:rPr>
              <w:lastRenderedPageBreak/>
              <w:t>p</w:t>
            </w:r>
            <w:r>
              <w:rPr>
                <w:szCs w:val="24"/>
              </w:rPr>
              <w:t>apunktis)</w:t>
            </w:r>
            <w:r>
              <w:rPr>
                <w:rStyle w:val="FootnoteReference"/>
                <w:szCs w:val="24"/>
              </w:rPr>
              <w:footnoteReference w:id="3"/>
            </w:r>
            <w:r>
              <w:rPr>
                <w:szCs w:val="24"/>
              </w:rPr>
              <w:t>,</w:t>
            </w:r>
            <w:r w:rsidRPr="00591767">
              <w:rPr>
                <w:szCs w:val="24"/>
              </w:rPr>
              <w:t xml:space="preserve"> laikymąsi Sutarties vykdymo metu, Pirkėj</w:t>
            </w:r>
            <w:r>
              <w:rPr>
                <w:szCs w:val="24"/>
              </w:rPr>
              <w:t>as</w:t>
            </w:r>
            <w:r w:rsidRPr="00591767">
              <w:rPr>
                <w:szCs w:val="24"/>
              </w:rPr>
              <w:t xml:space="preserve"> raštu (el. paštu) inform</w:t>
            </w:r>
            <w:r>
              <w:rPr>
                <w:szCs w:val="24"/>
              </w:rPr>
              <w:t>uoja</w:t>
            </w:r>
            <w:r w:rsidRPr="00591767">
              <w:rPr>
                <w:szCs w:val="24"/>
              </w:rPr>
              <w:t xml:space="preserve"> apie tai Tiekėją</w:t>
            </w:r>
            <w:r>
              <w:rPr>
                <w:rFonts w:eastAsia="Calibri"/>
                <w:szCs w:val="24"/>
              </w:rPr>
              <w:t xml:space="preserve"> ir Tiekėjas</w:t>
            </w:r>
            <w:r w:rsidRPr="001C3C61">
              <w:rPr>
                <w:rFonts w:eastAsia="Calibri"/>
                <w:szCs w:val="24"/>
              </w:rPr>
              <w:t xml:space="preserve"> </w:t>
            </w:r>
            <w:r>
              <w:rPr>
                <w:rFonts w:eastAsia="Calibri"/>
                <w:szCs w:val="24"/>
              </w:rPr>
              <w:t xml:space="preserve">moka </w:t>
            </w:r>
            <w:r w:rsidRPr="002F1EC6">
              <w:rPr>
                <w:rFonts w:eastAsia="Calibri"/>
                <w:szCs w:val="24"/>
              </w:rPr>
              <w:t>300,00 (trys šimtai) Eur baud</w:t>
            </w:r>
            <w:r>
              <w:rPr>
                <w:rFonts w:eastAsia="Calibri"/>
                <w:szCs w:val="24"/>
              </w:rPr>
              <w:t>ą</w:t>
            </w:r>
            <w:r w:rsidRPr="001C3C61">
              <w:rPr>
                <w:rFonts w:eastAsia="Calibri"/>
                <w:szCs w:val="24"/>
              </w:rPr>
              <w:t>.</w:t>
            </w:r>
            <w:bookmarkEnd w:id="2"/>
          </w:p>
        </w:tc>
      </w:tr>
      <w:tr w:rsidR="00781AD7" w:rsidRPr="00AF3896" w14:paraId="75425334" w14:textId="77777777" w:rsidTr="00DF1A5A">
        <w:trPr>
          <w:trHeight w:val="300"/>
        </w:trPr>
        <w:tc>
          <w:tcPr>
            <w:tcW w:w="2990" w:type="dxa"/>
            <w:gridSpan w:val="3"/>
          </w:tcPr>
          <w:p w14:paraId="6545D62D" w14:textId="77777777" w:rsidR="00781AD7" w:rsidRPr="00AF3896" w:rsidRDefault="00781AD7" w:rsidP="00781AD7">
            <w:pPr>
              <w:tabs>
                <w:tab w:val="left" w:pos="9720"/>
              </w:tabs>
              <w:ind w:right="252"/>
              <w:rPr>
                <w:b/>
                <w:bCs/>
                <w:kern w:val="2"/>
                <w:szCs w:val="24"/>
              </w:rPr>
            </w:pPr>
            <w:r w:rsidRPr="00AF3896">
              <w:rPr>
                <w:b/>
                <w:bCs/>
                <w:kern w:val="2"/>
                <w:szCs w:val="24"/>
              </w:rPr>
              <w:lastRenderedPageBreak/>
              <w:t>9.8. Tiekėjui taikomos netesybos dėl Sutarties įvykdymo užtikrinimo nepratęsimo</w:t>
            </w:r>
          </w:p>
        </w:tc>
        <w:tc>
          <w:tcPr>
            <w:tcW w:w="7833" w:type="dxa"/>
            <w:gridSpan w:val="2"/>
          </w:tcPr>
          <w:p w14:paraId="1AFCF4A6" w14:textId="6EA0833C" w:rsidR="00781AD7" w:rsidRPr="00AF3896" w:rsidRDefault="00781AD7" w:rsidP="00781AD7">
            <w:pPr>
              <w:tabs>
                <w:tab w:val="left" w:pos="9720"/>
              </w:tabs>
              <w:ind w:right="252"/>
              <w:rPr>
                <w:color w:val="4472C4"/>
                <w:kern w:val="2"/>
                <w:szCs w:val="24"/>
              </w:rPr>
            </w:pPr>
            <w:r w:rsidRPr="00AF3896">
              <w:rPr>
                <w:kern w:val="2"/>
                <w:szCs w:val="24"/>
              </w:rPr>
              <w:t>Netaikoma</w:t>
            </w:r>
          </w:p>
        </w:tc>
      </w:tr>
      <w:tr w:rsidR="00A93743" w:rsidRPr="00AF3896" w14:paraId="584C89CC" w14:textId="77777777" w:rsidTr="00633F05">
        <w:trPr>
          <w:trHeight w:val="300"/>
        </w:trPr>
        <w:tc>
          <w:tcPr>
            <w:tcW w:w="10823" w:type="dxa"/>
            <w:gridSpan w:val="5"/>
          </w:tcPr>
          <w:p w14:paraId="0ABEE464" w14:textId="77777777" w:rsidR="00A93743" w:rsidRPr="00AF3896" w:rsidRDefault="00A93743" w:rsidP="00633F05">
            <w:pPr>
              <w:tabs>
                <w:tab w:val="left" w:pos="9720"/>
              </w:tabs>
              <w:ind w:right="252"/>
              <w:jc w:val="center"/>
              <w:rPr>
                <w:b/>
                <w:bCs/>
                <w:kern w:val="2"/>
                <w:szCs w:val="24"/>
              </w:rPr>
            </w:pPr>
            <w:r w:rsidRPr="00AF3896">
              <w:rPr>
                <w:b/>
                <w:bCs/>
                <w:kern w:val="2"/>
                <w:szCs w:val="24"/>
              </w:rPr>
              <w:t xml:space="preserve">10. </w:t>
            </w:r>
            <w:r w:rsidRPr="007400A7">
              <w:rPr>
                <w:b/>
                <w:bCs/>
                <w:kern w:val="2"/>
                <w:szCs w:val="24"/>
              </w:rPr>
              <w:t>ESMINĖS SUTARTIES SĄLYGOS</w:t>
            </w:r>
          </w:p>
        </w:tc>
      </w:tr>
      <w:tr w:rsidR="00A93743" w:rsidRPr="00AF3896" w14:paraId="2947CED9" w14:textId="77777777" w:rsidTr="00633F05">
        <w:trPr>
          <w:trHeight w:val="300"/>
        </w:trPr>
        <w:tc>
          <w:tcPr>
            <w:tcW w:w="2964" w:type="dxa"/>
          </w:tcPr>
          <w:p w14:paraId="0B4F3D2A" w14:textId="77777777" w:rsidR="00A93743" w:rsidRPr="00025FBF" w:rsidRDefault="00A93743" w:rsidP="00633F05">
            <w:pPr>
              <w:tabs>
                <w:tab w:val="left" w:pos="9720"/>
              </w:tabs>
              <w:ind w:right="252"/>
              <w:rPr>
                <w:b/>
                <w:bCs/>
                <w:kern w:val="2"/>
                <w:szCs w:val="24"/>
              </w:rPr>
            </w:pPr>
            <w:r w:rsidRPr="00025FBF">
              <w:rPr>
                <w:b/>
                <w:bCs/>
              </w:rPr>
              <w:t>10.1. Esminės Sutarties sąlygos</w:t>
            </w:r>
          </w:p>
        </w:tc>
        <w:tc>
          <w:tcPr>
            <w:tcW w:w="7859" w:type="dxa"/>
            <w:gridSpan w:val="4"/>
          </w:tcPr>
          <w:p w14:paraId="79EA36DE" w14:textId="77777777" w:rsidR="00A93743" w:rsidRPr="00AF3896" w:rsidRDefault="00A93743" w:rsidP="00633F05">
            <w:pPr>
              <w:tabs>
                <w:tab w:val="left" w:pos="9720"/>
              </w:tabs>
              <w:ind w:right="35"/>
              <w:jc w:val="both"/>
              <w:rPr>
                <w:b/>
                <w:bCs/>
                <w:kern w:val="2"/>
                <w:szCs w:val="24"/>
              </w:rPr>
            </w:pPr>
            <w:r w:rsidRPr="00835803">
              <w:t xml:space="preserve">Kai Tiekėjui dėl prekių tiekimo yra teikiamos pastabos, kurių Tiekėjas dėl savo kaltės sutartu laiku neištaiso. </w:t>
            </w:r>
          </w:p>
        </w:tc>
      </w:tr>
      <w:tr w:rsidR="00A93743" w:rsidRPr="00AF3896" w14:paraId="0EE553B9" w14:textId="77777777" w:rsidTr="00633F05">
        <w:trPr>
          <w:trHeight w:val="300"/>
        </w:trPr>
        <w:tc>
          <w:tcPr>
            <w:tcW w:w="2964" w:type="dxa"/>
          </w:tcPr>
          <w:p w14:paraId="42D71966" w14:textId="77777777" w:rsidR="00A93743" w:rsidRPr="00025FBF" w:rsidRDefault="00A93743" w:rsidP="00633F05">
            <w:pPr>
              <w:tabs>
                <w:tab w:val="left" w:pos="9720"/>
              </w:tabs>
              <w:ind w:right="252"/>
              <w:rPr>
                <w:b/>
                <w:bCs/>
                <w:kern w:val="2"/>
                <w:szCs w:val="24"/>
              </w:rPr>
            </w:pPr>
            <w:r w:rsidRPr="00025FBF">
              <w:rPr>
                <w:b/>
                <w:bCs/>
              </w:rPr>
              <w:t>10.2. Dideli arba nuolatiniai esminės Sutarties sąlygos vykdymo trūkumai</w:t>
            </w:r>
          </w:p>
        </w:tc>
        <w:tc>
          <w:tcPr>
            <w:tcW w:w="7859" w:type="dxa"/>
            <w:gridSpan w:val="4"/>
          </w:tcPr>
          <w:p w14:paraId="50F62B3B" w14:textId="228FC374" w:rsidR="00A93743" w:rsidRPr="00AF3896" w:rsidRDefault="00A93743" w:rsidP="00633F05">
            <w:pPr>
              <w:tabs>
                <w:tab w:val="left" w:pos="9720"/>
              </w:tabs>
              <w:ind w:right="35"/>
              <w:jc w:val="both"/>
              <w:rPr>
                <w:b/>
                <w:bCs/>
                <w:kern w:val="2"/>
                <w:szCs w:val="24"/>
              </w:rPr>
            </w:pPr>
            <w:r w:rsidRPr="00835803">
              <w:t>Tiekėjui dėl prekių tiekimo yra teikiamos 2 (du) kartus tos pačios pastabos, kurių Tiekėjas neištaiso, į jas Tiekėjas neatsižvelgia.</w:t>
            </w:r>
          </w:p>
        </w:tc>
      </w:tr>
      <w:tr w:rsidR="00A93743" w:rsidRPr="00AF3896" w14:paraId="63CC63CD" w14:textId="77777777" w:rsidTr="00DF1A5A">
        <w:trPr>
          <w:trHeight w:val="300"/>
        </w:trPr>
        <w:tc>
          <w:tcPr>
            <w:tcW w:w="10823" w:type="dxa"/>
            <w:gridSpan w:val="5"/>
          </w:tcPr>
          <w:p w14:paraId="54A89E43" w14:textId="537744C5" w:rsidR="00A93743" w:rsidRPr="00AF3896" w:rsidRDefault="00A93743" w:rsidP="00781AD7">
            <w:pPr>
              <w:tabs>
                <w:tab w:val="left" w:pos="9720"/>
              </w:tabs>
              <w:ind w:right="252"/>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781AD7" w:rsidRPr="00AF3896" w14:paraId="7E55CB43" w14:textId="77777777" w:rsidTr="00DF1A5A">
        <w:trPr>
          <w:trHeight w:val="300"/>
        </w:trPr>
        <w:tc>
          <w:tcPr>
            <w:tcW w:w="2990" w:type="dxa"/>
            <w:gridSpan w:val="3"/>
          </w:tcPr>
          <w:p w14:paraId="1BBF66F6" w14:textId="1453DB63" w:rsidR="00781AD7" w:rsidRPr="00AF3896" w:rsidRDefault="00781AD7" w:rsidP="00781AD7">
            <w:pPr>
              <w:tabs>
                <w:tab w:val="left" w:pos="9720"/>
              </w:tabs>
              <w:ind w:right="252"/>
              <w:rPr>
                <w:b/>
                <w:bCs/>
                <w:kern w:val="2"/>
                <w:szCs w:val="24"/>
              </w:rPr>
            </w:pPr>
            <w:r w:rsidRPr="00AF3896">
              <w:rPr>
                <w:b/>
                <w:bCs/>
                <w:kern w:val="2"/>
                <w:szCs w:val="24"/>
              </w:rPr>
              <w:t>1</w:t>
            </w:r>
            <w:r w:rsidR="00A93743">
              <w:rPr>
                <w:b/>
                <w:bCs/>
                <w:kern w:val="2"/>
                <w:szCs w:val="24"/>
              </w:rPr>
              <w:t>1</w:t>
            </w:r>
            <w:r w:rsidRPr="00AF3896">
              <w:rPr>
                <w:b/>
                <w:bCs/>
                <w:kern w:val="2"/>
                <w:szCs w:val="24"/>
              </w:rPr>
              <w:t>.1. Sutarties sudarymas ir įsigaliojimas</w:t>
            </w:r>
          </w:p>
        </w:tc>
        <w:tc>
          <w:tcPr>
            <w:tcW w:w="7833" w:type="dxa"/>
            <w:gridSpan w:val="2"/>
          </w:tcPr>
          <w:p w14:paraId="30780755" w14:textId="77777777" w:rsidR="00781AD7" w:rsidRPr="00AF3896" w:rsidRDefault="00781AD7" w:rsidP="0051648E">
            <w:pPr>
              <w:tabs>
                <w:tab w:val="left" w:pos="9720"/>
              </w:tabs>
              <w:jc w:val="both"/>
              <w:rPr>
                <w:kern w:val="2"/>
                <w:szCs w:val="24"/>
              </w:rPr>
            </w:pPr>
            <w:r w:rsidRPr="00AF3896">
              <w:rPr>
                <w:kern w:val="2"/>
                <w:szCs w:val="24"/>
              </w:rPr>
              <w:t>Ši Sutartis laikoma sudaryta ir įsigalioja nuo Sutarties pasirašymo dienos (antrosios Šalies pasirašymo dieną).</w:t>
            </w:r>
          </w:p>
          <w:p w14:paraId="0A5BC9B5" w14:textId="2DE458AC" w:rsidR="00781AD7" w:rsidRPr="00AF3896" w:rsidRDefault="00781AD7" w:rsidP="0051648E">
            <w:pPr>
              <w:tabs>
                <w:tab w:val="left" w:pos="9720"/>
              </w:tabs>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Pr>
                <w:color w:val="000000"/>
                <w:kern w:val="2"/>
                <w:szCs w:val="24"/>
              </w:rPr>
              <w:t>15</w:t>
            </w:r>
            <w:r w:rsidRPr="00937BD1">
              <w:rPr>
                <w:color w:val="000000"/>
                <w:kern w:val="2"/>
                <w:szCs w:val="24"/>
              </w:rPr>
              <w:t xml:space="preserve"> (</w:t>
            </w:r>
            <w:r>
              <w:rPr>
                <w:color w:val="000000"/>
                <w:kern w:val="2"/>
                <w:szCs w:val="24"/>
              </w:rPr>
              <w:t>penkiolika</w:t>
            </w:r>
            <w:r w:rsidRPr="00937BD1">
              <w:rPr>
                <w:color w:val="000000"/>
                <w:kern w:val="2"/>
                <w:szCs w:val="24"/>
              </w:rPr>
              <w:t>) mėn. nuo Sutarties įsigaliojimo dienos</w:t>
            </w:r>
            <w:r>
              <w:rPr>
                <w:color w:val="000000"/>
                <w:kern w:val="2"/>
                <w:szCs w:val="24"/>
              </w:rPr>
              <w:t>)</w:t>
            </w:r>
            <w:r w:rsidRPr="00937BD1">
              <w:rPr>
                <w:color w:val="000000"/>
                <w:kern w:val="2"/>
                <w:szCs w:val="24"/>
              </w:rPr>
              <w:t>.</w:t>
            </w:r>
          </w:p>
        </w:tc>
      </w:tr>
      <w:tr w:rsidR="00781AD7" w:rsidRPr="00AF3896" w14:paraId="10F5CECB" w14:textId="77777777" w:rsidTr="00DF1A5A">
        <w:trPr>
          <w:trHeight w:val="300"/>
        </w:trPr>
        <w:tc>
          <w:tcPr>
            <w:tcW w:w="2990" w:type="dxa"/>
            <w:gridSpan w:val="3"/>
          </w:tcPr>
          <w:p w14:paraId="3C63D77B" w14:textId="522D885B" w:rsidR="00781AD7" w:rsidRPr="00AF3896" w:rsidRDefault="00781AD7" w:rsidP="00781AD7">
            <w:pPr>
              <w:tabs>
                <w:tab w:val="left" w:pos="9720"/>
              </w:tabs>
              <w:ind w:right="252"/>
              <w:rPr>
                <w:b/>
                <w:bCs/>
                <w:kern w:val="2"/>
                <w:szCs w:val="24"/>
              </w:rPr>
            </w:pPr>
            <w:r w:rsidRPr="00AF3896">
              <w:rPr>
                <w:b/>
                <w:bCs/>
                <w:kern w:val="2"/>
                <w:szCs w:val="24"/>
              </w:rPr>
              <w:t>1</w:t>
            </w:r>
            <w:r w:rsidR="00A93743">
              <w:rPr>
                <w:b/>
                <w:bCs/>
                <w:kern w:val="2"/>
                <w:szCs w:val="24"/>
              </w:rPr>
              <w:t>1</w:t>
            </w:r>
            <w:r w:rsidRPr="00AF3896">
              <w:rPr>
                <w:b/>
                <w:bCs/>
                <w:kern w:val="2"/>
                <w:szCs w:val="24"/>
              </w:rPr>
              <w:t>.2. Sutarties galiojimo termino pratęsimas</w:t>
            </w:r>
          </w:p>
        </w:tc>
        <w:tc>
          <w:tcPr>
            <w:tcW w:w="7833" w:type="dxa"/>
            <w:gridSpan w:val="2"/>
          </w:tcPr>
          <w:p w14:paraId="5D4E5330" w14:textId="77777777" w:rsidR="00781AD7" w:rsidRPr="00AF3896" w:rsidRDefault="00781AD7" w:rsidP="00781AD7">
            <w:pPr>
              <w:tabs>
                <w:tab w:val="left" w:pos="9720"/>
              </w:tabs>
              <w:ind w:right="252"/>
              <w:rPr>
                <w:kern w:val="2"/>
                <w:szCs w:val="24"/>
              </w:rPr>
            </w:pPr>
            <w:r w:rsidRPr="00AF3896">
              <w:rPr>
                <w:kern w:val="2"/>
                <w:szCs w:val="24"/>
              </w:rPr>
              <w:t>Netaikoma</w:t>
            </w:r>
          </w:p>
          <w:p w14:paraId="17F79AAE" w14:textId="762D81D4" w:rsidR="00781AD7" w:rsidRPr="00AF3896" w:rsidRDefault="00781AD7" w:rsidP="00781AD7">
            <w:pPr>
              <w:tabs>
                <w:tab w:val="left" w:pos="9720"/>
              </w:tabs>
              <w:ind w:right="252"/>
              <w:rPr>
                <w:kern w:val="2"/>
                <w:szCs w:val="24"/>
              </w:rPr>
            </w:pPr>
          </w:p>
        </w:tc>
      </w:tr>
      <w:tr w:rsidR="00781AD7" w:rsidRPr="00AF3896" w14:paraId="1BEF29CF" w14:textId="77777777" w:rsidTr="00DF1A5A">
        <w:trPr>
          <w:trHeight w:val="300"/>
        </w:trPr>
        <w:tc>
          <w:tcPr>
            <w:tcW w:w="2990" w:type="dxa"/>
            <w:gridSpan w:val="3"/>
          </w:tcPr>
          <w:p w14:paraId="6B148DC0" w14:textId="7C4A29A3" w:rsidR="00781AD7" w:rsidRPr="00C971A6" w:rsidRDefault="00781AD7" w:rsidP="00781AD7">
            <w:pPr>
              <w:tabs>
                <w:tab w:val="left" w:pos="9720"/>
              </w:tabs>
              <w:ind w:right="252"/>
              <w:rPr>
                <w:b/>
                <w:bCs/>
                <w:kern w:val="2"/>
                <w:szCs w:val="24"/>
              </w:rPr>
            </w:pPr>
            <w:r w:rsidRPr="00C971A6">
              <w:rPr>
                <w:b/>
                <w:bCs/>
                <w:szCs w:val="24"/>
              </w:rPr>
              <w:t>1</w:t>
            </w:r>
            <w:r w:rsidR="00A93743">
              <w:rPr>
                <w:b/>
                <w:bCs/>
                <w:szCs w:val="24"/>
              </w:rPr>
              <w:t>1</w:t>
            </w:r>
            <w:r w:rsidRPr="00C971A6">
              <w:rPr>
                <w:b/>
                <w:bCs/>
                <w:szCs w:val="24"/>
              </w:rPr>
              <w:t>.3. Sutarties keitimas</w:t>
            </w:r>
          </w:p>
        </w:tc>
        <w:tc>
          <w:tcPr>
            <w:tcW w:w="7833" w:type="dxa"/>
            <w:gridSpan w:val="2"/>
          </w:tcPr>
          <w:p w14:paraId="0E8EEB8D" w14:textId="38DF7758" w:rsidR="00781AD7" w:rsidRPr="00C971A6" w:rsidRDefault="00781AD7" w:rsidP="0051648E">
            <w:pPr>
              <w:tabs>
                <w:tab w:val="left" w:pos="9720"/>
              </w:tabs>
              <w:ind w:right="35"/>
              <w:jc w:val="both"/>
              <w:rPr>
                <w:kern w:val="2"/>
                <w:szCs w:val="24"/>
              </w:rPr>
            </w:pPr>
            <w:r w:rsidRPr="00C971A6">
              <w:rPr>
                <w:szCs w:val="24"/>
              </w:rPr>
              <w:t>Sutarties sąlygos gali būti keičiamos tik vadovaujantis VPĮ 89 straipsnio nuostatomis. Pakeitimai galioja, kada yra sudaryti raštu ir yra pasirašyti įgaliotų Šalių atstovų.</w:t>
            </w:r>
          </w:p>
        </w:tc>
      </w:tr>
      <w:tr w:rsidR="00781AD7" w:rsidRPr="00AF3896" w14:paraId="5E9084CE" w14:textId="77777777" w:rsidTr="00DF1A5A">
        <w:trPr>
          <w:trHeight w:val="300"/>
        </w:trPr>
        <w:tc>
          <w:tcPr>
            <w:tcW w:w="10823" w:type="dxa"/>
            <w:gridSpan w:val="5"/>
          </w:tcPr>
          <w:p w14:paraId="410B0375" w14:textId="751D50B3" w:rsidR="00781AD7" w:rsidRPr="00AF3896" w:rsidRDefault="00781AD7" w:rsidP="00781AD7">
            <w:pPr>
              <w:tabs>
                <w:tab w:val="left" w:pos="9720"/>
              </w:tabs>
              <w:ind w:right="252"/>
              <w:jc w:val="center"/>
              <w:rPr>
                <w:b/>
                <w:bCs/>
                <w:kern w:val="2"/>
                <w:szCs w:val="24"/>
              </w:rPr>
            </w:pPr>
            <w:r w:rsidRPr="00AF3896">
              <w:rPr>
                <w:b/>
                <w:bCs/>
                <w:kern w:val="2"/>
                <w:szCs w:val="24"/>
              </w:rPr>
              <w:t>1</w:t>
            </w:r>
            <w:r w:rsidR="00A93743">
              <w:rPr>
                <w:b/>
                <w:bCs/>
                <w:kern w:val="2"/>
                <w:szCs w:val="24"/>
              </w:rPr>
              <w:t>2</w:t>
            </w:r>
            <w:r w:rsidRPr="00AF3896">
              <w:rPr>
                <w:b/>
                <w:bCs/>
                <w:kern w:val="2"/>
                <w:szCs w:val="24"/>
              </w:rPr>
              <w:t>. SUTARTIES NUTRAUKIMAS</w:t>
            </w:r>
          </w:p>
        </w:tc>
      </w:tr>
      <w:tr w:rsidR="00781AD7" w:rsidRPr="00AF3896" w14:paraId="204C05D1" w14:textId="77777777" w:rsidTr="00DF1A5A">
        <w:trPr>
          <w:trHeight w:val="300"/>
        </w:trPr>
        <w:tc>
          <w:tcPr>
            <w:tcW w:w="2970" w:type="dxa"/>
            <w:gridSpan w:val="2"/>
          </w:tcPr>
          <w:p w14:paraId="6943C2DA" w14:textId="27CE18CF" w:rsidR="00781AD7" w:rsidRPr="00AF3896" w:rsidRDefault="00781AD7" w:rsidP="00781AD7">
            <w:pPr>
              <w:tabs>
                <w:tab w:val="left" w:pos="9720"/>
              </w:tabs>
              <w:ind w:right="252"/>
              <w:rPr>
                <w:b/>
                <w:bCs/>
                <w:kern w:val="2"/>
                <w:szCs w:val="24"/>
              </w:rPr>
            </w:pPr>
            <w:r w:rsidRPr="00AF3896">
              <w:rPr>
                <w:b/>
                <w:bCs/>
                <w:kern w:val="2"/>
                <w:szCs w:val="24"/>
              </w:rPr>
              <w:t>1</w:t>
            </w:r>
            <w:r w:rsidR="00A93743">
              <w:rPr>
                <w:b/>
                <w:bCs/>
                <w:kern w:val="2"/>
                <w:szCs w:val="24"/>
              </w:rPr>
              <w:t>2</w:t>
            </w:r>
            <w:r w:rsidRPr="00AF3896">
              <w:rPr>
                <w:b/>
                <w:bCs/>
                <w:kern w:val="2"/>
                <w:szCs w:val="24"/>
              </w:rPr>
              <w:t>.1. Sutarties nutraukimo pagrindai</w:t>
            </w:r>
          </w:p>
        </w:tc>
        <w:tc>
          <w:tcPr>
            <w:tcW w:w="7853" w:type="dxa"/>
            <w:gridSpan w:val="3"/>
          </w:tcPr>
          <w:p w14:paraId="37D92422" w14:textId="3DA81AAA" w:rsidR="00781AD7" w:rsidRPr="00AF3896" w:rsidRDefault="00781AD7" w:rsidP="0051648E">
            <w:pPr>
              <w:tabs>
                <w:tab w:val="left" w:pos="9720"/>
              </w:tabs>
              <w:ind w:right="35"/>
              <w:jc w:val="both"/>
              <w:rPr>
                <w:color w:val="4472C4"/>
                <w:kern w:val="2"/>
                <w:szCs w:val="24"/>
              </w:rPr>
            </w:pPr>
            <w:r w:rsidRPr="00AF3896">
              <w:rPr>
                <w:kern w:val="2"/>
                <w:szCs w:val="24"/>
              </w:rPr>
              <w:t>Sutartis gali būti nutraukiama rašytiniu Šalių susitarimu arba vienašališkai, Bendrosiose sąlygose nustatyta tvarka.</w:t>
            </w:r>
          </w:p>
        </w:tc>
      </w:tr>
      <w:tr w:rsidR="00781AD7" w:rsidRPr="00AF3896" w14:paraId="395714D4" w14:textId="77777777" w:rsidTr="00DF1A5A">
        <w:trPr>
          <w:trHeight w:val="300"/>
        </w:trPr>
        <w:tc>
          <w:tcPr>
            <w:tcW w:w="2970" w:type="dxa"/>
            <w:gridSpan w:val="2"/>
          </w:tcPr>
          <w:p w14:paraId="1F87F81F" w14:textId="4AC9F886" w:rsidR="00781AD7" w:rsidRPr="00AF3896" w:rsidRDefault="00781AD7" w:rsidP="00781AD7">
            <w:pPr>
              <w:tabs>
                <w:tab w:val="left" w:pos="9720"/>
              </w:tabs>
              <w:ind w:right="252"/>
              <w:rPr>
                <w:b/>
                <w:bCs/>
                <w:kern w:val="2"/>
                <w:szCs w:val="24"/>
              </w:rPr>
            </w:pPr>
            <w:r w:rsidRPr="00AF3896">
              <w:rPr>
                <w:b/>
                <w:bCs/>
                <w:kern w:val="2"/>
                <w:szCs w:val="24"/>
              </w:rPr>
              <w:t>1</w:t>
            </w:r>
            <w:r w:rsidR="00A93743">
              <w:rPr>
                <w:b/>
                <w:bCs/>
                <w:kern w:val="2"/>
                <w:szCs w:val="24"/>
              </w:rPr>
              <w:t>2</w:t>
            </w:r>
            <w:r w:rsidRPr="00AF3896">
              <w:rPr>
                <w:b/>
                <w:bCs/>
                <w:kern w:val="2"/>
                <w:szCs w:val="24"/>
              </w:rPr>
              <w:t>.2. Esminiai Sutarties pažeidimai</w:t>
            </w:r>
          </w:p>
          <w:p w14:paraId="3E4684E5" w14:textId="77777777" w:rsidR="00781AD7" w:rsidRPr="00AF3896" w:rsidRDefault="00781AD7" w:rsidP="00781AD7">
            <w:pPr>
              <w:tabs>
                <w:tab w:val="left" w:pos="9720"/>
              </w:tabs>
              <w:ind w:right="252"/>
              <w:rPr>
                <w:b/>
                <w:bCs/>
                <w:kern w:val="2"/>
                <w:szCs w:val="24"/>
              </w:rPr>
            </w:pPr>
          </w:p>
        </w:tc>
        <w:tc>
          <w:tcPr>
            <w:tcW w:w="7853" w:type="dxa"/>
            <w:gridSpan w:val="3"/>
          </w:tcPr>
          <w:p w14:paraId="7DA52F53" w14:textId="45157DF6" w:rsidR="00781AD7" w:rsidRPr="00C57064" w:rsidRDefault="00781AD7" w:rsidP="0051648E">
            <w:pPr>
              <w:tabs>
                <w:tab w:val="left" w:pos="851"/>
                <w:tab w:val="left" w:pos="1134"/>
                <w:tab w:val="left" w:pos="1276"/>
                <w:tab w:val="left" w:pos="9720"/>
              </w:tabs>
              <w:suppressAutoHyphens/>
              <w:autoSpaceDN w:val="0"/>
              <w:ind w:right="35"/>
              <w:jc w:val="both"/>
              <w:textAlignment w:val="baseline"/>
              <w:rPr>
                <w:rFonts w:eastAsia="Calibri"/>
                <w:szCs w:val="24"/>
              </w:rPr>
            </w:pPr>
            <w:r w:rsidRPr="00C57064">
              <w:rPr>
                <w:szCs w:val="24"/>
              </w:rPr>
              <w:t>Esminiais Sutarties pažeidimais laikomi pažeidimai, nurodyti Bendrosiose sąlygose ir šie Specialiosiose sąlygose numatyti atvejai:</w:t>
            </w:r>
          </w:p>
          <w:p w14:paraId="71147C7A" w14:textId="393D39AD" w:rsidR="00781AD7" w:rsidRPr="00BF1F75" w:rsidRDefault="00781AD7" w:rsidP="0051648E">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w:t>
            </w:r>
            <w:r w:rsidR="00A93743">
              <w:rPr>
                <w:rFonts w:eastAsia="Calibri"/>
                <w:szCs w:val="24"/>
              </w:rPr>
              <w:t>2</w:t>
            </w:r>
            <w:r>
              <w:rPr>
                <w:rFonts w:eastAsia="Calibri"/>
                <w:szCs w:val="24"/>
              </w:rPr>
              <w:t xml:space="preserve">.2.1. </w:t>
            </w:r>
            <w:r w:rsidRPr="00442EA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E708A0">
              <w:rPr>
                <w:rFonts w:eastAsia="Arial"/>
                <w:kern w:val="2"/>
                <w:szCs w:val="24"/>
                <w:lang w:val="lt"/>
              </w:rPr>
              <w:t>.</w:t>
            </w:r>
          </w:p>
          <w:p w14:paraId="39F84FF4" w14:textId="636EF020" w:rsidR="00781AD7" w:rsidRDefault="00781AD7" w:rsidP="0051648E">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w:t>
            </w:r>
            <w:r w:rsidR="00A93743">
              <w:rPr>
                <w:rFonts w:eastAsia="Calibri"/>
                <w:szCs w:val="24"/>
              </w:rPr>
              <w:t>2</w:t>
            </w:r>
            <w:r>
              <w:rPr>
                <w:rFonts w:eastAsia="Calibri"/>
                <w:szCs w:val="24"/>
              </w:rPr>
              <w:t xml:space="preserve">.2.2. </w:t>
            </w:r>
            <w:r w:rsidRPr="00442EA2">
              <w:rPr>
                <w:rFonts w:eastAsia="Arial"/>
                <w:kern w:val="2"/>
                <w:szCs w:val="24"/>
                <w:lang w:val="lt"/>
              </w:rPr>
              <w:t>Tiekėjas daugiau kaip 2 (du) kartus pristato Prekes, kurios neatitinka Sutartyje ir (ar) Įstatymuose nustatytų reikalavimų Prekėms</w:t>
            </w:r>
            <w:r w:rsidRPr="00BF1F75">
              <w:rPr>
                <w:rFonts w:eastAsia="Calibri"/>
                <w:szCs w:val="24"/>
              </w:rPr>
              <w:t>;</w:t>
            </w:r>
          </w:p>
          <w:p w14:paraId="72BA6243" w14:textId="73588691" w:rsidR="00DE56B1" w:rsidRDefault="00303A07" w:rsidP="0051648E">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w:t>
            </w:r>
            <w:r w:rsidR="00A93743">
              <w:rPr>
                <w:rFonts w:eastAsia="Calibri"/>
                <w:szCs w:val="24"/>
              </w:rPr>
              <w:t>2</w:t>
            </w:r>
            <w:r>
              <w:rPr>
                <w:rFonts w:eastAsia="Calibri"/>
                <w:szCs w:val="24"/>
              </w:rPr>
              <w:t xml:space="preserve">.2.3. </w:t>
            </w:r>
            <w:r w:rsidR="00DE56B1" w:rsidRPr="00853E54">
              <w:rPr>
                <w:rFonts w:eastAsia="Calibri"/>
                <w:szCs w:val="24"/>
              </w:rPr>
              <w:t>Tiekėjas 3 (tris) kartus pažeidžia esminę Sutarties sąlygą</w:t>
            </w:r>
            <w:r w:rsidR="00DE56B1">
              <w:rPr>
                <w:rFonts w:eastAsia="Calibri"/>
                <w:szCs w:val="24"/>
              </w:rPr>
              <w:t>;</w:t>
            </w:r>
          </w:p>
          <w:p w14:paraId="3A5445B9" w14:textId="2BB73A45" w:rsidR="00303A07" w:rsidRDefault="00DE56B1" w:rsidP="0051648E">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12.2.4. </w:t>
            </w:r>
            <w:r w:rsidR="00303A07">
              <w:rPr>
                <w:rFonts w:eastAsia="Calibri"/>
                <w:szCs w:val="24"/>
              </w:rPr>
              <w:t>kai atsiranda bent viena iš Viešųjų pirkimų įstatymo 47 straipsnio 9 dalyje ir / ar 37 straipsnio 9 dalyje nurodytų sąlygų.</w:t>
            </w:r>
          </w:p>
          <w:p w14:paraId="6B8A727D" w14:textId="3F9ED028" w:rsidR="00781AD7" w:rsidRPr="00AF3896" w:rsidRDefault="00781AD7" w:rsidP="0051648E">
            <w:pPr>
              <w:tabs>
                <w:tab w:val="left" w:pos="851"/>
                <w:tab w:val="left" w:pos="1134"/>
                <w:tab w:val="left" w:pos="1276"/>
                <w:tab w:val="left" w:pos="9720"/>
              </w:tabs>
              <w:suppressAutoHyphens/>
              <w:autoSpaceDN w:val="0"/>
              <w:ind w:right="35"/>
              <w:jc w:val="both"/>
              <w:textAlignment w:val="baseline"/>
              <w:rPr>
                <w:rFonts w:eastAsia="Arial"/>
                <w:color w:val="FF0000"/>
                <w:kern w:val="2"/>
                <w:szCs w:val="24"/>
              </w:rPr>
            </w:pPr>
            <w:r>
              <w:rPr>
                <w:rFonts w:eastAsia="Calibri"/>
                <w:szCs w:val="24"/>
              </w:rPr>
              <w:t>1</w:t>
            </w:r>
            <w:r w:rsidR="00A93743">
              <w:rPr>
                <w:rFonts w:eastAsia="Calibri"/>
                <w:szCs w:val="24"/>
              </w:rPr>
              <w:t>2</w:t>
            </w:r>
            <w:r>
              <w:rPr>
                <w:rFonts w:eastAsia="Calibri"/>
                <w:szCs w:val="24"/>
              </w:rPr>
              <w:t>.2.</w:t>
            </w:r>
            <w:r w:rsidR="00DE56B1">
              <w:rPr>
                <w:rFonts w:eastAsia="Calibri"/>
                <w:szCs w:val="24"/>
              </w:rPr>
              <w:t>5</w:t>
            </w:r>
            <w:r>
              <w:rPr>
                <w:rFonts w:eastAsia="Calibri"/>
                <w:szCs w:val="24"/>
              </w:rPr>
              <w:t>.</w:t>
            </w:r>
            <w:r w:rsidRPr="00BF1F75">
              <w:rPr>
                <w:rFonts w:eastAsia="Calibri"/>
                <w:szCs w:val="24"/>
              </w:rPr>
              <w:t xml:space="preserve"> kai </w:t>
            </w:r>
            <w:r>
              <w:rPr>
                <w:rFonts w:eastAsia="Calibri"/>
                <w:szCs w:val="24"/>
              </w:rPr>
              <w:t>Pirkėjas</w:t>
            </w:r>
            <w:r w:rsidRPr="00BF1F75">
              <w:rPr>
                <w:rFonts w:eastAsia="Calibri"/>
                <w:szCs w:val="24"/>
              </w:rPr>
              <w:t xml:space="preserve"> Sutartyje nustatytais terminais daugiau kaip 30 (trisdešimt) kalendorinių dienų vėluoja apmokėti </w:t>
            </w:r>
            <w:r>
              <w:rPr>
                <w:rFonts w:eastAsia="Calibri"/>
                <w:szCs w:val="24"/>
              </w:rPr>
              <w:t>Tiekėjui</w:t>
            </w:r>
            <w:r w:rsidRPr="00BF1F75">
              <w:rPr>
                <w:rFonts w:eastAsia="Calibri"/>
                <w:szCs w:val="24"/>
              </w:rPr>
              <w:t xml:space="preserve"> informacinės sistemos </w:t>
            </w:r>
            <w:r w:rsidR="000969B7" w:rsidRPr="000969B7">
              <w:rPr>
                <w:rFonts w:eastAsia="Calibri"/>
                <w:szCs w:val="24"/>
              </w:rPr>
              <w:t xml:space="preserve">SABIS </w:t>
            </w:r>
            <w:r w:rsidRPr="00BF1F75">
              <w:rPr>
                <w:rFonts w:eastAsia="Calibri"/>
                <w:szCs w:val="24"/>
              </w:rPr>
              <w:t>priemonėmis pateiktą priimtiną</w:t>
            </w:r>
            <w:r w:rsidRPr="00BF1F75">
              <w:rPr>
                <w:rFonts w:eastAsia="Calibri"/>
                <w:szCs w:val="24"/>
                <w:vertAlign w:val="superscript"/>
              </w:rPr>
              <w:footnoteReference w:id="4"/>
            </w:r>
            <w:r w:rsidRPr="00BF1F75">
              <w:rPr>
                <w:rFonts w:eastAsia="Calibri"/>
                <w:szCs w:val="24"/>
              </w:rPr>
              <w:t xml:space="preserve"> sąskaitą faktūrą.</w:t>
            </w:r>
          </w:p>
        </w:tc>
      </w:tr>
      <w:tr w:rsidR="00781AD7" w:rsidRPr="00AF3896" w14:paraId="558F3681" w14:textId="77777777" w:rsidTr="00DF1A5A">
        <w:trPr>
          <w:trHeight w:val="300"/>
        </w:trPr>
        <w:tc>
          <w:tcPr>
            <w:tcW w:w="10823" w:type="dxa"/>
            <w:gridSpan w:val="5"/>
          </w:tcPr>
          <w:p w14:paraId="5CC6E6C0" w14:textId="03B2609A" w:rsidR="00781AD7" w:rsidRPr="00AF3896" w:rsidRDefault="00781AD7" w:rsidP="00781AD7">
            <w:pPr>
              <w:tabs>
                <w:tab w:val="left" w:pos="9720"/>
              </w:tabs>
              <w:ind w:right="252"/>
              <w:jc w:val="center"/>
              <w:rPr>
                <w:kern w:val="2"/>
                <w:szCs w:val="24"/>
              </w:rPr>
            </w:pPr>
            <w:r w:rsidRPr="00AF3896">
              <w:rPr>
                <w:b/>
                <w:bCs/>
                <w:kern w:val="2"/>
                <w:szCs w:val="24"/>
              </w:rPr>
              <w:lastRenderedPageBreak/>
              <w:t>1</w:t>
            </w:r>
            <w:r w:rsidR="0064737D">
              <w:rPr>
                <w:b/>
                <w:bCs/>
                <w:kern w:val="2"/>
                <w:szCs w:val="24"/>
              </w:rPr>
              <w:t>3</w:t>
            </w:r>
            <w:r w:rsidRPr="00AF3896">
              <w:rPr>
                <w:b/>
                <w:bCs/>
                <w:kern w:val="2"/>
                <w:szCs w:val="24"/>
              </w:rPr>
              <w:t>. A</w:t>
            </w:r>
            <w:r w:rsidRPr="00217F2E">
              <w:rPr>
                <w:b/>
                <w:bCs/>
                <w:kern w:val="2"/>
                <w:szCs w:val="24"/>
              </w:rPr>
              <w:t>PLINKOSAUGI</w:t>
            </w:r>
            <w:r w:rsidRPr="00AF3896">
              <w:rPr>
                <w:b/>
                <w:bCs/>
                <w:kern w:val="2"/>
                <w:szCs w:val="24"/>
              </w:rPr>
              <w:t xml:space="preserve">NIAI IR SOCIALINIAI KRITERIJAI </w:t>
            </w:r>
            <w:r w:rsidRPr="00AF3896">
              <w:rPr>
                <w:kern w:val="2"/>
                <w:szCs w:val="24"/>
              </w:rPr>
              <w:t>(taikoma, jeigu aplinkosauginiai ir (arba) socialiniai kriterijai nustatomi kaip Sutarties vykdymo sąlygos)</w:t>
            </w:r>
          </w:p>
        </w:tc>
      </w:tr>
      <w:tr w:rsidR="00781AD7" w:rsidRPr="00AF3896" w14:paraId="0D855FAF" w14:textId="77777777" w:rsidTr="00DF1A5A">
        <w:trPr>
          <w:trHeight w:val="300"/>
        </w:trPr>
        <w:tc>
          <w:tcPr>
            <w:tcW w:w="2970" w:type="dxa"/>
            <w:gridSpan w:val="2"/>
          </w:tcPr>
          <w:p w14:paraId="722ADC23" w14:textId="7EE42848"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3</w:t>
            </w:r>
            <w:r w:rsidRPr="00AF3896">
              <w:rPr>
                <w:b/>
                <w:bCs/>
                <w:kern w:val="2"/>
                <w:szCs w:val="24"/>
              </w:rPr>
              <w:t>.1. Aplinkosauginių kriterijų nustatymo teisinis pagrindas</w:t>
            </w:r>
          </w:p>
        </w:tc>
        <w:tc>
          <w:tcPr>
            <w:tcW w:w="7853" w:type="dxa"/>
            <w:gridSpan w:val="3"/>
          </w:tcPr>
          <w:p w14:paraId="5466132F" w14:textId="654F6634" w:rsidR="00397ACF" w:rsidRPr="00397ACF" w:rsidRDefault="00397ACF" w:rsidP="0051648E">
            <w:pPr>
              <w:tabs>
                <w:tab w:val="left" w:pos="284"/>
                <w:tab w:val="left" w:pos="426"/>
                <w:tab w:val="left" w:pos="9720"/>
              </w:tabs>
              <w:ind w:right="35"/>
              <w:jc w:val="both"/>
              <w:rPr>
                <w:color w:val="000000"/>
                <w:kern w:val="2"/>
                <w:szCs w:val="24"/>
                <w:shd w:val="clear" w:color="auto" w:fill="FFFFFF"/>
              </w:rPr>
            </w:pPr>
            <w:r w:rsidRPr="00397ACF">
              <w:rPr>
                <w:color w:val="000000"/>
                <w:kern w:val="2"/>
                <w:szCs w:val="24"/>
                <w:shd w:val="clear" w:color="auto" w:fill="FFFFFF"/>
              </w:rPr>
              <w:t>1</w:t>
            </w:r>
            <w:r w:rsidR="0064737D">
              <w:rPr>
                <w:color w:val="000000"/>
                <w:kern w:val="2"/>
                <w:szCs w:val="24"/>
                <w:shd w:val="clear" w:color="auto" w:fill="FFFFFF"/>
              </w:rPr>
              <w:t>3</w:t>
            </w:r>
            <w:r w:rsidRPr="00397ACF">
              <w:rPr>
                <w:color w:val="000000"/>
                <w:kern w:val="2"/>
                <w:szCs w:val="24"/>
                <w:shd w:val="clear" w:color="auto" w:fill="FFFFFF"/>
              </w:rPr>
              <w:t>.1.1.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6AFAD354" w14:textId="45D09FAA" w:rsidR="00397ACF" w:rsidRPr="00397ACF" w:rsidRDefault="00397ACF" w:rsidP="0051648E">
            <w:pPr>
              <w:tabs>
                <w:tab w:val="left" w:pos="284"/>
                <w:tab w:val="left" w:pos="426"/>
                <w:tab w:val="left" w:pos="9720"/>
              </w:tabs>
              <w:ind w:right="35"/>
              <w:jc w:val="both"/>
              <w:rPr>
                <w:color w:val="000000"/>
                <w:kern w:val="2"/>
                <w:szCs w:val="24"/>
                <w:shd w:val="clear" w:color="auto" w:fill="FFFFFF"/>
              </w:rPr>
            </w:pPr>
            <w:r w:rsidRPr="00397ACF">
              <w:rPr>
                <w:color w:val="000000"/>
                <w:kern w:val="2"/>
                <w:szCs w:val="24"/>
                <w:shd w:val="clear" w:color="auto" w:fill="FFFFFF"/>
              </w:rPr>
              <w:t>1</w:t>
            </w:r>
            <w:r w:rsidR="0064737D">
              <w:rPr>
                <w:color w:val="000000"/>
                <w:kern w:val="2"/>
                <w:szCs w:val="24"/>
                <w:shd w:val="clear" w:color="auto" w:fill="FFFFFF"/>
              </w:rPr>
              <w:t>3</w:t>
            </w:r>
            <w:r w:rsidRPr="00397ACF">
              <w:rPr>
                <w:color w:val="000000"/>
                <w:kern w:val="2"/>
                <w:szCs w:val="24"/>
                <w:shd w:val="clear" w:color="auto" w:fill="FFFFFF"/>
              </w:rPr>
              <w:t>.1.1.1. 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38A34E1" w14:textId="21BC844C" w:rsidR="00397ACF" w:rsidRPr="00397ACF" w:rsidRDefault="00397ACF" w:rsidP="0051648E">
            <w:pPr>
              <w:tabs>
                <w:tab w:val="left" w:pos="284"/>
                <w:tab w:val="left" w:pos="426"/>
                <w:tab w:val="left" w:pos="9720"/>
              </w:tabs>
              <w:ind w:right="35"/>
              <w:jc w:val="both"/>
              <w:rPr>
                <w:color w:val="000000"/>
                <w:kern w:val="2"/>
                <w:szCs w:val="24"/>
                <w:shd w:val="clear" w:color="auto" w:fill="FFFFFF"/>
              </w:rPr>
            </w:pPr>
            <w:r w:rsidRPr="00397ACF">
              <w:rPr>
                <w:color w:val="000000"/>
                <w:kern w:val="2"/>
                <w:szCs w:val="24"/>
                <w:shd w:val="clear" w:color="auto" w:fill="FFFFFF"/>
              </w:rPr>
              <w:t>1</w:t>
            </w:r>
            <w:r w:rsidR="0064737D">
              <w:rPr>
                <w:color w:val="000000"/>
                <w:kern w:val="2"/>
                <w:szCs w:val="24"/>
                <w:shd w:val="clear" w:color="auto" w:fill="FFFFFF"/>
              </w:rPr>
              <w:t>3</w:t>
            </w:r>
            <w:r w:rsidRPr="00397ACF">
              <w:rPr>
                <w:color w:val="000000"/>
                <w:kern w:val="2"/>
                <w:szCs w:val="24"/>
                <w:shd w:val="clear" w:color="auto" w:fill="FFFFFF"/>
              </w:rPr>
              <w:t>.1.1.2. taikant Tvarkos aprašo 4.4.4.1 papunktyje  nustatytą aplinkosauginį  principą ir siekiant, kad 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81B5CDA" w14:textId="2E2D8B98" w:rsidR="00397ACF" w:rsidRPr="00397ACF" w:rsidRDefault="00397ACF" w:rsidP="0051648E">
            <w:pPr>
              <w:tabs>
                <w:tab w:val="left" w:pos="284"/>
                <w:tab w:val="left" w:pos="426"/>
                <w:tab w:val="left" w:pos="9720"/>
              </w:tabs>
              <w:ind w:right="35"/>
              <w:jc w:val="both"/>
              <w:rPr>
                <w:color w:val="000000"/>
                <w:kern w:val="2"/>
                <w:szCs w:val="24"/>
                <w:shd w:val="clear" w:color="auto" w:fill="FFFFFF"/>
              </w:rPr>
            </w:pPr>
            <w:r w:rsidRPr="00397ACF">
              <w:rPr>
                <w:color w:val="000000"/>
                <w:kern w:val="2"/>
                <w:szCs w:val="24"/>
                <w:shd w:val="clear" w:color="auto" w:fill="FFFFFF"/>
              </w:rPr>
              <w:t>1</w:t>
            </w:r>
            <w:r w:rsidR="0064737D">
              <w:rPr>
                <w:color w:val="000000"/>
                <w:kern w:val="2"/>
                <w:szCs w:val="24"/>
                <w:shd w:val="clear" w:color="auto" w:fill="FFFFFF"/>
              </w:rPr>
              <w:t>3</w:t>
            </w:r>
            <w:r w:rsidRPr="00397ACF">
              <w:rPr>
                <w:color w:val="000000"/>
                <w:kern w:val="2"/>
                <w:szCs w:val="24"/>
                <w:shd w:val="clear" w:color="auto" w:fill="FFFFFF"/>
              </w:rPr>
              <w:t>.1.1.3. taikant Tvarkos aprašo 4.4.4.2 papunktyje  nustatytą aplinkosauginį principą ir siekiant, kad tiekiant Prekes ir vykdant sutartinius įsipareigojimus, būtų sunaudojama mažiau elektros energijos ir (ar) naudojama energija iš atsinaujinančių energijos išteklių, Tiekėjas įsipareigoja bent vieną mėnesį (nesvarbu kiek dienų sudaro atitinkamą mėnesį, kurį buvo naudojama elektra iš atsinaujinančių energijos išteklių (pvz.: 28 d. ar 30 d. ar 31 d.) Sutarties vykdymo metu naudoti elektrą iš atsinaujinančių elektros šaltinių , jeigu  Tiekėjui dėl savo veikloje naudojamos elektros iš atsinaujinančių energijos išteklių, pasiūlymų vertinimo metu, buvo suteikti kokybės kriterijaus balai, kaip nustatyta Pirkimo sąlygų 8 priede.</w:t>
            </w:r>
          </w:p>
          <w:p w14:paraId="714C0C6B" w14:textId="562DFDCB" w:rsidR="00781AD7" w:rsidRPr="007E11F5" w:rsidRDefault="00397ACF" w:rsidP="0051648E">
            <w:pPr>
              <w:tabs>
                <w:tab w:val="left" w:pos="851"/>
              </w:tabs>
              <w:ind w:right="35"/>
              <w:jc w:val="both"/>
              <w:rPr>
                <w:b/>
                <w:bCs/>
              </w:rPr>
            </w:pPr>
            <w:r w:rsidRPr="00397ACF">
              <w:rPr>
                <w:color w:val="000000"/>
                <w:kern w:val="2"/>
                <w:szCs w:val="24"/>
                <w:shd w:val="clear" w:color="auto" w:fill="FFFFFF"/>
              </w:rPr>
              <w:t>1</w:t>
            </w:r>
            <w:r w:rsidR="0064737D">
              <w:rPr>
                <w:color w:val="000000"/>
                <w:kern w:val="2"/>
                <w:szCs w:val="24"/>
                <w:shd w:val="clear" w:color="auto" w:fill="FFFFFF"/>
              </w:rPr>
              <w:t>3</w:t>
            </w:r>
            <w:r w:rsidRPr="00397ACF">
              <w:rPr>
                <w:color w:val="000000"/>
                <w:kern w:val="2"/>
                <w:szCs w:val="24"/>
                <w:shd w:val="clear" w:color="auto" w:fill="FFFFFF"/>
              </w:rPr>
              <w:t>.1.2. Pirkėjas turi teisę kreiptis į Tiekėją pateikti įrodančius dokumentus, kurie patvirtintų, kad Tiekėjas savo veikloje naudoja elektrą iš atsinaujinančių energijos išteklių (dalį elektros energijos iš atsinaujinančių energijos išteklių) ir Sutarties vykdymo metu, jeigu Pirkime kartu su pasiūlymu buvo pateikti duomenys (dokumentai) dėl savo veikloje naudojamos elektros iš atsinaujinančių energijos išteklių ir už tai gauti kokybės kriterijaus balai (dokumentai turi būti pateikiami Šalių suderintu terminu).</w:t>
            </w:r>
          </w:p>
        </w:tc>
      </w:tr>
      <w:tr w:rsidR="00781AD7" w:rsidRPr="00AF3896" w14:paraId="5870B3C0" w14:textId="77777777" w:rsidTr="00DF1A5A">
        <w:trPr>
          <w:trHeight w:val="300"/>
        </w:trPr>
        <w:tc>
          <w:tcPr>
            <w:tcW w:w="2970" w:type="dxa"/>
            <w:gridSpan w:val="2"/>
          </w:tcPr>
          <w:p w14:paraId="50B464F6" w14:textId="49F4E006" w:rsidR="00781AD7" w:rsidRPr="00AF3896" w:rsidRDefault="00781AD7" w:rsidP="00781AD7">
            <w:pPr>
              <w:tabs>
                <w:tab w:val="left" w:pos="9720"/>
              </w:tabs>
              <w:ind w:right="252"/>
              <w:rPr>
                <w:b/>
                <w:bCs/>
                <w:kern w:val="2"/>
                <w:szCs w:val="24"/>
              </w:rPr>
            </w:pPr>
            <w:r w:rsidRPr="00AF3896">
              <w:rPr>
                <w:b/>
                <w:bCs/>
                <w:kern w:val="2"/>
                <w:szCs w:val="24"/>
              </w:rPr>
              <w:lastRenderedPageBreak/>
              <w:t>1</w:t>
            </w:r>
            <w:r w:rsidR="0064737D">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7853" w:type="dxa"/>
            <w:gridSpan w:val="3"/>
          </w:tcPr>
          <w:p w14:paraId="360E8B03" w14:textId="746F3898" w:rsidR="00781AD7" w:rsidRDefault="00781AD7" w:rsidP="00781AD7">
            <w:pPr>
              <w:tabs>
                <w:tab w:val="left" w:pos="9720"/>
              </w:tabs>
              <w:ind w:right="252"/>
              <w:jc w:val="both"/>
              <w:rPr>
                <w:rStyle w:val="normaltextrun"/>
                <w:shd w:val="clear" w:color="auto" w:fill="FFFFFF"/>
              </w:rPr>
            </w:pPr>
            <w:r>
              <w:rPr>
                <w:rStyle w:val="normaltextrun"/>
                <w:shd w:val="clear" w:color="auto" w:fill="FFFFFF"/>
              </w:rPr>
              <w:t>Netaikoma</w:t>
            </w:r>
          </w:p>
          <w:p w14:paraId="52D53575" w14:textId="7C48021D" w:rsidR="00781AD7" w:rsidRPr="00AF3896" w:rsidRDefault="00781AD7" w:rsidP="00781AD7">
            <w:pPr>
              <w:tabs>
                <w:tab w:val="left" w:pos="9720"/>
              </w:tabs>
              <w:ind w:right="252"/>
              <w:jc w:val="both"/>
              <w:rPr>
                <w:color w:val="008080"/>
                <w:szCs w:val="24"/>
              </w:rPr>
            </w:pPr>
          </w:p>
        </w:tc>
      </w:tr>
      <w:tr w:rsidR="00781AD7" w:rsidRPr="00AF3896" w14:paraId="38423494" w14:textId="77777777" w:rsidTr="00DF1A5A">
        <w:trPr>
          <w:trHeight w:val="300"/>
        </w:trPr>
        <w:tc>
          <w:tcPr>
            <w:tcW w:w="2970" w:type="dxa"/>
            <w:gridSpan w:val="2"/>
          </w:tcPr>
          <w:p w14:paraId="76ACBC51" w14:textId="720E0A0F"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7853" w:type="dxa"/>
            <w:gridSpan w:val="3"/>
          </w:tcPr>
          <w:p w14:paraId="3E7C0E6D" w14:textId="5D7CCB69" w:rsidR="00781AD7" w:rsidRPr="00AF3896" w:rsidRDefault="00781AD7" w:rsidP="00781AD7">
            <w:pPr>
              <w:tabs>
                <w:tab w:val="left" w:pos="9720"/>
              </w:tabs>
              <w:ind w:right="252"/>
              <w:rPr>
                <w:szCs w:val="24"/>
              </w:rPr>
            </w:pPr>
            <w:r w:rsidRPr="00AF3896">
              <w:rPr>
                <w:kern w:val="2"/>
                <w:szCs w:val="24"/>
              </w:rPr>
              <w:t>Netaikoma</w:t>
            </w:r>
          </w:p>
        </w:tc>
      </w:tr>
      <w:tr w:rsidR="00781AD7" w:rsidRPr="00AF3896" w14:paraId="47058A13" w14:textId="77777777" w:rsidTr="00DF1A5A">
        <w:trPr>
          <w:trHeight w:val="300"/>
        </w:trPr>
        <w:tc>
          <w:tcPr>
            <w:tcW w:w="2970" w:type="dxa"/>
            <w:gridSpan w:val="2"/>
          </w:tcPr>
          <w:p w14:paraId="5EE7E875" w14:textId="0FFC3D40"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7853" w:type="dxa"/>
            <w:gridSpan w:val="3"/>
          </w:tcPr>
          <w:p w14:paraId="5BB4ED6E" w14:textId="47FACCC9" w:rsidR="00781AD7" w:rsidRPr="00AF3896" w:rsidRDefault="00781AD7" w:rsidP="00781AD7">
            <w:pPr>
              <w:tabs>
                <w:tab w:val="left" w:pos="9720"/>
              </w:tabs>
              <w:ind w:right="252"/>
              <w:rPr>
                <w:kern w:val="2"/>
                <w:szCs w:val="24"/>
              </w:rPr>
            </w:pPr>
            <w:r w:rsidRPr="00AF3896">
              <w:rPr>
                <w:kern w:val="2"/>
                <w:szCs w:val="24"/>
              </w:rPr>
              <w:t>Netaikoma</w:t>
            </w:r>
          </w:p>
        </w:tc>
      </w:tr>
      <w:tr w:rsidR="00781AD7" w:rsidRPr="00AF3896" w14:paraId="13A4E3D3" w14:textId="77777777" w:rsidTr="00DF1A5A">
        <w:trPr>
          <w:trHeight w:val="300"/>
        </w:trPr>
        <w:tc>
          <w:tcPr>
            <w:tcW w:w="2970" w:type="dxa"/>
            <w:gridSpan w:val="2"/>
          </w:tcPr>
          <w:p w14:paraId="3A8ED112" w14:textId="0BCB074E"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3</w:t>
            </w:r>
            <w:r w:rsidRPr="00AF3896">
              <w:rPr>
                <w:b/>
                <w:bCs/>
                <w:kern w:val="2"/>
                <w:szCs w:val="24"/>
              </w:rPr>
              <w:t>.5. Su perkamomis Prekėmis susiję socialiniai kriterijai</w:t>
            </w:r>
          </w:p>
        </w:tc>
        <w:tc>
          <w:tcPr>
            <w:tcW w:w="7853" w:type="dxa"/>
            <w:gridSpan w:val="3"/>
          </w:tcPr>
          <w:p w14:paraId="13F77509" w14:textId="77777777" w:rsidR="00781AD7" w:rsidRPr="00AF3896" w:rsidRDefault="00781AD7" w:rsidP="00781AD7">
            <w:pPr>
              <w:tabs>
                <w:tab w:val="left" w:pos="9720"/>
              </w:tabs>
              <w:ind w:right="252"/>
              <w:rPr>
                <w:color w:val="000000"/>
                <w:kern w:val="2"/>
                <w:szCs w:val="24"/>
                <w:shd w:val="clear" w:color="auto" w:fill="FFFFFF"/>
              </w:rPr>
            </w:pPr>
            <w:r w:rsidRPr="00AF3896">
              <w:rPr>
                <w:color w:val="000000"/>
                <w:kern w:val="2"/>
                <w:szCs w:val="24"/>
                <w:shd w:val="clear" w:color="auto" w:fill="FFFFFF"/>
              </w:rPr>
              <w:t>Netaikoma</w:t>
            </w:r>
          </w:p>
          <w:p w14:paraId="2A4E29C3" w14:textId="76EAC8B9" w:rsidR="00781AD7" w:rsidRPr="00AF3896" w:rsidRDefault="00781AD7" w:rsidP="00781AD7">
            <w:pPr>
              <w:tabs>
                <w:tab w:val="left" w:pos="9720"/>
              </w:tabs>
              <w:ind w:right="252"/>
              <w:rPr>
                <w:color w:val="0070C0"/>
                <w:kern w:val="2"/>
                <w:szCs w:val="24"/>
              </w:rPr>
            </w:pPr>
          </w:p>
        </w:tc>
      </w:tr>
      <w:tr w:rsidR="00781AD7" w:rsidRPr="00AF3896" w14:paraId="7C50FC43" w14:textId="77777777" w:rsidTr="00DF1A5A">
        <w:trPr>
          <w:trHeight w:val="300"/>
        </w:trPr>
        <w:tc>
          <w:tcPr>
            <w:tcW w:w="10823" w:type="dxa"/>
            <w:gridSpan w:val="5"/>
          </w:tcPr>
          <w:p w14:paraId="37C4E228" w14:textId="70D1D8CB" w:rsidR="00781AD7" w:rsidRPr="00AF3896" w:rsidRDefault="00781AD7" w:rsidP="00781AD7">
            <w:pPr>
              <w:tabs>
                <w:tab w:val="left" w:pos="9720"/>
              </w:tabs>
              <w:ind w:right="252"/>
              <w:jc w:val="center"/>
              <w:rPr>
                <w:b/>
                <w:bCs/>
                <w:kern w:val="2"/>
                <w:szCs w:val="24"/>
              </w:rPr>
            </w:pPr>
            <w:r w:rsidRPr="00AF3896">
              <w:rPr>
                <w:b/>
                <w:bCs/>
                <w:kern w:val="2"/>
                <w:szCs w:val="24"/>
              </w:rPr>
              <w:t>1</w:t>
            </w:r>
            <w:r w:rsidR="0064737D">
              <w:rPr>
                <w:b/>
                <w:bCs/>
                <w:kern w:val="2"/>
                <w:szCs w:val="24"/>
              </w:rPr>
              <w:t>4</w:t>
            </w:r>
            <w:r w:rsidRPr="00AF3896">
              <w:rPr>
                <w:b/>
                <w:bCs/>
                <w:kern w:val="2"/>
                <w:szCs w:val="24"/>
              </w:rPr>
              <w:t xml:space="preserve">. BENDRŲJŲ SĄLYGŲ PAKEITIMAI IR PAPILDYMAI </w:t>
            </w:r>
          </w:p>
          <w:p w14:paraId="1724DD78" w14:textId="77777777" w:rsidR="00781AD7" w:rsidRPr="00AF3896" w:rsidRDefault="00781AD7" w:rsidP="00781AD7">
            <w:pPr>
              <w:tabs>
                <w:tab w:val="left" w:pos="9720"/>
              </w:tabs>
              <w:ind w:right="252"/>
              <w:jc w:val="center"/>
              <w:rPr>
                <w:kern w:val="2"/>
                <w:szCs w:val="24"/>
              </w:rPr>
            </w:pPr>
            <w:r w:rsidRPr="00AF3896">
              <w:rPr>
                <w:kern w:val="2"/>
                <w:szCs w:val="24"/>
              </w:rPr>
              <w:t xml:space="preserve">(jeigu būtina dėl konkretaus Sutarties dalyko specifikos) </w:t>
            </w:r>
          </w:p>
        </w:tc>
      </w:tr>
      <w:tr w:rsidR="00781AD7" w:rsidRPr="00AF3896" w14:paraId="3D3A03D7" w14:textId="77777777" w:rsidTr="00DF1A5A">
        <w:trPr>
          <w:trHeight w:val="300"/>
        </w:trPr>
        <w:tc>
          <w:tcPr>
            <w:tcW w:w="2970" w:type="dxa"/>
            <w:gridSpan w:val="2"/>
          </w:tcPr>
          <w:p w14:paraId="49EA94F8" w14:textId="12D1ED19"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4</w:t>
            </w:r>
            <w:r w:rsidRPr="00AF3896">
              <w:rPr>
                <w:b/>
                <w:bCs/>
                <w:kern w:val="2"/>
                <w:szCs w:val="24"/>
              </w:rPr>
              <w:t xml:space="preserve">.1. </w:t>
            </w:r>
          </w:p>
        </w:tc>
        <w:tc>
          <w:tcPr>
            <w:tcW w:w="7853" w:type="dxa"/>
            <w:gridSpan w:val="3"/>
          </w:tcPr>
          <w:p w14:paraId="4761C709" w14:textId="77777777" w:rsidR="00781AD7" w:rsidRPr="00AF3896" w:rsidRDefault="00781AD7" w:rsidP="00781AD7">
            <w:pPr>
              <w:tabs>
                <w:tab w:val="left" w:pos="9720"/>
              </w:tabs>
              <w:ind w:right="252"/>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781AD7" w:rsidRPr="00AF3896" w:rsidRDefault="00781AD7" w:rsidP="00781AD7">
            <w:pPr>
              <w:tabs>
                <w:tab w:val="left" w:pos="9720"/>
              </w:tabs>
              <w:ind w:right="252"/>
              <w:rPr>
                <w:kern w:val="2"/>
                <w:szCs w:val="24"/>
              </w:rPr>
            </w:pPr>
            <w:r w:rsidRPr="00AF3896">
              <w:rPr>
                <w:kern w:val="2"/>
                <w:szCs w:val="24"/>
              </w:rPr>
              <w:t>Šalys susitaria pakeisti nurodytą Sutarties Bendrųjų sąlygų punktą ir išdėstyti jį nauja redakcija: ____.</w:t>
            </w:r>
          </w:p>
        </w:tc>
      </w:tr>
      <w:tr w:rsidR="00781AD7" w:rsidRPr="00AF3896" w14:paraId="25069C9B" w14:textId="77777777" w:rsidTr="00DF1A5A">
        <w:trPr>
          <w:trHeight w:val="300"/>
        </w:trPr>
        <w:tc>
          <w:tcPr>
            <w:tcW w:w="2970" w:type="dxa"/>
            <w:gridSpan w:val="2"/>
          </w:tcPr>
          <w:p w14:paraId="75B218D5" w14:textId="7680625E"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4</w:t>
            </w:r>
            <w:r w:rsidRPr="00AF3896">
              <w:rPr>
                <w:b/>
                <w:bCs/>
                <w:kern w:val="2"/>
                <w:szCs w:val="24"/>
              </w:rPr>
              <w:t>.2.</w:t>
            </w:r>
          </w:p>
        </w:tc>
        <w:tc>
          <w:tcPr>
            <w:tcW w:w="7853" w:type="dxa"/>
            <w:gridSpan w:val="3"/>
          </w:tcPr>
          <w:p w14:paraId="4C6F9964" w14:textId="77777777" w:rsidR="00781AD7" w:rsidRPr="00AF3896" w:rsidRDefault="00781AD7" w:rsidP="00781AD7">
            <w:pPr>
              <w:tabs>
                <w:tab w:val="left" w:pos="9720"/>
              </w:tabs>
              <w:ind w:right="252"/>
              <w:rPr>
                <w:color w:val="4472C4"/>
                <w:kern w:val="2"/>
                <w:szCs w:val="24"/>
              </w:rPr>
            </w:pPr>
            <w:r w:rsidRPr="00AF3896">
              <w:rPr>
                <w:color w:val="4472C4"/>
                <w:kern w:val="2"/>
                <w:szCs w:val="24"/>
              </w:rPr>
              <w:t>(pildyti jei papildomos Sutarties Bendrosios sąlygos naujomis nuostatomis):</w:t>
            </w:r>
          </w:p>
          <w:p w14:paraId="705C6E76" w14:textId="77777777" w:rsidR="00781AD7" w:rsidRPr="00AF3896" w:rsidRDefault="00781AD7" w:rsidP="00781AD7">
            <w:pPr>
              <w:tabs>
                <w:tab w:val="left" w:pos="9720"/>
              </w:tabs>
              <w:ind w:right="252"/>
              <w:rPr>
                <w:kern w:val="2"/>
                <w:szCs w:val="24"/>
              </w:rPr>
            </w:pPr>
            <w:r w:rsidRPr="00AF3896">
              <w:rPr>
                <w:kern w:val="2"/>
                <w:szCs w:val="24"/>
              </w:rPr>
              <w:t>Šalys susitaria papildyti Sutarties Bendrąsias sąlygas nurodytu punktu, tačiau kitų punktų numeracijos nekeisti: ________.</w:t>
            </w:r>
          </w:p>
        </w:tc>
      </w:tr>
      <w:tr w:rsidR="00781AD7" w:rsidRPr="00AF3896" w14:paraId="7C04E019" w14:textId="77777777" w:rsidTr="00DF1A5A">
        <w:trPr>
          <w:trHeight w:val="300"/>
        </w:trPr>
        <w:tc>
          <w:tcPr>
            <w:tcW w:w="2970" w:type="dxa"/>
            <w:gridSpan w:val="2"/>
          </w:tcPr>
          <w:p w14:paraId="09B2A3FA" w14:textId="6AF49783"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4</w:t>
            </w:r>
            <w:r w:rsidRPr="00AF3896">
              <w:rPr>
                <w:b/>
                <w:bCs/>
                <w:kern w:val="2"/>
                <w:szCs w:val="24"/>
              </w:rPr>
              <w:t>.3.</w:t>
            </w:r>
          </w:p>
        </w:tc>
        <w:tc>
          <w:tcPr>
            <w:tcW w:w="7853" w:type="dxa"/>
            <w:gridSpan w:val="3"/>
          </w:tcPr>
          <w:p w14:paraId="2549741B" w14:textId="77777777" w:rsidR="00781AD7" w:rsidRPr="00AF3896" w:rsidRDefault="00781AD7" w:rsidP="00781AD7">
            <w:pPr>
              <w:tabs>
                <w:tab w:val="left" w:pos="9720"/>
              </w:tabs>
              <w:ind w:right="252"/>
              <w:rPr>
                <w:color w:val="4472C4"/>
                <w:kern w:val="2"/>
                <w:szCs w:val="24"/>
              </w:rPr>
            </w:pPr>
            <w:r w:rsidRPr="00AF3896">
              <w:rPr>
                <w:color w:val="4472C4"/>
                <w:kern w:val="2"/>
                <w:szCs w:val="24"/>
              </w:rPr>
              <w:t>(pildyti jei išbraukiamas Sutarties Bendrųjų sąlygų atitinkamas punktas:</w:t>
            </w:r>
          </w:p>
          <w:p w14:paraId="0DF7F1D3" w14:textId="77777777" w:rsidR="00781AD7" w:rsidRPr="00AF3896" w:rsidRDefault="00781AD7" w:rsidP="00781AD7">
            <w:pPr>
              <w:tabs>
                <w:tab w:val="left" w:pos="9720"/>
              </w:tabs>
              <w:ind w:right="252"/>
              <w:rPr>
                <w:kern w:val="2"/>
                <w:szCs w:val="24"/>
              </w:rPr>
            </w:pPr>
            <w:r w:rsidRPr="00AF3896">
              <w:rPr>
                <w:kern w:val="2"/>
                <w:szCs w:val="24"/>
              </w:rPr>
              <w:t>Šalys susitaria išbraukti nurodytą Sutarties Bendrųjų sąlygų punktą, tačiau kitų punktų numeracijos nekeisti: _____.</w:t>
            </w:r>
          </w:p>
        </w:tc>
      </w:tr>
      <w:tr w:rsidR="00781AD7" w:rsidRPr="00AF3896" w14:paraId="27261954" w14:textId="77777777" w:rsidTr="00DF1A5A">
        <w:trPr>
          <w:trHeight w:val="300"/>
        </w:trPr>
        <w:tc>
          <w:tcPr>
            <w:tcW w:w="2970" w:type="dxa"/>
            <w:gridSpan w:val="2"/>
          </w:tcPr>
          <w:p w14:paraId="621624FA" w14:textId="00639842"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4</w:t>
            </w:r>
            <w:r w:rsidRPr="00AF3896">
              <w:rPr>
                <w:b/>
                <w:bCs/>
                <w:kern w:val="2"/>
                <w:szCs w:val="24"/>
              </w:rPr>
              <w:t>.4.</w:t>
            </w:r>
          </w:p>
        </w:tc>
        <w:tc>
          <w:tcPr>
            <w:tcW w:w="7853" w:type="dxa"/>
            <w:gridSpan w:val="3"/>
          </w:tcPr>
          <w:p w14:paraId="06957B71" w14:textId="77777777" w:rsidR="00781AD7" w:rsidRPr="00AF3896" w:rsidRDefault="00781AD7" w:rsidP="00781AD7">
            <w:pPr>
              <w:tabs>
                <w:tab w:val="left" w:pos="9720"/>
              </w:tabs>
              <w:ind w:right="252"/>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781AD7" w:rsidRPr="00AF3896" w:rsidRDefault="00781AD7" w:rsidP="00781AD7">
            <w:pPr>
              <w:tabs>
                <w:tab w:val="left" w:pos="9720"/>
              </w:tabs>
              <w:ind w:right="252"/>
              <w:rPr>
                <w:color w:val="0070C0"/>
                <w:kern w:val="2"/>
                <w:szCs w:val="24"/>
              </w:rPr>
            </w:pPr>
          </w:p>
        </w:tc>
      </w:tr>
      <w:tr w:rsidR="00781AD7" w:rsidRPr="00AF3896" w14:paraId="78E3B517" w14:textId="77777777" w:rsidTr="00DF1A5A">
        <w:trPr>
          <w:trHeight w:val="300"/>
        </w:trPr>
        <w:tc>
          <w:tcPr>
            <w:tcW w:w="2970" w:type="dxa"/>
            <w:gridSpan w:val="2"/>
          </w:tcPr>
          <w:p w14:paraId="7BA6788A" w14:textId="0AE7FE27" w:rsidR="00781AD7" w:rsidRPr="00AF3896" w:rsidRDefault="00781AD7" w:rsidP="00781AD7">
            <w:pPr>
              <w:tabs>
                <w:tab w:val="left" w:pos="9720"/>
              </w:tabs>
              <w:ind w:right="252"/>
              <w:rPr>
                <w:b/>
                <w:bCs/>
                <w:kern w:val="2"/>
                <w:szCs w:val="24"/>
              </w:rPr>
            </w:pPr>
            <w:r w:rsidRPr="00AF3896">
              <w:rPr>
                <w:b/>
                <w:bCs/>
                <w:kern w:val="2"/>
                <w:szCs w:val="24"/>
              </w:rPr>
              <w:t>1</w:t>
            </w:r>
            <w:r w:rsidR="0064737D">
              <w:rPr>
                <w:b/>
                <w:bCs/>
                <w:kern w:val="2"/>
                <w:szCs w:val="24"/>
              </w:rPr>
              <w:t>4</w:t>
            </w:r>
            <w:r w:rsidRPr="00AF3896">
              <w:rPr>
                <w:b/>
                <w:bCs/>
                <w:kern w:val="2"/>
                <w:szCs w:val="24"/>
              </w:rPr>
              <w:t>.5.</w:t>
            </w:r>
          </w:p>
        </w:tc>
        <w:tc>
          <w:tcPr>
            <w:tcW w:w="7853" w:type="dxa"/>
            <w:gridSpan w:val="3"/>
          </w:tcPr>
          <w:p w14:paraId="3C6B3BD9" w14:textId="77777777" w:rsidR="00781AD7" w:rsidRPr="00AF3896" w:rsidRDefault="00781AD7" w:rsidP="00781AD7">
            <w:pPr>
              <w:tabs>
                <w:tab w:val="left" w:pos="9720"/>
              </w:tabs>
              <w:ind w:right="252"/>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781AD7" w:rsidRPr="00AF3896" w14:paraId="74A558EE" w14:textId="77777777" w:rsidTr="00DF1A5A">
        <w:trPr>
          <w:trHeight w:val="300"/>
        </w:trPr>
        <w:tc>
          <w:tcPr>
            <w:tcW w:w="10823" w:type="dxa"/>
            <w:gridSpan w:val="5"/>
          </w:tcPr>
          <w:p w14:paraId="52A73B93" w14:textId="0B2471A4" w:rsidR="00781AD7" w:rsidRPr="00AF3896" w:rsidRDefault="00781AD7" w:rsidP="00781AD7">
            <w:pPr>
              <w:tabs>
                <w:tab w:val="left" w:pos="9720"/>
              </w:tabs>
              <w:ind w:right="252"/>
              <w:jc w:val="center"/>
              <w:rPr>
                <w:b/>
                <w:bCs/>
                <w:kern w:val="2"/>
                <w:szCs w:val="24"/>
              </w:rPr>
            </w:pPr>
            <w:r w:rsidRPr="00AF3896">
              <w:rPr>
                <w:b/>
                <w:bCs/>
                <w:kern w:val="2"/>
                <w:szCs w:val="24"/>
              </w:rPr>
              <w:t>1</w:t>
            </w:r>
            <w:r w:rsidR="0064737D">
              <w:rPr>
                <w:b/>
                <w:bCs/>
                <w:kern w:val="2"/>
                <w:szCs w:val="24"/>
              </w:rPr>
              <w:t>5</w:t>
            </w:r>
            <w:r w:rsidRPr="00AF3896">
              <w:rPr>
                <w:b/>
                <w:bCs/>
                <w:kern w:val="2"/>
                <w:szCs w:val="24"/>
              </w:rPr>
              <w:t>. SUTARTIES PRIEDAI</w:t>
            </w:r>
          </w:p>
        </w:tc>
      </w:tr>
      <w:tr w:rsidR="00781AD7" w:rsidRPr="00AF3896" w14:paraId="4DCC5413" w14:textId="77777777" w:rsidTr="00DF1A5A">
        <w:trPr>
          <w:trHeight w:val="300"/>
        </w:trPr>
        <w:tc>
          <w:tcPr>
            <w:tcW w:w="2970" w:type="dxa"/>
            <w:gridSpan w:val="2"/>
          </w:tcPr>
          <w:p w14:paraId="06519D33" w14:textId="76275E88" w:rsidR="00781AD7" w:rsidRPr="00AF3896" w:rsidRDefault="00781AD7" w:rsidP="00781AD7">
            <w:pPr>
              <w:tabs>
                <w:tab w:val="left" w:pos="9720"/>
              </w:tabs>
              <w:ind w:right="252"/>
              <w:jc w:val="center"/>
              <w:rPr>
                <w:b/>
                <w:bCs/>
                <w:kern w:val="2"/>
                <w:szCs w:val="24"/>
              </w:rPr>
            </w:pPr>
            <w:r w:rsidRPr="00AF3896">
              <w:rPr>
                <w:b/>
                <w:bCs/>
                <w:kern w:val="2"/>
                <w:szCs w:val="24"/>
              </w:rPr>
              <w:t>1</w:t>
            </w:r>
            <w:r w:rsidR="0064737D">
              <w:rPr>
                <w:b/>
                <w:bCs/>
                <w:kern w:val="2"/>
                <w:szCs w:val="24"/>
              </w:rPr>
              <w:t>5</w:t>
            </w:r>
            <w:r w:rsidRPr="00AF3896">
              <w:rPr>
                <w:b/>
                <w:bCs/>
                <w:kern w:val="2"/>
                <w:szCs w:val="24"/>
              </w:rPr>
              <w:t>.1. Priedas Nr. 1</w:t>
            </w:r>
          </w:p>
        </w:tc>
        <w:tc>
          <w:tcPr>
            <w:tcW w:w="7853" w:type="dxa"/>
            <w:gridSpan w:val="3"/>
          </w:tcPr>
          <w:p w14:paraId="04084F06" w14:textId="3DB4E78B" w:rsidR="00781AD7" w:rsidRPr="00AF3896" w:rsidRDefault="00781AD7" w:rsidP="00781AD7">
            <w:pPr>
              <w:tabs>
                <w:tab w:val="left" w:pos="9720"/>
              </w:tabs>
              <w:ind w:right="252"/>
              <w:rPr>
                <w:b/>
                <w:bCs/>
                <w:kern w:val="2"/>
                <w:szCs w:val="24"/>
              </w:rPr>
            </w:pPr>
            <w:r w:rsidRPr="00AF3896">
              <w:rPr>
                <w:color w:val="000000"/>
                <w:kern w:val="2"/>
                <w:szCs w:val="24"/>
              </w:rPr>
              <w:t>Techninė specifikacija</w:t>
            </w:r>
          </w:p>
        </w:tc>
      </w:tr>
      <w:tr w:rsidR="00781AD7" w:rsidRPr="00AF3896" w14:paraId="4C08FEF4" w14:textId="77777777" w:rsidTr="00DF1A5A">
        <w:trPr>
          <w:trHeight w:val="300"/>
        </w:trPr>
        <w:tc>
          <w:tcPr>
            <w:tcW w:w="2970" w:type="dxa"/>
            <w:gridSpan w:val="2"/>
          </w:tcPr>
          <w:p w14:paraId="32C22DE7" w14:textId="60627FAE" w:rsidR="00781AD7" w:rsidRPr="00AF3896" w:rsidRDefault="00781AD7" w:rsidP="00781AD7">
            <w:pPr>
              <w:tabs>
                <w:tab w:val="left" w:pos="9720"/>
              </w:tabs>
              <w:ind w:right="252"/>
              <w:jc w:val="center"/>
              <w:rPr>
                <w:b/>
                <w:bCs/>
                <w:kern w:val="2"/>
                <w:szCs w:val="24"/>
              </w:rPr>
            </w:pPr>
            <w:r w:rsidRPr="00AF3896">
              <w:rPr>
                <w:b/>
                <w:bCs/>
                <w:kern w:val="2"/>
                <w:szCs w:val="24"/>
              </w:rPr>
              <w:t>1</w:t>
            </w:r>
            <w:r w:rsidR="0064737D">
              <w:rPr>
                <w:b/>
                <w:bCs/>
                <w:kern w:val="2"/>
                <w:szCs w:val="24"/>
              </w:rPr>
              <w:t>5</w:t>
            </w:r>
            <w:r w:rsidRPr="00AF3896">
              <w:rPr>
                <w:b/>
                <w:bCs/>
                <w:kern w:val="2"/>
                <w:szCs w:val="24"/>
              </w:rPr>
              <w:t>.2. Priedas Nr. 2</w:t>
            </w:r>
          </w:p>
        </w:tc>
        <w:tc>
          <w:tcPr>
            <w:tcW w:w="7853" w:type="dxa"/>
            <w:gridSpan w:val="3"/>
          </w:tcPr>
          <w:p w14:paraId="5E67B7F4" w14:textId="3FCDE69F" w:rsidR="00781AD7" w:rsidRPr="00AF3896" w:rsidRDefault="00781AD7" w:rsidP="00781AD7">
            <w:pPr>
              <w:tabs>
                <w:tab w:val="left" w:pos="9720"/>
              </w:tabs>
              <w:ind w:right="252"/>
              <w:rPr>
                <w:kern w:val="2"/>
                <w:szCs w:val="24"/>
              </w:rPr>
            </w:pPr>
            <w:r w:rsidRPr="00AF3896">
              <w:rPr>
                <w:kern w:val="2"/>
                <w:szCs w:val="24"/>
              </w:rPr>
              <w:t>Pasiūlymas</w:t>
            </w:r>
          </w:p>
        </w:tc>
      </w:tr>
      <w:tr w:rsidR="00781AD7" w:rsidRPr="00AF3896" w14:paraId="6D85D8E3" w14:textId="77777777" w:rsidTr="00DF1A5A">
        <w:tc>
          <w:tcPr>
            <w:tcW w:w="10823" w:type="dxa"/>
            <w:gridSpan w:val="5"/>
          </w:tcPr>
          <w:p w14:paraId="3C5A413F" w14:textId="6714A1E6" w:rsidR="00781AD7" w:rsidRPr="00AF3896" w:rsidRDefault="00781AD7" w:rsidP="00781AD7">
            <w:pPr>
              <w:tabs>
                <w:tab w:val="left" w:pos="9720"/>
              </w:tabs>
              <w:ind w:right="252"/>
              <w:jc w:val="center"/>
              <w:rPr>
                <w:b/>
                <w:bCs/>
                <w:kern w:val="2"/>
                <w:szCs w:val="24"/>
              </w:rPr>
            </w:pPr>
            <w:r w:rsidRPr="00AF3896">
              <w:rPr>
                <w:b/>
                <w:bCs/>
                <w:kern w:val="2"/>
                <w:szCs w:val="24"/>
              </w:rPr>
              <w:t>1</w:t>
            </w:r>
            <w:r w:rsidR="0064737D">
              <w:rPr>
                <w:b/>
                <w:bCs/>
                <w:kern w:val="2"/>
                <w:szCs w:val="24"/>
              </w:rPr>
              <w:t>6</w:t>
            </w:r>
            <w:r w:rsidRPr="00AF3896">
              <w:rPr>
                <w:b/>
                <w:bCs/>
                <w:kern w:val="2"/>
                <w:szCs w:val="24"/>
              </w:rPr>
              <w:t>. ŠALIŲ ATSTOVŲ PARAŠAI</w:t>
            </w:r>
          </w:p>
        </w:tc>
      </w:tr>
      <w:tr w:rsidR="00781AD7" w:rsidRPr="00AF3896" w14:paraId="401C0A16" w14:textId="77777777" w:rsidTr="005926AD">
        <w:tc>
          <w:tcPr>
            <w:tcW w:w="5295" w:type="dxa"/>
            <w:gridSpan w:val="4"/>
          </w:tcPr>
          <w:p w14:paraId="42DE75D9" w14:textId="77777777" w:rsidR="00781AD7" w:rsidRPr="00AF3896" w:rsidRDefault="00781AD7" w:rsidP="00781AD7">
            <w:pPr>
              <w:tabs>
                <w:tab w:val="left" w:pos="9720"/>
              </w:tabs>
              <w:ind w:right="252"/>
              <w:jc w:val="center"/>
              <w:rPr>
                <w:b/>
                <w:bCs/>
                <w:kern w:val="2"/>
                <w:szCs w:val="24"/>
              </w:rPr>
            </w:pPr>
            <w:r w:rsidRPr="00AF3896">
              <w:rPr>
                <w:b/>
                <w:bCs/>
                <w:kern w:val="2"/>
                <w:szCs w:val="24"/>
              </w:rPr>
              <w:t>PIRKĖJAS</w:t>
            </w:r>
          </w:p>
        </w:tc>
        <w:tc>
          <w:tcPr>
            <w:tcW w:w="5528" w:type="dxa"/>
          </w:tcPr>
          <w:p w14:paraId="6B5BE98F" w14:textId="77777777" w:rsidR="00781AD7" w:rsidRPr="00AF3896" w:rsidRDefault="00781AD7" w:rsidP="00781AD7">
            <w:pPr>
              <w:tabs>
                <w:tab w:val="left" w:pos="9720"/>
              </w:tabs>
              <w:ind w:right="252"/>
              <w:jc w:val="center"/>
              <w:rPr>
                <w:b/>
                <w:bCs/>
                <w:kern w:val="2"/>
                <w:szCs w:val="24"/>
              </w:rPr>
            </w:pPr>
            <w:r w:rsidRPr="00AF3896">
              <w:rPr>
                <w:b/>
                <w:bCs/>
                <w:kern w:val="2"/>
                <w:szCs w:val="24"/>
              </w:rPr>
              <w:t>TIEKĖJAS</w:t>
            </w:r>
          </w:p>
        </w:tc>
      </w:tr>
      <w:tr w:rsidR="00781AD7" w:rsidRPr="00AF3896" w14:paraId="704FFE9B" w14:textId="77777777" w:rsidTr="009C0EFD">
        <w:tc>
          <w:tcPr>
            <w:tcW w:w="5295" w:type="dxa"/>
            <w:gridSpan w:val="4"/>
          </w:tcPr>
          <w:p w14:paraId="0EBBC0A4" w14:textId="77777777" w:rsidR="00781AD7" w:rsidRPr="00AF3896" w:rsidRDefault="00781AD7" w:rsidP="00781AD7">
            <w:pPr>
              <w:tabs>
                <w:tab w:val="left" w:pos="9720"/>
              </w:tabs>
              <w:ind w:right="252"/>
              <w:jc w:val="center"/>
              <w:rPr>
                <w:color w:val="4472C4"/>
                <w:kern w:val="2"/>
                <w:szCs w:val="24"/>
              </w:rPr>
            </w:pPr>
            <w:r w:rsidRPr="00AF3896">
              <w:rPr>
                <w:color w:val="4472C4"/>
                <w:kern w:val="2"/>
                <w:szCs w:val="24"/>
              </w:rPr>
              <w:t>(nurodomos atstovo pareigos, vardas, pavardė)</w:t>
            </w:r>
          </w:p>
        </w:tc>
        <w:tc>
          <w:tcPr>
            <w:tcW w:w="5528" w:type="dxa"/>
            <w:tcBorders>
              <w:bottom w:val="single" w:sz="4" w:space="0" w:color="auto"/>
            </w:tcBorders>
          </w:tcPr>
          <w:p w14:paraId="53DA1477" w14:textId="77777777" w:rsidR="00781AD7" w:rsidRPr="00AF3896" w:rsidRDefault="00781AD7" w:rsidP="00781AD7">
            <w:pPr>
              <w:tabs>
                <w:tab w:val="left" w:pos="9720"/>
              </w:tabs>
              <w:ind w:right="252"/>
              <w:jc w:val="center"/>
              <w:rPr>
                <w:b/>
                <w:bCs/>
                <w:kern w:val="2"/>
                <w:szCs w:val="24"/>
              </w:rPr>
            </w:pPr>
            <w:r w:rsidRPr="00AF3896">
              <w:rPr>
                <w:color w:val="4472C4"/>
                <w:kern w:val="2"/>
                <w:szCs w:val="24"/>
              </w:rPr>
              <w:t>(nurodomos atstovo pareigos, vardas, pavardė)</w:t>
            </w:r>
          </w:p>
        </w:tc>
      </w:tr>
      <w:tr w:rsidR="00781AD7" w:rsidRPr="00AF3896" w14:paraId="4EEFB20A" w14:textId="77777777" w:rsidTr="009C0EFD">
        <w:tc>
          <w:tcPr>
            <w:tcW w:w="5295" w:type="dxa"/>
            <w:gridSpan w:val="4"/>
          </w:tcPr>
          <w:p w14:paraId="47E7774B" w14:textId="77777777" w:rsidR="00781AD7" w:rsidRPr="00AF3896" w:rsidRDefault="00781AD7" w:rsidP="00781AD7">
            <w:pPr>
              <w:tabs>
                <w:tab w:val="left" w:pos="9720"/>
              </w:tabs>
              <w:ind w:right="252"/>
              <w:jc w:val="center"/>
              <w:rPr>
                <w:b/>
                <w:bCs/>
                <w:color w:val="4472C4"/>
                <w:kern w:val="2"/>
                <w:szCs w:val="24"/>
              </w:rPr>
            </w:pPr>
          </w:p>
          <w:p w14:paraId="15D8632C" w14:textId="77777777" w:rsidR="00781AD7" w:rsidRPr="00AF3896" w:rsidRDefault="00781AD7" w:rsidP="00781AD7">
            <w:pPr>
              <w:tabs>
                <w:tab w:val="left" w:pos="9720"/>
              </w:tabs>
              <w:ind w:right="252"/>
              <w:jc w:val="center"/>
              <w:rPr>
                <w:b/>
                <w:bCs/>
                <w:color w:val="4472C4"/>
                <w:kern w:val="2"/>
                <w:szCs w:val="24"/>
              </w:rPr>
            </w:pPr>
            <w:r w:rsidRPr="00AF3896">
              <w:rPr>
                <w:b/>
                <w:bCs/>
                <w:color w:val="4472C4"/>
                <w:kern w:val="2"/>
                <w:szCs w:val="24"/>
              </w:rPr>
              <w:t>(parašas)</w:t>
            </w:r>
          </w:p>
          <w:p w14:paraId="29614A2E" w14:textId="77777777" w:rsidR="00781AD7" w:rsidRPr="00AF3896" w:rsidRDefault="00781AD7" w:rsidP="00781AD7">
            <w:pPr>
              <w:tabs>
                <w:tab w:val="left" w:pos="9720"/>
              </w:tabs>
              <w:ind w:right="252"/>
              <w:jc w:val="center"/>
              <w:rPr>
                <w:b/>
                <w:bCs/>
                <w:color w:val="4472C4"/>
                <w:kern w:val="2"/>
                <w:szCs w:val="24"/>
              </w:rPr>
            </w:pPr>
          </w:p>
          <w:p w14:paraId="14678D39" w14:textId="77777777" w:rsidR="00781AD7" w:rsidRPr="00AF3896" w:rsidRDefault="00781AD7" w:rsidP="00781AD7">
            <w:pPr>
              <w:tabs>
                <w:tab w:val="left" w:pos="9720"/>
              </w:tabs>
              <w:ind w:right="252"/>
              <w:jc w:val="center"/>
              <w:rPr>
                <w:b/>
                <w:bCs/>
                <w:color w:val="4472C4"/>
                <w:kern w:val="2"/>
                <w:szCs w:val="24"/>
              </w:rPr>
            </w:pPr>
          </w:p>
        </w:tc>
        <w:tc>
          <w:tcPr>
            <w:tcW w:w="5528" w:type="dxa"/>
            <w:tcBorders>
              <w:bottom w:val="single" w:sz="4" w:space="0" w:color="auto"/>
            </w:tcBorders>
          </w:tcPr>
          <w:p w14:paraId="63A17442" w14:textId="77777777" w:rsidR="00781AD7" w:rsidRPr="00AF3896" w:rsidRDefault="00781AD7" w:rsidP="00781AD7">
            <w:pPr>
              <w:tabs>
                <w:tab w:val="left" w:pos="9720"/>
              </w:tabs>
              <w:ind w:right="252"/>
              <w:jc w:val="center"/>
              <w:rPr>
                <w:b/>
                <w:bCs/>
                <w:color w:val="4472C4"/>
                <w:kern w:val="2"/>
                <w:szCs w:val="24"/>
              </w:rPr>
            </w:pPr>
          </w:p>
          <w:p w14:paraId="43F5FCCA" w14:textId="77777777" w:rsidR="00781AD7" w:rsidRPr="00AF3896" w:rsidRDefault="00781AD7" w:rsidP="00781AD7">
            <w:pPr>
              <w:tabs>
                <w:tab w:val="left" w:pos="9720"/>
              </w:tabs>
              <w:ind w:right="252"/>
              <w:jc w:val="center"/>
              <w:rPr>
                <w:b/>
                <w:bCs/>
                <w:color w:val="4472C4"/>
                <w:kern w:val="2"/>
                <w:szCs w:val="24"/>
              </w:rPr>
            </w:pPr>
            <w:r w:rsidRPr="00AF3896">
              <w:rPr>
                <w:b/>
                <w:bCs/>
                <w:color w:val="4472C4"/>
                <w:kern w:val="2"/>
                <w:szCs w:val="24"/>
              </w:rPr>
              <w:t>(parašas)</w:t>
            </w:r>
          </w:p>
        </w:tc>
      </w:tr>
    </w:tbl>
    <w:p w14:paraId="5C8E0F9C" w14:textId="77777777" w:rsidR="005A5832" w:rsidRDefault="00A10867" w:rsidP="001050E3">
      <w:pPr>
        <w:tabs>
          <w:tab w:val="left" w:pos="9720"/>
        </w:tabs>
        <w:ind w:right="252"/>
        <w:jc w:val="center"/>
        <w:rPr>
          <w:szCs w:val="24"/>
        </w:rPr>
      </w:pPr>
      <w:r w:rsidRPr="00AF3896">
        <w:rPr>
          <w:color w:val="000000"/>
          <w:szCs w:val="24"/>
        </w:rPr>
        <w:t>_______________</w:t>
      </w:r>
    </w:p>
    <w:sectPr w:rsidR="005A5832" w:rsidSect="00A8680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D9D8" w14:textId="77777777" w:rsidR="001E6C2A" w:rsidRPr="00AF3896" w:rsidRDefault="001E6C2A">
      <w:pPr>
        <w:rPr>
          <w:kern w:val="2"/>
          <w:sz w:val="22"/>
          <w:szCs w:val="22"/>
        </w:rPr>
      </w:pPr>
      <w:r w:rsidRPr="00AF3896">
        <w:rPr>
          <w:kern w:val="2"/>
          <w:sz w:val="22"/>
          <w:szCs w:val="22"/>
        </w:rPr>
        <w:separator/>
      </w:r>
    </w:p>
  </w:endnote>
  <w:endnote w:type="continuationSeparator" w:id="0">
    <w:p w14:paraId="00AD264A" w14:textId="77777777" w:rsidR="001E6C2A" w:rsidRPr="00AF3896" w:rsidRDefault="001E6C2A">
      <w:pPr>
        <w:rPr>
          <w:kern w:val="2"/>
          <w:sz w:val="22"/>
          <w:szCs w:val="22"/>
        </w:rPr>
      </w:pPr>
      <w:r w:rsidRPr="00AF3896">
        <w:rPr>
          <w:kern w:val="2"/>
          <w:sz w:val="22"/>
          <w:szCs w:val="22"/>
        </w:rPr>
        <w:continuationSeparator/>
      </w:r>
    </w:p>
  </w:endnote>
  <w:endnote w:type="continuationNotice" w:id="1">
    <w:p w14:paraId="32234E71" w14:textId="77777777" w:rsidR="001E6C2A" w:rsidRPr="00AF3896" w:rsidRDefault="001E6C2A">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3889" w14:textId="77777777" w:rsidR="001E6C2A" w:rsidRPr="00AF3896" w:rsidRDefault="001E6C2A">
      <w:pPr>
        <w:rPr>
          <w:kern w:val="2"/>
          <w:sz w:val="22"/>
          <w:szCs w:val="22"/>
        </w:rPr>
      </w:pPr>
      <w:r w:rsidRPr="00AF3896">
        <w:rPr>
          <w:kern w:val="2"/>
          <w:sz w:val="22"/>
          <w:szCs w:val="22"/>
        </w:rPr>
        <w:separator/>
      </w:r>
    </w:p>
  </w:footnote>
  <w:footnote w:type="continuationSeparator" w:id="0">
    <w:p w14:paraId="5073CAE4" w14:textId="77777777" w:rsidR="001E6C2A" w:rsidRPr="00AF3896" w:rsidRDefault="001E6C2A">
      <w:pPr>
        <w:rPr>
          <w:kern w:val="2"/>
          <w:sz w:val="22"/>
          <w:szCs w:val="22"/>
        </w:rPr>
      </w:pPr>
      <w:r w:rsidRPr="00AF3896">
        <w:rPr>
          <w:kern w:val="2"/>
          <w:sz w:val="22"/>
          <w:szCs w:val="22"/>
        </w:rPr>
        <w:continuationSeparator/>
      </w:r>
    </w:p>
  </w:footnote>
  <w:footnote w:type="continuationNotice" w:id="1">
    <w:p w14:paraId="54E9A841" w14:textId="77777777" w:rsidR="001E6C2A" w:rsidRPr="00AF3896" w:rsidRDefault="001E6C2A">
      <w:pPr>
        <w:rPr>
          <w:kern w:val="2"/>
          <w:sz w:val="22"/>
          <w:szCs w:val="22"/>
        </w:rPr>
      </w:pPr>
    </w:p>
  </w:footnote>
  <w:footnote w:id="2">
    <w:p w14:paraId="4DEEE55C" w14:textId="2B38CF4F" w:rsidR="00781AD7" w:rsidRPr="00EB5AAD" w:rsidRDefault="00781AD7" w:rsidP="0051648E">
      <w:pPr>
        <w:pStyle w:val="FootnoteText"/>
        <w:ind w:right="49"/>
        <w:jc w:val="both"/>
      </w:pPr>
      <w:r w:rsidRPr="00EB5AAD">
        <w:rPr>
          <w:rStyle w:val="FootnoteReference"/>
        </w:rPr>
        <w:footnoteRef/>
      </w:r>
      <w:r w:rsidRPr="00EB5AAD">
        <w:t xml:space="preserve"> Sąskaita faktūra turi būti pateikiama per informacinę sistemą </w:t>
      </w:r>
      <w:r w:rsidR="00DF1A5A">
        <w:t>SABIS</w:t>
      </w:r>
      <w:r w:rsidRPr="00EB5AAD">
        <w:t>. Kitomis priemonėmis pateikta sąskaita faktūra nebus priimama ir apmokama.</w:t>
      </w:r>
    </w:p>
  </w:footnote>
  <w:footnote w:id="3">
    <w:p w14:paraId="4697C155" w14:textId="77777777" w:rsidR="00781AD7" w:rsidRDefault="00781AD7" w:rsidP="0051648E">
      <w:pPr>
        <w:pStyle w:val="FootnoteText"/>
        <w:ind w:right="49"/>
        <w:jc w:val="both"/>
      </w:pPr>
      <w:r>
        <w:rPr>
          <w:rStyle w:val="FootnoteReference"/>
        </w:rPr>
        <w:footnoteRef/>
      </w:r>
      <w:r>
        <w:t xml:space="preserve"> </w:t>
      </w:r>
      <w:r w:rsidRPr="00A96CEB">
        <w:rPr>
          <w:rFonts w:eastAsia="Calibri"/>
        </w:rPr>
        <w:t>Tiekėjas turi užtikrinti, kad savo veikloje naudos elektrą iš atsinaujinančių energijos išteklių (dalį elektros energijos iš atsinaujinančių energijos išteklių) Sutarties vykdymo metu.</w:t>
      </w:r>
    </w:p>
  </w:footnote>
  <w:footnote w:id="4">
    <w:p w14:paraId="176E5C80" w14:textId="038A7024" w:rsidR="00781AD7" w:rsidRDefault="00781AD7" w:rsidP="00FA594F">
      <w:pPr>
        <w:pStyle w:val="FootnoteText"/>
        <w:ind w:left="-851"/>
        <w:jc w:val="both"/>
      </w:pPr>
      <w:r>
        <w:rPr>
          <w:rStyle w:val="FootnoteReference"/>
        </w:rPr>
        <w:footnoteRef/>
      </w:r>
      <w:r>
        <w:t xml:space="preserve"> </w:t>
      </w:r>
      <w:r w:rsidRPr="00F4411A">
        <w:t xml:space="preserve">Perkančioji organizacija neatliks apmokėjimo pagal nepriimtiną sąskaitą faktūrą. Nepriimtina sąskaita faktūra bus grąžinta tiekėjui informacinės sistemos </w:t>
      </w:r>
      <w:r w:rsidR="000969B7" w:rsidRPr="000969B7">
        <w:t xml:space="preserve">SABIS </w:t>
      </w:r>
      <w:r w:rsidRPr="00F4411A">
        <w:t>priemonėmis tikslinti.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 w15:restartNumberingAfterBreak="0">
    <w:nsid w:val="4A6B3FA0"/>
    <w:multiLevelType w:val="multilevel"/>
    <w:tmpl w:val="2B6AFB38"/>
    <w:lvl w:ilvl="0">
      <w:start w:val="12"/>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3E0FF0"/>
    <w:multiLevelType w:val="multilevel"/>
    <w:tmpl w:val="45448E7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C146AF6"/>
    <w:multiLevelType w:val="multilevel"/>
    <w:tmpl w:val="3CC22DD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600489">
    <w:abstractNumId w:val="5"/>
  </w:num>
  <w:num w:numId="2" w16cid:durableId="126552989">
    <w:abstractNumId w:val="3"/>
  </w:num>
  <w:num w:numId="3" w16cid:durableId="1466462191">
    <w:abstractNumId w:val="4"/>
  </w:num>
  <w:num w:numId="4" w16cid:durableId="1517429380">
    <w:abstractNumId w:val="6"/>
  </w:num>
  <w:num w:numId="5" w16cid:durableId="1313828931">
    <w:abstractNumId w:val="7"/>
  </w:num>
  <w:num w:numId="6" w16cid:durableId="1516193119">
    <w:abstractNumId w:val="1"/>
  </w:num>
  <w:num w:numId="7" w16cid:durableId="1218859174">
    <w:abstractNumId w:val="8"/>
  </w:num>
  <w:num w:numId="8" w16cid:durableId="570848771">
    <w:abstractNumId w:val="0"/>
  </w:num>
  <w:num w:numId="9" w16cid:durableId="309674581">
    <w:abstractNumId w:val="2"/>
  </w:num>
  <w:num w:numId="10" w16cid:durableId="13522999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9F"/>
    <w:rsid w:val="00010A46"/>
    <w:rsid w:val="0002438D"/>
    <w:rsid w:val="00031C6F"/>
    <w:rsid w:val="0004750C"/>
    <w:rsid w:val="000907A2"/>
    <w:rsid w:val="000969B7"/>
    <w:rsid w:val="000A6CB8"/>
    <w:rsid w:val="000D0B48"/>
    <w:rsid w:val="000D556B"/>
    <w:rsid w:val="000D58EA"/>
    <w:rsid w:val="000E4A6F"/>
    <w:rsid w:val="000E5101"/>
    <w:rsid w:val="001050E3"/>
    <w:rsid w:val="0011769A"/>
    <w:rsid w:val="00154E1D"/>
    <w:rsid w:val="001607B4"/>
    <w:rsid w:val="00193076"/>
    <w:rsid w:val="001B1E1A"/>
    <w:rsid w:val="001C0AAC"/>
    <w:rsid w:val="001C72F3"/>
    <w:rsid w:val="001D11C1"/>
    <w:rsid w:val="001E6C2A"/>
    <w:rsid w:val="00217F2E"/>
    <w:rsid w:val="0024559F"/>
    <w:rsid w:val="002705BC"/>
    <w:rsid w:val="00272A89"/>
    <w:rsid w:val="0028281E"/>
    <w:rsid w:val="00296D71"/>
    <w:rsid w:val="002A64FE"/>
    <w:rsid w:val="002B7A42"/>
    <w:rsid w:val="002D22FE"/>
    <w:rsid w:val="002D4497"/>
    <w:rsid w:val="002F1E8B"/>
    <w:rsid w:val="002F1EC6"/>
    <w:rsid w:val="00303A07"/>
    <w:rsid w:val="00310912"/>
    <w:rsid w:val="003174F6"/>
    <w:rsid w:val="003179C0"/>
    <w:rsid w:val="00331A25"/>
    <w:rsid w:val="003410EA"/>
    <w:rsid w:val="00345077"/>
    <w:rsid w:val="00370D8F"/>
    <w:rsid w:val="003720A7"/>
    <w:rsid w:val="00397ACF"/>
    <w:rsid w:val="003A1917"/>
    <w:rsid w:val="003B3474"/>
    <w:rsid w:val="003C23D3"/>
    <w:rsid w:val="003D15C6"/>
    <w:rsid w:val="003E14E5"/>
    <w:rsid w:val="003F1C80"/>
    <w:rsid w:val="004006F6"/>
    <w:rsid w:val="0041532C"/>
    <w:rsid w:val="00420581"/>
    <w:rsid w:val="00440702"/>
    <w:rsid w:val="00442EA2"/>
    <w:rsid w:val="00465F72"/>
    <w:rsid w:val="004A47FA"/>
    <w:rsid w:val="004B7906"/>
    <w:rsid w:val="004D525F"/>
    <w:rsid w:val="004E7DAA"/>
    <w:rsid w:val="004F63BA"/>
    <w:rsid w:val="00513A5F"/>
    <w:rsid w:val="00513E78"/>
    <w:rsid w:val="0051648E"/>
    <w:rsid w:val="00532611"/>
    <w:rsid w:val="00534CCB"/>
    <w:rsid w:val="00544182"/>
    <w:rsid w:val="00545A02"/>
    <w:rsid w:val="00545D45"/>
    <w:rsid w:val="005516DD"/>
    <w:rsid w:val="00555583"/>
    <w:rsid w:val="00591767"/>
    <w:rsid w:val="005926AD"/>
    <w:rsid w:val="00597290"/>
    <w:rsid w:val="005A056C"/>
    <w:rsid w:val="005A47A4"/>
    <w:rsid w:val="005A53FD"/>
    <w:rsid w:val="005A5832"/>
    <w:rsid w:val="005B07CE"/>
    <w:rsid w:val="005F24D2"/>
    <w:rsid w:val="005F5B23"/>
    <w:rsid w:val="0060752C"/>
    <w:rsid w:val="00622773"/>
    <w:rsid w:val="00630BF3"/>
    <w:rsid w:val="0063784D"/>
    <w:rsid w:val="0064737D"/>
    <w:rsid w:val="00647DE1"/>
    <w:rsid w:val="00657AC2"/>
    <w:rsid w:val="00665295"/>
    <w:rsid w:val="00677C57"/>
    <w:rsid w:val="006844C6"/>
    <w:rsid w:val="00687C51"/>
    <w:rsid w:val="00692794"/>
    <w:rsid w:val="006A4D2D"/>
    <w:rsid w:val="006A7B8C"/>
    <w:rsid w:val="006B6B75"/>
    <w:rsid w:val="006D19FD"/>
    <w:rsid w:val="006E1E6B"/>
    <w:rsid w:val="006F0345"/>
    <w:rsid w:val="006F2A92"/>
    <w:rsid w:val="006F35E6"/>
    <w:rsid w:val="006F4964"/>
    <w:rsid w:val="006F57A1"/>
    <w:rsid w:val="0073574F"/>
    <w:rsid w:val="0073693F"/>
    <w:rsid w:val="0074517B"/>
    <w:rsid w:val="00753B8F"/>
    <w:rsid w:val="0076596E"/>
    <w:rsid w:val="00781AD7"/>
    <w:rsid w:val="00785075"/>
    <w:rsid w:val="00787621"/>
    <w:rsid w:val="007947ED"/>
    <w:rsid w:val="007B3221"/>
    <w:rsid w:val="007C2E4D"/>
    <w:rsid w:val="007E11F5"/>
    <w:rsid w:val="007F4890"/>
    <w:rsid w:val="008063C6"/>
    <w:rsid w:val="008064C5"/>
    <w:rsid w:val="00813807"/>
    <w:rsid w:val="00820DA5"/>
    <w:rsid w:val="008225C1"/>
    <w:rsid w:val="008235B7"/>
    <w:rsid w:val="00826179"/>
    <w:rsid w:val="00830719"/>
    <w:rsid w:val="008375DA"/>
    <w:rsid w:val="008403E8"/>
    <w:rsid w:val="008508FA"/>
    <w:rsid w:val="00860E95"/>
    <w:rsid w:val="00861B0A"/>
    <w:rsid w:val="00870FE1"/>
    <w:rsid w:val="00877DBD"/>
    <w:rsid w:val="008B6D88"/>
    <w:rsid w:val="008D7E77"/>
    <w:rsid w:val="00912D87"/>
    <w:rsid w:val="00922D23"/>
    <w:rsid w:val="00923218"/>
    <w:rsid w:val="009347B0"/>
    <w:rsid w:val="00937BD1"/>
    <w:rsid w:val="009407CB"/>
    <w:rsid w:val="00956870"/>
    <w:rsid w:val="00956CBA"/>
    <w:rsid w:val="009854F3"/>
    <w:rsid w:val="009973A0"/>
    <w:rsid w:val="009A03FF"/>
    <w:rsid w:val="009A1854"/>
    <w:rsid w:val="009C0EFD"/>
    <w:rsid w:val="009C1064"/>
    <w:rsid w:val="009C54A5"/>
    <w:rsid w:val="009E1E4C"/>
    <w:rsid w:val="00A10867"/>
    <w:rsid w:val="00A336BB"/>
    <w:rsid w:val="00A34CD5"/>
    <w:rsid w:val="00A425FE"/>
    <w:rsid w:val="00A52CF6"/>
    <w:rsid w:val="00A6094B"/>
    <w:rsid w:val="00A8680E"/>
    <w:rsid w:val="00A93743"/>
    <w:rsid w:val="00A96CEB"/>
    <w:rsid w:val="00AA2F01"/>
    <w:rsid w:val="00AA6BD8"/>
    <w:rsid w:val="00AB3FA1"/>
    <w:rsid w:val="00AE4153"/>
    <w:rsid w:val="00AF32A5"/>
    <w:rsid w:val="00AF3896"/>
    <w:rsid w:val="00AF44E6"/>
    <w:rsid w:val="00AF60D5"/>
    <w:rsid w:val="00AF7FC1"/>
    <w:rsid w:val="00B07C8B"/>
    <w:rsid w:val="00B20F02"/>
    <w:rsid w:val="00B24E1E"/>
    <w:rsid w:val="00B50D5C"/>
    <w:rsid w:val="00B5380E"/>
    <w:rsid w:val="00B53F61"/>
    <w:rsid w:val="00B70FF6"/>
    <w:rsid w:val="00B77658"/>
    <w:rsid w:val="00B86AA4"/>
    <w:rsid w:val="00BD51C9"/>
    <w:rsid w:val="00BD686A"/>
    <w:rsid w:val="00BE467B"/>
    <w:rsid w:val="00BF59D3"/>
    <w:rsid w:val="00C0732B"/>
    <w:rsid w:val="00C2015A"/>
    <w:rsid w:val="00C22A39"/>
    <w:rsid w:val="00C364EB"/>
    <w:rsid w:val="00C42A52"/>
    <w:rsid w:val="00C57064"/>
    <w:rsid w:val="00C602C0"/>
    <w:rsid w:val="00C8412C"/>
    <w:rsid w:val="00C90E96"/>
    <w:rsid w:val="00C971A6"/>
    <w:rsid w:val="00CD1C3F"/>
    <w:rsid w:val="00CD38C1"/>
    <w:rsid w:val="00CE1929"/>
    <w:rsid w:val="00CF534B"/>
    <w:rsid w:val="00D23A0A"/>
    <w:rsid w:val="00D26813"/>
    <w:rsid w:val="00D64192"/>
    <w:rsid w:val="00D97ECE"/>
    <w:rsid w:val="00DB3F74"/>
    <w:rsid w:val="00DC2370"/>
    <w:rsid w:val="00DD0CC9"/>
    <w:rsid w:val="00DE0860"/>
    <w:rsid w:val="00DE3E8C"/>
    <w:rsid w:val="00DE56B1"/>
    <w:rsid w:val="00DE7A12"/>
    <w:rsid w:val="00DF1A5A"/>
    <w:rsid w:val="00E2579C"/>
    <w:rsid w:val="00E30365"/>
    <w:rsid w:val="00E45717"/>
    <w:rsid w:val="00E470E7"/>
    <w:rsid w:val="00E6750B"/>
    <w:rsid w:val="00E708A0"/>
    <w:rsid w:val="00E83644"/>
    <w:rsid w:val="00EC01E6"/>
    <w:rsid w:val="00EC37FA"/>
    <w:rsid w:val="00ED6C80"/>
    <w:rsid w:val="00F11DD3"/>
    <w:rsid w:val="00F2346A"/>
    <w:rsid w:val="00F344A0"/>
    <w:rsid w:val="00F34E58"/>
    <w:rsid w:val="00F37CA2"/>
    <w:rsid w:val="00F43D43"/>
    <w:rsid w:val="00F54210"/>
    <w:rsid w:val="00F67CDF"/>
    <w:rsid w:val="00F73722"/>
    <w:rsid w:val="00F75CA3"/>
    <w:rsid w:val="00F87C76"/>
    <w:rsid w:val="00FA5322"/>
    <w:rsid w:val="00FA594F"/>
    <w:rsid w:val="00FA76E4"/>
    <w:rsid w:val="00FC4AC6"/>
    <w:rsid w:val="00FC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iPriority w:val="99"/>
    <w:unhideWhenUsed/>
    <w:rsid w:val="00545A02"/>
    <w:rPr>
      <w:sz w:val="20"/>
    </w:rPr>
  </w:style>
  <w:style w:type="character" w:customStyle="1" w:styleId="CommentTextChar">
    <w:name w:val="Comment Text Char"/>
    <w:basedOn w:val="DefaultParagraphFont"/>
    <w:link w:val="CommentText"/>
    <w:uiPriority w:val="99"/>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character" w:customStyle="1" w:styleId="normaltextrun">
    <w:name w:val="normaltextrun"/>
    <w:basedOn w:val="DefaultParagraphFont"/>
    <w:rsid w:val="00C971A6"/>
  </w:style>
  <w:style w:type="character" w:customStyle="1" w:styleId="eop">
    <w:name w:val="eop"/>
    <w:basedOn w:val="DefaultParagraphFont"/>
    <w:rsid w:val="006F57A1"/>
  </w:style>
  <w:style w:type="paragraph" w:customStyle="1" w:styleId="pf0">
    <w:name w:val="pf0"/>
    <w:basedOn w:val="Normal"/>
    <w:rsid w:val="002F1EC6"/>
    <w:pPr>
      <w:spacing w:before="100" w:beforeAutospacing="1" w:after="100" w:afterAutospacing="1"/>
    </w:pPr>
    <w:rPr>
      <w:szCs w:val="24"/>
      <w:lang w:eastAsia="lt-LT"/>
    </w:rPr>
  </w:style>
  <w:style w:type="character" w:customStyle="1" w:styleId="cf01">
    <w:name w:val="cf01"/>
    <w:basedOn w:val="DefaultParagraphFont"/>
    <w:rsid w:val="002F1EC6"/>
    <w:rPr>
      <w:rFonts w:ascii="Segoe UI" w:hAnsi="Segoe UI" w:cs="Segoe UI" w:hint="default"/>
      <w:sz w:val="18"/>
      <w:szCs w:val="18"/>
      <w:shd w:val="clear" w:color="auto" w:fill="FFFF00"/>
    </w:rPr>
  </w:style>
  <w:style w:type="paragraph" w:styleId="NormalWeb">
    <w:name w:val="Normal (Web)"/>
    <w:basedOn w:val="Normal"/>
    <w:uiPriority w:val="99"/>
    <w:unhideWhenUsed/>
    <w:rsid w:val="00AF44E6"/>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80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1966241">
      <w:bodyDiv w:val="1"/>
      <w:marLeft w:val="0"/>
      <w:marRight w:val="0"/>
      <w:marTop w:val="0"/>
      <w:marBottom w:val="0"/>
      <w:divBdr>
        <w:top w:val="none" w:sz="0" w:space="0" w:color="auto"/>
        <w:left w:val="none" w:sz="0" w:space="0" w:color="auto"/>
        <w:bottom w:val="none" w:sz="0" w:space="0" w:color="auto"/>
        <w:right w:val="none" w:sz="0" w:space="0" w:color="auto"/>
      </w:divBdr>
    </w:div>
    <w:div w:id="1483083718">
      <w:bodyDiv w:val="1"/>
      <w:marLeft w:val="0"/>
      <w:marRight w:val="0"/>
      <w:marTop w:val="0"/>
      <w:marBottom w:val="0"/>
      <w:divBdr>
        <w:top w:val="none" w:sz="0" w:space="0" w:color="auto"/>
        <w:left w:val="none" w:sz="0" w:space="0" w:color="auto"/>
        <w:bottom w:val="none" w:sz="0" w:space="0" w:color="auto"/>
        <w:right w:val="none" w:sz="0" w:space="0" w:color="auto"/>
      </w:divBdr>
    </w:div>
    <w:div w:id="1778871351">
      <w:bodyDiv w:val="1"/>
      <w:marLeft w:val="0"/>
      <w:marRight w:val="0"/>
      <w:marTop w:val="0"/>
      <w:marBottom w:val="0"/>
      <w:divBdr>
        <w:top w:val="none" w:sz="0" w:space="0" w:color="auto"/>
        <w:left w:val="none" w:sz="0" w:space="0" w:color="auto"/>
        <w:bottom w:val="none" w:sz="0" w:space="0" w:color="auto"/>
        <w:right w:val="none" w:sz="0" w:space="0" w:color="auto"/>
      </w:divBdr>
    </w:div>
    <w:div w:id="179837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13864</Words>
  <Characters>7904</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Kobzar</cp:lastModifiedBy>
  <cp:revision>6</cp:revision>
  <dcterms:created xsi:type="dcterms:W3CDTF">2025-07-28T07:38:00Z</dcterms:created>
  <dcterms:modified xsi:type="dcterms:W3CDTF">2025-07-29T06:09:00Z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