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795412504"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5F2D26BB"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 xml:space="preserve">Viešoji  įstaiga, A. Mickevičiaus g. 9, 44307 Kaunas, tel. (8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Pr="00A85160">
          <w:rPr>
            <w:rFonts w:ascii="Times New Roman" w:eastAsia="Arial Unicode MS" w:hAnsi="Times New Roman" w:cs="Times New Roman"/>
            <w:sz w:val="16"/>
            <w:szCs w:val="16"/>
            <w:u w:val="single"/>
            <w:bdr w:val="nil"/>
          </w:rPr>
          <w:t>rektoratas@lsmuni.lt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637450DE" w14:textId="1AF2B7F5" w:rsidR="005047F1" w:rsidRPr="00D81AD7" w:rsidRDefault="005047F1" w:rsidP="00D81AD7">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5E98A739" w14:textId="77777777" w:rsidR="00B90B81" w:rsidRPr="00A85160" w:rsidRDefault="00B90B81" w:rsidP="00B90B81">
      <w:pPr>
        <w:spacing w:after="0" w:line="240" w:lineRule="auto"/>
        <w:jc w:val="center"/>
        <w:rPr>
          <w:rFonts w:ascii="Times New Roman" w:eastAsia="Times New Roman" w:hAnsi="Times New Roman" w:cs="Times New Roman"/>
          <w:b/>
          <w:bCs/>
          <w:sz w:val="24"/>
          <w:szCs w:val="24"/>
          <w:lang w:eastAsia="lt-LT"/>
        </w:rPr>
      </w:pPr>
      <w:r w:rsidRPr="00B90B81">
        <w:rPr>
          <w:rFonts w:ascii="Times New Roman" w:eastAsia="Times New Roman" w:hAnsi="Times New Roman" w:cs="Times New Roman"/>
          <w:b/>
          <w:bCs/>
          <w:sz w:val="24"/>
          <w:szCs w:val="24"/>
          <w:lang w:eastAsia="lt-LT"/>
        </w:rPr>
        <w:t>KROVININIO TRANSPORTO SU VAIRUOTOJU IR KROVIKAIS NUOMA</w:t>
      </w:r>
    </w:p>
    <w:p w14:paraId="7C3DDA78" w14:textId="6587AC9D" w:rsidR="005047F1" w:rsidRPr="00A85160" w:rsidRDefault="005047F1" w:rsidP="00B90B81">
      <w:pPr>
        <w:spacing w:after="0" w:line="276" w:lineRule="auto"/>
        <w:ind w:firstLine="720"/>
        <w:jc w:val="center"/>
        <w:rPr>
          <w:rFonts w:ascii="Times New Roman Bold" w:eastAsia="Times New Roman" w:hAnsi="Times New Roman Bold" w:cs="Times New Roman"/>
          <w:b/>
          <w:bCs/>
          <w:caps/>
          <w:sz w:val="24"/>
          <w:szCs w:val="24"/>
          <w:lang w:eastAsia="lt-LT"/>
        </w:rPr>
      </w:pPr>
      <w:r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B90B8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6CAC3A2B" w14:textId="77777777" w:rsidR="005047F1" w:rsidRPr="00A85160" w:rsidRDefault="005047F1" w:rsidP="00B90B81">
      <w:pPr>
        <w:spacing w:after="0" w:line="240" w:lineRule="auto"/>
        <w:jc w:val="center"/>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54199F9D" w:rsidR="00B90B81"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60D3135" w14:textId="77777777" w:rsidR="00B90B81" w:rsidRDefault="00B90B81">
      <w:pPr>
        <w:rPr>
          <w:rFonts w:ascii="Times New Roman" w:hAnsi="Times New Roman" w:cs="Times New Roman"/>
          <w:i/>
          <w:iCs/>
          <w:sz w:val="24"/>
          <w:szCs w:val="24"/>
        </w:rPr>
      </w:pPr>
      <w:r>
        <w:rPr>
          <w:rFonts w:ascii="Times New Roman" w:hAnsi="Times New Roman" w:cs="Times New Roman"/>
          <w:i/>
          <w:iCs/>
          <w:sz w:val="24"/>
          <w:szCs w:val="24"/>
        </w:rPr>
        <w:br w:type="page"/>
      </w:r>
    </w:p>
    <w:p w14:paraId="5603351E" w14:textId="77777777" w:rsidR="005047F1" w:rsidRPr="00EE46F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008EE242"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70221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sidRPr="00702211">
        <w:rPr>
          <w:rFonts w:ascii="Times New Roman" w:eastAsia="Times New Roman" w:hAnsi="Times New Roman" w:cs="Times New Roman"/>
          <w:sz w:val="24"/>
          <w:szCs w:val="24"/>
          <w:lang w:eastAsia="lt-LT"/>
        </w:rPr>
        <w:t xml:space="preserve">), </w:t>
      </w:r>
      <w:r w:rsidRPr="00702211">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702211">
        <w:rPr>
          <w:rFonts w:ascii="Times New Roman" w:eastAsia="Times New Roman" w:hAnsi="Times New Roman" w:cs="Times New Roman"/>
          <w:sz w:val="24"/>
          <w:szCs w:val="24"/>
          <w:lang w:eastAsia="lt-LT"/>
        </w:rPr>
        <w:t>.</w:t>
      </w:r>
    </w:p>
    <w:p w14:paraId="41DACF6E" w14:textId="77777777" w:rsidR="005047F1" w:rsidRPr="00702211" w:rsidRDefault="005047F1" w:rsidP="005047F1">
      <w:pPr>
        <w:spacing w:after="0" w:line="240" w:lineRule="auto"/>
        <w:ind w:firstLine="720"/>
        <w:jc w:val="both"/>
        <w:rPr>
          <w:rFonts w:ascii="Times New Roman" w:eastAsia="Times New Roman" w:hAnsi="Times New Roman" w:cs="Times New Roman"/>
          <w:b/>
          <w:sz w:val="24"/>
          <w:szCs w:val="24"/>
        </w:rPr>
      </w:pPr>
      <w:r w:rsidRPr="00702211">
        <w:rPr>
          <w:rFonts w:ascii="Times New Roman" w:eastAsia="Times New Roman" w:hAnsi="Times New Roman" w:cs="Times New Roman"/>
          <w:sz w:val="24"/>
          <w:szCs w:val="24"/>
          <w:lang w:val="en-US" w:eastAsia="lt-LT"/>
        </w:rPr>
        <w:t xml:space="preserve">1.5. </w:t>
      </w:r>
      <w:r w:rsidRPr="00702211">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702211">
        <w:rPr>
          <w:rFonts w:ascii="Times New Roman" w:hAnsi="Times New Roman" w:cs="Times New Roman"/>
          <w:sz w:val="24"/>
          <w:szCs w:val="24"/>
          <w:lang w:eastAsia="lt-LT"/>
        </w:rPr>
        <w:t>1.5.</w:t>
      </w:r>
      <w:r w:rsidRPr="00702211">
        <w:rPr>
          <w:rFonts w:ascii="Times New Roman" w:hAnsi="Times New Roman" w:cs="Times New Roman"/>
          <w:sz w:val="24"/>
          <w:szCs w:val="24"/>
          <w:lang w:val="en-US" w:eastAsia="lt-LT"/>
        </w:rPr>
        <w:t>1</w:t>
      </w:r>
      <w:r w:rsidRPr="00702211">
        <w:rPr>
          <w:rFonts w:ascii="Times New Roman" w:hAnsi="Times New Roman" w:cs="Times New Roman"/>
          <w:sz w:val="24"/>
          <w:szCs w:val="24"/>
          <w:lang w:eastAsia="lt-LT"/>
        </w:rPr>
        <w:t xml:space="preserve">. </w:t>
      </w:r>
      <w:r w:rsidRPr="00702211">
        <w:rPr>
          <w:rFonts w:ascii="Times New Roman" w:hAnsi="Times New Roman" w:cs="Times New Roman"/>
          <w:b/>
          <w:sz w:val="24"/>
          <w:szCs w:val="24"/>
          <w:lang w:eastAsia="lt-LT"/>
        </w:rPr>
        <w:t xml:space="preserve">Subtiekėjas, kurio pajėgumais tiekėjas nesiremia (toliau – Subtiekėjas) </w:t>
      </w:r>
      <w:r w:rsidRPr="00702211">
        <w:rPr>
          <w:rFonts w:ascii="Times New Roman" w:hAnsi="Times New Roman" w:cs="Times New Roman"/>
          <w:sz w:val="24"/>
          <w:szCs w:val="24"/>
          <w:lang w:eastAsia="lt-LT"/>
        </w:rPr>
        <w:t>– tiekėjo sutarties</w:t>
      </w:r>
      <w:r w:rsidRPr="00B61C5D">
        <w:rPr>
          <w:rFonts w:ascii="Times New Roman" w:hAnsi="Times New Roman" w:cs="Times New Roman"/>
          <w:sz w:val="24"/>
          <w:szCs w:val="24"/>
          <w:lang w:eastAsia="lt-LT"/>
        </w:rPr>
        <w:t xml:space="preserve">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06934040" w14:textId="77777777" w:rsidR="00475531" w:rsidRPr="00E0589F" w:rsidRDefault="00475531" w:rsidP="00475531">
      <w:pPr>
        <w:spacing w:after="0" w:line="240" w:lineRule="auto"/>
        <w:ind w:firstLine="720"/>
        <w:jc w:val="both"/>
        <w:rPr>
          <w:rFonts w:ascii="Times New Roman" w:eastAsia="Times New Roman" w:hAnsi="Times New Roman" w:cs="Times New Roman"/>
          <w:sz w:val="24"/>
          <w:szCs w:val="24"/>
        </w:rPr>
      </w:pPr>
      <w:r w:rsidRPr="00E0589F">
        <w:rPr>
          <w:rFonts w:ascii="Times New Roman" w:eastAsia="Times New Roman" w:hAnsi="Times New Roman" w:cs="Times New Roman"/>
          <w:sz w:val="24"/>
          <w:szCs w:val="24"/>
        </w:rPr>
        <w:t>1.10. Perkančioji organizacija nevykdė rinkos konsultaciją susijusią su šiuo pirkimu.</w:t>
      </w:r>
    </w:p>
    <w:p w14:paraId="0FE903DF" w14:textId="77777777" w:rsidR="00D06FFF" w:rsidRPr="00E0589F" w:rsidRDefault="00D06FFF" w:rsidP="00D06FFF">
      <w:pPr>
        <w:spacing w:after="0" w:line="240" w:lineRule="auto"/>
        <w:ind w:firstLine="720"/>
        <w:jc w:val="both"/>
        <w:rPr>
          <w:rFonts w:ascii="Times New Roman" w:eastAsia="Times New Roman" w:hAnsi="Times New Roman" w:cs="Times New Roman"/>
          <w:sz w:val="24"/>
          <w:szCs w:val="24"/>
        </w:rPr>
      </w:pPr>
      <w:r w:rsidRPr="00E0589F">
        <w:rPr>
          <w:rFonts w:ascii="Times New Roman" w:eastAsia="Times New Roman" w:hAnsi="Times New Roman" w:cs="Times New Roman"/>
          <w:sz w:val="24"/>
          <w:szCs w:val="24"/>
        </w:rPr>
        <w:t>1.11.</w:t>
      </w:r>
      <w:r w:rsidRPr="00E0589F">
        <w:rPr>
          <w:rFonts w:ascii="Times New Roman" w:eastAsia="Times New Roman" w:hAnsi="Times New Roman" w:cs="Times New Roman"/>
          <w:sz w:val="24"/>
          <w:szCs w:val="24"/>
        </w:rPr>
        <w:tab/>
        <w:t xml:space="preserve">Pirkimas neatliekamas naudojantis centralizuotų pirkimų katalogu, nes nėra CPO. </w:t>
      </w:r>
    </w:p>
    <w:p w14:paraId="000F623F" w14:textId="46373246" w:rsidR="005047F1" w:rsidRPr="00D06FFF" w:rsidRDefault="005047F1" w:rsidP="005047F1">
      <w:pPr>
        <w:spacing w:after="0" w:line="240" w:lineRule="auto"/>
        <w:ind w:firstLine="720"/>
        <w:jc w:val="both"/>
        <w:rPr>
          <w:rFonts w:ascii="Times New Roman" w:eastAsia="Times New Roman" w:hAnsi="Times New Roman" w:cs="Times New Roman"/>
          <w:sz w:val="24"/>
          <w:szCs w:val="24"/>
        </w:rPr>
      </w:pPr>
      <w:r w:rsidRPr="00D06FFF">
        <w:rPr>
          <w:rFonts w:ascii="Times New Roman" w:eastAsia="Times New Roman" w:hAnsi="Times New Roman" w:cs="Times New Roman"/>
          <w:sz w:val="24"/>
          <w:szCs w:val="24"/>
        </w:rPr>
        <w:lastRenderedPageBreak/>
        <w:t>1.1</w:t>
      </w:r>
      <w:r w:rsidR="0098232E" w:rsidRPr="00D06FFF">
        <w:rPr>
          <w:rFonts w:ascii="Times New Roman" w:eastAsia="Times New Roman" w:hAnsi="Times New Roman" w:cs="Times New Roman"/>
          <w:sz w:val="24"/>
          <w:szCs w:val="24"/>
          <w:lang w:val="en-US"/>
        </w:rPr>
        <w:t>2</w:t>
      </w:r>
      <w:r w:rsidRPr="00D06FFF">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D06FFF">
        <w:rPr>
          <w:rFonts w:ascii="Times New Roman" w:eastAsia="Times New Roman" w:hAnsi="Times New Roman" w:cs="Times New Roman"/>
          <w:sz w:val="24"/>
          <w:szCs w:val="24"/>
        </w:rPr>
        <w:t>1.1</w:t>
      </w:r>
      <w:r w:rsidR="0098232E" w:rsidRPr="00D06FFF">
        <w:rPr>
          <w:rFonts w:ascii="Times New Roman" w:eastAsia="Times New Roman" w:hAnsi="Times New Roman" w:cs="Times New Roman"/>
          <w:sz w:val="24"/>
          <w:szCs w:val="24"/>
          <w:lang w:val="en-US"/>
        </w:rPr>
        <w:t>3</w:t>
      </w:r>
      <w:r w:rsidRPr="00D06FFF">
        <w:rPr>
          <w:rFonts w:ascii="Times New Roman" w:eastAsia="Times New Roman" w:hAnsi="Times New Roman" w:cs="Times New Roman"/>
          <w:sz w:val="24"/>
          <w:szCs w:val="24"/>
        </w:rPr>
        <w:t>.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D52CE1A" w14:textId="77777777" w:rsidR="003E39BB" w:rsidRPr="00E0589F" w:rsidRDefault="003E39BB" w:rsidP="003E39BB">
      <w:pPr>
        <w:pStyle w:val="paragraph"/>
        <w:spacing w:before="0" w:beforeAutospacing="0" w:after="0" w:afterAutospacing="0"/>
        <w:ind w:firstLine="720"/>
        <w:jc w:val="both"/>
        <w:textAlignment w:val="baseline"/>
      </w:pPr>
      <w:r w:rsidRPr="00E0589F">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 </w:t>
      </w:r>
      <w:r w:rsidRPr="00E0589F">
        <w:rPr>
          <w:rStyle w:val="normaltextrun"/>
          <w:rFonts w:eastAsiaTheme="majorEastAsia"/>
        </w:rPr>
        <w:t xml:space="preserve">Aplinkos apaugos kriterijai nustatyti </w:t>
      </w:r>
      <w:r w:rsidRPr="00E0589F">
        <w:t>Tvarkos aprašo 4.4.4 papunktyje (savarankiškai nustatomi aplinkos apsaugos kriterijai).</w:t>
      </w:r>
    </w:p>
    <w:p w14:paraId="02797CC8" w14:textId="77777777" w:rsidR="005047F1"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592D2A86"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1F3316">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00E53228" w:rsidRPr="001F3316">
        <w:rPr>
          <w:rFonts w:ascii="Times New Roman" w:eastAsiaTheme="minorEastAsia" w:hAnsi="Times New Roman" w:cs="Times New Roman"/>
          <w:sz w:val="24"/>
          <w:szCs w:val="24"/>
          <w:lang w:eastAsia="lt-LT"/>
        </w:rPr>
        <w:t xml:space="preserve">. </w:t>
      </w:r>
      <w:r w:rsidR="00DA10DE" w:rsidRPr="001F3316">
        <w:rPr>
          <w:rFonts w:ascii="Times New Roman" w:eastAsiaTheme="minorEastAsia" w:hAnsi="Times New Roman" w:cs="Times New Roman"/>
          <w:sz w:val="24"/>
          <w:szCs w:val="24"/>
          <w:lang w:eastAsia="lt-LT"/>
        </w:rPr>
        <w:t>Krovininio transporto su vairuo</w:t>
      </w:r>
      <w:r w:rsidR="00601949" w:rsidRPr="001F3316">
        <w:rPr>
          <w:rFonts w:ascii="Times New Roman" w:eastAsiaTheme="minorEastAsia" w:hAnsi="Times New Roman" w:cs="Times New Roman"/>
          <w:sz w:val="24"/>
          <w:szCs w:val="24"/>
          <w:lang w:eastAsia="lt-LT"/>
        </w:rPr>
        <w:t>toju</w:t>
      </w:r>
      <w:r w:rsidR="00723826" w:rsidRPr="001F3316">
        <w:rPr>
          <w:rFonts w:ascii="Times New Roman" w:eastAsiaTheme="minorEastAsia" w:hAnsi="Times New Roman" w:cs="Times New Roman"/>
          <w:sz w:val="24"/>
          <w:szCs w:val="24"/>
          <w:lang w:eastAsia="lt-LT"/>
        </w:rPr>
        <w:t xml:space="preserve"> ir krovikais nuoma</w:t>
      </w:r>
      <w:r w:rsidR="00723826" w:rsidRPr="001F3316">
        <w:rPr>
          <w:rFonts w:ascii="Times New Roman" w:hAnsi="Times New Roman" w:cs="Times New Roman"/>
          <w:i/>
          <w:sz w:val="24"/>
          <w:szCs w:val="24"/>
        </w:rPr>
        <w:t>.</w:t>
      </w:r>
      <w:r w:rsidRPr="001F3316">
        <w:rPr>
          <w:rFonts w:ascii="Times New Roman" w:hAnsi="Times New Roman" w:cs="Times New Roman"/>
          <w:sz w:val="24"/>
          <w:szCs w:val="24"/>
        </w:rPr>
        <w:t xml:space="preserve"> </w:t>
      </w:r>
      <w:r w:rsidRPr="001F3316">
        <w:rPr>
          <w:rFonts w:ascii="Times New Roman" w:eastAsia="Calibri" w:hAnsi="Times New Roman" w:cs="Times New Roman"/>
          <w:sz w:val="24"/>
          <w:szCs w:val="24"/>
          <w:lang w:eastAsia="lt-LT"/>
        </w:rPr>
        <w:t xml:space="preserve">Pagrindinis BVPŽ kodas </w:t>
      </w:r>
      <w:r w:rsidR="00723826" w:rsidRPr="001F3316">
        <w:rPr>
          <w:rFonts w:ascii="Times New Roman" w:eastAsia="Calibri" w:hAnsi="Times New Roman" w:cs="Times New Roman"/>
          <w:sz w:val="24"/>
          <w:szCs w:val="24"/>
          <w:lang w:eastAsia="lt-LT"/>
        </w:rPr>
        <w:t>601800</w:t>
      </w:r>
      <w:r w:rsidR="0015113C" w:rsidRPr="001F3316">
        <w:rPr>
          <w:rFonts w:ascii="Times New Roman" w:eastAsia="Calibri" w:hAnsi="Times New Roman" w:cs="Times New Roman"/>
          <w:sz w:val="24"/>
          <w:szCs w:val="24"/>
          <w:lang w:eastAsia="lt-LT"/>
        </w:rPr>
        <w:t>00-3</w:t>
      </w:r>
      <w:r w:rsidR="001F3316" w:rsidRPr="001F3316">
        <w:rPr>
          <w:rFonts w:ascii="Times New Roman" w:eastAsia="Calibri" w:hAnsi="Times New Roman" w:cs="Times New Roman"/>
          <w:sz w:val="24"/>
          <w:szCs w:val="24"/>
          <w:lang w:eastAsia="lt-LT"/>
        </w:rPr>
        <w:t xml:space="preserve">. </w:t>
      </w:r>
      <w:r w:rsidRPr="001F3316">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1F3316">
        <w:rPr>
          <w:rFonts w:ascii="Times New Roman" w:eastAsia="Times New Roman" w:hAnsi="Times New Roman" w:cs="Times New Roman"/>
          <w:sz w:val="24"/>
          <w:szCs w:val="24"/>
          <w:lang w:val="en-US"/>
        </w:rPr>
        <w:t>1 priedas)</w:t>
      </w:r>
      <w:r w:rsidRPr="001F3316">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2EAA4424" w14:textId="77777777" w:rsidR="00B252B2" w:rsidRPr="00FE2BFD" w:rsidRDefault="00B252B2" w:rsidP="00B252B2">
      <w:pPr>
        <w:spacing w:after="120" w:line="276" w:lineRule="auto"/>
        <w:ind w:firstLine="720"/>
        <w:contextualSpacing/>
        <w:jc w:val="both"/>
        <w:rPr>
          <w:rFonts w:ascii="Times New Roman" w:eastAsiaTheme="minorEastAsia" w:hAnsi="Times New Roman" w:cs="Times New Roman"/>
          <w:sz w:val="24"/>
          <w:szCs w:val="24"/>
          <w:lang w:eastAsia="lt-LT"/>
        </w:rPr>
      </w:pPr>
      <w:r w:rsidRPr="00FE2BFD">
        <w:rPr>
          <w:rFonts w:ascii="Times New Roman" w:eastAsia="Times New Roman" w:hAnsi="Times New Roman" w:cs="Times New Roman"/>
          <w:sz w:val="24"/>
          <w:szCs w:val="24"/>
          <w:lang w:eastAsia="lt-LT"/>
        </w:rPr>
        <w:t xml:space="preserve">2.2. </w:t>
      </w:r>
      <w:r w:rsidRPr="00FE2BFD">
        <w:rPr>
          <w:rFonts w:ascii="Times New Roman" w:eastAsia="Calibri" w:hAnsi="Times New Roman" w:cs="Times New Roman"/>
          <w:sz w:val="24"/>
          <w:szCs w:val="24"/>
        </w:rPr>
        <w:t>Pirkimo objektas į dalis neskaidomas</w:t>
      </w:r>
      <w:r w:rsidRPr="00FE2BFD">
        <w:rPr>
          <w:rFonts w:ascii="Times New Roman" w:eastAsiaTheme="minorEastAsia" w:hAnsi="Times New Roman" w:cs="Times New Roman"/>
          <w:sz w:val="24"/>
          <w:szCs w:val="24"/>
          <w:lang w:eastAsia="lt-LT"/>
        </w:rPr>
        <w:t>.</w:t>
      </w:r>
      <w:r w:rsidRPr="00FE2BFD">
        <w:rPr>
          <w:rFonts w:ascii="Times New Roman" w:eastAsiaTheme="minorEastAsia" w:hAnsi="Times New Roman" w:cs="Times New Roman"/>
          <w:sz w:val="24"/>
          <w:szCs w:val="24"/>
          <w:highlight w:val="yellow"/>
          <w:lang w:eastAsia="lt-LT"/>
        </w:rPr>
        <w:t xml:space="preserve"> </w:t>
      </w:r>
    </w:p>
    <w:p w14:paraId="6804B0CF" w14:textId="5B246E6C" w:rsidR="005047F1" w:rsidRPr="002425B7" w:rsidRDefault="00BD4755" w:rsidP="002425B7">
      <w:pPr>
        <w:spacing w:after="0" w:line="276" w:lineRule="auto"/>
        <w:ind w:firstLine="709"/>
        <w:contextualSpacing/>
        <w:jc w:val="both"/>
        <w:rPr>
          <w:rFonts w:ascii="Times New Roman" w:eastAsia="Calibri" w:hAnsi="Times New Roman" w:cs="Times New Roman"/>
          <w:sz w:val="24"/>
          <w:szCs w:val="24"/>
        </w:rPr>
      </w:pPr>
      <w:r w:rsidRPr="00FE2BFD">
        <w:rPr>
          <w:rFonts w:ascii="Times New Roman" w:eastAsia="Calibri" w:hAnsi="Times New Roman" w:cs="Times New Roman"/>
          <w:sz w:val="24"/>
          <w:szCs w:val="24"/>
        </w:rPr>
        <w:t xml:space="preserve">2.3. </w:t>
      </w:r>
      <w:r w:rsidRPr="00FE2BFD">
        <w:rPr>
          <w:rFonts w:ascii="Times New Roman" w:hAnsi="Times New Roman" w:cs="Times New Roman"/>
          <w:bCs/>
          <w:sz w:val="24"/>
          <w:szCs w:val="24"/>
        </w:rPr>
        <w:t>Perkančiosios organizacijos šiam pirkimui skiriama minimali suma – 1</w:t>
      </w:r>
      <w:r w:rsidR="005C699E">
        <w:rPr>
          <w:rFonts w:ascii="Times New Roman" w:hAnsi="Times New Roman" w:cs="Times New Roman"/>
          <w:bCs/>
          <w:sz w:val="24"/>
          <w:szCs w:val="24"/>
        </w:rPr>
        <w:t>0</w:t>
      </w:r>
      <w:r w:rsidRPr="00FE2BFD">
        <w:rPr>
          <w:rFonts w:ascii="Times New Roman" w:hAnsi="Times New Roman" w:cs="Times New Roman"/>
          <w:bCs/>
          <w:sz w:val="24"/>
          <w:szCs w:val="24"/>
        </w:rPr>
        <w:t xml:space="preserve">000,00 </w:t>
      </w:r>
      <w:r w:rsidRPr="00FE2BFD">
        <w:rPr>
          <w:rFonts w:ascii="Times New Roman" w:hAnsi="Times New Roman" w:cs="Times New Roman"/>
          <w:sz w:val="24"/>
          <w:szCs w:val="24"/>
        </w:rPr>
        <w:t xml:space="preserve"> Eur be PVM, o maksimali – </w:t>
      </w:r>
      <w:r w:rsidR="0065430F">
        <w:rPr>
          <w:rFonts w:ascii="Times New Roman" w:hAnsi="Times New Roman" w:cs="Times New Roman"/>
          <w:sz w:val="24"/>
          <w:szCs w:val="24"/>
        </w:rPr>
        <w:t>23966,94</w:t>
      </w:r>
      <w:r w:rsidRPr="00FE2BFD">
        <w:rPr>
          <w:rFonts w:ascii="Times New Roman" w:hAnsi="Times New Roman" w:cs="Times New Roman"/>
          <w:bCs/>
          <w:sz w:val="24"/>
          <w:szCs w:val="24"/>
        </w:rPr>
        <w:t xml:space="preserve"> Eur be PVM.</w:t>
      </w:r>
      <w:r w:rsidRPr="00FE2BFD">
        <w:rPr>
          <w:rFonts w:ascii="Times New Roman" w:eastAsia="Calibri" w:hAnsi="Times New Roman"/>
          <w:bCs/>
          <w:sz w:val="24"/>
          <w:szCs w:val="24"/>
        </w:rPr>
        <w:t xml:space="preserve"> </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BD4755"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Su tiekėju bus sudaryta rašytinė pirkimo - pardavimo sutartis (toliau – Sutartis</w:t>
      </w:r>
      <w:r w:rsidRPr="00BD4755">
        <w:rPr>
          <w:rFonts w:ascii="Times New Roman" w:eastAsia="Times New Roman" w:hAnsi="Times New Roman" w:cs="Times New Roman"/>
          <w:b/>
          <w:bCs/>
          <w:sz w:val="24"/>
          <w:szCs w:val="24"/>
          <w:lang w:eastAsia="lt-LT"/>
        </w:rPr>
        <w:t xml:space="preserve">)( Priedas Nr. 3). </w:t>
      </w:r>
    </w:p>
    <w:p w14:paraId="33053457" w14:textId="7582B2D7"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75A8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BD4755">
        <w:rPr>
          <w:rFonts w:ascii="Times New Roman" w:eastAsia="Times New Roman" w:hAnsi="Times New Roman" w:cs="Times New Roman"/>
          <w:sz w:val="24"/>
          <w:szCs w:val="24"/>
          <w:lang w:eastAsia="ru-RU"/>
        </w:rPr>
        <w:t xml:space="preserve">Sutarties trukmė, paslaugų suteikimo (tinkamą pasirinkti)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lastRenderedPageBreak/>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Pasiūlymuose nurodoma pirkimo objekto kaina pateikiama eurais, turi būti išreikšta ir apskaičiuota taip, kaip nurodyta Pasiūlymo formoje (</w:t>
      </w:r>
      <w:r w:rsidRPr="00EB05AF">
        <w:rPr>
          <w:rFonts w:ascii="Times New Roman" w:eastAsia="Calibri" w:hAnsi="Times New Roman" w:cs="Times New Roman"/>
          <w:sz w:val="24"/>
          <w:szCs w:val="24"/>
          <w:lang w:eastAsia="lt-LT"/>
        </w:rPr>
        <w:t>Priedas Nr. 2</w:t>
      </w:r>
      <w:r w:rsidRPr="00A85160">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w:t>
      </w:r>
      <w:r w:rsidR="00172CDC" w:rsidRPr="00172CDC">
        <w:rPr>
          <w:rFonts w:ascii="Times New Roman" w:eastAsia="Calibri" w:hAnsi="Times New Roman" w:cs="Times New Roman"/>
          <w:bCs/>
          <w:sz w:val="24"/>
          <w:szCs w:val="24"/>
          <w:lang w:eastAsia="lt-LT"/>
        </w:rPr>
        <w:lastRenderedPageBreak/>
        <w:t>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B703FB" w14:paraId="5E894489" w14:textId="77777777" w:rsidTr="00257DF5">
        <w:tc>
          <w:tcPr>
            <w:tcW w:w="916" w:type="dxa"/>
          </w:tcPr>
          <w:p w14:paraId="5DD57584" w14:textId="77777777" w:rsidR="005047F1" w:rsidRPr="00B703F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B703FB">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B703F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B703FB">
              <w:rPr>
                <w:rFonts w:ascii="Times New Roman" w:eastAsia="Arial Unicode MS" w:hAnsi="Times New Roman" w:cs="Times New Roman"/>
                <w:b/>
                <w:sz w:val="20"/>
                <w:szCs w:val="20"/>
                <w:bdr w:val="nil"/>
                <w:lang w:eastAsia="lt-LT"/>
              </w:rPr>
              <w:t>Dokumentas</w:t>
            </w:r>
          </w:p>
        </w:tc>
      </w:tr>
      <w:tr w:rsidR="005047F1" w:rsidRPr="00B703FB" w14:paraId="7C35374C" w14:textId="77777777" w:rsidTr="00257DF5">
        <w:tc>
          <w:tcPr>
            <w:tcW w:w="916" w:type="dxa"/>
          </w:tcPr>
          <w:p w14:paraId="5317214C" w14:textId="7BDFB97C" w:rsidR="005047F1" w:rsidRPr="00B703F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703FB">
              <w:rPr>
                <w:rFonts w:ascii="Times New Roman" w:eastAsia="Arial Unicode MS" w:hAnsi="Times New Roman" w:cs="Times New Roman"/>
                <w:sz w:val="20"/>
                <w:szCs w:val="20"/>
                <w:bdr w:val="nil"/>
                <w:lang w:eastAsia="lt-LT"/>
              </w:rPr>
              <w:t>5.8.1.</w:t>
            </w:r>
          </w:p>
        </w:tc>
        <w:tc>
          <w:tcPr>
            <w:tcW w:w="9329" w:type="dxa"/>
          </w:tcPr>
          <w:p w14:paraId="39653F2B" w14:textId="77777777" w:rsidR="005047F1" w:rsidRPr="00B703F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B703FB">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B703FB" w14:paraId="27F24BD5" w14:textId="77777777" w:rsidTr="00257DF5">
        <w:tc>
          <w:tcPr>
            <w:tcW w:w="916" w:type="dxa"/>
          </w:tcPr>
          <w:p w14:paraId="20976748" w14:textId="77777777" w:rsidR="005047F1" w:rsidRPr="00B703F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703FB">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B703F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703FB">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703FB">
              <w:rPr>
                <w:rFonts w:ascii="Times New Roman" w:eastAsia="Calibri" w:hAnsi="Times New Roman" w:cs="Times New Roman"/>
                <w:sz w:val="20"/>
                <w:szCs w:val="20"/>
                <w:lang w:eastAsia="lt-LT"/>
              </w:rPr>
              <w:t xml:space="preserve">(pagal pirkimo sąlygų </w:t>
            </w:r>
            <w:r w:rsidRPr="00B703FB">
              <w:rPr>
                <w:rFonts w:ascii="Times New Roman" w:eastAsia="Calibri" w:hAnsi="Times New Roman" w:cs="Times New Roman"/>
                <w:sz w:val="20"/>
                <w:szCs w:val="20"/>
                <w:lang w:val="en-US" w:eastAsia="lt-LT"/>
              </w:rPr>
              <w:t>5.2.1 p.</w:t>
            </w:r>
            <w:r w:rsidRPr="00B703FB">
              <w:rPr>
                <w:rFonts w:ascii="Times New Roman" w:eastAsia="Calibri" w:hAnsi="Times New Roman" w:cs="Times New Roman"/>
                <w:sz w:val="20"/>
                <w:szCs w:val="20"/>
                <w:lang w:eastAsia="lt-LT"/>
              </w:rPr>
              <w:t>).</w:t>
            </w:r>
            <w:r w:rsidRPr="00B703FB">
              <w:rPr>
                <w:rFonts w:ascii="Times New Roman" w:hAnsi="Times New Roman" w:cs="Times New Roman"/>
                <w:sz w:val="20"/>
                <w:szCs w:val="20"/>
                <w:lang w:eastAsia="lt-LT"/>
              </w:rPr>
              <w:t xml:space="preserve"> </w:t>
            </w:r>
            <w:r w:rsidRPr="00B703FB">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B703FB">
              <w:rPr>
                <w:rFonts w:ascii="Times New Roman" w:eastAsia="Calibri" w:hAnsi="Times New Roman" w:cs="Times New Roman"/>
                <w:sz w:val="20"/>
                <w:szCs w:val="20"/>
                <w:lang w:val="en-US" w:eastAsia="lt-LT"/>
              </w:rPr>
              <w:t>5.2.2 p.</w:t>
            </w:r>
            <w:r w:rsidRPr="00B703FB">
              <w:rPr>
                <w:rFonts w:ascii="Times New Roman" w:eastAsia="Calibri" w:hAnsi="Times New Roman" w:cs="Times New Roman"/>
                <w:sz w:val="20"/>
                <w:szCs w:val="20"/>
                <w:lang w:eastAsia="lt-LT"/>
              </w:rPr>
              <w:t xml:space="preserve">). </w:t>
            </w:r>
          </w:p>
        </w:tc>
      </w:tr>
      <w:tr w:rsidR="005047F1" w:rsidRPr="00B703FB" w14:paraId="462FD7C7" w14:textId="77777777" w:rsidTr="00257DF5">
        <w:tc>
          <w:tcPr>
            <w:tcW w:w="916" w:type="dxa"/>
          </w:tcPr>
          <w:p w14:paraId="1553FCBA" w14:textId="77777777" w:rsidR="005047F1" w:rsidRPr="00B703F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B703FB">
              <w:rPr>
                <w:rFonts w:ascii="Times New Roman" w:eastAsia="Arial Unicode MS" w:hAnsi="Times New Roman" w:cs="Times New Roman"/>
                <w:sz w:val="20"/>
                <w:szCs w:val="20"/>
                <w:bdr w:val="nil"/>
                <w:lang w:eastAsia="lt-LT"/>
              </w:rPr>
              <w:t>5.8.3.*</w:t>
            </w:r>
          </w:p>
        </w:tc>
        <w:tc>
          <w:tcPr>
            <w:tcW w:w="9329" w:type="dxa"/>
          </w:tcPr>
          <w:p w14:paraId="521336F3" w14:textId="77777777" w:rsidR="005047F1" w:rsidRPr="00B703F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B703FB">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B703FB" w14:paraId="1D5ADA35" w14:textId="77777777" w:rsidTr="00257DF5">
        <w:tc>
          <w:tcPr>
            <w:tcW w:w="916" w:type="dxa"/>
          </w:tcPr>
          <w:p w14:paraId="3475BC6B" w14:textId="77777777" w:rsidR="005047F1" w:rsidRPr="00B703F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703FB">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B703F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B703FB">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B703FB" w14:paraId="0DE1D216" w14:textId="77777777" w:rsidTr="00257DF5">
        <w:tc>
          <w:tcPr>
            <w:tcW w:w="916" w:type="dxa"/>
          </w:tcPr>
          <w:p w14:paraId="4681BD03" w14:textId="4BB6AA35" w:rsidR="005047F1" w:rsidRPr="00B703F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703FB">
              <w:rPr>
                <w:rFonts w:ascii="Times New Roman" w:eastAsia="Arial Unicode MS" w:hAnsi="Times New Roman" w:cs="Times New Roman"/>
                <w:sz w:val="20"/>
                <w:szCs w:val="20"/>
                <w:bdr w:val="nil"/>
                <w:lang w:eastAsia="lt-LT"/>
              </w:rPr>
              <w:t>5.8.</w:t>
            </w:r>
            <w:r w:rsidR="00B703FB" w:rsidRPr="00B703FB">
              <w:rPr>
                <w:rFonts w:ascii="Times New Roman" w:eastAsia="Arial Unicode MS" w:hAnsi="Times New Roman" w:cs="Times New Roman"/>
                <w:sz w:val="20"/>
                <w:szCs w:val="20"/>
                <w:bdr w:val="nil"/>
                <w:lang w:eastAsia="lt-LT"/>
              </w:rPr>
              <w:t>5</w:t>
            </w:r>
            <w:r w:rsidRPr="00B703FB">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B703FB"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B703FB">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B703FB"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B703FB">
        <w:rPr>
          <w:rFonts w:ascii="Times New Roman" w:eastAsia="Times New Roman" w:hAnsi="Times New Roman" w:cs="Times New Roman"/>
          <w:sz w:val="24"/>
          <w:szCs w:val="24"/>
          <w:lang w:eastAsia="lt-LT"/>
        </w:rPr>
        <w:t xml:space="preserve">5.9. Pasiūlymas turi galioti </w:t>
      </w:r>
      <w:r w:rsidRPr="00B703FB">
        <w:rPr>
          <w:rFonts w:ascii="Times New Roman" w:eastAsia="Calibri" w:hAnsi="Times New Roman" w:cs="Times New Roman"/>
          <w:b/>
          <w:sz w:val="24"/>
          <w:szCs w:val="24"/>
          <w:lang w:eastAsia="lt-LT"/>
        </w:rPr>
        <w:t xml:space="preserve">ne trumpiau nei </w:t>
      </w:r>
      <w:r w:rsidR="001C71F9" w:rsidRPr="00B703FB">
        <w:rPr>
          <w:rFonts w:ascii="Times New Roman" w:eastAsia="Calibri" w:hAnsi="Times New Roman" w:cs="Times New Roman"/>
          <w:b/>
          <w:sz w:val="24"/>
          <w:szCs w:val="24"/>
          <w:lang w:eastAsia="lt-LT"/>
        </w:rPr>
        <w:t xml:space="preserve">90 (devyniasdešimt) dienų </w:t>
      </w:r>
      <w:r w:rsidRPr="00B703FB">
        <w:rPr>
          <w:rFonts w:ascii="Times New Roman" w:eastAsia="Calibri" w:hAnsi="Times New Roman" w:cs="Times New Roman"/>
          <w:b/>
          <w:sz w:val="24"/>
          <w:szCs w:val="24"/>
          <w:lang w:eastAsia="lt-LT"/>
        </w:rPr>
        <w:t xml:space="preserve">nuo pasiūlymų pateikimo </w:t>
      </w:r>
      <w:r w:rsidR="001C71F9" w:rsidRPr="00B703FB">
        <w:rPr>
          <w:rFonts w:ascii="Times New Roman" w:eastAsia="Calibri" w:hAnsi="Times New Roman" w:cs="Times New Roman"/>
          <w:b/>
          <w:sz w:val="24"/>
          <w:szCs w:val="24"/>
          <w:lang w:eastAsia="lt-LT"/>
        </w:rPr>
        <w:t xml:space="preserve">galutinio </w:t>
      </w:r>
      <w:r w:rsidRPr="00B703FB">
        <w:rPr>
          <w:rFonts w:ascii="Times New Roman" w:eastAsia="Calibri" w:hAnsi="Times New Roman" w:cs="Times New Roman"/>
          <w:b/>
          <w:sz w:val="24"/>
          <w:szCs w:val="24"/>
          <w:lang w:eastAsia="lt-LT"/>
        </w:rPr>
        <w:t>termino pabaigos.</w:t>
      </w:r>
      <w:r w:rsidRPr="00B703FB">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w:t>
      </w:r>
      <w:r w:rsidRPr="00A85160">
        <w:rPr>
          <w:rFonts w:ascii="Times New Roman" w:eastAsia="Times New Roman" w:hAnsi="Times New Roman" w:cs="Times New Roman"/>
          <w:sz w:val="24"/>
          <w:szCs w:val="24"/>
          <w:lang w:eastAsia="lt-LT"/>
        </w:rPr>
        <w:t xml:space="preserve">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 xml:space="preserve">Perkančioji organizacija neatsako dėl pasiūlymų, kurie nebuvo gauti ar buvo gauti pavėluotai dėl ryšių ir telekomunikacinių priemonių, CVP IS darbo sutrikimų ar kitų nenumatytų atvejų. Atsižvelgiant </w:t>
      </w:r>
      <w:r w:rsidR="00D33AA4" w:rsidRPr="00D33AA4">
        <w:rPr>
          <w:rFonts w:ascii="Times New Roman" w:eastAsia="Times New Roman" w:hAnsi="Times New Roman" w:cs="Times New Roman"/>
          <w:sz w:val="24"/>
          <w:szCs w:val="24"/>
          <w:lang w:eastAsia="lt-LT"/>
        </w:rPr>
        <w:lastRenderedPageBreak/>
        <w:t>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101B1F03"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A85160">
        <w:t xml:space="preserve"> </w:t>
      </w:r>
      <w:hyperlink r:id="rId16" w:history="1">
        <w:r w:rsidR="00DA66F8" w:rsidRPr="00624ED4">
          <w:rPr>
            <w:rStyle w:val="Hyperlink"/>
            <w:rFonts w:ascii="Times New Roman" w:eastAsia="Calibri" w:hAnsi="Times New Roman" w:cs="Times New Roman"/>
            <w:sz w:val="24"/>
            <w:szCs w:val="24"/>
          </w:rPr>
          <w:t>sigita.varneckiene@lsmu.lt</w:t>
        </w:r>
      </w:hyperlink>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1FBF06EF" w14:textId="77777777" w:rsidR="007804B9" w:rsidRPr="00FE2BFD" w:rsidRDefault="007804B9" w:rsidP="007804B9">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FE2BFD">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lastRenderedPageBreak/>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7E879C4B" w:rsidR="005047F1" w:rsidRPr="00B61C5D" w:rsidRDefault="005047F1" w:rsidP="005047F1">
      <w:pPr>
        <w:spacing w:after="0" w:line="240" w:lineRule="auto"/>
        <w:ind w:firstLine="720"/>
        <w:jc w:val="both"/>
        <w:rPr>
          <w:rFonts w:ascii="Times New Roman" w:hAnsi="Times New Roman"/>
          <w:sz w:val="24"/>
          <w:szCs w:val="24"/>
        </w:rPr>
      </w:pPr>
      <w:r>
        <w:rPr>
          <w:rFonts w:ascii="Times New Roman" w:hAnsi="Times New Roman"/>
          <w:sz w:val="24"/>
          <w:szCs w:val="24"/>
        </w:rPr>
        <w:t>7.5</w:t>
      </w:r>
      <w:r w:rsidRPr="00B61C5D">
        <w:rPr>
          <w:rFonts w:ascii="Times New Roman" w:hAnsi="Times New Roman"/>
          <w:sz w:val="24"/>
          <w:szCs w:val="24"/>
        </w:rPr>
        <w:t xml:space="preserve">.3. 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sąlygų </w:t>
      </w:r>
      <w:r w:rsidRPr="00E83A31">
        <w:rPr>
          <w:rFonts w:ascii="Times New Roman" w:hAnsi="Times New Roman"/>
          <w:sz w:val="24"/>
          <w:szCs w:val="24"/>
        </w:rPr>
        <w:t>2.3punkte</w:t>
      </w:r>
      <w:r w:rsidRPr="00B61C5D">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1164CBB9"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Pr="00E83A31">
        <w:rPr>
          <w:rFonts w:ascii="Times New Roman" w:eastAsia="Calibri" w:hAnsi="Times New Roman" w:cs="Times New Roman"/>
          <w:sz w:val="24"/>
          <w:szCs w:val="24"/>
          <w:lang w:eastAsia="lt-LT"/>
        </w:rPr>
        <w:t>Pirkimo organizatorius,</w:t>
      </w:r>
      <w:r w:rsidRPr="00A85160">
        <w:rPr>
          <w:rFonts w:ascii="Times New Roman" w:eastAsia="Calibri" w:hAnsi="Times New Roman" w:cs="Times New Roman"/>
          <w:sz w:val="24"/>
          <w:szCs w:val="24"/>
          <w:lang w:eastAsia="lt-LT"/>
        </w:rPr>
        <w:t xml:space="preserve"> nepažeisdama lygiateisiškumo ir skaidrumo principų, prašo dalyvį šiuos dokumentus ar duomenis patikslinti, papildyti arba paaiškinti per jos nustatytą protingą terminą. </w:t>
      </w:r>
      <w:r w:rsidR="00A871A1" w:rsidRPr="00973C53">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973C53">
        <w:rPr>
          <w:rFonts w:ascii="Times New Roman" w:eastAsia="Calibri" w:hAnsi="Times New Roman" w:cs="Times New Roman"/>
          <w:sz w:val="24"/>
          <w:szCs w:val="24"/>
          <w:lang w:eastAsia="lt-LT"/>
        </w:rPr>
        <w:t>.</w:t>
      </w:r>
    </w:p>
    <w:p w14:paraId="50FD09A9" w14:textId="6D6195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Iškilus klausimams dėl pasiūlymų turinio</w:t>
      </w:r>
      <w:r w:rsidRPr="00973C53">
        <w:rPr>
          <w:rFonts w:ascii="Times New Roman" w:eastAsia="Calibri" w:hAnsi="Times New Roman" w:cs="Times New Roman"/>
          <w:sz w:val="24"/>
          <w:szCs w:val="24"/>
          <w:lang w:eastAsia="lt-LT"/>
        </w:rPr>
        <w:t>, pirkimo organizatorius gali</w:t>
      </w:r>
      <w:r w:rsidRPr="00A85160">
        <w:rPr>
          <w:rFonts w:ascii="Times New Roman" w:eastAsia="Calibri" w:hAnsi="Times New Roman" w:cs="Times New Roman"/>
          <w:sz w:val="24"/>
          <w:szCs w:val="24"/>
          <w:lang w:eastAsia="lt-LT"/>
        </w:rPr>
        <w:t xml:space="preserve">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39B589A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8</w:t>
      </w:r>
      <w:r w:rsidRPr="00A85160">
        <w:rPr>
          <w:rFonts w:ascii="Times New Roman" w:eastAsia="Calibri" w:hAnsi="Times New Roman" w:cs="Times New Roman"/>
          <w:sz w:val="24"/>
          <w:szCs w:val="24"/>
          <w:lang w:eastAsia="lt-LT"/>
        </w:rPr>
        <w:t xml:space="preserve">. </w:t>
      </w:r>
      <w:r w:rsidRPr="00973C53">
        <w:rPr>
          <w:rFonts w:ascii="Times New Roman" w:eastAsia="Calibri" w:hAnsi="Times New Roman" w:cs="Times New Roman"/>
          <w:sz w:val="24"/>
          <w:szCs w:val="24"/>
          <w:lang w:eastAsia="lt-LT"/>
        </w:rPr>
        <w:t>Pirkimo organizatorius dėl dokumentų tikslinimo turi pareigą kreiptis į Tiekėją tik vieną kartą, tačiau tai neapriboja teisės Pirkimo</w:t>
      </w:r>
      <w:r w:rsidRPr="00973C53">
        <w:t xml:space="preserve"> o</w:t>
      </w:r>
      <w:r w:rsidRPr="00973C53">
        <w:rPr>
          <w:rFonts w:ascii="Times New Roman" w:eastAsia="Calibri" w:hAnsi="Times New Roman" w:cs="Times New Roman"/>
          <w:sz w:val="24"/>
          <w:szCs w:val="24"/>
          <w:lang w:eastAsia="lt-LT"/>
        </w:rPr>
        <w:t>rganizatoriui (toliau – pirkimo organizatorius) kreiptis</w:t>
      </w:r>
      <w:r w:rsidRPr="00A85160">
        <w:rPr>
          <w:rFonts w:ascii="Times New Roman" w:eastAsia="Calibri" w:hAnsi="Times New Roman" w:cs="Times New Roman"/>
          <w:sz w:val="24"/>
          <w:szCs w:val="24"/>
          <w:lang w:eastAsia="lt-LT"/>
        </w:rPr>
        <w:t xml:space="preserve"> ir daugiau kartų.</w:t>
      </w:r>
    </w:p>
    <w:p w14:paraId="43B90E04" w14:textId="046E32A5"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973C53">
        <w:rPr>
          <w:rFonts w:ascii="Times New Roman" w:eastAsia="Calibri" w:hAnsi="Times New Roman" w:cs="Times New Roman"/>
          <w:sz w:val="24"/>
          <w:szCs w:val="24"/>
          <w:lang w:eastAsia="lt-LT"/>
        </w:rPr>
        <w:t>. Pirkimo organizatorius gali</w:t>
      </w:r>
      <w:r w:rsidRPr="00A85160">
        <w:rPr>
          <w:rFonts w:ascii="Times New Roman" w:eastAsia="Calibri" w:hAnsi="Times New Roman" w:cs="Times New Roman"/>
          <w:sz w:val="24"/>
          <w:szCs w:val="24"/>
          <w:lang w:eastAsia="lt-LT"/>
        </w:rPr>
        <w:t xml:space="preserve"> nevertinti viso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1299A428"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163C04">
        <w:rPr>
          <w:rFonts w:ascii="Times New Roman" w:eastAsia="Calibri" w:hAnsi="Times New Roman" w:cs="Times New Roman"/>
          <w:bCs/>
          <w:sz w:val="24"/>
          <w:szCs w:val="24"/>
        </w:rPr>
        <w:t xml:space="preserve">. </w:t>
      </w:r>
      <w:r w:rsidRPr="00973C53">
        <w:rPr>
          <w:rFonts w:ascii="Times New Roman" w:eastAsia="Calibri" w:hAnsi="Times New Roman" w:cs="Times New Roman"/>
          <w:sz w:val="24"/>
          <w:szCs w:val="24"/>
          <w:lang w:eastAsia="lt-LT"/>
        </w:rPr>
        <w:t xml:space="preserve">Pirkimo organizatorius </w:t>
      </w:r>
      <w:r w:rsidRPr="00973C53">
        <w:rPr>
          <w:rFonts w:ascii="Times New Roman" w:eastAsia="Times New Roman" w:hAnsi="Times New Roman" w:cs="Times New Roman"/>
          <w:sz w:val="24"/>
          <w:szCs w:val="24"/>
          <w:lang w:eastAsia="lt-LT"/>
        </w:rPr>
        <w:t xml:space="preserve">suinteresuotiems dalyviams, ne vėliau kaip per </w:t>
      </w:r>
      <w:r w:rsidR="00B446BE" w:rsidRPr="00973C53">
        <w:rPr>
          <w:rFonts w:ascii="Times New Roman" w:eastAsia="Times New Roman" w:hAnsi="Times New Roman" w:cs="Times New Roman"/>
          <w:sz w:val="24"/>
          <w:szCs w:val="24"/>
          <w:lang w:eastAsia="lt-LT"/>
        </w:rPr>
        <w:t>3</w:t>
      </w:r>
      <w:r w:rsidRPr="00973C53">
        <w:rPr>
          <w:rFonts w:ascii="Times New Roman" w:eastAsia="Times New Roman" w:hAnsi="Times New Roman" w:cs="Times New Roman"/>
          <w:sz w:val="24"/>
          <w:szCs w:val="24"/>
          <w:lang w:eastAsia="lt-LT"/>
        </w:rPr>
        <w:t xml:space="preserve"> darbo</w:t>
      </w:r>
      <w:r w:rsidRPr="00163C04">
        <w:rPr>
          <w:rFonts w:ascii="Times New Roman" w:eastAsia="Times New Roman" w:hAnsi="Times New Roman" w:cs="Times New Roman"/>
          <w:sz w:val="24"/>
          <w:szCs w:val="24"/>
          <w:lang w:eastAsia="lt-LT"/>
        </w:rPr>
        <w:t xml:space="preserve"> dienas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lastRenderedPageBreak/>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7CB9F373" w:rsidR="005047F1" w:rsidRPr="00D81AD7" w:rsidRDefault="005047F1" w:rsidP="00D81AD7">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D81AD7">
        <w:rPr>
          <w:rFonts w:ascii="Times New Roman" w:hAnsi="Times New Roman"/>
          <w:sz w:val="24"/>
          <w:szCs w:val="24"/>
        </w:rPr>
        <w:t>sąlygų 2.3</w:t>
      </w:r>
      <w:r w:rsidRPr="000E59D0">
        <w:rPr>
          <w:rFonts w:ascii="Times New Roman" w:hAnsi="Times New Roman"/>
          <w:sz w:val="24"/>
          <w:szCs w:val="24"/>
        </w:rPr>
        <w:t xml:space="preserve"> punkte;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w:t>
      </w:r>
      <w:r w:rsidRPr="00082D58">
        <w:rPr>
          <w:rFonts w:ascii="Times New Roman" w:eastAsia="Arial Unicode MS" w:hAnsi="Times New Roman" w:cs="Times New Roman"/>
          <w:sz w:val="24"/>
          <w:szCs w:val="24"/>
          <w:bdr w:val="nil"/>
          <w:lang w:eastAsia="en-GB"/>
        </w:rPr>
        <w:lastRenderedPageBreak/>
        <w:t xml:space="preserve">kokiomis teisėtomis priemonėmis, arba tiekėjas dėl pateiktos melagingos informacijos negali pateikti patvirtinančių dokumentų, reikalaujamų pagal VPĮ 50 straipsnį. </w:t>
      </w:r>
    </w:p>
    <w:p w14:paraId="0937A1FE" w14:textId="1E6B635A" w:rsidR="00082D58" w:rsidRPr="00163C0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D81AD7"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D81AD7">
        <w:rPr>
          <w:rFonts w:ascii="Times New Roman" w:eastAsia="Times New Roman" w:hAnsi="Times New Roman" w:cs="Times New Roman"/>
          <w:sz w:val="24"/>
          <w:szCs w:val="24"/>
          <w:lang w:eastAsia="lt-LT"/>
        </w:rPr>
        <w:t xml:space="preserve">8.2. </w:t>
      </w:r>
      <w:r w:rsidR="00BE483C" w:rsidRPr="00D81AD7">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D81AD7">
        <w:rPr>
          <w:rFonts w:ascii="Times New Roman" w:eastAsia="Times New Roman" w:hAnsi="Times New Roman" w:cs="Times New Roman"/>
          <w:sz w:val="24"/>
          <w:szCs w:val="24"/>
          <w:lang w:eastAsia="lt-LT"/>
        </w:rPr>
        <w:t xml:space="preserve">8.3. </w:t>
      </w:r>
      <w:r w:rsidR="00B446BE" w:rsidRPr="00D81AD7">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D81AD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w:t>
      </w:r>
      <w:r w:rsidRPr="00D81AD7">
        <w:rPr>
          <w:rFonts w:ascii="Times New Roman" w:eastAsiaTheme="minorEastAsia" w:hAnsi="Times New Roman" w:cs="Times New Roman"/>
          <w:b/>
          <w:bCs/>
          <w:sz w:val="24"/>
          <w:szCs w:val="24"/>
          <w:lang w:eastAsia="lt-LT"/>
        </w:rPr>
        <w:t>sąlygų priede Nr. 3.</w:t>
      </w:r>
    </w:p>
    <w:p w14:paraId="665AB146" w14:textId="77777777" w:rsidR="005047F1" w:rsidRPr="00D81AD7"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D81AD7"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D81AD7">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D81AD7"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D81AD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D81AD7">
        <w:rPr>
          <w:rFonts w:ascii="Times New Roman" w:eastAsia="Arial Unicode MS" w:hAnsi="Times New Roman" w:cs="Times New Roman"/>
          <w:sz w:val="24"/>
          <w:szCs w:val="24"/>
          <w:lang w:eastAsia="en-GB"/>
        </w:rPr>
        <w:t>10.1. Techninė specifikacija – Priedas Nr. 1;</w:t>
      </w:r>
    </w:p>
    <w:p w14:paraId="7F620992" w14:textId="77777777" w:rsidR="005047F1" w:rsidRPr="00D81AD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D81AD7">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D81AD7">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6F2D320D" w14:textId="77777777" w:rsidR="00944F97" w:rsidRPr="00A85160" w:rsidRDefault="00944F97" w:rsidP="005047F1">
      <w:pPr>
        <w:spacing w:after="0" w:line="240" w:lineRule="auto"/>
        <w:jc w:val="center"/>
        <w:rPr>
          <w:rFonts w:ascii="Times New Roman" w:eastAsia="Calibri" w:hAnsi="Times New Roman" w:cs="Times New Roman"/>
          <w:b/>
          <w:caps/>
          <w:sz w:val="24"/>
          <w:szCs w:val="24"/>
        </w:rPr>
      </w:pP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bookmarkEnd w:id="2"/>
    <w:bookmarkEnd w:id="4"/>
    <w:p w14:paraId="148CF740" w14:textId="77777777" w:rsidR="00944F97" w:rsidRPr="00944F97" w:rsidRDefault="00944F97" w:rsidP="00944F97">
      <w:pPr>
        <w:pStyle w:val="ListParagraph"/>
        <w:numPr>
          <w:ilvl w:val="0"/>
          <w:numId w:val="5"/>
        </w:numPr>
        <w:spacing w:after="0" w:line="240" w:lineRule="auto"/>
        <w:ind w:right="57"/>
        <w:jc w:val="both"/>
        <w:rPr>
          <w:rFonts w:ascii="Times New Roman" w:hAnsi="Times New Roman" w:cs="Times New Roman"/>
          <w:color w:val="000000"/>
          <w:sz w:val="24"/>
          <w:szCs w:val="24"/>
        </w:rPr>
      </w:pPr>
      <w:r w:rsidRPr="00944F97">
        <w:rPr>
          <w:rStyle w:val="fontstyle01"/>
          <w:rFonts w:ascii="Times New Roman" w:hAnsi="Times New Roman" w:cs="Times New Roman"/>
          <w:sz w:val="24"/>
          <w:szCs w:val="24"/>
        </w:rPr>
        <w:t xml:space="preserve">Krovininio transporto su vairuotoju ir krovikais nuoma, skirta: </w:t>
      </w:r>
      <w:r w:rsidRPr="00944F97">
        <w:rPr>
          <w:rFonts w:ascii="Times New Roman" w:hAnsi="Times New Roman" w:cs="Times New Roman"/>
          <w:sz w:val="24"/>
          <w:szCs w:val="24"/>
        </w:rPr>
        <w:t>baldų, kompiuterių ir kito smulkaus inventoriaus, esančio Užsakovo pastatuose Kauno mieste ir rajone, perkraustymui pagal Perkančiosios organizacijos poreikį (toliau – paslaugos).</w:t>
      </w:r>
    </w:p>
    <w:p w14:paraId="7EF606B2" w14:textId="77777777" w:rsidR="00944F97" w:rsidRPr="00944F97" w:rsidRDefault="00944F97" w:rsidP="00944F97">
      <w:pPr>
        <w:pStyle w:val="ListParagraph"/>
        <w:numPr>
          <w:ilvl w:val="0"/>
          <w:numId w:val="5"/>
        </w:numPr>
        <w:spacing w:after="0" w:line="240" w:lineRule="auto"/>
        <w:ind w:right="57"/>
        <w:jc w:val="both"/>
        <w:rPr>
          <w:rFonts w:ascii="Times New Roman" w:hAnsi="Times New Roman" w:cs="Times New Roman"/>
          <w:color w:val="000000"/>
          <w:sz w:val="24"/>
          <w:szCs w:val="24"/>
        </w:rPr>
      </w:pPr>
      <w:r w:rsidRPr="00944F97">
        <w:rPr>
          <w:rFonts w:ascii="Times New Roman" w:hAnsi="Times New Roman" w:cs="Times New Roman"/>
          <w:sz w:val="24"/>
          <w:szCs w:val="24"/>
        </w:rPr>
        <w:t xml:space="preserve">Nuomos paslaugai </w:t>
      </w:r>
      <w:r w:rsidRPr="00944F97">
        <w:rPr>
          <w:rFonts w:ascii="Times New Roman" w:hAnsi="Times New Roman" w:cs="Times New Roman"/>
          <w:color w:val="000000"/>
          <w:sz w:val="24"/>
          <w:szCs w:val="24"/>
        </w:rPr>
        <w:t xml:space="preserve">(kartu su vairuotoju) </w:t>
      </w:r>
      <w:r w:rsidRPr="00944F97">
        <w:rPr>
          <w:rFonts w:ascii="Times New Roman" w:hAnsi="Times New Roman" w:cs="Times New Roman"/>
          <w:sz w:val="24"/>
          <w:szCs w:val="24"/>
        </w:rPr>
        <w:t>Paslaugų teikėjas turės  galimybę pasirinkti (pagal poreikį) paslaugų teikimui transporto priemonę, išskyrus retais atvejais, t. y. ne dažniau kaip ketvirtyje vieną kartą, Paslaugų teikėjas turės turėti t</w:t>
      </w:r>
      <w:r w:rsidRPr="00944F97">
        <w:rPr>
          <w:rFonts w:ascii="Times New Roman" w:hAnsi="Times New Roman" w:cs="Times New Roman"/>
          <w:color w:val="000000"/>
          <w:sz w:val="24"/>
          <w:szCs w:val="24"/>
        </w:rPr>
        <w:t>ransporto priemonę galinčią pervežti ne mažiau kaip 20 m</w:t>
      </w:r>
      <w:r w:rsidRPr="00944F97">
        <w:rPr>
          <w:rFonts w:ascii="Times New Roman" w:hAnsi="Times New Roman" w:cs="Times New Roman"/>
          <w:color w:val="000000"/>
          <w:sz w:val="24"/>
          <w:szCs w:val="24"/>
          <w:vertAlign w:val="superscript"/>
        </w:rPr>
        <w:t>3</w:t>
      </w:r>
      <w:r w:rsidRPr="00944F97">
        <w:rPr>
          <w:rFonts w:ascii="Times New Roman" w:hAnsi="Times New Roman" w:cs="Times New Roman"/>
          <w:color w:val="000000"/>
          <w:sz w:val="24"/>
          <w:szCs w:val="24"/>
        </w:rPr>
        <w:t xml:space="preserve"> krovinius bei ne mažiau kaip 4 t svorio krovinius. Visos paslaugos bus vykdomos Kauno </w:t>
      </w:r>
      <w:r w:rsidRPr="00944F97">
        <w:rPr>
          <w:rFonts w:ascii="Times New Roman" w:hAnsi="Times New Roman" w:cs="Times New Roman"/>
          <w:sz w:val="24"/>
          <w:szCs w:val="24"/>
        </w:rPr>
        <w:t xml:space="preserve">mieste ir Kauno </w:t>
      </w:r>
      <w:r w:rsidRPr="00944F97">
        <w:rPr>
          <w:rFonts w:ascii="Times New Roman" w:hAnsi="Times New Roman" w:cs="Times New Roman"/>
          <w:color w:val="000000"/>
          <w:sz w:val="24"/>
          <w:szCs w:val="24"/>
        </w:rPr>
        <w:t xml:space="preserve"> rajone. </w:t>
      </w:r>
    </w:p>
    <w:p w14:paraId="3F6BE090" w14:textId="77777777" w:rsidR="00944F97" w:rsidRPr="00944F97" w:rsidRDefault="00944F97" w:rsidP="00944F97">
      <w:pPr>
        <w:pStyle w:val="ListParagraph"/>
        <w:numPr>
          <w:ilvl w:val="0"/>
          <w:numId w:val="5"/>
        </w:numPr>
        <w:spacing w:after="0" w:line="240" w:lineRule="auto"/>
        <w:ind w:right="57"/>
        <w:jc w:val="both"/>
        <w:rPr>
          <w:rFonts w:ascii="Times New Roman" w:hAnsi="Times New Roman" w:cs="Times New Roman"/>
          <w:sz w:val="24"/>
          <w:szCs w:val="24"/>
        </w:rPr>
      </w:pPr>
      <w:r w:rsidRPr="00944F97">
        <w:rPr>
          <w:rFonts w:ascii="Times New Roman" w:hAnsi="Times New Roman" w:cs="Times New Roman"/>
          <w:sz w:val="24"/>
          <w:szCs w:val="24"/>
        </w:rPr>
        <w:t xml:space="preserve">Paslaugos tiekėjas vykdydamas užsakymą, turi atsižvelgti į konkretaus užsakymo apimtį ir užtikrinti našų darbą, t. y. parinkti atitinkamą darbuotojų skaičių. </w:t>
      </w:r>
    </w:p>
    <w:p w14:paraId="2892BE91" w14:textId="77777777" w:rsidR="00944F97" w:rsidRPr="00944F97" w:rsidRDefault="00944F97" w:rsidP="00944F97">
      <w:pPr>
        <w:pStyle w:val="ListParagraph"/>
        <w:numPr>
          <w:ilvl w:val="0"/>
          <w:numId w:val="5"/>
        </w:numPr>
        <w:spacing w:after="0" w:line="240" w:lineRule="auto"/>
        <w:ind w:right="57"/>
        <w:jc w:val="both"/>
        <w:rPr>
          <w:rFonts w:ascii="Times New Roman" w:hAnsi="Times New Roman" w:cs="Times New Roman"/>
          <w:sz w:val="24"/>
          <w:szCs w:val="24"/>
        </w:rPr>
      </w:pPr>
      <w:r w:rsidRPr="00944F97">
        <w:rPr>
          <w:rFonts w:ascii="Times New Roman" w:hAnsi="Times New Roman" w:cs="Times New Roman"/>
          <w:sz w:val="24"/>
          <w:szCs w:val="24"/>
        </w:rPr>
        <w:t xml:space="preserve">2.1.Paslaugas apima: </w:t>
      </w:r>
    </w:p>
    <w:p w14:paraId="20A59ABE" w14:textId="77777777" w:rsidR="00944F97" w:rsidRPr="00944F97" w:rsidRDefault="00944F97" w:rsidP="00944F97">
      <w:pPr>
        <w:pStyle w:val="ListParagraph"/>
        <w:ind w:left="417" w:right="57"/>
        <w:jc w:val="both"/>
        <w:rPr>
          <w:rFonts w:ascii="Times New Roman" w:hAnsi="Times New Roman" w:cs="Times New Roman"/>
          <w:color w:val="000000"/>
          <w:sz w:val="24"/>
          <w:szCs w:val="24"/>
        </w:rPr>
      </w:pPr>
      <w:r w:rsidRPr="00944F97">
        <w:rPr>
          <w:rFonts w:ascii="Times New Roman" w:hAnsi="Times New Roman" w:cs="Times New Roman"/>
          <w:sz w:val="24"/>
          <w:szCs w:val="24"/>
        </w:rPr>
        <w:t>2.2.1. baldų, išardymas, išnešimas, pakrovimas į transporto priemones, pervežimas, iškrovimas, sunešimas į Užsakovo nurodytą vietą;</w:t>
      </w:r>
    </w:p>
    <w:p w14:paraId="0C2E2B3E" w14:textId="77777777" w:rsidR="00944F97" w:rsidRPr="00944F97" w:rsidRDefault="00944F97" w:rsidP="00944F97">
      <w:pPr>
        <w:pStyle w:val="ListParagraph"/>
        <w:ind w:left="417" w:right="57"/>
        <w:jc w:val="both"/>
        <w:rPr>
          <w:rFonts w:ascii="Times New Roman" w:hAnsi="Times New Roman" w:cs="Times New Roman"/>
          <w:sz w:val="24"/>
          <w:szCs w:val="24"/>
        </w:rPr>
      </w:pPr>
      <w:r w:rsidRPr="00944F97">
        <w:rPr>
          <w:rFonts w:ascii="Times New Roman" w:hAnsi="Times New Roman" w:cs="Times New Roman"/>
          <w:sz w:val="24"/>
          <w:szCs w:val="24"/>
        </w:rPr>
        <w:t>2.2.2. kompiuterinės įrangos, įvairių prietaisų ir kito smulkaus inventoriaus išnešimas, pakrovimas, pervežimas, iškrovimas ir sunešimas į Užsakovo nurodytą vietą.</w:t>
      </w:r>
    </w:p>
    <w:p w14:paraId="623D902F" w14:textId="77777777" w:rsidR="00944F97" w:rsidRPr="00944F97" w:rsidRDefault="00944F97" w:rsidP="00944F97">
      <w:pPr>
        <w:pStyle w:val="ListParagraph"/>
        <w:numPr>
          <w:ilvl w:val="0"/>
          <w:numId w:val="5"/>
        </w:numPr>
        <w:spacing w:after="0" w:line="240" w:lineRule="auto"/>
        <w:ind w:right="57"/>
        <w:jc w:val="both"/>
        <w:rPr>
          <w:rFonts w:ascii="Times New Roman" w:hAnsi="Times New Roman" w:cs="Times New Roman"/>
          <w:sz w:val="24"/>
          <w:szCs w:val="24"/>
        </w:rPr>
      </w:pPr>
      <w:r w:rsidRPr="00944F97">
        <w:rPr>
          <w:rFonts w:ascii="Times New Roman" w:hAnsi="Times New Roman" w:cs="Times New Roman"/>
          <w:sz w:val="24"/>
          <w:szCs w:val="24"/>
        </w:rPr>
        <w:t xml:space="preserve">Paslaugos teikėjas turi turėti atsakingą asmenį (toliau - paslaugos koordinatorius), kuris tiesiogiai sukoordinuotų ir derintų visas pervežimo ir perkraustymo paslaugas su Užsakovu, </w:t>
      </w:r>
    </w:p>
    <w:p w14:paraId="6ED150C9" w14:textId="77777777" w:rsidR="00944F97" w:rsidRPr="00944F97" w:rsidRDefault="00944F97" w:rsidP="00944F97">
      <w:pPr>
        <w:ind w:left="57" w:right="57"/>
        <w:jc w:val="both"/>
        <w:rPr>
          <w:rFonts w:ascii="Times New Roman" w:hAnsi="Times New Roman" w:cs="Times New Roman"/>
          <w:sz w:val="24"/>
          <w:szCs w:val="24"/>
        </w:rPr>
      </w:pPr>
      <w:r w:rsidRPr="00944F97">
        <w:rPr>
          <w:rFonts w:ascii="Times New Roman" w:hAnsi="Times New Roman" w:cs="Times New Roman"/>
          <w:sz w:val="24"/>
          <w:szCs w:val="24"/>
        </w:rPr>
        <w:t>t. y:</w:t>
      </w:r>
    </w:p>
    <w:p w14:paraId="6F151691" w14:textId="77777777" w:rsidR="00944F97" w:rsidRPr="00944F97" w:rsidRDefault="00944F97" w:rsidP="00944F97">
      <w:pPr>
        <w:pStyle w:val="ListParagraph"/>
        <w:numPr>
          <w:ilvl w:val="1"/>
          <w:numId w:val="5"/>
        </w:numPr>
        <w:spacing w:after="0" w:line="240" w:lineRule="auto"/>
        <w:ind w:right="57"/>
        <w:jc w:val="both"/>
        <w:rPr>
          <w:rFonts w:ascii="Times New Roman" w:hAnsi="Times New Roman" w:cs="Times New Roman"/>
          <w:sz w:val="24"/>
          <w:szCs w:val="24"/>
        </w:rPr>
      </w:pPr>
      <w:r w:rsidRPr="00944F97">
        <w:rPr>
          <w:rFonts w:ascii="Times New Roman" w:hAnsi="Times New Roman" w:cs="Times New Roman"/>
          <w:sz w:val="24"/>
          <w:szCs w:val="24"/>
        </w:rPr>
        <w:t xml:space="preserve">išanksto (prieš paslaugos vykdymą) apžiūrėtų visus perkraustymui ruošiamus baldus, kompiuterinę įrangą ir kitą  smulkų inventorių (toliau-kroviniai): </w:t>
      </w:r>
    </w:p>
    <w:p w14:paraId="170FBA14" w14:textId="77777777" w:rsidR="00944F97" w:rsidRPr="00944F97" w:rsidRDefault="00944F97" w:rsidP="00944F97">
      <w:pPr>
        <w:pStyle w:val="ListParagraph"/>
        <w:numPr>
          <w:ilvl w:val="1"/>
          <w:numId w:val="5"/>
        </w:numPr>
        <w:spacing w:after="0" w:line="240" w:lineRule="auto"/>
        <w:ind w:right="57"/>
        <w:jc w:val="both"/>
        <w:rPr>
          <w:rFonts w:ascii="Times New Roman" w:hAnsi="Times New Roman" w:cs="Times New Roman"/>
          <w:sz w:val="24"/>
          <w:szCs w:val="24"/>
        </w:rPr>
      </w:pPr>
      <w:r w:rsidRPr="00944F97">
        <w:rPr>
          <w:rFonts w:ascii="Times New Roman" w:hAnsi="Times New Roman" w:cs="Times New Roman"/>
          <w:sz w:val="24"/>
          <w:szCs w:val="24"/>
        </w:rPr>
        <w:t>išanksto (prieš paslaugos vykdymą) nuspręsti apie būtinybę krovinius prieš gabenimą išardyti. ( Pristatyti į vietą išrinkti kroviniai turi būti surinkti į pradinę iki išrinkimo buvusią būseną).</w:t>
      </w:r>
    </w:p>
    <w:p w14:paraId="51625F6A" w14:textId="77777777" w:rsidR="00944F97" w:rsidRPr="00944F97" w:rsidRDefault="00944F97" w:rsidP="00944F97">
      <w:pPr>
        <w:pStyle w:val="ListParagraph"/>
        <w:numPr>
          <w:ilvl w:val="1"/>
          <w:numId w:val="5"/>
        </w:numPr>
        <w:spacing w:after="0" w:line="240" w:lineRule="auto"/>
        <w:ind w:right="57"/>
        <w:jc w:val="both"/>
        <w:rPr>
          <w:rFonts w:ascii="Times New Roman" w:hAnsi="Times New Roman" w:cs="Times New Roman"/>
          <w:sz w:val="24"/>
          <w:szCs w:val="24"/>
        </w:rPr>
      </w:pPr>
      <w:r w:rsidRPr="00944F97">
        <w:rPr>
          <w:rFonts w:ascii="Times New Roman" w:hAnsi="Times New Roman" w:cs="Times New Roman"/>
          <w:sz w:val="24"/>
          <w:szCs w:val="24"/>
        </w:rPr>
        <w:t xml:space="preserve">sukoordinuoti, kad kroviniai į transporto priemonę būtų kraunami, tvarkingai taupant pakrovimo plotą ir tūrį. </w:t>
      </w:r>
    </w:p>
    <w:p w14:paraId="45F350A8" w14:textId="77777777" w:rsidR="00944F97" w:rsidRPr="00944F97" w:rsidRDefault="00944F97" w:rsidP="00944F97">
      <w:pPr>
        <w:pStyle w:val="ListParagraph"/>
        <w:numPr>
          <w:ilvl w:val="1"/>
          <w:numId w:val="5"/>
        </w:numPr>
        <w:spacing w:after="0" w:line="240" w:lineRule="auto"/>
        <w:ind w:right="57"/>
        <w:jc w:val="both"/>
        <w:rPr>
          <w:rFonts w:ascii="Times New Roman" w:hAnsi="Times New Roman" w:cs="Times New Roman"/>
          <w:sz w:val="24"/>
          <w:szCs w:val="24"/>
        </w:rPr>
      </w:pPr>
      <w:r w:rsidRPr="00944F97">
        <w:rPr>
          <w:rFonts w:ascii="Times New Roman" w:hAnsi="Times New Roman" w:cs="Times New Roman"/>
          <w:sz w:val="24"/>
          <w:szCs w:val="24"/>
        </w:rPr>
        <w:t>sukoordinuoti, kad krovinys būtų pristatomas į Užsakovo tiksliai į nurodytą patalpą ir (ar) vietą pastate.</w:t>
      </w:r>
    </w:p>
    <w:p w14:paraId="226A0D22" w14:textId="77777777" w:rsidR="00944F97" w:rsidRPr="00944F97" w:rsidRDefault="00944F97" w:rsidP="00944F97">
      <w:pPr>
        <w:pStyle w:val="ListParagraph"/>
        <w:numPr>
          <w:ilvl w:val="1"/>
          <w:numId w:val="5"/>
        </w:numPr>
        <w:spacing w:after="0" w:line="240" w:lineRule="auto"/>
        <w:ind w:right="57"/>
        <w:jc w:val="both"/>
        <w:rPr>
          <w:rFonts w:ascii="Times New Roman" w:hAnsi="Times New Roman" w:cs="Times New Roman"/>
          <w:sz w:val="24"/>
          <w:szCs w:val="24"/>
        </w:rPr>
      </w:pPr>
      <w:r w:rsidRPr="00944F97">
        <w:rPr>
          <w:rFonts w:ascii="Times New Roman" w:hAnsi="Times New Roman" w:cs="Times New Roman"/>
          <w:sz w:val="24"/>
          <w:szCs w:val="24"/>
        </w:rPr>
        <w:t xml:space="preserve">pervežant krovinius, kilometrų kiekis  skaičiuojamas tarp universiteto (užsakovo) objektų. </w:t>
      </w:r>
    </w:p>
    <w:p w14:paraId="59868B7F" w14:textId="77777777" w:rsidR="00944F97" w:rsidRPr="00944F97" w:rsidRDefault="00944F97" w:rsidP="00944F97">
      <w:pPr>
        <w:pStyle w:val="ListParagraph"/>
        <w:numPr>
          <w:ilvl w:val="1"/>
          <w:numId w:val="5"/>
        </w:numPr>
        <w:spacing w:after="0" w:line="240" w:lineRule="auto"/>
        <w:ind w:right="57"/>
        <w:jc w:val="both"/>
        <w:rPr>
          <w:rFonts w:ascii="Times New Roman" w:hAnsi="Times New Roman" w:cs="Times New Roman"/>
          <w:sz w:val="24"/>
          <w:szCs w:val="24"/>
        </w:rPr>
      </w:pPr>
      <w:r w:rsidRPr="00944F97">
        <w:rPr>
          <w:rFonts w:ascii="Times New Roman" w:hAnsi="Times New Roman" w:cs="Times New Roman"/>
          <w:sz w:val="24"/>
          <w:szCs w:val="24"/>
        </w:rPr>
        <w:t>sukoordinuoti, kad esant nepalankioms oro sąlygoms (krituliams) kroviniai būtų apsaugoti nuo drėgmės perkraustymo ir pervežimo metu.</w:t>
      </w:r>
    </w:p>
    <w:p w14:paraId="19A25F2E" w14:textId="77777777" w:rsidR="00944F97" w:rsidRPr="00944F97" w:rsidRDefault="00944F97" w:rsidP="00944F97">
      <w:pPr>
        <w:pStyle w:val="ListParagraph"/>
        <w:numPr>
          <w:ilvl w:val="0"/>
          <w:numId w:val="5"/>
        </w:numPr>
        <w:spacing w:after="0" w:line="240" w:lineRule="auto"/>
        <w:ind w:right="57"/>
        <w:jc w:val="both"/>
        <w:rPr>
          <w:rFonts w:ascii="Times New Roman" w:hAnsi="Times New Roman" w:cs="Times New Roman"/>
          <w:sz w:val="24"/>
          <w:szCs w:val="24"/>
        </w:rPr>
      </w:pPr>
      <w:r w:rsidRPr="00944F97">
        <w:rPr>
          <w:rFonts w:ascii="Times New Roman" w:hAnsi="Times New Roman" w:cs="Times New Roman"/>
          <w:sz w:val="24"/>
          <w:szCs w:val="24"/>
        </w:rPr>
        <w:t>Kad išvengti krovinių pažeidimo, vežamas krovinys (jei atitinka pagal dydį) turi būti supakuojamas į kartonines ar lygiavertes dėžes. Nestandartinio dydžio kroviniai turi būti taip pat supakuojami apsaugine plėvele arba kt. lygiaverte medžiaga (pakavimo priemonės turi turėti paslaugų teikėjas);</w:t>
      </w:r>
    </w:p>
    <w:p w14:paraId="052A2B9A" w14:textId="77777777" w:rsidR="00944F97" w:rsidRPr="00944F97" w:rsidRDefault="00944F97" w:rsidP="00944F97">
      <w:pPr>
        <w:ind w:left="57" w:right="57"/>
        <w:jc w:val="both"/>
        <w:rPr>
          <w:rFonts w:ascii="Times New Roman" w:hAnsi="Times New Roman" w:cs="Times New Roman"/>
          <w:sz w:val="24"/>
          <w:szCs w:val="24"/>
        </w:rPr>
      </w:pPr>
    </w:p>
    <w:p w14:paraId="3DD755CA" w14:textId="77777777" w:rsidR="00944F97" w:rsidRDefault="00944F97" w:rsidP="00944F97">
      <w:pPr>
        <w:ind w:left="57" w:right="57"/>
        <w:jc w:val="both"/>
        <w:rPr>
          <w:sz w:val="24"/>
          <w:szCs w:val="24"/>
        </w:rPr>
      </w:pPr>
    </w:p>
    <w:p w14:paraId="0902EB9F" w14:textId="77777777" w:rsidR="00944F97" w:rsidRDefault="00944F97" w:rsidP="00944F97">
      <w:pPr>
        <w:ind w:left="57" w:right="57"/>
        <w:jc w:val="both"/>
        <w:rPr>
          <w:sz w:val="24"/>
          <w:szCs w:val="24"/>
        </w:rPr>
      </w:pPr>
    </w:p>
    <w:p w14:paraId="5015DFF1" w14:textId="77777777" w:rsidR="00944F97" w:rsidRPr="009516FA" w:rsidRDefault="00944F97" w:rsidP="00944F97">
      <w:pPr>
        <w:ind w:left="57" w:right="57"/>
        <w:rPr>
          <w:sz w:val="24"/>
          <w:szCs w:val="24"/>
        </w:rPr>
      </w:pPr>
    </w:p>
    <w:p w14:paraId="723D0EB1" w14:textId="77777777" w:rsidR="00944F97" w:rsidRPr="003A2639" w:rsidRDefault="00944F97" w:rsidP="00944F97">
      <w:pPr>
        <w:ind w:left="57" w:right="57"/>
        <w:rPr>
          <w:sz w:val="24"/>
          <w:szCs w:val="24"/>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44237940" w14:textId="77777777" w:rsidR="00371B4A" w:rsidRPr="00A85160" w:rsidRDefault="00371B4A" w:rsidP="00371B4A">
      <w:pPr>
        <w:spacing w:after="0" w:line="240" w:lineRule="auto"/>
        <w:jc w:val="center"/>
        <w:rPr>
          <w:rFonts w:ascii="Times New Roman" w:eastAsia="Times New Roman" w:hAnsi="Times New Roman" w:cs="Times New Roman"/>
          <w:b/>
          <w:bCs/>
          <w:sz w:val="24"/>
          <w:szCs w:val="24"/>
          <w:lang w:eastAsia="lt-LT"/>
        </w:rPr>
      </w:pPr>
      <w:r w:rsidRPr="00B90B81">
        <w:rPr>
          <w:rFonts w:ascii="Times New Roman" w:eastAsia="Times New Roman" w:hAnsi="Times New Roman" w:cs="Times New Roman"/>
          <w:b/>
          <w:bCs/>
          <w:sz w:val="24"/>
          <w:szCs w:val="24"/>
          <w:lang w:eastAsia="lt-LT"/>
        </w:rPr>
        <w:t>KROVININIO TRANSPORTO SU VAIRUOTOJU IR KROVIKAIS NUOMA</w:t>
      </w:r>
    </w:p>
    <w:p w14:paraId="0551CB87" w14:textId="1F48BA65"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A85160">
        <w:rPr>
          <w:rFonts w:ascii="Times New Roman" w:eastAsia="Calibri" w:hAnsi="Times New Roman" w:cs="Times New Roman"/>
          <w:b/>
          <w:caps/>
          <w:noProof/>
          <w:sz w:val="24"/>
          <w:szCs w:val="24"/>
        </w:rPr>
        <w:t>PIRKIMui</w:t>
      </w:r>
      <w:r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lastRenderedPageBreak/>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53DE43DF" w14:textId="5A69F242" w:rsidR="005047F1" w:rsidRPr="00A85160" w:rsidRDefault="005047F1" w:rsidP="004F2A5C">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6B88270C" w14:textId="74B15BA0" w:rsidR="005047F1" w:rsidRPr="004F2A5C" w:rsidRDefault="005047F1" w:rsidP="004F2A5C">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w:t>
      </w:r>
      <w:r w:rsidRPr="00F51734">
        <w:rPr>
          <w:rFonts w:ascii="Times New Roman" w:eastAsia="Calibri" w:hAnsi="Times New Roman" w:cs="Times New Roman"/>
          <w:b/>
          <w:bCs/>
          <w:sz w:val="24"/>
          <w:szCs w:val="24"/>
        </w:rPr>
        <w:t>Šiame pasiūlyme pateikta ši konfidenciali informacija</w:t>
      </w:r>
      <w:r w:rsidRPr="00470541">
        <w:rPr>
          <w:rFonts w:ascii="Times New Roman" w:eastAsia="Calibri" w:hAnsi="Times New Roman" w:cs="Times New Roman"/>
        </w:rPr>
        <w:t xml:space="preserve">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371B4A">
        <w:rPr>
          <w:rFonts w:ascii="Times New Roman" w:eastAsiaTheme="minorEastAsia" w:hAnsi="Times New Roman" w:cs="Times New Roman"/>
          <w:i/>
          <w:sz w:val="20"/>
          <w:szCs w:val="20"/>
          <w:lang w:eastAsia="lt-LT"/>
        </w:rPr>
        <w:t xml:space="preserve">kaip </w:t>
      </w:r>
      <w:r w:rsidR="00B446BE" w:rsidRPr="00371B4A">
        <w:rPr>
          <w:rFonts w:ascii="Times New Roman" w:eastAsiaTheme="minorEastAsia" w:hAnsi="Times New Roman" w:cs="Times New Roman"/>
          <w:i/>
          <w:sz w:val="20"/>
          <w:szCs w:val="20"/>
          <w:lang w:eastAsia="lt-LT"/>
        </w:rPr>
        <w:t>3</w:t>
      </w:r>
      <w:r w:rsidRPr="0047054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382103FE" w14:textId="3D8E528C" w:rsidR="00F51734" w:rsidRPr="00700F6A" w:rsidRDefault="00F51734" w:rsidP="00700F6A">
      <w:pPr>
        <w:pStyle w:val="ListParagraph"/>
        <w:numPr>
          <w:ilvl w:val="0"/>
          <w:numId w:val="7"/>
        </w:numPr>
        <w:spacing w:after="120" w:line="276" w:lineRule="auto"/>
        <w:jc w:val="both"/>
        <w:rPr>
          <w:rFonts w:ascii="Times New Roman" w:eastAsia="Times New Roman" w:hAnsi="Times New Roman" w:cs="Times New Roman"/>
          <w:b/>
          <w:bCs/>
          <w:sz w:val="24"/>
          <w:szCs w:val="24"/>
          <w:lang w:eastAsia="lt-LT"/>
        </w:rPr>
      </w:pPr>
      <w:r w:rsidRPr="00700F6A">
        <w:rPr>
          <w:rFonts w:ascii="Times New Roman" w:eastAsia="Times New Roman" w:hAnsi="Times New Roman" w:cs="Times New Roman"/>
          <w:b/>
          <w:sz w:val="24"/>
          <w:szCs w:val="24"/>
          <w:lang w:eastAsia="lt-LT"/>
        </w:rPr>
        <w:t xml:space="preserve">Mes siūlome pirkimo </w:t>
      </w:r>
      <w:r w:rsidRPr="00700F6A">
        <w:rPr>
          <w:rFonts w:ascii="Times New Roman" w:eastAsia="Times New Roman" w:hAnsi="Times New Roman" w:cs="Times New Roman"/>
          <w:b/>
          <w:bCs/>
          <w:sz w:val="24"/>
          <w:szCs w:val="24"/>
          <w:lang w:eastAsia="lt-LT"/>
        </w:rPr>
        <w:t xml:space="preserve"> objektą už šią kainą:</w:t>
      </w:r>
    </w:p>
    <w:tbl>
      <w:tblPr>
        <w:tblW w:w="10377" w:type="dxa"/>
        <w:tblInd w:w="-176" w:type="dxa"/>
        <w:tblLayout w:type="fixed"/>
        <w:tblLook w:val="04A0" w:firstRow="1" w:lastRow="0" w:firstColumn="1" w:lastColumn="0" w:noHBand="0" w:noVBand="1"/>
      </w:tblPr>
      <w:tblGrid>
        <w:gridCol w:w="852"/>
        <w:gridCol w:w="3855"/>
        <w:gridCol w:w="1560"/>
        <w:gridCol w:w="1275"/>
        <w:gridCol w:w="1276"/>
        <w:gridCol w:w="1559"/>
      </w:tblGrid>
      <w:tr w:rsidR="00700F6A" w:rsidRPr="004F4EFA" w14:paraId="197FBE71" w14:textId="77777777" w:rsidTr="00B4710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3FED54" w14:textId="77777777" w:rsidR="00700F6A" w:rsidRPr="004F4EFA" w:rsidRDefault="00700F6A" w:rsidP="00B4710B">
            <w:pPr>
              <w:spacing w:after="0" w:line="240" w:lineRule="auto"/>
              <w:jc w:val="center"/>
              <w:rPr>
                <w:rFonts w:ascii="Times New Roman" w:eastAsia="Times New Roman" w:hAnsi="Times New Roman" w:cs="Times New Roman"/>
                <w:b/>
                <w:color w:val="D9D9D9"/>
              </w:rPr>
            </w:pPr>
            <w:r w:rsidRPr="004F4EFA">
              <w:rPr>
                <w:rFonts w:ascii="Times New Roman" w:eastAsia="Times New Roman" w:hAnsi="Times New Roman" w:cs="Times New Roman"/>
                <w:b/>
              </w:rPr>
              <w:t>Eil. Nr.</w:t>
            </w:r>
          </w:p>
        </w:tc>
        <w:tc>
          <w:tcPr>
            <w:tcW w:w="3855" w:type="dxa"/>
            <w:tcBorders>
              <w:top w:val="single" w:sz="4" w:space="0" w:color="auto"/>
              <w:left w:val="nil"/>
              <w:bottom w:val="single" w:sz="4" w:space="0" w:color="auto"/>
              <w:right w:val="single" w:sz="4" w:space="0" w:color="auto"/>
            </w:tcBorders>
            <w:shd w:val="clear" w:color="auto" w:fill="F2F2F2" w:themeFill="background1" w:themeFillShade="F2"/>
          </w:tcPr>
          <w:p w14:paraId="3180AA40" w14:textId="77777777" w:rsidR="00700F6A" w:rsidRPr="004F4EFA" w:rsidRDefault="00700F6A" w:rsidP="00B4710B">
            <w:pPr>
              <w:spacing w:after="0" w:line="240" w:lineRule="auto"/>
              <w:jc w:val="center"/>
              <w:rPr>
                <w:rFonts w:ascii="Times New Roman" w:eastAsia="Times New Roman" w:hAnsi="Times New Roman" w:cs="Times New Roman"/>
                <w:b/>
              </w:rPr>
            </w:pPr>
            <w:r w:rsidRPr="004F4EFA">
              <w:rPr>
                <w:rFonts w:ascii="Times New Roman" w:eastAsia="Times New Roman" w:hAnsi="Times New Roman" w:cs="Times New Roman"/>
                <w:b/>
              </w:rPr>
              <w:t>Pirkimo objekto pavadinimas</w:t>
            </w:r>
          </w:p>
          <w:p w14:paraId="301020F5" w14:textId="77777777" w:rsidR="00700F6A" w:rsidRPr="004F4EFA" w:rsidRDefault="00700F6A" w:rsidP="00B4710B">
            <w:pPr>
              <w:spacing w:after="0" w:line="240" w:lineRule="auto"/>
              <w:jc w:val="center"/>
              <w:rPr>
                <w:rFonts w:ascii="Times New Roman" w:eastAsia="Times New Roman" w:hAnsi="Times New Roman" w:cs="Times New Roman"/>
                <w:b/>
              </w:rPr>
            </w:pP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hideMark/>
          </w:tcPr>
          <w:p w14:paraId="75CD2A52" w14:textId="77777777" w:rsidR="00700F6A" w:rsidRPr="004F4EFA" w:rsidRDefault="00700F6A" w:rsidP="00B4710B">
            <w:pPr>
              <w:spacing w:after="0" w:line="240" w:lineRule="auto"/>
              <w:jc w:val="center"/>
              <w:rPr>
                <w:rFonts w:ascii="Times New Roman" w:eastAsia="Times New Roman" w:hAnsi="Times New Roman" w:cs="Times New Roman"/>
                <w:b/>
              </w:rPr>
            </w:pPr>
            <w:r w:rsidRPr="004F4EFA">
              <w:rPr>
                <w:rFonts w:ascii="Times New Roman" w:eastAsia="Calibri" w:hAnsi="Times New Roman" w:cs="Times New Roman"/>
                <w:b/>
              </w:rPr>
              <w:t>Mato vnt.</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hideMark/>
          </w:tcPr>
          <w:p w14:paraId="5ADD8B64" w14:textId="77777777" w:rsidR="00700F6A" w:rsidRPr="004F4EFA" w:rsidRDefault="00700F6A" w:rsidP="00B4710B">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 k</w:t>
            </w:r>
            <w:r w:rsidRPr="004F4EFA">
              <w:rPr>
                <w:rFonts w:ascii="Times New Roman" w:eastAsia="Calibri" w:hAnsi="Times New Roman" w:cs="Times New Roman"/>
                <w:b/>
                <w:lang w:eastAsia="lt-LT"/>
              </w:rPr>
              <w:t>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39620F" w14:textId="77777777" w:rsidR="00700F6A" w:rsidRPr="004F4EFA" w:rsidRDefault="00700F6A" w:rsidP="00B4710B">
            <w:pPr>
              <w:spacing w:after="0" w:line="256" w:lineRule="auto"/>
              <w:jc w:val="center"/>
              <w:rPr>
                <w:rFonts w:ascii="Times New Roman" w:eastAsia="Calibri" w:hAnsi="Times New Roman" w:cs="Times New Roman"/>
                <w:b/>
              </w:rPr>
            </w:pPr>
            <w:r w:rsidRPr="004F4EFA">
              <w:rPr>
                <w:rFonts w:ascii="Times New Roman" w:eastAsia="Calibri" w:hAnsi="Times New Roman" w:cs="Times New Roman"/>
                <w:b/>
              </w:rPr>
              <w:t xml:space="preserve">Vieneto kaina, eurais be PVM </w:t>
            </w:r>
          </w:p>
          <w:p w14:paraId="34738E0D" w14:textId="77777777" w:rsidR="00700F6A" w:rsidRPr="004F4EFA" w:rsidRDefault="00700F6A" w:rsidP="00B4710B">
            <w:pPr>
              <w:spacing w:after="0" w:line="256" w:lineRule="auto"/>
              <w:jc w:val="center"/>
              <w:rPr>
                <w:rFonts w:ascii="Times New Roman" w:eastAsia="Calibri" w:hAnsi="Times New Roman" w:cs="Times New Roman"/>
                <w:b/>
              </w:rPr>
            </w:pPr>
            <w:r w:rsidRPr="004F4EFA">
              <w:rPr>
                <w:rFonts w:ascii="Times New Roman" w:eastAsia="Calibri" w:hAnsi="Times New Roman" w:cs="Times New Roman"/>
              </w:rPr>
              <w:t>(</w:t>
            </w:r>
            <w:r w:rsidRPr="004F4EFA">
              <w:rPr>
                <w:rFonts w:ascii="Times New Roman" w:eastAsia="Calibri" w:hAnsi="Times New Roman" w:cs="Times New Roman"/>
                <w:i/>
              </w:rPr>
              <w:t>pildo tiekėjas</w:t>
            </w:r>
            <w:r w:rsidRPr="004F4E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1D4FD5" w14:textId="77777777" w:rsidR="00700F6A" w:rsidRPr="004F4EFA" w:rsidRDefault="00700F6A" w:rsidP="00B4710B">
            <w:pPr>
              <w:spacing w:after="0" w:line="256" w:lineRule="auto"/>
              <w:rPr>
                <w:rFonts w:ascii="Times New Roman" w:eastAsia="Calibri" w:hAnsi="Times New Roman" w:cs="Times New Roman"/>
                <w:b/>
              </w:rPr>
            </w:pPr>
            <w:r w:rsidRPr="004F4EFA">
              <w:rPr>
                <w:rFonts w:ascii="Times New Roman" w:eastAsia="Calibri" w:hAnsi="Times New Roman" w:cs="Times New Roman"/>
                <w:b/>
              </w:rPr>
              <w:t>Bendra kaina, eurais be PVM</w:t>
            </w:r>
          </w:p>
          <w:p w14:paraId="0F8C6EB5" w14:textId="77777777" w:rsidR="00700F6A" w:rsidRPr="004F4EFA" w:rsidRDefault="00700F6A" w:rsidP="00B4710B">
            <w:pPr>
              <w:spacing w:after="0" w:line="256" w:lineRule="auto"/>
              <w:jc w:val="center"/>
              <w:rPr>
                <w:rFonts w:ascii="Times New Roman" w:eastAsia="Calibri" w:hAnsi="Times New Roman" w:cs="Times New Roman"/>
              </w:rPr>
            </w:pPr>
            <w:r w:rsidRPr="004F4EFA">
              <w:rPr>
                <w:rFonts w:ascii="Times New Roman" w:eastAsia="Calibri" w:hAnsi="Times New Roman" w:cs="Times New Roman"/>
              </w:rPr>
              <w:t>(</w:t>
            </w:r>
            <w:r w:rsidRPr="004F4EFA">
              <w:rPr>
                <w:rFonts w:ascii="Times New Roman" w:eastAsia="Calibri" w:hAnsi="Times New Roman" w:cs="Times New Roman"/>
                <w:i/>
              </w:rPr>
              <w:t>pildo tiekėjas</w:t>
            </w:r>
            <w:r w:rsidRPr="004F4EFA">
              <w:rPr>
                <w:rFonts w:ascii="Times New Roman" w:eastAsia="Calibri" w:hAnsi="Times New Roman" w:cs="Times New Roman"/>
              </w:rPr>
              <w:t>)</w:t>
            </w:r>
          </w:p>
        </w:tc>
      </w:tr>
      <w:tr w:rsidR="00700F6A" w:rsidRPr="004F4EFA" w14:paraId="267CE915" w14:textId="77777777" w:rsidTr="00B4710B">
        <w:trPr>
          <w:trHeight w:val="171"/>
        </w:trPr>
        <w:tc>
          <w:tcPr>
            <w:tcW w:w="852" w:type="dxa"/>
            <w:tcBorders>
              <w:top w:val="single" w:sz="4" w:space="0" w:color="auto"/>
              <w:left w:val="single" w:sz="4" w:space="0" w:color="auto"/>
              <w:bottom w:val="single" w:sz="4" w:space="0" w:color="auto"/>
              <w:right w:val="single" w:sz="4" w:space="0" w:color="auto"/>
            </w:tcBorders>
            <w:vAlign w:val="center"/>
          </w:tcPr>
          <w:p w14:paraId="54B9C0BA" w14:textId="77777777" w:rsidR="00700F6A" w:rsidRDefault="00700F6A" w:rsidP="00B4710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3855" w:type="dxa"/>
            <w:tcBorders>
              <w:top w:val="single" w:sz="4" w:space="0" w:color="auto"/>
              <w:left w:val="nil"/>
              <w:bottom w:val="single" w:sz="4" w:space="0" w:color="auto"/>
              <w:right w:val="single" w:sz="4" w:space="0" w:color="auto"/>
            </w:tcBorders>
            <w:vAlign w:val="center"/>
          </w:tcPr>
          <w:p w14:paraId="75238AF1" w14:textId="77777777" w:rsidR="00700F6A" w:rsidRDefault="00700F6A" w:rsidP="00B4710B">
            <w:pPr>
              <w:keepNext/>
              <w:spacing w:after="0" w:line="240" w:lineRule="auto"/>
              <w:jc w:val="center"/>
              <w:outlineLvl w:val="3"/>
              <w:rPr>
                <w:rFonts w:ascii="Times New Roman" w:eastAsia="Calibri" w:hAnsi="Times New Roman" w:cs="Times New Roman"/>
              </w:rPr>
            </w:pPr>
            <w:r>
              <w:rPr>
                <w:rFonts w:ascii="Times New Roman" w:eastAsia="Calibri" w:hAnsi="Times New Roman" w:cs="Times New Roman"/>
              </w:rPr>
              <w:t>2</w:t>
            </w:r>
          </w:p>
        </w:tc>
        <w:tc>
          <w:tcPr>
            <w:tcW w:w="1560" w:type="dxa"/>
            <w:tcBorders>
              <w:top w:val="single" w:sz="4" w:space="0" w:color="auto"/>
              <w:left w:val="nil"/>
              <w:bottom w:val="single" w:sz="4" w:space="0" w:color="auto"/>
              <w:right w:val="single" w:sz="4" w:space="0" w:color="auto"/>
            </w:tcBorders>
            <w:vAlign w:val="center"/>
          </w:tcPr>
          <w:p w14:paraId="6F96248D" w14:textId="77777777" w:rsidR="00700F6A" w:rsidRDefault="00700F6A" w:rsidP="00B4710B">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3</w:t>
            </w:r>
          </w:p>
        </w:tc>
        <w:tc>
          <w:tcPr>
            <w:tcW w:w="1275" w:type="dxa"/>
            <w:tcBorders>
              <w:top w:val="single" w:sz="4" w:space="0" w:color="auto"/>
              <w:left w:val="nil"/>
              <w:bottom w:val="single" w:sz="4" w:space="0" w:color="auto"/>
              <w:right w:val="single" w:sz="4" w:space="0" w:color="auto"/>
            </w:tcBorders>
            <w:vAlign w:val="center"/>
          </w:tcPr>
          <w:p w14:paraId="6E052FBA" w14:textId="77777777" w:rsidR="00700F6A" w:rsidRDefault="00700F6A" w:rsidP="00B4710B">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4</w:t>
            </w:r>
          </w:p>
        </w:tc>
        <w:tc>
          <w:tcPr>
            <w:tcW w:w="1276" w:type="dxa"/>
            <w:tcBorders>
              <w:top w:val="single" w:sz="4" w:space="0" w:color="auto"/>
              <w:left w:val="single" w:sz="4" w:space="0" w:color="auto"/>
              <w:bottom w:val="single" w:sz="4" w:space="0" w:color="auto"/>
              <w:right w:val="single" w:sz="4" w:space="0" w:color="auto"/>
            </w:tcBorders>
          </w:tcPr>
          <w:p w14:paraId="5804F22C" w14:textId="77777777" w:rsidR="00700F6A" w:rsidRPr="004F4EFA" w:rsidRDefault="00700F6A" w:rsidP="00B4710B">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p>
        </w:tc>
        <w:tc>
          <w:tcPr>
            <w:tcW w:w="1559" w:type="dxa"/>
            <w:tcBorders>
              <w:top w:val="single" w:sz="4" w:space="0" w:color="auto"/>
              <w:left w:val="single" w:sz="4" w:space="0" w:color="auto"/>
              <w:bottom w:val="single" w:sz="4" w:space="0" w:color="auto"/>
              <w:right w:val="single" w:sz="4" w:space="0" w:color="auto"/>
            </w:tcBorders>
          </w:tcPr>
          <w:p w14:paraId="50CB68B6" w14:textId="77777777" w:rsidR="00700F6A" w:rsidRPr="004F4EFA" w:rsidRDefault="00700F6A" w:rsidP="00B4710B">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w:t>
            </w:r>
          </w:p>
        </w:tc>
      </w:tr>
      <w:tr w:rsidR="00700F6A" w:rsidRPr="004F4EFA" w14:paraId="2B2EF15A" w14:textId="77777777" w:rsidTr="00B4710B">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10691BD" w14:textId="77777777" w:rsidR="00700F6A" w:rsidRPr="004F4EFA" w:rsidRDefault="00700F6A" w:rsidP="00700F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3855" w:type="dxa"/>
            <w:tcBorders>
              <w:top w:val="single" w:sz="4" w:space="0" w:color="auto"/>
              <w:left w:val="nil"/>
              <w:bottom w:val="single" w:sz="4" w:space="0" w:color="auto"/>
              <w:right w:val="single" w:sz="4" w:space="0" w:color="auto"/>
            </w:tcBorders>
            <w:vAlign w:val="center"/>
          </w:tcPr>
          <w:p w14:paraId="1411C19A" w14:textId="6F679547" w:rsidR="00700F6A" w:rsidRPr="004F4EFA" w:rsidRDefault="00700F6A" w:rsidP="00700F6A">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Vieno krovėjo 1 valandos kaina</w:t>
            </w:r>
          </w:p>
        </w:tc>
        <w:tc>
          <w:tcPr>
            <w:tcW w:w="1560" w:type="dxa"/>
            <w:tcBorders>
              <w:top w:val="single" w:sz="4" w:space="0" w:color="auto"/>
              <w:left w:val="nil"/>
              <w:bottom w:val="single" w:sz="4" w:space="0" w:color="auto"/>
              <w:right w:val="single" w:sz="4" w:space="0" w:color="auto"/>
            </w:tcBorders>
            <w:vAlign w:val="center"/>
          </w:tcPr>
          <w:p w14:paraId="083CDE6E" w14:textId="106D2687" w:rsidR="00700F6A" w:rsidRPr="004F4EFA" w:rsidRDefault="00700F6A" w:rsidP="00700F6A">
            <w:pPr>
              <w:spacing w:after="0" w:line="240" w:lineRule="auto"/>
              <w:jc w:val="center"/>
              <w:rPr>
                <w:rFonts w:ascii="Times New Roman" w:eastAsia="Calibri" w:hAnsi="Times New Roman" w:cs="Times New Roman"/>
                <w:bCs/>
              </w:rPr>
            </w:pPr>
            <w:r>
              <w:rPr>
                <w:rFonts w:ascii="Times New Roman" w:eastAsia="Calibri" w:hAnsi="Times New Roman" w:cs="Times New Roman"/>
                <w:bCs/>
              </w:rPr>
              <w:t>Val.</w:t>
            </w:r>
          </w:p>
        </w:tc>
        <w:tc>
          <w:tcPr>
            <w:tcW w:w="1275" w:type="dxa"/>
            <w:tcBorders>
              <w:top w:val="single" w:sz="4" w:space="0" w:color="auto"/>
              <w:left w:val="nil"/>
              <w:bottom w:val="single" w:sz="4" w:space="0" w:color="auto"/>
              <w:right w:val="single" w:sz="4" w:space="0" w:color="auto"/>
            </w:tcBorders>
            <w:vAlign w:val="center"/>
          </w:tcPr>
          <w:p w14:paraId="222DDF41" w14:textId="30E96C6F" w:rsidR="00700F6A" w:rsidRPr="004F4EFA" w:rsidRDefault="00700F6A" w:rsidP="00700F6A">
            <w:pPr>
              <w:spacing w:after="0" w:line="240" w:lineRule="auto"/>
              <w:jc w:val="center"/>
              <w:rPr>
                <w:rFonts w:ascii="Times New Roman" w:eastAsia="Calibri" w:hAnsi="Times New Roman" w:cs="Times New Roman"/>
                <w:bCs/>
                <w:color w:val="000000"/>
              </w:rPr>
            </w:pPr>
            <w:r w:rsidRPr="00FE2BFD">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tcPr>
          <w:p w14:paraId="54DA8A6B" w14:textId="77777777" w:rsidR="00700F6A" w:rsidRPr="004F4EFA" w:rsidRDefault="00700F6A" w:rsidP="00700F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EFD017D" w14:textId="77777777" w:rsidR="00700F6A" w:rsidRPr="004F4EFA" w:rsidRDefault="00700F6A" w:rsidP="00700F6A">
            <w:pPr>
              <w:spacing w:after="0" w:line="240" w:lineRule="auto"/>
              <w:jc w:val="center"/>
              <w:rPr>
                <w:rFonts w:ascii="Times New Roman" w:eastAsia="Calibri" w:hAnsi="Times New Roman" w:cs="Times New Roman"/>
                <w:color w:val="000000"/>
              </w:rPr>
            </w:pPr>
          </w:p>
        </w:tc>
      </w:tr>
      <w:tr w:rsidR="00700F6A" w:rsidRPr="004F4EFA" w14:paraId="3CCFB194" w14:textId="77777777" w:rsidTr="00B4710B">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2EDD479" w14:textId="77777777" w:rsidR="00700F6A" w:rsidRPr="004F4EFA" w:rsidRDefault="00700F6A" w:rsidP="00700F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2</w:t>
            </w:r>
          </w:p>
        </w:tc>
        <w:tc>
          <w:tcPr>
            <w:tcW w:w="3855" w:type="dxa"/>
            <w:tcBorders>
              <w:top w:val="single" w:sz="4" w:space="0" w:color="auto"/>
              <w:left w:val="nil"/>
              <w:bottom w:val="single" w:sz="4" w:space="0" w:color="auto"/>
              <w:right w:val="single" w:sz="4" w:space="0" w:color="auto"/>
            </w:tcBorders>
            <w:vAlign w:val="center"/>
          </w:tcPr>
          <w:p w14:paraId="38FD0A70" w14:textId="23EB43AD" w:rsidR="00700F6A" w:rsidRPr="004F4EFA" w:rsidRDefault="00700F6A" w:rsidP="00700F6A">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Pervežimo kaina kilometrais (įskaitant krovinio transporto nuomą su vairuotoju)</w:t>
            </w:r>
          </w:p>
        </w:tc>
        <w:tc>
          <w:tcPr>
            <w:tcW w:w="1560" w:type="dxa"/>
            <w:tcBorders>
              <w:top w:val="single" w:sz="4" w:space="0" w:color="auto"/>
              <w:left w:val="nil"/>
              <w:bottom w:val="single" w:sz="4" w:space="0" w:color="auto"/>
              <w:right w:val="single" w:sz="4" w:space="0" w:color="auto"/>
            </w:tcBorders>
            <w:vAlign w:val="center"/>
          </w:tcPr>
          <w:p w14:paraId="5E86346A" w14:textId="1668ED4F" w:rsidR="00700F6A" w:rsidRPr="004F4EFA" w:rsidRDefault="00700F6A" w:rsidP="00700F6A">
            <w:pPr>
              <w:spacing w:after="0" w:line="240" w:lineRule="auto"/>
              <w:jc w:val="center"/>
              <w:rPr>
                <w:rFonts w:ascii="Times New Roman" w:eastAsia="Calibri" w:hAnsi="Times New Roman" w:cs="Times New Roman"/>
                <w:bCs/>
              </w:rPr>
            </w:pPr>
            <w:r>
              <w:rPr>
                <w:rFonts w:ascii="Times New Roman" w:eastAsia="Calibri" w:hAnsi="Times New Roman" w:cs="Times New Roman"/>
                <w:bCs/>
              </w:rPr>
              <w:t>km</w:t>
            </w:r>
          </w:p>
        </w:tc>
        <w:tc>
          <w:tcPr>
            <w:tcW w:w="1275" w:type="dxa"/>
            <w:tcBorders>
              <w:top w:val="single" w:sz="4" w:space="0" w:color="auto"/>
              <w:left w:val="nil"/>
              <w:bottom w:val="single" w:sz="4" w:space="0" w:color="auto"/>
              <w:right w:val="single" w:sz="4" w:space="0" w:color="auto"/>
            </w:tcBorders>
            <w:vAlign w:val="center"/>
          </w:tcPr>
          <w:p w14:paraId="5D95BC85" w14:textId="7A64808D" w:rsidR="00700F6A" w:rsidRPr="004F4EFA" w:rsidRDefault="00700F6A" w:rsidP="00700F6A">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tcPr>
          <w:p w14:paraId="546E1760" w14:textId="77777777" w:rsidR="00700F6A" w:rsidRPr="004F4EFA" w:rsidRDefault="00700F6A" w:rsidP="00700F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1E83AEA5" w14:textId="77777777" w:rsidR="00700F6A" w:rsidRPr="004F4EFA" w:rsidRDefault="00700F6A" w:rsidP="00700F6A">
            <w:pPr>
              <w:spacing w:after="0" w:line="240" w:lineRule="auto"/>
              <w:jc w:val="center"/>
              <w:rPr>
                <w:rFonts w:ascii="Times New Roman" w:eastAsia="Calibri" w:hAnsi="Times New Roman" w:cs="Times New Roman"/>
                <w:color w:val="000000"/>
              </w:rPr>
            </w:pPr>
          </w:p>
        </w:tc>
      </w:tr>
      <w:tr w:rsidR="00700F6A" w:rsidRPr="004F4EFA" w14:paraId="649F16C1" w14:textId="77777777" w:rsidTr="00B4710B">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8438FE" w14:textId="77777777" w:rsidR="00700F6A" w:rsidRPr="004F4EFA" w:rsidRDefault="00700F6A" w:rsidP="00B4710B">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728B49E7" w14:textId="77777777" w:rsidR="00700F6A" w:rsidRPr="004F4EFA" w:rsidRDefault="00700F6A" w:rsidP="00B4710B">
            <w:pPr>
              <w:spacing w:after="0" w:line="240" w:lineRule="auto"/>
              <w:jc w:val="center"/>
              <w:rPr>
                <w:rFonts w:ascii="Times New Roman" w:eastAsia="Calibri" w:hAnsi="Times New Roman" w:cs="Times New Roman"/>
                <w:color w:val="000000"/>
              </w:rPr>
            </w:pPr>
          </w:p>
        </w:tc>
      </w:tr>
      <w:tr w:rsidR="00700F6A" w:rsidRPr="004F4EFA" w14:paraId="43A34588" w14:textId="77777777" w:rsidTr="00B4710B">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8E36C" w14:textId="77777777" w:rsidR="00700F6A" w:rsidRPr="004F4EFA" w:rsidRDefault="00700F6A" w:rsidP="00B4710B">
            <w:pPr>
              <w:spacing w:after="0" w:line="240" w:lineRule="auto"/>
              <w:rPr>
                <w:rFonts w:ascii="Times New Roman" w:eastAsia="Calibri" w:hAnsi="Times New Roman" w:cs="Times New Roman"/>
                <w:color w:val="000000"/>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F798300" w14:textId="77777777" w:rsidR="00700F6A" w:rsidRPr="004F4EFA" w:rsidRDefault="00700F6A" w:rsidP="00B4710B">
            <w:pPr>
              <w:spacing w:after="0" w:line="240" w:lineRule="auto"/>
              <w:jc w:val="center"/>
              <w:rPr>
                <w:rFonts w:ascii="Times New Roman" w:eastAsia="Calibri" w:hAnsi="Times New Roman" w:cs="Times New Roman"/>
                <w:color w:val="000000"/>
              </w:rPr>
            </w:pPr>
          </w:p>
        </w:tc>
      </w:tr>
      <w:tr w:rsidR="00700F6A" w:rsidRPr="004F4EFA" w14:paraId="7B6E5299" w14:textId="77777777" w:rsidTr="00B4710B">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AF4487" w14:textId="77777777" w:rsidR="00700F6A" w:rsidRPr="004F4EFA" w:rsidRDefault="00700F6A" w:rsidP="00B4710B">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03E4CBE2" w14:textId="77777777" w:rsidR="00700F6A" w:rsidRPr="004F4EFA" w:rsidRDefault="00700F6A" w:rsidP="00B4710B">
            <w:pPr>
              <w:spacing w:after="0" w:line="240" w:lineRule="auto"/>
              <w:jc w:val="center"/>
              <w:rPr>
                <w:rFonts w:ascii="Times New Roman" w:eastAsia="Calibri" w:hAnsi="Times New Roman" w:cs="Times New Roman"/>
                <w:color w:val="000000"/>
              </w:rPr>
            </w:pPr>
          </w:p>
        </w:tc>
      </w:tr>
    </w:tbl>
    <w:p w14:paraId="5263ABF2" w14:textId="77777777" w:rsidR="00700F6A" w:rsidRPr="00470541" w:rsidRDefault="00700F6A" w:rsidP="00700F6A">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4C84033" w14:textId="77777777" w:rsidR="00700F6A" w:rsidRPr="00470541" w:rsidRDefault="00700F6A" w:rsidP="00700F6A">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6A46FE">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2153C3D7" w14:textId="77777777" w:rsidR="00700F6A" w:rsidRPr="00470541" w:rsidRDefault="00700F6A" w:rsidP="00700F6A">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258CC462" w14:textId="77777777" w:rsidR="00700F6A" w:rsidRPr="00470541" w:rsidRDefault="00700F6A" w:rsidP="00700F6A">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24569CB3" w14:textId="0D4AF92A" w:rsidR="00700F6A" w:rsidRPr="00470541" w:rsidRDefault="00700F6A" w:rsidP="00700F6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Į sutartį bus įrašyti pasiūlymo lentelės</w:t>
      </w:r>
      <w:r>
        <w:rPr>
          <w:rFonts w:ascii="Times New Roman" w:eastAsia="Calibri" w:hAnsi="Times New Roman" w:cs="Times New Roman"/>
          <w:i/>
          <w:iCs/>
        </w:rPr>
        <w:t>5</w:t>
      </w:r>
      <w:r w:rsidRPr="2CE1E98B">
        <w:rPr>
          <w:rFonts w:ascii="Times New Roman" w:eastAsia="Calibri" w:hAnsi="Times New Roman" w:cs="Times New Roman"/>
          <w:i/>
          <w:iCs/>
        </w:rPr>
        <w:t xml:space="preserve"> stulpelyje nurodyti vnt. įkainiai bei minimali ir maksimali pirkimo objektui numatyta lėšų suma, nurodyta pirkimo sąlygų </w:t>
      </w:r>
      <w:r w:rsidRPr="00FF4EB7">
        <w:rPr>
          <w:rFonts w:ascii="Times New Roman" w:eastAsia="Calibri" w:hAnsi="Times New Roman" w:cs="Times New Roman"/>
          <w:i/>
          <w:iCs/>
          <w:lang w:val="en-US"/>
        </w:rPr>
        <w:t>2.3 p</w:t>
      </w:r>
      <w:r w:rsidRPr="00FF4EB7">
        <w:rPr>
          <w:rFonts w:ascii="Times New Roman" w:eastAsia="Calibri" w:hAnsi="Times New Roman" w:cs="Times New Roman"/>
          <w:i/>
          <w:iCs/>
        </w:rPr>
        <w:t xml:space="preserve">. </w:t>
      </w:r>
      <w:r w:rsidRPr="00470541">
        <w:rPr>
          <w:rFonts w:ascii="Times New Roman" w:eastAsia="Calibri" w:hAnsi="Times New Roman" w:cs="Times New Roman"/>
          <w:i/>
          <w:lang w:eastAsia="lt-LT"/>
        </w:rPr>
        <w:t>Užsakymai b</w:t>
      </w:r>
      <w:r w:rsidRPr="00470541">
        <w:rPr>
          <w:rFonts w:ascii="Times New Roman" w:hAnsi="Times New Roman" w:cs="Times New Roman"/>
          <w:i/>
        </w:rPr>
        <w:t>us teikiami pagal konkretų poreikį, neviršijant maksimalios pirkimo objektui numatytos skirti lėšų sumos, t. y.</w:t>
      </w:r>
      <w:r w:rsidR="0009698B">
        <w:rPr>
          <w:rFonts w:ascii="Times New Roman" w:hAnsi="Times New Roman" w:cs="Times New Roman"/>
          <w:i/>
        </w:rPr>
        <w:t xml:space="preserve"> 23966,94 </w:t>
      </w:r>
      <w:r w:rsidRPr="00470541">
        <w:rPr>
          <w:rFonts w:ascii="Times New Roman" w:hAnsi="Times New Roman" w:cs="Times New Roman"/>
          <w:i/>
        </w:rPr>
        <w:t xml:space="preserve">Eur be PVM. </w:t>
      </w:r>
    </w:p>
    <w:p w14:paraId="29C6423D" w14:textId="77777777" w:rsidR="00700F6A" w:rsidRPr="006A46FE" w:rsidRDefault="00700F6A" w:rsidP="00700F6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sąlygų </w:t>
      </w:r>
      <w:r w:rsidRPr="006A46FE">
        <w:rPr>
          <w:rFonts w:ascii="Times New Roman" w:eastAsia="Calibri" w:hAnsi="Times New Roman" w:cs="Times New Roman"/>
          <w:i/>
          <w:lang w:eastAsia="lt-LT"/>
        </w:rPr>
        <w:t>2.3 p.,</w:t>
      </w:r>
      <w:r w:rsidRPr="00470541">
        <w:rPr>
          <w:rFonts w:ascii="Times New Roman" w:eastAsia="Calibri" w:hAnsi="Times New Roman" w:cs="Times New Roman"/>
          <w:i/>
          <w:lang w:eastAsia="lt-LT"/>
        </w:rPr>
        <w:t xml:space="preserve"> tiekėjo pasiūlymas bus atmestas;</w:t>
      </w:r>
    </w:p>
    <w:p w14:paraId="35E7F561" w14:textId="77777777" w:rsidR="00700F6A" w:rsidRPr="00470541" w:rsidRDefault="00700F6A" w:rsidP="00700F6A">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 xml:space="preserve">Teikdami šį pasiūlymą, mes patvirtiname, kad </w:t>
      </w:r>
      <w:r w:rsidRPr="00C05995">
        <w:rPr>
          <w:rFonts w:ascii="Times New Roman" w:eastAsia="Calibri" w:hAnsi="Times New Roman" w:cs="Times New Roman"/>
          <w:b/>
          <w:bCs/>
          <w:sz w:val="24"/>
          <w:szCs w:val="20"/>
        </w:rPr>
        <w:t>į mūsų pasiūlymo kainą įskaičiuotos visos išlaidos ir visi mokesčiai,</w:t>
      </w:r>
      <w:r w:rsidRPr="00470541">
        <w:rPr>
          <w:rFonts w:ascii="Times New Roman" w:eastAsia="Calibri" w:hAnsi="Times New Roman" w:cs="Times New Roman"/>
          <w:sz w:val="24"/>
          <w:szCs w:val="20"/>
        </w:rPr>
        <w:t xml:space="preserve"> ir kad mes prisiimame riziką už visas išlaidas, kurias, teikdami pasiūlymą ir laikydamiesi pirkimo dokumentuose nustatytų reikalavimų, privalėjome įskaičiuoti į pasiūlymo kainą;</w:t>
      </w:r>
    </w:p>
    <w:p w14:paraId="1EBD4E33" w14:textId="77777777" w:rsidR="00700F6A" w:rsidRPr="00470541" w:rsidRDefault="00700F6A" w:rsidP="00700F6A">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6A992AB1" w14:textId="12C88FF8" w:rsidR="00C05995" w:rsidRPr="00FF4EB7" w:rsidRDefault="00700F6A" w:rsidP="00C05995">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sąlygų </w:t>
      </w:r>
      <w:r w:rsidRPr="006A46FE">
        <w:rPr>
          <w:rFonts w:ascii="Times New Roman" w:eastAsia="Calibri" w:hAnsi="Times New Roman" w:cs="Times New Roman"/>
          <w:sz w:val="24"/>
          <w:szCs w:val="20"/>
          <w:lang w:eastAsia="lt-LT"/>
        </w:rPr>
        <w:t>priede Nr. 1</w:t>
      </w:r>
      <w:r w:rsidRPr="00470541">
        <w:rPr>
          <w:rFonts w:ascii="Times New Roman" w:eastAsia="Calibri" w:hAnsi="Times New Roman" w:cs="Times New Roman"/>
          <w:sz w:val="24"/>
          <w:szCs w:val="20"/>
          <w:lang w:eastAsia="lt-LT"/>
        </w:rPr>
        <w:t xml:space="preserve"> pateiktoje techninėje specifikacijoje nurodytus reikalavimus</w:t>
      </w:r>
      <w:r w:rsidR="003B0613">
        <w:rPr>
          <w:rFonts w:ascii="Times New Roman" w:eastAsia="Calibri" w:hAnsi="Times New Roman" w:cs="Times New Roman"/>
          <w:sz w:val="24"/>
          <w:szCs w:val="20"/>
          <w:lang w:eastAsia="lt-LT"/>
        </w:rPr>
        <w:t xml:space="preserve"> ir tam</w:t>
      </w:r>
      <w:r w:rsidR="003E1757">
        <w:rPr>
          <w:rFonts w:ascii="Times New Roman" w:eastAsia="Calibri" w:hAnsi="Times New Roman" w:cs="Times New Roman"/>
          <w:sz w:val="24"/>
          <w:szCs w:val="20"/>
          <w:lang w:eastAsia="lt-LT"/>
        </w:rPr>
        <w:t xml:space="preserve"> įrodyti pateikiame užpildytą lentelę su Tiekėjo siūlomo pirkimo objekt</w:t>
      </w:r>
      <w:r w:rsidR="002A78DF">
        <w:rPr>
          <w:rFonts w:ascii="Times New Roman" w:eastAsia="Calibri" w:hAnsi="Times New Roman" w:cs="Times New Roman"/>
          <w:sz w:val="24"/>
          <w:szCs w:val="20"/>
          <w:lang w:eastAsia="lt-LT"/>
        </w:rPr>
        <w:t>o technine specifikacija:</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662"/>
        <w:gridCol w:w="2977"/>
      </w:tblGrid>
      <w:tr w:rsidR="002A78DF" w:rsidRPr="00FE2BFD" w14:paraId="7228024C" w14:textId="77777777" w:rsidTr="00FE30D4">
        <w:tc>
          <w:tcPr>
            <w:tcW w:w="704" w:type="dxa"/>
            <w:shd w:val="clear" w:color="auto" w:fill="F2F2F2" w:themeFill="background1" w:themeFillShade="F2"/>
            <w:vAlign w:val="center"/>
          </w:tcPr>
          <w:p w14:paraId="4FAB1518" w14:textId="77777777" w:rsidR="002A78DF" w:rsidRPr="00E065A8" w:rsidRDefault="002A78DF" w:rsidP="002A1D12">
            <w:pPr>
              <w:spacing w:after="0" w:line="240" w:lineRule="auto"/>
              <w:jc w:val="center"/>
              <w:rPr>
                <w:rFonts w:ascii="Times New Roman" w:eastAsia="Calibri" w:hAnsi="Times New Roman" w:cs="Times New Roman"/>
                <w:b/>
                <w:bCs/>
                <w:i/>
                <w:iCs/>
                <w:lang w:eastAsia="lt-LT"/>
              </w:rPr>
            </w:pPr>
            <w:r w:rsidRPr="00E065A8">
              <w:rPr>
                <w:rFonts w:ascii="Times New Roman" w:eastAsia="Calibri" w:hAnsi="Times New Roman" w:cs="Times New Roman"/>
                <w:b/>
                <w:bCs/>
                <w:i/>
                <w:iCs/>
                <w:lang w:eastAsia="lt-LT"/>
              </w:rPr>
              <w:t>Eil. Nr.</w:t>
            </w:r>
          </w:p>
        </w:tc>
        <w:tc>
          <w:tcPr>
            <w:tcW w:w="6662" w:type="dxa"/>
            <w:shd w:val="clear" w:color="auto" w:fill="F2F2F2" w:themeFill="background1" w:themeFillShade="F2"/>
            <w:vAlign w:val="center"/>
          </w:tcPr>
          <w:p w14:paraId="71550EC2" w14:textId="3EA8EC34" w:rsidR="002A78DF" w:rsidRPr="00E065A8" w:rsidRDefault="002A78DF" w:rsidP="002A1D12">
            <w:pPr>
              <w:spacing w:after="0" w:line="240" w:lineRule="auto"/>
              <w:jc w:val="center"/>
              <w:rPr>
                <w:rFonts w:ascii="Times New Roman" w:eastAsia="Calibri" w:hAnsi="Times New Roman" w:cs="Times New Roman"/>
                <w:b/>
                <w:bCs/>
                <w:i/>
                <w:iCs/>
                <w:lang w:eastAsia="lt-LT"/>
              </w:rPr>
            </w:pPr>
            <w:r w:rsidRPr="00E065A8">
              <w:rPr>
                <w:rFonts w:ascii="Times New Roman" w:eastAsia="Calibri" w:hAnsi="Times New Roman" w:cs="Times New Roman"/>
                <w:b/>
                <w:bCs/>
                <w:i/>
                <w:iCs/>
                <w:lang w:eastAsia="lt-LT"/>
              </w:rPr>
              <w:t>Reikalaujama reikšmė</w:t>
            </w:r>
          </w:p>
        </w:tc>
        <w:tc>
          <w:tcPr>
            <w:tcW w:w="2977" w:type="dxa"/>
            <w:shd w:val="clear" w:color="auto" w:fill="F2F2F2" w:themeFill="background1" w:themeFillShade="F2"/>
            <w:vAlign w:val="center"/>
          </w:tcPr>
          <w:p w14:paraId="67242EE5" w14:textId="04ED545E" w:rsidR="002A78DF" w:rsidRPr="00E065A8" w:rsidRDefault="002A78DF" w:rsidP="002A1D12">
            <w:pPr>
              <w:spacing w:after="0" w:line="240" w:lineRule="auto"/>
              <w:jc w:val="center"/>
              <w:rPr>
                <w:rFonts w:ascii="Times New Roman" w:eastAsia="Calibri" w:hAnsi="Times New Roman" w:cs="Times New Roman"/>
                <w:b/>
                <w:bCs/>
                <w:i/>
                <w:iCs/>
                <w:lang w:eastAsia="lt-LT"/>
              </w:rPr>
            </w:pPr>
            <w:r w:rsidRPr="00E065A8">
              <w:rPr>
                <w:rFonts w:ascii="Times New Roman" w:eastAsia="Calibri" w:hAnsi="Times New Roman" w:cs="Times New Roman"/>
                <w:b/>
                <w:bCs/>
                <w:i/>
                <w:iCs/>
                <w:lang w:eastAsia="lt-LT"/>
              </w:rPr>
              <w:t>Tiekėjų siūlomų parametrų reikšmė (</w:t>
            </w:r>
            <w:r w:rsidRPr="00E065A8">
              <w:rPr>
                <w:rFonts w:ascii="Times New Roman" w:eastAsia="Calibri" w:hAnsi="Times New Roman" w:cs="Times New Roman"/>
                <w:b/>
                <w:bCs/>
                <w:i/>
                <w:iCs/>
                <w:highlight w:val="yellow"/>
                <w:lang w:eastAsia="lt-LT"/>
              </w:rPr>
              <w:t>tiekėjas turi užpildyti reikalaujamą</w:t>
            </w:r>
            <w:r w:rsidR="00E065A8" w:rsidRPr="00E065A8">
              <w:rPr>
                <w:rFonts w:ascii="Times New Roman" w:eastAsia="Calibri" w:hAnsi="Times New Roman" w:cs="Times New Roman"/>
                <w:b/>
                <w:bCs/>
                <w:i/>
                <w:iCs/>
                <w:highlight w:val="yellow"/>
                <w:lang w:eastAsia="lt-LT"/>
              </w:rPr>
              <w:t xml:space="preserve"> informaciją, pažymėtą geltonai, o kur nurodyta, tinkamai pažymėti reikalavimą</w:t>
            </w:r>
            <w:r w:rsidR="00E065A8" w:rsidRPr="00E065A8">
              <w:rPr>
                <w:rFonts w:ascii="Times New Roman" w:eastAsia="Calibri" w:hAnsi="Times New Roman" w:cs="Times New Roman"/>
                <w:b/>
                <w:bCs/>
                <w:i/>
                <w:iCs/>
                <w:lang w:eastAsia="lt-LT"/>
              </w:rPr>
              <w:t>)</w:t>
            </w:r>
          </w:p>
        </w:tc>
      </w:tr>
      <w:tr w:rsidR="002A78DF" w:rsidRPr="00FE2BFD" w14:paraId="1EEF99D9" w14:textId="77777777" w:rsidTr="00FE30D4">
        <w:trPr>
          <w:trHeight w:val="1905"/>
        </w:trPr>
        <w:tc>
          <w:tcPr>
            <w:tcW w:w="704" w:type="dxa"/>
          </w:tcPr>
          <w:p w14:paraId="03ED0829" w14:textId="77777777" w:rsidR="002A78DF" w:rsidRPr="00FE2BFD" w:rsidRDefault="002A78DF" w:rsidP="002A1D12">
            <w:pPr>
              <w:spacing w:after="0" w:line="240" w:lineRule="auto"/>
              <w:jc w:val="both"/>
              <w:rPr>
                <w:rFonts w:ascii="Times New Roman" w:eastAsia="Calibri" w:hAnsi="Times New Roman" w:cs="Times New Roman"/>
                <w:sz w:val="24"/>
                <w:szCs w:val="24"/>
                <w:lang w:eastAsia="lt-LT"/>
              </w:rPr>
            </w:pPr>
            <w:r w:rsidRPr="00FE2BFD">
              <w:rPr>
                <w:rFonts w:ascii="Times New Roman" w:eastAsia="Calibri" w:hAnsi="Times New Roman" w:cs="Times New Roman"/>
                <w:sz w:val="24"/>
                <w:szCs w:val="24"/>
                <w:lang w:eastAsia="lt-LT"/>
              </w:rPr>
              <w:t>1</w:t>
            </w:r>
          </w:p>
        </w:tc>
        <w:tc>
          <w:tcPr>
            <w:tcW w:w="6662" w:type="dxa"/>
          </w:tcPr>
          <w:p w14:paraId="375ECBC3" w14:textId="3DC17914" w:rsidR="002A78DF" w:rsidRPr="004C3603" w:rsidRDefault="00C546A9" w:rsidP="002A1D12">
            <w:pPr>
              <w:spacing w:after="0" w:line="240" w:lineRule="auto"/>
              <w:jc w:val="both"/>
              <w:rPr>
                <w:rFonts w:ascii="Times New Roman" w:eastAsia="Calibri" w:hAnsi="Times New Roman" w:cs="Times New Roman"/>
                <w:sz w:val="24"/>
                <w:szCs w:val="24"/>
                <w:lang w:eastAsia="lt-LT"/>
              </w:rPr>
            </w:pPr>
            <w:r w:rsidRPr="004C3603">
              <w:rPr>
                <w:rFonts w:ascii="Times New Roman" w:hAnsi="Times New Roman" w:cs="Times New Roman"/>
                <w:sz w:val="24"/>
                <w:szCs w:val="24"/>
              </w:rPr>
              <w:t>Paslaugų teikėjas turės turėti t</w:t>
            </w:r>
            <w:r w:rsidRPr="004C3603">
              <w:rPr>
                <w:rFonts w:ascii="Times New Roman" w:hAnsi="Times New Roman" w:cs="Times New Roman"/>
                <w:color w:val="000000"/>
                <w:sz w:val="24"/>
                <w:szCs w:val="24"/>
              </w:rPr>
              <w:t>ransporto priemonę galinčią pervežti ne mažiau kaip 20 m</w:t>
            </w:r>
            <w:r w:rsidRPr="004C3603">
              <w:rPr>
                <w:rFonts w:ascii="Times New Roman" w:hAnsi="Times New Roman" w:cs="Times New Roman"/>
                <w:color w:val="000000"/>
                <w:sz w:val="24"/>
                <w:szCs w:val="24"/>
                <w:vertAlign w:val="superscript"/>
              </w:rPr>
              <w:t>3</w:t>
            </w:r>
            <w:r w:rsidRPr="004C3603">
              <w:rPr>
                <w:rFonts w:ascii="Times New Roman" w:hAnsi="Times New Roman" w:cs="Times New Roman"/>
                <w:color w:val="000000"/>
                <w:sz w:val="24"/>
                <w:szCs w:val="24"/>
              </w:rPr>
              <w:t xml:space="preserve"> krovinius bei ne mažiau kaip 4 t svorio krovinius</w:t>
            </w:r>
            <w:r w:rsidR="00FE30D4">
              <w:rPr>
                <w:rFonts w:ascii="Times New Roman" w:hAnsi="Times New Roman" w:cs="Times New Roman"/>
                <w:color w:val="000000"/>
                <w:sz w:val="24"/>
                <w:szCs w:val="24"/>
              </w:rPr>
              <w:t>.</w:t>
            </w:r>
          </w:p>
        </w:tc>
        <w:tc>
          <w:tcPr>
            <w:tcW w:w="2977" w:type="dxa"/>
          </w:tcPr>
          <w:p w14:paraId="039F34E2" w14:textId="494C96C8" w:rsidR="002A78DF" w:rsidRDefault="0005589F" w:rsidP="002A1D12">
            <w:pPr>
              <w:spacing w:after="0" w:line="240" w:lineRule="auto"/>
              <w:jc w:val="both"/>
              <w:rPr>
                <w:rFonts w:ascii="Times New Roman" w:hAnsi="Times New Roman" w:cs="Times New Roman"/>
                <w:color w:val="000000"/>
                <w:sz w:val="24"/>
                <w:szCs w:val="24"/>
                <w:vertAlign w:val="superscript"/>
              </w:rPr>
            </w:pPr>
            <w:r>
              <w:rPr>
                <w:rFonts w:ascii="Times New Roman" w:eastAsia="Calibri" w:hAnsi="Times New Roman" w:cs="Times New Roman"/>
                <w:sz w:val="24"/>
                <w:szCs w:val="24"/>
                <w:lang w:eastAsia="lt-LT"/>
              </w:rPr>
              <w:t xml:space="preserve">Paslaugų teikėjas turi </w:t>
            </w:r>
            <w:r w:rsidR="001D2290">
              <w:rPr>
                <w:rFonts w:ascii="Times New Roman" w:eastAsia="Calibri" w:hAnsi="Times New Roman" w:cs="Times New Roman"/>
                <w:sz w:val="24"/>
                <w:szCs w:val="24"/>
                <w:lang w:eastAsia="lt-LT"/>
              </w:rPr>
              <w:t xml:space="preserve">transporto priemonę galinčią pervežti </w:t>
            </w:r>
            <w:r w:rsidR="001D2290" w:rsidRPr="00FF4EB7">
              <w:rPr>
                <w:rFonts w:ascii="Times New Roman" w:eastAsia="Calibri" w:hAnsi="Times New Roman" w:cs="Times New Roman"/>
                <w:sz w:val="24"/>
                <w:szCs w:val="24"/>
                <w:shd w:val="clear" w:color="auto" w:fill="FFFF00"/>
                <w:lang w:eastAsia="lt-LT"/>
              </w:rPr>
              <w:t>_____</w:t>
            </w:r>
            <w:r w:rsidR="001D2290">
              <w:rPr>
                <w:rFonts w:ascii="Times New Roman" w:eastAsia="Calibri" w:hAnsi="Times New Roman" w:cs="Times New Roman"/>
                <w:sz w:val="24"/>
                <w:szCs w:val="24"/>
                <w:lang w:eastAsia="lt-LT"/>
              </w:rPr>
              <w:t xml:space="preserve">(nrodyti </w:t>
            </w:r>
            <w:r w:rsidR="00AC1301">
              <w:rPr>
                <w:rFonts w:ascii="Times New Roman" w:eastAsia="Calibri" w:hAnsi="Times New Roman" w:cs="Times New Roman"/>
                <w:sz w:val="24"/>
                <w:szCs w:val="24"/>
                <w:lang w:eastAsia="lt-LT"/>
              </w:rPr>
              <w:t>kubinių metrų skaičių</w:t>
            </w:r>
            <w:r w:rsidR="000344E2">
              <w:rPr>
                <w:rFonts w:ascii="Times New Roman" w:eastAsia="Calibri" w:hAnsi="Times New Roman" w:cs="Times New Roman"/>
                <w:sz w:val="24"/>
                <w:szCs w:val="24"/>
                <w:lang w:eastAsia="lt-LT"/>
              </w:rPr>
              <w:t>)</w:t>
            </w:r>
            <w:r w:rsidR="00DA177F">
              <w:rPr>
                <w:rFonts w:ascii="Times New Roman" w:eastAsia="Calibri" w:hAnsi="Times New Roman" w:cs="Times New Roman"/>
                <w:sz w:val="24"/>
                <w:szCs w:val="24"/>
                <w:lang w:eastAsia="lt-LT"/>
              </w:rPr>
              <w:t xml:space="preserve"> </w:t>
            </w:r>
            <w:r w:rsidR="00DA177F" w:rsidRPr="004C3603">
              <w:rPr>
                <w:rFonts w:ascii="Times New Roman" w:hAnsi="Times New Roman" w:cs="Times New Roman"/>
                <w:color w:val="000000"/>
                <w:sz w:val="24"/>
                <w:szCs w:val="24"/>
              </w:rPr>
              <w:t>m</w:t>
            </w:r>
            <w:r w:rsidR="00DA177F" w:rsidRPr="004C3603">
              <w:rPr>
                <w:rFonts w:ascii="Times New Roman" w:hAnsi="Times New Roman" w:cs="Times New Roman"/>
                <w:color w:val="000000"/>
                <w:sz w:val="24"/>
                <w:szCs w:val="24"/>
                <w:vertAlign w:val="superscript"/>
              </w:rPr>
              <w:t>3</w:t>
            </w:r>
            <w:r w:rsidR="008C042E">
              <w:rPr>
                <w:rFonts w:ascii="Times New Roman" w:hAnsi="Times New Roman" w:cs="Times New Roman"/>
                <w:color w:val="000000"/>
                <w:sz w:val="24"/>
                <w:szCs w:val="24"/>
                <w:vertAlign w:val="superscript"/>
              </w:rPr>
              <w:t xml:space="preserve"> ,</w:t>
            </w:r>
          </w:p>
          <w:p w14:paraId="4ABBBA87" w14:textId="331B6A15" w:rsidR="008C042E" w:rsidRPr="00FE2BFD" w:rsidRDefault="00FE30D4" w:rsidP="002A1D12">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w:t>
            </w:r>
            <w:r w:rsidR="00AC1301">
              <w:rPr>
                <w:rFonts w:ascii="Times New Roman" w:eastAsia="Calibri" w:hAnsi="Times New Roman" w:cs="Times New Roman"/>
                <w:sz w:val="24"/>
                <w:szCs w:val="24"/>
                <w:lang w:eastAsia="lt-LT"/>
              </w:rPr>
              <w:t xml:space="preserve">ei </w:t>
            </w:r>
            <w:r w:rsidR="00AC1301" w:rsidRPr="00FF4EB7">
              <w:rPr>
                <w:rFonts w:ascii="Times New Roman" w:eastAsia="Calibri" w:hAnsi="Times New Roman" w:cs="Times New Roman"/>
                <w:sz w:val="24"/>
                <w:szCs w:val="24"/>
                <w:shd w:val="clear" w:color="auto" w:fill="FFFF00"/>
                <w:lang w:eastAsia="lt-LT"/>
              </w:rPr>
              <w:t>____</w:t>
            </w:r>
            <w:r w:rsidR="00AC1301">
              <w:rPr>
                <w:rFonts w:ascii="Times New Roman" w:eastAsia="Calibri" w:hAnsi="Times New Roman" w:cs="Times New Roman"/>
                <w:sz w:val="24"/>
                <w:szCs w:val="24"/>
                <w:lang w:eastAsia="lt-LT"/>
              </w:rPr>
              <w:t>(nurodyti svorį)</w:t>
            </w:r>
            <w:r>
              <w:rPr>
                <w:rFonts w:ascii="Times New Roman" w:eastAsia="Calibri" w:hAnsi="Times New Roman" w:cs="Times New Roman"/>
                <w:sz w:val="24"/>
                <w:szCs w:val="24"/>
                <w:lang w:eastAsia="lt-LT"/>
              </w:rPr>
              <w:t xml:space="preserve"> svorio krovinius.</w:t>
            </w:r>
          </w:p>
        </w:tc>
      </w:tr>
    </w:tbl>
    <w:p w14:paraId="19E1F283" w14:textId="4A68D507" w:rsidR="002A78DF" w:rsidRDefault="00FE30D4" w:rsidP="002A78DF">
      <w:pPr>
        <w:numPr>
          <w:ilvl w:val="0"/>
          <w:numId w:val="4"/>
        </w:numPr>
        <w:tabs>
          <w:tab w:val="left" w:pos="720"/>
        </w:tabs>
        <w:spacing w:after="0" w:line="256" w:lineRule="auto"/>
        <w:contextualSpacing/>
        <w:jc w:val="both"/>
        <w:rPr>
          <w:rFonts w:ascii="Times New Roman" w:hAnsi="Times New Roman" w:cs="Times New Roman"/>
          <w:sz w:val="24"/>
          <w:szCs w:val="24"/>
          <w:lang w:eastAsia="lt-LT"/>
        </w:rPr>
      </w:pPr>
      <w:r w:rsidRPr="008B6624">
        <w:rPr>
          <w:rFonts w:ascii="Times New Roman" w:hAnsi="Times New Roman" w:cs="Times New Roman"/>
          <w:sz w:val="24"/>
          <w:szCs w:val="24"/>
          <w:lang w:eastAsia="lt-LT"/>
        </w:rPr>
        <w:t xml:space="preserve">Pirkimo objektui taikomi žalieji reikalavimai, vadovaujantis Aplinkos apsaugos kriterijų, patvirtintų Lietuvos Respublikos </w:t>
      </w:r>
      <w:r w:rsidR="001D25C0">
        <w:rPr>
          <w:rFonts w:ascii="Times New Roman" w:hAnsi="Times New Roman" w:cs="Times New Roman"/>
          <w:sz w:val="24"/>
          <w:szCs w:val="24"/>
          <w:lang w:eastAsia="lt-LT"/>
        </w:rPr>
        <w:t>a</w:t>
      </w:r>
      <w:r w:rsidRPr="008B6624">
        <w:rPr>
          <w:rFonts w:ascii="Times New Roman" w:hAnsi="Times New Roman" w:cs="Times New Roman"/>
          <w:sz w:val="24"/>
          <w:szCs w:val="24"/>
          <w:lang w:eastAsia="lt-LT"/>
        </w:rPr>
        <w:t>plinkos ministro 2011 m. birželio</w:t>
      </w:r>
      <w:r w:rsidR="007774E4" w:rsidRPr="008B6624">
        <w:rPr>
          <w:rFonts w:ascii="Times New Roman" w:hAnsi="Times New Roman" w:cs="Times New Roman"/>
          <w:sz w:val="24"/>
          <w:szCs w:val="24"/>
          <w:lang w:eastAsia="lt-LT"/>
        </w:rPr>
        <w:t xml:space="preserve"> 28 d. įsakymu Nr.D1-508 patvirtintą „Aplinkos apsaugos kriterijų taikymo, vykdant žaliuosius</w:t>
      </w:r>
      <w:r w:rsidR="00DA5581" w:rsidRPr="008B6624">
        <w:rPr>
          <w:rFonts w:ascii="Times New Roman" w:hAnsi="Times New Roman" w:cs="Times New Roman"/>
          <w:sz w:val="24"/>
          <w:szCs w:val="24"/>
          <w:lang w:eastAsia="lt-LT"/>
        </w:rPr>
        <w:t xml:space="preserve"> pirkimus, tvarkos aprašą“ (aktualia redakcija)(toliau – Tvarkos aprašo 4.1</w:t>
      </w:r>
      <w:r w:rsidR="00C2361E" w:rsidRPr="008B6624">
        <w:rPr>
          <w:rFonts w:ascii="Times New Roman" w:hAnsi="Times New Roman" w:cs="Times New Roman"/>
          <w:sz w:val="24"/>
          <w:szCs w:val="24"/>
          <w:lang w:eastAsia="lt-LT"/>
        </w:rPr>
        <w:t xml:space="preserve"> p.</w:t>
      </w:r>
      <w:r w:rsidR="001D25C0">
        <w:rPr>
          <w:rFonts w:ascii="Times New Roman" w:hAnsi="Times New Roman" w:cs="Times New Roman"/>
          <w:sz w:val="24"/>
          <w:szCs w:val="24"/>
          <w:lang w:eastAsia="lt-LT"/>
        </w:rPr>
        <w:t xml:space="preserve"> </w:t>
      </w:r>
      <w:r w:rsidR="00C2361E" w:rsidRPr="008B6624">
        <w:rPr>
          <w:rFonts w:ascii="Times New Roman" w:hAnsi="Times New Roman" w:cs="Times New Roman"/>
          <w:sz w:val="24"/>
          <w:szCs w:val="24"/>
          <w:lang w:eastAsia="lt-LT"/>
        </w:rPr>
        <w:t>(2 priedo II skyriaus „Pakuotės“) ir 4.4.4</w:t>
      </w:r>
      <w:r w:rsidR="0031676F" w:rsidRPr="008B6624">
        <w:rPr>
          <w:rFonts w:ascii="Times New Roman" w:hAnsi="Times New Roman" w:cs="Times New Roman"/>
          <w:sz w:val="24"/>
          <w:szCs w:val="24"/>
          <w:lang w:eastAsia="lt-LT"/>
        </w:rPr>
        <w:t xml:space="preserve"> punkte nurodytu </w:t>
      </w:r>
      <w:r w:rsidR="0031676F" w:rsidRPr="008B6624">
        <w:rPr>
          <w:rFonts w:ascii="Times New Roman" w:hAnsi="Times New Roman" w:cs="Times New Roman"/>
          <w:sz w:val="24"/>
          <w:szCs w:val="24"/>
          <w:lang w:eastAsia="lt-LT"/>
        </w:rPr>
        <w:lastRenderedPageBreak/>
        <w:t xml:space="preserve">aplinkosauginiu principu, t.y. kad </w:t>
      </w:r>
      <w:r w:rsidR="00D66545" w:rsidRPr="008B6624">
        <w:rPr>
          <w:rFonts w:ascii="Times New Roman" w:hAnsi="Times New Roman" w:cs="Times New Roman"/>
          <w:sz w:val="24"/>
          <w:szCs w:val="24"/>
          <w:lang w:eastAsia="lt-LT"/>
        </w:rPr>
        <w:t>vykdant Sutartį turi būti laikomasi sutarties p</w:t>
      </w:r>
      <w:r w:rsidR="00F976D9" w:rsidRPr="008B6624">
        <w:rPr>
          <w:rFonts w:ascii="Times New Roman" w:hAnsi="Times New Roman" w:cs="Times New Roman"/>
          <w:sz w:val="24"/>
          <w:szCs w:val="24"/>
          <w:lang w:eastAsia="lt-LT"/>
        </w:rPr>
        <w:t xml:space="preserve">riede „Papildomi reikalavimai“ </w:t>
      </w:r>
      <w:r w:rsidR="001D25C0">
        <w:rPr>
          <w:rFonts w:ascii="Times New Roman" w:hAnsi="Times New Roman" w:cs="Times New Roman"/>
          <w:sz w:val="24"/>
          <w:szCs w:val="24"/>
          <w:lang w:eastAsia="lt-LT"/>
        </w:rPr>
        <w:t>nurodytų aplinkos apsaugos reikalavimų</w:t>
      </w:r>
      <w:r w:rsidR="00A96E7D">
        <w:rPr>
          <w:rFonts w:ascii="Times New Roman" w:hAnsi="Times New Roman" w:cs="Times New Roman"/>
          <w:sz w:val="24"/>
          <w:szCs w:val="24"/>
          <w:lang w:eastAsia="lt-LT"/>
        </w:rPr>
        <w:t>.</w:t>
      </w:r>
    </w:p>
    <w:p w14:paraId="7F716BC0" w14:textId="77777777" w:rsidR="00E25BBD" w:rsidRPr="00E25BBD" w:rsidRDefault="00E25BBD" w:rsidP="00E25BBD">
      <w:pPr>
        <w:pStyle w:val="ListParagraph"/>
        <w:numPr>
          <w:ilvl w:val="0"/>
          <w:numId w:val="4"/>
        </w:numPr>
        <w:tabs>
          <w:tab w:val="left" w:pos="720"/>
        </w:tabs>
        <w:spacing w:after="0" w:line="240" w:lineRule="auto"/>
        <w:jc w:val="both"/>
        <w:rPr>
          <w:rFonts w:ascii="Times New Roman" w:hAnsi="Times New Roman" w:cs="Times New Roman"/>
          <w:sz w:val="24"/>
          <w:szCs w:val="24"/>
          <w:lang w:eastAsia="lt-LT"/>
        </w:rPr>
      </w:pPr>
      <w:r w:rsidRPr="00E25BBD">
        <w:rPr>
          <w:rFonts w:ascii="Times New Roman" w:eastAsia="Times New Roman" w:hAnsi="Times New Roman" w:cs="Times New Roman"/>
          <w:sz w:val="24"/>
          <w:szCs w:val="24"/>
          <w:lang w:eastAsia="ru-RU"/>
        </w:rPr>
        <w:t xml:space="preserve">Minimalūs aplinkos apsaugos kriterijai aprašo 10.p. keliami M ir N kategorijų kelių transporto priemonėms </w:t>
      </w:r>
      <w:r w:rsidRPr="00E25BBD">
        <w:rPr>
          <w:rFonts w:ascii="Times New Roman" w:eastAsia="Times New Roman" w:hAnsi="Times New Roman" w:cs="Times New Roman"/>
          <w:b/>
          <w:bCs/>
          <w:sz w:val="24"/>
          <w:szCs w:val="24"/>
          <w:lang w:eastAsia="ru-RU"/>
        </w:rPr>
        <w:t>,,</w:t>
      </w:r>
      <w:r w:rsidRPr="00E25BBD">
        <w:rPr>
          <w:rStyle w:val="fontstyle01"/>
          <w:rFonts w:ascii="Times New Roman" w:hAnsi="Times New Roman" w:cs="Times New Roman"/>
          <w:sz w:val="24"/>
          <w:szCs w:val="24"/>
        </w:rPr>
        <w:t xml:space="preserve">Krovininio transporto su vairuotoju ir krovikais nuomai“ nebus </w:t>
      </w:r>
      <w:r w:rsidRPr="00E25BBD">
        <w:rPr>
          <w:rFonts w:ascii="Times New Roman" w:eastAsia="Times New Roman" w:hAnsi="Times New Roman" w:cs="Times New Roman"/>
          <w:sz w:val="24"/>
          <w:szCs w:val="24"/>
          <w:lang w:eastAsia="ru-RU"/>
        </w:rPr>
        <w:t xml:space="preserve">taikomi atsižvelgiant į tai, kad techninėje specifikacijoje yra reikalavimas, </w:t>
      </w:r>
      <w:r w:rsidRPr="00E25BBD">
        <w:rPr>
          <w:rFonts w:ascii="Times New Roman" w:eastAsia="Times New Roman" w:hAnsi="Times New Roman" w:cs="Times New Roman"/>
          <w:b/>
          <w:bCs/>
          <w:sz w:val="24"/>
          <w:szCs w:val="24"/>
          <w:lang w:eastAsia="ru-RU"/>
        </w:rPr>
        <w:t>jog Paslaugų teikėjas yra laisvas pasirinkti kokia transporto priemone bus vykdomos paslaugos</w:t>
      </w:r>
      <w:r w:rsidRPr="00E25BBD">
        <w:rPr>
          <w:rFonts w:ascii="Times New Roman" w:eastAsia="Times New Roman" w:hAnsi="Times New Roman" w:cs="Times New Roman"/>
          <w:sz w:val="24"/>
          <w:szCs w:val="24"/>
          <w:lang w:eastAsia="ru-RU"/>
        </w:rPr>
        <w:t xml:space="preserve">, dėl šios priežasties minimalūs aplinkos apsaugos kriterijai nurodyti aprašo 10.p. keliami M ir N kategorijų kelių transporto priemonėms </w:t>
      </w:r>
      <w:r w:rsidRPr="00E25BBD">
        <w:rPr>
          <w:rFonts w:ascii="Times New Roman" w:eastAsia="Times New Roman" w:hAnsi="Times New Roman" w:cs="Times New Roman"/>
          <w:b/>
          <w:bCs/>
          <w:sz w:val="24"/>
          <w:szCs w:val="24"/>
          <w:lang w:eastAsia="ru-RU"/>
        </w:rPr>
        <w:t>,,</w:t>
      </w:r>
      <w:r w:rsidRPr="00E25BBD">
        <w:rPr>
          <w:rStyle w:val="fontstyle01"/>
          <w:rFonts w:ascii="Times New Roman" w:hAnsi="Times New Roman" w:cs="Times New Roman"/>
          <w:sz w:val="24"/>
          <w:szCs w:val="24"/>
        </w:rPr>
        <w:t xml:space="preserve">Krovininio transporto su vairuotoju ir krovikais nuomai“ </w:t>
      </w:r>
      <w:r w:rsidRPr="00E25BBD">
        <w:rPr>
          <w:rFonts w:ascii="Times New Roman" w:eastAsia="Times New Roman" w:hAnsi="Times New Roman" w:cs="Times New Roman"/>
          <w:sz w:val="24"/>
          <w:szCs w:val="24"/>
          <w:lang w:eastAsia="ru-RU"/>
        </w:rPr>
        <w:t>netaikomi.</w:t>
      </w:r>
    </w:p>
    <w:p w14:paraId="2D5F683E" w14:textId="77777777" w:rsidR="00E263F9" w:rsidRPr="009736F2" w:rsidRDefault="00E263F9" w:rsidP="00E263F9">
      <w:pPr>
        <w:numPr>
          <w:ilvl w:val="0"/>
          <w:numId w:val="4"/>
        </w:numPr>
        <w:tabs>
          <w:tab w:val="left" w:pos="720"/>
        </w:tabs>
        <w:spacing w:after="0" w:line="240" w:lineRule="auto"/>
        <w:contextualSpacing/>
        <w:jc w:val="both"/>
        <w:rPr>
          <w:rFonts w:ascii="Times New Roman" w:hAnsi="Times New Roman" w:cs="Times New Roman"/>
          <w:b/>
          <w:bCs/>
          <w:sz w:val="24"/>
          <w:szCs w:val="24"/>
          <w:highlight w:val="yellow"/>
          <w:lang w:eastAsia="lt-LT"/>
        </w:rPr>
      </w:pPr>
      <w:r w:rsidRPr="009736F2">
        <w:rPr>
          <w:rFonts w:ascii="Times New Roman" w:eastAsia="Calibri" w:hAnsi="Times New Roman" w:cs="Times New Roman"/>
          <w:b/>
          <w:bCs/>
          <w:sz w:val="24"/>
          <w:szCs w:val="24"/>
          <w:highlight w:val="yellow"/>
          <w:lang w:eastAsia="lt-LT"/>
        </w:rPr>
        <w:t xml:space="preserve">Patvirtiname, </w:t>
      </w:r>
      <w:r w:rsidRPr="009736F2">
        <w:rPr>
          <w:rFonts w:ascii="Times New Roman" w:hAnsi="Times New Roman" w:cs="Times New Roman"/>
          <w:b/>
          <w:bCs/>
          <w:sz w:val="24"/>
          <w:szCs w:val="24"/>
          <w:highlight w:val="yellow"/>
        </w:rPr>
        <w:t xml:space="preserve">kad bus laikomasi šių aplinkosaugos kriterijų, </w:t>
      </w:r>
      <w:r w:rsidRPr="009736F2">
        <w:rPr>
          <w:rFonts w:ascii="Times New Roman" w:hAnsi="Times New Roman" w:cs="Times New Roman"/>
          <w:b/>
          <w:bCs/>
          <w:color w:val="000000"/>
          <w:sz w:val="24"/>
          <w:szCs w:val="24"/>
          <w:highlight w:val="yellow"/>
        </w:rPr>
        <w:t>vykdant paslaugų Sutartį:</w:t>
      </w:r>
    </w:p>
    <w:tbl>
      <w:tblPr>
        <w:tblW w:w="9976" w:type="dxa"/>
        <w:tblInd w:w="281" w:type="dxa"/>
        <w:tblCellMar>
          <w:top w:w="55" w:type="dxa"/>
          <w:left w:w="53" w:type="dxa"/>
          <w:bottom w:w="55" w:type="dxa"/>
          <w:right w:w="55" w:type="dxa"/>
        </w:tblCellMar>
        <w:tblLook w:val="0000" w:firstRow="0" w:lastRow="0" w:firstColumn="0" w:lastColumn="0" w:noHBand="0" w:noVBand="0"/>
      </w:tblPr>
      <w:tblGrid>
        <w:gridCol w:w="960"/>
        <w:gridCol w:w="4159"/>
        <w:gridCol w:w="4857"/>
      </w:tblGrid>
      <w:tr w:rsidR="00E263F9" w:rsidRPr="00CB0440" w14:paraId="54DB12FE" w14:textId="77777777" w:rsidTr="002A1D12">
        <w:trPr>
          <w:trHeight w:val="1272"/>
        </w:trPr>
        <w:tc>
          <w:tcPr>
            <w:tcW w:w="960" w:type="dxa"/>
            <w:tcBorders>
              <w:top w:val="single" w:sz="2" w:space="0" w:color="000001"/>
              <w:left w:val="single" w:sz="2" w:space="0" w:color="000001"/>
              <w:bottom w:val="single" w:sz="2" w:space="0" w:color="000001"/>
            </w:tcBorders>
            <w:shd w:val="clear" w:color="auto" w:fill="auto"/>
            <w:vAlign w:val="center"/>
          </w:tcPr>
          <w:p w14:paraId="402EE685" w14:textId="77777777" w:rsidR="00E263F9" w:rsidRPr="00780309" w:rsidRDefault="00E263F9" w:rsidP="002A1D12">
            <w:pPr>
              <w:pStyle w:val="Standard"/>
              <w:jc w:val="center"/>
              <w:rPr>
                <w:rFonts w:ascii="Times New Roman" w:hAnsi="Times New Roman" w:cs="Times New Roman"/>
              </w:rPr>
            </w:pPr>
            <w:r w:rsidRPr="00780309">
              <w:rPr>
                <w:rFonts w:ascii="Times New Roman" w:eastAsia="Calibri" w:hAnsi="Times New Roman" w:cs="Times New Roman"/>
                <w:b/>
                <w:lang w:eastAsia="lt-LT"/>
              </w:rPr>
              <w:t>Eil. Nr.</w:t>
            </w:r>
          </w:p>
        </w:tc>
        <w:tc>
          <w:tcPr>
            <w:tcW w:w="4159" w:type="dxa"/>
            <w:tcBorders>
              <w:top w:val="single" w:sz="2" w:space="0" w:color="000001"/>
              <w:left w:val="single" w:sz="2" w:space="0" w:color="000001"/>
              <w:bottom w:val="single" w:sz="2" w:space="0" w:color="000001"/>
            </w:tcBorders>
            <w:shd w:val="clear" w:color="auto" w:fill="auto"/>
            <w:vAlign w:val="center"/>
          </w:tcPr>
          <w:p w14:paraId="624E478B" w14:textId="77777777" w:rsidR="00E263F9" w:rsidRPr="00780309" w:rsidRDefault="00E263F9" w:rsidP="002A1D12">
            <w:pPr>
              <w:pStyle w:val="Standard"/>
              <w:jc w:val="center"/>
              <w:rPr>
                <w:rFonts w:ascii="Times New Roman" w:hAnsi="Times New Roman" w:cs="Times New Roman"/>
              </w:rPr>
            </w:pPr>
            <w:r w:rsidRPr="00780309">
              <w:rPr>
                <w:rFonts w:ascii="Times New Roman" w:hAnsi="Times New Roman" w:cs="Times New Roman"/>
                <w:b/>
                <w:bCs/>
              </w:rPr>
              <w:t>Aplinkosauginis reikalavimas</w:t>
            </w:r>
          </w:p>
        </w:tc>
        <w:tc>
          <w:tcPr>
            <w:tcW w:w="4857" w:type="dxa"/>
            <w:tcBorders>
              <w:top w:val="single" w:sz="2" w:space="0" w:color="000001"/>
              <w:left w:val="single" w:sz="2" w:space="0" w:color="000001"/>
              <w:bottom w:val="single" w:sz="2" w:space="0" w:color="000001"/>
              <w:right w:val="single" w:sz="2" w:space="0" w:color="000001"/>
            </w:tcBorders>
            <w:shd w:val="clear" w:color="auto" w:fill="auto"/>
            <w:vAlign w:val="center"/>
          </w:tcPr>
          <w:p w14:paraId="701B876B" w14:textId="77777777" w:rsidR="00E263F9" w:rsidRPr="00780309" w:rsidRDefault="00E263F9" w:rsidP="002A1D12">
            <w:pPr>
              <w:pStyle w:val="Standard"/>
              <w:jc w:val="center"/>
              <w:rPr>
                <w:rFonts w:ascii="Times New Roman" w:hAnsi="Times New Roman" w:cs="Times New Roman"/>
                <w:b/>
                <w:bCs/>
                <w:lang w:eastAsia="lt-LT"/>
              </w:rPr>
            </w:pPr>
            <w:r w:rsidRPr="00780309">
              <w:rPr>
                <w:rFonts w:ascii="Times New Roman" w:hAnsi="Times New Roman" w:cs="Times New Roman"/>
                <w:b/>
                <w:bCs/>
              </w:rPr>
              <w:t xml:space="preserve">Atitiktie aplinkos apsaugos kriterijams patvirtinimas, </w:t>
            </w:r>
            <w:r w:rsidRPr="00780309">
              <w:rPr>
                <w:rFonts w:ascii="Times New Roman" w:hAnsi="Times New Roman" w:cs="Times New Roman"/>
                <w:b/>
                <w:bCs/>
                <w:lang w:eastAsia="lt-LT"/>
              </w:rPr>
              <w:t>Pildo tiekėjas įrašydamas siūlomą reikšmę</w:t>
            </w:r>
          </w:p>
          <w:p w14:paraId="6B271199" w14:textId="77777777" w:rsidR="00E263F9" w:rsidRPr="00780309" w:rsidRDefault="00E263F9" w:rsidP="002A1D12">
            <w:pPr>
              <w:pStyle w:val="Standard"/>
              <w:jc w:val="center"/>
              <w:rPr>
                <w:rFonts w:ascii="Times New Roman" w:hAnsi="Times New Roman" w:cs="Times New Roman"/>
              </w:rPr>
            </w:pPr>
          </w:p>
        </w:tc>
      </w:tr>
      <w:tr w:rsidR="00E263F9" w:rsidRPr="000E0DD1" w14:paraId="76969D5C" w14:textId="77777777" w:rsidTr="002A1D12">
        <w:trPr>
          <w:trHeight w:val="771"/>
        </w:trPr>
        <w:tc>
          <w:tcPr>
            <w:tcW w:w="960" w:type="dxa"/>
            <w:tcBorders>
              <w:top w:val="single" w:sz="2" w:space="0" w:color="000001"/>
              <w:left w:val="single" w:sz="2" w:space="0" w:color="000001"/>
              <w:bottom w:val="single" w:sz="2" w:space="0" w:color="000001"/>
            </w:tcBorders>
            <w:shd w:val="clear" w:color="auto" w:fill="auto"/>
            <w:vAlign w:val="center"/>
          </w:tcPr>
          <w:p w14:paraId="73747037" w14:textId="77777777" w:rsidR="00E263F9" w:rsidRPr="00780309" w:rsidRDefault="00E263F9" w:rsidP="002A1D12">
            <w:pPr>
              <w:pStyle w:val="Standard"/>
              <w:jc w:val="center"/>
              <w:rPr>
                <w:rFonts w:ascii="Times New Roman" w:hAnsi="Times New Roman" w:cs="Times New Roman"/>
                <w:b/>
              </w:rPr>
            </w:pPr>
            <w:r w:rsidRPr="00780309">
              <w:rPr>
                <w:rFonts w:ascii="Times New Roman" w:eastAsia="Noto Sans CJK SC Regular" w:hAnsi="Times New Roman" w:cs="Times New Roman"/>
                <w:b/>
              </w:rPr>
              <w:t>1.</w:t>
            </w:r>
          </w:p>
        </w:tc>
        <w:tc>
          <w:tcPr>
            <w:tcW w:w="4159" w:type="dxa"/>
            <w:tcBorders>
              <w:top w:val="single" w:sz="2" w:space="0" w:color="000001"/>
              <w:left w:val="single" w:sz="2" w:space="0" w:color="000001"/>
              <w:bottom w:val="single" w:sz="2" w:space="0" w:color="000001"/>
            </w:tcBorders>
            <w:shd w:val="clear" w:color="auto" w:fill="auto"/>
            <w:vAlign w:val="center"/>
          </w:tcPr>
          <w:p w14:paraId="5501D4EE" w14:textId="77777777" w:rsidR="00E263F9" w:rsidRPr="00780309" w:rsidRDefault="00E263F9" w:rsidP="002A1D12">
            <w:pPr>
              <w:spacing w:after="0" w:line="240" w:lineRule="auto"/>
              <w:rPr>
                <w:rFonts w:ascii="Times New Roman" w:hAnsi="Times New Roman" w:cs="Times New Roman"/>
                <w:sz w:val="24"/>
                <w:szCs w:val="24"/>
              </w:rPr>
            </w:pPr>
            <w:r w:rsidRPr="00780309">
              <w:rPr>
                <w:rFonts w:ascii="Times New Roman" w:hAnsi="Times New Roman" w:cs="Times New Roman"/>
                <w:color w:val="000000"/>
                <w:sz w:val="24"/>
                <w:szCs w:val="24"/>
              </w:rPr>
              <w:t xml:space="preserve">Tinkamai atlikti paslaugai bus naudojamos dėžės (pakuotės), vadovaujantis Lietuvos Respublikos aplinkos ministro 2011 m. birželio 28 d. įsakymu Nr. D1-508 patvirtinto Aplinkos apsaugos kriterijų taikymo, vykdant žaliuosius pirkimus, tvarkos aprašo 6 p., turi būti pristatytos ar perduotos antrinėje pakuotėje. Jos turi atitikti pakuotėms nustatytus minimalius aplinkos apsaugos kriterijus (2 priedo II skyrius „Pakuotės“), nebent tai prieštarauja higienos normoms. </w:t>
            </w:r>
          </w:p>
        </w:tc>
        <w:tc>
          <w:tcPr>
            <w:tcW w:w="4857" w:type="dxa"/>
            <w:tcBorders>
              <w:top w:val="single" w:sz="2" w:space="0" w:color="000001"/>
              <w:left w:val="single" w:sz="2" w:space="0" w:color="000001"/>
              <w:bottom w:val="single" w:sz="2" w:space="0" w:color="000001"/>
              <w:right w:val="single" w:sz="2" w:space="0" w:color="000001"/>
            </w:tcBorders>
            <w:shd w:val="clear" w:color="auto" w:fill="auto"/>
          </w:tcPr>
          <w:p w14:paraId="42529E7B" w14:textId="77777777" w:rsidR="00E263F9" w:rsidRPr="00780309" w:rsidRDefault="00E263F9" w:rsidP="002A1D12">
            <w:pPr>
              <w:pStyle w:val="Standard"/>
              <w:jc w:val="center"/>
              <w:rPr>
                <w:rFonts w:ascii="Times New Roman" w:hAnsi="Times New Roman" w:cs="Times New Roman"/>
              </w:rPr>
            </w:pPr>
            <w:r w:rsidRPr="00780309">
              <w:rPr>
                <w:rFonts w:ascii="Times New Roman" w:hAnsi="Times New Roman" w:cs="Times New Roman"/>
                <w:highlight w:val="yellow"/>
              </w:rPr>
              <w:t>Taip/ Ne</w:t>
            </w:r>
            <w:r w:rsidRPr="00780309">
              <w:rPr>
                <w:rFonts w:ascii="Times New Roman" w:hAnsi="Times New Roman" w:cs="Times New Roman"/>
              </w:rPr>
              <w:t xml:space="preserve"> (tinkamą pažymėti)</w:t>
            </w:r>
          </w:p>
        </w:tc>
      </w:tr>
      <w:tr w:rsidR="00E263F9" w:rsidRPr="000E0DD1" w14:paraId="35B6767D" w14:textId="77777777" w:rsidTr="002A1D12">
        <w:trPr>
          <w:trHeight w:val="771"/>
        </w:trPr>
        <w:tc>
          <w:tcPr>
            <w:tcW w:w="960" w:type="dxa"/>
            <w:tcBorders>
              <w:top w:val="single" w:sz="2" w:space="0" w:color="000001"/>
              <w:left w:val="single" w:sz="2" w:space="0" w:color="000001"/>
              <w:bottom w:val="single" w:sz="2" w:space="0" w:color="000001"/>
            </w:tcBorders>
            <w:shd w:val="clear" w:color="auto" w:fill="auto"/>
            <w:vAlign w:val="center"/>
          </w:tcPr>
          <w:p w14:paraId="0B1FD9F9" w14:textId="77777777" w:rsidR="00E263F9" w:rsidRPr="00780309" w:rsidRDefault="00E263F9" w:rsidP="002A1D12">
            <w:pPr>
              <w:pStyle w:val="Standard"/>
              <w:jc w:val="center"/>
              <w:rPr>
                <w:rFonts w:ascii="Times New Roman" w:eastAsia="Noto Sans CJK SC Regular" w:hAnsi="Times New Roman" w:cs="Times New Roman"/>
                <w:b/>
              </w:rPr>
            </w:pPr>
            <w:r>
              <w:rPr>
                <w:rFonts w:ascii="Times New Roman" w:eastAsia="Noto Sans CJK SC Regular" w:hAnsi="Times New Roman" w:cs="Times New Roman"/>
                <w:b/>
              </w:rPr>
              <w:t>2</w:t>
            </w:r>
            <w:r w:rsidRPr="00780309">
              <w:rPr>
                <w:rFonts w:ascii="Times New Roman" w:eastAsia="Noto Sans CJK SC Regular" w:hAnsi="Times New Roman" w:cs="Times New Roman"/>
                <w:b/>
              </w:rPr>
              <w:t>.</w:t>
            </w:r>
          </w:p>
        </w:tc>
        <w:tc>
          <w:tcPr>
            <w:tcW w:w="4159" w:type="dxa"/>
            <w:tcBorders>
              <w:top w:val="single" w:sz="2" w:space="0" w:color="000001"/>
              <w:left w:val="single" w:sz="2" w:space="0" w:color="000001"/>
              <w:bottom w:val="single" w:sz="2" w:space="0" w:color="000001"/>
            </w:tcBorders>
            <w:shd w:val="clear" w:color="auto" w:fill="auto"/>
            <w:vAlign w:val="center"/>
          </w:tcPr>
          <w:p w14:paraId="5FF9C932" w14:textId="77777777" w:rsidR="00E263F9" w:rsidRPr="00780309" w:rsidRDefault="00E263F9" w:rsidP="002A1D12">
            <w:pPr>
              <w:spacing w:after="0" w:line="240" w:lineRule="auto"/>
              <w:ind w:right="57"/>
              <w:jc w:val="both"/>
              <w:rPr>
                <w:rFonts w:ascii="Times New Roman" w:hAnsi="Times New Roman" w:cs="Times New Roman"/>
                <w:sz w:val="24"/>
                <w:szCs w:val="24"/>
              </w:rPr>
            </w:pPr>
            <w:r w:rsidRPr="00780309">
              <w:rPr>
                <w:rFonts w:ascii="Times New Roman" w:hAnsi="Times New Roman" w:cs="Times New Roman"/>
                <w:color w:val="000000"/>
                <w:sz w:val="24"/>
                <w:szCs w:val="24"/>
              </w:rPr>
              <w:t xml:space="preserve">Vykdant Sutartį, </w:t>
            </w:r>
            <w:r w:rsidRPr="00780309">
              <w:rPr>
                <w:rFonts w:ascii="Times New Roman" w:hAnsi="Times New Roman" w:cs="Times New Roman"/>
                <w:sz w:val="24"/>
                <w:szCs w:val="24"/>
              </w:rPr>
              <w:t xml:space="preserve">Paslaugos atlikimo metu siekiant sumažinti  transporto išmetamų taršalų kiekį  krovinių pervežimai bus </w:t>
            </w:r>
            <w:r w:rsidRPr="00780309">
              <w:rPr>
                <w:rFonts w:ascii="Times New Roman" w:hAnsi="Times New Roman" w:cs="Times New Roman"/>
                <w:sz w:val="24"/>
                <w:szCs w:val="24"/>
                <w:u w:val="single"/>
              </w:rPr>
              <w:t xml:space="preserve">vykdomi </w:t>
            </w:r>
            <w:r w:rsidRPr="00780309">
              <w:rPr>
                <w:rFonts w:ascii="Times New Roman" w:hAnsi="Times New Roman" w:cs="Times New Roman"/>
                <w:b/>
                <w:bCs/>
                <w:sz w:val="24"/>
                <w:szCs w:val="24"/>
                <w:u w:val="single"/>
              </w:rPr>
              <w:t>ne piko valandomis</w:t>
            </w:r>
            <w:r w:rsidRPr="00780309">
              <w:rPr>
                <w:rFonts w:ascii="Times New Roman" w:hAnsi="Times New Roman" w:cs="Times New Roman"/>
                <w:sz w:val="24"/>
                <w:szCs w:val="24"/>
                <w:u w:val="single"/>
              </w:rPr>
              <w:t xml:space="preserve">, t. y.  </w:t>
            </w:r>
            <w:r w:rsidRPr="00780309">
              <w:rPr>
                <w:rFonts w:ascii="Times New Roman" w:hAnsi="Times New Roman" w:cs="Times New Roman"/>
                <w:b/>
                <w:bCs/>
                <w:sz w:val="24"/>
                <w:szCs w:val="24"/>
                <w:u w:val="single"/>
              </w:rPr>
              <w:t>nuo 9 val. iki 16 val.</w:t>
            </w:r>
            <w:r>
              <w:rPr>
                <w:rFonts w:ascii="Times New Roman" w:hAnsi="Times New Roman" w:cs="Times New Roman"/>
                <w:b/>
                <w:bCs/>
                <w:sz w:val="24"/>
                <w:szCs w:val="24"/>
                <w:u w:val="single"/>
              </w:rPr>
              <w:t xml:space="preserve"> </w:t>
            </w:r>
            <w:r w:rsidRPr="00D618F7">
              <w:rPr>
                <w:rFonts w:ascii="Times New Roman" w:hAnsi="Times New Roman" w:cs="Times New Roman"/>
                <w:b/>
                <w:bCs/>
                <w:sz w:val="24"/>
                <w:szCs w:val="24"/>
                <w:u w:val="single"/>
              </w:rPr>
              <w:t>ir trumpiausiais galimais maršrutais.</w:t>
            </w:r>
          </w:p>
        </w:tc>
        <w:tc>
          <w:tcPr>
            <w:tcW w:w="4857" w:type="dxa"/>
            <w:tcBorders>
              <w:top w:val="single" w:sz="2" w:space="0" w:color="000001"/>
              <w:left w:val="single" w:sz="2" w:space="0" w:color="000001"/>
              <w:bottom w:val="single" w:sz="2" w:space="0" w:color="000001"/>
              <w:right w:val="single" w:sz="2" w:space="0" w:color="000001"/>
            </w:tcBorders>
            <w:shd w:val="clear" w:color="auto" w:fill="auto"/>
          </w:tcPr>
          <w:p w14:paraId="0CA875A8" w14:textId="77777777" w:rsidR="00E263F9" w:rsidRPr="00780309" w:rsidRDefault="00E263F9" w:rsidP="002A1D12">
            <w:pPr>
              <w:spacing w:before="100" w:beforeAutospacing="1" w:after="100" w:afterAutospacing="1" w:line="240" w:lineRule="auto"/>
              <w:jc w:val="center"/>
              <w:rPr>
                <w:rFonts w:ascii="Times New Roman" w:hAnsi="Times New Roman" w:cs="Times New Roman"/>
                <w:sz w:val="24"/>
                <w:szCs w:val="24"/>
              </w:rPr>
            </w:pPr>
            <w:r w:rsidRPr="00780309">
              <w:rPr>
                <w:rFonts w:ascii="Times New Roman" w:hAnsi="Times New Roman" w:cs="Times New Roman"/>
                <w:sz w:val="24"/>
                <w:szCs w:val="24"/>
                <w:highlight w:val="yellow"/>
              </w:rPr>
              <w:t>Taip/ Ne</w:t>
            </w:r>
            <w:r w:rsidRPr="00780309">
              <w:rPr>
                <w:rFonts w:ascii="Times New Roman" w:hAnsi="Times New Roman" w:cs="Times New Roman"/>
                <w:sz w:val="24"/>
                <w:szCs w:val="24"/>
              </w:rPr>
              <w:t xml:space="preserve"> (tinkamą pažymėti)</w:t>
            </w:r>
          </w:p>
        </w:tc>
      </w:tr>
    </w:tbl>
    <w:p w14:paraId="014DCF9D" w14:textId="77777777" w:rsidR="00F51734" w:rsidRPr="00FE2BFD" w:rsidRDefault="00F51734" w:rsidP="00F51734">
      <w:pPr>
        <w:spacing w:after="120" w:line="240" w:lineRule="auto"/>
        <w:jc w:val="both"/>
        <w:rPr>
          <w:rFonts w:ascii="Times New Roman" w:eastAsia="Calibri" w:hAnsi="Times New Roman" w:cs="Times New Roman"/>
          <w:b/>
          <w:bCs/>
          <w:sz w:val="24"/>
          <w:szCs w:val="24"/>
          <w:lang w:eastAsia="lt-LT"/>
        </w:rPr>
      </w:pPr>
      <w:r w:rsidRPr="00FE2BFD">
        <w:rPr>
          <w:rFonts w:ascii="Times New Roman" w:eastAsia="Calibri" w:hAnsi="Times New Roman" w:cs="Times New Roman"/>
          <w:b/>
          <w:bCs/>
          <w:sz w:val="24"/>
          <w:szCs w:val="24"/>
          <w:lang w:eastAsia="lt-LT"/>
        </w:rPr>
        <w:t xml:space="preserve">5. Kartu su pasiūlymu pateikiami šie dokumentai </w:t>
      </w:r>
      <w:r w:rsidRPr="00FE2BFD">
        <w:rPr>
          <w:rFonts w:ascii="Times New Roman" w:eastAsia="Calibri" w:hAnsi="Times New Roman" w:cs="Times New Roman"/>
          <w:i/>
          <w:iCs/>
          <w:sz w:val="24"/>
          <w:szCs w:val="24"/>
          <w:lang w:eastAsia="lt-LT"/>
        </w:rPr>
        <w:t>(pateikdamas pasiūlymą CVPIS priemonėmis patvirtinu, kad dokumentų skaitmeninės kopijos yra tikros):</w:t>
      </w:r>
      <w:r w:rsidRPr="00FE2BFD">
        <w:rPr>
          <w:rFonts w:ascii="Times New Roman" w:eastAsia="Calibri" w:hAnsi="Times New Roman" w:cs="Times New Roman"/>
          <w:b/>
          <w:bCs/>
          <w:i/>
          <w:iCs/>
          <w:sz w:val="24"/>
          <w:szCs w:val="24"/>
          <w:lang w:eastAsia="lt-LT"/>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850"/>
        <w:gridCol w:w="3364"/>
      </w:tblGrid>
      <w:tr w:rsidR="00F51734" w:rsidRPr="00FE2BFD" w14:paraId="036BB689" w14:textId="77777777" w:rsidTr="00B4710B">
        <w:tc>
          <w:tcPr>
            <w:tcW w:w="1129" w:type="dxa"/>
            <w:shd w:val="clear" w:color="auto" w:fill="F2F2F2" w:themeFill="background1" w:themeFillShade="F2"/>
            <w:vAlign w:val="center"/>
          </w:tcPr>
          <w:p w14:paraId="212274A2" w14:textId="77777777" w:rsidR="00F51734" w:rsidRPr="00FE2BFD" w:rsidRDefault="00F51734" w:rsidP="00B4710B">
            <w:pPr>
              <w:spacing w:after="0" w:line="240" w:lineRule="auto"/>
              <w:jc w:val="center"/>
              <w:rPr>
                <w:rFonts w:ascii="Times New Roman" w:eastAsia="Calibri" w:hAnsi="Times New Roman" w:cs="Times New Roman"/>
                <w:b/>
                <w:bCs/>
                <w:i/>
                <w:iCs/>
                <w:sz w:val="24"/>
                <w:szCs w:val="24"/>
                <w:lang w:eastAsia="lt-LT"/>
              </w:rPr>
            </w:pPr>
            <w:r w:rsidRPr="00FE2BFD">
              <w:rPr>
                <w:rFonts w:ascii="Times New Roman" w:eastAsia="Calibri" w:hAnsi="Times New Roman" w:cs="Times New Roman"/>
                <w:b/>
                <w:bCs/>
                <w:i/>
                <w:iCs/>
                <w:sz w:val="24"/>
                <w:szCs w:val="24"/>
                <w:lang w:eastAsia="lt-LT"/>
              </w:rPr>
              <w:t>Eil. Nr.</w:t>
            </w:r>
          </w:p>
        </w:tc>
        <w:tc>
          <w:tcPr>
            <w:tcW w:w="5850" w:type="dxa"/>
            <w:shd w:val="clear" w:color="auto" w:fill="F2F2F2" w:themeFill="background1" w:themeFillShade="F2"/>
            <w:vAlign w:val="center"/>
          </w:tcPr>
          <w:p w14:paraId="41E11FFA" w14:textId="77777777" w:rsidR="00F51734" w:rsidRPr="00FE2BFD" w:rsidRDefault="00F51734" w:rsidP="00B4710B">
            <w:pPr>
              <w:spacing w:after="0" w:line="240" w:lineRule="auto"/>
              <w:jc w:val="center"/>
              <w:rPr>
                <w:rFonts w:ascii="Times New Roman" w:eastAsia="Calibri" w:hAnsi="Times New Roman" w:cs="Times New Roman"/>
                <w:b/>
                <w:bCs/>
                <w:i/>
                <w:iCs/>
                <w:sz w:val="24"/>
                <w:szCs w:val="24"/>
                <w:lang w:eastAsia="lt-LT"/>
              </w:rPr>
            </w:pPr>
            <w:r w:rsidRPr="00FE2BFD">
              <w:rPr>
                <w:rFonts w:ascii="Times New Roman" w:eastAsia="Calibri" w:hAnsi="Times New Roman" w:cs="Times New Roman"/>
                <w:b/>
                <w:bCs/>
                <w:i/>
                <w:iCs/>
                <w:sz w:val="24"/>
                <w:szCs w:val="24"/>
                <w:lang w:eastAsia="lt-LT"/>
              </w:rPr>
              <w:t>Pateiktų dokumentų pavadinimas</w:t>
            </w:r>
          </w:p>
        </w:tc>
        <w:tc>
          <w:tcPr>
            <w:tcW w:w="3364" w:type="dxa"/>
            <w:shd w:val="clear" w:color="auto" w:fill="F2F2F2" w:themeFill="background1" w:themeFillShade="F2"/>
            <w:vAlign w:val="center"/>
          </w:tcPr>
          <w:p w14:paraId="749496D7" w14:textId="77777777" w:rsidR="00F51734" w:rsidRPr="00FE2BFD" w:rsidRDefault="00F51734" w:rsidP="00B4710B">
            <w:pPr>
              <w:spacing w:after="0" w:line="240" w:lineRule="auto"/>
              <w:jc w:val="center"/>
              <w:rPr>
                <w:rFonts w:ascii="Times New Roman" w:eastAsia="Calibri" w:hAnsi="Times New Roman" w:cs="Times New Roman"/>
                <w:b/>
                <w:bCs/>
                <w:i/>
                <w:iCs/>
                <w:sz w:val="24"/>
                <w:szCs w:val="24"/>
                <w:lang w:eastAsia="lt-LT"/>
              </w:rPr>
            </w:pPr>
            <w:r w:rsidRPr="00FE2BFD">
              <w:rPr>
                <w:rFonts w:ascii="Times New Roman" w:eastAsia="Calibri" w:hAnsi="Times New Roman" w:cs="Times New Roman"/>
                <w:b/>
                <w:bCs/>
                <w:i/>
                <w:iCs/>
                <w:sz w:val="24"/>
                <w:szCs w:val="24"/>
                <w:lang w:eastAsia="lt-LT"/>
              </w:rPr>
              <w:t>Dokumento puslapių skaičius</w:t>
            </w:r>
          </w:p>
        </w:tc>
      </w:tr>
      <w:tr w:rsidR="00F51734" w:rsidRPr="00FE2BFD" w14:paraId="357914B5" w14:textId="77777777" w:rsidTr="00B4710B">
        <w:tc>
          <w:tcPr>
            <w:tcW w:w="1129" w:type="dxa"/>
          </w:tcPr>
          <w:p w14:paraId="56466622" w14:textId="77777777" w:rsidR="00F51734" w:rsidRPr="00FE2BFD" w:rsidRDefault="00F51734" w:rsidP="00B4710B">
            <w:pPr>
              <w:spacing w:after="0" w:line="240" w:lineRule="auto"/>
              <w:jc w:val="both"/>
              <w:rPr>
                <w:rFonts w:ascii="Times New Roman" w:eastAsia="Calibri" w:hAnsi="Times New Roman" w:cs="Times New Roman"/>
                <w:sz w:val="24"/>
                <w:szCs w:val="24"/>
                <w:lang w:eastAsia="lt-LT"/>
              </w:rPr>
            </w:pPr>
            <w:r w:rsidRPr="00FE2BFD">
              <w:rPr>
                <w:rFonts w:ascii="Times New Roman" w:eastAsia="Calibri" w:hAnsi="Times New Roman" w:cs="Times New Roman"/>
                <w:sz w:val="24"/>
                <w:szCs w:val="24"/>
                <w:lang w:eastAsia="lt-LT"/>
              </w:rPr>
              <w:t>1</w:t>
            </w:r>
          </w:p>
        </w:tc>
        <w:tc>
          <w:tcPr>
            <w:tcW w:w="5850" w:type="dxa"/>
          </w:tcPr>
          <w:p w14:paraId="65C90150" w14:textId="77777777" w:rsidR="00F51734" w:rsidRPr="00FE2BFD" w:rsidRDefault="00F51734" w:rsidP="00B4710B">
            <w:pPr>
              <w:spacing w:after="0" w:line="240" w:lineRule="auto"/>
              <w:jc w:val="both"/>
              <w:rPr>
                <w:rFonts w:ascii="Times New Roman" w:eastAsia="Calibri" w:hAnsi="Times New Roman" w:cs="Times New Roman"/>
                <w:sz w:val="24"/>
                <w:szCs w:val="24"/>
                <w:lang w:eastAsia="lt-LT"/>
              </w:rPr>
            </w:pPr>
          </w:p>
        </w:tc>
        <w:tc>
          <w:tcPr>
            <w:tcW w:w="3364" w:type="dxa"/>
          </w:tcPr>
          <w:p w14:paraId="6B444788" w14:textId="77777777" w:rsidR="00F51734" w:rsidRPr="00FE2BFD" w:rsidRDefault="00F51734" w:rsidP="00B4710B">
            <w:pPr>
              <w:spacing w:after="0" w:line="240" w:lineRule="auto"/>
              <w:jc w:val="both"/>
              <w:rPr>
                <w:rFonts w:ascii="Times New Roman" w:eastAsia="Calibri" w:hAnsi="Times New Roman" w:cs="Times New Roman"/>
                <w:sz w:val="24"/>
                <w:szCs w:val="24"/>
                <w:lang w:eastAsia="lt-LT"/>
              </w:rPr>
            </w:pPr>
          </w:p>
        </w:tc>
      </w:tr>
      <w:tr w:rsidR="00F51734" w:rsidRPr="00FE2BFD" w14:paraId="48482AD9" w14:textId="77777777" w:rsidTr="00B4710B">
        <w:tc>
          <w:tcPr>
            <w:tcW w:w="1129" w:type="dxa"/>
          </w:tcPr>
          <w:p w14:paraId="011C379A" w14:textId="77777777" w:rsidR="00F51734" w:rsidRPr="00FE2BFD" w:rsidRDefault="00F51734" w:rsidP="00B4710B">
            <w:pPr>
              <w:spacing w:after="0" w:line="240" w:lineRule="auto"/>
              <w:jc w:val="both"/>
              <w:rPr>
                <w:rFonts w:ascii="Times New Roman" w:eastAsia="Calibri" w:hAnsi="Times New Roman" w:cs="Times New Roman"/>
                <w:sz w:val="24"/>
                <w:szCs w:val="24"/>
                <w:lang w:eastAsia="lt-LT"/>
              </w:rPr>
            </w:pPr>
          </w:p>
        </w:tc>
        <w:tc>
          <w:tcPr>
            <w:tcW w:w="5850" w:type="dxa"/>
          </w:tcPr>
          <w:p w14:paraId="328DCC3D" w14:textId="77777777" w:rsidR="00F51734" w:rsidRPr="00FE2BFD" w:rsidRDefault="00F51734" w:rsidP="00B4710B">
            <w:pPr>
              <w:tabs>
                <w:tab w:val="left" w:pos="1296"/>
                <w:tab w:val="center" w:pos="4153"/>
                <w:tab w:val="right" w:pos="8306"/>
              </w:tabs>
              <w:spacing w:after="0" w:line="240" w:lineRule="auto"/>
              <w:jc w:val="both"/>
              <w:rPr>
                <w:rFonts w:ascii="Times New Roman" w:eastAsia="Calibri" w:hAnsi="Times New Roman" w:cs="Times New Roman"/>
                <w:sz w:val="24"/>
                <w:szCs w:val="24"/>
                <w:lang w:eastAsia="lt-LT"/>
              </w:rPr>
            </w:pPr>
          </w:p>
        </w:tc>
        <w:tc>
          <w:tcPr>
            <w:tcW w:w="3364" w:type="dxa"/>
          </w:tcPr>
          <w:p w14:paraId="04E109F8" w14:textId="77777777" w:rsidR="00F51734" w:rsidRPr="00FE2BFD" w:rsidRDefault="00F51734" w:rsidP="00B4710B">
            <w:pPr>
              <w:spacing w:after="0" w:line="240" w:lineRule="auto"/>
              <w:jc w:val="both"/>
              <w:rPr>
                <w:rFonts w:ascii="Times New Roman" w:eastAsia="Calibri" w:hAnsi="Times New Roman" w:cs="Times New Roman"/>
                <w:sz w:val="24"/>
                <w:szCs w:val="24"/>
                <w:lang w:eastAsia="lt-LT"/>
              </w:rPr>
            </w:pPr>
          </w:p>
        </w:tc>
      </w:tr>
    </w:tbl>
    <w:p w14:paraId="16503077" w14:textId="77777777" w:rsidR="00F51734" w:rsidRPr="00FE2BFD" w:rsidRDefault="00F51734" w:rsidP="00F51734">
      <w:pPr>
        <w:spacing w:after="0" w:line="256" w:lineRule="auto"/>
        <w:ind w:firstLine="284"/>
        <w:jc w:val="both"/>
        <w:rPr>
          <w:rFonts w:ascii="Times New Roman" w:eastAsia="Times New Roman" w:hAnsi="Times New Roman" w:cs="Times New Roman"/>
          <w:b/>
          <w:bCs/>
          <w:sz w:val="24"/>
          <w:szCs w:val="24"/>
        </w:rPr>
      </w:pPr>
      <w:r w:rsidRPr="00FE2BFD">
        <w:rPr>
          <w:rFonts w:ascii="Times New Roman" w:eastAsia="Times New Roman" w:hAnsi="Times New Roman" w:cs="Times New Roman"/>
          <w:b/>
          <w:bCs/>
          <w:sz w:val="24"/>
          <w:szCs w:val="24"/>
        </w:rPr>
        <w:t>6. Pasiūlymas galioja _________________________________</w:t>
      </w:r>
    </w:p>
    <w:p w14:paraId="1D6006CC" w14:textId="77777777" w:rsidR="00F51734" w:rsidRPr="00FE2BFD" w:rsidRDefault="00F51734" w:rsidP="00F51734">
      <w:pPr>
        <w:spacing w:line="256" w:lineRule="auto"/>
        <w:ind w:left="284"/>
        <w:jc w:val="both"/>
        <w:rPr>
          <w:rFonts w:ascii="Times New Roman" w:eastAsia="Calibri" w:hAnsi="Times New Roman"/>
          <w:i/>
          <w:sz w:val="20"/>
          <w:lang w:eastAsia="lt-LT"/>
        </w:rPr>
      </w:pPr>
      <w:r w:rsidRPr="00FE2BFD">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07F1711E" w14:textId="77777777" w:rsidR="00F51734" w:rsidRPr="00FE2BFD" w:rsidRDefault="00F51734" w:rsidP="00F51734">
      <w:pPr>
        <w:rPr>
          <w:rFonts w:ascii="Times New Roman" w:eastAsia="Calibri" w:hAnsi="Times New Roman"/>
          <w:szCs w:val="24"/>
          <w:lang w:eastAsia="lt-LT"/>
        </w:rPr>
      </w:pPr>
      <w:r w:rsidRPr="00FE2BFD">
        <w:rPr>
          <w:rFonts w:ascii="Times New Roman" w:eastAsia="Calibri" w:hAnsi="Times New Roman"/>
          <w:szCs w:val="24"/>
          <w:lang w:eastAsia="lt-LT"/>
        </w:rPr>
        <w:br w:type="page"/>
      </w:r>
    </w:p>
    <w:p w14:paraId="251BD758" w14:textId="77777777" w:rsidR="00F51734" w:rsidRPr="00F51734" w:rsidRDefault="00F51734" w:rsidP="00F51734">
      <w:pPr>
        <w:pStyle w:val="ListParagraph"/>
        <w:spacing w:after="200" w:line="276" w:lineRule="auto"/>
        <w:jc w:val="both"/>
        <w:rPr>
          <w:rFonts w:ascii="Times New Roman" w:eastAsia="Times New Roman" w:hAnsi="Times New Roman" w:cs="Times New Roman"/>
          <w:b/>
          <w:bCs/>
          <w:lang w:eastAsia="lt-LT"/>
        </w:rPr>
      </w:pPr>
    </w:p>
    <w:p w14:paraId="061B8E21" w14:textId="77777777" w:rsidR="005047F1" w:rsidRPr="00F3416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r w:rsidRPr="00F34165">
        <w:rPr>
          <w:rFonts w:ascii="Times New Roman" w:eastAsia="Calibri" w:hAnsi="Times New Roman" w:cs="Times New Roman"/>
          <w:sz w:val="24"/>
          <w:szCs w:val="24"/>
          <w:highlight w:val="green"/>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F34165">
        <w:rPr>
          <w:rFonts w:ascii="Times New Roman" w:eastAsia="Calibri" w:hAnsi="Times New Roman" w:cs="Times New Roman"/>
          <w:sz w:val="24"/>
          <w:szCs w:val="24"/>
          <w:highlight w:val="green"/>
          <w:lang w:eastAsia="lt-LT"/>
        </w:rPr>
        <w:t xml:space="preserve">Priedas Nr. </w:t>
      </w:r>
      <w:r>
        <w:rPr>
          <w:rFonts w:ascii="Times New Roman" w:eastAsia="Calibri" w:hAnsi="Times New Roman" w:cs="Times New Roman"/>
          <w:sz w:val="24"/>
          <w:szCs w:val="24"/>
          <w:highlight w:val="green"/>
          <w:lang w:eastAsia="lt-LT"/>
        </w:rPr>
        <w:t>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595E9" w14:textId="77777777" w:rsidR="00C77D0B" w:rsidRDefault="00C77D0B">
      <w:pPr>
        <w:spacing w:after="0" w:line="240" w:lineRule="auto"/>
      </w:pPr>
      <w:r>
        <w:separator/>
      </w:r>
    </w:p>
  </w:endnote>
  <w:endnote w:type="continuationSeparator" w:id="0">
    <w:p w14:paraId="3DCB03C0" w14:textId="77777777" w:rsidR="00C77D0B" w:rsidRDefault="00C77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Noto Sans CJK SC Regular">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895A4" w14:textId="77777777" w:rsidR="00C77D0B" w:rsidRDefault="00C77D0B">
      <w:pPr>
        <w:spacing w:after="0" w:line="240" w:lineRule="auto"/>
      </w:pPr>
      <w:r>
        <w:separator/>
      </w:r>
    </w:p>
  </w:footnote>
  <w:footnote w:type="continuationSeparator" w:id="0">
    <w:p w14:paraId="6FB9E8F8" w14:textId="77777777" w:rsidR="00C77D0B" w:rsidRDefault="00C77D0B">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C791C"/>
    <w:multiLevelType w:val="hybridMultilevel"/>
    <w:tmpl w:val="FB64BE1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320F77"/>
    <w:multiLevelType w:val="hybridMultilevel"/>
    <w:tmpl w:val="2FC2A85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46C95F45"/>
    <w:multiLevelType w:val="multilevel"/>
    <w:tmpl w:val="FA5AF638"/>
    <w:lvl w:ilvl="0">
      <w:start w:val="1"/>
      <w:numFmt w:val="decimal"/>
      <w:lvlText w:val="%1."/>
      <w:lvlJc w:val="left"/>
      <w:pPr>
        <w:ind w:left="417" w:hanging="360"/>
      </w:pPr>
      <w:rPr>
        <w:rFonts w:ascii="Times New Roman" w:eastAsia="Times New Roman" w:hAnsi="Times New Roman" w:cs="Times New Roman"/>
        <w:color w:val="auto"/>
      </w:rPr>
    </w:lvl>
    <w:lvl w:ilvl="1">
      <w:start w:val="1"/>
      <w:numFmt w:val="decimal"/>
      <w:isLgl/>
      <w:lvlText w:val="%1.%2."/>
      <w:lvlJc w:val="left"/>
      <w:pPr>
        <w:ind w:left="855" w:hanging="495"/>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937" w:hanging="1080"/>
      </w:pPr>
      <w:rPr>
        <w:rFonts w:hint="default"/>
      </w:rPr>
    </w:lvl>
    <w:lvl w:ilvl="6">
      <w:start w:val="1"/>
      <w:numFmt w:val="decimal"/>
      <w:isLgl/>
      <w:lvlText w:val="%1.%2.%3.%4.%5.%6.%7."/>
      <w:lvlJc w:val="left"/>
      <w:pPr>
        <w:ind w:left="3657" w:hanging="144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737" w:hanging="1800"/>
      </w:pPr>
      <w:rPr>
        <w:rFonts w:hint="default"/>
      </w:rPr>
    </w:lvl>
  </w:abstractNum>
  <w:num w:numId="1" w16cid:durableId="1345091383">
    <w:abstractNumId w:val="2"/>
  </w:num>
  <w:num w:numId="2" w16cid:durableId="376513736">
    <w:abstractNumId w:val="4"/>
  </w:num>
  <w:num w:numId="3" w16cid:durableId="1546990618">
    <w:abstractNumId w:val="5"/>
  </w:num>
  <w:num w:numId="4" w16cid:durableId="1908224025">
    <w:abstractNumId w:val="3"/>
  </w:num>
  <w:num w:numId="5" w16cid:durableId="2117560039">
    <w:abstractNumId w:val="6"/>
  </w:num>
  <w:num w:numId="6" w16cid:durableId="1968467989">
    <w:abstractNumId w:val="1"/>
  </w:num>
  <w:num w:numId="7" w16cid:durableId="114447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11E5"/>
    <w:rsid w:val="00026BE2"/>
    <w:rsid w:val="000344E2"/>
    <w:rsid w:val="0005589F"/>
    <w:rsid w:val="00082D58"/>
    <w:rsid w:val="0009698B"/>
    <w:rsid w:val="000B4112"/>
    <w:rsid w:val="000B6AE0"/>
    <w:rsid w:val="000C5D50"/>
    <w:rsid w:val="000D1A5C"/>
    <w:rsid w:val="000E3BAE"/>
    <w:rsid w:val="00132FE1"/>
    <w:rsid w:val="001440AC"/>
    <w:rsid w:val="0015113C"/>
    <w:rsid w:val="00154358"/>
    <w:rsid w:val="00172CDC"/>
    <w:rsid w:val="001A099A"/>
    <w:rsid w:val="001B371D"/>
    <w:rsid w:val="001C71F9"/>
    <w:rsid w:val="001D2290"/>
    <w:rsid w:val="001D25C0"/>
    <w:rsid w:val="001F3316"/>
    <w:rsid w:val="0020040D"/>
    <w:rsid w:val="0022566A"/>
    <w:rsid w:val="002401F7"/>
    <w:rsid w:val="002425B7"/>
    <w:rsid w:val="0025069B"/>
    <w:rsid w:val="00257DF5"/>
    <w:rsid w:val="00296CBE"/>
    <w:rsid w:val="002A78DF"/>
    <w:rsid w:val="0031676F"/>
    <w:rsid w:val="003421EB"/>
    <w:rsid w:val="00342819"/>
    <w:rsid w:val="00371B4A"/>
    <w:rsid w:val="003731B5"/>
    <w:rsid w:val="00374B85"/>
    <w:rsid w:val="00393D0D"/>
    <w:rsid w:val="003B0613"/>
    <w:rsid w:val="003B7C1F"/>
    <w:rsid w:val="003E1757"/>
    <w:rsid w:val="003E39BB"/>
    <w:rsid w:val="003E7BF2"/>
    <w:rsid w:val="004400CE"/>
    <w:rsid w:val="00475531"/>
    <w:rsid w:val="00492F43"/>
    <w:rsid w:val="004C3603"/>
    <w:rsid w:val="004C7ED6"/>
    <w:rsid w:val="004F2A5C"/>
    <w:rsid w:val="005047F1"/>
    <w:rsid w:val="00511B81"/>
    <w:rsid w:val="00520FB3"/>
    <w:rsid w:val="00545658"/>
    <w:rsid w:val="00590CE8"/>
    <w:rsid w:val="005C699E"/>
    <w:rsid w:val="00601949"/>
    <w:rsid w:val="0065430F"/>
    <w:rsid w:val="00695E16"/>
    <w:rsid w:val="006D24D1"/>
    <w:rsid w:val="006E1435"/>
    <w:rsid w:val="00700F6A"/>
    <w:rsid w:val="00702211"/>
    <w:rsid w:val="007200D0"/>
    <w:rsid w:val="0072377F"/>
    <w:rsid w:val="00723826"/>
    <w:rsid w:val="007635FA"/>
    <w:rsid w:val="007774E4"/>
    <w:rsid w:val="007804B9"/>
    <w:rsid w:val="007F30F7"/>
    <w:rsid w:val="00815000"/>
    <w:rsid w:val="00851830"/>
    <w:rsid w:val="00867188"/>
    <w:rsid w:val="008720B7"/>
    <w:rsid w:val="008B6624"/>
    <w:rsid w:val="008C042E"/>
    <w:rsid w:val="00944F97"/>
    <w:rsid w:val="00973C53"/>
    <w:rsid w:val="00976A8C"/>
    <w:rsid w:val="0097726F"/>
    <w:rsid w:val="0098232E"/>
    <w:rsid w:val="00987B56"/>
    <w:rsid w:val="009A1119"/>
    <w:rsid w:val="009E1CF6"/>
    <w:rsid w:val="00A3044A"/>
    <w:rsid w:val="00A3702F"/>
    <w:rsid w:val="00A43FF0"/>
    <w:rsid w:val="00A617CC"/>
    <w:rsid w:val="00A6768B"/>
    <w:rsid w:val="00A871A1"/>
    <w:rsid w:val="00A96E7D"/>
    <w:rsid w:val="00AB61A1"/>
    <w:rsid w:val="00AC1301"/>
    <w:rsid w:val="00AE4898"/>
    <w:rsid w:val="00B2112B"/>
    <w:rsid w:val="00B252B2"/>
    <w:rsid w:val="00B446BE"/>
    <w:rsid w:val="00B703FB"/>
    <w:rsid w:val="00B90B81"/>
    <w:rsid w:val="00B90FD9"/>
    <w:rsid w:val="00BD4755"/>
    <w:rsid w:val="00BE483C"/>
    <w:rsid w:val="00C05995"/>
    <w:rsid w:val="00C2361E"/>
    <w:rsid w:val="00C41802"/>
    <w:rsid w:val="00C42DAF"/>
    <w:rsid w:val="00C546A9"/>
    <w:rsid w:val="00C77D0B"/>
    <w:rsid w:val="00CA4444"/>
    <w:rsid w:val="00CE187F"/>
    <w:rsid w:val="00CF5B51"/>
    <w:rsid w:val="00D06FFF"/>
    <w:rsid w:val="00D33AA4"/>
    <w:rsid w:val="00D41934"/>
    <w:rsid w:val="00D450F2"/>
    <w:rsid w:val="00D602F1"/>
    <w:rsid w:val="00D66545"/>
    <w:rsid w:val="00D75A84"/>
    <w:rsid w:val="00D81AD7"/>
    <w:rsid w:val="00D83C0F"/>
    <w:rsid w:val="00DA10DE"/>
    <w:rsid w:val="00DA11E3"/>
    <w:rsid w:val="00DA177F"/>
    <w:rsid w:val="00DA5581"/>
    <w:rsid w:val="00DA66F8"/>
    <w:rsid w:val="00E051C3"/>
    <w:rsid w:val="00E065A8"/>
    <w:rsid w:val="00E1692F"/>
    <w:rsid w:val="00E25BBD"/>
    <w:rsid w:val="00E263F9"/>
    <w:rsid w:val="00E53228"/>
    <w:rsid w:val="00E83A31"/>
    <w:rsid w:val="00E915A3"/>
    <w:rsid w:val="00E91AC2"/>
    <w:rsid w:val="00EA28C1"/>
    <w:rsid w:val="00EB05AF"/>
    <w:rsid w:val="00EC1818"/>
    <w:rsid w:val="00EC6CFF"/>
    <w:rsid w:val="00ED1F61"/>
    <w:rsid w:val="00EE46F4"/>
    <w:rsid w:val="00F05494"/>
    <w:rsid w:val="00F155E0"/>
    <w:rsid w:val="00F51734"/>
    <w:rsid w:val="00F976D9"/>
    <w:rsid w:val="00FC3A89"/>
    <w:rsid w:val="00FD554C"/>
    <w:rsid w:val="00FE30D4"/>
    <w:rsid w:val="00FF4EB7"/>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normaltextrun">
    <w:name w:val="normaltextrun"/>
    <w:basedOn w:val="DefaultParagraphFont"/>
    <w:rsid w:val="003E39BB"/>
  </w:style>
  <w:style w:type="paragraph" w:customStyle="1" w:styleId="paragraph">
    <w:name w:val="paragraph"/>
    <w:basedOn w:val="Normal"/>
    <w:rsid w:val="003E39B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FC3A89"/>
  </w:style>
  <w:style w:type="character" w:customStyle="1" w:styleId="fontstyle01">
    <w:name w:val="fontstyle01"/>
    <w:basedOn w:val="DefaultParagraphFont"/>
    <w:rsid w:val="00FC3A89"/>
    <w:rPr>
      <w:rFonts w:ascii="TimesNewRomanPS-BoldMT" w:hAnsi="TimesNewRomanPS-BoldMT" w:hint="default"/>
      <w:b/>
      <w:bCs/>
      <w:i w:val="0"/>
      <w:iCs w:val="0"/>
      <w:color w:val="000000"/>
      <w:sz w:val="22"/>
      <w:szCs w:val="22"/>
    </w:rPr>
  </w:style>
  <w:style w:type="paragraph" w:customStyle="1" w:styleId="Standard">
    <w:name w:val="Standard"/>
    <w:qFormat/>
    <w:rsid w:val="00E263F9"/>
    <w:pPr>
      <w:suppressAutoHyphens/>
      <w:spacing w:after="0" w:line="240" w:lineRule="auto"/>
      <w:textAlignment w:val="baseline"/>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n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16</Pages>
  <Words>27106</Words>
  <Characters>15451</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102</cp:revision>
  <dcterms:created xsi:type="dcterms:W3CDTF">2022-02-02T12:11:00Z</dcterms:created>
  <dcterms:modified xsi:type="dcterms:W3CDTF">2024-12-11T06:55:00Z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