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964D" w14:textId="77777777" w:rsidR="004A0C48" w:rsidRPr="00682323" w:rsidRDefault="004A0C48" w:rsidP="008660BC">
      <w:pPr>
        <w:tabs>
          <w:tab w:val="left" w:pos="8137"/>
        </w:tabs>
        <w:spacing w:after="0" w:line="240" w:lineRule="auto"/>
        <w:ind w:firstLine="142"/>
        <w:jc w:val="center"/>
        <w:rPr>
          <w:rFonts w:ascii="Times New Roman" w:eastAsia="Calibri" w:hAnsi="Times New Roman" w:cs="Times New Roman"/>
          <w:b/>
          <w:bCs/>
        </w:rPr>
      </w:pPr>
      <w:r w:rsidRPr="00682323">
        <w:rPr>
          <w:rFonts w:ascii="Times New Roman" w:eastAsia="Calibri" w:hAnsi="Times New Roman" w:cs="Times New Roman"/>
          <w:b/>
          <w:bCs/>
        </w:rPr>
        <w:t>TECHNINĖ SPECIFIKACIJA</w:t>
      </w:r>
    </w:p>
    <w:p w14:paraId="4A53F7D7" w14:textId="77777777" w:rsidR="004A0C48" w:rsidRPr="00682323" w:rsidRDefault="004A0C48" w:rsidP="004A0C48">
      <w:pPr>
        <w:tabs>
          <w:tab w:val="left" w:pos="284"/>
        </w:tabs>
        <w:spacing w:after="0" w:line="240" w:lineRule="auto"/>
        <w:ind w:firstLine="851"/>
        <w:jc w:val="center"/>
        <w:rPr>
          <w:rFonts w:ascii="Times New Roman" w:eastAsia="Calibri" w:hAnsi="Times New Roman" w:cs="Times New Roman"/>
          <w:b/>
          <w:bCs/>
        </w:rPr>
      </w:pPr>
    </w:p>
    <w:p w14:paraId="1257D437" w14:textId="77777777" w:rsidR="004A0C48" w:rsidRPr="0068232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rPr>
      </w:pPr>
      <w:r w:rsidRPr="00682323">
        <w:rPr>
          <w:rFonts w:ascii="Times New Roman" w:eastAsia="Calibri" w:hAnsi="Times New Roman" w:cs="Times New Roman"/>
          <w:b/>
        </w:rPr>
        <w:t>SĄVOKOS IR SUTRUMPINIMAI</w:t>
      </w:r>
      <w:r w:rsidR="00B12E41">
        <w:rPr>
          <w:rFonts w:ascii="Times New Roman" w:eastAsia="Calibri" w:hAnsi="Times New Roman" w:cs="Times New Roman"/>
          <w:b/>
        </w:rPr>
        <w:t>/ BENDRA INFORMACIJA</w:t>
      </w:r>
    </w:p>
    <w:p w14:paraId="4E75050A" w14:textId="261E289E" w:rsidR="004A0C48" w:rsidRPr="004C2375"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bCs/>
        </w:rPr>
      </w:pPr>
      <w:r w:rsidRPr="00682323">
        <w:rPr>
          <w:rFonts w:ascii="Times New Roman" w:eastAsia="Calibri" w:hAnsi="Times New Roman" w:cs="Times New Roman"/>
          <w:b/>
        </w:rPr>
        <w:t>Pirkėjas / P</w:t>
      </w:r>
      <w:r w:rsidR="00682323">
        <w:rPr>
          <w:rFonts w:ascii="Times New Roman" w:eastAsia="Calibri" w:hAnsi="Times New Roman" w:cs="Times New Roman"/>
          <w:b/>
        </w:rPr>
        <w:t>erkančioji organizacija</w:t>
      </w:r>
      <w:r w:rsidRPr="00682323">
        <w:rPr>
          <w:rFonts w:ascii="Times New Roman" w:eastAsia="Calibri" w:hAnsi="Times New Roman" w:cs="Times New Roman"/>
          <w:b/>
        </w:rPr>
        <w:t xml:space="preserve"> – </w:t>
      </w:r>
      <w:r w:rsidR="004C2375" w:rsidRPr="004C2375">
        <w:rPr>
          <w:rFonts w:ascii="Times New Roman" w:eastAsia="Calibri" w:hAnsi="Times New Roman" w:cs="Times New Roman"/>
          <w:bCs/>
        </w:rPr>
        <w:t>Alytaus rajono savivaldybės administracija</w:t>
      </w:r>
      <w:r w:rsidR="00FF51E3">
        <w:rPr>
          <w:rFonts w:ascii="Times New Roman" w:eastAsia="Calibri" w:hAnsi="Times New Roman" w:cs="Times New Roman"/>
          <w:bCs/>
        </w:rPr>
        <w:t>.</w:t>
      </w:r>
    </w:p>
    <w:p w14:paraId="7A4F4046" w14:textId="77777777" w:rsidR="004A0C48" w:rsidRPr="00682323"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682323">
        <w:rPr>
          <w:rFonts w:ascii="Times New Roman" w:eastAsia="Calibri" w:hAnsi="Times New Roman" w:cs="Times New Roman"/>
          <w:b/>
          <w:bCs/>
        </w:rPr>
        <w:t>Tiekėjas</w:t>
      </w:r>
      <w:r w:rsidRPr="00682323">
        <w:rPr>
          <w:rFonts w:ascii="Times New Roman" w:eastAsia="Calibri" w:hAnsi="Times New Roman" w:cs="Times New Roman"/>
          <w:bCs/>
        </w:rPr>
        <w:t xml:space="preserve"> –</w:t>
      </w:r>
      <w:r w:rsidR="00F83FAA" w:rsidRPr="00682323">
        <w:rPr>
          <w:rFonts w:ascii="Times New Roman" w:eastAsia="Calibri" w:hAnsi="Times New Roman" w:cs="Times New Roman"/>
          <w:bCs/>
        </w:rPr>
        <w:t xml:space="preserve"> </w:t>
      </w:r>
      <w:r w:rsidR="009A4D65" w:rsidRPr="00682323">
        <w:rPr>
          <w:rFonts w:ascii="Times New Roman" w:hAnsi="Times New Roman" w:cs="Times New Roman"/>
          <w:color w:val="000000"/>
        </w:rPr>
        <w:t xml:space="preserve">ūkio subjektas – fizinis asmuo, privatusis ar viešasis juridinis asmuo, kita organizacija ir jų padalinys arba tokių asmenų grupė, įskaitant laikinas ūkio subjektų asociacijas, </w:t>
      </w:r>
      <w:r w:rsidR="009A4D65" w:rsidRPr="00682323">
        <w:rPr>
          <w:rFonts w:ascii="Times New Roman" w:eastAsia="Calibri" w:hAnsi="Times New Roman" w:cs="Times New Roman"/>
        </w:rPr>
        <w:t>su kuriuo Pirkėjas sudarys šio Pirkimo</w:t>
      </w:r>
      <w:r w:rsidRPr="00682323">
        <w:rPr>
          <w:rFonts w:ascii="Times New Roman" w:eastAsia="Calibri" w:hAnsi="Times New Roman" w:cs="Times New Roman"/>
        </w:rPr>
        <w:t xml:space="preserve"> sutartį.</w:t>
      </w:r>
      <w:r w:rsidR="009A4D65" w:rsidRPr="00682323">
        <w:rPr>
          <w:rFonts w:ascii="Times New Roman" w:hAnsi="Times New Roman" w:cs="Times New Roman"/>
          <w:color w:val="000000"/>
        </w:rPr>
        <w:t xml:space="preserve"> </w:t>
      </w:r>
    </w:p>
    <w:p w14:paraId="641DE24D" w14:textId="77777777" w:rsidR="00CB703A" w:rsidRDefault="004A0C48" w:rsidP="00CB703A">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682323">
        <w:rPr>
          <w:rFonts w:ascii="Times New Roman" w:eastAsia="Calibri" w:hAnsi="Times New Roman" w:cs="Times New Roman"/>
          <w:b/>
        </w:rPr>
        <w:t>Sutartis</w:t>
      </w:r>
      <w:r w:rsidRPr="00682323">
        <w:rPr>
          <w:rFonts w:ascii="Times New Roman" w:eastAsia="Calibri" w:hAnsi="Times New Roman" w:cs="Times New Roman"/>
        </w:rPr>
        <w:t xml:space="preserve"> – </w:t>
      </w:r>
      <w:r w:rsidR="009A4D65" w:rsidRPr="00682323">
        <w:rPr>
          <w:rFonts w:ascii="Times New Roman" w:eastAsia="Calibri" w:hAnsi="Times New Roman" w:cs="Times New Roman"/>
        </w:rPr>
        <w:t>P</w:t>
      </w:r>
      <w:r w:rsidRPr="00682323">
        <w:rPr>
          <w:rFonts w:ascii="Times New Roman" w:eastAsia="Calibri" w:hAnsi="Times New Roman" w:cs="Times New Roman"/>
        </w:rPr>
        <w:t>irkimo sutartis, sudaroma tarp Tiekėjo ir Pirkėjo dėl šio Pirkimo objekto.</w:t>
      </w:r>
    </w:p>
    <w:p w14:paraId="793F2A09" w14:textId="77777777" w:rsidR="00CB703A" w:rsidRDefault="00CB703A" w:rsidP="00CB703A">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CB703A">
        <w:rPr>
          <w:rFonts w:ascii="Times New Roman" w:eastAsia="Calibri" w:hAnsi="Times New Roman" w:cs="Times New Roman"/>
          <w:b/>
          <w:bCs/>
        </w:rPr>
        <w:t>Socialinė kortelė</w:t>
      </w:r>
      <w:r w:rsidRPr="00CB703A">
        <w:rPr>
          <w:rFonts w:ascii="Times New Roman" w:eastAsia="Calibri" w:hAnsi="Times New Roman" w:cs="Times New Roman"/>
        </w:rPr>
        <w:t xml:space="preserve"> – magnetinė atsiskaitomoji kortelė, pagaminta ir tvarkoma Tiekėjo, skirta Alytaus rajono savivaldybės administracijos skiriamoms socialinėms pašalpoms ir kitoms socialinėms išmokoms pervesti ir prekėms bei paslaugoms už pervestą sumą išduoti.</w:t>
      </w:r>
    </w:p>
    <w:p w14:paraId="4E7E5F18" w14:textId="77777777" w:rsidR="00CB703A" w:rsidRDefault="00CB703A" w:rsidP="00CB703A">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CB703A">
        <w:rPr>
          <w:rFonts w:ascii="Times New Roman" w:eastAsia="Calibri" w:hAnsi="Times New Roman" w:cs="Times New Roman"/>
          <w:b/>
          <w:bCs/>
        </w:rPr>
        <w:t>Tiekėjo prekybos centras</w:t>
      </w:r>
      <w:r w:rsidRPr="00CB703A">
        <w:rPr>
          <w:rFonts w:ascii="Times New Roman" w:eastAsia="Calibri" w:hAnsi="Times New Roman" w:cs="Times New Roman"/>
        </w:rPr>
        <w:t xml:space="preserve"> – bet kuris pardavėjo mažmeninės prekybos centras esantis visuose Lietuvos Respublikos miestuose.</w:t>
      </w:r>
    </w:p>
    <w:p w14:paraId="1403E563" w14:textId="77777777" w:rsidR="00CB703A" w:rsidRDefault="00CB703A" w:rsidP="00CB703A">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CB703A">
        <w:rPr>
          <w:rFonts w:ascii="Times New Roman" w:eastAsia="Calibri" w:hAnsi="Times New Roman" w:cs="Times New Roman"/>
          <w:b/>
          <w:bCs/>
        </w:rPr>
        <w:t>Socialinės kortelės turėtojas</w:t>
      </w:r>
      <w:r w:rsidRPr="00CB703A">
        <w:rPr>
          <w:rFonts w:ascii="Times New Roman" w:eastAsia="Calibri" w:hAnsi="Times New Roman" w:cs="Times New Roman"/>
        </w:rPr>
        <w:t xml:space="preserve"> – sąraše nurodytas fizinis asmuo, kuriam galiojantys teisės aktai suteikia teisę socialinę kortelę pateikti Tiekėjo prekybos centro kasai, prieš fiksuojant prekių pardavimą kasoje.</w:t>
      </w:r>
    </w:p>
    <w:p w14:paraId="58B06B34" w14:textId="77777777" w:rsidR="00CB703A" w:rsidRDefault="00CB703A" w:rsidP="00CB703A">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CB703A">
        <w:rPr>
          <w:rFonts w:ascii="Times New Roman" w:eastAsia="Calibri" w:hAnsi="Times New Roman" w:cs="Times New Roman"/>
          <w:b/>
          <w:bCs/>
        </w:rPr>
        <w:t>Sąrašas</w:t>
      </w:r>
      <w:r w:rsidRPr="00CB703A">
        <w:rPr>
          <w:rFonts w:ascii="Times New Roman" w:eastAsia="Calibri" w:hAnsi="Times New Roman" w:cs="Times New Roman"/>
        </w:rPr>
        <w:t xml:space="preserve"> – Pirkėjo sudaryti bei Tiekėjui pateikti atitinkami sąrašai, kuriuose išvardinti socialinių kortelių turėtojai, jų vardai, pavardės, gimimo datos, nurodytas jų bendras skaičius, kiekvienam konkrečiam socialinės kortelės turėtojui skirta konkreti pinigų suma, išreikšta eurais, bei bendra socialinių kortelių turėtojams tenkanti pinigų suma, išreikšta eurais, socialinės kortelės galiojimo terminas.</w:t>
      </w:r>
    </w:p>
    <w:p w14:paraId="12827671" w14:textId="69D30E27" w:rsidR="00CB703A" w:rsidRDefault="00CB703A" w:rsidP="00CB703A">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CB703A">
        <w:rPr>
          <w:rFonts w:ascii="Times New Roman" w:eastAsia="Calibri" w:hAnsi="Times New Roman" w:cs="Times New Roman"/>
          <w:b/>
          <w:bCs/>
        </w:rPr>
        <w:t>Prekės</w:t>
      </w:r>
      <w:r w:rsidRPr="00CB703A">
        <w:rPr>
          <w:rFonts w:ascii="Times New Roman" w:eastAsia="Calibri" w:hAnsi="Times New Roman" w:cs="Times New Roman"/>
        </w:rPr>
        <w:t xml:space="preserve"> – Tiekėjo prekybos centre parduodamos prekės. Į prekių sąrašą neįeina, tabako, alkoholio gaminiai (įskaitant alų) bei loterijos bilietai, t. y. socialinės kortelės turėtojas negali įsigyti tabako, alkoholio gaminių (įskaitant alų) bei loterijos bilietų.</w:t>
      </w:r>
    </w:p>
    <w:p w14:paraId="5E094F61" w14:textId="6886C627" w:rsidR="00CB703A" w:rsidRDefault="00CB703A" w:rsidP="00CB703A">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CB703A">
        <w:rPr>
          <w:rFonts w:ascii="Times New Roman" w:eastAsia="Calibri" w:hAnsi="Times New Roman" w:cs="Times New Roman"/>
          <w:b/>
          <w:bCs/>
        </w:rPr>
        <w:t>Socialinės kortelės galiojimo terminas</w:t>
      </w:r>
      <w:r w:rsidRPr="00CB703A">
        <w:rPr>
          <w:rFonts w:ascii="Times New Roman" w:eastAsia="Calibri" w:hAnsi="Times New Roman" w:cs="Times New Roman"/>
        </w:rPr>
        <w:t xml:space="preserve"> </w:t>
      </w:r>
      <w:r>
        <w:rPr>
          <w:rFonts w:ascii="Times New Roman" w:eastAsia="Calibri" w:hAnsi="Times New Roman" w:cs="Times New Roman"/>
        </w:rPr>
        <w:t>–</w:t>
      </w:r>
      <w:r w:rsidRPr="00CB703A">
        <w:rPr>
          <w:rFonts w:ascii="Times New Roman" w:eastAsia="Calibri" w:hAnsi="Times New Roman" w:cs="Times New Roman"/>
        </w:rPr>
        <w:t xml:space="preserve"> kol galioja jos naudojimo sutartis, iki kurio jos turėtojas turi teisę gauti prekių Tiekėjo prekybos centre. Terminas turi būti nurodytas socialinėje kortelėje.</w:t>
      </w:r>
    </w:p>
    <w:p w14:paraId="655B29BA" w14:textId="77777777" w:rsidR="00F718A3" w:rsidRPr="00CB703A" w:rsidRDefault="00F718A3" w:rsidP="00F718A3">
      <w:pPr>
        <w:tabs>
          <w:tab w:val="left" w:pos="567"/>
          <w:tab w:val="left" w:pos="851"/>
        </w:tabs>
        <w:spacing w:after="0" w:line="240" w:lineRule="auto"/>
        <w:jc w:val="both"/>
        <w:rPr>
          <w:rFonts w:ascii="Times New Roman" w:eastAsia="Calibri" w:hAnsi="Times New Roman" w:cs="Times New Roman"/>
        </w:rPr>
      </w:pPr>
    </w:p>
    <w:p w14:paraId="2FC7E4C1" w14:textId="77777777" w:rsidR="004A0C48" w:rsidRPr="0068232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rPr>
      </w:pPr>
      <w:r w:rsidRPr="00EF7DF5">
        <w:rPr>
          <w:rFonts w:ascii="Times New Roman" w:eastAsia="Calibri" w:hAnsi="Times New Roman" w:cs="Times New Roman"/>
          <w:b/>
          <w:shd w:val="clear" w:color="auto" w:fill="D9D9D9" w:themeFill="background1" w:themeFillShade="D9"/>
        </w:rPr>
        <w:t>PIRKIMO OBJEKTAS</w:t>
      </w:r>
    </w:p>
    <w:p w14:paraId="229F8101" w14:textId="33A0B872" w:rsidR="004A0C48" w:rsidRPr="00B11077" w:rsidRDefault="004A0C48" w:rsidP="00B11077">
      <w:pPr>
        <w:pStyle w:val="Sraopastraipa"/>
        <w:numPr>
          <w:ilvl w:val="1"/>
          <w:numId w:val="2"/>
        </w:numPr>
        <w:tabs>
          <w:tab w:val="left" w:pos="567"/>
        </w:tabs>
        <w:ind w:left="0" w:firstLine="0"/>
        <w:jc w:val="both"/>
        <w:rPr>
          <w:rFonts w:ascii="Times New Roman" w:eastAsia="Calibri" w:hAnsi="Times New Roman" w:cs="Times New Roman"/>
          <w:bCs/>
          <w:color w:val="000000" w:themeColor="text1"/>
          <w:kern w:val="2"/>
          <w14:ligatures w14:val="standardContextual"/>
        </w:rPr>
      </w:pPr>
      <w:r w:rsidRPr="00B11077">
        <w:rPr>
          <w:rFonts w:ascii="Times New Roman" w:hAnsi="Times New Roman" w:cs="Times New Roman"/>
          <w:b/>
          <w:bCs/>
        </w:rPr>
        <w:t>Pirkimo objektas</w:t>
      </w:r>
      <w:r w:rsidRPr="00B11077">
        <w:rPr>
          <w:rFonts w:ascii="Times New Roman" w:hAnsi="Times New Roman" w:cs="Times New Roman"/>
        </w:rPr>
        <w:t xml:space="preserve"> –</w:t>
      </w:r>
      <w:r w:rsidR="00092C4F" w:rsidRPr="00B11077">
        <w:rPr>
          <w:rFonts w:eastAsia="Calibri"/>
          <w:color w:val="000000"/>
          <w:szCs w:val="24"/>
        </w:rPr>
        <w:t xml:space="preserve"> </w:t>
      </w:r>
      <w:r w:rsidR="00092C4F" w:rsidRPr="00B11077">
        <w:rPr>
          <w:rFonts w:ascii="Times New Roman" w:eastAsia="Calibri" w:hAnsi="Times New Roman" w:cs="Times New Roman"/>
          <w:color w:val="000000"/>
          <w:szCs w:val="24"/>
        </w:rPr>
        <w:t>Socialinių kortelių pagaminimo, aptarnavimo ir maisto produktų bei kitų pirmo būtinumo prekių pardavimo paslaugos</w:t>
      </w:r>
      <w:r w:rsidRPr="00B11077">
        <w:rPr>
          <w:rFonts w:ascii="Times New Roman" w:hAnsi="Times New Roman" w:cs="Times New Roman"/>
        </w:rPr>
        <w:t xml:space="preserve"> (toliau –</w:t>
      </w:r>
      <w:r w:rsidR="00103378" w:rsidRPr="00B11077">
        <w:rPr>
          <w:rFonts w:ascii="Times New Roman" w:hAnsi="Times New Roman" w:cs="Times New Roman"/>
        </w:rPr>
        <w:t xml:space="preserve"> </w:t>
      </w:r>
      <w:r w:rsidR="00D12D51" w:rsidRPr="00B11077">
        <w:rPr>
          <w:rFonts w:ascii="Times New Roman" w:hAnsi="Times New Roman" w:cs="Times New Roman"/>
        </w:rPr>
        <w:t>P</w:t>
      </w:r>
      <w:r w:rsidRPr="00B11077">
        <w:rPr>
          <w:rFonts w:ascii="Times New Roman" w:hAnsi="Times New Roman" w:cs="Times New Roman"/>
        </w:rPr>
        <w:t>aslaugos).</w:t>
      </w:r>
      <w:r w:rsidR="005C00C3" w:rsidRPr="00B11077">
        <w:rPr>
          <w:bCs/>
          <w:color w:val="000000" w:themeColor="text1"/>
        </w:rPr>
        <w:t xml:space="preserve"> </w:t>
      </w:r>
      <w:r w:rsidR="005C00C3" w:rsidRPr="00B11077">
        <w:rPr>
          <w:rFonts w:ascii="Times New Roman" w:hAnsi="Times New Roman" w:cs="Times New Roman"/>
          <w:bCs/>
          <w:color w:val="000000" w:themeColor="text1"/>
        </w:rPr>
        <w:t xml:space="preserve">Tiekėjas įsipareigoja organizuoti </w:t>
      </w:r>
      <w:r w:rsidR="005C00C3" w:rsidRPr="00B11077">
        <w:rPr>
          <w:rFonts w:ascii="Times New Roman" w:eastAsia="Calibri" w:hAnsi="Times New Roman" w:cs="Times New Roman"/>
          <w:bCs/>
          <w:color w:val="000000" w:themeColor="text1"/>
          <w:kern w:val="2"/>
          <w14:ligatures w14:val="standardContextual"/>
        </w:rPr>
        <w:t>socialinių kortelių pagaminimą ir perdavimą perkančiosios organizacijos įgaliotam asmeniui, socialinių kortelių aptarnavimą, užtikrina maisto, kitų vartojimo prekių ir paslaugų įsigijimą panaudojant socialines korteles</w:t>
      </w:r>
      <w:r w:rsidR="00BE6390" w:rsidRPr="00B11077">
        <w:rPr>
          <w:rFonts w:ascii="Times New Roman" w:eastAsia="Calibri" w:hAnsi="Times New Roman" w:cs="Times New Roman"/>
          <w:bCs/>
          <w:color w:val="000000" w:themeColor="text1"/>
          <w:kern w:val="2"/>
          <w14:ligatures w14:val="standardContextual"/>
        </w:rPr>
        <w:t>. Socialinė kortelė turi būti daugkartinė. Joje esančią išmokos sumą turi būti galima panaudoti per keletą kartų.</w:t>
      </w:r>
      <w:r w:rsidR="00B11077" w:rsidRPr="00B11077">
        <w:rPr>
          <w:rFonts w:ascii="Times New Roman" w:eastAsia="Calibri" w:hAnsi="Times New Roman" w:cs="Times New Roman"/>
          <w:bCs/>
          <w:color w:val="000000" w:themeColor="text1"/>
          <w:kern w:val="2"/>
          <w14:ligatures w14:val="standardContextual"/>
        </w:rPr>
        <w:t xml:space="preserve"> Atsiskaitant socialine kortele, prekių kaina yra nustatoma pagal tos dienos, kada jos perkamos, kainas, nustatytas Tiekėjo prekybos centre, kurioje jos perkamos, pritaikant teikėjo pasiūlytą nuolaidą.</w:t>
      </w:r>
    </w:p>
    <w:p w14:paraId="3873D33D" w14:textId="77777777" w:rsidR="00E040EB" w:rsidRPr="00E040EB" w:rsidRDefault="00E040EB" w:rsidP="00E040EB">
      <w:pPr>
        <w:pStyle w:val="Sraopastraipa"/>
        <w:numPr>
          <w:ilvl w:val="0"/>
          <w:numId w:val="3"/>
        </w:numPr>
        <w:tabs>
          <w:tab w:val="left" w:pos="426"/>
        </w:tabs>
        <w:spacing w:after="0" w:line="240" w:lineRule="auto"/>
        <w:jc w:val="both"/>
        <w:rPr>
          <w:rFonts w:ascii="Times New Roman" w:hAnsi="Times New Roman" w:cs="Times New Roman"/>
          <w:vanish/>
        </w:rPr>
      </w:pPr>
    </w:p>
    <w:p w14:paraId="7708B318" w14:textId="77777777" w:rsidR="00E040EB" w:rsidRPr="00E040EB" w:rsidRDefault="00E040EB" w:rsidP="00E040EB">
      <w:pPr>
        <w:pStyle w:val="Sraopastraipa"/>
        <w:numPr>
          <w:ilvl w:val="1"/>
          <w:numId w:val="3"/>
        </w:numPr>
        <w:tabs>
          <w:tab w:val="left" w:pos="426"/>
        </w:tabs>
        <w:spacing w:after="0" w:line="240" w:lineRule="auto"/>
        <w:jc w:val="both"/>
        <w:rPr>
          <w:rFonts w:ascii="Times New Roman" w:hAnsi="Times New Roman" w:cs="Times New Roman"/>
          <w:vanish/>
        </w:rPr>
      </w:pPr>
    </w:p>
    <w:p w14:paraId="74491712" w14:textId="605966D9" w:rsidR="00B11077" w:rsidRDefault="00103378" w:rsidP="00B11077">
      <w:pPr>
        <w:pStyle w:val="Sraopastraipa"/>
        <w:numPr>
          <w:ilvl w:val="1"/>
          <w:numId w:val="2"/>
        </w:numPr>
        <w:tabs>
          <w:tab w:val="left" w:pos="567"/>
        </w:tabs>
        <w:spacing w:after="0" w:line="240" w:lineRule="auto"/>
        <w:ind w:left="0" w:firstLine="0"/>
        <w:jc w:val="both"/>
        <w:rPr>
          <w:rFonts w:ascii="Times New Roman" w:hAnsi="Times New Roman" w:cs="Times New Roman"/>
        </w:rPr>
      </w:pPr>
      <w:r w:rsidRPr="00B11077">
        <w:rPr>
          <w:rFonts w:ascii="Times New Roman" w:hAnsi="Times New Roman" w:cs="Times New Roman"/>
          <w:b/>
          <w:bCs/>
        </w:rPr>
        <w:t>P</w:t>
      </w:r>
      <w:r w:rsidR="00DC79E6" w:rsidRPr="00B11077">
        <w:rPr>
          <w:rFonts w:ascii="Times New Roman" w:hAnsi="Times New Roman" w:cs="Times New Roman"/>
          <w:b/>
          <w:bCs/>
        </w:rPr>
        <w:t>aslaugų</w:t>
      </w:r>
      <w:r w:rsidR="00B62F69" w:rsidRPr="00B11077">
        <w:rPr>
          <w:rFonts w:ascii="Times New Roman" w:hAnsi="Times New Roman" w:cs="Times New Roman"/>
          <w:b/>
          <w:bCs/>
        </w:rPr>
        <w:t xml:space="preserve"> </w:t>
      </w:r>
      <w:r w:rsidR="00DC79E6" w:rsidRPr="00B11077">
        <w:rPr>
          <w:rFonts w:ascii="Times New Roman" w:hAnsi="Times New Roman" w:cs="Times New Roman"/>
          <w:b/>
          <w:bCs/>
        </w:rPr>
        <w:t>apimtys</w:t>
      </w:r>
      <w:r w:rsidR="00D12D51" w:rsidRPr="00B11077">
        <w:rPr>
          <w:rFonts w:ascii="Times New Roman" w:hAnsi="Times New Roman" w:cs="Times New Roman"/>
        </w:rPr>
        <w:t>.</w:t>
      </w:r>
      <w:r w:rsidR="00DC79E6" w:rsidRPr="00B11077">
        <w:rPr>
          <w:rFonts w:ascii="Times New Roman" w:hAnsi="Times New Roman" w:cs="Times New Roman"/>
        </w:rPr>
        <w:t xml:space="preserve"> </w:t>
      </w:r>
      <w:bookmarkStart w:id="0" w:name="_Hlk144816037"/>
      <w:r w:rsidR="00E040EB" w:rsidRPr="00B11077">
        <w:rPr>
          <w:rFonts w:ascii="Times New Roman" w:hAnsi="Times New Roman" w:cs="Times New Roman"/>
        </w:rPr>
        <w:t>Per 1 (vieną) mėnesį į socialines korteles bus pervedama apie 22</w:t>
      </w:r>
      <w:r w:rsidR="00D12D51" w:rsidRPr="00B11077">
        <w:rPr>
          <w:rFonts w:ascii="Times New Roman" w:hAnsi="Times New Roman" w:cs="Times New Roman"/>
        </w:rPr>
        <w:t xml:space="preserve"> </w:t>
      </w:r>
      <w:r w:rsidR="00E040EB" w:rsidRPr="00B11077">
        <w:rPr>
          <w:rFonts w:ascii="Times New Roman" w:hAnsi="Times New Roman" w:cs="Times New Roman"/>
        </w:rPr>
        <w:t>500,00 Eur,</w:t>
      </w:r>
      <w:r w:rsidR="003151FD">
        <w:rPr>
          <w:rFonts w:ascii="Times New Roman" w:hAnsi="Times New Roman" w:cs="Times New Roman"/>
        </w:rPr>
        <w:t xml:space="preserve"> preliminariai</w:t>
      </w:r>
      <w:r w:rsidR="00E040EB" w:rsidRPr="00B11077">
        <w:rPr>
          <w:rFonts w:ascii="Times New Roman" w:hAnsi="Times New Roman" w:cs="Times New Roman"/>
        </w:rPr>
        <w:t xml:space="preserve"> per 3</w:t>
      </w:r>
      <w:r w:rsidR="003151FD">
        <w:rPr>
          <w:rFonts w:ascii="Times New Roman" w:hAnsi="Times New Roman" w:cs="Times New Roman"/>
        </w:rPr>
        <w:t>3</w:t>
      </w:r>
      <w:r w:rsidR="00E040EB" w:rsidRPr="00B11077">
        <w:rPr>
          <w:rFonts w:ascii="Times New Roman" w:hAnsi="Times New Roman" w:cs="Times New Roman"/>
        </w:rPr>
        <w:t xml:space="preserve"> (trisdešimt </w:t>
      </w:r>
      <w:r w:rsidR="003151FD">
        <w:rPr>
          <w:rFonts w:ascii="Times New Roman" w:hAnsi="Times New Roman" w:cs="Times New Roman"/>
        </w:rPr>
        <w:t>tris</w:t>
      </w:r>
      <w:r w:rsidR="00E040EB" w:rsidRPr="00B11077">
        <w:rPr>
          <w:rFonts w:ascii="Times New Roman" w:hAnsi="Times New Roman" w:cs="Times New Roman"/>
        </w:rPr>
        <w:t>) mėnesius</w:t>
      </w:r>
      <w:r w:rsidR="003151FD">
        <w:rPr>
          <w:rFonts w:ascii="Times New Roman" w:hAnsi="Times New Roman" w:cs="Times New Roman"/>
        </w:rPr>
        <w:t xml:space="preserve"> -</w:t>
      </w:r>
      <w:r w:rsidR="00E040EB" w:rsidRPr="00B11077">
        <w:rPr>
          <w:rFonts w:ascii="Times New Roman" w:hAnsi="Times New Roman" w:cs="Times New Roman"/>
        </w:rPr>
        <w:t xml:space="preserve"> </w:t>
      </w:r>
      <w:r w:rsidR="003151FD">
        <w:rPr>
          <w:rFonts w:ascii="Times New Roman" w:hAnsi="Times New Roman" w:cs="Times New Roman"/>
        </w:rPr>
        <w:t>742</w:t>
      </w:r>
      <w:r w:rsidR="00855FC9">
        <w:rPr>
          <w:rFonts w:ascii="Times New Roman" w:hAnsi="Times New Roman" w:cs="Times New Roman"/>
        </w:rPr>
        <w:t> </w:t>
      </w:r>
      <w:r w:rsidR="003151FD">
        <w:rPr>
          <w:rFonts w:ascii="Times New Roman" w:hAnsi="Times New Roman" w:cs="Times New Roman"/>
        </w:rPr>
        <w:t>500</w:t>
      </w:r>
      <w:r w:rsidR="00855FC9">
        <w:rPr>
          <w:rFonts w:ascii="Times New Roman" w:hAnsi="Times New Roman" w:cs="Times New Roman"/>
        </w:rPr>
        <w:t>,00</w:t>
      </w:r>
      <w:r w:rsidR="003151FD">
        <w:rPr>
          <w:rFonts w:ascii="Times New Roman" w:hAnsi="Times New Roman" w:cs="Times New Roman"/>
        </w:rPr>
        <w:t xml:space="preserve"> </w:t>
      </w:r>
      <w:r w:rsidR="00E040EB" w:rsidRPr="00B11077">
        <w:rPr>
          <w:rFonts w:ascii="Times New Roman" w:hAnsi="Times New Roman" w:cs="Times New Roman"/>
        </w:rPr>
        <w:t xml:space="preserve">Eur. </w:t>
      </w:r>
      <w:r w:rsidR="004F21E8" w:rsidRPr="00B11077">
        <w:rPr>
          <w:rFonts w:ascii="Times New Roman" w:hAnsi="Times New Roman" w:cs="Times New Roman"/>
        </w:rPr>
        <w:t>Per</w:t>
      </w:r>
      <w:r w:rsidR="00E040EB" w:rsidRPr="00B11077">
        <w:rPr>
          <w:rFonts w:ascii="Times New Roman" w:hAnsi="Times New Roman" w:cs="Times New Roman"/>
        </w:rPr>
        <w:t xml:space="preserve"> 3</w:t>
      </w:r>
      <w:r w:rsidR="003151FD">
        <w:rPr>
          <w:rFonts w:ascii="Times New Roman" w:hAnsi="Times New Roman" w:cs="Times New Roman"/>
        </w:rPr>
        <w:t>3</w:t>
      </w:r>
      <w:r w:rsidR="00E040EB" w:rsidRPr="00B11077">
        <w:rPr>
          <w:rFonts w:ascii="Times New Roman" w:hAnsi="Times New Roman" w:cs="Times New Roman"/>
        </w:rPr>
        <w:t xml:space="preserve"> (trisdešimt </w:t>
      </w:r>
      <w:r w:rsidR="003151FD">
        <w:rPr>
          <w:rFonts w:ascii="Times New Roman" w:hAnsi="Times New Roman" w:cs="Times New Roman"/>
        </w:rPr>
        <w:t>tris</w:t>
      </w:r>
      <w:r w:rsidR="00E040EB" w:rsidRPr="00B11077">
        <w:rPr>
          <w:rFonts w:ascii="Times New Roman" w:hAnsi="Times New Roman" w:cs="Times New Roman"/>
        </w:rPr>
        <w:t>) mėnesius</w:t>
      </w:r>
      <w:r w:rsidR="004F21E8" w:rsidRPr="00B11077">
        <w:rPr>
          <w:rFonts w:ascii="Times New Roman" w:hAnsi="Times New Roman" w:cs="Times New Roman"/>
        </w:rPr>
        <w:t xml:space="preserve"> nu</w:t>
      </w:r>
      <w:r w:rsidR="005C00C3" w:rsidRPr="00B11077">
        <w:rPr>
          <w:rFonts w:ascii="Times New Roman" w:hAnsi="Times New Roman" w:cs="Times New Roman"/>
        </w:rPr>
        <w:t>matomas socialinių kortelių kiekis</w:t>
      </w:r>
      <w:r w:rsidR="003151FD">
        <w:rPr>
          <w:rFonts w:ascii="Times New Roman" w:hAnsi="Times New Roman" w:cs="Times New Roman"/>
        </w:rPr>
        <w:t xml:space="preserve"> -</w:t>
      </w:r>
      <w:r w:rsidR="005C00C3" w:rsidRPr="00B11077">
        <w:rPr>
          <w:rFonts w:ascii="Times New Roman" w:hAnsi="Times New Roman" w:cs="Times New Roman"/>
        </w:rPr>
        <w:t xml:space="preserve"> apie 1</w:t>
      </w:r>
      <w:r w:rsidR="002D3DE2" w:rsidRPr="00B11077">
        <w:rPr>
          <w:rFonts w:ascii="Times New Roman" w:hAnsi="Times New Roman" w:cs="Times New Roman"/>
        </w:rPr>
        <w:t>5</w:t>
      </w:r>
      <w:r w:rsidR="005C00C3" w:rsidRPr="00B11077">
        <w:rPr>
          <w:rFonts w:ascii="Times New Roman" w:hAnsi="Times New Roman" w:cs="Times New Roman"/>
        </w:rPr>
        <w:t xml:space="preserve">0 vnt. </w:t>
      </w:r>
      <w:r w:rsidR="002D3DE2" w:rsidRPr="00B11077">
        <w:rPr>
          <w:rFonts w:ascii="Times New Roman" w:hAnsi="Times New Roman" w:cs="Times New Roman"/>
        </w:rPr>
        <w:t>Socialinių kortelių skaičius gali didėti arba mažėti iki 20 procentų.</w:t>
      </w:r>
      <w:bookmarkEnd w:id="0"/>
    </w:p>
    <w:p w14:paraId="3D4E8C5B" w14:textId="30ED5F2A" w:rsidR="00B11077" w:rsidRDefault="004A0C48" w:rsidP="00B11077">
      <w:pPr>
        <w:pStyle w:val="Sraopastraipa"/>
        <w:numPr>
          <w:ilvl w:val="1"/>
          <w:numId w:val="2"/>
        </w:numPr>
        <w:tabs>
          <w:tab w:val="left" w:pos="567"/>
        </w:tabs>
        <w:spacing w:after="0" w:line="240" w:lineRule="auto"/>
        <w:ind w:left="0" w:firstLine="0"/>
        <w:jc w:val="both"/>
        <w:rPr>
          <w:rFonts w:ascii="Times New Roman" w:hAnsi="Times New Roman" w:cs="Times New Roman"/>
        </w:rPr>
      </w:pPr>
      <w:r w:rsidRPr="00B11077">
        <w:rPr>
          <w:rFonts w:ascii="Times New Roman" w:hAnsi="Times New Roman" w:cs="Times New Roman"/>
          <w:b/>
          <w:bCs/>
        </w:rPr>
        <w:t>Maksimali pirkimo vertė</w:t>
      </w:r>
      <w:r w:rsidRPr="00B11077">
        <w:rPr>
          <w:rFonts w:ascii="Times New Roman" w:hAnsi="Times New Roman" w:cs="Times New Roman"/>
        </w:rPr>
        <w:t xml:space="preserve"> (suma, kuriai sudaroma sutartis) </w:t>
      </w:r>
      <w:r w:rsidR="00B11077">
        <w:rPr>
          <w:rFonts w:ascii="Times New Roman" w:hAnsi="Times New Roman" w:cs="Times New Roman"/>
        </w:rPr>
        <w:t>–</w:t>
      </w:r>
      <w:r w:rsidRPr="00B11077">
        <w:rPr>
          <w:rFonts w:ascii="Times New Roman" w:hAnsi="Times New Roman" w:cs="Times New Roman"/>
        </w:rPr>
        <w:t xml:space="preserve"> </w:t>
      </w:r>
      <w:r w:rsidR="003151FD">
        <w:rPr>
          <w:rFonts w:ascii="Times New Roman" w:hAnsi="Times New Roman" w:cs="Times New Roman"/>
        </w:rPr>
        <w:t>742 500</w:t>
      </w:r>
      <w:r w:rsidRPr="00B11077">
        <w:rPr>
          <w:rFonts w:ascii="Times New Roman" w:hAnsi="Times New Roman" w:cs="Times New Roman"/>
        </w:rPr>
        <w:t>,00 E</w:t>
      </w:r>
      <w:r w:rsidR="003151FD">
        <w:rPr>
          <w:rFonts w:ascii="Times New Roman" w:hAnsi="Times New Roman" w:cs="Times New Roman"/>
        </w:rPr>
        <w:t xml:space="preserve">ur (septyni šimtai keturiasdešimt du tūkstančiai penki šimtai </w:t>
      </w:r>
      <w:r w:rsidRPr="00B11077">
        <w:rPr>
          <w:rFonts w:ascii="Times New Roman" w:hAnsi="Times New Roman" w:cs="Times New Roman"/>
        </w:rPr>
        <w:t>eurų 00 ct) be PVM Sutarties galiojimo terminui</w:t>
      </w:r>
      <w:r w:rsidR="0043073D" w:rsidRPr="00B11077">
        <w:rPr>
          <w:rFonts w:ascii="Times New Roman" w:hAnsi="Times New Roman" w:cs="Times New Roman"/>
        </w:rPr>
        <w:t>.</w:t>
      </w:r>
    </w:p>
    <w:p w14:paraId="6A9DFA4A" w14:textId="77777777" w:rsidR="004A0C48" w:rsidRPr="00682323" w:rsidRDefault="004A0C48" w:rsidP="004A0C48">
      <w:pPr>
        <w:tabs>
          <w:tab w:val="left" w:pos="709"/>
        </w:tabs>
        <w:spacing w:after="0" w:line="240" w:lineRule="auto"/>
        <w:ind w:firstLine="851"/>
        <w:contextualSpacing/>
        <w:rPr>
          <w:rFonts w:ascii="Times New Roman" w:eastAsia="Calibri" w:hAnsi="Times New Roman" w:cs="Times New Roman"/>
          <w:b/>
        </w:rPr>
      </w:pPr>
    </w:p>
    <w:p w14:paraId="16ACE7EA" w14:textId="6A9B7535" w:rsidR="00C344D3" w:rsidRPr="00DA3CE5" w:rsidRDefault="004A0C48" w:rsidP="00DA3CE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rPr>
      </w:pPr>
      <w:r w:rsidRPr="00682323">
        <w:rPr>
          <w:rFonts w:ascii="Times New Roman" w:eastAsia="Calibri" w:hAnsi="Times New Roman" w:cs="Times New Roman"/>
          <w:b/>
        </w:rPr>
        <w:t xml:space="preserve">REIKALAVIMAI </w:t>
      </w:r>
      <w:r w:rsidRPr="008660BC">
        <w:rPr>
          <w:rFonts w:ascii="Times New Roman" w:eastAsia="Calibri" w:hAnsi="Times New Roman" w:cs="Times New Roman"/>
          <w:b/>
        </w:rPr>
        <w:t>PASLAUGOMS</w:t>
      </w:r>
      <w:r w:rsidR="00482CF9" w:rsidRPr="008660BC">
        <w:rPr>
          <w:rFonts w:ascii="Times New Roman" w:eastAsia="Calibri" w:hAnsi="Times New Roman" w:cs="Times New Roman"/>
          <w:b/>
        </w:rPr>
        <w:t xml:space="preserve"> </w:t>
      </w:r>
    </w:p>
    <w:p w14:paraId="644A8870" w14:textId="77777777" w:rsidR="006950B2" w:rsidRDefault="004F21E8" w:rsidP="006950B2">
      <w:pPr>
        <w:tabs>
          <w:tab w:val="left" w:pos="567"/>
        </w:tabs>
        <w:spacing w:after="0" w:line="240" w:lineRule="auto"/>
        <w:jc w:val="both"/>
        <w:rPr>
          <w:rFonts w:ascii="Times New Roman" w:eastAsia="Times New Roman" w:hAnsi="Times New Roman" w:cs="Times New Roman"/>
          <w:color w:val="000000"/>
          <w:lang w:eastAsia="lt-LT"/>
        </w:rPr>
      </w:pPr>
      <w:r w:rsidRPr="002C21AC">
        <w:rPr>
          <w:rFonts w:ascii="Times New Roman" w:eastAsia="Times New Roman" w:hAnsi="Times New Roman" w:cs="Times New Roman"/>
          <w:color w:val="000000"/>
          <w:lang w:eastAsia="lt-LT"/>
        </w:rPr>
        <w:t>3.</w:t>
      </w:r>
      <w:r w:rsidR="00DA3CE5">
        <w:rPr>
          <w:rFonts w:ascii="Times New Roman" w:eastAsia="Times New Roman" w:hAnsi="Times New Roman" w:cs="Times New Roman"/>
          <w:color w:val="000000"/>
          <w:lang w:eastAsia="lt-LT"/>
        </w:rPr>
        <w:t>1</w:t>
      </w:r>
      <w:r w:rsidRPr="002C21AC">
        <w:rPr>
          <w:rFonts w:ascii="Times New Roman" w:eastAsia="Times New Roman" w:hAnsi="Times New Roman" w:cs="Times New Roman"/>
          <w:color w:val="000000"/>
          <w:lang w:eastAsia="lt-LT"/>
        </w:rPr>
        <w:t>.</w:t>
      </w:r>
      <w:r w:rsidR="006950B2">
        <w:rPr>
          <w:rFonts w:ascii="Times New Roman" w:eastAsia="Times New Roman" w:hAnsi="Times New Roman" w:cs="Times New Roman"/>
          <w:color w:val="000000"/>
          <w:lang w:eastAsia="lt-LT"/>
        </w:rPr>
        <w:tab/>
      </w:r>
      <w:r w:rsidR="00DA3CE5">
        <w:rPr>
          <w:rFonts w:ascii="Times New Roman" w:eastAsia="Times New Roman" w:hAnsi="Times New Roman" w:cs="Times New Roman"/>
          <w:color w:val="000000"/>
          <w:lang w:eastAsia="lt-LT"/>
        </w:rPr>
        <w:t>Tiekėjas</w:t>
      </w:r>
      <w:r w:rsidRPr="002C21AC">
        <w:rPr>
          <w:rFonts w:ascii="Times New Roman" w:eastAsia="Times New Roman" w:hAnsi="Times New Roman" w:cs="Times New Roman"/>
          <w:color w:val="000000"/>
          <w:lang w:eastAsia="lt-LT"/>
        </w:rPr>
        <w:t xml:space="preserve"> organizuoja socialinių kortelių pagaminimą ir aptarnavimą, užtikrina maisto, pramoninių, asmens higienos prekių įsigijimą, bei</w:t>
      </w:r>
      <w:r w:rsidRPr="002C21AC">
        <w:rPr>
          <w:rFonts w:ascii="Times New Roman" w:eastAsia="Times New Roman" w:hAnsi="Times New Roman" w:cs="Times New Roman"/>
        </w:rPr>
        <w:t xml:space="preserve"> galimybę susimokėti už komunalines paslaugas</w:t>
      </w:r>
      <w:r w:rsidRPr="002C21AC">
        <w:rPr>
          <w:rFonts w:ascii="Times New Roman" w:eastAsia="Times New Roman" w:hAnsi="Times New Roman" w:cs="Times New Roman"/>
          <w:color w:val="000000"/>
          <w:lang w:eastAsia="lt-LT"/>
        </w:rPr>
        <w:t xml:space="preserve"> panaudojant socialines korteles</w:t>
      </w:r>
      <w:r w:rsidR="006950B2">
        <w:rPr>
          <w:rFonts w:ascii="Times New Roman" w:eastAsia="Times New Roman" w:hAnsi="Times New Roman" w:cs="Times New Roman"/>
          <w:color w:val="000000"/>
          <w:lang w:eastAsia="lt-LT"/>
        </w:rPr>
        <w:t>.</w:t>
      </w:r>
    </w:p>
    <w:p w14:paraId="28BBE27A" w14:textId="77777777" w:rsidR="006950B2" w:rsidRDefault="006950B2" w:rsidP="006950B2">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w:t>
      </w:r>
      <w:r>
        <w:rPr>
          <w:rFonts w:ascii="Times New Roman" w:eastAsia="Times New Roman" w:hAnsi="Times New Roman" w:cs="Times New Roman"/>
          <w:color w:val="000000"/>
          <w:lang w:eastAsia="lt-LT"/>
        </w:rPr>
        <w:tab/>
      </w:r>
      <w:r w:rsidR="00BE6390" w:rsidRPr="00BE6390">
        <w:rPr>
          <w:rFonts w:ascii="Times New Roman" w:eastAsia="Calibri" w:hAnsi="Times New Roman" w:cs="Times New Roman"/>
          <w:color w:val="000000"/>
        </w:rPr>
        <w:t>Socialinėje kortelėje turi būti nurodyta</w:t>
      </w:r>
      <w:r w:rsidR="00BE6390" w:rsidRPr="00BE6390">
        <w:rPr>
          <w:rFonts w:ascii="Times New Roman" w:eastAsia="Times New Roman" w:hAnsi="Times New Roman" w:cs="Times New Roman"/>
          <w:color w:val="000000"/>
          <w:lang w:eastAsia="lt-LT"/>
        </w:rPr>
        <w:t xml:space="preserve"> Socialinės kortelės turėtojo vardas ir pavardė arba kitokie Tiekėjo sąraše nurodyti kortelės turėtoją identifikuojantys duomenys, kortelės turėtojo parašas parašo juostelėje, kortelės galiojimo terminas, numeris.</w:t>
      </w:r>
    </w:p>
    <w:p w14:paraId="0ED051EF" w14:textId="77777777" w:rsidR="006950B2" w:rsidRDefault="006950B2" w:rsidP="006950B2">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w:t>
      </w:r>
      <w:r>
        <w:rPr>
          <w:rFonts w:ascii="Times New Roman" w:eastAsia="Times New Roman" w:hAnsi="Times New Roman" w:cs="Times New Roman"/>
          <w:color w:val="000000"/>
          <w:lang w:eastAsia="lt-LT"/>
        </w:rPr>
        <w:tab/>
      </w:r>
      <w:r w:rsidR="00BE6390" w:rsidRPr="00BE6390">
        <w:rPr>
          <w:rFonts w:ascii="Times New Roman" w:eastAsia="Calibri" w:hAnsi="Times New Roman" w:cs="Times New Roman"/>
          <w:color w:val="000000"/>
        </w:rPr>
        <w:t>Socialinė kortelė yra išimtinai Tiekėjo nuosavybė. Socialinė kortelė nėra bankinio tipo kortelė, jai nėra taikomi banko išduodamas korteles reglamentuojantys teisės aktai.</w:t>
      </w:r>
    </w:p>
    <w:p w14:paraId="4B81B172" w14:textId="77777777" w:rsidR="00CB6086" w:rsidRDefault="006950B2" w:rsidP="006950B2">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w:t>
      </w:r>
      <w:r>
        <w:rPr>
          <w:rFonts w:ascii="Times New Roman" w:eastAsia="Times New Roman" w:hAnsi="Times New Roman" w:cs="Times New Roman"/>
          <w:color w:val="000000"/>
          <w:lang w:eastAsia="lt-LT"/>
        </w:rPr>
        <w:tab/>
      </w:r>
      <w:r w:rsidR="00BE6390" w:rsidRPr="00BE6390">
        <w:rPr>
          <w:rFonts w:ascii="Times New Roman" w:eastAsia="Times New Roman" w:hAnsi="Times New Roman" w:cs="Times New Roman"/>
          <w:color w:val="000000"/>
          <w:lang w:eastAsia="lt-LT"/>
        </w:rPr>
        <w:t xml:space="preserve">Socialine kortele turi būti galima įsigyti visuose </w:t>
      </w:r>
      <w:r w:rsidR="00BE6390" w:rsidRPr="00BE6390">
        <w:rPr>
          <w:rFonts w:ascii="Times New Roman" w:eastAsia="Calibri" w:hAnsi="Times New Roman" w:cs="Times New Roman"/>
          <w:color w:val="000000"/>
        </w:rPr>
        <w:t>Tiekėjo</w:t>
      </w:r>
      <w:r w:rsidR="00BE6390" w:rsidRPr="00BE6390">
        <w:rPr>
          <w:rFonts w:ascii="Times New Roman" w:eastAsia="Times New Roman" w:hAnsi="Times New Roman" w:cs="Times New Roman"/>
          <w:color w:val="000000"/>
          <w:lang w:eastAsia="lt-LT"/>
        </w:rPr>
        <w:t xml:space="preserve"> prekybos tinklo prekybos centruose parduodamas prekes.</w:t>
      </w:r>
    </w:p>
    <w:p w14:paraId="19FCCC44" w14:textId="1D68A181" w:rsidR="006950B2" w:rsidRDefault="006950B2" w:rsidP="006950B2">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w:t>
      </w:r>
      <w:r>
        <w:rPr>
          <w:rFonts w:ascii="Times New Roman" w:eastAsia="Times New Roman" w:hAnsi="Times New Roman" w:cs="Times New Roman"/>
          <w:color w:val="000000"/>
          <w:lang w:eastAsia="lt-LT"/>
        </w:rPr>
        <w:tab/>
      </w:r>
      <w:r w:rsidR="00CB6086" w:rsidRPr="00CB6086">
        <w:rPr>
          <w:rFonts w:ascii="Times New Roman" w:eastAsia="Times New Roman" w:hAnsi="Times New Roman" w:cs="Times New Roman"/>
          <w:color w:val="000000"/>
          <w:lang w:eastAsia="lt-LT"/>
        </w:rPr>
        <w:t xml:space="preserve">Asmenys, patiriantys socialinę riziką, Socialine kortele gali mokėti už perkamus maisto produktus, higienos, buities, mokyklines ir kitas pirmo būtinumo prekes bei sumokėti už komunalines paslaugas. </w:t>
      </w:r>
      <w:r w:rsidR="00BE6390" w:rsidRPr="00BE6390">
        <w:rPr>
          <w:rFonts w:ascii="Times New Roman" w:eastAsia="Times New Roman" w:hAnsi="Times New Roman" w:cs="Times New Roman"/>
          <w:color w:val="000000"/>
          <w:lang w:eastAsia="lt-LT"/>
        </w:rPr>
        <w:t>Socialine kortele neturi būti galimybės atsiskaityti už tabaką ir jo gaminius, loterijos bilietus bei alkoholinius gėrimus.</w:t>
      </w:r>
    </w:p>
    <w:p w14:paraId="15B8833E" w14:textId="77777777" w:rsidR="006950B2" w:rsidRDefault="006950B2" w:rsidP="006950B2">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3.6.</w:t>
      </w:r>
      <w:r>
        <w:rPr>
          <w:rFonts w:ascii="Times New Roman" w:eastAsia="Times New Roman" w:hAnsi="Times New Roman" w:cs="Times New Roman"/>
          <w:color w:val="000000"/>
          <w:lang w:eastAsia="lt-LT"/>
        </w:rPr>
        <w:tab/>
      </w:r>
      <w:r w:rsidR="00BE6390" w:rsidRPr="00BE6390">
        <w:rPr>
          <w:rFonts w:ascii="Times New Roman" w:eastAsia="Times New Roman" w:hAnsi="Times New Roman" w:cs="Times New Roman"/>
          <w:color w:val="000000"/>
          <w:lang w:eastAsia="lt-LT"/>
        </w:rPr>
        <w:t>Socialinės kortelės turėtojui turi galioti visos tuo metu vykstančios akcijos ir nuolaidos.</w:t>
      </w:r>
    </w:p>
    <w:p w14:paraId="32568C66" w14:textId="77777777" w:rsidR="006950B2" w:rsidRDefault="006950B2" w:rsidP="006950B2">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3.7.</w:t>
      </w:r>
      <w:r>
        <w:rPr>
          <w:rFonts w:ascii="Times New Roman" w:eastAsia="Times New Roman" w:hAnsi="Times New Roman" w:cs="Times New Roman"/>
          <w:color w:val="000000"/>
          <w:lang w:eastAsia="lt-LT"/>
        </w:rPr>
        <w:tab/>
      </w:r>
      <w:r w:rsidR="00BE6390" w:rsidRPr="00BE6390">
        <w:rPr>
          <w:rFonts w:ascii="Times New Roman" w:eastAsia="Times New Roman" w:hAnsi="Times New Roman" w:cs="Times New Roman"/>
          <w:color w:val="000000"/>
          <w:lang w:eastAsia="lt-LT"/>
        </w:rPr>
        <w:t>Socialinės kortelės turėtojui turi būti sudaryta galimybė nepanaudotos išmokos sumos likutį pasitikrinti kasoje arba kasos kvite.</w:t>
      </w:r>
    </w:p>
    <w:p w14:paraId="34626755" w14:textId="77777777" w:rsidR="00012DE2" w:rsidRDefault="006950B2" w:rsidP="00012DE2">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3.8.</w:t>
      </w:r>
      <w:r>
        <w:rPr>
          <w:rFonts w:ascii="Times New Roman" w:eastAsia="Times New Roman" w:hAnsi="Times New Roman" w:cs="Times New Roman"/>
          <w:color w:val="000000"/>
          <w:lang w:eastAsia="lt-LT"/>
        </w:rPr>
        <w:tab/>
      </w:r>
      <w:r w:rsidR="00BE6390" w:rsidRPr="00BE6390">
        <w:rPr>
          <w:rFonts w:ascii="Times New Roman" w:eastAsia="Times New Roman" w:hAnsi="Times New Roman" w:cs="Times New Roman"/>
          <w:color w:val="000000"/>
          <w:lang w:eastAsia="lt-LT"/>
        </w:rPr>
        <w:t>Socialinėje kortelėje esanti išmokos suma į grynuosius pinigus nekeičiama.</w:t>
      </w:r>
    </w:p>
    <w:p w14:paraId="0A56DC0C" w14:textId="77777777" w:rsidR="00012DE2" w:rsidRDefault="00012DE2" w:rsidP="00012DE2">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3.9.</w:t>
      </w:r>
      <w:r>
        <w:rPr>
          <w:rFonts w:ascii="Times New Roman" w:eastAsia="Times New Roman" w:hAnsi="Times New Roman" w:cs="Times New Roman"/>
          <w:color w:val="000000"/>
          <w:lang w:eastAsia="lt-LT"/>
        </w:rPr>
        <w:tab/>
      </w:r>
      <w:r w:rsidR="00BE6390" w:rsidRPr="00BE6390">
        <w:rPr>
          <w:rFonts w:ascii="Times New Roman" w:eastAsia="Times New Roman" w:hAnsi="Times New Roman" w:cs="Times New Roman"/>
          <w:color w:val="000000"/>
          <w:lang w:eastAsia="lt-LT"/>
        </w:rPr>
        <w:t>Prekių grąžinimo atveju Socialinės kortelės turėtojui nėra grąžinami grynieji pinigai. Grąžintina suma perkeliama į tą pačią Socialinę kortelę.</w:t>
      </w:r>
    </w:p>
    <w:p w14:paraId="61B73077" w14:textId="69F61356" w:rsidR="00012DE2" w:rsidRDefault="00012DE2" w:rsidP="00012DE2">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3.10.</w:t>
      </w:r>
      <w:r>
        <w:rPr>
          <w:rFonts w:ascii="Times New Roman" w:eastAsia="Times New Roman" w:hAnsi="Times New Roman" w:cs="Times New Roman"/>
          <w:color w:val="000000"/>
          <w:lang w:eastAsia="lt-LT"/>
        </w:rPr>
        <w:tab/>
      </w:r>
      <w:r w:rsidR="00BE6390" w:rsidRPr="00BE6390">
        <w:rPr>
          <w:rFonts w:ascii="Times New Roman" w:eastAsia="Calibri" w:hAnsi="Times New Roman" w:cs="Times New Roman"/>
          <w:color w:val="000000"/>
        </w:rPr>
        <w:t>Tiekėjas</w:t>
      </w:r>
      <w:r w:rsidR="00BE6390" w:rsidRPr="00BE6390">
        <w:rPr>
          <w:rFonts w:ascii="Times New Roman" w:eastAsia="Times New Roman" w:hAnsi="Times New Roman" w:cs="Times New Roman"/>
          <w:color w:val="000000"/>
          <w:lang w:eastAsia="lt-LT"/>
        </w:rPr>
        <w:t xml:space="preserve"> turi pagaminti Socialines korteles Pirkėjo pateiktame </w:t>
      </w:r>
      <w:r>
        <w:rPr>
          <w:rFonts w:ascii="Times New Roman" w:eastAsia="Times New Roman" w:hAnsi="Times New Roman" w:cs="Times New Roman"/>
          <w:color w:val="000000"/>
          <w:lang w:eastAsia="lt-LT"/>
        </w:rPr>
        <w:t>S</w:t>
      </w:r>
      <w:r w:rsidR="00BE6390" w:rsidRPr="00BE6390">
        <w:rPr>
          <w:rFonts w:ascii="Times New Roman" w:eastAsia="Times New Roman" w:hAnsi="Times New Roman" w:cs="Times New Roman"/>
          <w:color w:val="000000"/>
          <w:lang w:eastAsia="lt-LT"/>
        </w:rPr>
        <w:t xml:space="preserve">ąraše nurodytiems Socialinės kortelės turėtojams ne vėliau kaip per 5 (penkias) darbo dienas nuo sąrašo gavimo dienos. Pagamintas korteles pristatyti </w:t>
      </w:r>
      <w:r w:rsidR="00BE6390" w:rsidRPr="002C21AC">
        <w:rPr>
          <w:rFonts w:ascii="Times New Roman" w:eastAsia="Times New Roman" w:hAnsi="Times New Roman" w:cs="Times New Roman"/>
          <w:color w:val="000000"/>
          <w:lang w:eastAsia="lt-LT"/>
        </w:rPr>
        <w:t>Pulko g. 21</w:t>
      </w:r>
      <w:r w:rsidR="00BE6390" w:rsidRPr="00BE6390">
        <w:rPr>
          <w:rFonts w:ascii="Times New Roman" w:eastAsia="Times New Roman" w:hAnsi="Times New Roman" w:cs="Times New Roman"/>
          <w:color w:val="000000"/>
          <w:lang w:eastAsia="lt-LT"/>
        </w:rPr>
        <w:t>, LT-</w:t>
      </w:r>
      <w:r w:rsidR="00BE6390" w:rsidRPr="00BE6390">
        <w:rPr>
          <w:rFonts w:ascii="Times New Roman" w:eastAsia="Times New Roman" w:hAnsi="Times New Roman" w:cs="Times New Roman"/>
          <w:lang w:eastAsia="lt-LT"/>
        </w:rPr>
        <w:t>6</w:t>
      </w:r>
      <w:r w:rsidR="002C21AC" w:rsidRPr="002C21AC">
        <w:rPr>
          <w:rFonts w:ascii="Times New Roman" w:eastAsia="Times New Roman" w:hAnsi="Times New Roman" w:cs="Times New Roman"/>
          <w:lang w:eastAsia="lt-LT"/>
        </w:rPr>
        <w:t>2141</w:t>
      </w:r>
      <w:r w:rsidR="00BE6390" w:rsidRPr="00BE6390">
        <w:rPr>
          <w:rFonts w:ascii="Times New Roman" w:eastAsia="Times New Roman" w:hAnsi="Times New Roman" w:cs="Times New Roman"/>
          <w:color w:val="000000"/>
          <w:lang w:eastAsia="lt-LT"/>
        </w:rPr>
        <w:t xml:space="preserve"> </w:t>
      </w:r>
      <w:r w:rsidR="00BE6390" w:rsidRPr="002C21AC">
        <w:rPr>
          <w:rFonts w:ascii="Times New Roman" w:eastAsia="Times New Roman" w:hAnsi="Times New Roman" w:cs="Times New Roman"/>
          <w:color w:val="000000"/>
          <w:lang w:eastAsia="lt-LT"/>
        </w:rPr>
        <w:t>Alytus</w:t>
      </w:r>
      <w:r w:rsidR="00BE6390" w:rsidRPr="00BE6390">
        <w:rPr>
          <w:rFonts w:ascii="Times New Roman" w:eastAsia="Times New Roman" w:hAnsi="Times New Roman" w:cs="Times New Roman"/>
          <w:color w:val="000000"/>
          <w:lang w:eastAsia="lt-LT"/>
        </w:rPr>
        <w:t xml:space="preserve">. </w:t>
      </w:r>
      <w:r w:rsidR="002C21AC" w:rsidRPr="002C21AC">
        <w:rPr>
          <w:rFonts w:ascii="Times New Roman" w:eastAsia="Times New Roman" w:hAnsi="Times New Roman" w:cs="Times New Roman"/>
          <w:color w:val="000000"/>
          <w:lang w:eastAsia="lt-LT"/>
        </w:rPr>
        <w:t>Sąrašas gali būti tikslinamas.</w:t>
      </w:r>
    </w:p>
    <w:p w14:paraId="3C377A58" w14:textId="3C38E03A" w:rsidR="003B1849" w:rsidRDefault="00012DE2" w:rsidP="003B1849">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3.11.</w:t>
      </w:r>
      <w:r>
        <w:rPr>
          <w:rFonts w:ascii="Times New Roman" w:eastAsia="Times New Roman" w:hAnsi="Times New Roman" w:cs="Times New Roman"/>
          <w:color w:val="000000"/>
          <w:lang w:eastAsia="lt-LT"/>
        </w:rPr>
        <w:tab/>
      </w:r>
      <w:r w:rsidR="00BE6390" w:rsidRPr="00BE6390">
        <w:rPr>
          <w:rFonts w:ascii="Times New Roman" w:eastAsia="Times New Roman" w:hAnsi="Times New Roman" w:cs="Times New Roman"/>
          <w:color w:val="000000"/>
          <w:lang w:eastAsia="lt-LT"/>
        </w:rPr>
        <w:t xml:space="preserve">Pirkėjas perveda paskirtas Socialinių kortelių turėtojams išmokas į </w:t>
      </w:r>
      <w:r w:rsidR="00BE6390" w:rsidRPr="00BE6390">
        <w:rPr>
          <w:rFonts w:ascii="Times New Roman" w:eastAsia="Calibri" w:hAnsi="Times New Roman" w:cs="Times New Roman"/>
          <w:color w:val="000000"/>
        </w:rPr>
        <w:t>Tiekėjo</w:t>
      </w:r>
      <w:r w:rsidR="00BE6390" w:rsidRPr="00BE6390">
        <w:rPr>
          <w:rFonts w:ascii="Times New Roman" w:eastAsia="Times New Roman" w:hAnsi="Times New Roman" w:cs="Times New Roman"/>
          <w:color w:val="000000"/>
          <w:lang w:eastAsia="lt-LT"/>
        </w:rPr>
        <w:t xml:space="preserve"> sąskaitą, </w:t>
      </w:r>
      <w:r w:rsidR="00BE6390" w:rsidRPr="00BE6390">
        <w:rPr>
          <w:rFonts w:ascii="Times New Roman" w:eastAsia="Calibri" w:hAnsi="Times New Roman" w:cs="Times New Roman"/>
          <w:color w:val="000000"/>
        </w:rPr>
        <w:t>Tiekėjas</w:t>
      </w:r>
      <w:r w:rsidR="00BE6390" w:rsidRPr="00BE6390">
        <w:rPr>
          <w:rFonts w:ascii="Times New Roman" w:eastAsia="Times New Roman" w:hAnsi="Times New Roman" w:cs="Times New Roman"/>
          <w:color w:val="000000"/>
          <w:lang w:eastAsia="lt-LT"/>
        </w:rPr>
        <w:t xml:space="preserve"> perveda Socialinių kortelių turėtojams paskirtas išmokas į Socialines korteles per 1 (vieną) darbo dieną ir užtikrina, kad Socialinės kortelės turėtojas galėtų įsigyti prekes už į Socialinę kortelę pervestą jam </w:t>
      </w:r>
      <w:r w:rsidR="00BE6390" w:rsidRPr="003B1849">
        <w:rPr>
          <w:rFonts w:ascii="Times New Roman" w:eastAsia="Times New Roman" w:hAnsi="Times New Roman" w:cs="Times New Roman"/>
          <w:color w:val="000000"/>
          <w:lang w:eastAsia="lt-LT"/>
        </w:rPr>
        <w:t xml:space="preserve">paskirtos išmokos sumą. Pirkėjas pateikia </w:t>
      </w:r>
      <w:r w:rsidR="003B1849">
        <w:rPr>
          <w:rFonts w:ascii="Times New Roman" w:eastAsia="Times New Roman" w:hAnsi="Times New Roman" w:cs="Times New Roman"/>
          <w:color w:val="000000"/>
          <w:lang w:eastAsia="lt-LT"/>
        </w:rPr>
        <w:t>S</w:t>
      </w:r>
      <w:r w:rsidR="00BE6390" w:rsidRPr="003B1849">
        <w:rPr>
          <w:rFonts w:ascii="Times New Roman" w:eastAsia="Times New Roman" w:hAnsi="Times New Roman" w:cs="Times New Roman"/>
          <w:color w:val="000000"/>
          <w:lang w:eastAsia="lt-LT"/>
        </w:rPr>
        <w:t xml:space="preserve">ąrašus </w:t>
      </w:r>
      <w:r w:rsidR="003B1849" w:rsidRPr="003B1849">
        <w:rPr>
          <w:rFonts w:ascii="Times New Roman" w:eastAsia="Times New Roman" w:hAnsi="Times New Roman" w:cs="Times New Roman"/>
          <w:color w:val="000000"/>
          <w:lang w:eastAsia="lt-LT"/>
        </w:rPr>
        <w:t>ne daugiau kaip tris (3) kartus per kalendorinį mėnesį.</w:t>
      </w:r>
    </w:p>
    <w:p w14:paraId="047A2B15" w14:textId="77777777" w:rsidR="003B1849" w:rsidRDefault="003B1849" w:rsidP="003B1849">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3.12.</w:t>
      </w:r>
      <w:r>
        <w:rPr>
          <w:rFonts w:ascii="Times New Roman" w:eastAsia="Times New Roman" w:hAnsi="Times New Roman" w:cs="Times New Roman"/>
          <w:color w:val="000000"/>
          <w:lang w:eastAsia="lt-LT"/>
        </w:rPr>
        <w:tab/>
      </w:r>
      <w:r w:rsidR="00BE6390" w:rsidRPr="00BE6390">
        <w:rPr>
          <w:rFonts w:ascii="Times New Roman" w:eastAsia="Calibri" w:hAnsi="Times New Roman" w:cs="Times New Roman"/>
          <w:color w:val="000000"/>
          <w:kern w:val="2"/>
          <w14:ligatures w14:val="standardContextual"/>
        </w:rPr>
        <w:t>Atsiskaitant</w:t>
      </w:r>
      <w:r>
        <w:rPr>
          <w:rFonts w:ascii="Times New Roman" w:eastAsia="Calibri" w:hAnsi="Times New Roman" w:cs="Times New Roman"/>
          <w:color w:val="000000"/>
          <w:kern w:val="2"/>
          <w14:ligatures w14:val="standardContextual"/>
        </w:rPr>
        <w:t xml:space="preserve"> </w:t>
      </w:r>
      <w:r w:rsidR="00BE6390" w:rsidRPr="00BE6390">
        <w:rPr>
          <w:rFonts w:ascii="Times New Roman" w:eastAsia="Calibri" w:hAnsi="Times New Roman" w:cs="Times New Roman"/>
          <w:color w:val="000000"/>
          <w:kern w:val="2"/>
          <w14:ligatures w14:val="standardContextual"/>
        </w:rPr>
        <w:t xml:space="preserve">Socialine mokėjimo kortele, prekių kaina yra nustatoma pagal tos dienos, kada jos perkamos, kainas, nustatytas </w:t>
      </w:r>
      <w:r>
        <w:rPr>
          <w:rFonts w:ascii="Times New Roman" w:eastAsia="Calibri" w:hAnsi="Times New Roman" w:cs="Times New Roman"/>
          <w:color w:val="000000"/>
          <w:kern w:val="2"/>
          <w14:ligatures w14:val="standardContextual"/>
        </w:rPr>
        <w:t>Tie</w:t>
      </w:r>
      <w:r w:rsidR="00BE6390" w:rsidRPr="00BE6390">
        <w:rPr>
          <w:rFonts w:ascii="Times New Roman" w:eastAsia="Calibri" w:hAnsi="Times New Roman" w:cs="Times New Roman"/>
          <w:color w:val="000000"/>
          <w:kern w:val="2"/>
          <w14:ligatures w14:val="standardContextual"/>
        </w:rPr>
        <w:t>kėjo prekybos centre, kurioje jos perkamos, pritaikant pasiūlytą nuolaidą.</w:t>
      </w:r>
    </w:p>
    <w:p w14:paraId="507AC940" w14:textId="77777777" w:rsidR="003B1849" w:rsidRDefault="003B1849" w:rsidP="003B1849">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3.13.</w:t>
      </w:r>
      <w:r>
        <w:rPr>
          <w:rFonts w:ascii="Times New Roman" w:eastAsia="Times New Roman" w:hAnsi="Times New Roman" w:cs="Times New Roman"/>
          <w:color w:val="000000"/>
          <w:lang w:eastAsia="lt-LT"/>
        </w:rPr>
        <w:tab/>
      </w:r>
      <w:r w:rsidR="00BE6390" w:rsidRPr="00BE6390">
        <w:rPr>
          <w:rFonts w:ascii="Times New Roman" w:eastAsia="Times New Roman" w:hAnsi="Times New Roman" w:cs="Times New Roman"/>
          <w:color w:val="000000"/>
          <w:lang w:eastAsia="lt-LT"/>
        </w:rPr>
        <w:t>Tiekėjas Socialinių kortelių turėtojams turės suteikti</w:t>
      </w:r>
      <w:r w:rsidR="00555EB0">
        <w:rPr>
          <w:rFonts w:ascii="Times New Roman" w:eastAsia="Times New Roman" w:hAnsi="Times New Roman" w:cs="Times New Roman"/>
          <w:color w:val="000000"/>
          <w:lang w:eastAsia="lt-LT"/>
        </w:rPr>
        <w:t xml:space="preserve"> ir pritaikyti ne mažesnę nei pasiūlyme nurodytą nuolaidą (proc.)</w:t>
      </w:r>
      <w:r w:rsidR="00BE6390" w:rsidRPr="00BE6390">
        <w:rPr>
          <w:rFonts w:ascii="Times New Roman" w:eastAsia="Times New Roman" w:hAnsi="Times New Roman" w:cs="Times New Roman"/>
          <w:color w:val="000000"/>
          <w:lang w:eastAsia="lt-LT"/>
        </w:rPr>
        <w:t xml:space="preserve"> kiekvienai perkamai prekei.</w:t>
      </w:r>
      <w:r w:rsidR="00555EB0">
        <w:rPr>
          <w:rFonts w:ascii="Times New Roman" w:eastAsia="Times New Roman" w:hAnsi="Times New Roman" w:cs="Times New Roman"/>
          <w:color w:val="000000"/>
          <w:lang w:eastAsia="lt-LT"/>
        </w:rPr>
        <w:t xml:space="preserve"> Mokesčiams už komunalines paslaugas pasiūlyta nuolaida netaikoma.</w:t>
      </w:r>
    </w:p>
    <w:p w14:paraId="44D68110" w14:textId="77777777" w:rsidR="003B1849" w:rsidRDefault="003B1849" w:rsidP="003B1849">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3.14.</w:t>
      </w:r>
      <w:r>
        <w:rPr>
          <w:rFonts w:ascii="Times New Roman" w:eastAsia="Times New Roman" w:hAnsi="Times New Roman" w:cs="Times New Roman"/>
          <w:color w:val="000000"/>
          <w:lang w:eastAsia="lt-LT"/>
        </w:rPr>
        <w:tab/>
      </w:r>
      <w:r w:rsidR="00BE6390" w:rsidRPr="00BE6390">
        <w:rPr>
          <w:rFonts w:ascii="Times New Roman" w:eastAsia="Times New Roman" w:hAnsi="Times New Roman" w:cs="Times New Roman"/>
          <w:color w:val="000000"/>
          <w:lang w:eastAsia="lt-LT"/>
        </w:rPr>
        <w:t xml:space="preserve">Tiekėjas, </w:t>
      </w:r>
      <w:r>
        <w:rPr>
          <w:rFonts w:ascii="Times New Roman" w:eastAsia="Times New Roman" w:hAnsi="Times New Roman" w:cs="Times New Roman"/>
          <w:color w:val="000000"/>
          <w:lang w:eastAsia="lt-LT"/>
        </w:rPr>
        <w:t>P</w:t>
      </w:r>
      <w:r w:rsidR="00BE6390" w:rsidRPr="00BE6390">
        <w:rPr>
          <w:rFonts w:ascii="Times New Roman" w:eastAsia="Times New Roman" w:hAnsi="Times New Roman" w:cs="Times New Roman"/>
          <w:color w:val="000000"/>
          <w:lang w:eastAsia="lt-LT"/>
        </w:rPr>
        <w:t>irkėjui paprašius, pateikia įsigytų prekių išklotinę pagal nurodytą Socialinę mokėjimo kortelę.</w:t>
      </w:r>
    </w:p>
    <w:p w14:paraId="0795F24A" w14:textId="77777777" w:rsidR="003B1849" w:rsidRDefault="003B1849" w:rsidP="003B1849">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3.15.</w:t>
      </w:r>
      <w:r>
        <w:rPr>
          <w:rFonts w:ascii="Times New Roman" w:eastAsia="Times New Roman" w:hAnsi="Times New Roman" w:cs="Times New Roman"/>
          <w:color w:val="000000"/>
          <w:lang w:eastAsia="lt-LT"/>
        </w:rPr>
        <w:tab/>
      </w:r>
      <w:r w:rsidR="002C21AC" w:rsidRPr="002C21AC">
        <w:rPr>
          <w:rFonts w:ascii="Times New Roman" w:eastAsia="Times New Roman" w:hAnsi="Times New Roman" w:cs="Times New Roman"/>
          <w:color w:val="000000"/>
          <w:lang w:eastAsia="lt-LT"/>
        </w:rPr>
        <w:t>T</w:t>
      </w:r>
      <w:r>
        <w:rPr>
          <w:rFonts w:ascii="Times New Roman" w:eastAsia="Times New Roman" w:hAnsi="Times New Roman" w:cs="Times New Roman"/>
          <w:color w:val="000000"/>
          <w:lang w:eastAsia="lt-LT"/>
        </w:rPr>
        <w:t>ie</w:t>
      </w:r>
      <w:r w:rsidR="004F21E8" w:rsidRPr="002C21AC">
        <w:rPr>
          <w:rFonts w:ascii="Times New Roman" w:eastAsia="Times New Roman" w:hAnsi="Times New Roman" w:cs="Times New Roman"/>
          <w:color w:val="000000"/>
          <w:lang w:eastAsia="lt-LT"/>
        </w:rPr>
        <w:t xml:space="preserve">kėjas turi užtikrinti, kad </w:t>
      </w:r>
      <w:r>
        <w:rPr>
          <w:rFonts w:ascii="Times New Roman" w:eastAsia="Times New Roman" w:hAnsi="Times New Roman" w:cs="Times New Roman"/>
          <w:color w:val="000000"/>
          <w:lang w:eastAsia="lt-LT"/>
        </w:rPr>
        <w:t>S</w:t>
      </w:r>
      <w:r w:rsidR="004F21E8" w:rsidRPr="002C21AC">
        <w:rPr>
          <w:rFonts w:ascii="Times New Roman" w:eastAsia="Times New Roman" w:hAnsi="Times New Roman" w:cs="Times New Roman"/>
          <w:color w:val="000000"/>
          <w:lang w:eastAsia="lt-LT"/>
        </w:rPr>
        <w:t xml:space="preserve">ocialinės kortelės turėtojas be papildomo apmokėjimo galėtų įsigyti prekes </w:t>
      </w:r>
      <w:r>
        <w:rPr>
          <w:rFonts w:ascii="Times New Roman" w:eastAsia="Times New Roman" w:hAnsi="Times New Roman" w:cs="Times New Roman"/>
          <w:color w:val="000000"/>
          <w:lang w:eastAsia="lt-LT"/>
        </w:rPr>
        <w:t>Tie</w:t>
      </w:r>
      <w:r w:rsidR="004F21E8" w:rsidRPr="002C21AC">
        <w:rPr>
          <w:rFonts w:ascii="Times New Roman" w:eastAsia="Times New Roman" w:hAnsi="Times New Roman" w:cs="Times New Roman"/>
          <w:color w:val="000000"/>
          <w:lang w:eastAsia="lt-LT"/>
        </w:rPr>
        <w:t xml:space="preserve">kėjo prekybos centre už </w:t>
      </w:r>
      <w:r>
        <w:rPr>
          <w:rFonts w:ascii="Times New Roman" w:eastAsia="Times New Roman" w:hAnsi="Times New Roman" w:cs="Times New Roman"/>
          <w:color w:val="000000"/>
          <w:lang w:eastAsia="lt-LT"/>
        </w:rPr>
        <w:t>S</w:t>
      </w:r>
      <w:r w:rsidR="004F21E8" w:rsidRPr="002C21AC">
        <w:rPr>
          <w:rFonts w:ascii="Times New Roman" w:eastAsia="Times New Roman" w:hAnsi="Times New Roman" w:cs="Times New Roman"/>
          <w:color w:val="000000"/>
          <w:lang w:eastAsia="lt-LT"/>
        </w:rPr>
        <w:t xml:space="preserve">ąraše nurodytą pinigų sumą, užblokuoti kortelę gavus atitinkamą pranešimą ir </w:t>
      </w:r>
      <w:r>
        <w:rPr>
          <w:rFonts w:ascii="Times New Roman" w:eastAsia="Times New Roman" w:hAnsi="Times New Roman" w:cs="Times New Roman"/>
          <w:color w:val="000000"/>
          <w:lang w:eastAsia="lt-LT"/>
        </w:rPr>
        <w:t>P</w:t>
      </w:r>
      <w:r w:rsidR="004F21E8" w:rsidRPr="002C21AC">
        <w:rPr>
          <w:rFonts w:ascii="Times New Roman" w:eastAsia="Times New Roman" w:hAnsi="Times New Roman" w:cs="Times New Roman"/>
          <w:color w:val="000000"/>
          <w:lang w:eastAsia="lt-LT"/>
        </w:rPr>
        <w:t xml:space="preserve">erkančiajai organizacijai prašant, per protingą terminą pakartotinai neatlygintinai pagaminti </w:t>
      </w:r>
      <w:r>
        <w:rPr>
          <w:rFonts w:ascii="Times New Roman" w:eastAsia="Times New Roman" w:hAnsi="Times New Roman" w:cs="Times New Roman"/>
          <w:color w:val="000000"/>
          <w:lang w:eastAsia="lt-LT"/>
        </w:rPr>
        <w:t>S</w:t>
      </w:r>
      <w:r w:rsidR="004F21E8" w:rsidRPr="002C21AC">
        <w:rPr>
          <w:rFonts w:ascii="Times New Roman" w:eastAsia="Times New Roman" w:hAnsi="Times New Roman" w:cs="Times New Roman"/>
          <w:color w:val="000000"/>
          <w:lang w:eastAsia="lt-LT"/>
        </w:rPr>
        <w:t xml:space="preserve">ocialinę kortelę ir atstatyti blokavimo metu </w:t>
      </w:r>
      <w:r>
        <w:rPr>
          <w:rFonts w:ascii="Times New Roman" w:eastAsia="Times New Roman" w:hAnsi="Times New Roman" w:cs="Times New Roman"/>
          <w:color w:val="000000"/>
          <w:lang w:eastAsia="lt-LT"/>
        </w:rPr>
        <w:t>S</w:t>
      </w:r>
      <w:r w:rsidR="004F21E8" w:rsidRPr="002C21AC">
        <w:rPr>
          <w:rFonts w:ascii="Times New Roman" w:eastAsia="Times New Roman" w:hAnsi="Times New Roman" w:cs="Times New Roman"/>
          <w:color w:val="000000"/>
          <w:lang w:eastAsia="lt-LT"/>
        </w:rPr>
        <w:t xml:space="preserve">ocialinėje kortelėje turėtojui tenkančią pinigų sumą tuo atveju, jei </w:t>
      </w:r>
      <w:r>
        <w:rPr>
          <w:rFonts w:ascii="Times New Roman" w:eastAsia="Times New Roman" w:hAnsi="Times New Roman" w:cs="Times New Roman"/>
          <w:color w:val="000000"/>
          <w:lang w:eastAsia="lt-LT"/>
        </w:rPr>
        <w:t>S</w:t>
      </w:r>
      <w:r w:rsidR="004F21E8" w:rsidRPr="002C21AC">
        <w:rPr>
          <w:rFonts w:ascii="Times New Roman" w:eastAsia="Times New Roman" w:hAnsi="Times New Roman" w:cs="Times New Roman"/>
          <w:color w:val="000000"/>
          <w:lang w:eastAsia="lt-LT"/>
        </w:rPr>
        <w:t xml:space="preserve">ocialinė kortelė  </w:t>
      </w:r>
      <w:r>
        <w:rPr>
          <w:rFonts w:ascii="Times New Roman" w:eastAsia="Times New Roman" w:hAnsi="Times New Roman" w:cs="Times New Roman"/>
          <w:color w:val="000000"/>
          <w:lang w:eastAsia="lt-LT"/>
        </w:rPr>
        <w:t>P</w:t>
      </w:r>
      <w:r w:rsidR="004F21E8" w:rsidRPr="002C21AC">
        <w:rPr>
          <w:rFonts w:ascii="Times New Roman" w:eastAsia="Times New Roman" w:hAnsi="Times New Roman" w:cs="Times New Roman"/>
          <w:color w:val="000000"/>
          <w:lang w:eastAsia="lt-LT"/>
        </w:rPr>
        <w:t>erkančiosios organizacijos ar jos turėtojo prarandama, sugadinama, pavagiama ar dėl kitų priežasčių negali būti naudojama pagal paskirtį</w:t>
      </w:r>
      <w:r>
        <w:rPr>
          <w:rFonts w:ascii="Times New Roman" w:eastAsia="Times New Roman" w:hAnsi="Times New Roman" w:cs="Times New Roman"/>
          <w:color w:val="000000"/>
          <w:lang w:eastAsia="lt-LT"/>
        </w:rPr>
        <w:t>.</w:t>
      </w:r>
    </w:p>
    <w:p w14:paraId="6B1DB7CE" w14:textId="77777777" w:rsidR="003B1849" w:rsidRDefault="003B1849" w:rsidP="003B1849">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3.16.</w:t>
      </w:r>
      <w:r>
        <w:rPr>
          <w:rFonts w:ascii="Times New Roman" w:eastAsia="Times New Roman" w:hAnsi="Times New Roman" w:cs="Times New Roman"/>
          <w:color w:val="000000"/>
          <w:lang w:eastAsia="lt-LT"/>
        </w:rPr>
        <w:tab/>
      </w:r>
      <w:r w:rsidR="002C21AC" w:rsidRPr="002C21AC">
        <w:rPr>
          <w:rFonts w:ascii="Times New Roman" w:eastAsia="Times New Roman" w:hAnsi="Times New Roman" w:cs="Times New Roman"/>
          <w:color w:val="000000"/>
          <w:lang w:eastAsia="lt-LT"/>
        </w:rPr>
        <w:t>P</w:t>
      </w:r>
      <w:r w:rsidR="004F21E8" w:rsidRPr="002C21AC">
        <w:rPr>
          <w:rFonts w:ascii="Times New Roman" w:eastAsia="Times New Roman" w:hAnsi="Times New Roman" w:cs="Times New Roman"/>
          <w:color w:val="000000"/>
          <w:lang w:eastAsia="lt-LT"/>
        </w:rPr>
        <w:t xml:space="preserve">asibaigus </w:t>
      </w:r>
      <w:r>
        <w:rPr>
          <w:rFonts w:ascii="Times New Roman" w:eastAsia="Times New Roman" w:hAnsi="Times New Roman" w:cs="Times New Roman"/>
          <w:color w:val="000000"/>
          <w:lang w:eastAsia="lt-LT"/>
        </w:rPr>
        <w:t>S</w:t>
      </w:r>
      <w:r w:rsidR="004F21E8" w:rsidRPr="002C21AC">
        <w:rPr>
          <w:rFonts w:ascii="Times New Roman" w:eastAsia="Times New Roman" w:hAnsi="Times New Roman" w:cs="Times New Roman"/>
          <w:color w:val="000000"/>
          <w:lang w:eastAsia="lt-LT"/>
        </w:rPr>
        <w:t xml:space="preserve">ocialinės kortelės galiojimo terminui ir jos turėtojui neįsigijus prekių arba įsigijus prekių už mažesnę, negu jam skirta pagal </w:t>
      </w:r>
      <w:r>
        <w:rPr>
          <w:rFonts w:ascii="Times New Roman" w:eastAsia="Times New Roman" w:hAnsi="Times New Roman" w:cs="Times New Roman"/>
          <w:color w:val="000000"/>
          <w:lang w:eastAsia="lt-LT"/>
        </w:rPr>
        <w:t>S</w:t>
      </w:r>
      <w:r w:rsidR="004F21E8" w:rsidRPr="002C21AC">
        <w:rPr>
          <w:rFonts w:ascii="Times New Roman" w:eastAsia="Times New Roman" w:hAnsi="Times New Roman" w:cs="Times New Roman"/>
          <w:color w:val="000000"/>
          <w:lang w:eastAsia="lt-LT"/>
        </w:rPr>
        <w:t xml:space="preserve">ąrašą, sumą, likusią sumą </w:t>
      </w:r>
      <w:r>
        <w:rPr>
          <w:rFonts w:ascii="Times New Roman" w:eastAsia="Times New Roman" w:hAnsi="Times New Roman" w:cs="Times New Roman"/>
          <w:color w:val="000000"/>
          <w:lang w:eastAsia="lt-LT"/>
        </w:rPr>
        <w:t>Tie</w:t>
      </w:r>
      <w:r w:rsidR="004F21E8" w:rsidRPr="002C21AC">
        <w:rPr>
          <w:rFonts w:ascii="Times New Roman" w:eastAsia="Times New Roman" w:hAnsi="Times New Roman" w:cs="Times New Roman"/>
          <w:color w:val="000000"/>
          <w:lang w:eastAsia="lt-LT"/>
        </w:rPr>
        <w:t xml:space="preserve">kėjas turės grąžinti </w:t>
      </w:r>
      <w:r>
        <w:rPr>
          <w:rFonts w:ascii="Times New Roman" w:eastAsia="Times New Roman" w:hAnsi="Times New Roman" w:cs="Times New Roman"/>
          <w:color w:val="000000"/>
          <w:lang w:eastAsia="lt-LT"/>
        </w:rPr>
        <w:t>P</w:t>
      </w:r>
      <w:r w:rsidR="004F21E8" w:rsidRPr="002C21AC">
        <w:rPr>
          <w:rFonts w:ascii="Times New Roman" w:eastAsia="Times New Roman" w:hAnsi="Times New Roman" w:cs="Times New Roman"/>
          <w:color w:val="000000"/>
          <w:lang w:eastAsia="lt-LT"/>
        </w:rPr>
        <w:t>erkančiajai organizacijai</w:t>
      </w:r>
      <w:r>
        <w:rPr>
          <w:rFonts w:ascii="Times New Roman" w:eastAsia="Times New Roman" w:hAnsi="Times New Roman" w:cs="Times New Roman"/>
          <w:color w:val="000000"/>
          <w:lang w:eastAsia="lt-LT"/>
        </w:rPr>
        <w:t>.</w:t>
      </w:r>
    </w:p>
    <w:p w14:paraId="68CF55E1" w14:textId="77777777" w:rsidR="00AF23A0" w:rsidRDefault="003B1849" w:rsidP="00AF23A0">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3.17.</w:t>
      </w:r>
      <w:r>
        <w:rPr>
          <w:rFonts w:ascii="Times New Roman" w:eastAsia="Times New Roman" w:hAnsi="Times New Roman" w:cs="Times New Roman"/>
          <w:color w:val="000000"/>
          <w:lang w:eastAsia="lt-LT"/>
        </w:rPr>
        <w:tab/>
      </w:r>
      <w:r w:rsidR="002C21AC" w:rsidRPr="00AF23A0">
        <w:rPr>
          <w:rFonts w:ascii="Times New Roman" w:eastAsia="Times New Roman" w:hAnsi="Times New Roman" w:cs="Times New Roman"/>
        </w:rPr>
        <w:t>T</w:t>
      </w:r>
      <w:r w:rsidRPr="00AF23A0">
        <w:rPr>
          <w:rFonts w:ascii="Times New Roman" w:eastAsia="Times New Roman" w:hAnsi="Times New Roman" w:cs="Times New Roman"/>
        </w:rPr>
        <w:t>ie</w:t>
      </w:r>
      <w:r w:rsidR="004F21E8" w:rsidRPr="00AF23A0">
        <w:rPr>
          <w:rFonts w:ascii="Times New Roman" w:eastAsia="Times New Roman" w:hAnsi="Times New Roman" w:cs="Times New Roman"/>
        </w:rPr>
        <w:t xml:space="preserve">kėjas </w:t>
      </w:r>
      <w:r w:rsidR="00AF23A0" w:rsidRPr="00AF23A0">
        <w:rPr>
          <w:rFonts w:ascii="Times New Roman" w:eastAsia="Times New Roman" w:hAnsi="Times New Roman" w:cs="Times New Roman"/>
        </w:rPr>
        <w:t xml:space="preserve">turi turėti </w:t>
      </w:r>
      <w:r w:rsidR="004F21E8" w:rsidRPr="00AF23A0">
        <w:rPr>
          <w:rFonts w:ascii="Times New Roman" w:eastAsia="Times New Roman" w:hAnsi="Times New Roman" w:cs="Times New Roman"/>
        </w:rPr>
        <w:t>ne mažiau kaip 1 prekybos centrą Alytaus rajono savivaldybės teritorijoje.</w:t>
      </w:r>
    </w:p>
    <w:p w14:paraId="48BED4E1" w14:textId="77777777" w:rsidR="00AF23A0" w:rsidRDefault="00AF23A0" w:rsidP="00AF23A0">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3.18.</w:t>
      </w:r>
      <w:r>
        <w:rPr>
          <w:rFonts w:ascii="Times New Roman" w:eastAsia="Times New Roman" w:hAnsi="Times New Roman" w:cs="Times New Roman"/>
          <w:color w:val="000000"/>
          <w:lang w:eastAsia="lt-LT"/>
        </w:rPr>
        <w:tab/>
      </w:r>
      <w:r w:rsidR="002C21AC" w:rsidRPr="002C21AC">
        <w:rPr>
          <w:rFonts w:ascii="Times New Roman" w:eastAsia="Times New Roman" w:hAnsi="Times New Roman" w:cs="Times New Roman"/>
        </w:rPr>
        <w:t>T</w:t>
      </w:r>
      <w:r>
        <w:rPr>
          <w:rFonts w:ascii="Times New Roman" w:eastAsia="Times New Roman" w:hAnsi="Times New Roman" w:cs="Times New Roman"/>
        </w:rPr>
        <w:t>ie</w:t>
      </w:r>
      <w:r w:rsidR="004F21E8" w:rsidRPr="002C21AC">
        <w:rPr>
          <w:rFonts w:ascii="Times New Roman" w:eastAsia="Times New Roman" w:hAnsi="Times New Roman" w:cs="Times New Roman"/>
        </w:rPr>
        <w:t>kėjas privalo vadovautis Bendruoju duomenų apsaugos reglamentu (ES) 2016/679,  Lietuvos Respublikos asmens duomenų teisinės apsaugos įstatymu, kitais teisės aktais, reglamentuojančiais asmens duomenų tvarkymą.</w:t>
      </w:r>
    </w:p>
    <w:p w14:paraId="60AF86DB" w14:textId="1ABCBF67" w:rsidR="002C21AC" w:rsidRPr="002C21AC" w:rsidRDefault="00AF23A0" w:rsidP="00AF23A0">
      <w:pPr>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3.19.</w:t>
      </w:r>
      <w:r>
        <w:rPr>
          <w:rFonts w:ascii="Times New Roman" w:eastAsia="Times New Roman" w:hAnsi="Times New Roman" w:cs="Times New Roman"/>
          <w:color w:val="000000"/>
          <w:lang w:eastAsia="lt-LT"/>
        </w:rPr>
        <w:tab/>
      </w:r>
      <w:r w:rsidR="002C21AC" w:rsidRPr="002C21AC">
        <w:rPr>
          <w:rFonts w:ascii="Times New Roman" w:eastAsia="Times New Roman" w:hAnsi="Times New Roman" w:cs="Times New Roman"/>
          <w:color w:val="000000"/>
          <w:lang w:eastAsia="lt-LT"/>
        </w:rPr>
        <w:t>P</w:t>
      </w:r>
      <w:r w:rsidR="002C21AC" w:rsidRPr="002C21AC">
        <w:rPr>
          <w:rFonts w:ascii="Times New Roman" w:eastAsia="Times New Roman" w:hAnsi="Times New Roman" w:cs="Times New Roman"/>
          <w:color w:val="000000"/>
          <w:shd w:val="clear" w:color="auto" w:fill="FFFFFF"/>
          <w:lang w:eastAsia="lt-LT"/>
        </w:rPr>
        <w:t xml:space="preserve">arduodamos </w:t>
      </w:r>
      <w:r w:rsidR="002C21AC" w:rsidRPr="002C21AC">
        <w:rPr>
          <w:rFonts w:ascii="Times New Roman" w:eastAsia="Times New Roman" w:hAnsi="Times New Roman" w:cs="Times New Roman"/>
          <w:color w:val="000000"/>
          <w:lang w:eastAsia="lt-LT"/>
        </w:rPr>
        <w:t>prekės turi visais atžvilgiais atitikti Pirkėjo numatytus tikslus. Prekės turi atitikti nacionalinius ir tarptautinius reikalavimus ir standartus, o jeigu atitinkami standartai nėra paminėti, – standartus, taikomus prekių kilmės šalyje. Visais atvejais kiekviena prekių partija turi atitikti Lietuvos įstatymus ir kitus teisės aktus, reglamentuojančius pirkimus, struktūros, priedų, darbo, priešgaisrinės apsaugos ir kitus panašius reikalavimus.</w:t>
      </w:r>
    </w:p>
    <w:p w14:paraId="723CAB0A" w14:textId="77777777" w:rsidR="008660BC" w:rsidRDefault="008660BC" w:rsidP="002D5BBD">
      <w:pPr>
        <w:spacing w:after="0" w:line="240" w:lineRule="auto"/>
        <w:jc w:val="both"/>
        <w:rPr>
          <w:rFonts w:ascii="Times New Roman" w:eastAsia="Calibri" w:hAnsi="Times New Roman" w:cs="Times New Roman"/>
        </w:rPr>
      </w:pPr>
    </w:p>
    <w:p w14:paraId="68267041" w14:textId="2F995B48" w:rsidR="00AF6B48" w:rsidRPr="009272B3" w:rsidRDefault="00AF6B48" w:rsidP="009272B3">
      <w:pPr>
        <w:spacing w:after="0" w:line="240" w:lineRule="auto"/>
        <w:jc w:val="both"/>
        <w:rPr>
          <w:rFonts w:ascii="Times New Roman" w:eastAsia="Times New Roman" w:hAnsi="Times New Roman" w:cs="Times New Roman"/>
          <w:color w:val="000000"/>
          <w:lang w:eastAsia="lt-LT"/>
        </w:rPr>
      </w:pPr>
    </w:p>
    <w:sectPr w:rsidR="00AF6B48" w:rsidRPr="009272B3" w:rsidSect="001274A7">
      <w:footerReference w:type="default" r:id="rId11"/>
      <w:headerReference w:type="first" r:id="rId12"/>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F73E0" w14:textId="77777777" w:rsidR="000C05BA" w:rsidRDefault="000C05BA" w:rsidP="00682323">
      <w:pPr>
        <w:spacing w:after="0" w:line="240" w:lineRule="auto"/>
      </w:pPr>
      <w:r>
        <w:separator/>
      </w:r>
    </w:p>
  </w:endnote>
  <w:endnote w:type="continuationSeparator" w:id="0">
    <w:p w14:paraId="139BA692" w14:textId="77777777" w:rsidR="000C05BA" w:rsidRDefault="000C05B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E9E2" w14:textId="77777777" w:rsidR="000C05BA" w:rsidRDefault="000C05BA" w:rsidP="00682323">
      <w:pPr>
        <w:spacing w:after="0" w:line="240" w:lineRule="auto"/>
      </w:pPr>
      <w:r>
        <w:separator/>
      </w:r>
    </w:p>
  </w:footnote>
  <w:footnote w:type="continuationSeparator" w:id="0">
    <w:p w14:paraId="76A93927" w14:textId="77777777" w:rsidR="000C05BA" w:rsidRDefault="000C05BA"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F0A4896E"/>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8"/>
  </w:num>
  <w:num w:numId="10" w16cid:durableId="1252659736">
    <w:abstractNumId w:val="6"/>
  </w:num>
  <w:num w:numId="11" w16cid:durableId="1153761599">
    <w:abstractNumId w:val="20"/>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19"/>
  </w:num>
  <w:num w:numId="17" w16cid:durableId="2017881775">
    <w:abstractNumId w:val="13"/>
  </w:num>
  <w:num w:numId="18" w16cid:durableId="1951358702">
    <w:abstractNumId w:val="16"/>
  </w:num>
  <w:num w:numId="19" w16cid:durableId="1229419787">
    <w:abstractNumId w:val="4"/>
  </w:num>
  <w:num w:numId="20" w16cid:durableId="680163933">
    <w:abstractNumId w:val="14"/>
  </w:num>
  <w:num w:numId="21" w16cid:durableId="2118090032">
    <w:abstractNumId w:val="17"/>
  </w:num>
  <w:num w:numId="22" w16cid:durableId="5057580">
    <w:abstractNumId w:val="1"/>
  </w:num>
  <w:num w:numId="23" w16cid:durableId="130177501">
    <w:abstractNumId w:val="5"/>
  </w:num>
  <w:num w:numId="24" w16cid:durableId="243416911">
    <w:abstractNumId w:val="19"/>
  </w:num>
  <w:num w:numId="25" w16cid:durableId="6718319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2DE2"/>
    <w:rsid w:val="00032DAD"/>
    <w:rsid w:val="0003408D"/>
    <w:rsid w:val="000440AC"/>
    <w:rsid w:val="0004663F"/>
    <w:rsid w:val="00046A16"/>
    <w:rsid w:val="00070A2D"/>
    <w:rsid w:val="00071D9F"/>
    <w:rsid w:val="000749F2"/>
    <w:rsid w:val="00085351"/>
    <w:rsid w:val="000911CD"/>
    <w:rsid w:val="00092C4F"/>
    <w:rsid w:val="00094A35"/>
    <w:rsid w:val="000A21A7"/>
    <w:rsid w:val="000A41ED"/>
    <w:rsid w:val="000B2DF2"/>
    <w:rsid w:val="000C05BA"/>
    <w:rsid w:val="000C6221"/>
    <w:rsid w:val="000F405C"/>
    <w:rsid w:val="00103378"/>
    <w:rsid w:val="00104578"/>
    <w:rsid w:val="001164D5"/>
    <w:rsid w:val="00121DF9"/>
    <w:rsid w:val="001274A7"/>
    <w:rsid w:val="00130DCD"/>
    <w:rsid w:val="00134EB3"/>
    <w:rsid w:val="001675FE"/>
    <w:rsid w:val="00183393"/>
    <w:rsid w:val="001D0AAF"/>
    <w:rsid w:val="001F3CD2"/>
    <w:rsid w:val="001F3DD7"/>
    <w:rsid w:val="00205386"/>
    <w:rsid w:val="00206CF9"/>
    <w:rsid w:val="00212FAB"/>
    <w:rsid w:val="00225AA6"/>
    <w:rsid w:val="00245CBF"/>
    <w:rsid w:val="00274F91"/>
    <w:rsid w:val="00277AAE"/>
    <w:rsid w:val="00285F0C"/>
    <w:rsid w:val="00291187"/>
    <w:rsid w:val="002933C3"/>
    <w:rsid w:val="002C21AC"/>
    <w:rsid w:val="002C4223"/>
    <w:rsid w:val="002D3DE2"/>
    <w:rsid w:val="002D4370"/>
    <w:rsid w:val="002D47ED"/>
    <w:rsid w:val="002D5BBD"/>
    <w:rsid w:val="002E09D6"/>
    <w:rsid w:val="00306503"/>
    <w:rsid w:val="00314040"/>
    <w:rsid w:val="003151FD"/>
    <w:rsid w:val="00325C64"/>
    <w:rsid w:val="003828C8"/>
    <w:rsid w:val="0038363F"/>
    <w:rsid w:val="00384329"/>
    <w:rsid w:val="00387BEF"/>
    <w:rsid w:val="003A02E5"/>
    <w:rsid w:val="003A139E"/>
    <w:rsid w:val="003B14A7"/>
    <w:rsid w:val="003B1849"/>
    <w:rsid w:val="003B4ED6"/>
    <w:rsid w:val="003D4EE1"/>
    <w:rsid w:val="00412E2D"/>
    <w:rsid w:val="0043073D"/>
    <w:rsid w:val="00432DE0"/>
    <w:rsid w:val="00455D3D"/>
    <w:rsid w:val="00482CF9"/>
    <w:rsid w:val="00487A0D"/>
    <w:rsid w:val="004A0C48"/>
    <w:rsid w:val="004A5BDE"/>
    <w:rsid w:val="004B55FF"/>
    <w:rsid w:val="004C0120"/>
    <w:rsid w:val="004C22B2"/>
    <w:rsid w:val="004C2375"/>
    <w:rsid w:val="004D322C"/>
    <w:rsid w:val="004D6148"/>
    <w:rsid w:val="004D7ECA"/>
    <w:rsid w:val="004E4131"/>
    <w:rsid w:val="004F21E8"/>
    <w:rsid w:val="004F23CD"/>
    <w:rsid w:val="00547581"/>
    <w:rsid w:val="005528FC"/>
    <w:rsid w:val="005541C2"/>
    <w:rsid w:val="00554709"/>
    <w:rsid w:val="00555EB0"/>
    <w:rsid w:val="00565825"/>
    <w:rsid w:val="005900D8"/>
    <w:rsid w:val="00593AAB"/>
    <w:rsid w:val="005A0A62"/>
    <w:rsid w:val="005B21AE"/>
    <w:rsid w:val="005C00C3"/>
    <w:rsid w:val="005C460D"/>
    <w:rsid w:val="005F4D06"/>
    <w:rsid w:val="00615413"/>
    <w:rsid w:val="00632D21"/>
    <w:rsid w:val="00682323"/>
    <w:rsid w:val="006950B2"/>
    <w:rsid w:val="006A3474"/>
    <w:rsid w:val="006A442A"/>
    <w:rsid w:val="006B2630"/>
    <w:rsid w:val="006B726E"/>
    <w:rsid w:val="006B796A"/>
    <w:rsid w:val="006C00A1"/>
    <w:rsid w:val="006C0729"/>
    <w:rsid w:val="006C7A0E"/>
    <w:rsid w:val="006E1D1A"/>
    <w:rsid w:val="006E302E"/>
    <w:rsid w:val="006E5A26"/>
    <w:rsid w:val="006F032D"/>
    <w:rsid w:val="006F7F3C"/>
    <w:rsid w:val="007008CC"/>
    <w:rsid w:val="007249E8"/>
    <w:rsid w:val="00776382"/>
    <w:rsid w:val="007828EC"/>
    <w:rsid w:val="007865F5"/>
    <w:rsid w:val="007B5B1C"/>
    <w:rsid w:val="007B724B"/>
    <w:rsid w:val="007C0D15"/>
    <w:rsid w:val="007C19E2"/>
    <w:rsid w:val="007C756E"/>
    <w:rsid w:val="007D0340"/>
    <w:rsid w:val="007F38C4"/>
    <w:rsid w:val="00817878"/>
    <w:rsid w:val="00824BB5"/>
    <w:rsid w:val="00855FC9"/>
    <w:rsid w:val="00863FEA"/>
    <w:rsid w:val="008660BC"/>
    <w:rsid w:val="00890D83"/>
    <w:rsid w:val="008B56E2"/>
    <w:rsid w:val="008D0818"/>
    <w:rsid w:val="008E1EA9"/>
    <w:rsid w:val="008E3EBC"/>
    <w:rsid w:val="009206AE"/>
    <w:rsid w:val="009272B3"/>
    <w:rsid w:val="00944DAD"/>
    <w:rsid w:val="0095218E"/>
    <w:rsid w:val="0098149B"/>
    <w:rsid w:val="00984F2A"/>
    <w:rsid w:val="00990F51"/>
    <w:rsid w:val="009A4D65"/>
    <w:rsid w:val="009B4C42"/>
    <w:rsid w:val="009C687D"/>
    <w:rsid w:val="009E7556"/>
    <w:rsid w:val="00A00C87"/>
    <w:rsid w:val="00A01C6F"/>
    <w:rsid w:val="00A0347D"/>
    <w:rsid w:val="00A03AB8"/>
    <w:rsid w:val="00A077F3"/>
    <w:rsid w:val="00A53524"/>
    <w:rsid w:val="00A729FB"/>
    <w:rsid w:val="00A73928"/>
    <w:rsid w:val="00A74143"/>
    <w:rsid w:val="00A7651F"/>
    <w:rsid w:val="00A9624F"/>
    <w:rsid w:val="00AC38E6"/>
    <w:rsid w:val="00AF23A0"/>
    <w:rsid w:val="00AF477D"/>
    <w:rsid w:val="00AF6B48"/>
    <w:rsid w:val="00B00883"/>
    <w:rsid w:val="00B06A26"/>
    <w:rsid w:val="00B11077"/>
    <w:rsid w:val="00B12E41"/>
    <w:rsid w:val="00B1437B"/>
    <w:rsid w:val="00B35202"/>
    <w:rsid w:val="00B50AE0"/>
    <w:rsid w:val="00B56BC8"/>
    <w:rsid w:val="00B56BD0"/>
    <w:rsid w:val="00B62F69"/>
    <w:rsid w:val="00B66FF7"/>
    <w:rsid w:val="00B776C0"/>
    <w:rsid w:val="00B961AA"/>
    <w:rsid w:val="00BA49F7"/>
    <w:rsid w:val="00BB0A8F"/>
    <w:rsid w:val="00BE6390"/>
    <w:rsid w:val="00BF25BF"/>
    <w:rsid w:val="00BF270C"/>
    <w:rsid w:val="00C04C19"/>
    <w:rsid w:val="00C15FD0"/>
    <w:rsid w:val="00C31511"/>
    <w:rsid w:val="00C344D3"/>
    <w:rsid w:val="00C438AC"/>
    <w:rsid w:val="00C55B15"/>
    <w:rsid w:val="00C71538"/>
    <w:rsid w:val="00C73886"/>
    <w:rsid w:val="00C81096"/>
    <w:rsid w:val="00C82A6A"/>
    <w:rsid w:val="00CB6086"/>
    <w:rsid w:val="00CB703A"/>
    <w:rsid w:val="00CB7B94"/>
    <w:rsid w:val="00CC3B99"/>
    <w:rsid w:val="00D050D6"/>
    <w:rsid w:val="00D12D51"/>
    <w:rsid w:val="00D61A65"/>
    <w:rsid w:val="00D652C3"/>
    <w:rsid w:val="00D942D2"/>
    <w:rsid w:val="00DA3CE5"/>
    <w:rsid w:val="00DB0D52"/>
    <w:rsid w:val="00DC79E6"/>
    <w:rsid w:val="00DE0C61"/>
    <w:rsid w:val="00DF1929"/>
    <w:rsid w:val="00DF4815"/>
    <w:rsid w:val="00E040EB"/>
    <w:rsid w:val="00E17DA2"/>
    <w:rsid w:val="00E223CB"/>
    <w:rsid w:val="00E231AF"/>
    <w:rsid w:val="00E30CF3"/>
    <w:rsid w:val="00E35870"/>
    <w:rsid w:val="00E416AB"/>
    <w:rsid w:val="00E43611"/>
    <w:rsid w:val="00E51A27"/>
    <w:rsid w:val="00E53871"/>
    <w:rsid w:val="00E71818"/>
    <w:rsid w:val="00E76182"/>
    <w:rsid w:val="00E80B1A"/>
    <w:rsid w:val="00E8735F"/>
    <w:rsid w:val="00EA7CED"/>
    <w:rsid w:val="00EB02BC"/>
    <w:rsid w:val="00ED1C61"/>
    <w:rsid w:val="00EE29B1"/>
    <w:rsid w:val="00EF7DF5"/>
    <w:rsid w:val="00F03619"/>
    <w:rsid w:val="00F10687"/>
    <w:rsid w:val="00F176A9"/>
    <w:rsid w:val="00F47659"/>
    <w:rsid w:val="00F558F0"/>
    <w:rsid w:val="00F56D90"/>
    <w:rsid w:val="00F63246"/>
    <w:rsid w:val="00F63A4D"/>
    <w:rsid w:val="00F674FF"/>
    <w:rsid w:val="00F718A3"/>
    <w:rsid w:val="00F83FAA"/>
    <w:rsid w:val="00FB221D"/>
    <w:rsid w:val="00FD52ED"/>
    <w:rsid w:val="00FF51E3"/>
    <w:rsid w:val="44EF1E9C"/>
    <w:rsid w:val="5B1D8EE5"/>
    <w:rsid w:val="7A3142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C48"/>
  </w:style>
  <w:style w:type="paragraph" w:styleId="Antrat1">
    <w:name w:val="heading 1"/>
    <w:basedOn w:val="prastasis"/>
    <w:next w:val="prastasis"/>
    <w:uiPriority w:val="9"/>
    <w:qFormat/>
    <w:rsid w:val="5B1D8EE5"/>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4C23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055E25770F7FA4588DF6B0043D66CCC" ma:contentTypeVersion="4" ma:contentTypeDescription="Kurkite naują dokumentą." ma:contentTypeScope="" ma:versionID="2a6d0a2cb8fc626f87ed8cb908a494b3">
  <xsd:schema xmlns:xsd="http://www.w3.org/2001/XMLSchema" xmlns:xs="http://www.w3.org/2001/XMLSchema" xmlns:p="http://schemas.microsoft.com/office/2006/metadata/properties" xmlns:ns2="bed6981a-9b35-4671-9be4-ce6748a098b8" targetNamespace="http://schemas.microsoft.com/office/2006/metadata/properties" ma:root="true" ma:fieldsID="f4d33094bfd9fa9005e7b1d9af1f9af7" ns2:_="">
    <xsd:import namespace="bed6981a-9b35-4671-9be4-ce6748a098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6981a-9b35-4671-9be4-ce6748a09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339CBB7B-BFFD-4D70-B55B-C4E9B9896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6981a-9b35-4671-9be4-ce6748a09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4846</Words>
  <Characters>2763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Justina Puleikytė</cp:lastModifiedBy>
  <cp:revision>3</cp:revision>
  <dcterms:created xsi:type="dcterms:W3CDTF">2025-07-25T11:28:00Z</dcterms:created>
  <dcterms:modified xsi:type="dcterms:W3CDTF">2025-07-29T07:48:00Z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0x0101001055E25770F7FA4588DF6B0043D66CCC</vt:lpwstr>
  </property>
</Properties>
</file>