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331192B9" w:rsidR="00573BF4" w:rsidRPr="00401F7A" w:rsidRDefault="00573BF4"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sidRPr="00401F7A">
        <w:rPr>
          <w:rFonts w:ascii="Arial" w:eastAsia="Calibri" w:hAnsi="Arial" w:cs="Arial"/>
          <w:i/>
          <w:iCs/>
          <w:sz w:val="20"/>
          <w:szCs w:val="20"/>
        </w:rPr>
        <w:t xml:space="preserve">Specialiųjų </w:t>
      </w:r>
      <w:r w:rsidR="001474BE">
        <w:rPr>
          <w:rFonts w:ascii="Arial" w:eastAsia="Calibri" w:hAnsi="Arial" w:cs="Arial"/>
          <w:i/>
          <w:iCs/>
          <w:sz w:val="20"/>
          <w:szCs w:val="20"/>
        </w:rPr>
        <w:t xml:space="preserve">pirkimo </w:t>
      </w:r>
      <w:r w:rsidRPr="00401F7A">
        <w:rPr>
          <w:rFonts w:ascii="Arial" w:eastAsia="Calibri" w:hAnsi="Arial" w:cs="Arial"/>
          <w:i/>
          <w:iCs/>
          <w:sz w:val="20"/>
          <w:szCs w:val="20"/>
        </w:rPr>
        <w:t>sąlygų 4 priedas</w:t>
      </w:r>
      <w:r w:rsidRPr="00401F7A">
        <w:rPr>
          <w:rFonts w:ascii="Arial" w:eastAsia="Calibri" w:hAnsi="Arial" w:cs="Arial"/>
          <w:i/>
          <w:iCs/>
          <w:sz w:val="20"/>
          <w:szCs w:val="20"/>
        </w:rPr>
        <w:br/>
        <w:t>„Tiekėjų kvalifikacijos reikalavimai</w:t>
      </w:r>
      <w:bookmarkEnd w:id="0"/>
      <w:bookmarkEnd w:id="1"/>
      <w:bookmarkEnd w:id="2"/>
      <w:bookmarkEnd w:id="3"/>
      <w:bookmarkEnd w:id="4"/>
      <w:r w:rsidR="00201989" w:rsidRPr="00401F7A">
        <w:rPr>
          <w:rFonts w:ascii="Arial" w:eastAsia="Calibri" w:hAnsi="Arial" w:cs="Arial"/>
          <w:i/>
          <w:iCs/>
          <w:sz w:val="20"/>
          <w:szCs w:val="20"/>
        </w:rPr>
        <w:t>“</w:t>
      </w:r>
    </w:p>
    <w:p w14:paraId="47A29B5F" w14:textId="77777777" w:rsidR="00573BF4" w:rsidRPr="00401F7A" w:rsidRDefault="00573BF4" w:rsidP="00573BF4">
      <w:pPr>
        <w:rPr>
          <w:rFonts w:ascii="Arial" w:hAnsi="Arial" w:cs="Arial"/>
          <w:b/>
          <w:bCs/>
          <w:sz w:val="20"/>
          <w:szCs w:val="20"/>
          <w:lang w:eastAsia="lt-LT"/>
        </w:rPr>
      </w:pPr>
    </w:p>
    <w:p w14:paraId="442F692C" w14:textId="11CFE9E0" w:rsidR="00573BF4" w:rsidRPr="00401F7A" w:rsidRDefault="00573BF4" w:rsidP="00573BF4">
      <w:pPr>
        <w:pStyle w:val="Subtitle"/>
        <w:spacing w:line="240" w:lineRule="auto"/>
        <w:ind w:firstLine="0"/>
        <w:jc w:val="center"/>
        <w:rPr>
          <w:rFonts w:ascii="Arial" w:hAnsi="Arial" w:cs="Arial"/>
          <w:b/>
          <w:bCs/>
          <w:smallCaps/>
          <w:color w:val="auto"/>
          <w:sz w:val="20"/>
          <w:szCs w:val="20"/>
        </w:rPr>
      </w:pPr>
      <w:r w:rsidRPr="00401F7A">
        <w:rPr>
          <w:rFonts w:ascii="Arial" w:hAnsi="Arial" w:cs="Arial"/>
          <w:b/>
          <w:bCs/>
          <w:smallCaps/>
          <w:color w:val="auto"/>
          <w:sz w:val="20"/>
          <w:szCs w:val="20"/>
        </w:rPr>
        <w:t>Tiekėjų kvalifikacijos reikalavimai</w:t>
      </w:r>
    </w:p>
    <w:p w14:paraId="41A108F2" w14:textId="2E5301E1" w:rsidR="00BA7D13" w:rsidRPr="00401F7A" w:rsidRDefault="00573BF4" w:rsidP="00251C9F">
      <w:pPr>
        <w:pStyle w:val="ListParagraph"/>
        <w:numPr>
          <w:ilvl w:val="0"/>
          <w:numId w:val="1"/>
        </w:numPr>
        <w:tabs>
          <w:tab w:val="left" w:pos="993"/>
        </w:tabs>
        <w:ind w:left="0" w:firstLine="567"/>
        <w:jc w:val="both"/>
        <w:rPr>
          <w:rFonts w:ascii="Arial" w:hAnsi="Arial" w:cs="Arial"/>
          <w:sz w:val="20"/>
          <w:szCs w:val="20"/>
        </w:rPr>
      </w:pPr>
      <w:r w:rsidRPr="00401F7A">
        <w:rPr>
          <w:rStyle w:val="normaltextrun"/>
          <w:rFonts w:ascii="Arial" w:hAnsi="Arial" w:cs="Arial"/>
          <w:color w:val="000000"/>
          <w:sz w:val="20"/>
          <w:szCs w:val="20"/>
        </w:rPr>
        <w:t>Tiekėj</w:t>
      </w:r>
      <w:r w:rsidR="00342ADA" w:rsidRPr="00401F7A">
        <w:rPr>
          <w:rStyle w:val="normaltextrun"/>
          <w:rFonts w:ascii="Arial" w:hAnsi="Arial" w:cs="Arial"/>
          <w:color w:val="000000"/>
          <w:sz w:val="20"/>
          <w:szCs w:val="20"/>
        </w:rPr>
        <w:t xml:space="preserve">as </w:t>
      </w:r>
      <w:r w:rsidRPr="00401F7A">
        <w:rPr>
          <w:rStyle w:val="normaltextrun"/>
          <w:rFonts w:ascii="Arial" w:hAnsi="Arial" w:cs="Arial"/>
          <w:color w:val="000000"/>
          <w:sz w:val="20"/>
          <w:szCs w:val="20"/>
        </w:rPr>
        <w:t>turi atitikti šiame priede nustatytus reikalavimus kvalifikacijai</w:t>
      </w:r>
      <w:r w:rsidR="00201989" w:rsidRPr="00401F7A">
        <w:rPr>
          <w:rFonts w:ascii="Arial" w:hAnsi="Arial" w:cs="Arial"/>
          <w:sz w:val="20"/>
          <w:szCs w:val="20"/>
        </w:rPr>
        <w:t>.</w:t>
      </w:r>
    </w:p>
    <w:p w14:paraId="69E298C5" w14:textId="25ACD10F" w:rsidR="00573BF4" w:rsidRPr="00401F7A" w:rsidRDefault="00BA7D13" w:rsidP="00251C9F">
      <w:pPr>
        <w:pStyle w:val="ListParagraph"/>
        <w:numPr>
          <w:ilvl w:val="0"/>
          <w:numId w:val="1"/>
        </w:numPr>
        <w:tabs>
          <w:tab w:val="left" w:pos="993"/>
        </w:tabs>
        <w:ind w:left="0" w:firstLine="567"/>
        <w:jc w:val="both"/>
        <w:rPr>
          <w:rFonts w:ascii="Arial" w:hAnsi="Arial" w:cs="Arial"/>
          <w:sz w:val="20"/>
          <w:szCs w:val="20"/>
        </w:rPr>
      </w:pPr>
      <w:r w:rsidRPr="00401F7A">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401F7A">
        <w:rPr>
          <w:rStyle w:val="normaltextrun"/>
          <w:rFonts w:ascii="Arial" w:hAnsi="Arial" w:cs="Arial"/>
          <w:color w:val="000000"/>
          <w:sz w:val="20"/>
          <w:szCs w:val="20"/>
        </w:rPr>
        <w:t>dokumentuose</w:t>
      </w:r>
      <w:r w:rsidRPr="00401F7A">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401F7A">
        <w:rPr>
          <w:rFonts w:ascii="Arial" w:hAnsi="Arial" w:cs="Arial"/>
          <w:sz w:val="20"/>
          <w:szCs w:val="20"/>
        </w:rPr>
        <w:t>.</w:t>
      </w:r>
    </w:p>
    <w:p w14:paraId="44B20709" w14:textId="6C5E1591" w:rsidR="002B5450" w:rsidRPr="00401F7A" w:rsidRDefault="002B5450" w:rsidP="00251C9F">
      <w:pPr>
        <w:pStyle w:val="ListParagraph"/>
        <w:numPr>
          <w:ilvl w:val="0"/>
          <w:numId w:val="1"/>
        </w:numPr>
        <w:tabs>
          <w:tab w:val="left" w:pos="993"/>
        </w:tabs>
        <w:ind w:left="0" w:firstLine="567"/>
        <w:jc w:val="both"/>
        <w:rPr>
          <w:rFonts w:ascii="Arial" w:hAnsi="Arial" w:cs="Arial"/>
          <w:sz w:val="20"/>
          <w:szCs w:val="20"/>
        </w:rPr>
      </w:pPr>
      <w:r w:rsidRPr="00401F7A">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401F7A" w:rsidRDefault="009A6546" w:rsidP="00573BF4">
      <w:pPr>
        <w:pStyle w:val="ListParagraph"/>
        <w:numPr>
          <w:ilvl w:val="0"/>
          <w:numId w:val="1"/>
        </w:numPr>
        <w:tabs>
          <w:tab w:val="left" w:pos="993"/>
        </w:tabs>
        <w:ind w:left="0" w:firstLine="567"/>
        <w:jc w:val="both"/>
        <w:rPr>
          <w:rFonts w:ascii="Arial" w:hAnsi="Arial" w:cs="Arial"/>
          <w:sz w:val="20"/>
          <w:szCs w:val="20"/>
        </w:rPr>
      </w:pPr>
      <w:r w:rsidRPr="00401F7A">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401F7A">
        <w:rPr>
          <w:rFonts w:ascii="Arial" w:hAnsi="Arial" w:cs="Arial"/>
          <w:sz w:val="20"/>
          <w:szCs w:val="20"/>
        </w:rPr>
        <w:t>.</w:t>
      </w:r>
    </w:p>
    <w:p w14:paraId="1BAA80B4" w14:textId="61FA0ED3" w:rsidR="00573BF4" w:rsidRPr="00401F7A" w:rsidRDefault="001916B6" w:rsidP="00514209">
      <w:pPr>
        <w:pStyle w:val="ListParagraph"/>
        <w:numPr>
          <w:ilvl w:val="0"/>
          <w:numId w:val="1"/>
        </w:numPr>
        <w:tabs>
          <w:tab w:val="left" w:pos="993"/>
        </w:tabs>
        <w:ind w:left="0" w:firstLine="567"/>
        <w:jc w:val="both"/>
        <w:rPr>
          <w:rFonts w:ascii="Arial" w:hAnsi="Arial" w:cs="Arial"/>
          <w:sz w:val="20"/>
          <w:szCs w:val="20"/>
        </w:rPr>
      </w:pPr>
      <w:r w:rsidRPr="00401F7A">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401F7A"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401F7A">
        <w:rPr>
          <w:rFonts w:ascii="Arial" w:hAnsi="Arial" w:cs="Arial"/>
          <w:sz w:val="20"/>
          <w:szCs w:val="20"/>
        </w:rPr>
        <w:t>Kitos pastabos:</w:t>
      </w:r>
    </w:p>
    <w:p w14:paraId="1C2AB7F7" w14:textId="3C6C58F5" w:rsidR="00573BF4" w:rsidRPr="00401F7A"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401F7A">
        <w:rPr>
          <w:rFonts w:ascii="Arial" w:hAnsi="Arial" w:cs="Arial"/>
          <w:sz w:val="20"/>
          <w:szCs w:val="20"/>
        </w:rPr>
        <w:t>jeigu pasiūlymą teikia ūkio subjektų grupė – reikalavim</w:t>
      </w:r>
      <w:r w:rsidR="00C62F53" w:rsidRPr="00401F7A">
        <w:rPr>
          <w:rFonts w:ascii="Arial" w:hAnsi="Arial" w:cs="Arial"/>
          <w:sz w:val="20"/>
          <w:szCs w:val="20"/>
        </w:rPr>
        <w:t>us</w:t>
      </w:r>
      <w:r w:rsidRPr="00401F7A">
        <w:rPr>
          <w:rFonts w:ascii="Arial" w:hAnsi="Arial" w:cs="Arial"/>
          <w:sz w:val="20"/>
          <w:szCs w:val="20"/>
        </w:rPr>
        <w:t xml:space="preserve"> turi atitikti ūkio subjektų grupės nario (-</w:t>
      </w:r>
      <w:proofErr w:type="spellStart"/>
      <w:r w:rsidRPr="00401F7A">
        <w:rPr>
          <w:rFonts w:ascii="Arial" w:hAnsi="Arial" w:cs="Arial"/>
          <w:sz w:val="20"/>
          <w:szCs w:val="20"/>
        </w:rPr>
        <w:t>ių</w:t>
      </w:r>
      <w:proofErr w:type="spellEnd"/>
      <w:r w:rsidRPr="00401F7A">
        <w:rPr>
          <w:rFonts w:ascii="Arial" w:hAnsi="Arial" w:cs="Arial"/>
          <w:sz w:val="20"/>
          <w:szCs w:val="20"/>
        </w:rPr>
        <w:t>) specialistai, atsižvelgiant į jų prisiimamus įsipareigojimus pirkimo sutarčiai vykdyti;</w:t>
      </w:r>
    </w:p>
    <w:p w14:paraId="2DE02DA3" w14:textId="17F6A36B" w:rsidR="00573BF4" w:rsidRPr="00401F7A"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401F7A">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401F7A">
        <w:rPr>
          <w:rFonts w:ascii="Arial" w:hAnsi="Arial" w:cs="Arial"/>
          <w:sz w:val="20"/>
          <w:szCs w:val="20"/>
        </w:rPr>
        <w:t>kurio pajėgumai pasitelkiami</w:t>
      </w:r>
      <w:r w:rsidRPr="00401F7A">
        <w:rPr>
          <w:rStyle w:val="normaltextrun"/>
          <w:rFonts w:ascii="Arial" w:hAnsi="Arial" w:cs="Arial"/>
          <w:sz w:val="20"/>
          <w:szCs w:val="20"/>
        </w:rPr>
        <w:t>, ištekliai tiekėjui bus prieinami. Tikrindamas, ar tiekėjui bus prieinami kitų ūkio subjektų, kurių pajėgumais jis remiasi, kad atitiktų kvalifikacijos reikalavimus turimi ištekliai, pirkimo vykdytojas iš tiekėjo priima bet kokias tai patvirtinančias priemones</w:t>
      </w:r>
      <w:r w:rsidR="00573BF4" w:rsidRPr="00401F7A">
        <w:rPr>
          <w:rFonts w:ascii="Arial" w:hAnsi="Arial" w:cs="Arial"/>
          <w:sz w:val="20"/>
          <w:szCs w:val="20"/>
        </w:rPr>
        <w:t>;</w:t>
      </w:r>
    </w:p>
    <w:p w14:paraId="0C4394D1" w14:textId="77777777" w:rsidR="00573BF4" w:rsidRPr="00401F7A" w:rsidRDefault="00573BF4" w:rsidP="00573BF4">
      <w:pPr>
        <w:pStyle w:val="ListParagraph"/>
        <w:numPr>
          <w:ilvl w:val="0"/>
          <w:numId w:val="2"/>
        </w:numPr>
        <w:spacing w:line="20" w:lineRule="atLeast"/>
        <w:ind w:left="0" w:firstLine="567"/>
        <w:jc w:val="both"/>
        <w:rPr>
          <w:rFonts w:ascii="Arial" w:hAnsi="Arial" w:cs="Arial"/>
          <w:sz w:val="20"/>
          <w:szCs w:val="20"/>
        </w:rPr>
      </w:pPr>
      <w:r w:rsidRPr="00401F7A">
        <w:rPr>
          <w:rFonts w:ascii="Arial" w:hAnsi="Arial" w:cs="Arial"/>
          <w:sz w:val="20"/>
          <w:szCs w:val="20"/>
        </w:rPr>
        <w:t>Subtiekėjas – tiekėjo pirkimo sutarties vykdymui pasitelkiamas trečiasis asmuo, kurio kvalifikacija tiekėjas nesiremia, kad atitiktų kvalifikacijos reikalavimu.</w:t>
      </w:r>
    </w:p>
    <w:p w14:paraId="6940944E" w14:textId="2BA18FD3" w:rsidR="009836A1" w:rsidRPr="00401F7A" w:rsidRDefault="00573BF4" w:rsidP="00573BF4">
      <w:pPr>
        <w:numPr>
          <w:ilvl w:val="0"/>
          <w:numId w:val="1"/>
        </w:numPr>
        <w:ind w:left="0" w:firstLine="567"/>
        <w:contextualSpacing/>
        <w:jc w:val="both"/>
        <w:rPr>
          <w:rFonts w:ascii="Arial" w:hAnsi="Arial" w:cs="Arial"/>
          <w:sz w:val="20"/>
          <w:szCs w:val="20"/>
        </w:rPr>
      </w:pPr>
      <w:r w:rsidRPr="00401F7A">
        <w:rPr>
          <w:rFonts w:ascii="Arial" w:hAnsi="Arial" w:cs="Arial"/>
          <w:sz w:val="20"/>
          <w:szCs w:val="20"/>
        </w:rPr>
        <w:t>Šiame priede reikalaujama kvalifikacija turi būti įgyta iki pasiūlymų pateikimo termino pabaigos.</w:t>
      </w:r>
      <w:r w:rsidR="00D27B78" w:rsidRPr="00401F7A">
        <w:rPr>
          <w:rFonts w:ascii="Arial" w:hAnsi="Arial" w:cs="Arial"/>
          <w:sz w:val="20"/>
          <w:szCs w:val="20"/>
        </w:rPr>
        <w:t xml:space="preserve"> </w:t>
      </w:r>
    </w:p>
    <w:p w14:paraId="77478243" w14:textId="301D7C17" w:rsidR="00573BF4" w:rsidRPr="00401F7A" w:rsidRDefault="00D27B78" w:rsidP="00573BF4">
      <w:pPr>
        <w:numPr>
          <w:ilvl w:val="0"/>
          <w:numId w:val="1"/>
        </w:numPr>
        <w:ind w:left="0" w:firstLine="567"/>
        <w:contextualSpacing/>
        <w:jc w:val="both"/>
        <w:rPr>
          <w:rFonts w:ascii="Arial" w:hAnsi="Arial" w:cs="Arial"/>
          <w:sz w:val="20"/>
          <w:szCs w:val="20"/>
        </w:rPr>
      </w:pPr>
      <w:r w:rsidRPr="00401F7A">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E31086" w:rsidRPr="00401F7A">
        <w:rPr>
          <w:rFonts w:ascii="Arial" w:hAnsi="Arial" w:cs="Arial"/>
          <w:sz w:val="20"/>
          <w:szCs w:val="20"/>
        </w:rPr>
        <w:t>.</w:t>
      </w:r>
    </w:p>
    <w:p w14:paraId="31977E8A" w14:textId="77777777" w:rsidR="00196F10" w:rsidRPr="00401F7A" w:rsidRDefault="00196F10" w:rsidP="00196F10">
      <w:pPr>
        <w:ind w:left="567" w:firstLine="0"/>
        <w:contextualSpacing/>
        <w:jc w:val="both"/>
        <w:rPr>
          <w:rFonts w:ascii="Arial" w:hAnsi="Arial" w:cs="Arial"/>
          <w:sz w:val="20"/>
          <w:szCs w:val="20"/>
        </w:rPr>
      </w:pPr>
    </w:p>
    <w:p w14:paraId="4B70E69F" w14:textId="35F4D7C3" w:rsidR="000210F9" w:rsidRPr="00401F7A" w:rsidRDefault="000210F9" w:rsidP="007F6FA7">
      <w:pPr>
        <w:tabs>
          <w:tab w:val="left" w:pos="990"/>
        </w:tabs>
        <w:spacing w:after="120" w:line="20" w:lineRule="atLeast"/>
        <w:ind w:left="357" w:firstLine="0"/>
        <w:jc w:val="right"/>
        <w:rPr>
          <w:rFonts w:ascii="Arial" w:hAnsi="Arial" w:cs="Arial"/>
          <w:b/>
          <w:bCs/>
          <w:i/>
          <w:iCs/>
          <w:sz w:val="20"/>
          <w:szCs w:val="20"/>
        </w:rPr>
      </w:pPr>
      <w:r w:rsidRPr="00401F7A">
        <w:rPr>
          <w:rFonts w:ascii="Arial" w:hAnsi="Arial" w:cs="Arial"/>
          <w:b/>
          <w:bCs/>
          <w:i/>
          <w:iCs/>
          <w:sz w:val="20"/>
          <w:szCs w:val="20"/>
        </w:rPr>
        <w:t>1 lentelė. Kvalifikaciniai reikalavimai</w:t>
      </w:r>
      <w:r w:rsidR="00516235" w:rsidRPr="00401F7A">
        <w:rPr>
          <w:rFonts w:ascii="Arial" w:hAnsi="Arial" w:cs="Arial"/>
          <w:b/>
          <w:bCs/>
          <w:i/>
          <w:iCs/>
          <w:sz w:val="20"/>
          <w:szCs w:val="20"/>
        </w:rPr>
        <w:t xml:space="preserve"> (I pirkimo objekto dalis)</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075F31" w:rsidRPr="00401F7A" w14:paraId="755D670D" w14:textId="77777777" w:rsidTr="006D29F1">
        <w:trPr>
          <w:jc w:val="center"/>
        </w:trPr>
        <w:tc>
          <w:tcPr>
            <w:tcW w:w="14601" w:type="dxa"/>
            <w:gridSpan w:val="4"/>
            <w:shd w:val="clear" w:color="auto" w:fill="F2F2F2" w:themeFill="background1" w:themeFillShade="F2"/>
            <w:tcMar>
              <w:top w:w="0" w:type="dxa"/>
              <w:left w:w="108" w:type="dxa"/>
              <w:bottom w:w="0" w:type="dxa"/>
              <w:right w:w="108" w:type="dxa"/>
            </w:tcMar>
            <w:vAlign w:val="center"/>
          </w:tcPr>
          <w:p w14:paraId="22641A9B" w14:textId="3105ED99" w:rsidR="00075F31" w:rsidRPr="00401F7A" w:rsidRDefault="00075F31" w:rsidP="00B11623">
            <w:pPr>
              <w:ind w:firstLine="0"/>
              <w:jc w:val="center"/>
              <w:rPr>
                <w:rFonts w:ascii="Arial" w:hAnsi="Arial" w:cs="Arial"/>
                <w:b/>
                <w:bCs/>
                <w:sz w:val="20"/>
                <w:szCs w:val="20"/>
              </w:rPr>
            </w:pPr>
            <w:r w:rsidRPr="00401F7A">
              <w:rPr>
                <w:rFonts w:ascii="Arial" w:hAnsi="Arial" w:cs="Arial"/>
                <w:b/>
                <w:bCs/>
                <w:sz w:val="20"/>
                <w:szCs w:val="20"/>
              </w:rPr>
              <w:t>I pirkimo objekto dalis - Maitinimo ir aptarnavimo paslaugos renginių metu (posėdžių, konferencijų, seminarų, mokymų ir pan. kavos pertraukų metu)</w:t>
            </w:r>
          </w:p>
        </w:tc>
      </w:tr>
      <w:tr w:rsidR="00F36E57" w:rsidRPr="00401F7A"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401F7A" w:rsidRDefault="000210F9" w:rsidP="00492788">
            <w:pPr>
              <w:ind w:firstLine="0"/>
              <w:jc w:val="center"/>
              <w:rPr>
                <w:rFonts w:ascii="Arial" w:hAnsi="Arial" w:cs="Arial"/>
                <w:b/>
                <w:bCs/>
                <w:sz w:val="20"/>
                <w:szCs w:val="20"/>
              </w:rPr>
            </w:pPr>
            <w:r w:rsidRPr="00401F7A">
              <w:rPr>
                <w:rFonts w:ascii="Arial" w:hAnsi="Arial" w:cs="Arial"/>
                <w:b/>
                <w:bCs/>
                <w:sz w:val="20"/>
                <w:szCs w:val="20"/>
              </w:rPr>
              <w:t>Eil.</w:t>
            </w:r>
            <w:r w:rsidR="00492788" w:rsidRPr="00401F7A">
              <w:rPr>
                <w:rFonts w:ascii="Arial" w:hAnsi="Arial" w:cs="Arial"/>
                <w:b/>
                <w:bCs/>
                <w:sz w:val="20"/>
                <w:szCs w:val="20"/>
              </w:rPr>
              <w:t xml:space="preserve"> </w:t>
            </w:r>
            <w:r w:rsidRPr="00401F7A">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401F7A" w:rsidRDefault="000210F9" w:rsidP="00B11623">
            <w:pPr>
              <w:ind w:firstLine="0"/>
              <w:jc w:val="center"/>
              <w:rPr>
                <w:rFonts w:ascii="Arial" w:hAnsi="Arial" w:cs="Arial"/>
                <w:b/>
                <w:bCs/>
                <w:sz w:val="20"/>
                <w:szCs w:val="20"/>
              </w:rPr>
            </w:pPr>
            <w:r w:rsidRPr="00401F7A">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401F7A" w:rsidRDefault="007565D7" w:rsidP="00B11623">
            <w:pPr>
              <w:ind w:firstLine="0"/>
              <w:jc w:val="center"/>
              <w:rPr>
                <w:rFonts w:ascii="Arial" w:hAnsi="Arial" w:cs="Arial"/>
                <w:b/>
                <w:bCs/>
                <w:sz w:val="20"/>
                <w:szCs w:val="20"/>
              </w:rPr>
            </w:pPr>
            <w:r w:rsidRPr="00401F7A">
              <w:rPr>
                <w:rFonts w:ascii="Arial" w:hAnsi="Arial" w:cs="Arial"/>
                <w:b/>
                <w:bCs/>
                <w:sz w:val="20"/>
                <w:szCs w:val="20"/>
              </w:rPr>
              <w:t>R</w:t>
            </w:r>
            <w:r w:rsidR="000210F9" w:rsidRPr="00401F7A">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401F7A" w:rsidRDefault="000210F9" w:rsidP="00B11623">
            <w:pPr>
              <w:ind w:firstLine="0"/>
              <w:jc w:val="center"/>
              <w:rPr>
                <w:rFonts w:ascii="Arial" w:hAnsi="Arial" w:cs="Arial"/>
                <w:b/>
                <w:bCs/>
                <w:sz w:val="20"/>
                <w:szCs w:val="20"/>
              </w:rPr>
            </w:pPr>
            <w:r w:rsidRPr="00401F7A">
              <w:rPr>
                <w:rFonts w:ascii="Arial" w:hAnsi="Arial" w:cs="Arial"/>
                <w:b/>
                <w:bCs/>
                <w:sz w:val="20"/>
                <w:szCs w:val="20"/>
              </w:rPr>
              <w:t>Subjektas, kuris turi atitikti reikalavimą</w:t>
            </w:r>
          </w:p>
        </w:tc>
      </w:tr>
      <w:tr w:rsidR="00105585" w:rsidRPr="00401F7A" w14:paraId="0B2E32C0" w14:textId="77777777" w:rsidTr="0085732D">
        <w:trPr>
          <w:jc w:val="center"/>
        </w:trPr>
        <w:tc>
          <w:tcPr>
            <w:tcW w:w="988" w:type="dxa"/>
            <w:shd w:val="clear" w:color="auto" w:fill="auto"/>
            <w:tcMar>
              <w:top w:w="0" w:type="dxa"/>
              <w:left w:w="108" w:type="dxa"/>
              <w:bottom w:w="0" w:type="dxa"/>
              <w:right w:w="108" w:type="dxa"/>
            </w:tcMar>
          </w:tcPr>
          <w:p w14:paraId="0A029C8E" w14:textId="37106908" w:rsidR="00105585" w:rsidRPr="00401F7A" w:rsidRDefault="00105585" w:rsidP="00105585">
            <w:pPr>
              <w:ind w:firstLine="0"/>
              <w:rPr>
                <w:rFonts w:ascii="Arial" w:hAnsi="Arial" w:cs="Arial"/>
                <w:b/>
                <w:bCs/>
                <w:sz w:val="20"/>
                <w:szCs w:val="20"/>
              </w:rPr>
            </w:pPr>
            <w:r w:rsidRPr="00401F7A">
              <w:rPr>
                <w:rFonts w:ascii="Arial" w:hAnsi="Arial" w:cs="Arial"/>
                <w:b/>
                <w:bCs/>
                <w:sz w:val="20"/>
                <w:szCs w:val="20"/>
              </w:rPr>
              <w:t>1.</w:t>
            </w:r>
          </w:p>
        </w:tc>
        <w:tc>
          <w:tcPr>
            <w:tcW w:w="4537" w:type="dxa"/>
            <w:shd w:val="clear" w:color="auto" w:fill="auto"/>
            <w:tcMar>
              <w:top w:w="0" w:type="dxa"/>
              <w:left w:w="108" w:type="dxa"/>
              <w:bottom w:w="0" w:type="dxa"/>
              <w:right w:w="108" w:type="dxa"/>
            </w:tcMar>
          </w:tcPr>
          <w:p w14:paraId="213CA291" w14:textId="5495EF6E" w:rsidR="00105585" w:rsidRPr="00401F7A" w:rsidRDefault="00105585" w:rsidP="00251CFF">
            <w:pPr>
              <w:ind w:firstLine="0"/>
              <w:jc w:val="both"/>
              <w:rPr>
                <w:rFonts w:ascii="Arial" w:hAnsi="Arial" w:cs="Arial"/>
                <w:b/>
                <w:bCs/>
                <w:sz w:val="20"/>
                <w:szCs w:val="20"/>
              </w:rPr>
            </w:pPr>
            <w:r w:rsidRPr="00401F7A">
              <w:rPr>
                <w:rFonts w:ascii="Arial" w:eastAsia="Times New Roman" w:hAnsi="Arial" w:cs="Arial"/>
                <w:color w:val="000000" w:themeColor="text1"/>
                <w:sz w:val="20"/>
                <w:szCs w:val="20"/>
              </w:rPr>
              <w:t xml:space="preserve">Tiekėjas turi </w:t>
            </w:r>
            <w:r w:rsidRPr="00401F7A">
              <w:rPr>
                <w:rFonts w:ascii="Arial" w:eastAsia="Calibri" w:hAnsi="Arial" w:cs="Arial"/>
                <w:color w:val="000000" w:themeColor="text1"/>
                <w:sz w:val="20"/>
                <w:szCs w:val="20"/>
              </w:rPr>
              <w:t>teisę gaminti maistą ir teikti pagaminto maisto tiekimo paslaugas</w:t>
            </w:r>
            <w:r w:rsidRPr="00401F7A">
              <w:rPr>
                <w:rFonts w:ascii="Arial" w:eastAsia="Times New Roman" w:hAnsi="Arial" w:cs="Arial"/>
                <w:color w:val="000000" w:themeColor="text1"/>
                <w:sz w:val="20"/>
                <w:szCs w:val="20"/>
              </w:rPr>
              <w:t>.</w:t>
            </w:r>
          </w:p>
        </w:tc>
        <w:tc>
          <w:tcPr>
            <w:tcW w:w="4538" w:type="dxa"/>
            <w:shd w:val="clear" w:color="auto" w:fill="auto"/>
            <w:tcMar>
              <w:top w:w="0" w:type="dxa"/>
              <w:left w:w="108" w:type="dxa"/>
              <w:bottom w:w="0" w:type="dxa"/>
              <w:right w:w="108" w:type="dxa"/>
            </w:tcMar>
          </w:tcPr>
          <w:p w14:paraId="1F0C8ADF" w14:textId="77777777" w:rsidR="005E7D47" w:rsidRPr="00401F7A" w:rsidRDefault="005E7D47" w:rsidP="005E7D47">
            <w:pPr>
              <w:autoSpaceDE w:val="0"/>
              <w:autoSpaceDN w:val="0"/>
              <w:adjustRightInd w:val="0"/>
              <w:spacing w:after="120"/>
              <w:ind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Galiojantis Valstybinės maisto ir veterinarijos tarnybos (toliau – VMVT) išduotas Maisto tvarkymo subjekto patvirtinimo pažymėjimas, suteikiantis teisę gaminti maistą ir teikti pagaminto maisto tiekimo paslaugas.</w:t>
            </w:r>
          </w:p>
          <w:p w14:paraId="3F3844C2" w14:textId="77777777" w:rsidR="005E7D47" w:rsidRPr="00401F7A" w:rsidRDefault="005E7D47" w:rsidP="005E7D47">
            <w:pPr>
              <w:autoSpaceDE w:val="0"/>
              <w:autoSpaceDN w:val="0"/>
              <w:adjustRightInd w:val="0"/>
              <w:spacing w:after="120"/>
              <w:ind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 xml:space="preserve">Perkančioji organizacija neprašo pateikti nurodyto dokumento, o atitiktį reikalavimui tikrins </w:t>
            </w:r>
            <w:r w:rsidRPr="00401F7A">
              <w:rPr>
                <w:rFonts w:ascii="Arial" w:eastAsia="Calibri" w:hAnsi="Arial" w:cs="Arial"/>
                <w:color w:val="000000" w:themeColor="text1"/>
                <w:sz w:val="20"/>
                <w:szCs w:val="20"/>
              </w:rPr>
              <w:lastRenderedPageBreak/>
              <w:t>pati VMVT internetiniame puslapyje viešai skelbiamame Maisto tvarkymo subjektų sąraše: https://vmvt.lt/opendata/mtsr/index.php</w:t>
            </w:r>
          </w:p>
          <w:p w14:paraId="2B0C9DAE" w14:textId="77777777" w:rsidR="00105585" w:rsidRDefault="005E7D47" w:rsidP="005E7D47">
            <w:pPr>
              <w:ind w:firstLine="0"/>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Perkančioji organizacija pasilieka teisę paprašyti nurodyto dokumento, jeigu neras informacijos apie tiekėją VMVT internetiniame puslapyje.</w:t>
            </w:r>
          </w:p>
          <w:p w14:paraId="40E20603" w14:textId="77777777" w:rsidR="00A22358" w:rsidRDefault="00A22358" w:rsidP="005E7D47">
            <w:pPr>
              <w:ind w:firstLine="0"/>
              <w:rPr>
                <w:rFonts w:ascii="Arial" w:eastAsia="Calibri" w:hAnsi="Arial" w:cs="Arial"/>
                <w:color w:val="000000" w:themeColor="text1"/>
                <w:sz w:val="20"/>
                <w:szCs w:val="20"/>
              </w:rPr>
            </w:pPr>
          </w:p>
          <w:p w14:paraId="1E09E365" w14:textId="77777777" w:rsidR="00A22358" w:rsidRPr="00A22358" w:rsidRDefault="00A22358" w:rsidP="00A22358">
            <w:pPr>
              <w:pStyle w:val="paragraph"/>
              <w:spacing w:before="0" w:beforeAutospacing="0" w:after="0" w:afterAutospacing="0"/>
              <w:jc w:val="both"/>
              <w:textAlignment w:val="baseline"/>
              <w:rPr>
                <w:rFonts w:ascii="Segoe UI" w:hAnsi="Segoe UI" w:cs="Segoe UI"/>
                <w:sz w:val="20"/>
                <w:szCs w:val="20"/>
              </w:rPr>
            </w:pPr>
            <w:r w:rsidRPr="00A22358">
              <w:rPr>
                <w:rStyle w:val="normaltextrun"/>
                <w:rFonts w:ascii="Arial" w:hAnsi="Arial" w:cs="Arial"/>
                <w:sz w:val="20"/>
                <w:szCs w:val="20"/>
              </w:rPr>
              <w:t xml:space="preserve">Tiekėjas turi pateikti  </w:t>
            </w:r>
            <w:r w:rsidRPr="00A22358">
              <w:rPr>
                <w:rFonts w:ascii="Arial" w:eastAsia="Calibri" w:hAnsi="Arial" w:cs="Arial"/>
                <w:color w:val="000000" w:themeColor="text1"/>
                <w:sz w:val="20"/>
                <w:szCs w:val="20"/>
              </w:rPr>
              <w:t xml:space="preserve">Maisto tvarkymo subjekto patvirtinimo pažymėjimo </w:t>
            </w:r>
            <w:r w:rsidRPr="00A22358">
              <w:rPr>
                <w:rStyle w:val="normaltextrun"/>
                <w:rFonts w:ascii="Arial" w:hAnsi="Arial" w:cs="Arial"/>
                <w:sz w:val="20"/>
                <w:szCs w:val="20"/>
              </w:rPr>
              <w:t>ar teisės pripažinimo dokumento kopiją, jeigu atitinkamas dokumentas yra išduotas ne Lietuvos Respublikoje. </w:t>
            </w:r>
            <w:r w:rsidRPr="00A22358">
              <w:rPr>
                <w:rStyle w:val="eop"/>
                <w:rFonts w:ascii="Arial" w:eastAsia="Calibri" w:hAnsi="Arial" w:cs="Arial"/>
                <w:sz w:val="20"/>
                <w:szCs w:val="20"/>
              </w:rPr>
              <w:t> </w:t>
            </w:r>
          </w:p>
          <w:p w14:paraId="2E356A3F" w14:textId="7C656298" w:rsidR="00A22358" w:rsidRPr="00401F7A" w:rsidRDefault="00A22358" w:rsidP="00A22358">
            <w:pPr>
              <w:ind w:firstLine="0"/>
              <w:jc w:val="both"/>
              <w:rPr>
                <w:rFonts w:ascii="Arial" w:hAnsi="Arial" w:cs="Arial"/>
                <w:b/>
                <w:bCs/>
                <w:sz w:val="20"/>
                <w:szCs w:val="20"/>
              </w:rPr>
            </w:pPr>
            <w:r w:rsidRPr="00A22358">
              <w:rPr>
                <w:rStyle w:val="normaltextrun"/>
                <w:rFonts w:ascii="Arial" w:hAnsi="Arial" w:cs="Arial"/>
                <w:sz w:val="20"/>
                <w:szCs w:val="20"/>
              </w:rPr>
              <w:t>Bus laikoma, kad tiekėjas kvalifikaciją įgijo laiku (iki pasiūlymų pateikimo dienos),  jeigu kartu su pasiūlymu arba Perkančiajai organizacijai paprašius Tiekėjas pateiks dokumentus, įrodančius, kad Tiekėjas, kuriam pažymėjimas išduotas ne Lietuvos Respublikoje,  iki pasiūlymų pateikimo termino pabaigos yra pateikęs prašymą Lietuvos Respublikos kompetentingai institucijai dėl pažymėjimo  ar teisės pripažinimo dokumento išdavimo bei teisės pripažinimui reikalingus dokumentus, ir iki Pirkimo sutarties sudarymo pateiks Lietuvos Respublikoje išduotą dokumentą suteikiantį teisę vykdyti atitinkamas veiklas Lietuvos Respublikoje</w:t>
            </w:r>
          </w:p>
        </w:tc>
        <w:tc>
          <w:tcPr>
            <w:tcW w:w="4538" w:type="dxa"/>
            <w:shd w:val="clear" w:color="auto" w:fill="auto"/>
          </w:tcPr>
          <w:p w14:paraId="5239B6FF" w14:textId="1582F85E" w:rsidR="00105585" w:rsidRPr="00401F7A" w:rsidRDefault="002D2522" w:rsidP="00401F7A">
            <w:pPr>
              <w:ind w:left="280" w:right="287" w:firstLine="0"/>
              <w:jc w:val="both"/>
              <w:rPr>
                <w:rFonts w:ascii="Arial" w:hAnsi="Arial" w:cs="Arial"/>
                <w:b/>
                <w:bCs/>
                <w:sz w:val="20"/>
                <w:szCs w:val="20"/>
              </w:rPr>
            </w:pPr>
            <w:r w:rsidRPr="00401F7A">
              <w:rPr>
                <w:rFonts w:ascii="Arial" w:hAnsi="Arial" w:cs="Arial"/>
                <w:sz w:val="20"/>
                <w:szCs w:val="20"/>
              </w:rPr>
              <w:lastRenderedPageBreak/>
              <w:t xml:space="preserve">Tiekėjas, tiekėjų grupės nariai bendrai (gali ir vienas tiekėjų grupės narys) ir (arba) ūkio subjektas </w:t>
            </w:r>
            <w:r w:rsidRPr="00401F7A">
              <w:rPr>
                <w:rStyle w:val="normaltextrun"/>
                <w:rFonts w:ascii="Arial" w:hAnsi="Arial" w:cs="Arial"/>
                <w:sz w:val="20"/>
                <w:szCs w:val="20"/>
                <w:bdr w:val="none" w:sz="0" w:space="0" w:color="auto" w:frame="1"/>
              </w:rPr>
              <w:t>(gali bendrai su tiekėju ar tiekėjų grupės nariais)</w:t>
            </w:r>
            <w:r w:rsidRPr="00401F7A">
              <w:rPr>
                <w:rFonts w:ascii="Arial" w:hAnsi="Arial" w:cs="Arial"/>
                <w:sz w:val="20"/>
                <w:szCs w:val="20"/>
              </w:rPr>
              <w:t>, kurio pajėgumais remiasi tiekėjas, jeigu tas subjektas pats vykdys tą pirkimo sutarties dalį, kuriai reikia jo turimų pajėgumų.</w:t>
            </w:r>
          </w:p>
        </w:tc>
      </w:tr>
      <w:tr w:rsidR="00B84F42" w:rsidRPr="00401F7A" w14:paraId="53423BA9" w14:textId="77777777" w:rsidTr="00153535">
        <w:trPr>
          <w:trHeight w:val="841"/>
          <w:jc w:val="center"/>
        </w:trPr>
        <w:tc>
          <w:tcPr>
            <w:tcW w:w="988" w:type="dxa"/>
            <w:shd w:val="clear" w:color="auto" w:fill="auto"/>
            <w:tcMar>
              <w:top w:w="0" w:type="dxa"/>
              <w:left w:w="108" w:type="dxa"/>
              <w:bottom w:w="0" w:type="dxa"/>
              <w:right w:w="108" w:type="dxa"/>
            </w:tcMar>
          </w:tcPr>
          <w:p w14:paraId="4CFD42F6" w14:textId="48243149" w:rsidR="00B84F42" w:rsidRPr="00401F7A" w:rsidRDefault="00900ED6" w:rsidP="00105585">
            <w:pPr>
              <w:ind w:firstLine="0"/>
              <w:rPr>
                <w:rFonts w:ascii="Arial" w:hAnsi="Arial" w:cs="Arial"/>
                <w:b/>
                <w:bCs/>
                <w:sz w:val="20"/>
                <w:szCs w:val="20"/>
              </w:rPr>
            </w:pPr>
            <w:r>
              <w:rPr>
                <w:rFonts w:ascii="Arial" w:hAnsi="Arial" w:cs="Arial"/>
                <w:b/>
                <w:bCs/>
                <w:sz w:val="20"/>
                <w:szCs w:val="20"/>
              </w:rPr>
              <w:t>2</w:t>
            </w:r>
            <w:r w:rsidR="00B84F42" w:rsidRPr="00401F7A">
              <w:rPr>
                <w:rFonts w:ascii="Arial" w:hAnsi="Arial" w:cs="Arial"/>
                <w:b/>
                <w:bCs/>
                <w:sz w:val="20"/>
                <w:szCs w:val="20"/>
              </w:rPr>
              <w:t xml:space="preserve">. </w:t>
            </w:r>
          </w:p>
        </w:tc>
        <w:tc>
          <w:tcPr>
            <w:tcW w:w="4537" w:type="dxa"/>
            <w:shd w:val="clear" w:color="auto" w:fill="auto"/>
            <w:tcMar>
              <w:top w:w="0" w:type="dxa"/>
              <w:left w:w="108" w:type="dxa"/>
              <w:bottom w:w="0" w:type="dxa"/>
              <w:right w:w="108" w:type="dxa"/>
            </w:tcMar>
          </w:tcPr>
          <w:p w14:paraId="637D5B83" w14:textId="32116F3F" w:rsidR="00F932C2" w:rsidRPr="00DA6116" w:rsidRDefault="00F932C2" w:rsidP="00F932C2">
            <w:pPr>
              <w:suppressAutoHyphens/>
              <w:ind w:firstLine="0"/>
              <w:jc w:val="both"/>
              <w:rPr>
                <w:rFonts w:ascii="Arial" w:hAnsi="Arial" w:cs="Arial"/>
                <w:sz w:val="20"/>
                <w:szCs w:val="20"/>
              </w:rPr>
            </w:pPr>
            <w:r w:rsidRPr="00DA6116">
              <w:rPr>
                <w:rFonts w:ascii="Arial" w:hAnsi="Arial" w:cs="Arial"/>
                <w:sz w:val="20"/>
                <w:szCs w:val="20"/>
              </w:rPr>
              <w:t xml:space="preserve">Tiekėjas per paskutinius 3 (trejus) metus </w:t>
            </w:r>
            <w:r w:rsidR="00AC2261" w:rsidRPr="00153535">
              <w:rPr>
                <w:rStyle w:val="normaltextrun"/>
                <w:rFonts w:ascii="Arial" w:hAnsi="Arial" w:cs="Arial"/>
                <w:color w:val="000000"/>
                <w:sz w:val="20"/>
                <w:szCs w:val="20"/>
                <w:bdr w:val="none" w:sz="0" w:space="0" w:color="auto" w:frame="1"/>
              </w:rPr>
              <w:t xml:space="preserve">arba per laiką nuo tiekėjo įregistravimo dienos (jeigu tiekėjas vykdė veiklą mažiau nei 3 (tris) metus) </w:t>
            </w:r>
            <w:r w:rsidRPr="00DA6116">
              <w:rPr>
                <w:rFonts w:ascii="Arial" w:hAnsi="Arial" w:cs="Arial"/>
                <w:sz w:val="20"/>
                <w:szCs w:val="20"/>
              </w:rPr>
              <w:t xml:space="preserve">iki pasiūlymo pateikimo termino pabaigos </w:t>
            </w:r>
            <w:r w:rsidR="005B69E2" w:rsidRPr="00DA6116">
              <w:rPr>
                <w:rFonts w:ascii="Arial" w:hAnsi="Arial" w:cs="Arial"/>
                <w:sz w:val="20"/>
                <w:szCs w:val="20"/>
              </w:rPr>
              <w:t>p</w:t>
            </w:r>
            <w:r w:rsidR="005B69E2" w:rsidRPr="00153535">
              <w:rPr>
                <w:rFonts w:ascii="Arial" w:hAnsi="Arial" w:cs="Arial"/>
                <w:color w:val="000000"/>
                <w:sz w:val="20"/>
                <w:szCs w:val="20"/>
              </w:rPr>
              <w:t xml:space="preserve">agal vieną ar daugiau sutarčių savo jėgomis </w:t>
            </w:r>
            <w:r w:rsidRPr="00DA6116">
              <w:rPr>
                <w:rFonts w:ascii="Arial" w:hAnsi="Arial" w:cs="Arial"/>
                <w:sz w:val="20"/>
                <w:szCs w:val="20"/>
              </w:rPr>
              <w:t xml:space="preserve">yra tinkamai </w:t>
            </w:r>
            <w:r w:rsidR="00C34C12" w:rsidRPr="00DA6116">
              <w:rPr>
                <w:rFonts w:ascii="Arial" w:hAnsi="Arial" w:cs="Arial"/>
                <w:sz w:val="20"/>
                <w:szCs w:val="20"/>
              </w:rPr>
              <w:t xml:space="preserve">suteikęs </w:t>
            </w:r>
            <w:r w:rsidR="00966210" w:rsidRPr="00DA6116">
              <w:rPr>
                <w:rFonts w:ascii="Arial" w:eastAsia="Times New Roman" w:hAnsi="Arial" w:cs="Arial"/>
                <w:color w:val="000000" w:themeColor="text1"/>
                <w:sz w:val="20"/>
                <w:szCs w:val="20"/>
              </w:rPr>
              <w:t xml:space="preserve">maisto tiekimo ir aptarnavimo </w:t>
            </w:r>
            <w:r w:rsidR="00051C69" w:rsidRPr="00DA6116">
              <w:rPr>
                <w:rFonts w:ascii="Arial" w:eastAsia="Times New Roman" w:hAnsi="Arial" w:cs="Arial"/>
                <w:color w:val="000000" w:themeColor="text1"/>
                <w:sz w:val="20"/>
                <w:szCs w:val="20"/>
              </w:rPr>
              <w:t xml:space="preserve">paslaugas </w:t>
            </w:r>
            <w:r w:rsidR="00966210" w:rsidRPr="00DA6116">
              <w:rPr>
                <w:rFonts w:ascii="Arial" w:eastAsia="Times New Roman" w:hAnsi="Arial" w:cs="Arial"/>
                <w:color w:val="000000" w:themeColor="text1"/>
                <w:sz w:val="20"/>
                <w:szCs w:val="20"/>
              </w:rPr>
              <w:t>renginyje</w:t>
            </w:r>
            <w:r w:rsidR="00051C69" w:rsidRPr="00DA6116">
              <w:rPr>
                <w:rFonts w:ascii="Arial" w:hAnsi="Arial" w:cs="Arial"/>
                <w:sz w:val="20"/>
                <w:szCs w:val="20"/>
              </w:rPr>
              <w:t>,</w:t>
            </w:r>
            <w:r w:rsidR="00153535">
              <w:rPr>
                <w:rFonts w:ascii="Arial" w:hAnsi="Arial" w:cs="Arial"/>
                <w:sz w:val="20"/>
                <w:szCs w:val="20"/>
              </w:rPr>
              <w:t xml:space="preserve"> </w:t>
            </w:r>
            <w:r w:rsidR="00661EBF">
              <w:rPr>
                <w:rFonts w:ascii="Arial" w:hAnsi="Arial" w:cs="Arial"/>
                <w:sz w:val="20"/>
                <w:szCs w:val="20"/>
              </w:rPr>
              <w:t xml:space="preserve">ir </w:t>
            </w:r>
            <w:r w:rsidR="00FA22F8" w:rsidRPr="00DA6116">
              <w:rPr>
                <w:rFonts w:ascii="Arial" w:eastAsia="Times New Roman" w:hAnsi="Arial" w:cs="Arial"/>
                <w:color w:val="000000" w:themeColor="text1"/>
                <w:sz w:val="20"/>
                <w:szCs w:val="20"/>
              </w:rPr>
              <w:t xml:space="preserve">kurių </w:t>
            </w:r>
            <w:r w:rsidRPr="00DA6116">
              <w:rPr>
                <w:rFonts w:ascii="Arial" w:hAnsi="Arial" w:cs="Arial"/>
                <w:sz w:val="20"/>
                <w:szCs w:val="20"/>
              </w:rPr>
              <w:t>bendra vertė ne mažesnė kaip 30 000,00 Eur be PVM.</w:t>
            </w:r>
          </w:p>
          <w:p w14:paraId="0990A583" w14:textId="5A8344C3" w:rsidR="006F697A" w:rsidRPr="00DA6116" w:rsidRDefault="004B6328" w:rsidP="00EB16AD">
            <w:pPr>
              <w:pStyle w:val="NormalWeb"/>
              <w:spacing w:after="240" w:afterAutospacing="0"/>
              <w:jc w:val="both"/>
              <w:rPr>
                <w:color w:val="auto"/>
                <w:sz w:val="20"/>
                <w:szCs w:val="20"/>
              </w:rPr>
            </w:pPr>
            <w:r w:rsidRPr="00153535">
              <w:rPr>
                <w:rStyle w:val="normaltextrun"/>
                <w:sz w:val="20"/>
                <w:szCs w:val="20"/>
                <w:shd w:val="clear" w:color="auto" w:fill="FFFFFF"/>
              </w:rPr>
              <w:t>Jei tiekėjas teikia informaciją apie sutartį (-</w:t>
            </w:r>
            <w:proofErr w:type="spellStart"/>
            <w:r w:rsidRPr="00153535">
              <w:rPr>
                <w:rStyle w:val="normaltextrun"/>
                <w:sz w:val="20"/>
                <w:szCs w:val="20"/>
                <w:shd w:val="clear" w:color="auto" w:fill="FFFFFF"/>
              </w:rPr>
              <w:t>is</w:t>
            </w:r>
            <w:proofErr w:type="spellEnd"/>
            <w:r w:rsidRPr="00153535">
              <w:rPr>
                <w:rStyle w:val="normaltextrun"/>
                <w:sz w:val="20"/>
                <w:szCs w:val="20"/>
                <w:shd w:val="clear" w:color="auto" w:fill="FFFFFF"/>
              </w:rPr>
              <w:t>), pradėtą (-</w:t>
            </w:r>
            <w:proofErr w:type="spellStart"/>
            <w:r w:rsidRPr="00153535">
              <w:rPr>
                <w:rStyle w:val="normaltextrun"/>
                <w:sz w:val="20"/>
                <w:szCs w:val="20"/>
                <w:shd w:val="clear" w:color="auto" w:fill="FFFFFF"/>
              </w:rPr>
              <w:t>as</w:t>
            </w:r>
            <w:proofErr w:type="spellEnd"/>
            <w:r w:rsidRPr="00153535">
              <w:rPr>
                <w:rStyle w:val="normaltextrun"/>
                <w:sz w:val="20"/>
                <w:szCs w:val="20"/>
                <w:shd w:val="clear" w:color="auto" w:fill="FFFFFF"/>
              </w:rPr>
              <w:t>) vykdyti anksčiau nei prieš 3 (tris) metus iki pasiūlymų pateikimo termino, patirčiai patvirtinti nurodoma per pastaruosius 3 (tris) metus arba per laiką nuo tiekėjo įregistravimo dienos (jei tiekėjas vykdo veiklą mažiau nei 3 (tris) metus) suteiktų paslaugų dalies vertė.   </w:t>
            </w:r>
            <w:r w:rsidRPr="00153535">
              <w:rPr>
                <w:rStyle w:val="eop"/>
                <w:sz w:val="20"/>
                <w:szCs w:val="20"/>
                <w:shd w:val="clear" w:color="auto" w:fill="FFFFFF"/>
              </w:rPr>
              <w:t> </w:t>
            </w:r>
            <w:r w:rsidRPr="00DA6116" w:rsidDel="004B6328">
              <w:rPr>
                <w:sz w:val="20"/>
                <w:szCs w:val="20"/>
              </w:rPr>
              <w:t xml:space="preserve"> </w:t>
            </w:r>
            <w:r w:rsidR="006F697A" w:rsidRPr="00153535">
              <w:rPr>
                <w:rStyle w:val="normaltextrun"/>
                <w:sz w:val="20"/>
                <w:szCs w:val="20"/>
                <w:shd w:val="clear" w:color="auto" w:fill="FFFFFF"/>
              </w:rPr>
              <w:t>Jeigu tiekėjas teikia informaciją apie vykdomą (-</w:t>
            </w:r>
            <w:proofErr w:type="spellStart"/>
            <w:r w:rsidR="006F697A" w:rsidRPr="00153535">
              <w:rPr>
                <w:rStyle w:val="normaltextrun"/>
                <w:sz w:val="20"/>
                <w:szCs w:val="20"/>
                <w:shd w:val="clear" w:color="auto" w:fill="FFFFFF"/>
              </w:rPr>
              <w:t>as</w:t>
            </w:r>
            <w:proofErr w:type="spellEnd"/>
            <w:r w:rsidR="006F697A" w:rsidRPr="00153535">
              <w:rPr>
                <w:rStyle w:val="normaltextrun"/>
                <w:sz w:val="20"/>
                <w:szCs w:val="20"/>
                <w:shd w:val="clear" w:color="auto" w:fill="FFFFFF"/>
              </w:rPr>
              <w:t>) sutartį (-</w:t>
            </w:r>
            <w:proofErr w:type="spellStart"/>
            <w:r w:rsidR="006F697A" w:rsidRPr="00153535">
              <w:rPr>
                <w:rStyle w:val="normaltextrun"/>
                <w:sz w:val="20"/>
                <w:szCs w:val="20"/>
                <w:shd w:val="clear" w:color="auto" w:fill="FFFFFF"/>
              </w:rPr>
              <w:t>is</w:t>
            </w:r>
            <w:proofErr w:type="spellEnd"/>
            <w:r w:rsidR="006F697A" w:rsidRPr="00153535">
              <w:rPr>
                <w:rStyle w:val="normaltextrun"/>
                <w:sz w:val="20"/>
                <w:szCs w:val="20"/>
                <w:shd w:val="clear" w:color="auto" w:fill="FFFFFF"/>
              </w:rPr>
              <w:t>), laikoma, kad jo patirtis atitinka keliamą reikalavimą, jei vykdomos (-ų) sutarties (-</w:t>
            </w:r>
            <w:proofErr w:type="spellStart"/>
            <w:r w:rsidR="006F697A" w:rsidRPr="00153535">
              <w:rPr>
                <w:rStyle w:val="normaltextrun"/>
                <w:sz w:val="20"/>
                <w:szCs w:val="20"/>
                <w:shd w:val="clear" w:color="auto" w:fill="FFFFFF"/>
              </w:rPr>
              <w:t>čių</w:t>
            </w:r>
            <w:proofErr w:type="spellEnd"/>
            <w:r w:rsidR="006F697A" w:rsidRPr="00153535">
              <w:rPr>
                <w:rStyle w:val="normaltextrun"/>
                <w:sz w:val="20"/>
                <w:szCs w:val="20"/>
                <w:shd w:val="clear" w:color="auto" w:fill="FFFFFF"/>
              </w:rPr>
              <w:t xml:space="preserve">) </w:t>
            </w:r>
            <w:r w:rsidR="008F3EF9" w:rsidRPr="00153535">
              <w:rPr>
                <w:rStyle w:val="normaltextrun"/>
                <w:sz w:val="20"/>
                <w:szCs w:val="20"/>
                <w:shd w:val="clear" w:color="auto" w:fill="FFFFFF"/>
              </w:rPr>
              <w:t xml:space="preserve">tinkamai </w:t>
            </w:r>
            <w:r w:rsidR="006F697A" w:rsidRPr="00153535">
              <w:rPr>
                <w:rStyle w:val="normaltextrun"/>
                <w:sz w:val="20"/>
                <w:szCs w:val="20"/>
                <w:shd w:val="clear" w:color="auto" w:fill="FFFFFF"/>
              </w:rPr>
              <w:t>įvykdyta dalis per pastaruosius 3 (tris) metus yra ne mažesnė nei aukščiau nurodytos sumos. </w:t>
            </w:r>
            <w:r w:rsidR="006F697A" w:rsidRPr="00153535">
              <w:rPr>
                <w:rStyle w:val="eop"/>
                <w:sz w:val="20"/>
                <w:szCs w:val="20"/>
                <w:shd w:val="clear" w:color="auto" w:fill="FFFFFF"/>
              </w:rPr>
              <w:t> </w:t>
            </w:r>
            <w:r w:rsidR="006F697A" w:rsidRPr="00DA6116">
              <w:rPr>
                <w:color w:val="auto"/>
                <w:sz w:val="20"/>
                <w:szCs w:val="20"/>
              </w:rPr>
              <w:t xml:space="preserve"> </w:t>
            </w:r>
          </w:p>
          <w:p w14:paraId="2AFEB1F5" w14:textId="2E38B555" w:rsidR="00B84F42" w:rsidRPr="008B07EC" w:rsidRDefault="00EB16AD" w:rsidP="00F932C2">
            <w:pPr>
              <w:suppressAutoHyphens/>
              <w:ind w:firstLine="0"/>
              <w:jc w:val="both"/>
              <w:rPr>
                <w:rFonts w:ascii="Arial" w:hAnsi="Arial" w:cs="Arial"/>
                <w:sz w:val="20"/>
                <w:szCs w:val="20"/>
              </w:rPr>
            </w:pPr>
            <w:r w:rsidRPr="008B07EC">
              <w:rPr>
                <w:rFonts w:ascii="Arial" w:hAnsi="Arial" w:cs="Arial"/>
                <w:sz w:val="20"/>
                <w:szCs w:val="20"/>
              </w:rPr>
              <w:t>Jeigu tiekėjas teikia informaciją apie sutartį (-</w:t>
            </w:r>
            <w:proofErr w:type="spellStart"/>
            <w:r w:rsidRPr="008B07EC">
              <w:rPr>
                <w:rFonts w:ascii="Arial" w:hAnsi="Arial" w:cs="Arial"/>
                <w:sz w:val="20"/>
                <w:szCs w:val="20"/>
              </w:rPr>
              <w:t>is</w:t>
            </w:r>
            <w:proofErr w:type="spellEnd"/>
            <w:r w:rsidRPr="008B07EC">
              <w:rPr>
                <w:rFonts w:ascii="Arial" w:hAnsi="Arial" w:cs="Arial"/>
                <w:sz w:val="20"/>
                <w:szCs w:val="20"/>
              </w:rPr>
              <w:t>), kuri (-</w:t>
            </w:r>
            <w:proofErr w:type="spellStart"/>
            <w:r w:rsidRPr="008B07EC">
              <w:rPr>
                <w:rFonts w:ascii="Arial" w:hAnsi="Arial" w:cs="Arial"/>
                <w:sz w:val="20"/>
                <w:szCs w:val="20"/>
              </w:rPr>
              <w:t>ios</w:t>
            </w:r>
            <w:proofErr w:type="spellEnd"/>
            <w:r w:rsidRPr="008B07EC">
              <w:rPr>
                <w:rFonts w:ascii="Arial" w:hAnsi="Arial" w:cs="Arial"/>
                <w:sz w:val="20"/>
                <w:szCs w:val="20"/>
              </w:rPr>
              <w:t>) apima ne vien maitinimo teikimą, maitinimo paslaugų dalis tokioje (-</w:t>
            </w:r>
            <w:proofErr w:type="spellStart"/>
            <w:r w:rsidRPr="008B07EC">
              <w:rPr>
                <w:rFonts w:ascii="Arial" w:hAnsi="Arial" w:cs="Arial"/>
                <w:sz w:val="20"/>
                <w:szCs w:val="20"/>
              </w:rPr>
              <w:t>se</w:t>
            </w:r>
            <w:proofErr w:type="spellEnd"/>
            <w:r w:rsidRPr="008B07EC">
              <w:rPr>
                <w:rFonts w:ascii="Arial" w:hAnsi="Arial" w:cs="Arial"/>
                <w:sz w:val="20"/>
                <w:szCs w:val="20"/>
              </w:rPr>
              <w:t>) sutartyje (-</w:t>
            </w:r>
            <w:proofErr w:type="spellStart"/>
            <w:r w:rsidRPr="008B07EC">
              <w:rPr>
                <w:rFonts w:ascii="Arial" w:hAnsi="Arial" w:cs="Arial"/>
                <w:sz w:val="20"/>
                <w:szCs w:val="20"/>
              </w:rPr>
              <w:t>yse</w:t>
            </w:r>
            <w:proofErr w:type="spellEnd"/>
            <w:r w:rsidRPr="008B07EC">
              <w:rPr>
                <w:rFonts w:ascii="Arial" w:hAnsi="Arial" w:cs="Arial"/>
                <w:sz w:val="20"/>
                <w:szCs w:val="20"/>
              </w:rPr>
              <w:t>) turi būti ne mažesnė, nei šiame punkte nurodyta suma.</w:t>
            </w:r>
          </w:p>
        </w:tc>
        <w:tc>
          <w:tcPr>
            <w:tcW w:w="4538" w:type="dxa"/>
            <w:shd w:val="clear" w:color="auto" w:fill="auto"/>
            <w:tcMar>
              <w:top w:w="0" w:type="dxa"/>
              <w:left w:w="108" w:type="dxa"/>
              <w:bottom w:w="0" w:type="dxa"/>
              <w:right w:w="108" w:type="dxa"/>
            </w:tcMar>
          </w:tcPr>
          <w:p w14:paraId="4E862BBE" w14:textId="50914882" w:rsidR="00B527FA" w:rsidRPr="00112F17" w:rsidRDefault="00B527FA" w:rsidP="00B527FA">
            <w:pPr>
              <w:autoSpaceDE w:val="0"/>
              <w:autoSpaceDN w:val="0"/>
              <w:adjustRightInd w:val="0"/>
              <w:spacing w:after="120"/>
              <w:ind w:firstLine="0"/>
              <w:jc w:val="both"/>
              <w:rPr>
                <w:rFonts w:ascii="Arial" w:eastAsia="Calibri" w:hAnsi="Arial" w:cs="Arial"/>
                <w:color w:val="000000" w:themeColor="text1"/>
                <w:sz w:val="20"/>
                <w:szCs w:val="20"/>
              </w:rPr>
            </w:pPr>
            <w:r w:rsidRPr="00112F17">
              <w:rPr>
                <w:rFonts w:ascii="Arial" w:eastAsia="Calibri" w:hAnsi="Arial" w:cs="Arial"/>
                <w:color w:val="000000" w:themeColor="text1"/>
                <w:sz w:val="20"/>
                <w:szCs w:val="20"/>
              </w:rPr>
              <w:t>1</w:t>
            </w:r>
            <w:r w:rsidRPr="000F0222">
              <w:rPr>
                <w:rFonts w:ascii="Arial" w:eastAsia="Calibri" w:hAnsi="Arial" w:cs="Arial"/>
                <w:color w:val="000000" w:themeColor="text1"/>
                <w:sz w:val="20"/>
                <w:szCs w:val="20"/>
              </w:rPr>
              <w:t xml:space="preserve">. </w:t>
            </w:r>
            <w:r w:rsidR="00A03188" w:rsidRPr="00153535">
              <w:rPr>
                <w:rStyle w:val="normaltextrun"/>
                <w:rFonts w:ascii="Arial" w:hAnsi="Arial" w:cs="Arial"/>
                <w:color w:val="000000"/>
                <w:sz w:val="20"/>
                <w:szCs w:val="20"/>
                <w:shd w:val="clear" w:color="auto" w:fill="FFFFFF"/>
              </w:rPr>
              <w:t>Įvykdytos(-ų) ir (arba) vykdomos(-ų) sutarties(-</w:t>
            </w:r>
            <w:proofErr w:type="spellStart"/>
            <w:r w:rsidR="00A03188" w:rsidRPr="00153535">
              <w:rPr>
                <w:rStyle w:val="normaltextrun"/>
                <w:rFonts w:ascii="Arial" w:hAnsi="Arial" w:cs="Arial"/>
                <w:color w:val="000000"/>
                <w:sz w:val="20"/>
                <w:szCs w:val="20"/>
                <w:shd w:val="clear" w:color="auto" w:fill="FFFFFF"/>
              </w:rPr>
              <w:t>čių</w:t>
            </w:r>
            <w:proofErr w:type="spellEnd"/>
            <w:r w:rsidR="00A03188" w:rsidRPr="00153535">
              <w:rPr>
                <w:rStyle w:val="normaltextrun"/>
                <w:rFonts w:ascii="Arial" w:hAnsi="Arial" w:cs="Arial"/>
                <w:color w:val="000000"/>
                <w:sz w:val="20"/>
                <w:szCs w:val="20"/>
                <w:shd w:val="clear" w:color="auto" w:fill="FFFFFF"/>
              </w:rPr>
              <w:t>) sąrašas</w:t>
            </w:r>
            <w:r w:rsidR="00A03188" w:rsidRPr="00112F17" w:rsidDel="00A03188">
              <w:rPr>
                <w:rFonts w:ascii="Arial" w:eastAsia="Calibri" w:hAnsi="Arial" w:cs="Arial"/>
                <w:color w:val="000000" w:themeColor="text1"/>
                <w:sz w:val="20"/>
                <w:szCs w:val="20"/>
              </w:rPr>
              <w:t xml:space="preserve"> </w:t>
            </w:r>
            <w:r w:rsidRPr="00112F17">
              <w:rPr>
                <w:rFonts w:ascii="Arial" w:eastAsia="Calibri" w:hAnsi="Arial" w:cs="Arial"/>
                <w:color w:val="000000" w:themeColor="text1"/>
                <w:sz w:val="20"/>
                <w:szCs w:val="20"/>
              </w:rPr>
              <w:t xml:space="preserve">(parengiamas pagal specialiųjų pirkimo sąlygų </w:t>
            </w:r>
            <w:r w:rsidR="00246A54" w:rsidRPr="00112F17">
              <w:rPr>
                <w:rFonts w:ascii="Arial" w:eastAsia="Calibri" w:hAnsi="Arial" w:cs="Arial"/>
                <w:color w:val="000000" w:themeColor="text1"/>
                <w:sz w:val="20"/>
                <w:szCs w:val="20"/>
              </w:rPr>
              <w:t>7</w:t>
            </w:r>
            <w:r w:rsidRPr="00112F17">
              <w:rPr>
                <w:rFonts w:ascii="Arial" w:eastAsia="Calibri" w:hAnsi="Arial" w:cs="Arial"/>
                <w:color w:val="000000" w:themeColor="text1"/>
                <w:sz w:val="20"/>
                <w:szCs w:val="20"/>
              </w:rPr>
              <w:t xml:space="preserve"> priedo reikalaujamą informaciją)</w:t>
            </w:r>
            <w:r w:rsidR="002E638A" w:rsidRPr="00112F17">
              <w:rPr>
                <w:rFonts w:ascii="Arial" w:eastAsia="Calibri" w:hAnsi="Arial" w:cs="Arial"/>
                <w:color w:val="000000" w:themeColor="text1"/>
                <w:sz w:val="20"/>
                <w:szCs w:val="20"/>
              </w:rPr>
              <w:t xml:space="preserve">, </w:t>
            </w:r>
            <w:r w:rsidR="002E638A" w:rsidRPr="00153535">
              <w:rPr>
                <w:rStyle w:val="normaltextrun"/>
                <w:rFonts w:ascii="Arial" w:hAnsi="Arial" w:cs="Arial"/>
                <w:color w:val="000000"/>
                <w:sz w:val="20"/>
                <w:szCs w:val="20"/>
                <w:shd w:val="clear" w:color="auto" w:fill="FFFFFF"/>
              </w:rPr>
              <w:t>nurodant sutarties vertę, savarankiškai įvykdytą sutarties dalį per paskutinius 3 (tris) metus, sutarties (jos dalies) pabaigos (įvykdymo) datą, sutarties objektą, užsakovą bei jo kontaktus, neatsižvelgiant į tai, ar užsakovas yra perkančioji organizacija, ar ne</w:t>
            </w:r>
            <w:r w:rsidRPr="00112F17">
              <w:rPr>
                <w:rFonts w:ascii="Arial" w:eastAsia="Calibri" w:hAnsi="Arial" w:cs="Arial"/>
                <w:color w:val="000000" w:themeColor="text1"/>
                <w:sz w:val="20"/>
                <w:szCs w:val="20"/>
              </w:rPr>
              <w:t xml:space="preserve">;    </w:t>
            </w:r>
          </w:p>
          <w:p w14:paraId="77A1883D" w14:textId="709779C4" w:rsidR="00B527FA" w:rsidRPr="00112F17" w:rsidRDefault="002724CE" w:rsidP="00B527FA">
            <w:pPr>
              <w:autoSpaceDE w:val="0"/>
              <w:autoSpaceDN w:val="0"/>
              <w:adjustRightInd w:val="0"/>
              <w:spacing w:after="120"/>
              <w:ind w:firstLine="0"/>
              <w:jc w:val="both"/>
              <w:rPr>
                <w:rFonts w:ascii="Arial" w:eastAsia="Calibri" w:hAnsi="Arial" w:cs="Arial"/>
                <w:color w:val="000000" w:themeColor="text1"/>
                <w:sz w:val="20"/>
                <w:szCs w:val="20"/>
              </w:rPr>
            </w:pPr>
            <w:r w:rsidRPr="00112F17">
              <w:rPr>
                <w:rFonts w:ascii="Arial" w:eastAsia="Calibri" w:hAnsi="Arial" w:cs="Arial"/>
                <w:color w:val="000000" w:themeColor="text1"/>
                <w:sz w:val="20"/>
                <w:szCs w:val="20"/>
              </w:rPr>
              <w:t xml:space="preserve">2. Užsakovų (tiek viešųjų, tiek privačiųjų) pažymos/priėmimo-perdavimo aktai ar kiti </w:t>
            </w:r>
            <w:r w:rsidRPr="00912722">
              <w:rPr>
                <w:rFonts w:ascii="Arial" w:eastAsia="Calibri" w:hAnsi="Arial" w:cs="Arial"/>
                <w:color w:val="000000" w:themeColor="text1"/>
                <w:sz w:val="20"/>
                <w:szCs w:val="20"/>
              </w:rPr>
              <w:t xml:space="preserve">lygiaverčiai dokumentai įrodantys reikalaujamą tiekėjo patirtį. Dokumentuose turi būti nurodytos suteiktų paslaugų datos, paslaugų gavėjai, suteiktų paslaugų vertė </w:t>
            </w:r>
            <w:r w:rsidRPr="00112F17">
              <w:rPr>
                <w:rFonts w:ascii="Arial" w:eastAsia="Calibri" w:hAnsi="Arial" w:cs="Arial"/>
                <w:color w:val="000000" w:themeColor="text1"/>
                <w:sz w:val="20"/>
                <w:szCs w:val="20"/>
              </w:rPr>
              <w:t>ir ar paslaugos buvo suteiktos tinkamai*.</w:t>
            </w:r>
          </w:p>
          <w:p w14:paraId="68768582" w14:textId="77777777" w:rsidR="00422A23" w:rsidRPr="00112F17" w:rsidRDefault="00422A23" w:rsidP="00422A23">
            <w:pPr>
              <w:autoSpaceDE w:val="0"/>
              <w:autoSpaceDN w:val="0"/>
              <w:adjustRightInd w:val="0"/>
              <w:spacing w:after="120"/>
              <w:ind w:firstLine="0"/>
              <w:jc w:val="both"/>
              <w:rPr>
                <w:rFonts w:ascii="Arial" w:eastAsia="Calibri" w:hAnsi="Arial" w:cs="Arial"/>
                <w:color w:val="000000" w:themeColor="text1"/>
                <w:sz w:val="20"/>
                <w:szCs w:val="20"/>
              </w:rPr>
            </w:pPr>
            <w:r w:rsidRPr="00912722">
              <w:rPr>
                <w:rFonts w:ascii="Arial" w:eastAsia="Calibri" w:hAnsi="Arial" w:cs="Arial"/>
                <w:color w:val="000000" w:themeColor="text1"/>
                <w:sz w:val="20"/>
                <w:szCs w:val="20"/>
              </w:rPr>
              <w:t>*Tinkamas prievolės įvykdymas reiškia, kad ji privalo būti įvykdyta laiku, laikantis įstatymų, sutarties, civilinės teisės reikalavimų bei nesant jos įvykdymo trūkumų.</w:t>
            </w:r>
          </w:p>
          <w:p w14:paraId="695228B0" w14:textId="77777777" w:rsidR="00003DB5" w:rsidRPr="00112F17" w:rsidRDefault="00003DB5" w:rsidP="00003DB5">
            <w:pPr>
              <w:autoSpaceDE w:val="0"/>
              <w:autoSpaceDN w:val="0"/>
              <w:adjustRightInd w:val="0"/>
              <w:spacing w:after="120"/>
              <w:ind w:firstLine="0"/>
              <w:jc w:val="both"/>
              <w:rPr>
                <w:rFonts w:ascii="Arial" w:eastAsia="Calibri" w:hAnsi="Arial" w:cs="Arial"/>
                <w:color w:val="000000" w:themeColor="text1"/>
                <w:sz w:val="20"/>
                <w:szCs w:val="20"/>
              </w:rPr>
            </w:pPr>
            <w:r w:rsidRPr="00112F17">
              <w:rPr>
                <w:rFonts w:ascii="Arial" w:eastAsia="Calibri" w:hAnsi="Arial" w:cs="Arial"/>
                <w:color w:val="000000" w:themeColor="text1"/>
                <w:sz w:val="20"/>
                <w:szCs w:val="20"/>
              </w:rPr>
              <w:t>Perkančioji organizacija turi teisę kreiptis į dokumentuose nurodytus užsakovus dėl atsiliepimų apie tiekėją ir jo tinkamo sutarties vykdymo.</w:t>
            </w:r>
          </w:p>
          <w:p w14:paraId="75AF7DB5" w14:textId="0FEFC5FA" w:rsidR="00422A23" w:rsidRPr="00112F17" w:rsidRDefault="00003DB5" w:rsidP="00003DB5">
            <w:pPr>
              <w:autoSpaceDE w:val="0"/>
              <w:autoSpaceDN w:val="0"/>
              <w:adjustRightInd w:val="0"/>
              <w:spacing w:after="120"/>
              <w:ind w:firstLine="0"/>
              <w:jc w:val="both"/>
              <w:rPr>
                <w:rFonts w:ascii="Arial" w:eastAsia="Calibri" w:hAnsi="Arial" w:cs="Arial"/>
                <w:color w:val="000000" w:themeColor="text1"/>
                <w:sz w:val="20"/>
                <w:szCs w:val="20"/>
              </w:rPr>
            </w:pPr>
            <w:r w:rsidRPr="00112F17">
              <w:rPr>
                <w:rFonts w:ascii="Arial" w:eastAsia="Calibri" w:hAnsi="Arial" w:cs="Arial"/>
                <w:color w:val="000000" w:themeColor="text1"/>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7FDCEA3" w14:textId="77777777" w:rsidR="00B84F42" w:rsidRPr="00112F17" w:rsidRDefault="00B84F42" w:rsidP="009617B8">
            <w:pPr>
              <w:ind w:firstLine="30"/>
              <w:jc w:val="both"/>
              <w:rPr>
                <w:rFonts w:ascii="Arial" w:hAnsi="Arial" w:cs="Arial"/>
                <w:bCs/>
                <w:color w:val="000000" w:themeColor="text1"/>
                <w:sz w:val="20"/>
                <w:szCs w:val="20"/>
              </w:rPr>
            </w:pPr>
          </w:p>
        </w:tc>
        <w:tc>
          <w:tcPr>
            <w:tcW w:w="4538" w:type="dxa"/>
            <w:shd w:val="clear" w:color="auto" w:fill="auto"/>
          </w:tcPr>
          <w:p w14:paraId="2EECF365" w14:textId="045EB10D" w:rsidR="00B84F42" w:rsidRPr="00112F17" w:rsidRDefault="002A51D3" w:rsidP="00401F7A">
            <w:pPr>
              <w:ind w:left="280" w:right="287" w:firstLine="0"/>
              <w:jc w:val="both"/>
              <w:rPr>
                <w:rFonts w:ascii="Arial" w:hAnsi="Arial" w:cs="Arial"/>
                <w:sz w:val="20"/>
                <w:szCs w:val="20"/>
              </w:rPr>
            </w:pPr>
            <w:r w:rsidRPr="00112F17">
              <w:rPr>
                <w:rFonts w:ascii="Arial" w:hAnsi="Arial" w:cs="Arial"/>
                <w:sz w:val="20"/>
                <w:szCs w:val="20"/>
              </w:rPr>
              <w:t xml:space="preserve">Tiekėjas, tiekėjų grupės nariai bendrai (gali ir vienas tiekėjų grupės narys) ir (arba) ūkio subjektas </w:t>
            </w:r>
            <w:r w:rsidRPr="00112F17">
              <w:rPr>
                <w:rStyle w:val="normaltextrun"/>
                <w:rFonts w:ascii="Arial" w:hAnsi="Arial" w:cs="Arial"/>
                <w:sz w:val="20"/>
                <w:szCs w:val="20"/>
                <w:bdr w:val="none" w:sz="0" w:space="0" w:color="auto" w:frame="1"/>
              </w:rPr>
              <w:t>(gali bendrai su tiekėju ar tiekėjų grupės nariais)</w:t>
            </w:r>
            <w:r w:rsidRPr="00112F17">
              <w:rPr>
                <w:rFonts w:ascii="Arial" w:hAnsi="Arial" w:cs="Arial"/>
                <w:sz w:val="20"/>
                <w:szCs w:val="20"/>
              </w:rPr>
              <w:t>, kurio pajėgumais remiasi tiekėjas, jeigu tas subjektas pats vykdys tą pirkimo sutarties dalį, kuriai reikia jo turimų pajėgumų.</w:t>
            </w:r>
          </w:p>
        </w:tc>
      </w:tr>
      <w:bookmarkEnd w:id="5"/>
      <w:bookmarkEnd w:id="6"/>
      <w:bookmarkEnd w:id="7"/>
      <w:bookmarkEnd w:id="8"/>
    </w:tbl>
    <w:p w14:paraId="4B35C5E8" w14:textId="77777777" w:rsidR="00003DB5" w:rsidRPr="00401F7A" w:rsidRDefault="00003DB5" w:rsidP="00003DB5">
      <w:pPr>
        <w:tabs>
          <w:tab w:val="left" w:pos="990"/>
        </w:tabs>
        <w:spacing w:after="120" w:line="20" w:lineRule="atLeast"/>
        <w:ind w:left="357" w:firstLine="0"/>
        <w:jc w:val="right"/>
        <w:rPr>
          <w:rFonts w:ascii="Arial" w:hAnsi="Arial" w:cs="Arial"/>
          <w:b/>
          <w:bCs/>
          <w:i/>
          <w:iCs/>
          <w:sz w:val="20"/>
          <w:szCs w:val="20"/>
        </w:rPr>
      </w:pPr>
    </w:p>
    <w:p w14:paraId="45979FA9" w14:textId="77777777" w:rsidR="00003DB5" w:rsidRPr="00401F7A" w:rsidRDefault="00003DB5" w:rsidP="00003DB5">
      <w:pPr>
        <w:tabs>
          <w:tab w:val="left" w:pos="990"/>
        </w:tabs>
        <w:spacing w:after="120" w:line="20" w:lineRule="atLeast"/>
        <w:ind w:left="357" w:firstLine="0"/>
        <w:jc w:val="right"/>
        <w:rPr>
          <w:rFonts w:ascii="Arial" w:hAnsi="Arial" w:cs="Arial"/>
          <w:b/>
          <w:bCs/>
          <w:i/>
          <w:iCs/>
          <w:sz w:val="20"/>
          <w:szCs w:val="20"/>
        </w:rPr>
      </w:pPr>
    </w:p>
    <w:p w14:paraId="5844BD24" w14:textId="77777777" w:rsidR="00003DB5" w:rsidRPr="00401F7A" w:rsidRDefault="00003DB5" w:rsidP="00003DB5">
      <w:pPr>
        <w:tabs>
          <w:tab w:val="left" w:pos="990"/>
        </w:tabs>
        <w:spacing w:after="120" w:line="20" w:lineRule="atLeast"/>
        <w:ind w:left="357" w:firstLine="0"/>
        <w:jc w:val="right"/>
        <w:rPr>
          <w:rFonts w:ascii="Arial" w:hAnsi="Arial" w:cs="Arial"/>
          <w:b/>
          <w:bCs/>
          <w:i/>
          <w:iCs/>
          <w:sz w:val="20"/>
          <w:szCs w:val="20"/>
        </w:rPr>
      </w:pPr>
    </w:p>
    <w:p w14:paraId="6E535290" w14:textId="5BA3B853" w:rsidR="00003DB5" w:rsidRPr="00401F7A" w:rsidRDefault="00003DB5" w:rsidP="00003DB5">
      <w:pPr>
        <w:tabs>
          <w:tab w:val="left" w:pos="990"/>
        </w:tabs>
        <w:spacing w:after="120" w:line="20" w:lineRule="atLeast"/>
        <w:ind w:left="357" w:firstLine="0"/>
        <w:jc w:val="right"/>
        <w:rPr>
          <w:rFonts w:ascii="Arial" w:hAnsi="Arial" w:cs="Arial"/>
          <w:b/>
          <w:bCs/>
          <w:i/>
          <w:iCs/>
          <w:sz w:val="20"/>
          <w:szCs w:val="20"/>
        </w:rPr>
      </w:pPr>
      <w:r w:rsidRPr="00401F7A">
        <w:rPr>
          <w:rFonts w:ascii="Arial" w:hAnsi="Arial" w:cs="Arial"/>
          <w:b/>
          <w:bCs/>
          <w:i/>
          <w:iCs/>
          <w:sz w:val="20"/>
          <w:szCs w:val="20"/>
        </w:rPr>
        <w:t>2 lentelė. Kvalifikaciniai reikalavimai (II pirkimo objekto dalis)</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003DB5" w:rsidRPr="00401F7A" w14:paraId="66C9604A" w14:textId="77777777" w:rsidTr="00827EDE">
        <w:trPr>
          <w:jc w:val="center"/>
        </w:trPr>
        <w:tc>
          <w:tcPr>
            <w:tcW w:w="14601" w:type="dxa"/>
            <w:gridSpan w:val="4"/>
            <w:shd w:val="clear" w:color="auto" w:fill="F2F2F2" w:themeFill="background1" w:themeFillShade="F2"/>
            <w:tcMar>
              <w:top w:w="0" w:type="dxa"/>
              <w:left w:w="108" w:type="dxa"/>
              <w:bottom w:w="0" w:type="dxa"/>
              <w:right w:w="108" w:type="dxa"/>
            </w:tcMar>
            <w:vAlign w:val="center"/>
          </w:tcPr>
          <w:p w14:paraId="0D934BA3" w14:textId="25B23F7D" w:rsidR="00003DB5" w:rsidRPr="00401F7A" w:rsidRDefault="00003DB5" w:rsidP="00827EDE">
            <w:pPr>
              <w:ind w:firstLine="0"/>
              <w:jc w:val="center"/>
              <w:rPr>
                <w:rFonts w:ascii="Arial" w:hAnsi="Arial" w:cs="Arial"/>
                <w:b/>
                <w:bCs/>
                <w:sz w:val="20"/>
                <w:szCs w:val="20"/>
              </w:rPr>
            </w:pPr>
            <w:r w:rsidRPr="00401F7A">
              <w:rPr>
                <w:rFonts w:ascii="Arial" w:hAnsi="Arial" w:cs="Arial"/>
                <w:b/>
                <w:bCs/>
                <w:sz w:val="20"/>
                <w:szCs w:val="20"/>
              </w:rPr>
              <w:t xml:space="preserve">II pirkimo objekto dalis - </w:t>
            </w:r>
            <w:r w:rsidR="0036352D" w:rsidRPr="00401F7A">
              <w:rPr>
                <w:rFonts w:ascii="Arial" w:hAnsi="Arial" w:cs="Arial"/>
                <w:b/>
                <w:bCs/>
                <w:sz w:val="20"/>
                <w:szCs w:val="20"/>
              </w:rPr>
              <w:t>Maitinimo ir aptarnavimo paslaugos oficialių renginių metu (posėdžiams, šventiniams renginiams, oficialiems priėmimams, konferencijoms).</w:t>
            </w:r>
          </w:p>
        </w:tc>
      </w:tr>
      <w:tr w:rsidR="00003DB5" w:rsidRPr="00401F7A" w14:paraId="268FB620" w14:textId="77777777" w:rsidTr="00827EDE">
        <w:trPr>
          <w:jc w:val="center"/>
        </w:trPr>
        <w:tc>
          <w:tcPr>
            <w:tcW w:w="988" w:type="dxa"/>
            <w:shd w:val="clear" w:color="auto" w:fill="F2F2F2" w:themeFill="background1" w:themeFillShade="F2"/>
            <w:tcMar>
              <w:top w:w="0" w:type="dxa"/>
              <w:left w:w="108" w:type="dxa"/>
              <w:bottom w:w="0" w:type="dxa"/>
              <w:right w:w="108" w:type="dxa"/>
            </w:tcMar>
            <w:vAlign w:val="center"/>
            <w:hideMark/>
          </w:tcPr>
          <w:p w14:paraId="567FD9F0" w14:textId="77777777" w:rsidR="00003DB5" w:rsidRPr="00401F7A" w:rsidRDefault="00003DB5" w:rsidP="00827EDE">
            <w:pPr>
              <w:ind w:firstLine="0"/>
              <w:jc w:val="center"/>
              <w:rPr>
                <w:rFonts w:ascii="Arial" w:hAnsi="Arial" w:cs="Arial"/>
                <w:b/>
                <w:bCs/>
                <w:sz w:val="20"/>
                <w:szCs w:val="20"/>
              </w:rPr>
            </w:pPr>
            <w:r w:rsidRPr="00401F7A">
              <w:rPr>
                <w:rFonts w:ascii="Arial" w:hAnsi="Arial" w:cs="Arial"/>
                <w:b/>
                <w:bCs/>
                <w:sz w:val="20"/>
                <w:szCs w:val="20"/>
              </w:rPr>
              <w:t>Eil. Nr.</w:t>
            </w:r>
          </w:p>
        </w:tc>
        <w:tc>
          <w:tcPr>
            <w:tcW w:w="4537" w:type="dxa"/>
            <w:shd w:val="clear" w:color="auto" w:fill="F2F2F2" w:themeFill="background1" w:themeFillShade="F2"/>
            <w:tcMar>
              <w:top w:w="0" w:type="dxa"/>
              <w:left w:w="108" w:type="dxa"/>
              <w:bottom w:w="0" w:type="dxa"/>
              <w:right w:w="108" w:type="dxa"/>
            </w:tcMar>
            <w:vAlign w:val="center"/>
            <w:hideMark/>
          </w:tcPr>
          <w:p w14:paraId="01D8AAFA" w14:textId="77777777" w:rsidR="00003DB5" w:rsidRPr="00401F7A" w:rsidRDefault="00003DB5" w:rsidP="00827EDE">
            <w:pPr>
              <w:ind w:firstLine="0"/>
              <w:jc w:val="center"/>
              <w:rPr>
                <w:rFonts w:ascii="Arial" w:hAnsi="Arial" w:cs="Arial"/>
                <w:b/>
                <w:bCs/>
                <w:sz w:val="20"/>
                <w:szCs w:val="20"/>
              </w:rPr>
            </w:pPr>
            <w:r w:rsidRPr="00401F7A">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7023E3AD" w14:textId="77777777" w:rsidR="00003DB5" w:rsidRPr="00401F7A" w:rsidRDefault="00003DB5" w:rsidP="00827EDE">
            <w:pPr>
              <w:ind w:firstLine="0"/>
              <w:jc w:val="center"/>
              <w:rPr>
                <w:rFonts w:ascii="Arial" w:hAnsi="Arial" w:cs="Arial"/>
                <w:b/>
                <w:bCs/>
                <w:sz w:val="20"/>
                <w:szCs w:val="20"/>
              </w:rPr>
            </w:pPr>
            <w:r w:rsidRPr="00401F7A">
              <w:rPr>
                <w:rFonts w:ascii="Arial" w:hAnsi="Arial" w:cs="Arial"/>
                <w:b/>
                <w:bCs/>
                <w:sz w:val="20"/>
                <w:szCs w:val="20"/>
              </w:rPr>
              <w:t>Reikalavimus įrodantys dokumentai</w:t>
            </w:r>
          </w:p>
        </w:tc>
        <w:tc>
          <w:tcPr>
            <w:tcW w:w="4538" w:type="dxa"/>
            <w:shd w:val="clear" w:color="auto" w:fill="F2F2F2" w:themeFill="background1" w:themeFillShade="F2"/>
            <w:vAlign w:val="center"/>
          </w:tcPr>
          <w:p w14:paraId="2BE26028" w14:textId="77777777" w:rsidR="00003DB5" w:rsidRPr="00401F7A" w:rsidRDefault="00003DB5" w:rsidP="00827EDE">
            <w:pPr>
              <w:ind w:firstLine="0"/>
              <w:jc w:val="center"/>
              <w:rPr>
                <w:rFonts w:ascii="Arial" w:hAnsi="Arial" w:cs="Arial"/>
                <w:b/>
                <w:bCs/>
                <w:sz w:val="20"/>
                <w:szCs w:val="20"/>
              </w:rPr>
            </w:pPr>
            <w:r w:rsidRPr="00401F7A">
              <w:rPr>
                <w:rFonts w:ascii="Arial" w:hAnsi="Arial" w:cs="Arial"/>
                <w:b/>
                <w:bCs/>
                <w:sz w:val="20"/>
                <w:szCs w:val="20"/>
              </w:rPr>
              <w:t>Subjektas, kuris turi atitikti reikalavimą</w:t>
            </w:r>
          </w:p>
        </w:tc>
      </w:tr>
      <w:tr w:rsidR="00003DB5" w:rsidRPr="00401F7A" w14:paraId="7EEA31DF" w14:textId="77777777" w:rsidTr="00827EDE">
        <w:trPr>
          <w:jc w:val="center"/>
        </w:trPr>
        <w:tc>
          <w:tcPr>
            <w:tcW w:w="988" w:type="dxa"/>
            <w:shd w:val="clear" w:color="auto" w:fill="auto"/>
            <w:tcMar>
              <w:top w:w="0" w:type="dxa"/>
              <w:left w:w="108" w:type="dxa"/>
              <w:bottom w:w="0" w:type="dxa"/>
              <w:right w:w="108" w:type="dxa"/>
            </w:tcMar>
          </w:tcPr>
          <w:p w14:paraId="724AAA10" w14:textId="77777777" w:rsidR="00003DB5" w:rsidRPr="00401F7A" w:rsidRDefault="00003DB5" w:rsidP="00827EDE">
            <w:pPr>
              <w:ind w:firstLine="0"/>
              <w:rPr>
                <w:rFonts w:ascii="Arial" w:hAnsi="Arial" w:cs="Arial"/>
                <w:b/>
                <w:bCs/>
                <w:sz w:val="20"/>
                <w:szCs w:val="20"/>
              </w:rPr>
            </w:pPr>
            <w:r w:rsidRPr="00401F7A">
              <w:rPr>
                <w:rFonts w:ascii="Arial" w:hAnsi="Arial" w:cs="Arial"/>
                <w:b/>
                <w:bCs/>
                <w:sz w:val="20"/>
                <w:szCs w:val="20"/>
              </w:rPr>
              <w:t>1.</w:t>
            </w:r>
          </w:p>
        </w:tc>
        <w:tc>
          <w:tcPr>
            <w:tcW w:w="4537" w:type="dxa"/>
            <w:shd w:val="clear" w:color="auto" w:fill="auto"/>
            <w:tcMar>
              <w:top w:w="0" w:type="dxa"/>
              <w:left w:w="108" w:type="dxa"/>
              <w:bottom w:w="0" w:type="dxa"/>
              <w:right w:w="108" w:type="dxa"/>
            </w:tcMar>
          </w:tcPr>
          <w:p w14:paraId="356B09BF" w14:textId="77777777" w:rsidR="00003DB5" w:rsidRPr="00401F7A" w:rsidRDefault="00003DB5" w:rsidP="00827EDE">
            <w:pPr>
              <w:ind w:firstLine="0"/>
              <w:jc w:val="both"/>
              <w:rPr>
                <w:rFonts w:ascii="Arial" w:hAnsi="Arial" w:cs="Arial"/>
                <w:b/>
                <w:bCs/>
                <w:sz w:val="20"/>
                <w:szCs w:val="20"/>
              </w:rPr>
            </w:pPr>
            <w:r w:rsidRPr="00401F7A">
              <w:rPr>
                <w:rFonts w:ascii="Arial" w:eastAsia="Times New Roman" w:hAnsi="Arial" w:cs="Arial"/>
                <w:color w:val="000000" w:themeColor="text1"/>
                <w:sz w:val="20"/>
                <w:szCs w:val="20"/>
              </w:rPr>
              <w:t xml:space="preserve">Tiekėjas turi </w:t>
            </w:r>
            <w:r w:rsidRPr="00401F7A">
              <w:rPr>
                <w:rFonts w:ascii="Arial" w:eastAsia="Calibri" w:hAnsi="Arial" w:cs="Arial"/>
                <w:color w:val="000000" w:themeColor="text1"/>
                <w:sz w:val="20"/>
                <w:szCs w:val="20"/>
              </w:rPr>
              <w:t>teisę gaminti maistą ir teikti pagaminto maisto tiekimo paslaugas</w:t>
            </w:r>
            <w:r w:rsidRPr="00401F7A">
              <w:rPr>
                <w:rFonts w:ascii="Arial" w:eastAsia="Times New Roman" w:hAnsi="Arial" w:cs="Arial"/>
                <w:color w:val="000000" w:themeColor="text1"/>
                <w:sz w:val="20"/>
                <w:szCs w:val="20"/>
              </w:rPr>
              <w:t>.</w:t>
            </w:r>
          </w:p>
        </w:tc>
        <w:tc>
          <w:tcPr>
            <w:tcW w:w="4538" w:type="dxa"/>
            <w:shd w:val="clear" w:color="auto" w:fill="auto"/>
            <w:tcMar>
              <w:top w:w="0" w:type="dxa"/>
              <w:left w:w="108" w:type="dxa"/>
              <w:bottom w:w="0" w:type="dxa"/>
              <w:right w:w="108" w:type="dxa"/>
            </w:tcMar>
          </w:tcPr>
          <w:p w14:paraId="6661A772" w14:textId="77777777" w:rsidR="00003DB5" w:rsidRPr="00401F7A" w:rsidRDefault="00003DB5" w:rsidP="00827EDE">
            <w:pPr>
              <w:autoSpaceDE w:val="0"/>
              <w:autoSpaceDN w:val="0"/>
              <w:adjustRightInd w:val="0"/>
              <w:spacing w:after="120"/>
              <w:ind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Galiojantis Valstybinės maisto ir veterinarijos tarnybos (toliau – VMVT) išduotas Maisto tvarkymo subjekto patvirtinimo pažymėjimas, suteikiantis teisę gaminti maistą ir teikti pagaminto maisto tiekimo paslaugas.</w:t>
            </w:r>
          </w:p>
          <w:p w14:paraId="4B61B00F" w14:textId="77777777" w:rsidR="00003DB5" w:rsidRPr="00401F7A" w:rsidRDefault="00003DB5" w:rsidP="00827EDE">
            <w:pPr>
              <w:autoSpaceDE w:val="0"/>
              <w:autoSpaceDN w:val="0"/>
              <w:adjustRightInd w:val="0"/>
              <w:spacing w:after="120"/>
              <w:ind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Perkančioji organizacija neprašo pateikti nurodyto dokumento, o atitiktį reikalavimui tikrins pati VMVT internetiniame puslapyje viešai skelbiamame Maisto tvarkymo subjektų sąraše: https://vmvt.lt/opendata/mtsr/index.php</w:t>
            </w:r>
          </w:p>
          <w:p w14:paraId="1A7B917D" w14:textId="77777777" w:rsidR="00003DB5" w:rsidRDefault="00003DB5" w:rsidP="00827EDE">
            <w:pPr>
              <w:ind w:firstLine="0"/>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Perkančioji organizacija pasilieka teisę paprašyti nurodyto dokumento, jeigu neras informacijos apie tiekėją VMVT internetiniame puslapyje.</w:t>
            </w:r>
          </w:p>
          <w:p w14:paraId="190E1F68" w14:textId="77777777" w:rsidR="00566728" w:rsidRDefault="00566728" w:rsidP="00827EDE">
            <w:pPr>
              <w:ind w:firstLine="0"/>
              <w:rPr>
                <w:rFonts w:ascii="Arial" w:eastAsia="Calibri" w:hAnsi="Arial" w:cs="Arial"/>
                <w:color w:val="000000" w:themeColor="text1"/>
                <w:sz w:val="20"/>
                <w:szCs w:val="20"/>
              </w:rPr>
            </w:pPr>
          </w:p>
          <w:p w14:paraId="118936B7" w14:textId="77777777" w:rsidR="00BF0687" w:rsidRPr="00BF0687" w:rsidRDefault="00BF0687" w:rsidP="00BF0687">
            <w:pPr>
              <w:pStyle w:val="paragraph"/>
              <w:spacing w:before="0" w:beforeAutospacing="0" w:after="0" w:afterAutospacing="0"/>
              <w:jc w:val="both"/>
              <w:textAlignment w:val="baseline"/>
              <w:rPr>
                <w:rFonts w:ascii="Segoe UI" w:hAnsi="Segoe UI" w:cs="Segoe UI"/>
                <w:sz w:val="20"/>
                <w:szCs w:val="20"/>
              </w:rPr>
            </w:pPr>
            <w:r w:rsidRPr="00BF0687">
              <w:rPr>
                <w:rStyle w:val="normaltextrun"/>
                <w:rFonts w:ascii="Arial" w:hAnsi="Arial" w:cs="Arial"/>
                <w:sz w:val="20"/>
                <w:szCs w:val="20"/>
              </w:rPr>
              <w:t xml:space="preserve">Tiekėjas turi pateikti  </w:t>
            </w:r>
            <w:r w:rsidRPr="00BF0687">
              <w:rPr>
                <w:rFonts w:ascii="Arial" w:eastAsia="Calibri" w:hAnsi="Arial" w:cs="Arial"/>
                <w:color w:val="000000" w:themeColor="text1"/>
                <w:sz w:val="20"/>
                <w:szCs w:val="20"/>
              </w:rPr>
              <w:t xml:space="preserve">Maisto tvarkymo subjekto patvirtinimo pažymėjimo </w:t>
            </w:r>
            <w:r w:rsidRPr="00BF0687">
              <w:rPr>
                <w:rStyle w:val="normaltextrun"/>
                <w:rFonts w:ascii="Arial" w:hAnsi="Arial" w:cs="Arial"/>
                <w:sz w:val="20"/>
                <w:szCs w:val="20"/>
              </w:rPr>
              <w:t>ar teisės pripažinimo dokumento kopiją, jeigu atitinkamas dokumentas yra išduotas ne Lietuvos Respublikoje. </w:t>
            </w:r>
            <w:r w:rsidRPr="00BF0687">
              <w:rPr>
                <w:rStyle w:val="eop"/>
                <w:rFonts w:ascii="Arial" w:eastAsia="Calibri" w:hAnsi="Arial" w:cs="Arial"/>
                <w:sz w:val="20"/>
                <w:szCs w:val="20"/>
              </w:rPr>
              <w:t> </w:t>
            </w:r>
          </w:p>
          <w:p w14:paraId="7DABFBA6" w14:textId="5804B6D6" w:rsidR="00BF0687" w:rsidRPr="00401F7A" w:rsidRDefault="00BF0687" w:rsidP="00BF0687">
            <w:pPr>
              <w:ind w:firstLine="0"/>
              <w:jc w:val="both"/>
              <w:rPr>
                <w:rFonts w:ascii="Arial" w:hAnsi="Arial" w:cs="Arial"/>
                <w:b/>
                <w:bCs/>
                <w:sz w:val="20"/>
                <w:szCs w:val="20"/>
              </w:rPr>
            </w:pPr>
            <w:r w:rsidRPr="00BF0687">
              <w:rPr>
                <w:rStyle w:val="normaltextrun"/>
                <w:rFonts w:ascii="Arial" w:hAnsi="Arial" w:cs="Arial"/>
                <w:sz w:val="20"/>
                <w:szCs w:val="20"/>
              </w:rPr>
              <w:t>Bus laikoma, kad tiekėjas kvalifikaciją įgijo laiku (iki pasiūlymų pateikimo dienos),  jeigu kartu su pasiūlymu arba Perkančiajai organizacijai paprašius Tiekėjas pateiks dokumentus, įrodančius, kad Tiekėjas, kuriam pažymėjimas išduotas ne Lietuvos Respublikoje,  iki pasiūlymų pateikimo termino pabaigos yra pateikęs prašymą Lietuvos Respublikos kompetentingai institucijai dėl pažymėjimo  ar teisės pripažinimo dokumento išdavimo bei teisės pripažinimui reikalingus dokumentus, ir iki Pirkimo sutarties sudarymo pateiks Lietuvos Respublikoje išduotą dokumentą suteikiantį teisę vykdyti atitinkamas veiklas Lietuvos Respublikoje</w:t>
            </w:r>
          </w:p>
        </w:tc>
        <w:tc>
          <w:tcPr>
            <w:tcW w:w="4538" w:type="dxa"/>
            <w:shd w:val="clear" w:color="auto" w:fill="auto"/>
          </w:tcPr>
          <w:p w14:paraId="49E20517" w14:textId="77777777" w:rsidR="00003DB5" w:rsidRPr="00401F7A" w:rsidRDefault="00003DB5" w:rsidP="00401F7A">
            <w:pPr>
              <w:ind w:left="280" w:right="287" w:firstLine="0"/>
              <w:jc w:val="both"/>
              <w:rPr>
                <w:rFonts w:ascii="Arial" w:hAnsi="Arial" w:cs="Arial"/>
                <w:b/>
                <w:bCs/>
                <w:sz w:val="20"/>
                <w:szCs w:val="20"/>
              </w:rPr>
            </w:pPr>
            <w:r w:rsidRPr="00401F7A">
              <w:rPr>
                <w:rFonts w:ascii="Arial" w:hAnsi="Arial" w:cs="Arial"/>
                <w:sz w:val="20"/>
                <w:szCs w:val="20"/>
              </w:rPr>
              <w:t xml:space="preserve">Tiekėjas, tiekėjų grupės nariai bendrai (gali ir vienas tiekėjų grupės narys) ir (arba) ūkio subjektas </w:t>
            </w:r>
            <w:r w:rsidRPr="00401F7A">
              <w:rPr>
                <w:rStyle w:val="normaltextrun"/>
                <w:rFonts w:ascii="Arial" w:hAnsi="Arial" w:cs="Arial"/>
                <w:sz w:val="20"/>
                <w:szCs w:val="20"/>
                <w:bdr w:val="none" w:sz="0" w:space="0" w:color="auto" w:frame="1"/>
              </w:rPr>
              <w:t>(gali bendrai su tiekėju ar tiekėjų grupės nariais)</w:t>
            </w:r>
            <w:r w:rsidRPr="00401F7A">
              <w:rPr>
                <w:rFonts w:ascii="Arial" w:hAnsi="Arial" w:cs="Arial"/>
                <w:sz w:val="20"/>
                <w:szCs w:val="20"/>
              </w:rPr>
              <w:t>, kurio pajėgumais remiasi tiekėjas, jeigu tas subjektas pats vykdys tą pirkimo sutarties dalį, kuriai reikia jo turimų pajėgumų.</w:t>
            </w:r>
          </w:p>
        </w:tc>
      </w:tr>
      <w:tr w:rsidR="00003DB5" w:rsidRPr="00401F7A" w14:paraId="614925C6" w14:textId="77777777" w:rsidTr="00827EDE">
        <w:trPr>
          <w:jc w:val="center"/>
        </w:trPr>
        <w:tc>
          <w:tcPr>
            <w:tcW w:w="988" w:type="dxa"/>
            <w:shd w:val="clear" w:color="auto" w:fill="auto"/>
            <w:tcMar>
              <w:top w:w="0" w:type="dxa"/>
              <w:left w:w="108" w:type="dxa"/>
              <w:bottom w:w="0" w:type="dxa"/>
              <w:right w:w="108" w:type="dxa"/>
            </w:tcMar>
          </w:tcPr>
          <w:p w14:paraId="54379686" w14:textId="38C8EAD7" w:rsidR="00003DB5" w:rsidRPr="00401F7A" w:rsidRDefault="00D20F9A" w:rsidP="00827EDE">
            <w:pPr>
              <w:ind w:firstLine="0"/>
              <w:rPr>
                <w:rFonts w:ascii="Arial" w:hAnsi="Arial" w:cs="Arial"/>
                <w:b/>
                <w:bCs/>
                <w:sz w:val="20"/>
                <w:szCs w:val="20"/>
              </w:rPr>
            </w:pPr>
            <w:r>
              <w:rPr>
                <w:rFonts w:ascii="Arial" w:hAnsi="Arial" w:cs="Arial"/>
                <w:b/>
                <w:bCs/>
                <w:sz w:val="20"/>
                <w:szCs w:val="20"/>
              </w:rPr>
              <w:t>2</w:t>
            </w:r>
            <w:r w:rsidR="00003DB5" w:rsidRPr="00401F7A">
              <w:rPr>
                <w:rFonts w:ascii="Arial" w:hAnsi="Arial" w:cs="Arial"/>
                <w:b/>
                <w:bCs/>
                <w:sz w:val="20"/>
                <w:szCs w:val="20"/>
              </w:rPr>
              <w:t xml:space="preserve">. </w:t>
            </w:r>
          </w:p>
        </w:tc>
        <w:tc>
          <w:tcPr>
            <w:tcW w:w="4537" w:type="dxa"/>
            <w:shd w:val="clear" w:color="auto" w:fill="auto"/>
            <w:tcMar>
              <w:top w:w="0" w:type="dxa"/>
              <w:left w:w="108" w:type="dxa"/>
              <w:bottom w:w="0" w:type="dxa"/>
              <w:right w:w="108" w:type="dxa"/>
            </w:tcMar>
          </w:tcPr>
          <w:p w14:paraId="73966865" w14:textId="4834333C" w:rsidR="00003DB5" w:rsidRPr="00401F7A" w:rsidRDefault="00003DB5" w:rsidP="00827EDE">
            <w:pPr>
              <w:suppressAutoHyphens/>
              <w:ind w:firstLine="0"/>
              <w:jc w:val="both"/>
              <w:rPr>
                <w:rFonts w:ascii="Arial" w:hAnsi="Arial" w:cs="Arial"/>
                <w:sz w:val="20"/>
                <w:szCs w:val="20"/>
              </w:rPr>
            </w:pPr>
            <w:r w:rsidRPr="00401F7A">
              <w:rPr>
                <w:rFonts w:ascii="Arial" w:hAnsi="Arial" w:cs="Arial"/>
                <w:sz w:val="20"/>
                <w:szCs w:val="20"/>
              </w:rPr>
              <w:t>Tiekėjas per paskutinius 3 (trejus) metus</w:t>
            </w:r>
            <w:r w:rsidR="005253E5">
              <w:rPr>
                <w:rFonts w:ascii="Arial" w:hAnsi="Arial" w:cs="Arial"/>
                <w:sz w:val="20"/>
                <w:szCs w:val="20"/>
              </w:rPr>
              <w:t xml:space="preserve"> </w:t>
            </w:r>
            <w:r w:rsidR="005253E5" w:rsidRPr="002F00BE">
              <w:rPr>
                <w:rStyle w:val="normaltextrun"/>
                <w:rFonts w:ascii="Arial" w:hAnsi="Arial" w:cs="Arial"/>
                <w:color w:val="000000"/>
                <w:sz w:val="20"/>
                <w:szCs w:val="20"/>
                <w:bdr w:val="none" w:sz="0" w:space="0" w:color="auto" w:frame="1"/>
              </w:rPr>
              <w:t>arba per laiką nuo tiekėjo įregistravimo dienos (jeigu tiekėjas vykdė veiklą mažiau nei 3 (tris) metus)</w:t>
            </w:r>
            <w:r w:rsidRPr="00401F7A">
              <w:rPr>
                <w:rFonts w:ascii="Arial" w:hAnsi="Arial" w:cs="Arial"/>
                <w:sz w:val="20"/>
                <w:szCs w:val="20"/>
              </w:rPr>
              <w:t xml:space="preserve"> iki pasiūlymo pateikimo termino pabaigos </w:t>
            </w:r>
            <w:r w:rsidR="005253E5" w:rsidRPr="002F00BE">
              <w:rPr>
                <w:rFonts w:ascii="Arial" w:hAnsi="Arial" w:cs="Arial"/>
                <w:sz w:val="20"/>
                <w:szCs w:val="20"/>
              </w:rPr>
              <w:t>p</w:t>
            </w:r>
            <w:r w:rsidR="005253E5" w:rsidRPr="002F00BE">
              <w:rPr>
                <w:rFonts w:ascii="Arial" w:hAnsi="Arial" w:cs="Arial"/>
                <w:color w:val="000000"/>
                <w:sz w:val="20"/>
                <w:szCs w:val="20"/>
              </w:rPr>
              <w:t xml:space="preserve">agal vieną ar daugiau sutarčių yra savo jėgomis </w:t>
            </w:r>
            <w:r w:rsidRPr="00401F7A">
              <w:rPr>
                <w:rFonts w:ascii="Arial" w:hAnsi="Arial" w:cs="Arial"/>
                <w:sz w:val="20"/>
                <w:szCs w:val="20"/>
              </w:rPr>
              <w:t xml:space="preserve">yra tinkamai </w:t>
            </w:r>
            <w:r w:rsidR="00B73E3A">
              <w:rPr>
                <w:rFonts w:ascii="Arial" w:eastAsia="Times New Roman" w:hAnsi="Arial" w:cs="Arial"/>
                <w:color w:val="000000" w:themeColor="text1"/>
                <w:sz w:val="20"/>
                <w:szCs w:val="20"/>
              </w:rPr>
              <w:t xml:space="preserve">suteikęs </w:t>
            </w:r>
            <w:r w:rsidRPr="00401F7A">
              <w:rPr>
                <w:rFonts w:ascii="Arial" w:eastAsia="Times New Roman" w:hAnsi="Arial" w:cs="Arial"/>
                <w:color w:val="000000" w:themeColor="text1"/>
                <w:sz w:val="20"/>
                <w:szCs w:val="20"/>
              </w:rPr>
              <w:t>maisto tiekimo ir aptarnavimo</w:t>
            </w:r>
            <w:r w:rsidR="00413671" w:rsidRPr="00401F7A">
              <w:rPr>
                <w:rFonts w:ascii="Arial" w:eastAsia="Times New Roman" w:hAnsi="Arial" w:cs="Arial"/>
                <w:color w:val="000000" w:themeColor="text1"/>
                <w:sz w:val="20"/>
                <w:szCs w:val="20"/>
              </w:rPr>
              <w:t xml:space="preserve"> </w:t>
            </w:r>
            <w:r w:rsidR="00B73E3A" w:rsidRPr="00401F7A">
              <w:rPr>
                <w:rFonts w:ascii="Arial" w:eastAsia="Times New Roman" w:hAnsi="Arial" w:cs="Arial"/>
                <w:color w:val="000000" w:themeColor="text1"/>
                <w:sz w:val="20"/>
                <w:szCs w:val="20"/>
              </w:rPr>
              <w:t>paslaug</w:t>
            </w:r>
            <w:r w:rsidR="00EB650E">
              <w:rPr>
                <w:rFonts w:ascii="Arial" w:eastAsia="Times New Roman" w:hAnsi="Arial" w:cs="Arial"/>
                <w:color w:val="000000" w:themeColor="text1"/>
                <w:sz w:val="20"/>
                <w:szCs w:val="20"/>
              </w:rPr>
              <w:t>as</w:t>
            </w:r>
            <w:r w:rsidR="00B73E3A" w:rsidRPr="00401F7A">
              <w:rPr>
                <w:rFonts w:ascii="Arial" w:eastAsia="Times New Roman" w:hAnsi="Arial" w:cs="Arial"/>
                <w:color w:val="000000" w:themeColor="text1"/>
                <w:sz w:val="20"/>
                <w:szCs w:val="20"/>
              </w:rPr>
              <w:t xml:space="preserve"> </w:t>
            </w:r>
            <w:r w:rsidR="00305A47">
              <w:rPr>
                <w:rFonts w:ascii="Arial" w:eastAsia="Times New Roman" w:hAnsi="Arial" w:cs="Arial"/>
                <w:color w:val="000000" w:themeColor="text1"/>
                <w:sz w:val="20"/>
                <w:szCs w:val="20"/>
              </w:rPr>
              <w:t>iškilmingų,</w:t>
            </w:r>
            <w:r w:rsidR="001D0E7C">
              <w:rPr>
                <w:rFonts w:ascii="Arial" w:eastAsia="Times New Roman" w:hAnsi="Arial" w:cs="Arial"/>
                <w:color w:val="000000" w:themeColor="text1"/>
                <w:sz w:val="20"/>
                <w:szCs w:val="20"/>
              </w:rPr>
              <w:t xml:space="preserve"> šventinių,</w:t>
            </w:r>
            <w:r w:rsidR="00305A47">
              <w:rPr>
                <w:rFonts w:ascii="Arial" w:eastAsia="Times New Roman" w:hAnsi="Arial" w:cs="Arial"/>
                <w:color w:val="000000" w:themeColor="text1"/>
                <w:sz w:val="20"/>
                <w:szCs w:val="20"/>
              </w:rPr>
              <w:t xml:space="preserve"> </w:t>
            </w:r>
            <w:r w:rsidR="00413671" w:rsidRPr="00401F7A">
              <w:rPr>
                <w:rFonts w:ascii="Arial" w:eastAsia="Times New Roman" w:hAnsi="Arial" w:cs="Arial"/>
                <w:color w:val="000000" w:themeColor="text1"/>
                <w:sz w:val="20"/>
                <w:szCs w:val="20"/>
              </w:rPr>
              <w:t xml:space="preserve">oficialių renginių metu (šventiniams renginiams, oficialiems priėmimams, </w:t>
            </w:r>
            <w:r w:rsidR="002C5EB7" w:rsidRPr="00FC5F61">
              <w:rPr>
                <w:rFonts w:ascii="Arial" w:eastAsia="Times New Roman" w:hAnsi="Arial" w:cs="Arial"/>
                <w:color w:val="000000" w:themeColor="text1"/>
                <w:sz w:val="20"/>
                <w:szCs w:val="20"/>
              </w:rPr>
              <w:t>minėjimams</w:t>
            </w:r>
            <w:r w:rsidR="002D0336" w:rsidRPr="00FC5F61">
              <w:rPr>
                <w:rFonts w:ascii="Arial" w:eastAsia="Times New Roman" w:hAnsi="Arial" w:cs="Arial"/>
                <w:color w:val="000000" w:themeColor="text1"/>
                <w:sz w:val="20"/>
                <w:szCs w:val="20"/>
              </w:rPr>
              <w:t xml:space="preserve"> ir pan.</w:t>
            </w:r>
            <w:r w:rsidR="00413671" w:rsidRPr="00FC5F61">
              <w:rPr>
                <w:rFonts w:ascii="Arial" w:eastAsia="Times New Roman" w:hAnsi="Arial" w:cs="Arial"/>
                <w:color w:val="000000" w:themeColor="text1"/>
                <w:sz w:val="20"/>
                <w:szCs w:val="20"/>
              </w:rPr>
              <w:t>)</w:t>
            </w:r>
            <w:r w:rsidRPr="00FC5F61">
              <w:rPr>
                <w:rFonts w:ascii="Arial" w:eastAsia="Times New Roman" w:hAnsi="Arial" w:cs="Arial"/>
                <w:color w:val="000000" w:themeColor="text1"/>
                <w:sz w:val="20"/>
                <w:szCs w:val="20"/>
              </w:rPr>
              <w:t xml:space="preserve"> ir kurių </w:t>
            </w:r>
            <w:r w:rsidRPr="00FC5F61">
              <w:rPr>
                <w:rFonts w:ascii="Arial" w:hAnsi="Arial" w:cs="Arial"/>
                <w:sz w:val="20"/>
                <w:szCs w:val="20"/>
              </w:rPr>
              <w:t xml:space="preserve">bendra vertė ne mažesnė kaip </w:t>
            </w:r>
            <w:r w:rsidR="005562EF" w:rsidRPr="00FC5F61">
              <w:rPr>
                <w:rFonts w:ascii="Arial" w:hAnsi="Arial" w:cs="Arial"/>
                <w:sz w:val="20"/>
                <w:szCs w:val="20"/>
              </w:rPr>
              <w:t>80</w:t>
            </w:r>
            <w:r w:rsidRPr="00FC5F61">
              <w:rPr>
                <w:rFonts w:ascii="Arial" w:hAnsi="Arial" w:cs="Arial"/>
                <w:sz w:val="20"/>
                <w:szCs w:val="20"/>
              </w:rPr>
              <w:t> 000,00</w:t>
            </w:r>
            <w:r w:rsidRPr="00401F7A">
              <w:rPr>
                <w:rFonts w:ascii="Arial" w:hAnsi="Arial" w:cs="Arial"/>
                <w:sz w:val="20"/>
                <w:szCs w:val="20"/>
              </w:rPr>
              <w:t xml:space="preserve"> Eur be PVM. </w:t>
            </w:r>
          </w:p>
          <w:p w14:paraId="40324EEB" w14:textId="77777777" w:rsidR="00C22163" w:rsidRDefault="00C22163" w:rsidP="00827EDE">
            <w:pPr>
              <w:pStyle w:val="NormalWeb"/>
              <w:spacing w:after="240" w:afterAutospacing="0"/>
              <w:jc w:val="both"/>
              <w:rPr>
                <w:rStyle w:val="eop"/>
                <w:sz w:val="20"/>
                <w:szCs w:val="20"/>
                <w:shd w:val="clear" w:color="auto" w:fill="FFFFFF"/>
              </w:rPr>
            </w:pPr>
            <w:r w:rsidRPr="002F00BE">
              <w:rPr>
                <w:rStyle w:val="normaltextrun"/>
                <w:sz w:val="20"/>
                <w:szCs w:val="20"/>
                <w:shd w:val="clear" w:color="auto" w:fill="FFFFFF"/>
              </w:rPr>
              <w:t>Jei tiekėjas teikia informaciją apie sutartį (-</w:t>
            </w:r>
            <w:proofErr w:type="spellStart"/>
            <w:r w:rsidRPr="002F00BE">
              <w:rPr>
                <w:rStyle w:val="normaltextrun"/>
                <w:sz w:val="20"/>
                <w:szCs w:val="20"/>
                <w:shd w:val="clear" w:color="auto" w:fill="FFFFFF"/>
              </w:rPr>
              <w:t>is</w:t>
            </w:r>
            <w:proofErr w:type="spellEnd"/>
            <w:r w:rsidRPr="002F00BE">
              <w:rPr>
                <w:rStyle w:val="normaltextrun"/>
                <w:sz w:val="20"/>
                <w:szCs w:val="20"/>
                <w:shd w:val="clear" w:color="auto" w:fill="FFFFFF"/>
              </w:rPr>
              <w:t>), pradėtą (-</w:t>
            </w:r>
            <w:proofErr w:type="spellStart"/>
            <w:r w:rsidRPr="002F00BE">
              <w:rPr>
                <w:rStyle w:val="normaltextrun"/>
                <w:sz w:val="20"/>
                <w:szCs w:val="20"/>
                <w:shd w:val="clear" w:color="auto" w:fill="FFFFFF"/>
              </w:rPr>
              <w:t>as</w:t>
            </w:r>
            <w:proofErr w:type="spellEnd"/>
            <w:r w:rsidRPr="002F00BE">
              <w:rPr>
                <w:rStyle w:val="normaltextrun"/>
                <w:sz w:val="20"/>
                <w:szCs w:val="20"/>
                <w:shd w:val="clear" w:color="auto" w:fill="FFFFFF"/>
              </w:rPr>
              <w:t>) vykdyti anksčiau nei prieš 3 (tris) metus iki pasiūlymų pateikimo termino, patirčiai patvirtinti nurodoma per pastaruosius 3 (tris) metus arba per laiką nuo tiekėjo įregistravimo dienos (jei tiekėjas vykdo veiklą mažiau nei 3 (tris) metus) suteiktų paslaugų dalies vertė.   </w:t>
            </w:r>
            <w:r w:rsidRPr="002F00BE">
              <w:rPr>
                <w:rStyle w:val="eop"/>
                <w:sz w:val="20"/>
                <w:szCs w:val="20"/>
                <w:shd w:val="clear" w:color="auto" w:fill="FFFFFF"/>
              </w:rPr>
              <w:t> </w:t>
            </w:r>
          </w:p>
          <w:p w14:paraId="5D45ABBA" w14:textId="1894E0CF" w:rsidR="00C22163" w:rsidRPr="00153535" w:rsidRDefault="00C22163" w:rsidP="00827EDE">
            <w:pPr>
              <w:pStyle w:val="NormalWeb"/>
              <w:spacing w:after="240" w:afterAutospacing="0"/>
              <w:jc w:val="both"/>
              <w:rPr>
                <w:rStyle w:val="eop"/>
                <w:color w:val="auto"/>
                <w:sz w:val="20"/>
                <w:szCs w:val="20"/>
              </w:rPr>
            </w:pPr>
            <w:r w:rsidRPr="002F00BE">
              <w:rPr>
                <w:rStyle w:val="normaltextrun"/>
                <w:sz w:val="20"/>
                <w:szCs w:val="20"/>
                <w:shd w:val="clear" w:color="auto" w:fill="FFFFFF"/>
              </w:rPr>
              <w:t>Jeigu tiekėjas teikia informaciją apie vykdomą (-</w:t>
            </w:r>
            <w:proofErr w:type="spellStart"/>
            <w:r w:rsidRPr="002F00BE">
              <w:rPr>
                <w:rStyle w:val="normaltextrun"/>
                <w:sz w:val="20"/>
                <w:szCs w:val="20"/>
                <w:shd w:val="clear" w:color="auto" w:fill="FFFFFF"/>
              </w:rPr>
              <w:t>as</w:t>
            </w:r>
            <w:proofErr w:type="spellEnd"/>
            <w:r w:rsidRPr="002F00BE">
              <w:rPr>
                <w:rStyle w:val="normaltextrun"/>
                <w:sz w:val="20"/>
                <w:szCs w:val="20"/>
                <w:shd w:val="clear" w:color="auto" w:fill="FFFFFF"/>
              </w:rPr>
              <w:t>) sutartį (-</w:t>
            </w:r>
            <w:proofErr w:type="spellStart"/>
            <w:r w:rsidRPr="002F00BE">
              <w:rPr>
                <w:rStyle w:val="normaltextrun"/>
                <w:sz w:val="20"/>
                <w:szCs w:val="20"/>
                <w:shd w:val="clear" w:color="auto" w:fill="FFFFFF"/>
              </w:rPr>
              <w:t>is</w:t>
            </w:r>
            <w:proofErr w:type="spellEnd"/>
            <w:r w:rsidRPr="002F00BE">
              <w:rPr>
                <w:rStyle w:val="normaltextrun"/>
                <w:sz w:val="20"/>
                <w:szCs w:val="20"/>
                <w:shd w:val="clear" w:color="auto" w:fill="FFFFFF"/>
              </w:rPr>
              <w:t>), laikoma, kad jo patirtis atitinka keliamą reikalavimą, jei vykdomos (-ų) sutarties (-</w:t>
            </w:r>
            <w:proofErr w:type="spellStart"/>
            <w:r w:rsidRPr="002F00BE">
              <w:rPr>
                <w:rStyle w:val="normaltextrun"/>
                <w:sz w:val="20"/>
                <w:szCs w:val="20"/>
                <w:shd w:val="clear" w:color="auto" w:fill="FFFFFF"/>
              </w:rPr>
              <w:t>čių</w:t>
            </w:r>
            <w:proofErr w:type="spellEnd"/>
            <w:r w:rsidRPr="002F00BE">
              <w:rPr>
                <w:rStyle w:val="normaltextrun"/>
                <w:sz w:val="20"/>
                <w:szCs w:val="20"/>
                <w:shd w:val="clear" w:color="auto" w:fill="FFFFFF"/>
              </w:rPr>
              <w:t>) tinkamai įvykdyta dalis per pastaruosius 3 (tris) metus yra ne mažesnė nei aukščiau nurodytos sumos. </w:t>
            </w:r>
            <w:r w:rsidRPr="002F00BE">
              <w:rPr>
                <w:rStyle w:val="eop"/>
                <w:sz w:val="20"/>
                <w:szCs w:val="20"/>
                <w:shd w:val="clear" w:color="auto" w:fill="FFFFFF"/>
              </w:rPr>
              <w:t> </w:t>
            </w:r>
            <w:r w:rsidRPr="00DA6116">
              <w:rPr>
                <w:color w:val="auto"/>
                <w:sz w:val="20"/>
                <w:szCs w:val="20"/>
              </w:rPr>
              <w:t xml:space="preserve"> </w:t>
            </w:r>
          </w:p>
          <w:p w14:paraId="1521E6FF" w14:textId="7254F470" w:rsidR="00003DB5" w:rsidRPr="00401F7A" w:rsidRDefault="00003DB5" w:rsidP="00827EDE">
            <w:pPr>
              <w:pStyle w:val="NormalWeb"/>
              <w:spacing w:after="240" w:afterAutospacing="0"/>
              <w:jc w:val="both"/>
              <w:rPr>
                <w:color w:val="auto"/>
                <w:sz w:val="20"/>
                <w:szCs w:val="20"/>
              </w:rPr>
            </w:pPr>
            <w:r w:rsidRPr="00401F7A">
              <w:rPr>
                <w:color w:val="auto"/>
                <w:sz w:val="20"/>
                <w:szCs w:val="20"/>
              </w:rPr>
              <w:t>Jeigu tiekėjas teikia informaciją apie sutartį (-</w:t>
            </w:r>
            <w:proofErr w:type="spellStart"/>
            <w:r w:rsidRPr="00401F7A">
              <w:rPr>
                <w:color w:val="auto"/>
                <w:sz w:val="20"/>
                <w:szCs w:val="20"/>
              </w:rPr>
              <w:t>is</w:t>
            </w:r>
            <w:proofErr w:type="spellEnd"/>
            <w:r w:rsidRPr="00401F7A">
              <w:rPr>
                <w:color w:val="auto"/>
                <w:sz w:val="20"/>
                <w:szCs w:val="20"/>
              </w:rPr>
              <w:t>), kuri (-</w:t>
            </w:r>
            <w:proofErr w:type="spellStart"/>
            <w:r w:rsidRPr="00401F7A">
              <w:rPr>
                <w:color w:val="auto"/>
                <w:sz w:val="20"/>
                <w:szCs w:val="20"/>
              </w:rPr>
              <w:t>ios</w:t>
            </w:r>
            <w:proofErr w:type="spellEnd"/>
            <w:r w:rsidRPr="00401F7A">
              <w:rPr>
                <w:color w:val="auto"/>
                <w:sz w:val="20"/>
                <w:szCs w:val="20"/>
              </w:rPr>
              <w:t>) apima ne vien maitinimo teikimą, maitinimo paslaugų dalis tokioje (-</w:t>
            </w:r>
            <w:proofErr w:type="spellStart"/>
            <w:r w:rsidRPr="00401F7A">
              <w:rPr>
                <w:color w:val="auto"/>
                <w:sz w:val="20"/>
                <w:szCs w:val="20"/>
              </w:rPr>
              <w:t>se</w:t>
            </w:r>
            <w:proofErr w:type="spellEnd"/>
            <w:r w:rsidRPr="00401F7A">
              <w:rPr>
                <w:color w:val="auto"/>
                <w:sz w:val="20"/>
                <w:szCs w:val="20"/>
              </w:rPr>
              <w:t>) sutartyje (-</w:t>
            </w:r>
            <w:proofErr w:type="spellStart"/>
            <w:r w:rsidRPr="00401F7A">
              <w:rPr>
                <w:color w:val="auto"/>
                <w:sz w:val="20"/>
                <w:szCs w:val="20"/>
              </w:rPr>
              <w:t>yse</w:t>
            </w:r>
            <w:proofErr w:type="spellEnd"/>
            <w:r w:rsidRPr="00401F7A">
              <w:rPr>
                <w:color w:val="auto"/>
                <w:sz w:val="20"/>
                <w:szCs w:val="20"/>
              </w:rPr>
              <w:t>) turi būti ne mažesnė, nei šiame punkte nurodyta suma.</w:t>
            </w:r>
          </w:p>
          <w:p w14:paraId="50A76EBF" w14:textId="77777777" w:rsidR="00003DB5" w:rsidRPr="00401F7A" w:rsidRDefault="00003DB5" w:rsidP="00827EDE">
            <w:pPr>
              <w:suppressAutoHyphens/>
              <w:ind w:firstLine="0"/>
              <w:jc w:val="both"/>
              <w:rPr>
                <w:rFonts w:ascii="Arial" w:hAnsi="Arial" w:cs="Arial"/>
                <w:sz w:val="20"/>
                <w:szCs w:val="20"/>
              </w:rPr>
            </w:pPr>
          </w:p>
          <w:p w14:paraId="4250725F" w14:textId="77777777" w:rsidR="00003DB5" w:rsidRPr="00401F7A" w:rsidRDefault="00003DB5" w:rsidP="00827EDE">
            <w:pPr>
              <w:suppressAutoHyphens/>
              <w:ind w:firstLine="0"/>
              <w:jc w:val="both"/>
              <w:rPr>
                <w:rFonts w:ascii="Arial" w:hAnsi="Arial" w:cs="Arial"/>
                <w:sz w:val="20"/>
                <w:szCs w:val="20"/>
              </w:rPr>
            </w:pPr>
          </w:p>
          <w:p w14:paraId="23409050" w14:textId="77777777" w:rsidR="00003DB5" w:rsidRPr="00401F7A" w:rsidRDefault="00003DB5" w:rsidP="00827EDE">
            <w:pPr>
              <w:suppressAutoHyphens/>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7EED12D1" w14:textId="50E87747" w:rsidR="00003DB5" w:rsidRPr="00401F7A" w:rsidRDefault="00003DB5" w:rsidP="00944C7A">
            <w:pPr>
              <w:autoSpaceDE w:val="0"/>
              <w:autoSpaceDN w:val="0"/>
              <w:adjustRightInd w:val="0"/>
              <w:spacing w:after="120"/>
              <w:ind w:right="37"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 xml:space="preserve">1. </w:t>
            </w:r>
            <w:r w:rsidR="00F33B8A" w:rsidRPr="002F00BE">
              <w:rPr>
                <w:rStyle w:val="normaltextrun"/>
                <w:rFonts w:ascii="Arial" w:hAnsi="Arial" w:cs="Arial"/>
                <w:color w:val="000000"/>
                <w:sz w:val="20"/>
                <w:szCs w:val="20"/>
                <w:shd w:val="clear" w:color="auto" w:fill="FFFFFF"/>
              </w:rPr>
              <w:t>Įvykdytos(-ų) ir (arba) vykdomos(-ų) sutarties(-</w:t>
            </w:r>
            <w:proofErr w:type="spellStart"/>
            <w:r w:rsidR="00F33B8A" w:rsidRPr="002F00BE">
              <w:rPr>
                <w:rStyle w:val="normaltextrun"/>
                <w:rFonts w:ascii="Arial" w:hAnsi="Arial" w:cs="Arial"/>
                <w:color w:val="000000"/>
                <w:sz w:val="20"/>
                <w:szCs w:val="20"/>
                <w:shd w:val="clear" w:color="auto" w:fill="FFFFFF"/>
              </w:rPr>
              <w:t>čių</w:t>
            </w:r>
            <w:proofErr w:type="spellEnd"/>
            <w:r w:rsidR="00F33B8A" w:rsidRPr="002F00BE">
              <w:rPr>
                <w:rStyle w:val="normaltextrun"/>
                <w:rFonts w:ascii="Arial" w:hAnsi="Arial" w:cs="Arial"/>
                <w:color w:val="000000"/>
                <w:sz w:val="20"/>
                <w:szCs w:val="20"/>
                <w:shd w:val="clear" w:color="auto" w:fill="FFFFFF"/>
              </w:rPr>
              <w:t>) sąrašas</w:t>
            </w:r>
            <w:r w:rsidR="00F33B8A" w:rsidRPr="00112F17" w:rsidDel="00A03188">
              <w:rPr>
                <w:rFonts w:ascii="Arial" w:eastAsia="Calibri" w:hAnsi="Arial" w:cs="Arial"/>
                <w:color w:val="000000" w:themeColor="text1"/>
                <w:sz w:val="20"/>
                <w:szCs w:val="20"/>
              </w:rPr>
              <w:t xml:space="preserve"> </w:t>
            </w:r>
            <w:r w:rsidRPr="00401F7A">
              <w:rPr>
                <w:rFonts w:ascii="Arial" w:eastAsia="Calibri" w:hAnsi="Arial" w:cs="Arial"/>
                <w:color w:val="000000" w:themeColor="text1"/>
                <w:sz w:val="20"/>
                <w:szCs w:val="20"/>
              </w:rPr>
              <w:t xml:space="preserve">(parengiamas pagal specialiųjų pirkimo sąlygų </w:t>
            </w:r>
            <w:r w:rsidR="00246A54">
              <w:rPr>
                <w:rFonts w:ascii="Arial" w:eastAsia="Calibri" w:hAnsi="Arial" w:cs="Arial"/>
                <w:color w:val="000000" w:themeColor="text1"/>
                <w:sz w:val="20"/>
                <w:szCs w:val="20"/>
              </w:rPr>
              <w:t>7</w:t>
            </w:r>
            <w:r w:rsidRPr="00401F7A">
              <w:rPr>
                <w:rFonts w:ascii="Arial" w:eastAsia="Calibri" w:hAnsi="Arial" w:cs="Arial"/>
                <w:color w:val="000000" w:themeColor="text1"/>
                <w:sz w:val="20"/>
                <w:szCs w:val="20"/>
              </w:rPr>
              <w:t xml:space="preserve"> priedo reikalaujamą informaciją)</w:t>
            </w:r>
            <w:r w:rsidR="00F33B8A">
              <w:rPr>
                <w:rFonts w:ascii="Arial" w:eastAsia="Calibri" w:hAnsi="Arial" w:cs="Arial"/>
                <w:color w:val="000000" w:themeColor="text1"/>
                <w:sz w:val="20"/>
                <w:szCs w:val="20"/>
              </w:rPr>
              <w:t xml:space="preserve">, </w:t>
            </w:r>
            <w:r w:rsidR="00F33B8A" w:rsidRPr="002F00BE">
              <w:rPr>
                <w:rStyle w:val="normaltextrun"/>
                <w:rFonts w:ascii="Arial" w:hAnsi="Arial" w:cs="Arial"/>
                <w:color w:val="000000"/>
                <w:sz w:val="20"/>
                <w:szCs w:val="20"/>
                <w:shd w:val="clear" w:color="auto" w:fill="FFFFFF"/>
              </w:rPr>
              <w:t>nurodant sutarties vertę, savarankiškai įvykdytą sutarties dalį per paskutinius 3 (tris) metus, sutarties (jos dalies) pabaigos (įvykdymo) datą, sutarties objektą, užsakovą bei jo kontaktus, neatsižvelgiant į tai, ar užsakovas yra perkančioji organizacija, ar ne</w:t>
            </w:r>
            <w:r w:rsidRPr="00401F7A">
              <w:rPr>
                <w:rFonts w:ascii="Arial" w:eastAsia="Calibri" w:hAnsi="Arial" w:cs="Arial"/>
                <w:color w:val="000000" w:themeColor="text1"/>
                <w:sz w:val="20"/>
                <w:szCs w:val="20"/>
              </w:rPr>
              <w:t xml:space="preserve">;    </w:t>
            </w:r>
          </w:p>
          <w:p w14:paraId="67F7E03F" w14:textId="77777777" w:rsidR="00003DB5" w:rsidRPr="00401F7A" w:rsidRDefault="00003DB5" w:rsidP="00944C7A">
            <w:pPr>
              <w:autoSpaceDE w:val="0"/>
              <w:autoSpaceDN w:val="0"/>
              <w:adjustRightInd w:val="0"/>
              <w:spacing w:after="120"/>
              <w:ind w:right="37"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2. Užsakovų (tiek viešųjų, tiek privačiųjų) pažymos/priėmimo-perdavimo aktai ar kiti lygiaverčiai dokumentai įrodantys reikalaujamą tiekėjo patirtį. Dokumentuose turi būti nurodytos suteiktų paslaugų datos, paslaugų gavėjai, suteiktų paslaugų vertė, renginio tipas ir ar paslaugos buvo suteiktos tinkamai*.</w:t>
            </w:r>
          </w:p>
          <w:p w14:paraId="2B62C8B3" w14:textId="77777777" w:rsidR="00003DB5" w:rsidRPr="00401F7A" w:rsidRDefault="00003DB5" w:rsidP="00944C7A">
            <w:pPr>
              <w:autoSpaceDE w:val="0"/>
              <w:autoSpaceDN w:val="0"/>
              <w:adjustRightInd w:val="0"/>
              <w:spacing w:after="120"/>
              <w:ind w:right="37"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*Tinkamas prievolės įvykdymas reiškia, kad ji privalo būti įvykdyta laiku, laikantis įstatymų, sutarties, civilinės teisės reikalavimų bei nesant jos įvykdymo trūkumų.</w:t>
            </w:r>
          </w:p>
          <w:p w14:paraId="07BA3F84" w14:textId="77777777" w:rsidR="00003DB5" w:rsidRPr="00401F7A" w:rsidRDefault="00003DB5" w:rsidP="00944C7A">
            <w:pPr>
              <w:autoSpaceDE w:val="0"/>
              <w:autoSpaceDN w:val="0"/>
              <w:adjustRightInd w:val="0"/>
              <w:spacing w:after="120"/>
              <w:ind w:right="37"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Perkančioji organizacija turi teisę kreiptis į dokumentuose nurodytus užsakovus dėl atsiliepimų apie tiekėją ir jo tinkamo sutarties vykdymo.</w:t>
            </w:r>
          </w:p>
          <w:p w14:paraId="0F235F2E" w14:textId="77777777" w:rsidR="00003DB5" w:rsidRPr="00401F7A" w:rsidRDefault="00003DB5" w:rsidP="00944C7A">
            <w:pPr>
              <w:autoSpaceDE w:val="0"/>
              <w:autoSpaceDN w:val="0"/>
              <w:adjustRightInd w:val="0"/>
              <w:spacing w:after="120"/>
              <w:ind w:right="37" w:firstLine="0"/>
              <w:jc w:val="both"/>
              <w:rPr>
                <w:rFonts w:ascii="Arial" w:eastAsia="Calibri" w:hAnsi="Arial" w:cs="Arial"/>
                <w:color w:val="000000" w:themeColor="text1"/>
                <w:sz w:val="20"/>
                <w:szCs w:val="20"/>
              </w:rPr>
            </w:pPr>
            <w:r w:rsidRPr="00401F7A">
              <w:rPr>
                <w:rFonts w:ascii="Arial" w:eastAsia="Calibri" w:hAnsi="Arial" w:cs="Arial"/>
                <w:color w:val="000000" w:themeColor="text1"/>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B073257" w14:textId="77777777" w:rsidR="00003DB5" w:rsidRPr="00401F7A" w:rsidRDefault="00003DB5" w:rsidP="00827EDE">
            <w:pPr>
              <w:ind w:firstLine="30"/>
              <w:jc w:val="both"/>
              <w:rPr>
                <w:rFonts w:ascii="Arial" w:hAnsi="Arial" w:cs="Arial"/>
                <w:bCs/>
                <w:color w:val="000000" w:themeColor="text1"/>
                <w:sz w:val="20"/>
                <w:szCs w:val="20"/>
              </w:rPr>
            </w:pPr>
          </w:p>
        </w:tc>
        <w:tc>
          <w:tcPr>
            <w:tcW w:w="4538" w:type="dxa"/>
            <w:shd w:val="clear" w:color="auto" w:fill="auto"/>
          </w:tcPr>
          <w:p w14:paraId="3E230A26" w14:textId="77777777" w:rsidR="00003DB5" w:rsidRPr="00401F7A" w:rsidRDefault="00003DB5" w:rsidP="00401F7A">
            <w:pPr>
              <w:ind w:left="280" w:right="287" w:firstLine="0"/>
              <w:jc w:val="both"/>
              <w:rPr>
                <w:rFonts w:ascii="Arial" w:hAnsi="Arial" w:cs="Arial"/>
                <w:sz w:val="20"/>
                <w:szCs w:val="20"/>
              </w:rPr>
            </w:pPr>
            <w:r w:rsidRPr="00401F7A">
              <w:rPr>
                <w:rFonts w:ascii="Arial" w:hAnsi="Arial" w:cs="Arial"/>
                <w:sz w:val="20"/>
                <w:szCs w:val="20"/>
              </w:rPr>
              <w:t xml:space="preserve">Tiekėjas, tiekėjų grupės nariai bendrai (gali ir vienas tiekėjų grupės narys) ir (arba) ūkio subjektas </w:t>
            </w:r>
            <w:r w:rsidRPr="00401F7A">
              <w:rPr>
                <w:rStyle w:val="normaltextrun"/>
                <w:rFonts w:ascii="Arial" w:hAnsi="Arial" w:cs="Arial"/>
                <w:sz w:val="20"/>
                <w:szCs w:val="20"/>
                <w:bdr w:val="none" w:sz="0" w:space="0" w:color="auto" w:frame="1"/>
              </w:rPr>
              <w:t>(gali bendrai su tiekėju ar tiekėjų grupės nariais)</w:t>
            </w:r>
            <w:r w:rsidRPr="00401F7A">
              <w:rPr>
                <w:rFonts w:ascii="Arial" w:hAnsi="Arial" w:cs="Arial"/>
                <w:sz w:val="20"/>
                <w:szCs w:val="20"/>
              </w:rPr>
              <w:t>, kurio pajėgumais remiasi tiekėjas, jeigu tas subjektas pats vykdys tą pirkimo sutarties dalį, kuriai reikia jo turimų pajėgumų.</w:t>
            </w:r>
          </w:p>
        </w:tc>
      </w:tr>
    </w:tbl>
    <w:p w14:paraId="095077C4" w14:textId="77777777" w:rsidR="00F36E57" w:rsidRPr="00401F7A" w:rsidRDefault="00F36E57" w:rsidP="00F36E57">
      <w:pPr>
        <w:spacing w:after="120"/>
        <w:jc w:val="right"/>
        <w:rPr>
          <w:rFonts w:ascii="Arial" w:hAnsi="Arial" w:cs="Arial"/>
          <w:b/>
          <w:bCs/>
          <w:i/>
          <w:sz w:val="20"/>
          <w:szCs w:val="20"/>
        </w:rPr>
      </w:pPr>
    </w:p>
    <w:sectPr w:rsidR="00F36E57" w:rsidRPr="00401F7A"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BCE6" w14:textId="77777777" w:rsidR="00D226AD" w:rsidRDefault="00D226AD">
      <w:r>
        <w:separator/>
      </w:r>
    </w:p>
  </w:endnote>
  <w:endnote w:type="continuationSeparator" w:id="0">
    <w:p w14:paraId="27F9C57F" w14:textId="77777777" w:rsidR="00D226AD" w:rsidRDefault="00D226AD">
      <w:r>
        <w:continuationSeparator/>
      </w:r>
    </w:p>
  </w:endnote>
  <w:endnote w:type="continuationNotice" w:id="1">
    <w:p w14:paraId="73528E2A" w14:textId="77777777" w:rsidR="00D226AD" w:rsidRDefault="00D2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F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6F86" w14:textId="77777777" w:rsidR="00D226AD" w:rsidRDefault="00D226AD">
      <w:r>
        <w:separator/>
      </w:r>
    </w:p>
  </w:footnote>
  <w:footnote w:type="continuationSeparator" w:id="0">
    <w:p w14:paraId="39CEBA1B" w14:textId="77777777" w:rsidR="00D226AD" w:rsidRDefault="00D226AD">
      <w:r>
        <w:continuationSeparator/>
      </w:r>
    </w:p>
  </w:footnote>
  <w:footnote w:type="continuationNotice" w:id="1">
    <w:p w14:paraId="371798F3" w14:textId="77777777" w:rsidR="00D226AD" w:rsidRDefault="00D22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FC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3DB5"/>
    <w:rsid w:val="000210F9"/>
    <w:rsid w:val="00051C69"/>
    <w:rsid w:val="00075F31"/>
    <w:rsid w:val="000A7F3A"/>
    <w:rsid w:val="000D2D69"/>
    <w:rsid w:val="000F0222"/>
    <w:rsid w:val="000F07AC"/>
    <w:rsid w:val="00105585"/>
    <w:rsid w:val="00112F17"/>
    <w:rsid w:val="001474BE"/>
    <w:rsid w:val="00153535"/>
    <w:rsid w:val="001548D7"/>
    <w:rsid w:val="001916B6"/>
    <w:rsid w:val="00196A3A"/>
    <w:rsid w:val="00196F10"/>
    <w:rsid w:val="001A093E"/>
    <w:rsid w:val="001B316E"/>
    <w:rsid w:val="001D0E7C"/>
    <w:rsid w:val="00201989"/>
    <w:rsid w:val="00246A54"/>
    <w:rsid w:val="00251C9F"/>
    <w:rsid w:val="00251CFF"/>
    <w:rsid w:val="00266327"/>
    <w:rsid w:val="002724CE"/>
    <w:rsid w:val="002A4743"/>
    <w:rsid w:val="002A51D3"/>
    <w:rsid w:val="002A68E5"/>
    <w:rsid w:val="002B5450"/>
    <w:rsid w:val="002C5EB7"/>
    <w:rsid w:val="002D0336"/>
    <w:rsid w:val="002D2522"/>
    <w:rsid w:val="002E638A"/>
    <w:rsid w:val="002F2F85"/>
    <w:rsid w:val="003059D3"/>
    <w:rsid w:val="00305A47"/>
    <w:rsid w:val="00332DDC"/>
    <w:rsid w:val="003363AB"/>
    <w:rsid w:val="00342ADA"/>
    <w:rsid w:val="003623FE"/>
    <w:rsid w:val="0036352D"/>
    <w:rsid w:val="00377161"/>
    <w:rsid w:val="00380C47"/>
    <w:rsid w:val="003A57B4"/>
    <w:rsid w:val="003B4EF4"/>
    <w:rsid w:val="003C26E3"/>
    <w:rsid w:val="003E0D1D"/>
    <w:rsid w:val="00401F7A"/>
    <w:rsid w:val="00405253"/>
    <w:rsid w:val="00412888"/>
    <w:rsid w:val="00413671"/>
    <w:rsid w:val="00422A23"/>
    <w:rsid w:val="004252DF"/>
    <w:rsid w:val="00430511"/>
    <w:rsid w:val="004462D6"/>
    <w:rsid w:val="0046125E"/>
    <w:rsid w:val="00462EF5"/>
    <w:rsid w:val="00492788"/>
    <w:rsid w:val="004B6328"/>
    <w:rsid w:val="004F4832"/>
    <w:rsid w:val="00507B47"/>
    <w:rsid w:val="00514209"/>
    <w:rsid w:val="00516235"/>
    <w:rsid w:val="00517367"/>
    <w:rsid w:val="00520813"/>
    <w:rsid w:val="0052388D"/>
    <w:rsid w:val="005253E5"/>
    <w:rsid w:val="0053283C"/>
    <w:rsid w:val="00536E42"/>
    <w:rsid w:val="005562EF"/>
    <w:rsid w:val="00566728"/>
    <w:rsid w:val="00571E40"/>
    <w:rsid w:val="00573BF4"/>
    <w:rsid w:val="005806D2"/>
    <w:rsid w:val="00585E79"/>
    <w:rsid w:val="005A368E"/>
    <w:rsid w:val="005B0BCD"/>
    <w:rsid w:val="005B69E2"/>
    <w:rsid w:val="005C7615"/>
    <w:rsid w:val="005E7D47"/>
    <w:rsid w:val="00625FB9"/>
    <w:rsid w:val="00661EBF"/>
    <w:rsid w:val="006C03EF"/>
    <w:rsid w:val="006C3B3E"/>
    <w:rsid w:val="006F697A"/>
    <w:rsid w:val="007565D7"/>
    <w:rsid w:val="007723EC"/>
    <w:rsid w:val="0078596A"/>
    <w:rsid w:val="007F6FA7"/>
    <w:rsid w:val="00824192"/>
    <w:rsid w:val="00844C28"/>
    <w:rsid w:val="008522BF"/>
    <w:rsid w:val="0085732D"/>
    <w:rsid w:val="00864F93"/>
    <w:rsid w:val="0087535C"/>
    <w:rsid w:val="008834A9"/>
    <w:rsid w:val="00892410"/>
    <w:rsid w:val="008B07EC"/>
    <w:rsid w:val="008B5F75"/>
    <w:rsid w:val="008C0640"/>
    <w:rsid w:val="008F3EF9"/>
    <w:rsid w:val="00900ED6"/>
    <w:rsid w:val="0091251D"/>
    <w:rsid w:val="00912722"/>
    <w:rsid w:val="009207D9"/>
    <w:rsid w:val="00935EDD"/>
    <w:rsid w:val="0094351A"/>
    <w:rsid w:val="00944C7A"/>
    <w:rsid w:val="009617B8"/>
    <w:rsid w:val="00966210"/>
    <w:rsid w:val="009836A1"/>
    <w:rsid w:val="00990ADA"/>
    <w:rsid w:val="009A6546"/>
    <w:rsid w:val="009B10D3"/>
    <w:rsid w:val="009B56D5"/>
    <w:rsid w:val="009E2EEF"/>
    <w:rsid w:val="009F094B"/>
    <w:rsid w:val="00A03188"/>
    <w:rsid w:val="00A22358"/>
    <w:rsid w:val="00A40B20"/>
    <w:rsid w:val="00A41253"/>
    <w:rsid w:val="00A550ED"/>
    <w:rsid w:val="00A778C7"/>
    <w:rsid w:val="00A856DA"/>
    <w:rsid w:val="00A909B6"/>
    <w:rsid w:val="00AA1933"/>
    <w:rsid w:val="00AC2261"/>
    <w:rsid w:val="00AD3DB9"/>
    <w:rsid w:val="00AF7A39"/>
    <w:rsid w:val="00B366C8"/>
    <w:rsid w:val="00B527FA"/>
    <w:rsid w:val="00B559C1"/>
    <w:rsid w:val="00B73E3A"/>
    <w:rsid w:val="00B84F42"/>
    <w:rsid w:val="00B95DAA"/>
    <w:rsid w:val="00B96FCC"/>
    <w:rsid w:val="00BA7D13"/>
    <w:rsid w:val="00BF0687"/>
    <w:rsid w:val="00C22163"/>
    <w:rsid w:val="00C34C12"/>
    <w:rsid w:val="00C562DA"/>
    <w:rsid w:val="00C62F53"/>
    <w:rsid w:val="00C87A71"/>
    <w:rsid w:val="00C95DE2"/>
    <w:rsid w:val="00D20F9A"/>
    <w:rsid w:val="00D226AD"/>
    <w:rsid w:val="00D22F66"/>
    <w:rsid w:val="00D27B78"/>
    <w:rsid w:val="00D32D31"/>
    <w:rsid w:val="00D40308"/>
    <w:rsid w:val="00D431B5"/>
    <w:rsid w:val="00D71CD3"/>
    <w:rsid w:val="00D758B1"/>
    <w:rsid w:val="00D85086"/>
    <w:rsid w:val="00D97585"/>
    <w:rsid w:val="00DA6116"/>
    <w:rsid w:val="00DD700D"/>
    <w:rsid w:val="00E31086"/>
    <w:rsid w:val="00E42C77"/>
    <w:rsid w:val="00EA5992"/>
    <w:rsid w:val="00EB16AD"/>
    <w:rsid w:val="00EB650E"/>
    <w:rsid w:val="00ED6F91"/>
    <w:rsid w:val="00F051A0"/>
    <w:rsid w:val="00F33B8A"/>
    <w:rsid w:val="00F36E57"/>
    <w:rsid w:val="00F473C5"/>
    <w:rsid w:val="00F700C5"/>
    <w:rsid w:val="00F932C2"/>
    <w:rsid w:val="00FA22F8"/>
    <w:rsid w:val="00FC5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Hyperlink">
    <w:name w:val="Hyperlink"/>
    <w:basedOn w:val="DefaultParagraphFont"/>
    <w:uiPriority w:val="99"/>
    <w:semiHidden/>
    <w:unhideWhenUsed/>
    <w:rsid w:val="009617B8"/>
    <w:rPr>
      <w:strike w:val="0"/>
      <w:dstrike w:val="0"/>
      <w:color w:val="auto"/>
      <w:u w:val="none"/>
      <w:effect w:val="none"/>
    </w:rPr>
  </w:style>
  <w:style w:type="paragraph" w:styleId="NormalWeb">
    <w:name w:val="Normal (Web)"/>
    <w:basedOn w:val="Normal"/>
    <w:uiPriority w:val="99"/>
    <w:unhideWhenUsed/>
    <w:rsid w:val="00EB16AD"/>
    <w:pPr>
      <w:spacing w:before="100" w:beforeAutospacing="1" w:after="100" w:afterAutospacing="1"/>
      <w:ind w:firstLine="0"/>
    </w:pPr>
    <w:rPr>
      <w:rFonts w:ascii="Arial" w:eastAsia="Times New Roman" w:hAnsi="Arial" w:cs="Arial"/>
      <w:color w:val="000000"/>
      <w:sz w:val="14"/>
      <w:szCs w:val="14"/>
      <w:lang w:eastAsia="lt-LT"/>
    </w:rPr>
  </w:style>
  <w:style w:type="character" w:styleId="CommentReference">
    <w:name w:val="annotation reference"/>
    <w:basedOn w:val="DefaultParagraphFont"/>
    <w:uiPriority w:val="99"/>
    <w:semiHidden/>
    <w:unhideWhenUsed/>
    <w:rsid w:val="00EA5992"/>
    <w:rPr>
      <w:sz w:val="16"/>
      <w:szCs w:val="16"/>
    </w:rPr>
  </w:style>
  <w:style w:type="paragraph" w:styleId="CommentText">
    <w:name w:val="annotation text"/>
    <w:basedOn w:val="Normal"/>
    <w:link w:val="CommentTextChar"/>
    <w:uiPriority w:val="99"/>
    <w:semiHidden/>
    <w:unhideWhenUsed/>
    <w:rsid w:val="00EA5992"/>
    <w:rPr>
      <w:sz w:val="20"/>
      <w:szCs w:val="20"/>
    </w:rPr>
  </w:style>
  <w:style w:type="character" w:customStyle="1" w:styleId="CommentTextChar">
    <w:name w:val="Comment Text Char"/>
    <w:basedOn w:val="DefaultParagraphFont"/>
    <w:link w:val="CommentText"/>
    <w:uiPriority w:val="99"/>
    <w:semiHidden/>
    <w:rsid w:val="00EA599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5992"/>
    <w:rPr>
      <w:b/>
      <w:bCs/>
    </w:rPr>
  </w:style>
  <w:style w:type="character" w:customStyle="1" w:styleId="CommentSubjectChar">
    <w:name w:val="Comment Subject Char"/>
    <w:basedOn w:val="CommentTextChar"/>
    <w:link w:val="CommentSubject"/>
    <w:uiPriority w:val="99"/>
    <w:semiHidden/>
    <w:rsid w:val="00EA5992"/>
    <w:rPr>
      <w:rFonts w:ascii="Times New Roman" w:hAnsi="Times New Roman" w:cs="Times New Roman"/>
      <w:b/>
      <w:bCs/>
      <w:sz w:val="20"/>
      <w:szCs w:val="20"/>
    </w:rPr>
  </w:style>
  <w:style w:type="paragraph" w:customStyle="1" w:styleId="paragraph">
    <w:name w:val="paragraph"/>
    <w:basedOn w:val="Normal"/>
    <w:rsid w:val="00D32D31"/>
    <w:pPr>
      <w:spacing w:before="100" w:beforeAutospacing="1" w:after="100" w:afterAutospacing="1"/>
      <w:ind w:firstLine="0"/>
    </w:pPr>
    <w:rPr>
      <w:rFonts w:eastAsia="Times New Roman"/>
      <w:lang w:eastAsia="lt-LT"/>
    </w:rPr>
  </w:style>
  <w:style w:type="character" w:customStyle="1" w:styleId="eop">
    <w:name w:val="eop"/>
    <w:basedOn w:val="DefaultParagraphFont"/>
    <w:rsid w:val="00D3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6932">
      <w:bodyDiv w:val="1"/>
      <w:marLeft w:val="0"/>
      <w:marRight w:val="0"/>
      <w:marTop w:val="0"/>
      <w:marBottom w:val="0"/>
      <w:divBdr>
        <w:top w:val="none" w:sz="0" w:space="0" w:color="auto"/>
        <w:left w:val="none" w:sz="0" w:space="0" w:color="auto"/>
        <w:bottom w:val="none" w:sz="0" w:space="0" w:color="auto"/>
        <w:right w:val="none" w:sz="0" w:space="0" w:color="auto"/>
      </w:divBdr>
    </w:div>
    <w:div w:id="895433967">
      <w:bodyDiv w:val="1"/>
      <w:marLeft w:val="0"/>
      <w:marRight w:val="0"/>
      <w:marTop w:val="0"/>
      <w:marBottom w:val="0"/>
      <w:divBdr>
        <w:top w:val="none" w:sz="0" w:space="0" w:color="auto"/>
        <w:left w:val="none" w:sz="0" w:space="0" w:color="auto"/>
        <w:bottom w:val="none" w:sz="0" w:space="0" w:color="auto"/>
        <w:right w:val="none" w:sz="0" w:space="0" w:color="auto"/>
      </w:divBdr>
    </w:div>
    <w:div w:id="1046611418">
      <w:bodyDiv w:val="1"/>
      <w:marLeft w:val="0"/>
      <w:marRight w:val="0"/>
      <w:marTop w:val="0"/>
      <w:marBottom w:val="0"/>
      <w:divBdr>
        <w:top w:val="none" w:sz="0" w:space="0" w:color="auto"/>
        <w:left w:val="none" w:sz="0" w:space="0" w:color="auto"/>
        <w:bottom w:val="none" w:sz="0" w:space="0" w:color="auto"/>
        <w:right w:val="none" w:sz="0" w:space="0" w:color="auto"/>
      </w:divBdr>
    </w:div>
    <w:div w:id="1335452779">
      <w:bodyDiv w:val="1"/>
      <w:marLeft w:val="0"/>
      <w:marRight w:val="0"/>
      <w:marTop w:val="0"/>
      <w:marBottom w:val="0"/>
      <w:divBdr>
        <w:top w:val="none" w:sz="0" w:space="0" w:color="auto"/>
        <w:left w:val="none" w:sz="0" w:space="0" w:color="auto"/>
        <w:bottom w:val="none" w:sz="0" w:space="0" w:color="auto"/>
        <w:right w:val="none" w:sz="0" w:space="0" w:color="auto"/>
      </w:divBdr>
    </w:div>
    <w:div w:id="1664581536">
      <w:bodyDiv w:val="1"/>
      <w:marLeft w:val="0"/>
      <w:marRight w:val="0"/>
      <w:marTop w:val="0"/>
      <w:marBottom w:val="0"/>
      <w:divBdr>
        <w:top w:val="none" w:sz="0" w:space="0" w:color="auto"/>
        <w:left w:val="none" w:sz="0" w:space="0" w:color="auto"/>
        <w:bottom w:val="none" w:sz="0" w:space="0" w:color="auto"/>
        <w:right w:val="none" w:sz="0" w:space="0" w:color="auto"/>
      </w:divBdr>
      <w:divsChild>
        <w:div w:id="812405967">
          <w:marLeft w:val="0"/>
          <w:marRight w:val="0"/>
          <w:marTop w:val="0"/>
          <w:marBottom w:val="0"/>
          <w:divBdr>
            <w:top w:val="none" w:sz="0" w:space="0" w:color="auto"/>
            <w:left w:val="none" w:sz="0" w:space="0" w:color="auto"/>
            <w:bottom w:val="none" w:sz="0" w:space="0" w:color="auto"/>
            <w:right w:val="none" w:sz="0" w:space="0" w:color="auto"/>
          </w:divBdr>
        </w:div>
        <w:div w:id="91366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5AC2B5F-C010-479C-9076-EE865043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1568</Words>
  <Characters>10995</Characters>
  <Application>Microsoft Office Word</Application>
  <DocSecurity>0</DocSecurity>
  <Lines>91</Lines>
  <Paragraphs>25</Paragraphs>
  <ScaleCrop>false</ScaleCrop>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10</cp:revision>
  <dcterms:created xsi:type="dcterms:W3CDTF">2025-06-12T13:36:00Z</dcterms:created>
  <dcterms:modified xsi:type="dcterms:W3CDTF">2025-06-12T13:45:00Z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d61b72b4-6c37-42bc-af71-98e39acf7911</vt:lpwstr>
  </property>
</Properties>
</file>