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5CF8" w14:textId="79A75D64" w:rsidR="00A915D1" w:rsidRPr="00973C11" w:rsidRDefault="00973C11" w:rsidP="00973C11">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A915D1" w:rsidRPr="00973C11">
        <w:rPr>
          <w:rFonts w:ascii="Times New Roman" w:hAnsi="Times New Roman" w:cs="Times New Roman"/>
          <w:sz w:val="24"/>
          <w:szCs w:val="24"/>
        </w:rPr>
        <w:t>Atviro konkurso pasiūlymo formos</w:t>
      </w:r>
    </w:p>
    <w:p w14:paraId="4B309A31" w14:textId="6993BD72" w:rsidR="00A915D1" w:rsidRDefault="00A915D1" w:rsidP="00973C11">
      <w:pPr>
        <w:pStyle w:val="Betarp"/>
      </w:pPr>
      <w:r w:rsidRPr="00973C11">
        <w:rPr>
          <w:rFonts w:ascii="Times New Roman" w:hAnsi="Times New Roman" w:cs="Times New Roman"/>
          <w:sz w:val="24"/>
          <w:szCs w:val="24"/>
        </w:rPr>
        <w:t xml:space="preserve">                                </w:t>
      </w:r>
      <w:r w:rsidR="00973C11">
        <w:rPr>
          <w:rFonts w:ascii="Times New Roman" w:hAnsi="Times New Roman" w:cs="Times New Roman"/>
          <w:sz w:val="24"/>
          <w:szCs w:val="24"/>
        </w:rPr>
        <w:t xml:space="preserve">                                                                      </w:t>
      </w:r>
      <w:r w:rsidRPr="00973C11">
        <w:rPr>
          <w:rFonts w:ascii="Times New Roman" w:hAnsi="Times New Roman" w:cs="Times New Roman"/>
          <w:sz w:val="24"/>
          <w:szCs w:val="24"/>
        </w:rPr>
        <w:t xml:space="preserve"> </w:t>
      </w:r>
      <w:r w:rsidR="00820FCA">
        <w:rPr>
          <w:rFonts w:ascii="Times New Roman" w:hAnsi="Times New Roman" w:cs="Times New Roman"/>
          <w:sz w:val="24"/>
          <w:szCs w:val="24"/>
        </w:rPr>
        <w:t>2</w:t>
      </w:r>
      <w:r w:rsidRPr="00973C11">
        <w:rPr>
          <w:rFonts w:ascii="Times New Roman" w:hAnsi="Times New Roman" w:cs="Times New Roman"/>
          <w:sz w:val="24"/>
          <w:szCs w:val="24"/>
        </w:rPr>
        <w:t xml:space="preserve"> priedas</w:t>
      </w:r>
      <w:r w:rsidRPr="00973C11">
        <w:t xml:space="preserve">   </w:t>
      </w:r>
    </w:p>
    <w:p w14:paraId="578F609A" w14:textId="77777777" w:rsidR="00973C11" w:rsidRPr="00973C11" w:rsidRDefault="00973C11" w:rsidP="00973C11">
      <w:pPr>
        <w:pStyle w:val="Betarp"/>
      </w:pPr>
    </w:p>
    <w:p w14:paraId="24D0CD58" w14:textId="77777777" w:rsidR="00973C11" w:rsidRDefault="00973C11" w:rsidP="005E3291">
      <w:pPr>
        <w:tabs>
          <w:tab w:val="left" w:pos="709"/>
        </w:tabs>
        <w:jc w:val="center"/>
        <w:rPr>
          <w:b/>
          <w:bCs/>
          <w:noProof/>
        </w:rPr>
      </w:pPr>
    </w:p>
    <w:p w14:paraId="6ADE8D7D" w14:textId="08D9C114" w:rsidR="005E3291" w:rsidRPr="00C44C3F" w:rsidRDefault="005E3291" w:rsidP="005E3291">
      <w:pPr>
        <w:tabs>
          <w:tab w:val="left" w:pos="709"/>
        </w:tabs>
        <w:jc w:val="center"/>
        <w:rPr>
          <w:rFonts w:eastAsia="Calibri"/>
          <w:b/>
          <w:noProof/>
          <w:color w:val="000000"/>
        </w:rPr>
      </w:pPr>
      <w:r w:rsidRPr="00E17BF3">
        <w:rPr>
          <w:b/>
          <w:bCs/>
          <w:noProof/>
        </w:rPr>
        <w:t>XDR sprendimo (licencijų) nuomos (įskaitant Saugumo operacijų centro (SOC) funkcionalumą bei diegimo ir mokymo paslaugas)</w:t>
      </w:r>
      <w:r>
        <w:rPr>
          <w:noProof/>
        </w:rPr>
        <w:t xml:space="preserve"> </w:t>
      </w:r>
      <w:r w:rsidRPr="00C44C3F">
        <w:rPr>
          <w:b/>
          <w:bCs/>
          <w:noProof/>
        </w:rPr>
        <w:t>techninė specifikacija, kurioje tiekėjas turi  užpildyti lentelių stulpelį „</w:t>
      </w:r>
      <w:r w:rsidRPr="00C44C3F">
        <w:rPr>
          <w:rFonts w:eastAsia="Calibri"/>
          <w:b/>
          <w:noProof/>
          <w:color w:val="000000"/>
        </w:rPr>
        <w:t>Siūlomos įrangos tikslios charakteristikos</w:t>
      </w:r>
      <w:r>
        <w:rPr>
          <w:rFonts w:eastAsia="Calibri"/>
          <w:b/>
          <w:noProof/>
          <w:color w:val="000000"/>
        </w:rPr>
        <w:t xml:space="preserve"> </w:t>
      </w:r>
      <w:r w:rsidRPr="00C44C3F">
        <w:rPr>
          <w:rFonts w:eastAsia="Calibri"/>
          <w:b/>
          <w:noProof/>
          <w:color w:val="000000"/>
        </w:rPr>
        <w:t>/ parametrai“ bei nurodyti siūlomų prekių atitikimą techniniams reikalavimams</w:t>
      </w:r>
    </w:p>
    <w:p w14:paraId="76E6D3F1" w14:textId="77777777" w:rsidR="005E3291" w:rsidRPr="00C44C3F" w:rsidRDefault="005E3291" w:rsidP="005E3291">
      <w:pPr>
        <w:tabs>
          <w:tab w:val="left" w:pos="709"/>
        </w:tabs>
        <w:jc w:val="center"/>
        <w:rPr>
          <w:rFonts w:eastAsia="Calibri"/>
          <w:b/>
          <w:noProof/>
          <w:color w:val="000000"/>
        </w:rPr>
      </w:pPr>
    </w:p>
    <w:p w14:paraId="105DB52C" w14:textId="232A232D" w:rsidR="005E3291" w:rsidRPr="00AB622F" w:rsidRDefault="005E3291" w:rsidP="005E3291">
      <w:pPr>
        <w:tabs>
          <w:tab w:val="left" w:pos="709"/>
        </w:tabs>
        <w:jc w:val="center"/>
        <w:rPr>
          <w:b/>
          <w:bCs/>
          <w:noProof/>
          <w:color w:val="2E74B5" w:themeColor="accent1" w:themeShade="BF"/>
        </w:rPr>
      </w:pPr>
      <w:r>
        <w:rPr>
          <w:rFonts w:eastAsia="Calibri"/>
          <w:b/>
          <w:noProof/>
          <w:color w:val="2E74B5" w:themeColor="accent1" w:themeShade="BF"/>
        </w:rPr>
        <w:t>UŽ</w:t>
      </w:r>
      <w:r w:rsidRPr="00AB622F">
        <w:rPr>
          <w:rFonts w:eastAsia="Calibri"/>
          <w:b/>
          <w:noProof/>
          <w:color w:val="2E74B5" w:themeColor="accent1" w:themeShade="BF"/>
        </w:rPr>
        <w:t>PILDO TIEKĖJAS!</w:t>
      </w:r>
    </w:p>
    <w:p w14:paraId="2026C684" w14:textId="77777777" w:rsidR="005E3291" w:rsidRDefault="005E3291" w:rsidP="005E3291"/>
    <w:p w14:paraId="39191EBA" w14:textId="77777777" w:rsidR="00591F01" w:rsidRPr="005E3291" w:rsidRDefault="00591F01" w:rsidP="005E3291"/>
    <w:p w14:paraId="4D2DC94D" w14:textId="7EC90CC5" w:rsidR="00DC53A6" w:rsidRDefault="00B621E0" w:rsidP="005F5908">
      <w:pPr>
        <w:pStyle w:val="Antrat1"/>
        <w:numPr>
          <w:ilvl w:val="0"/>
          <w:numId w:val="0"/>
        </w:numPr>
        <w:spacing w:after="0"/>
        <w:rPr>
          <w:rStyle w:val="ui-provider"/>
          <w:rFonts w:ascii="Times New Roman" w:hAnsi="Times New Roman" w:cs="Times New Roman"/>
          <w:sz w:val="24"/>
          <w:szCs w:val="24"/>
        </w:rPr>
      </w:pPr>
      <w:r w:rsidRPr="002E63A0">
        <w:rPr>
          <w:rStyle w:val="ui-provider"/>
          <w:rFonts w:ascii="Times New Roman" w:hAnsi="Times New Roman" w:cs="Times New Roman"/>
          <w:sz w:val="24"/>
          <w:szCs w:val="24"/>
        </w:rPr>
        <w:t xml:space="preserve">XDR </w:t>
      </w:r>
      <w:r w:rsidR="00C201E6" w:rsidRPr="002E63A0">
        <w:rPr>
          <w:rStyle w:val="ui-provider"/>
          <w:rFonts w:ascii="Times New Roman" w:hAnsi="Times New Roman" w:cs="Times New Roman"/>
          <w:sz w:val="24"/>
          <w:szCs w:val="24"/>
        </w:rPr>
        <w:t>SPRENDIMO (LICENCIJŲ)</w:t>
      </w:r>
      <w:r w:rsidRPr="002E63A0">
        <w:rPr>
          <w:rStyle w:val="ui-provider"/>
          <w:rFonts w:ascii="Times New Roman" w:hAnsi="Times New Roman" w:cs="Times New Roman"/>
          <w:sz w:val="24"/>
          <w:szCs w:val="24"/>
        </w:rPr>
        <w:t xml:space="preserve"> NUOM</w:t>
      </w:r>
      <w:r w:rsidR="008659FE">
        <w:rPr>
          <w:rStyle w:val="ui-provider"/>
          <w:rFonts w:ascii="Times New Roman" w:hAnsi="Times New Roman" w:cs="Times New Roman"/>
          <w:sz w:val="24"/>
          <w:szCs w:val="24"/>
        </w:rPr>
        <w:t>OS</w:t>
      </w:r>
      <w:r w:rsidRPr="002E63A0">
        <w:rPr>
          <w:rStyle w:val="ui-provider"/>
          <w:rFonts w:ascii="Times New Roman" w:hAnsi="Times New Roman" w:cs="Times New Roman"/>
          <w:sz w:val="24"/>
          <w:szCs w:val="24"/>
        </w:rPr>
        <w:t xml:space="preserve"> </w:t>
      </w:r>
      <w:r w:rsidR="00A4611D">
        <w:rPr>
          <w:rStyle w:val="ui-provider"/>
          <w:rFonts w:ascii="Times New Roman" w:hAnsi="Times New Roman" w:cs="Times New Roman"/>
          <w:sz w:val="24"/>
          <w:szCs w:val="24"/>
        </w:rPr>
        <w:t>(</w:t>
      </w:r>
      <w:r w:rsidR="00C21336">
        <w:rPr>
          <w:rStyle w:val="ui-provider"/>
          <w:rFonts w:ascii="Times New Roman" w:hAnsi="Times New Roman" w:cs="Times New Roman"/>
          <w:sz w:val="24"/>
          <w:szCs w:val="24"/>
        </w:rPr>
        <w:t>ĮSKAITANT</w:t>
      </w:r>
      <w:r w:rsidR="002059BD">
        <w:rPr>
          <w:rStyle w:val="ui-provider"/>
          <w:rFonts w:ascii="Times New Roman" w:hAnsi="Times New Roman" w:cs="Times New Roman"/>
          <w:sz w:val="24"/>
          <w:szCs w:val="24"/>
        </w:rPr>
        <w:t xml:space="preserve"> </w:t>
      </w:r>
      <w:r w:rsidR="001E586D">
        <w:rPr>
          <w:rStyle w:val="ui-provider"/>
          <w:rFonts w:ascii="Times New Roman" w:hAnsi="Times New Roman" w:cs="Times New Roman"/>
          <w:sz w:val="24"/>
          <w:szCs w:val="24"/>
        </w:rPr>
        <w:t>SAUGUMO OPERACIJŲ CENTRO (</w:t>
      </w:r>
      <w:r w:rsidR="002059BD">
        <w:rPr>
          <w:rStyle w:val="ui-provider"/>
          <w:rFonts w:ascii="Times New Roman" w:hAnsi="Times New Roman" w:cs="Times New Roman"/>
          <w:sz w:val="24"/>
          <w:szCs w:val="24"/>
        </w:rPr>
        <w:t>SOC</w:t>
      </w:r>
      <w:r w:rsidR="001E586D">
        <w:rPr>
          <w:rStyle w:val="ui-provider"/>
          <w:rFonts w:ascii="Times New Roman" w:hAnsi="Times New Roman" w:cs="Times New Roman"/>
          <w:sz w:val="24"/>
          <w:szCs w:val="24"/>
        </w:rPr>
        <w:t>)</w:t>
      </w:r>
      <w:r w:rsidR="00D05FF5">
        <w:rPr>
          <w:rStyle w:val="ui-provider"/>
          <w:rFonts w:ascii="Times New Roman" w:hAnsi="Times New Roman" w:cs="Times New Roman"/>
          <w:sz w:val="24"/>
          <w:szCs w:val="24"/>
        </w:rPr>
        <w:t>FUNKCIONALUMĄ</w:t>
      </w:r>
      <w:r w:rsidR="00E5421E">
        <w:rPr>
          <w:rStyle w:val="ui-provider"/>
          <w:rFonts w:ascii="Times New Roman" w:hAnsi="Times New Roman" w:cs="Times New Roman"/>
          <w:sz w:val="24"/>
          <w:szCs w:val="24"/>
        </w:rPr>
        <w:t xml:space="preserve"> BEI</w:t>
      </w:r>
      <w:r w:rsidR="00C21336">
        <w:rPr>
          <w:rStyle w:val="ui-provider"/>
          <w:rFonts w:ascii="Times New Roman" w:hAnsi="Times New Roman" w:cs="Times New Roman"/>
          <w:sz w:val="24"/>
          <w:szCs w:val="24"/>
        </w:rPr>
        <w:t xml:space="preserve"> </w:t>
      </w:r>
      <w:r w:rsidR="00B9547B" w:rsidRPr="002E63A0">
        <w:rPr>
          <w:rStyle w:val="ui-provider"/>
          <w:rFonts w:ascii="Times New Roman" w:hAnsi="Times New Roman" w:cs="Times New Roman"/>
          <w:sz w:val="24"/>
          <w:szCs w:val="24"/>
        </w:rPr>
        <w:t>DIEGIMO</w:t>
      </w:r>
      <w:r w:rsidR="00C21336">
        <w:rPr>
          <w:rStyle w:val="ui-provider"/>
          <w:rFonts w:ascii="Times New Roman" w:hAnsi="Times New Roman" w:cs="Times New Roman"/>
          <w:sz w:val="24"/>
          <w:szCs w:val="24"/>
        </w:rPr>
        <w:t xml:space="preserve"> IR</w:t>
      </w:r>
      <w:r w:rsidR="00B9547B" w:rsidRPr="002E63A0">
        <w:rPr>
          <w:rStyle w:val="ui-provider"/>
          <w:rFonts w:ascii="Times New Roman" w:hAnsi="Times New Roman" w:cs="Times New Roman"/>
          <w:sz w:val="24"/>
          <w:szCs w:val="24"/>
        </w:rPr>
        <w:t xml:space="preserve"> MOKYMO</w:t>
      </w:r>
      <w:r w:rsidRPr="002E63A0">
        <w:rPr>
          <w:rStyle w:val="ui-provider"/>
          <w:rFonts w:ascii="Times New Roman" w:hAnsi="Times New Roman" w:cs="Times New Roman"/>
          <w:sz w:val="24"/>
          <w:szCs w:val="24"/>
        </w:rPr>
        <w:t xml:space="preserve"> PASLAUGAS</w:t>
      </w:r>
      <w:r w:rsidR="00A4611D">
        <w:rPr>
          <w:rStyle w:val="ui-provider"/>
          <w:rFonts w:ascii="Times New Roman" w:hAnsi="Times New Roman" w:cs="Times New Roman"/>
          <w:sz w:val="24"/>
          <w:szCs w:val="24"/>
        </w:rPr>
        <w:t>)</w:t>
      </w:r>
    </w:p>
    <w:p w14:paraId="410DAF4C" w14:textId="01FBDCAD" w:rsidR="008659FE" w:rsidRPr="008659FE" w:rsidRDefault="008659FE" w:rsidP="00475C21">
      <w:pPr>
        <w:jc w:val="center"/>
        <w:rPr>
          <w:b/>
          <w:bCs/>
        </w:rPr>
      </w:pPr>
      <w:r w:rsidRPr="008659FE">
        <w:rPr>
          <w:b/>
          <w:bCs/>
        </w:rPr>
        <w:t>TECHNINĖ SPE</w:t>
      </w:r>
      <w:r w:rsidR="001E586D">
        <w:rPr>
          <w:b/>
          <w:bCs/>
        </w:rPr>
        <w:t>CI</w:t>
      </w:r>
      <w:r w:rsidRPr="008659FE">
        <w:rPr>
          <w:b/>
          <w:bCs/>
        </w:rPr>
        <w:t>FIKACIJA</w:t>
      </w:r>
    </w:p>
    <w:p w14:paraId="69BDCA3B" w14:textId="77777777" w:rsidR="00545822" w:rsidRPr="002E63A0" w:rsidRDefault="00545822" w:rsidP="00ED440F">
      <w:pPr>
        <w:jc w:val="cente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51"/>
        <w:gridCol w:w="4536"/>
        <w:gridCol w:w="2126"/>
        <w:gridCol w:w="2381"/>
      </w:tblGrid>
      <w:tr w:rsidR="005F5908" w:rsidRPr="00D87D22" w14:paraId="595F9298" w14:textId="3B0D00D5" w:rsidTr="00D87D22">
        <w:trPr>
          <w:trHeight w:val="155"/>
        </w:trPr>
        <w:tc>
          <w:tcPr>
            <w:tcW w:w="851" w:type="dxa"/>
            <w:shd w:val="clear" w:color="auto" w:fill="E7E6E6" w:themeFill="background2"/>
          </w:tcPr>
          <w:p w14:paraId="696AD72C" w14:textId="77777777" w:rsidR="00375BD4" w:rsidRDefault="00375BD4" w:rsidP="00C5370F">
            <w:pPr>
              <w:pBdr>
                <w:top w:val="nil"/>
                <w:left w:val="nil"/>
                <w:bottom w:val="nil"/>
                <w:right w:val="nil"/>
                <w:between w:val="nil"/>
              </w:pBdr>
              <w:jc w:val="center"/>
              <w:rPr>
                <w:b/>
                <w:bCs/>
              </w:rPr>
            </w:pPr>
          </w:p>
          <w:p w14:paraId="2878B15D" w14:textId="77777777" w:rsidR="00375BD4" w:rsidRDefault="00375BD4" w:rsidP="00C5370F">
            <w:pPr>
              <w:pBdr>
                <w:top w:val="nil"/>
                <w:left w:val="nil"/>
                <w:bottom w:val="nil"/>
                <w:right w:val="nil"/>
                <w:between w:val="nil"/>
              </w:pBdr>
              <w:jc w:val="center"/>
              <w:rPr>
                <w:b/>
                <w:bCs/>
              </w:rPr>
            </w:pPr>
          </w:p>
          <w:p w14:paraId="370A3902" w14:textId="77777777" w:rsidR="00375BD4" w:rsidRDefault="00375BD4" w:rsidP="00C5370F">
            <w:pPr>
              <w:pBdr>
                <w:top w:val="nil"/>
                <w:left w:val="nil"/>
                <w:bottom w:val="nil"/>
                <w:right w:val="nil"/>
                <w:between w:val="nil"/>
              </w:pBdr>
              <w:jc w:val="center"/>
              <w:rPr>
                <w:b/>
                <w:bCs/>
              </w:rPr>
            </w:pPr>
          </w:p>
          <w:p w14:paraId="6C63415E" w14:textId="4BB3427B" w:rsidR="004107FD" w:rsidRPr="002E63A0" w:rsidRDefault="004107FD" w:rsidP="00C5370F">
            <w:pPr>
              <w:pBdr>
                <w:top w:val="nil"/>
                <w:left w:val="nil"/>
                <w:bottom w:val="nil"/>
                <w:right w:val="nil"/>
                <w:between w:val="nil"/>
              </w:pBdr>
              <w:jc w:val="center"/>
              <w:rPr>
                <w:rFonts w:eastAsia="Tahoma"/>
                <w:b/>
                <w:bCs/>
              </w:rPr>
            </w:pPr>
            <w:r w:rsidRPr="002E63A0">
              <w:rPr>
                <w:b/>
                <w:bCs/>
              </w:rPr>
              <w:t>Eil. Nr.</w:t>
            </w:r>
          </w:p>
        </w:tc>
        <w:tc>
          <w:tcPr>
            <w:tcW w:w="4536" w:type="dxa"/>
            <w:shd w:val="clear" w:color="auto" w:fill="E7E6E6" w:themeFill="background2"/>
          </w:tcPr>
          <w:p w14:paraId="71D7EFBA" w14:textId="77777777" w:rsidR="00375BD4" w:rsidRDefault="00375BD4" w:rsidP="00CA791C">
            <w:pPr>
              <w:ind w:right="95"/>
              <w:jc w:val="center"/>
              <w:rPr>
                <w:b/>
                <w:bCs/>
              </w:rPr>
            </w:pPr>
          </w:p>
          <w:p w14:paraId="21FE75EF" w14:textId="77777777" w:rsidR="00375BD4" w:rsidRDefault="00375BD4" w:rsidP="00CA791C">
            <w:pPr>
              <w:ind w:right="95"/>
              <w:jc w:val="center"/>
              <w:rPr>
                <w:b/>
                <w:bCs/>
              </w:rPr>
            </w:pPr>
          </w:p>
          <w:p w14:paraId="1B2E305A" w14:textId="77777777" w:rsidR="00375BD4" w:rsidRDefault="00375BD4" w:rsidP="00CA791C">
            <w:pPr>
              <w:ind w:right="95"/>
              <w:jc w:val="center"/>
              <w:rPr>
                <w:b/>
                <w:bCs/>
              </w:rPr>
            </w:pPr>
          </w:p>
          <w:p w14:paraId="36CFB500" w14:textId="100E99C7" w:rsidR="004107FD" w:rsidRPr="002E63A0" w:rsidRDefault="004107FD" w:rsidP="00CA791C">
            <w:pPr>
              <w:ind w:right="95"/>
              <w:jc w:val="center"/>
              <w:rPr>
                <w:rFonts w:eastAsia="Tahoma"/>
              </w:rPr>
            </w:pPr>
            <w:r w:rsidRPr="002E63A0">
              <w:rPr>
                <w:b/>
                <w:bCs/>
              </w:rPr>
              <w:t>Reikalaujama charakteristika</w:t>
            </w:r>
          </w:p>
        </w:tc>
        <w:tc>
          <w:tcPr>
            <w:tcW w:w="2126" w:type="dxa"/>
            <w:shd w:val="clear" w:color="auto" w:fill="E7E6E6" w:themeFill="background2"/>
          </w:tcPr>
          <w:p w14:paraId="420367C9" w14:textId="77777777" w:rsidR="00375BD4" w:rsidRDefault="00375BD4" w:rsidP="00CA791C">
            <w:pPr>
              <w:ind w:right="95"/>
              <w:jc w:val="center"/>
              <w:rPr>
                <w:b/>
                <w:bCs/>
              </w:rPr>
            </w:pPr>
          </w:p>
          <w:p w14:paraId="1D826E2A" w14:textId="77777777" w:rsidR="00375BD4" w:rsidRDefault="00375BD4" w:rsidP="00CA791C">
            <w:pPr>
              <w:ind w:right="95"/>
              <w:jc w:val="center"/>
              <w:rPr>
                <w:b/>
                <w:bCs/>
              </w:rPr>
            </w:pPr>
          </w:p>
          <w:p w14:paraId="724B5399" w14:textId="77777777" w:rsidR="00375BD4" w:rsidRDefault="00375BD4" w:rsidP="00CA791C">
            <w:pPr>
              <w:ind w:right="95"/>
              <w:jc w:val="center"/>
              <w:rPr>
                <w:b/>
                <w:bCs/>
              </w:rPr>
            </w:pPr>
          </w:p>
          <w:p w14:paraId="106AAAFB" w14:textId="44B1C124" w:rsidR="004107FD" w:rsidRPr="002E63A0" w:rsidRDefault="004107FD" w:rsidP="00CA791C">
            <w:pPr>
              <w:ind w:right="95"/>
              <w:jc w:val="center"/>
              <w:rPr>
                <w:b/>
                <w:bCs/>
              </w:rPr>
            </w:pPr>
            <w:r>
              <w:rPr>
                <w:b/>
                <w:bCs/>
              </w:rPr>
              <w:t>Pastabos</w:t>
            </w:r>
          </w:p>
        </w:tc>
        <w:tc>
          <w:tcPr>
            <w:tcW w:w="2381" w:type="dxa"/>
            <w:shd w:val="clear" w:color="auto" w:fill="E7E6E6" w:themeFill="background2"/>
          </w:tcPr>
          <w:p w14:paraId="5EB6623F" w14:textId="77777777" w:rsidR="00602F2D" w:rsidRPr="00FE1316" w:rsidRDefault="00602F2D" w:rsidP="00602F2D">
            <w:pPr>
              <w:jc w:val="center"/>
              <w:rPr>
                <w:rFonts w:eastAsia="Calibri"/>
                <w:b/>
                <w:noProof/>
                <w:color w:val="000000" w:themeColor="text1"/>
                <w:lang w:val="fi-FI"/>
              </w:rPr>
            </w:pPr>
            <w:r w:rsidRPr="00FE1316">
              <w:rPr>
                <w:rFonts w:eastAsia="Calibri"/>
                <w:b/>
                <w:noProof/>
                <w:color w:val="000000" w:themeColor="text1"/>
                <w:lang w:val="fi-FI"/>
              </w:rPr>
              <w:t>Siūlomos įrangos tikslios charakteristikos/ parametrai</w:t>
            </w:r>
          </w:p>
          <w:p w14:paraId="7CE5CD02" w14:textId="65EE31CE" w:rsidR="004107FD" w:rsidRPr="002E63A0" w:rsidRDefault="00602F2D" w:rsidP="00602F2D">
            <w:pPr>
              <w:ind w:right="95"/>
              <w:jc w:val="center"/>
              <w:rPr>
                <w:b/>
                <w:bCs/>
              </w:rPr>
            </w:pPr>
            <w:r w:rsidRPr="00FE1316">
              <w:rPr>
                <w:b/>
                <w:bCs/>
                <w:i/>
                <w:noProof/>
                <w:color w:val="000000" w:themeColor="text1"/>
                <w:lang w:val="fi-FI"/>
              </w:rPr>
              <w:t>(Pabraukti reikalingą Taip/Ne arba nurodyti konkrečiai</w:t>
            </w:r>
            <w:r w:rsidRPr="002E63A0">
              <w:rPr>
                <w:b/>
                <w:bCs/>
              </w:rPr>
              <w:t xml:space="preserve"> </w:t>
            </w:r>
          </w:p>
        </w:tc>
      </w:tr>
      <w:tr w:rsidR="005F5908" w:rsidRPr="002E63A0" w14:paraId="6E06DF28" w14:textId="16F6B992" w:rsidTr="00D87D22">
        <w:trPr>
          <w:trHeight w:val="180"/>
        </w:trPr>
        <w:tc>
          <w:tcPr>
            <w:tcW w:w="851" w:type="dxa"/>
          </w:tcPr>
          <w:p w14:paraId="169D33A7" w14:textId="3074DA0A" w:rsidR="004107FD" w:rsidRPr="002E63A0" w:rsidRDefault="004107FD" w:rsidP="0053371C">
            <w:pPr>
              <w:pBdr>
                <w:top w:val="nil"/>
                <w:left w:val="nil"/>
                <w:bottom w:val="nil"/>
                <w:right w:val="nil"/>
                <w:between w:val="nil"/>
              </w:pBdr>
              <w:rPr>
                <w:rFonts w:eastAsia="Tahoma"/>
              </w:rPr>
            </w:pPr>
          </w:p>
        </w:tc>
        <w:tc>
          <w:tcPr>
            <w:tcW w:w="4536" w:type="dxa"/>
          </w:tcPr>
          <w:p w14:paraId="27D33E39" w14:textId="5E10AEA7" w:rsidR="004107FD" w:rsidRPr="005F5908" w:rsidRDefault="00941152" w:rsidP="0039647A">
            <w:pPr>
              <w:ind w:right="95"/>
              <w:jc w:val="both"/>
              <w:rPr>
                <w:lang w:val="fr-FR"/>
              </w:rPr>
            </w:pPr>
            <w:r>
              <w:rPr>
                <w:lang w:val="fr-FR"/>
              </w:rPr>
              <w:t>Licencijos pa</w:t>
            </w:r>
            <w:r w:rsidR="007E201D">
              <w:rPr>
                <w:lang w:val="fr-FR"/>
              </w:rPr>
              <w:t>vadinimas/gamintojas</w:t>
            </w:r>
          </w:p>
        </w:tc>
        <w:tc>
          <w:tcPr>
            <w:tcW w:w="2126" w:type="dxa"/>
          </w:tcPr>
          <w:p w14:paraId="478DFAFC" w14:textId="77777777" w:rsidR="004107FD" w:rsidRPr="002E63A0" w:rsidRDefault="004107FD" w:rsidP="00F22338">
            <w:pPr>
              <w:ind w:right="95"/>
              <w:rPr>
                <w:b/>
                <w:bCs/>
              </w:rPr>
            </w:pPr>
          </w:p>
        </w:tc>
        <w:tc>
          <w:tcPr>
            <w:tcW w:w="2381" w:type="dxa"/>
          </w:tcPr>
          <w:p w14:paraId="1239C27A" w14:textId="13A3FAB4" w:rsidR="004107FD" w:rsidRPr="00902024" w:rsidRDefault="00205085" w:rsidP="00205085">
            <w:pPr>
              <w:ind w:right="95"/>
              <w:jc w:val="both"/>
              <w:rPr>
                <w:i/>
                <w:iCs/>
              </w:rPr>
            </w:pPr>
            <w:r>
              <w:rPr>
                <w:i/>
                <w:iCs/>
              </w:rPr>
              <w:t>Nurodyti licencijos pavadinimą ir gamintoją</w:t>
            </w:r>
          </w:p>
        </w:tc>
      </w:tr>
      <w:tr w:rsidR="00375BD4" w:rsidRPr="002E63A0" w14:paraId="3A62E43C" w14:textId="77777777" w:rsidTr="00D87D22">
        <w:trPr>
          <w:trHeight w:val="370"/>
        </w:trPr>
        <w:tc>
          <w:tcPr>
            <w:tcW w:w="851" w:type="dxa"/>
          </w:tcPr>
          <w:p w14:paraId="68038BA4" w14:textId="0E982FF7" w:rsidR="00375BD4" w:rsidRPr="002E63A0" w:rsidRDefault="00375BD4" w:rsidP="0053371C">
            <w:pPr>
              <w:pBdr>
                <w:top w:val="nil"/>
                <w:left w:val="nil"/>
                <w:bottom w:val="nil"/>
                <w:right w:val="nil"/>
                <w:between w:val="nil"/>
              </w:pBdr>
              <w:rPr>
                <w:rFonts w:eastAsia="Tahoma"/>
              </w:rPr>
            </w:pPr>
            <w:r w:rsidRPr="002E63A0">
              <w:rPr>
                <w:rFonts w:eastAsia="Tahoma"/>
              </w:rPr>
              <w:t>1.</w:t>
            </w:r>
          </w:p>
        </w:tc>
        <w:tc>
          <w:tcPr>
            <w:tcW w:w="4536" w:type="dxa"/>
          </w:tcPr>
          <w:p w14:paraId="6B10F93A" w14:textId="5C46435D" w:rsidR="00375BD4" w:rsidRPr="002E63A0" w:rsidRDefault="00375BD4" w:rsidP="00375BD4">
            <w:pPr>
              <w:ind w:right="95"/>
              <w:jc w:val="both"/>
            </w:pPr>
            <w:r w:rsidRPr="002E63A0">
              <w:t>Programinės įrangos licencijų kiekis</w:t>
            </w:r>
            <w:r>
              <w:t xml:space="preserve"> -</w:t>
            </w:r>
            <w:r w:rsidRPr="002E63A0">
              <w:t xml:space="preserve"> </w:t>
            </w:r>
            <w:r w:rsidRPr="005F5908">
              <w:rPr>
                <w:lang w:val="fr-FR"/>
              </w:rPr>
              <w:t>2100 vnt.</w:t>
            </w:r>
          </w:p>
        </w:tc>
        <w:tc>
          <w:tcPr>
            <w:tcW w:w="2126" w:type="dxa"/>
          </w:tcPr>
          <w:p w14:paraId="0536206F" w14:textId="77777777" w:rsidR="00375BD4" w:rsidRPr="002E63A0" w:rsidRDefault="00375BD4" w:rsidP="00F22338">
            <w:pPr>
              <w:ind w:right="95"/>
              <w:rPr>
                <w:b/>
                <w:bCs/>
              </w:rPr>
            </w:pPr>
          </w:p>
        </w:tc>
        <w:tc>
          <w:tcPr>
            <w:tcW w:w="2381" w:type="dxa"/>
          </w:tcPr>
          <w:p w14:paraId="0886E745" w14:textId="1AD21567" w:rsidR="00375BD4" w:rsidRPr="00902024" w:rsidRDefault="00375BD4" w:rsidP="00F22338">
            <w:pPr>
              <w:ind w:right="95"/>
              <w:rPr>
                <w:i/>
                <w:iCs/>
              </w:rPr>
            </w:pPr>
            <w:r w:rsidRPr="00902024">
              <w:rPr>
                <w:i/>
                <w:iCs/>
              </w:rPr>
              <w:t>Nurodyti konkrečiai</w:t>
            </w:r>
          </w:p>
        </w:tc>
      </w:tr>
      <w:tr w:rsidR="005F5908" w:rsidRPr="002E63A0" w14:paraId="5D328779" w14:textId="4CE66AC8" w:rsidTr="00D87D22">
        <w:trPr>
          <w:trHeight w:val="155"/>
        </w:trPr>
        <w:tc>
          <w:tcPr>
            <w:tcW w:w="851" w:type="dxa"/>
          </w:tcPr>
          <w:p w14:paraId="226B290E" w14:textId="23871543" w:rsidR="004107FD" w:rsidRPr="002E63A0" w:rsidRDefault="004107FD" w:rsidP="00D61C11">
            <w:pPr>
              <w:pBdr>
                <w:top w:val="nil"/>
                <w:left w:val="nil"/>
                <w:bottom w:val="nil"/>
                <w:right w:val="nil"/>
                <w:between w:val="nil"/>
              </w:pBdr>
              <w:rPr>
                <w:rFonts w:eastAsia="Tahoma"/>
              </w:rPr>
            </w:pPr>
            <w:r w:rsidRPr="002E63A0">
              <w:rPr>
                <w:rFonts w:eastAsia="Tahoma"/>
              </w:rPr>
              <w:t>2.</w:t>
            </w:r>
          </w:p>
        </w:tc>
        <w:tc>
          <w:tcPr>
            <w:tcW w:w="4536" w:type="dxa"/>
          </w:tcPr>
          <w:p w14:paraId="65B5450A" w14:textId="2EDEAC4D" w:rsidR="004107FD" w:rsidRPr="002E63A0" w:rsidRDefault="004107FD" w:rsidP="0039647A">
            <w:pPr>
              <w:ind w:right="95"/>
              <w:jc w:val="both"/>
            </w:pPr>
            <w:r w:rsidRPr="002E63A0">
              <w:t>Dirbtiniu intelektu paremtas išplėstinės aptikimo ir reagavimo (XDR) sprendimas (licencijos), automatizuojantis grėsmių analizę ir incidentų valdymą. Sprendimas turi integruoti duomenis iš Pirkėjo kompiuterinio tinklo ekosistemos, suteikdamas gilų matomumą ir pažangų grėsmių neutralizavimą vienoje platformoje. Sprendimas turi būti pasiūlytas su  nuolatine siūlomo gamintojo ekspertų stebėsena, aktyviu grėsmių aptikimu ir reagavimu. XDR  su SOC (Saugumo operacijų centro) komandos centralizuotu kibernetinės saugos valdymu, incidentų analize bei koordinuotu atsaku į atakas.</w:t>
            </w:r>
          </w:p>
          <w:p w14:paraId="0412B83C" w14:textId="1BF42884" w:rsidR="004107FD" w:rsidRPr="002E63A0" w:rsidRDefault="004107FD" w:rsidP="0039647A">
            <w:pPr>
              <w:ind w:right="95"/>
              <w:jc w:val="both"/>
              <w:rPr>
                <w:lang w:val="en-US"/>
              </w:rPr>
            </w:pPr>
            <w:r w:rsidRPr="002E63A0">
              <w:t>Programinės įrangos licencijos turi apimti visus žemiau pateiktus reikalavimus t.</w:t>
            </w:r>
            <w:r>
              <w:t xml:space="preserve"> </w:t>
            </w:r>
            <w:r w:rsidRPr="002E63A0">
              <w:t>y. XDR ir SOC servisai visam nurodytam pirkimo laikotarpiui. Jeigu sprendimą sudaro daugiau nei vienas komponentas, visi komponentai turi būti to paties gamintojo.</w:t>
            </w:r>
          </w:p>
        </w:tc>
        <w:tc>
          <w:tcPr>
            <w:tcW w:w="2126" w:type="dxa"/>
          </w:tcPr>
          <w:p w14:paraId="593BA43D" w14:textId="77777777" w:rsidR="004107FD" w:rsidRPr="002E63A0" w:rsidRDefault="004107FD" w:rsidP="00F22338">
            <w:pPr>
              <w:ind w:right="95"/>
            </w:pPr>
          </w:p>
        </w:tc>
        <w:tc>
          <w:tcPr>
            <w:tcW w:w="2381" w:type="dxa"/>
          </w:tcPr>
          <w:p w14:paraId="3E9B57CB" w14:textId="5E4A330E" w:rsidR="004107FD" w:rsidRPr="002E63A0" w:rsidRDefault="003A205C" w:rsidP="00F22338">
            <w:pPr>
              <w:ind w:right="95"/>
            </w:pPr>
            <w:r w:rsidRPr="00B61D69">
              <w:rPr>
                <w:i/>
                <w:noProof/>
                <w:color w:val="000000" w:themeColor="text1"/>
              </w:rPr>
              <w:t>Pabraukti Taip/Ne</w:t>
            </w:r>
          </w:p>
        </w:tc>
      </w:tr>
      <w:tr w:rsidR="005F5908" w:rsidRPr="002E63A0" w14:paraId="6CD77BDD" w14:textId="77777777" w:rsidTr="00D87D22">
        <w:trPr>
          <w:trHeight w:val="155"/>
        </w:trPr>
        <w:tc>
          <w:tcPr>
            <w:tcW w:w="851" w:type="dxa"/>
          </w:tcPr>
          <w:p w14:paraId="20FFB947" w14:textId="1E9BBC7A" w:rsidR="004107FD" w:rsidRPr="002E63A0" w:rsidRDefault="004107FD" w:rsidP="00D61C11">
            <w:pPr>
              <w:pBdr>
                <w:top w:val="nil"/>
                <w:left w:val="nil"/>
                <w:bottom w:val="nil"/>
                <w:right w:val="nil"/>
                <w:between w:val="nil"/>
              </w:pBdr>
              <w:rPr>
                <w:rFonts w:eastAsia="Tahoma"/>
              </w:rPr>
            </w:pPr>
            <w:r w:rsidRPr="002E63A0">
              <w:rPr>
                <w:rFonts w:eastAsia="Tahoma"/>
              </w:rPr>
              <w:t>3.</w:t>
            </w:r>
          </w:p>
        </w:tc>
        <w:tc>
          <w:tcPr>
            <w:tcW w:w="4536" w:type="dxa"/>
          </w:tcPr>
          <w:p w14:paraId="0D73AEAA" w14:textId="24180B19" w:rsidR="004107FD" w:rsidRPr="002E63A0" w:rsidRDefault="004107FD" w:rsidP="003A205C">
            <w:pPr>
              <w:ind w:right="95"/>
              <w:jc w:val="both"/>
            </w:pPr>
            <w:r w:rsidRPr="002E63A0">
              <w:t>Visa programinė įranga turi būti nauja, nenaudota. „</w:t>
            </w:r>
            <w:proofErr w:type="spellStart"/>
            <w:r w:rsidRPr="002E63A0">
              <w:t>brand</w:t>
            </w:r>
            <w:proofErr w:type="spellEnd"/>
            <w:r w:rsidRPr="002E63A0">
              <w:t xml:space="preserve"> </w:t>
            </w:r>
            <w:proofErr w:type="spellStart"/>
            <w:r w:rsidRPr="002E63A0">
              <w:t>new</w:t>
            </w:r>
            <w:proofErr w:type="spellEnd"/>
            <w:r w:rsidRPr="002E63A0">
              <w:t xml:space="preserve">“ </w:t>
            </w:r>
            <w:proofErr w:type="spellStart"/>
            <w:r w:rsidRPr="002E63A0">
              <w:t>gamykliškai</w:t>
            </w:r>
            <w:proofErr w:type="spellEnd"/>
            <w:r w:rsidRPr="002E63A0">
              <w:t xml:space="preserve"> </w:t>
            </w:r>
            <w:r w:rsidRPr="002E63A0">
              <w:lastRenderedPageBreak/>
              <w:t>atnaujinti „</w:t>
            </w:r>
            <w:proofErr w:type="spellStart"/>
            <w:r w:rsidRPr="002E63A0">
              <w:t>renew</w:t>
            </w:r>
            <w:proofErr w:type="spellEnd"/>
            <w:r w:rsidRPr="002E63A0">
              <w:t>“, „</w:t>
            </w:r>
            <w:proofErr w:type="spellStart"/>
            <w:r w:rsidRPr="002E63A0">
              <w:t>refurbished</w:t>
            </w:r>
            <w:proofErr w:type="spellEnd"/>
            <w:r w:rsidRPr="002E63A0">
              <w:t>“, „</w:t>
            </w:r>
            <w:proofErr w:type="spellStart"/>
            <w:r w:rsidRPr="002E63A0">
              <w:t>remarked</w:t>
            </w:r>
            <w:proofErr w:type="spellEnd"/>
            <w:r w:rsidRPr="002E63A0">
              <w:t>“ programinės įrangos komponentai neleistini.</w:t>
            </w:r>
          </w:p>
        </w:tc>
        <w:tc>
          <w:tcPr>
            <w:tcW w:w="2126" w:type="dxa"/>
          </w:tcPr>
          <w:p w14:paraId="3A001CEB" w14:textId="77777777" w:rsidR="004107FD" w:rsidRPr="002E63A0" w:rsidRDefault="004107FD" w:rsidP="00F22338">
            <w:pPr>
              <w:ind w:right="95"/>
            </w:pPr>
          </w:p>
        </w:tc>
        <w:tc>
          <w:tcPr>
            <w:tcW w:w="2381" w:type="dxa"/>
          </w:tcPr>
          <w:p w14:paraId="2A006961" w14:textId="05B043FC" w:rsidR="004107FD" w:rsidRPr="002E63A0" w:rsidRDefault="00B866BF" w:rsidP="00F22338">
            <w:pPr>
              <w:ind w:right="95"/>
            </w:pPr>
            <w:r w:rsidRPr="00B61D69">
              <w:rPr>
                <w:i/>
                <w:noProof/>
                <w:color w:val="000000" w:themeColor="text1"/>
              </w:rPr>
              <w:t>Pabraukti Taip/Ne</w:t>
            </w:r>
          </w:p>
        </w:tc>
      </w:tr>
      <w:tr w:rsidR="005F5908" w:rsidRPr="002E63A0" w14:paraId="0E6DC380" w14:textId="6883D81E" w:rsidTr="00D87D22">
        <w:trPr>
          <w:trHeight w:val="155"/>
        </w:trPr>
        <w:tc>
          <w:tcPr>
            <w:tcW w:w="851" w:type="dxa"/>
          </w:tcPr>
          <w:p w14:paraId="4287CA01" w14:textId="6C6C77F8" w:rsidR="004107FD" w:rsidRPr="002E63A0" w:rsidRDefault="004107FD" w:rsidP="0053371C">
            <w:pPr>
              <w:pBdr>
                <w:top w:val="nil"/>
                <w:left w:val="nil"/>
                <w:bottom w:val="nil"/>
                <w:right w:val="nil"/>
                <w:between w:val="nil"/>
              </w:pBdr>
              <w:rPr>
                <w:rFonts w:eastAsia="Tahoma"/>
              </w:rPr>
            </w:pPr>
            <w:r w:rsidRPr="002E63A0">
              <w:rPr>
                <w:rFonts w:eastAsia="Tahoma"/>
              </w:rPr>
              <w:t>4.</w:t>
            </w:r>
          </w:p>
        </w:tc>
        <w:tc>
          <w:tcPr>
            <w:tcW w:w="4536" w:type="dxa"/>
          </w:tcPr>
          <w:p w14:paraId="6E5D5AB5" w14:textId="3058AAE4" w:rsidR="004107FD" w:rsidRPr="002E63A0" w:rsidRDefault="004107FD" w:rsidP="00B866BF">
            <w:pPr>
              <w:ind w:right="95"/>
              <w:jc w:val="both"/>
              <w:rPr>
                <w:rFonts w:eastAsia="Tahoma"/>
                <w:b/>
                <w:bCs/>
              </w:rPr>
            </w:pPr>
            <w:r w:rsidRPr="002E63A0">
              <w:rPr>
                <w:b/>
                <w:bCs/>
              </w:rPr>
              <w:t>Tinko infra</w:t>
            </w:r>
            <w:r w:rsidR="002571CC">
              <w:rPr>
                <w:b/>
                <w:bCs/>
              </w:rPr>
              <w:t>s</w:t>
            </w:r>
            <w:r w:rsidRPr="002E63A0">
              <w:rPr>
                <w:b/>
                <w:bCs/>
              </w:rPr>
              <w:t>truktūros galinių įrenginių apsauga</w:t>
            </w:r>
          </w:p>
        </w:tc>
        <w:tc>
          <w:tcPr>
            <w:tcW w:w="2126" w:type="dxa"/>
          </w:tcPr>
          <w:p w14:paraId="090CD591" w14:textId="77777777" w:rsidR="004107FD" w:rsidRPr="002E63A0" w:rsidRDefault="004107FD" w:rsidP="00F22338">
            <w:pPr>
              <w:ind w:right="95"/>
            </w:pPr>
          </w:p>
        </w:tc>
        <w:tc>
          <w:tcPr>
            <w:tcW w:w="2381" w:type="dxa"/>
          </w:tcPr>
          <w:p w14:paraId="2506DAC8" w14:textId="292B9C03" w:rsidR="004107FD" w:rsidRPr="002E63A0" w:rsidRDefault="004107FD" w:rsidP="00F22338">
            <w:pPr>
              <w:ind w:right="95"/>
            </w:pPr>
          </w:p>
        </w:tc>
      </w:tr>
      <w:tr w:rsidR="005F5908" w:rsidRPr="002E63A0" w14:paraId="534D1A08" w14:textId="1303E301" w:rsidTr="00D87D22">
        <w:trPr>
          <w:trHeight w:val="155"/>
        </w:trPr>
        <w:tc>
          <w:tcPr>
            <w:tcW w:w="851" w:type="dxa"/>
            <w:vAlign w:val="center"/>
          </w:tcPr>
          <w:p w14:paraId="23F1AECA" w14:textId="35ED2D0D" w:rsidR="004107FD" w:rsidRPr="002E63A0" w:rsidRDefault="004107FD" w:rsidP="0053371C">
            <w:pPr>
              <w:pBdr>
                <w:top w:val="nil"/>
                <w:left w:val="nil"/>
                <w:bottom w:val="nil"/>
                <w:right w:val="nil"/>
                <w:between w:val="nil"/>
              </w:pBdr>
              <w:rPr>
                <w:rFonts w:eastAsia="Tahoma"/>
              </w:rPr>
            </w:pPr>
            <w:r w:rsidRPr="002E63A0">
              <w:rPr>
                <w:rFonts w:eastAsia="Tahoma"/>
              </w:rPr>
              <w:t>4.1.</w:t>
            </w:r>
          </w:p>
        </w:tc>
        <w:tc>
          <w:tcPr>
            <w:tcW w:w="4536" w:type="dxa"/>
          </w:tcPr>
          <w:p w14:paraId="09CB3216" w14:textId="77777777" w:rsidR="004107FD" w:rsidRPr="002E63A0" w:rsidRDefault="004107FD" w:rsidP="00B866BF">
            <w:pPr>
              <w:jc w:val="both"/>
              <w:rPr>
                <w:rFonts w:eastAsia="Tahoma"/>
              </w:rPr>
            </w:pPr>
            <w:r w:rsidRPr="002E63A0">
              <w:rPr>
                <w:rFonts w:eastAsia="Tahoma"/>
              </w:rPr>
              <w:t>XDR turi realiu laiku stebėti sistemos veiklą, failų sistemos pakeitimus, registro modifikacijas, procesus, tinklo ryšius ir vartotojų sąveiką.</w:t>
            </w:r>
          </w:p>
        </w:tc>
        <w:tc>
          <w:tcPr>
            <w:tcW w:w="2126" w:type="dxa"/>
          </w:tcPr>
          <w:p w14:paraId="684634D6" w14:textId="77777777" w:rsidR="004107FD" w:rsidRPr="002E63A0" w:rsidRDefault="004107FD" w:rsidP="00F22338">
            <w:pPr>
              <w:rPr>
                <w:rFonts w:eastAsia="Tahoma"/>
              </w:rPr>
            </w:pPr>
          </w:p>
        </w:tc>
        <w:tc>
          <w:tcPr>
            <w:tcW w:w="2381" w:type="dxa"/>
          </w:tcPr>
          <w:p w14:paraId="1728679F" w14:textId="2ACDFF32" w:rsidR="004107FD" w:rsidRPr="002E63A0" w:rsidRDefault="00B866BF" w:rsidP="00F22338">
            <w:pPr>
              <w:rPr>
                <w:rFonts w:eastAsia="Tahoma"/>
              </w:rPr>
            </w:pPr>
            <w:r w:rsidRPr="00B61D69">
              <w:rPr>
                <w:i/>
                <w:noProof/>
                <w:color w:val="000000" w:themeColor="text1"/>
              </w:rPr>
              <w:t>Pabraukti Taip/Ne</w:t>
            </w:r>
          </w:p>
        </w:tc>
      </w:tr>
      <w:tr w:rsidR="005F5908" w:rsidRPr="002E63A0" w14:paraId="6594412C" w14:textId="041BF277" w:rsidTr="00D87D22">
        <w:trPr>
          <w:trHeight w:val="155"/>
        </w:trPr>
        <w:tc>
          <w:tcPr>
            <w:tcW w:w="851" w:type="dxa"/>
            <w:vAlign w:val="center"/>
          </w:tcPr>
          <w:p w14:paraId="4FEC8CE8" w14:textId="46A1F956" w:rsidR="004107FD" w:rsidRPr="002E63A0" w:rsidRDefault="004107FD" w:rsidP="0053371C">
            <w:pPr>
              <w:pBdr>
                <w:top w:val="nil"/>
                <w:left w:val="nil"/>
                <w:bottom w:val="nil"/>
                <w:right w:val="nil"/>
                <w:between w:val="nil"/>
              </w:pBdr>
              <w:rPr>
                <w:rFonts w:eastAsia="Tahoma"/>
              </w:rPr>
            </w:pPr>
            <w:r w:rsidRPr="002E63A0">
              <w:rPr>
                <w:rFonts w:eastAsia="Tahoma"/>
              </w:rPr>
              <w:t>4.2.</w:t>
            </w:r>
          </w:p>
        </w:tc>
        <w:tc>
          <w:tcPr>
            <w:tcW w:w="4536" w:type="dxa"/>
          </w:tcPr>
          <w:p w14:paraId="40E67E9E" w14:textId="44FBF33F" w:rsidR="004107FD" w:rsidRPr="002E63A0" w:rsidRDefault="004107FD" w:rsidP="00B866BF">
            <w:pPr>
              <w:jc w:val="both"/>
              <w:rPr>
                <w:rFonts w:eastAsia="Tahoma"/>
              </w:rPr>
            </w:pPr>
            <w:r w:rsidRPr="002E63A0">
              <w:rPr>
                <w:rFonts w:eastAsia="Tahoma"/>
              </w:rPr>
              <w:t xml:space="preserve">Turi palaikyti nuolatinį </w:t>
            </w:r>
            <w:r w:rsidRPr="002E63A0">
              <w:t xml:space="preserve">galinių įrenginių (angl. </w:t>
            </w:r>
            <w:proofErr w:type="spellStart"/>
            <w:r w:rsidRPr="002E63A0">
              <w:t>Endpoint</w:t>
            </w:r>
            <w:proofErr w:type="spellEnd"/>
            <w:r w:rsidRPr="002E63A0">
              <w:t>)</w:t>
            </w:r>
            <w:r w:rsidRPr="002E63A0">
              <w:rPr>
                <w:rFonts w:eastAsia="Tahoma"/>
              </w:rPr>
              <w:t xml:space="preserve"> įvykių stebėjimą (angl. </w:t>
            </w:r>
            <w:proofErr w:type="spellStart"/>
            <w:r w:rsidRPr="002E63A0">
              <w:rPr>
                <w:rFonts w:eastAsia="Tahoma"/>
              </w:rPr>
              <w:t>monitoring</w:t>
            </w:r>
            <w:proofErr w:type="spellEnd"/>
            <w:r w:rsidRPr="002E63A0">
              <w:rPr>
                <w:rFonts w:eastAsia="Tahoma"/>
              </w:rPr>
              <w:t xml:space="preserve">) ir registravimą (angl. </w:t>
            </w:r>
            <w:proofErr w:type="spellStart"/>
            <w:r w:rsidRPr="002E63A0">
              <w:rPr>
                <w:rFonts w:eastAsia="Tahoma"/>
              </w:rPr>
              <w:t>logging</w:t>
            </w:r>
            <w:proofErr w:type="spellEnd"/>
            <w:r w:rsidRPr="002E63A0">
              <w:rPr>
                <w:rFonts w:eastAsia="Tahoma"/>
              </w:rPr>
              <w:t xml:space="preserve">). </w:t>
            </w:r>
          </w:p>
        </w:tc>
        <w:tc>
          <w:tcPr>
            <w:tcW w:w="2126" w:type="dxa"/>
          </w:tcPr>
          <w:p w14:paraId="02B27188" w14:textId="77777777" w:rsidR="004107FD" w:rsidRPr="002E63A0" w:rsidRDefault="004107FD" w:rsidP="00F22338">
            <w:pPr>
              <w:rPr>
                <w:rFonts w:eastAsia="Tahoma"/>
              </w:rPr>
            </w:pPr>
          </w:p>
        </w:tc>
        <w:tc>
          <w:tcPr>
            <w:tcW w:w="2381" w:type="dxa"/>
          </w:tcPr>
          <w:p w14:paraId="3F317F72" w14:textId="20386BB1" w:rsidR="004107FD" w:rsidRPr="002E63A0" w:rsidRDefault="0008324F" w:rsidP="00F22338">
            <w:pPr>
              <w:rPr>
                <w:rFonts w:eastAsia="Tahoma"/>
              </w:rPr>
            </w:pPr>
            <w:r w:rsidRPr="00B61D69">
              <w:rPr>
                <w:i/>
                <w:noProof/>
                <w:color w:val="000000" w:themeColor="text1"/>
              </w:rPr>
              <w:t>Pabraukti Taip/Ne</w:t>
            </w:r>
          </w:p>
        </w:tc>
      </w:tr>
      <w:tr w:rsidR="00052143" w:rsidRPr="002E63A0" w14:paraId="219495CB" w14:textId="68F30570" w:rsidTr="00D87D22">
        <w:trPr>
          <w:trHeight w:val="155"/>
        </w:trPr>
        <w:tc>
          <w:tcPr>
            <w:tcW w:w="851" w:type="dxa"/>
            <w:vAlign w:val="center"/>
          </w:tcPr>
          <w:p w14:paraId="039523A8" w14:textId="14EC7327" w:rsidR="00052143" w:rsidRPr="002E63A0" w:rsidRDefault="00052143" w:rsidP="00052143">
            <w:pPr>
              <w:pBdr>
                <w:top w:val="nil"/>
                <w:left w:val="nil"/>
                <w:bottom w:val="nil"/>
                <w:right w:val="nil"/>
                <w:between w:val="nil"/>
              </w:pBdr>
              <w:rPr>
                <w:rFonts w:eastAsia="Tahoma"/>
              </w:rPr>
            </w:pPr>
            <w:r w:rsidRPr="002E63A0">
              <w:rPr>
                <w:rFonts w:eastAsia="Tahoma"/>
              </w:rPr>
              <w:t>4.3.</w:t>
            </w:r>
          </w:p>
        </w:tc>
        <w:tc>
          <w:tcPr>
            <w:tcW w:w="4536" w:type="dxa"/>
          </w:tcPr>
          <w:p w14:paraId="0B85A260" w14:textId="3D612DB7" w:rsidR="00052143" w:rsidRPr="002E63A0" w:rsidRDefault="00052143" w:rsidP="00052143">
            <w:pPr>
              <w:pBdr>
                <w:top w:val="nil"/>
                <w:left w:val="nil"/>
                <w:bottom w:val="nil"/>
                <w:right w:val="nil"/>
                <w:between w:val="nil"/>
              </w:pBdr>
              <w:ind w:right="95"/>
              <w:jc w:val="both"/>
            </w:pPr>
            <w:r w:rsidRPr="002E63A0">
              <w:t>Turi  gebėti tinkamai funkcionuoti su operacinėmis sistemomis:</w:t>
            </w:r>
          </w:p>
          <w:p w14:paraId="607413CE" w14:textId="77777777" w:rsidR="00052143" w:rsidRPr="002E63A0" w:rsidRDefault="00052143" w:rsidP="00052143">
            <w:pPr>
              <w:pBdr>
                <w:top w:val="nil"/>
                <w:left w:val="nil"/>
                <w:bottom w:val="nil"/>
                <w:right w:val="nil"/>
                <w:between w:val="nil"/>
              </w:pBdr>
              <w:ind w:right="95"/>
              <w:jc w:val="both"/>
            </w:pPr>
          </w:p>
          <w:p w14:paraId="3CA5E2B1" w14:textId="1EB708FB" w:rsidR="00052143" w:rsidRPr="002E63A0" w:rsidRDefault="00052143" w:rsidP="00052143">
            <w:pPr>
              <w:pStyle w:val="Sraopastraipa"/>
              <w:numPr>
                <w:ilvl w:val="0"/>
                <w:numId w:val="24"/>
              </w:numPr>
              <w:pBdr>
                <w:top w:val="nil"/>
                <w:left w:val="nil"/>
                <w:bottom w:val="nil"/>
                <w:right w:val="nil"/>
                <w:between w:val="nil"/>
              </w:pBdr>
              <w:tabs>
                <w:tab w:val="clear" w:pos="851"/>
              </w:tabs>
              <w:ind w:right="95"/>
              <w:rPr>
                <w:rFonts w:ascii="Times New Roman" w:eastAsia="Tahoma" w:hAnsi="Times New Roman" w:cs="Times New Roman"/>
                <w:sz w:val="24"/>
                <w:szCs w:val="24"/>
              </w:rPr>
            </w:pPr>
            <w:r w:rsidRPr="002E63A0">
              <w:rPr>
                <w:rFonts w:ascii="Times New Roman" w:hAnsi="Times New Roman" w:cs="Times New Roman"/>
                <w:sz w:val="24"/>
                <w:szCs w:val="24"/>
              </w:rPr>
              <w:t>Microsoft - Windows 10 ar naujesnės;</w:t>
            </w:r>
          </w:p>
          <w:p w14:paraId="0C737618" w14:textId="5E73E8DF" w:rsidR="00052143" w:rsidRPr="002E63A0" w:rsidRDefault="00052143" w:rsidP="00052143">
            <w:pPr>
              <w:pStyle w:val="Sraopastraipa"/>
              <w:numPr>
                <w:ilvl w:val="0"/>
                <w:numId w:val="24"/>
              </w:numPr>
              <w:pBdr>
                <w:top w:val="nil"/>
                <w:left w:val="nil"/>
                <w:bottom w:val="nil"/>
                <w:right w:val="nil"/>
                <w:between w:val="nil"/>
              </w:pBdr>
              <w:tabs>
                <w:tab w:val="clear" w:pos="851"/>
              </w:tabs>
              <w:ind w:right="95"/>
              <w:rPr>
                <w:rFonts w:ascii="Times New Roman" w:eastAsia="Tahoma" w:hAnsi="Times New Roman" w:cs="Times New Roman"/>
                <w:sz w:val="24"/>
                <w:szCs w:val="24"/>
              </w:rPr>
            </w:pPr>
            <w:r w:rsidRPr="002E63A0">
              <w:rPr>
                <w:rFonts w:ascii="Times New Roman" w:hAnsi="Times New Roman" w:cs="Times New Roman"/>
                <w:sz w:val="24"/>
                <w:szCs w:val="24"/>
              </w:rPr>
              <w:t xml:space="preserve">Apple - </w:t>
            </w:r>
            <w:proofErr w:type="spellStart"/>
            <w:r w:rsidRPr="002E63A0">
              <w:rPr>
                <w:rFonts w:ascii="Times New Roman" w:hAnsi="Times New Roman" w:cs="Times New Roman"/>
                <w:sz w:val="24"/>
                <w:szCs w:val="24"/>
              </w:rPr>
              <w:t>macOS</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Mojave</w:t>
            </w:r>
            <w:proofErr w:type="spellEnd"/>
            <w:r w:rsidRPr="002E63A0">
              <w:rPr>
                <w:rFonts w:ascii="Times New Roman" w:hAnsi="Times New Roman" w:cs="Times New Roman"/>
                <w:sz w:val="24"/>
                <w:szCs w:val="24"/>
              </w:rPr>
              <w:t xml:space="preserve"> ar nauje</w:t>
            </w:r>
            <w:r>
              <w:rPr>
                <w:rFonts w:ascii="Times New Roman" w:hAnsi="Times New Roman" w:cs="Times New Roman"/>
                <w:sz w:val="24"/>
                <w:szCs w:val="24"/>
              </w:rPr>
              <w:t>s</w:t>
            </w:r>
            <w:r w:rsidRPr="002E63A0">
              <w:rPr>
                <w:rFonts w:ascii="Times New Roman" w:hAnsi="Times New Roman" w:cs="Times New Roman"/>
                <w:sz w:val="24"/>
                <w:szCs w:val="24"/>
              </w:rPr>
              <w:t>nės;</w:t>
            </w:r>
          </w:p>
          <w:p w14:paraId="6AB44A55" w14:textId="177876F1" w:rsidR="00052143" w:rsidRPr="002E63A0" w:rsidRDefault="00052143" w:rsidP="00052143">
            <w:pPr>
              <w:pStyle w:val="Sraopastraipa"/>
              <w:numPr>
                <w:ilvl w:val="0"/>
                <w:numId w:val="24"/>
              </w:numPr>
              <w:tabs>
                <w:tab w:val="clear" w:pos="851"/>
              </w:tabs>
              <w:ind w:right="95"/>
              <w:rPr>
                <w:rFonts w:ascii="Times New Roman" w:eastAsia="Tahoma" w:hAnsi="Times New Roman" w:cs="Times New Roman"/>
                <w:sz w:val="24"/>
                <w:szCs w:val="24"/>
              </w:rPr>
            </w:pPr>
            <w:proofErr w:type="spellStart"/>
            <w:r w:rsidRPr="002E63A0">
              <w:rPr>
                <w:rFonts w:ascii="Times New Roman" w:hAnsi="Times New Roman" w:cs="Times New Roman"/>
                <w:sz w:val="24"/>
                <w:szCs w:val="24"/>
              </w:rPr>
              <w:t>Ubuntu</w:t>
            </w:r>
            <w:proofErr w:type="spellEnd"/>
            <w:r w:rsidRPr="002E63A0">
              <w:rPr>
                <w:rFonts w:ascii="Times New Roman" w:hAnsi="Times New Roman" w:cs="Times New Roman"/>
                <w:sz w:val="24"/>
                <w:szCs w:val="24"/>
              </w:rPr>
              <w:t xml:space="preserve"> operacinėmis sistemomis, kurios yra palaikomos programinės įrangos gamintojų. Linux XDR agentai turi veikti branduolio erdvėje (angl. </w:t>
            </w:r>
            <w:proofErr w:type="spellStart"/>
            <w:r w:rsidRPr="002E63A0">
              <w:rPr>
                <w:rFonts w:ascii="Times New Roman" w:hAnsi="Times New Roman" w:cs="Times New Roman"/>
                <w:sz w:val="24"/>
                <w:szCs w:val="24"/>
              </w:rPr>
              <w:t>kernel</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space</w:t>
            </w:r>
            <w:proofErr w:type="spellEnd"/>
            <w:r w:rsidRPr="002E63A0">
              <w:rPr>
                <w:rFonts w:ascii="Times New Roman" w:hAnsi="Times New Roman" w:cs="Times New Roman"/>
                <w:sz w:val="24"/>
                <w:szCs w:val="24"/>
              </w:rPr>
              <w:t>).</w:t>
            </w:r>
          </w:p>
        </w:tc>
        <w:tc>
          <w:tcPr>
            <w:tcW w:w="2126" w:type="dxa"/>
          </w:tcPr>
          <w:p w14:paraId="2A2204DA" w14:textId="77777777" w:rsidR="00052143" w:rsidRPr="002E63A0" w:rsidRDefault="00052143" w:rsidP="00052143">
            <w:pPr>
              <w:pBdr>
                <w:top w:val="nil"/>
                <w:left w:val="nil"/>
                <w:bottom w:val="nil"/>
                <w:right w:val="nil"/>
                <w:between w:val="nil"/>
              </w:pBdr>
              <w:ind w:right="95"/>
            </w:pPr>
          </w:p>
        </w:tc>
        <w:tc>
          <w:tcPr>
            <w:tcW w:w="2381" w:type="dxa"/>
          </w:tcPr>
          <w:p w14:paraId="33B9D4F2" w14:textId="16035BCB" w:rsidR="004A191E" w:rsidRPr="0094454B" w:rsidRDefault="004A191E" w:rsidP="0094454B">
            <w:pPr>
              <w:pBdr>
                <w:top w:val="nil"/>
                <w:left w:val="nil"/>
                <w:bottom w:val="nil"/>
                <w:right w:val="nil"/>
                <w:between w:val="nil"/>
              </w:pBdr>
              <w:ind w:right="95"/>
              <w:rPr>
                <w:rFonts w:eastAsia="Tahoma"/>
                <w:i/>
                <w:iCs/>
              </w:rPr>
            </w:pPr>
            <w:r w:rsidRPr="0094454B">
              <w:rPr>
                <w:i/>
                <w:iCs/>
              </w:rPr>
              <w:t>Nurodyti</w:t>
            </w:r>
            <w:r w:rsidR="001A7369" w:rsidRPr="0094454B">
              <w:rPr>
                <w:i/>
                <w:iCs/>
              </w:rPr>
              <w:t xml:space="preserve"> </w:t>
            </w:r>
            <w:r w:rsidRPr="0094454B">
              <w:rPr>
                <w:i/>
                <w:iCs/>
              </w:rPr>
              <w:t>konkrečiai</w:t>
            </w:r>
          </w:p>
          <w:p w14:paraId="4E248F66" w14:textId="2F7BAE0E" w:rsidR="00052143" w:rsidRPr="00DA181C" w:rsidRDefault="00052143" w:rsidP="00DA181C">
            <w:pPr>
              <w:pBdr>
                <w:top w:val="nil"/>
                <w:left w:val="nil"/>
                <w:bottom w:val="nil"/>
                <w:right w:val="nil"/>
                <w:between w:val="nil"/>
              </w:pBdr>
              <w:ind w:right="95"/>
              <w:rPr>
                <w:rFonts w:eastAsia="Tahoma"/>
              </w:rPr>
            </w:pPr>
          </w:p>
        </w:tc>
      </w:tr>
      <w:tr w:rsidR="00052143" w:rsidRPr="002E63A0" w14:paraId="78B3E289" w14:textId="6B9E239A" w:rsidTr="00D87D22">
        <w:trPr>
          <w:trHeight w:val="155"/>
        </w:trPr>
        <w:tc>
          <w:tcPr>
            <w:tcW w:w="851" w:type="dxa"/>
            <w:vAlign w:val="center"/>
          </w:tcPr>
          <w:p w14:paraId="6105A34A" w14:textId="7BFD6206" w:rsidR="00052143" w:rsidRPr="002E63A0" w:rsidRDefault="00052143" w:rsidP="00052143">
            <w:pPr>
              <w:pBdr>
                <w:top w:val="nil"/>
                <w:left w:val="nil"/>
                <w:bottom w:val="nil"/>
                <w:right w:val="nil"/>
                <w:between w:val="nil"/>
              </w:pBdr>
              <w:rPr>
                <w:rFonts w:eastAsia="Tahoma"/>
              </w:rPr>
            </w:pPr>
            <w:r w:rsidRPr="002E63A0">
              <w:rPr>
                <w:rFonts w:eastAsia="Tahoma"/>
              </w:rPr>
              <w:t>4.4.</w:t>
            </w:r>
          </w:p>
        </w:tc>
        <w:tc>
          <w:tcPr>
            <w:tcW w:w="4536" w:type="dxa"/>
          </w:tcPr>
          <w:p w14:paraId="30564578" w14:textId="5A9100DB" w:rsidR="00052143" w:rsidRPr="002E63A0" w:rsidRDefault="00052143" w:rsidP="00812040">
            <w:pPr>
              <w:pBdr>
                <w:top w:val="nil"/>
                <w:left w:val="nil"/>
                <w:bottom w:val="nil"/>
                <w:right w:val="nil"/>
                <w:between w:val="nil"/>
              </w:pBdr>
              <w:ind w:right="95"/>
              <w:jc w:val="both"/>
            </w:pPr>
            <w:r w:rsidRPr="002E63A0">
              <w:t>Sprendinio architektūra turi leisti įdiegti agentus įrenginiuose (</w:t>
            </w:r>
            <w:proofErr w:type="spellStart"/>
            <w:r w:rsidRPr="002E63A0">
              <w:t>on-premise</w:t>
            </w:r>
            <w:proofErr w:type="spellEnd"/>
            <w:r w:rsidRPr="002E63A0">
              <w:t xml:space="preserve">), debesyje. Valdymo konsolė turi gebėti veikti  hibridiniu metodu (dalis debesyje, dalis perkančiosios </w:t>
            </w:r>
            <w:r>
              <w:t>organizacijos</w:t>
            </w:r>
            <w:r w:rsidRPr="002E63A0">
              <w:t xml:space="preserve"> infrastruktūroje).</w:t>
            </w:r>
          </w:p>
        </w:tc>
        <w:tc>
          <w:tcPr>
            <w:tcW w:w="2126" w:type="dxa"/>
          </w:tcPr>
          <w:p w14:paraId="763CA739" w14:textId="77777777" w:rsidR="00052143" w:rsidRPr="002E63A0" w:rsidRDefault="00052143" w:rsidP="00052143">
            <w:pPr>
              <w:pBdr>
                <w:top w:val="nil"/>
                <w:left w:val="nil"/>
                <w:bottom w:val="nil"/>
                <w:right w:val="nil"/>
                <w:between w:val="nil"/>
              </w:pBdr>
              <w:ind w:right="95"/>
            </w:pPr>
          </w:p>
        </w:tc>
        <w:tc>
          <w:tcPr>
            <w:tcW w:w="2381" w:type="dxa"/>
          </w:tcPr>
          <w:p w14:paraId="2CC8CC33" w14:textId="49C133EF" w:rsidR="00052143" w:rsidRPr="002E63A0" w:rsidRDefault="00812040" w:rsidP="00052143">
            <w:pPr>
              <w:pBdr>
                <w:top w:val="nil"/>
                <w:left w:val="nil"/>
                <w:bottom w:val="nil"/>
                <w:right w:val="nil"/>
                <w:between w:val="nil"/>
              </w:pBdr>
              <w:ind w:right="95"/>
            </w:pPr>
            <w:r w:rsidRPr="00B61D69">
              <w:rPr>
                <w:i/>
                <w:noProof/>
                <w:color w:val="000000" w:themeColor="text1"/>
              </w:rPr>
              <w:t>Pabraukti Taip/Ne</w:t>
            </w:r>
          </w:p>
        </w:tc>
      </w:tr>
      <w:tr w:rsidR="00052143" w:rsidRPr="002E63A0" w14:paraId="349DB8BE" w14:textId="2E4E80BE" w:rsidTr="00D87D22">
        <w:trPr>
          <w:trHeight w:val="155"/>
        </w:trPr>
        <w:tc>
          <w:tcPr>
            <w:tcW w:w="851" w:type="dxa"/>
          </w:tcPr>
          <w:p w14:paraId="0420F2BE" w14:textId="0A52AD70" w:rsidR="00052143" w:rsidRPr="002E63A0" w:rsidRDefault="00052143" w:rsidP="00052143">
            <w:pPr>
              <w:pBdr>
                <w:top w:val="nil"/>
                <w:left w:val="nil"/>
                <w:bottom w:val="nil"/>
                <w:right w:val="nil"/>
                <w:between w:val="nil"/>
              </w:pBdr>
              <w:rPr>
                <w:rFonts w:eastAsia="Tahoma"/>
              </w:rPr>
            </w:pPr>
            <w:r w:rsidRPr="002E63A0">
              <w:rPr>
                <w:rFonts w:eastAsia="Tahoma"/>
              </w:rPr>
              <w:t>5.</w:t>
            </w:r>
          </w:p>
        </w:tc>
        <w:tc>
          <w:tcPr>
            <w:tcW w:w="4536" w:type="dxa"/>
          </w:tcPr>
          <w:p w14:paraId="7F0D19A5" w14:textId="7026A409" w:rsidR="00052143" w:rsidRPr="002E63A0" w:rsidRDefault="00052143" w:rsidP="00812040">
            <w:pPr>
              <w:ind w:right="95"/>
              <w:jc w:val="both"/>
              <w:rPr>
                <w:b/>
                <w:bCs/>
              </w:rPr>
            </w:pPr>
            <w:r w:rsidRPr="002E63A0">
              <w:rPr>
                <w:b/>
                <w:bCs/>
              </w:rPr>
              <w:t>Virtualizacijos apsauga.</w:t>
            </w:r>
          </w:p>
        </w:tc>
        <w:tc>
          <w:tcPr>
            <w:tcW w:w="2126" w:type="dxa"/>
          </w:tcPr>
          <w:p w14:paraId="298DAFBA" w14:textId="77777777" w:rsidR="00052143" w:rsidRPr="002E63A0" w:rsidRDefault="00052143" w:rsidP="00052143">
            <w:pPr>
              <w:ind w:right="95"/>
              <w:rPr>
                <w:b/>
                <w:bCs/>
              </w:rPr>
            </w:pPr>
          </w:p>
        </w:tc>
        <w:tc>
          <w:tcPr>
            <w:tcW w:w="2381" w:type="dxa"/>
          </w:tcPr>
          <w:p w14:paraId="14ADC60D" w14:textId="78DBF688" w:rsidR="00052143" w:rsidRPr="002E63A0" w:rsidRDefault="00052143" w:rsidP="00052143">
            <w:pPr>
              <w:ind w:right="95"/>
              <w:rPr>
                <w:b/>
                <w:bCs/>
              </w:rPr>
            </w:pPr>
          </w:p>
        </w:tc>
      </w:tr>
      <w:tr w:rsidR="00052143" w:rsidRPr="002E63A0" w14:paraId="6086E4AD" w14:textId="7E7C6F3D" w:rsidTr="00D87D22">
        <w:trPr>
          <w:trHeight w:val="155"/>
        </w:trPr>
        <w:tc>
          <w:tcPr>
            <w:tcW w:w="851" w:type="dxa"/>
          </w:tcPr>
          <w:p w14:paraId="44C6C393" w14:textId="0AAEF6A2" w:rsidR="00052143" w:rsidRPr="002E63A0" w:rsidRDefault="00052143" w:rsidP="00052143">
            <w:pPr>
              <w:pBdr>
                <w:top w:val="nil"/>
                <w:left w:val="nil"/>
                <w:bottom w:val="nil"/>
                <w:right w:val="nil"/>
                <w:between w:val="nil"/>
              </w:pBdr>
              <w:rPr>
                <w:rFonts w:eastAsia="Tahoma"/>
              </w:rPr>
            </w:pPr>
            <w:r w:rsidRPr="002E63A0">
              <w:rPr>
                <w:rFonts w:eastAsia="Tahoma"/>
              </w:rPr>
              <w:t>5.1.</w:t>
            </w:r>
          </w:p>
        </w:tc>
        <w:tc>
          <w:tcPr>
            <w:tcW w:w="4536" w:type="dxa"/>
          </w:tcPr>
          <w:p w14:paraId="1849C13C" w14:textId="3A88A9C5" w:rsidR="00052143" w:rsidRPr="002E63A0" w:rsidRDefault="00052143" w:rsidP="00812040">
            <w:pPr>
              <w:ind w:right="95"/>
              <w:jc w:val="both"/>
            </w:pPr>
            <w:r w:rsidRPr="002E63A0">
              <w:rPr>
                <w:rFonts w:eastAsia="Tahoma"/>
              </w:rPr>
              <w:t xml:space="preserve">Turi palaikyti, bet neapsiriboti, </w:t>
            </w:r>
            <w:proofErr w:type="spellStart"/>
            <w:r w:rsidRPr="002E63A0">
              <w:rPr>
                <w:rFonts w:eastAsia="Tahoma"/>
              </w:rPr>
              <w:t>VMware</w:t>
            </w:r>
            <w:proofErr w:type="spellEnd"/>
            <w:r w:rsidRPr="002E63A0">
              <w:rPr>
                <w:rFonts w:eastAsia="Tahoma"/>
              </w:rPr>
              <w:t xml:space="preserve"> </w:t>
            </w:r>
            <w:proofErr w:type="spellStart"/>
            <w:r w:rsidRPr="002E63A0">
              <w:rPr>
                <w:rFonts w:eastAsia="Tahoma"/>
              </w:rPr>
              <w:t>Horizon</w:t>
            </w:r>
            <w:proofErr w:type="spellEnd"/>
            <w:r w:rsidRPr="002E63A0">
              <w:rPr>
                <w:rFonts w:eastAsia="Tahoma"/>
              </w:rPr>
              <w:t xml:space="preserve"> ir </w:t>
            </w:r>
            <w:proofErr w:type="spellStart"/>
            <w:r w:rsidRPr="002E63A0">
              <w:rPr>
                <w:rFonts w:eastAsia="Tahoma"/>
              </w:rPr>
              <w:t>VMware</w:t>
            </w:r>
            <w:proofErr w:type="spellEnd"/>
            <w:r w:rsidRPr="002E63A0">
              <w:rPr>
                <w:rFonts w:eastAsia="Tahoma"/>
              </w:rPr>
              <w:t xml:space="preserve"> </w:t>
            </w:r>
            <w:proofErr w:type="spellStart"/>
            <w:r w:rsidRPr="002E63A0">
              <w:rPr>
                <w:rFonts w:eastAsia="Tahoma"/>
              </w:rPr>
              <w:t>vSphere</w:t>
            </w:r>
            <w:proofErr w:type="spellEnd"/>
            <w:r w:rsidRPr="002E63A0">
              <w:rPr>
                <w:rFonts w:eastAsia="Tahoma"/>
              </w:rPr>
              <w:t xml:space="preserve"> virtualiomis aplinkomis.</w:t>
            </w:r>
          </w:p>
        </w:tc>
        <w:tc>
          <w:tcPr>
            <w:tcW w:w="2126" w:type="dxa"/>
          </w:tcPr>
          <w:p w14:paraId="7CBF7708" w14:textId="77777777" w:rsidR="00052143" w:rsidRPr="002E63A0" w:rsidRDefault="00052143" w:rsidP="00052143">
            <w:pPr>
              <w:ind w:right="95"/>
              <w:rPr>
                <w:rFonts w:eastAsia="Tahoma"/>
              </w:rPr>
            </w:pPr>
          </w:p>
        </w:tc>
        <w:tc>
          <w:tcPr>
            <w:tcW w:w="2381" w:type="dxa"/>
          </w:tcPr>
          <w:p w14:paraId="1D7C6C6B" w14:textId="77777777" w:rsidR="001650F0" w:rsidRPr="00DA181C" w:rsidRDefault="001650F0" w:rsidP="001650F0">
            <w:pPr>
              <w:pBdr>
                <w:top w:val="nil"/>
                <w:left w:val="nil"/>
                <w:bottom w:val="nil"/>
                <w:right w:val="nil"/>
                <w:between w:val="nil"/>
              </w:pBdr>
              <w:ind w:right="95"/>
              <w:rPr>
                <w:rFonts w:eastAsia="Tahoma"/>
                <w:i/>
                <w:iCs/>
              </w:rPr>
            </w:pPr>
            <w:r w:rsidRPr="00DA181C">
              <w:rPr>
                <w:rFonts w:eastAsia="Tahoma"/>
                <w:i/>
                <w:iCs/>
              </w:rPr>
              <w:t>Nurodyti konkrečiai</w:t>
            </w:r>
          </w:p>
          <w:p w14:paraId="06C48407" w14:textId="3A02EE4A" w:rsidR="00052143" w:rsidRPr="002E63A0" w:rsidRDefault="00052143" w:rsidP="00052143">
            <w:pPr>
              <w:ind w:right="95"/>
              <w:rPr>
                <w:rFonts w:eastAsia="Tahoma"/>
              </w:rPr>
            </w:pPr>
          </w:p>
        </w:tc>
      </w:tr>
      <w:tr w:rsidR="00052143" w:rsidRPr="002E63A0" w14:paraId="475DF29E" w14:textId="3C09C69A" w:rsidTr="00D87D22">
        <w:trPr>
          <w:trHeight w:val="155"/>
        </w:trPr>
        <w:tc>
          <w:tcPr>
            <w:tcW w:w="851" w:type="dxa"/>
          </w:tcPr>
          <w:p w14:paraId="45F8C753" w14:textId="1089DEB2" w:rsidR="00052143" w:rsidRPr="002E63A0" w:rsidRDefault="00052143" w:rsidP="00052143">
            <w:pPr>
              <w:pBdr>
                <w:top w:val="nil"/>
                <w:left w:val="nil"/>
                <w:bottom w:val="nil"/>
                <w:right w:val="nil"/>
                <w:between w:val="nil"/>
              </w:pBdr>
              <w:rPr>
                <w:rFonts w:eastAsia="Tahoma"/>
              </w:rPr>
            </w:pPr>
            <w:r w:rsidRPr="002E63A0">
              <w:rPr>
                <w:rFonts w:eastAsia="Tahoma"/>
              </w:rPr>
              <w:t>6.</w:t>
            </w:r>
          </w:p>
        </w:tc>
        <w:tc>
          <w:tcPr>
            <w:tcW w:w="4536" w:type="dxa"/>
          </w:tcPr>
          <w:p w14:paraId="74038DA5" w14:textId="2F259DF1" w:rsidR="00052143" w:rsidRPr="002E63A0" w:rsidRDefault="00052143" w:rsidP="00052143">
            <w:pPr>
              <w:ind w:right="95"/>
            </w:pPr>
            <w:r w:rsidRPr="002E63A0">
              <w:rPr>
                <w:b/>
                <w:bCs/>
              </w:rPr>
              <w:t>Fizinių ir virtualių tarnybinių stočių apsauga.</w:t>
            </w:r>
          </w:p>
        </w:tc>
        <w:tc>
          <w:tcPr>
            <w:tcW w:w="2126" w:type="dxa"/>
          </w:tcPr>
          <w:p w14:paraId="377FAF35" w14:textId="77777777" w:rsidR="00052143" w:rsidRPr="002E63A0" w:rsidRDefault="00052143" w:rsidP="00052143">
            <w:pPr>
              <w:ind w:right="95"/>
              <w:rPr>
                <w:b/>
                <w:bCs/>
              </w:rPr>
            </w:pPr>
          </w:p>
        </w:tc>
        <w:tc>
          <w:tcPr>
            <w:tcW w:w="2381" w:type="dxa"/>
          </w:tcPr>
          <w:p w14:paraId="5E14D56A" w14:textId="1CCE7588" w:rsidR="00052143" w:rsidRPr="002E63A0" w:rsidRDefault="00052143" w:rsidP="00052143">
            <w:pPr>
              <w:ind w:right="95"/>
              <w:rPr>
                <w:b/>
                <w:bCs/>
              </w:rPr>
            </w:pPr>
          </w:p>
        </w:tc>
      </w:tr>
      <w:tr w:rsidR="00052143" w:rsidRPr="002E63A0" w14:paraId="70CE3641" w14:textId="604C2AAF" w:rsidTr="00D87D22">
        <w:trPr>
          <w:trHeight w:val="155"/>
        </w:trPr>
        <w:tc>
          <w:tcPr>
            <w:tcW w:w="851" w:type="dxa"/>
            <w:vAlign w:val="center"/>
          </w:tcPr>
          <w:p w14:paraId="7A318504" w14:textId="38BC99A1" w:rsidR="00052143" w:rsidRPr="002E63A0" w:rsidRDefault="00052143" w:rsidP="00052143">
            <w:pPr>
              <w:pBdr>
                <w:top w:val="nil"/>
                <w:left w:val="nil"/>
                <w:bottom w:val="nil"/>
                <w:right w:val="nil"/>
                <w:between w:val="nil"/>
              </w:pBdr>
              <w:rPr>
                <w:rFonts w:eastAsia="Tahoma"/>
              </w:rPr>
            </w:pPr>
            <w:r w:rsidRPr="002E63A0">
              <w:rPr>
                <w:rFonts w:eastAsia="Tahoma"/>
              </w:rPr>
              <w:t>6.1.</w:t>
            </w:r>
          </w:p>
        </w:tc>
        <w:tc>
          <w:tcPr>
            <w:tcW w:w="4536" w:type="dxa"/>
          </w:tcPr>
          <w:p w14:paraId="58C8E0B0" w14:textId="28243CA2" w:rsidR="00052143" w:rsidRPr="002E63A0" w:rsidRDefault="00052143" w:rsidP="005E5AE4">
            <w:pPr>
              <w:pBdr>
                <w:top w:val="nil"/>
                <w:left w:val="nil"/>
                <w:bottom w:val="nil"/>
                <w:right w:val="nil"/>
                <w:between w:val="nil"/>
              </w:pBdr>
              <w:ind w:right="95"/>
              <w:jc w:val="both"/>
            </w:pPr>
            <w:r w:rsidRPr="002E63A0">
              <w:t>XDR turi gebėti tinkamai funkcionuoti su operacinėmis sistemomis:</w:t>
            </w:r>
          </w:p>
          <w:p w14:paraId="3962CA99" w14:textId="77777777" w:rsidR="00052143" w:rsidRPr="002E63A0" w:rsidRDefault="00052143" w:rsidP="005E5AE4">
            <w:pPr>
              <w:pBdr>
                <w:top w:val="nil"/>
                <w:left w:val="nil"/>
                <w:bottom w:val="nil"/>
                <w:right w:val="nil"/>
                <w:between w:val="nil"/>
              </w:pBdr>
              <w:ind w:right="95"/>
              <w:jc w:val="both"/>
            </w:pPr>
          </w:p>
          <w:p w14:paraId="2D60B20E" w14:textId="07DABF8F" w:rsidR="00052143" w:rsidRPr="002E63A0" w:rsidRDefault="00052143" w:rsidP="005E5AE4">
            <w:pPr>
              <w:pStyle w:val="Sraopastraipa"/>
              <w:numPr>
                <w:ilvl w:val="0"/>
                <w:numId w:val="30"/>
              </w:numPr>
              <w:pBdr>
                <w:top w:val="nil"/>
                <w:left w:val="nil"/>
                <w:bottom w:val="nil"/>
                <w:right w:val="nil"/>
                <w:between w:val="nil"/>
              </w:pBdr>
              <w:tabs>
                <w:tab w:val="clear" w:pos="851"/>
              </w:tabs>
              <w:ind w:right="95"/>
              <w:rPr>
                <w:rFonts w:ascii="Times New Roman" w:eastAsia="Tahoma" w:hAnsi="Times New Roman" w:cs="Times New Roman"/>
                <w:sz w:val="24"/>
                <w:szCs w:val="24"/>
              </w:rPr>
            </w:pPr>
            <w:r w:rsidRPr="002E63A0">
              <w:rPr>
                <w:rFonts w:ascii="Times New Roman" w:hAnsi="Times New Roman" w:cs="Times New Roman"/>
                <w:sz w:val="24"/>
                <w:szCs w:val="24"/>
              </w:rPr>
              <w:t>Microsoft - Windows Server 2008 ar nau</w:t>
            </w:r>
            <w:r>
              <w:rPr>
                <w:rFonts w:ascii="Times New Roman" w:hAnsi="Times New Roman" w:cs="Times New Roman"/>
                <w:sz w:val="24"/>
                <w:szCs w:val="24"/>
              </w:rPr>
              <w:t>j</w:t>
            </w:r>
            <w:r w:rsidRPr="002E63A0">
              <w:rPr>
                <w:rFonts w:ascii="Times New Roman" w:hAnsi="Times New Roman" w:cs="Times New Roman"/>
                <w:sz w:val="24"/>
                <w:szCs w:val="24"/>
              </w:rPr>
              <w:t>esnėmis;</w:t>
            </w:r>
          </w:p>
          <w:p w14:paraId="77CC39B1" w14:textId="6DF376EF" w:rsidR="00052143" w:rsidRPr="002E63A0" w:rsidRDefault="00052143" w:rsidP="005E5AE4">
            <w:pPr>
              <w:pStyle w:val="Sraopastraipa"/>
              <w:numPr>
                <w:ilvl w:val="0"/>
                <w:numId w:val="30"/>
              </w:numPr>
              <w:tabs>
                <w:tab w:val="clear" w:pos="851"/>
              </w:tabs>
              <w:ind w:right="95"/>
              <w:rPr>
                <w:rFonts w:ascii="Times New Roman" w:eastAsia="Tahoma" w:hAnsi="Times New Roman" w:cs="Times New Roman"/>
                <w:sz w:val="24"/>
                <w:szCs w:val="24"/>
              </w:rPr>
            </w:pPr>
            <w:proofErr w:type="spellStart"/>
            <w:r w:rsidRPr="002E63A0">
              <w:rPr>
                <w:rFonts w:ascii="Times New Roman" w:hAnsi="Times New Roman" w:cs="Times New Roman"/>
                <w:sz w:val="24"/>
                <w:szCs w:val="24"/>
              </w:rPr>
              <w:t>CentOS</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Red</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Hat</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Enterprise</w:t>
            </w:r>
            <w:proofErr w:type="spellEnd"/>
            <w:r w:rsidRPr="002E63A0">
              <w:rPr>
                <w:rFonts w:ascii="Times New Roman" w:hAnsi="Times New Roman" w:cs="Times New Roman"/>
                <w:sz w:val="24"/>
                <w:szCs w:val="24"/>
              </w:rPr>
              <w:t xml:space="preserve"> Linux (RHEL), SUSE Linux </w:t>
            </w:r>
            <w:proofErr w:type="spellStart"/>
            <w:r w:rsidRPr="002E63A0">
              <w:rPr>
                <w:rFonts w:ascii="Times New Roman" w:hAnsi="Times New Roman" w:cs="Times New Roman"/>
                <w:sz w:val="24"/>
                <w:szCs w:val="24"/>
              </w:rPr>
              <w:t>Enterprise</w:t>
            </w:r>
            <w:proofErr w:type="spellEnd"/>
            <w:r w:rsidRPr="002E63A0">
              <w:rPr>
                <w:rFonts w:ascii="Times New Roman" w:hAnsi="Times New Roman" w:cs="Times New Roman"/>
                <w:sz w:val="24"/>
                <w:szCs w:val="24"/>
              </w:rPr>
              <w:t xml:space="preserve"> Server, </w:t>
            </w:r>
            <w:proofErr w:type="spellStart"/>
            <w:r w:rsidRPr="002E63A0">
              <w:rPr>
                <w:rFonts w:ascii="Times New Roman" w:hAnsi="Times New Roman" w:cs="Times New Roman"/>
                <w:sz w:val="24"/>
                <w:szCs w:val="24"/>
              </w:rPr>
              <w:t>Ubuntu</w:t>
            </w:r>
            <w:proofErr w:type="spellEnd"/>
            <w:r w:rsidRPr="002E63A0">
              <w:rPr>
                <w:rFonts w:ascii="Times New Roman" w:hAnsi="Times New Roman" w:cs="Times New Roman"/>
                <w:sz w:val="24"/>
                <w:szCs w:val="24"/>
              </w:rPr>
              <w:t xml:space="preserve"> operacinėmis sistemomis. Linux XDR agentai </w:t>
            </w:r>
            <w:r>
              <w:rPr>
                <w:rFonts w:ascii="Times New Roman" w:hAnsi="Times New Roman" w:cs="Times New Roman"/>
                <w:sz w:val="24"/>
                <w:szCs w:val="24"/>
              </w:rPr>
              <w:t xml:space="preserve">turi </w:t>
            </w:r>
            <w:r w:rsidRPr="002E63A0">
              <w:rPr>
                <w:rFonts w:ascii="Times New Roman" w:hAnsi="Times New Roman" w:cs="Times New Roman"/>
                <w:sz w:val="24"/>
                <w:szCs w:val="24"/>
              </w:rPr>
              <w:t xml:space="preserve">veikti branduolio erdvėje (angl. </w:t>
            </w:r>
            <w:proofErr w:type="spellStart"/>
            <w:r w:rsidRPr="002E63A0">
              <w:rPr>
                <w:rFonts w:ascii="Times New Roman" w:hAnsi="Times New Roman" w:cs="Times New Roman"/>
                <w:sz w:val="24"/>
                <w:szCs w:val="24"/>
              </w:rPr>
              <w:t>kernel</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space</w:t>
            </w:r>
            <w:proofErr w:type="spellEnd"/>
            <w:r w:rsidRPr="002E63A0">
              <w:rPr>
                <w:rFonts w:ascii="Times New Roman" w:hAnsi="Times New Roman" w:cs="Times New Roman"/>
                <w:sz w:val="24"/>
                <w:szCs w:val="24"/>
              </w:rPr>
              <w:t>).</w:t>
            </w:r>
          </w:p>
        </w:tc>
        <w:tc>
          <w:tcPr>
            <w:tcW w:w="2126" w:type="dxa"/>
          </w:tcPr>
          <w:p w14:paraId="6267F513" w14:textId="77777777" w:rsidR="00052143" w:rsidRPr="002E63A0" w:rsidRDefault="00052143" w:rsidP="00052143">
            <w:pPr>
              <w:pBdr>
                <w:top w:val="nil"/>
                <w:left w:val="nil"/>
                <w:bottom w:val="nil"/>
                <w:right w:val="nil"/>
                <w:between w:val="nil"/>
              </w:pBdr>
              <w:ind w:right="95"/>
            </w:pPr>
          </w:p>
        </w:tc>
        <w:tc>
          <w:tcPr>
            <w:tcW w:w="2381" w:type="dxa"/>
          </w:tcPr>
          <w:p w14:paraId="551D9DB1" w14:textId="163AB518" w:rsidR="00A16FAA" w:rsidRPr="00DA181C" w:rsidRDefault="00921900" w:rsidP="00DA181C">
            <w:pPr>
              <w:pBdr>
                <w:top w:val="nil"/>
                <w:left w:val="nil"/>
                <w:bottom w:val="nil"/>
                <w:right w:val="nil"/>
                <w:between w:val="nil"/>
              </w:pBdr>
              <w:ind w:right="95"/>
              <w:rPr>
                <w:rFonts w:eastAsia="Tahoma"/>
                <w:i/>
                <w:iCs/>
              </w:rPr>
            </w:pPr>
            <w:r w:rsidRPr="00DA181C">
              <w:rPr>
                <w:rFonts w:eastAsia="Tahoma"/>
                <w:i/>
                <w:iCs/>
              </w:rPr>
              <w:t>Nurodyti konkrečiai</w:t>
            </w:r>
          </w:p>
          <w:p w14:paraId="650E59FB" w14:textId="27906235" w:rsidR="00052143" w:rsidRPr="002E63A0" w:rsidRDefault="00052143" w:rsidP="00DA181C">
            <w:pPr>
              <w:pStyle w:val="Sraopastraipa"/>
              <w:pBdr>
                <w:top w:val="nil"/>
                <w:left w:val="nil"/>
                <w:bottom w:val="nil"/>
                <w:right w:val="nil"/>
                <w:between w:val="nil"/>
              </w:pBdr>
              <w:tabs>
                <w:tab w:val="clear" w:pos="851"/>
              </w:tabs>
              <w:ind w:left="360" w:right="95"/>
            </w:pPr>
          </w:p>
        </w:tc>
      </w:tr>
      <w:tr w:rsidR="00052143" w:rsidRPr="002E63A0" w14:paraId="476F88B0" w14:textId="729EED4A" w:rsidTr="00D87D22">
        <w:trPr>
          <w:trHeight w:val="155"/>
        </w:trPr>
        <w:tc>
          <w:tcPr>
            <w:tcW w:w="851" w:type="dxa"/>
            <w:vAlign w:val="center"/>
          </w:tcPr>
          <w:p w14:paraId="32045EAA" w14:textId="633D6BBD" w:rsidR="00052143" w:rsidRPr="002E63A0" w:rsidRDefault="00052143" w:rsidP="00052143">
            <w:pPr>
              <w:pBdr>
                <w:top w:val="nil"/>
                <w:left w:val="nil"/>
                <w:bottom w:val="nil"/>
                <w:right w:val="nil"/>
                <w:between w:val="nil"/>
              </w:pBdr>
              <w:rPr>
                <w:rFonts w:eastAsia="Tahoma"/>
              </w:rPr>
            </w:pPr>
            <w:r w:rsidRPr="002E63A0">
              <w:rPr>
                <w:rFonts w:eastAsia="Tahoma"/>
              </w:rPr>
              <w:t>6.2.</w:t>
            </w:r>
          </w:p>
        </w:tc>
        <w:tc>
          <w:tcPr>
            <w:tcW w:w="4536" w:type="dxa"/>
          </w:tcPr>
          <w:p w14:paraId="6CB06DC1" w14:textId="15476429" w:rsidR="00052143" w:rsidRPr="002E63A0" w:rsidRDefault="00052143" w:rsidP="00D464E0">
            <w:pPr>
              <w:ind w:right="95"/>
              <w:jc w:val="both"/>
            </w:pPr>
            <w:r w:rsidRPr="002E63A0">
              <w:rPr>
                <w:rFonts w:eastAsia="Tahoma"/>
              </w:rPr>
              <w:t xml:space="preserve">XDR turi palaikyti Microsoft </w:t>
            </w:r>
            <w:proofErr w:type="spellStart"/>
            <w:r w:rsidRPr="002E63A0">
              <w:rPr>
                <w:rFonts w:eastAsia="Tahoma"/>
              </w:rPr>
              <w:t>Hyper</w:t>
            </w:r>
            <w:proofErr w:type="spellEnd"/>
            <w:r w:rsidRPr="002E63A0">
              <w:rPr>
                <w:rFonts w:eastAsia="Tahoma"/>
              </w:rPr>
              <w:t xml:space="preserve">-V ir </w:t>
            </w:r>
            <w:proofErr w:type="spellStart"/>
            <w:r w:rsidRPr="002E63A0">
              <w:rPr>
                <w:rFonts w:eastAsia="Tahoma"/>
              </w:rPr>
              <w:t>VMware</w:t>
            </w:r>
            <w:proofErr w:type="spellEnd"/>
            <w:r w:rsidRPr="002E63A0">
              <w:rPr>
                <w:rFonts w:eastAsia="Tahoma"/>
              </w:rPr>
              <w:t xml:space="preserve"> </w:t>
            </w:r>
            <w:proofErr w:type="spellStart"/>
            <w:r w:rsidRPr="002E63A0">
              <w:rPr>
                <w:rFonts w:eastAsia="Tahoma"/>
              </w:rPr>
              <w:t>vSphere</w:t>
            </w:r>
            <w:proofErr w:type="spellEnd"/>
            <w:r w:rsidRPr="002E63A0">
              <w:rPr>
                <w:rFonts w:eastAsia="Tahoma"/>
              </w:rPr>
              <w:t xml:space="preserve"> virtualias aplinkas.</w:t>
            </w:r>
          </w:p>
        </w:tc>
        <w:tc>
          <w:tcPr>
            <w:tcW w:w="2126" w:type="dxa"/>
          </w:tcPr>
          <w:p w14:paraId="2D39CDF6" w14:textId="77777777" w:rsidR="00052143" w:rsidRPr="002E63A0" w:rsidRDefault="00052143" w:rsidP="00052143">
            <w:pPr>
              <w:ind w:right="95"/>
              <w:rPr>
                <w:rFonts w:eastAsia="Tahoma"/>
              </w:rPr>
            </w:pPr>
          </w:p>
        </w:tc>
        <w:tc>
          <w:tcPr>
            <w:tcW w:w="2381" w:type="dxa"/>
          </w:tcPr>
          <w:p w14:paraId="67F09116" w14:textId="77777777" w:rsidR="00CE1A32" w:rsidRPr="00DA181C" w:rsidRDefault="00CE1A32" w:rsidP="00CE1A32">
            <w:pPr>
              <w:pBdr>
                <w:top w:val="nil"/>
                <w:left w:val="nil"/>
                <w:bottom w:val="nil"/>
                <w:right w:val="nil"/>
                <w:between w:val="nil"/>
              </w:pBdr>
              <w:ind w:right="95"/>
              <w:rPr>
                <w:rFonts w:eastAsia="Tahoma"/>
                <w:i/>
                <w:iCs/>
              </w:rPr>
            </w:pPr>
            <w:r w:rsidRPr="00DA181C">
              <w:rPr>
                <w:rFonts w:eastAsia="Tahoma"/>
                <w:i/>
                <w:iCs/>
              </w:rPr>
              <w:t>Nurodyti konkrečiai</w:t>
            </w:r>
          </w:p>
          <w:p w14:paraId="56021A6E" w14:textId="0AF3275D" w:rsidR="00052143" w:rsidRPr="002E63A0" w:rsidRDefault="00052143" w:rsidP="00CE1A32">
            <w:pPr>
              <w:pStyle w:val="Sraopastraipa"/>
              <w:pBdr>
                <w:top w:val="nil"/>
                <w:left w:val="nil"/>
                <w:bottom w:val="nil"/>
                <w:right w:val="nil"/>
                <w:between w:val="nil"/>
              </w:pBdr>
              <w:tabs>
                <w:tab w:val="clear" w:pos="851"/>
              </w:tabs>
              <w:ind w:left="0" w:right="95" w:firstLine="30"/>
              <w:rPr>
                <w:rFonts w:eastAsia="Tahoma"/>
              </w:rPr>
            </w:pPr>
          </w:p>
        </w:tc>
      </w:tr>
      <w:tr w:rsidR="00052143" w:rsidRPr="002E63A0" w14:paraId="1DAF374F" w14:textId="29BCD30A" w:rsidTr="00D87D22">
        <w:trPr>
          <w:trHeight w:val="155"/>
        </w:trPr>
        <w:tc>
          <w:tcPr>
            <w:tcW w:w="851" w:type="dxa"/>
            <w:vAlign w:val="center"/>
          </w:tcPr>
          <w:p w14:paraId="1CDBA048" w14:textId="32138E4A" w:rsidR="00052143" w:rsidRPr="002E63A0" w:rsidRDefault="00052143" w:rsidP="00052143">
            <w:pPr>
              <w:pBdr>
                <w:top w:val="nil"/>
                <w:left w:val="nil"/>
                <w:bottom w:val="nil"/>
                <w:right w:val="nil"/>
                <w:between w:val="nil"/>
              </w:pBdr>
              <w:rPr>
                <w:rFonts w:eastAsia="Tahoma"/>
              </w:rPr>
            </w:pPr>
            <w:r w:rsidRPr="002E63A0">
              <w:rPr>
                <w:rFonts w:eastAsia="Tahoma"/>
              </w:rPr>
              <w:t>6.3.</w:t>
            </w:r>
          </w:p>
        </w:tc>
        <w:tc>
          <w:tcPr>
            <w:tcW w:w="4536" w:type="dxa"/>
          </w:tcPr>
          <w:p w14:paraId="30A0A38D" w14:textId="2661F6C0" w:rsidR="00052143" w:rsidRPr="002E63A0" w:rsidRDefault="00052143" w:rsidP="00D464E0">
            <w:pPr>
              <w:ind w:right="95"/>
              <w:jc w:val="both"/>
            </w:pPr>
            <w:r w:rsidRPr="002E63A0">
              <w:t xml:space="preserve">Turi </w:t>
            </w:r>
            <w:r w:rsidRPr="002E63A0">
              <w:rPr>
                <w:rFonts w:eastAsia="Tahoma"/>
              </w:rPr>
              <w:t xml:space="preserve">palaikyti, </w:t>
            </w:r>
            <w:r w:rsidRPr="002E63A0">
              <w:t xml:space="preserve">AWS, </w:t>
            </w:r>
            <w:proofErr w:type="spellStart"/>
            <w:r w:rsidRPr="002E63A0">
              <w:t>Azure</w:t>
            </w:r>
            <w:proofErr w:type="spellEnd"/>
            <w:r w:rsidRPr="002E63A0">
              <w:t xml:space="preserve">, Google </w:t>
            </w:r>
            <w:proofErr w:type="spellStart"/>
            <w:r w:rsidRPr="002E63A0">
              <w:t>Cloud</w:t>
            </w:r>
            <w:proofErr w:type="spellEnd"/>
            <w:r w:rsidRPr="002E63A0">
              <w:t xml:space="preserve"> debesijos sprendimus.</w:t>
            </w:r>
          </w:p>
        </w:tc>
        <w:tc>
          <w:tcPr>
            <w:tcW w:w="2126" w:type="dxa"/>
          </w:tcPr>
          <w:p w14:paraId="65DF4AEB" w14:textId="77777777" w:rsidR="00052143" w:rsidRPr="002E63A0" w:rsidRDefault="00052143" w:rsidP="00052143">
            <w:pPr>
              <w:ind w:right="95"/>
            </w:pPr>
          </w:p>
        </w:tc>
        <w:tc>
          <w:tcPr>
            <w:tcW w:w="2381" w:type="dxa"/>
          </w:tcPr>
          <w:p w14:paraId="5FECD229" w14:textId="77777777" w:rsidR="00DA6B81" w:rsidRPr="00DA181C" w:rsidRDefault="00DA6B81" w:rsidP="00DA6B81">
            <w:pPr>
              <w:pBdr>
                <w:top w:val="nil"/>
                <w:left w:val="nil"/>
                <w:bottom w:val="nil"/>
                <w:right w:val="nil"/>
                <w:between w:val="nil"/>
              </w:pBdr>
              <w:ind w:right="95"/>
              <w:rPr>
                <w:rFonts w:eastAsia="Tahoma"/>
                <w:i/>
                <w:iCs/>
              </w:rPr>
            </w:pPr>
            <w:r w:rsidRPr="00DA181C">
              <w:rPr>
                <w:rFonts w:eastAsia="Tahoma"/>
                <w:i/>
                <w:iCs/>
              </w:rPr>
              <w:t>Nurodyti konkrečiai</w:t>
            </w:r>
          </w:p>
          <w:p w14:paraId="4BF901BF" w14:textId="797A5A18" w:rsidR="00052143" w:rsidRPr="002E63A0" w:rsidRDefault="00052143" w:rsidP="00DA6B81">
            <w:pPr>
              <w:pBdr>
                <w:top w:val="nil"/>
                <w:left w:val="nil"/>
                <w:bottom w:val="nil"/>
                <w:right w:val="nil"/>
                <w:between w:val="nil"/>
              </w:pBdr>
              <w:ind w:right="95"/>
            </w:pPr>
          </w:p>
        </w:tc>
      </w:tr>
      <w:tr w:rsidR="00052143" w:rsidRPr="002E63A0" w14:paraId="640E3ACB" w14:textId="2AC4D16F" w:rsidTr="00D87D22">
        <w:trPr>
          <w:trHeight w:val="311"/>
        </w:trPr>
        <w:tc>
          <w:tcPr>
            <w:tcW w:w="851" w:type="dxa"/>
            <w:vAlign w:val="center"/>
          </w:tcPr>
          <w:p w14:paraId="0E83030A" w14:textId="301EE1BF" w:rsidR="00052143" w:rsidRPr="002E63A0" w:rsidRDefault="00052143" w:rsidP="00052143">
            <w:pPr>
              <w:pBdr>
                <w:top w:val="nil"/>
                <w:left w:val="nil"/>
                <w:bottom w:val="nil"/>
                <w:right w:val="nil"/>
                <w:between w:val="nil"/>
              </w:pBdr>
              <w:rPr>
                <w:rFonts w:eastAsia="Tahoma"/>
              </w:rPr>
            </w:pPr>
            <w:r w:rsidRPr="002E63A0">
              <w:rPr>
                <w:rFonts w:eastAsia="Tahoma"/>
              </w:rPr>
              <w:t>6.4.</w:t>
            </w:r>
          </w:p>
        </w:tc>
        <w:tc>
          <w:tcPr>
            <w:tcW w:w="4536" w:type="dxa"/>
          </w:tcPr>
          <w:p w14:paraId="53183DF8" w14:textId="7142550A" w:rsidR="00052143" w:rsidRPr="002E63A0" w:rsidRDefault="00052143" w:rsidP="00D464E0">
            <w:pPr>
              <w:ind w:right="95"/>
              <w:jc w:val="both"/>
            </w:pPr>
            <w:r w:rsidRPr="002E63A0">
              <w:t xml:space="preserve">Turi turėti galimybę veikti </w:t>
            </w:r>
            <w:proofErr w:type="spellStart"/>
            <w:r w:rsidRPr="002E63A0">
              <w:t>Air</w:t>
            </w:r>
            <w:proofErr w:type="spellEnd"/>
            <w:r w:rsidRPr="002E63A0">
              <w:t xml:space="preserve"> </w:t>
            </w:r>
            <w:proofErr w:type="spellStart"/>
            <w:r w:rsidRPr="002E63A0">
              <w:t>Gap</w:t>
            </w:r>
            <w:proofErr w:type="spellEnd"/>
            <w:r w:rsidRPr="002E63A0">
              <w:t xml:space="preserve"> (neturint interneto ryšio) tinkle ir užtikrinti bazinį galinio taško apsaugos platformos apsaugos </w:t>
            </w:r>
            <w:r w:rsidRPr="002E63A0">
              <w:lastRenderedPageBreak/>
              <w:t>lygį tarnybinėms stotims ir tinklo infrastruktūros galiniams įrenginiams. Turi būti užtikrintos galimybės periodiniam agento ir žinių bazių atnaujinimui.</w:t>
            </w:r>
          </w:p>
        </w:tc>
        <w:tc>
          <w:tcPr>
            <w:tcW w:w="2126" w:type="dxa"/>
          </w:tcPr>
          <w:p w14:paraId="1991BD93" w14:textId="77777777" w:rsidR="00052143" w:rsidRPr="002E63A0" w:rsidRDefault="00052143" w:rsidP="00052143">
            <w:pPr>
              <w:ind w:right="95"/>
            </w:pPr>
          </w:p>
        </w:tc>
        <w:tc>
          <w:tcPr>
            <w:tcW w:w="2381" w:type="dxa"/>
          </w:tcPr>
          <w:p w14:paraId="30127085" w14:textId="77777777" w:rsidR="00D464E0" w:rsidRPr="002E63A0" w:rsidRDefault="00D464E0" w:rsidP="00D464E0">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5BA34905" w14:textId="04DC7C1B" w:rsidR="00052143" w:rsidRPr="002E63A0" w:rsidRDefault="00052143" w:rsidP="00052143">
            <w:pPr>
              <w:ind w:right="95"/>
            </w:pPr>
          </w:p>
        </w:tc>
      </w:tr>
      <w:tr w:rsidR="00052143" w:rsidRPr="002E63A0" w14:paraId="432D2FD8" w14:textId="2235196A" w:rsidTr="00D87D22">
        <w:trPr>
          <w:trHeight w:val="155"/>
        </w:trPr>
        <w:tc>
          <w:tcPr>
            <w:tcW w:w="851" w:type="dxa"/>
          </w:tcPr>
          <w:p w14:paraId="780B8155" w14:textId="14166524" w:rsidR="00052143" w:rsidRPr="002E63A0" w:rsidRDefault="00052143" w:rsidP="00052143">
            <w:pPr>
              <w:pBdr>
                <w:top w:val="nil"/>
                <w:left w:val="nil"/>
                <w:bottom w:val="nil"/>
                <w:right w:val="nil"/>
                <w:between w:val="nil"/>
              </w:pBdr>
              <w:rPr>
                <w:rFonts w:eastAsia="Tahoma"/>
              </w:rPr>
            </w:pPr>
            <w:r w:rsidRPr="002E63A0">
              <w:rPr>
                <w:rFonts w:eastAsia="Tahoma"/>
              </w:rPr>
              <w:t>7.</w:t>
            </w:r>
          </w:p>
        </w:tc>
        <w:tc>
          <w:tcPr>
            <w:tcW w:w="4536" w:type="dxa"/>
          </w:tcPr>
          <w:p w14:paraId="6C6D9655" w14:textId="08975692" w:rsidR="00052143" w:rsidRPr="002E63A0" w:rsidRDefault="00052143" w:rsidP="00052143">
            <w:pPr>
              <w:ind w:right="95"/>
              <w:rPr>
                <w:b/>
                <w:bCs/>
              </w:rPr>
            </w:pPr>
            <w:r w:rsidRPr="002E63A0">
              <w:rPr>
                <w:b/>
                <w:bCs/>
              </w:rPr>
              <w:t>Sprendimo agentų funkcionalumas.</w:t>
            </w:r>
          </w:p>
        </w:tc>
        <w:tc>
          <w:tcPr>
            <w:tcW w:w="2126" w:type="dxa"/>
          </w:tcPr>
          <w:p w14:paraId="51CBAFC5" w14:textId="77777777" w:rsidR="00052143" w:rsidRPr="002E63A0" w:rsidRDefault="00052143" w:rsidP="00052143">
            <w:pPr>
              <w:ind w:right="95"/>
              <w:rPr>
                <w:b/>
                <w:bCs/>
              </w:rPr>
            </w:pPr>
          </w:p>
        </w:tc>
        <w:tc>
          <w:tcPr>
            <w:tcW w:w="2381" w:type="dxa"/>
          </w:tcPr>
          <w:p w14:paraId="6A1CADC1" w14:textId="5A74E6EB" w:rsidR="00052143" w:rsidRPr="002E63A0" w:rsidRDefault="00052143" w:rsidP="00052143">
            <w:pPr>
              <w:ind w:right="95"/>
              <w:rPr>
                <w:b/>
                <w:bCs/>
              </w:rPr>
            </w:pPr>
          </w:p>
        </w:tc>
      </w:tr>
      <w:tr w:rsidR="00052143" w:rsidRPr="002E63A0" w14:paraId="2A16367D" w14:textId="6942B26E" w:rsidTr="00D87D22">
        <w:trPr>
          <w:trHeight w:val="155"/>
        </w:trPr>
        <w:tc>
          <w:tcPr>
            <w:tcW w:w="851" w:type="dxa"/>
          </w:tcPr>
          <w:p w14:paraId="379139C7" w14:textId="4D19F3D7" w:rsidR="00052143" w:rsidRPr="002E63A0" w:rsidRDefault="00052143" w:rsidP="00052143">
            <w:pPr>
              <w:pBdr>
                <w:top w:val="nil"/>
                <w:left w:val="nil"/>
                <w:bottom w:val="nil"/>
                <w:right w:val="nil"/>
                <w:between w:val="nil"/>
              </w:pBdr>
              <w:rPr>
                <w:rFonts w:eastAsia="Tahoma"/>
              </w:rPr>
            </w:pPr>
            <w:r w:rsidRPr="002E63A0">
              <w:rPr>
                <w:rFonts w:eastAsia="Tahoma"/>
              </w:rPr>
              <w:t>7.1.</w:t>
            </w:r>
          </w:p>
        </w:tc>
        <w:tc>
          <w:tcPr>
            <w:tcW w:w="4536" w:type="dxa"/>
          </w:tcPr>
          <w:p w14:paraId="596245A2" w14:textId="77777777" w:rsidR="00052143" w:rsidRPr="002E63A0" w:rsidRDefault="00052143" w:rsidP="00CC0741">
            <w:pPr>
              <w:ind w:right="95"/>
              <w:jc w:val="both"/>
              <w:rPr>
                <w:b/>
                <w:bCs/>
              </w:rPr>
            </w:pPr>
            <w:r w:rsidRPr="002E63A0">
              <w:t>Turi užtikrinti galinio taško aptikimo ir atsako (EDR) ir galinio taško apsaugos platformos (EPP) funkcionalumą.</w:t>
            </w:r>
          </w:p>
        </w:tc>
        <w:tc>
          <w:tcPr>
            <w:tcW w:w="2126" w:type="dxa"/>
          </w:tcPr>
          <w:p w14:paraId="1F39F069" w14:textId="77777777" w:rsidR="00052143" w:rsidRPr="002E63A0" w:rsidRDefault="00052143" w:rsidP="00052143">
            <w:pPr>
              <w:ind w:right="95"/>
            </w:pPr>
          </w:p>
        </w:tc>
        <w:tc>
          <w:tcPr>
            <w:tcW w:w="2381" w:type="dxa"/>
          </w:tcPr>
          <w:p w14:paraId="092234D7" w14:textId="77777777" w:rsidR="00CC0741" w:rsidRPr="002E63A0" w:rsidRDefault="00CC0741" w:rsidP="00CC0741">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3EC426B0" w14:textId="1DECC478" w:rsidR="00052143" w:rsidRPr="002E63A0" w:rsidRDefault="00052143" w:rsidP="00052143">
            <w:pPr>
              <w:ind w:right="95"/>
            </w:pPr>
          </w:p>
        </w:tc>
      </w:tr>
      <w:tr w:rsidR="00052143" w:rsidRPr="002E63A0" w14:paraId="7282BC6A" w14:textId="060D0A07" w:rsidTr="00D87D22">
        <w:trPr>
          <w:trHeight w:val="155"/>
        </w:trPr>
        <w:tc>
          <w:tcPr>
            <w:tcW w:w="851" w:type="dxa"/>
          </w:tcPr>
          <w:p w14:paraId="3946EED1" w14:textId="2872DDE2" w:rsidR="00052143" w:rsidRPr="002E63A0" w:rsidRDefault="00052143" w:rsidP="00052143">
            <w:pPr>
              <w:pBdr>
                <w:top w:val="nil"/>
                <w:left w:val="nil"/>
                <w:bottom w:val="nil"/>
                <w:right w:val="nil"/>
                <w:between w:val="nil"/>
              </w:pBdr>
              <w:rPr>
                <w:rFonts w:eastAsia="Tahoma"/>
              </w:rPr>
            </w:pPr>
            <w:r w:rsidRPr="002E63A0">
              <w:rPr>
                <w:rFonts w:eastAsia="Tahoma"/>
              </w:rPr>
              <w:t>7.2.</w:t>
            </w:r>
          </w:p>
        </w:tc>
        <w:tc>
          <w:tcPr>
            <w:tcW w:w="4536" w:type="dxa"/>
          </w:tcPr>
          <w:p w14:paraId="7144ABE1" w14:textId="77777777" w:rsidR="00052143" w:rsidRPr="002E63A0" w:rsidRDefault="00052143" w:rsidP="00CC0741">
            <w:pPr>
              <w:ind w:right="95"/>
              <w:jc w:val="both"/>
              <w:rPr>
                <w:b/>
                <w:bCs/>
              </w:rPr>
            </w:pPr>
            <w:r w:rsidRPr="002E63A0">
              <w:t>Diegimas ir atnaujinimas turi būti vykdomas nepertraukiant įrenginių ir naudotojų veiklos.</w:t>
            </w:r>
          </w:p>
        </w:tc>
        <w:tc>
          <w:tcPr>
            <w:tcW w:w="2126" w:type="dxa"/>
          </w:tcPr>
          <w:p w14:paraId="2008AE14" w14:textId="77777777" w:rsidR="00052143" w:rsidRPr="002E63A0" w:rsidRDefault="00052143" w:rsidP="00052143">
            <w:pPr>
              <w:ind w:right="95"/>
            </w:pPr>
          </w:p>
        </w:tc>
        <w:tc>
          <w:tcPr>
            <w:tcW w:w="2381" w:type="dxa"/>
          </w:tcPr>
          <w:p w14:paraId="6069B835" w14:textId="77777777" w:rsidR="00CC0741" w:rsidRPr="002E63A0" w:rsidRDefault="00CC0741" w:rsidP="00CC0741">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3D466B16" w14:textId="769A7F0B" w:rsidR="00052143" w:rsidRPr="002E63A0" w:rsidRDefault="00052143" w:rsidP="00052143">
            <w:pPr>
              <w:ind w:right="95"/>
            </w:pPr>
          </w:p>
        </w:tc>
      </w:tr>
      <w:tr w:rsidR="00052143" w:rsidRPr="002E63A0" w14:paraId="46648496" w14:textId="5186FBD7" w:rsidTr="00D87D22">
        <w:trPr>
          <w:trHeight w:val="155"/>
        </w:trPr>
        <w:tc>
          <w:tcPr>
            <w:tcW w:w="851" w:type="dxa"/>
          </w:tcPr>
          <w:p w14:paraId="5D72574D" w14:textId="59EE8EC7" w:rsidR="00052143" w:rsidRPr="002E63A0" w:rsidRDefault="00052143" w:rsidP="00052143">
            <w:pPr>
              <w:pBdr>
                <w:top w:val="nil"/>
                <w:left w:val="nil"/>
                <w:bottom w:val="nil"/>
                <w:right w:val="nil"/>
                <w:between w:val="nil"/>
              </w:pBdr>
              <w:rPr>
                <w:rFonts w:eastAsia="Tahoma"/>
              </w:rPr>
            </w:pPr>
            <w:r w:rsidRPr="002E63A0">
              <w:rPr>
                <w:rFonts w:eastAsia="Tahoma"/>
              </w:rPr>
              <w:t>7.3.</w:t>
            </w:r>
          </w:p>
        </w:tc>
        <w:tc>
          <w:tcPr>
            <w:tcW w:w="4536" w:type="dxa"/>
          </w:tcPr>
          <w:p w14:paraId="068C1093" w14:textId="77777777" w:rsidR="00052143" w:rsidRPr="002E63A0" w:rsidRDefault="00052143" w:rsidP="00CC0741">
            <w:pPr>
              <w:ind w:right="95"/>
              <w:jc w:val="both"/>
              <w:rPr>
                <w:b/>
                <w:bCs/>
              </w:rPr>
            </w:pPr>
            <w:r w:rsidRPr="002E63A0">
              <w:t>Turi būti galimybė laikinai išjungti agentą per valdymo konsolę.</w:t>
            </w:r>
          </w:p>
        </w:tc>
        <w:tc>
          <w:tcPr>
            <w:tcW w:w="2126" w:type="dxa"/>
          </w:tcPr>
          <w:p w14:paraId="7C2FDAF5" w14:textId="77777777" w:rsidR="00052143" w:rsidRPr="002E63A0" w:rsidRDefault="00052143" w:rsidP="00052143">
            <w:pPr>
              <w:ind w:right="95"/>
            </w:pPr>
          </w:p>
        </w:tc>
        <w:tc>
          <w:tcPr>
            <w:tcW w:w="2381" w:type="dxa"/>
          </w:tcPr>
          <w:p w14:paraId="14E0B2FF" w14:textId="77777777" w:rsidR="00CC0741" w:rsidRPr="002E63A0" w:rsidRDefault="00CC0741" w:rsidP="00CC0741">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42784092" w14:textId="50EF0216" w:rsidR="00052143" w:rsidRPr="002E63A0" w:rsidRDefault="00052143" w:rsidP="00052143">
            <w:pPr>
              <w:ind w:right="95"/>
            </w:pPr>
          </w:p>
        </w:tc>
      </w:tr>
      <w:tr w:rsidR="00052143" w:rsidRPr="002E63A0" w14:paraId="310C68F7" w14:textId="1A51F63C" w:rsidTr="00D87D22">
        <w:trPr>
          <w:trHeight w:val="155"/>
        </w:trPr>
        <w:tc>
          <w:tcPr>
            <w:tcW w:w="851" w:type="dxa"/>
          </w:tcPr>
          <w:p w14:paraId="193F3647" w14:textId="7D6316D4" w:rsidR="00052143" w:rsidRPr="002E63A0" w:rsidRDefault="00052143" w:rsidP="00052143">
            <w:pPr>
              <w:pBdr>
                <w:top w:val="nil"/>
                <w:left w:val="nil"/>
                <w:bottom w:val="nil"/>
                <w:right w:val="nil"/>
                <w:between w:val="nil"/>
              </w:pBdr>
              <w:rPr>
                <w:rFonts w:eastAsia="Tahoma"/>
              </w:rPr>
            </w:pPr>
            <w:r w:rsidRPr="002E63A0">
              <w:rPr>
                <w:rFonts w:eastAsia="Tahoma"/>
              </w:rPr>
              <w:t>7.4.</w:t>
            </w:r>
          </w:p>
        </w:tc>
        <w:tc>
          <w:tcPr>
            <w:tcW w:w="4536" w:type="dxa"/>
          </w:tcPr>
          <w:p w14:paraId="2911F5B8" w14:textId="77777777" w:rsidR="00052143" w:rsidRPr="002E63A0" w:rsidRDefault="00052143" w:rsidP="00CC0741">
            <w:pPr>
              <w:ind w:right="95"/>
              <w:jc w:val="both"/>
              <w:rPr>
                <w:b/>
                <w:bCs/>
              </w:rPr>
            </w:pPr>
            <w:r w:rsidRPr="002E63A0">
              <w:t>Turi būti galimybė valdyti agentą per žiniatinklio tarpinę tarnybinę stotį „</w:t>
            </w:r>
            <w:proofErr w:type="spellStart"/>
            <w:r w:rsidRPr="002E63A0">
              <w:t>Web</w:t>
            </w:r>
            <w:proofErr w:type="spellEnd"/>
            <w:r w:rsidRPr="002E63A0">
              <w:t xml:space="preserve"> </w:t>
            </w:r>
            <w:proofErr w:type="spellStart"/>
            <w:r w:rsidRPr="002E63A0">
              <w:t>proxy</w:t>
            </w:r>
            <w:proofErr w:type="spellEnd"/>
            <w:r w:rsidRPr="002E63A0">
              <w:t>“.</w:t>
            </w:r>
          </w:p>
        </w:tc>
        <w:tc>
          <w:tcPr>
            <w:tcW w:w="2126" w:type="dxa"/>
          </w:tcPr>
          <w:p w14:paraId="6308797F" w14:textId="77777777" w:rsidR="00052143" w:rsidRPr="002E63A0" w:rsidRDefault="00052143" w:rsidP="00052143">
            <w:pPr>
              <w:ind w:right="95"/>
            </w:pPr>
          </w:p>
        </w:tc>
        <w:tc>
          <w:tcPr>
            <w:tcW w:w="2381" w:type="dxa"/>
          </w:tcPr>
          <w:p w14:paraId="52BAFC4C" w14:textId="77777777" w:rsidR="00CC0741" w:rsidRPr="002E63A0" w:rsidRDefault="00CC0741" w:rsidP="00CC0741">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5560236D" w14:textId="4C2C8573" w:rsidR="00052143" w:rsidRPr="002E63A0" w:rsidRDefault="00052143" w:rsidP="00052143">
            <w:pPr>
              <w:ind w:right="95"/>
            </w:pPr>
          </w:p>
        </w:tc>
      </w:tr>
      <w:tr w:rsidR="00052143" w:rsidRPr="002E63A0" w14:paraId="4C915B3E" w14:textId="643BFF50" w:rsidTr="00D87D22">
        <w:trPr>
          <w:trHeight w:val="155"/>
        </w:trPr>
        <w:tc>
          <w:tcPr>
            <w:tcW w:w="851" w:type="dxa"/>
          </w:tcPr>
          <w:p w14:paraId="44238C65" w14:textId="23CF0B06" w:rsidR="00052143" w:rsidRPr="002E63A0" w:rsidRDefault="00052143" w:rsidP="00052143">
            <w:pPr>
              <w:pBdr>
                <w:top w:val="nil"/>
                <w:left w:val="nil"/>
                <w:bottom w:val="nil"/>
                <w:right w:val="nil"/>
                <w:between w:val="nil"/>
              </w:pBdr>
              <w:rPr>
                <w:rFonts w:eastAsia="Tahoma"/>
              </w:rPr>
            </w:pPr>
            <w:r w:rsidRPr="002E63A0">
              <w:rPr>
                <w:rFonts w:eastAsia="Tahoma"/>
              </w:rPr>
              <w:t>7.5.</w:t>
            </w:r>
          </w:p>
        </w:tc>
        <w:tc>
          <w:tcPr>
            <w:tcW w:w="4536" w:type="dxa"/>
          </w:tcPr>
          <w:p w14:paraId="22CDCF2B" w14:textId="49B37D10" w:rsidR="00052143" w:rsidRPr="002E63A0" w:rsidRDefault="00052143" w:rsidP="00CC0741">
            <w:pPr>
              <w:ind w:right="95"/>
              <w:jc w:val="both"/>
              <w:rPr>
                <w:b/>
                <w:bCs/>
              </w:rPr>
            </w:pPr>
            <w:r w:rsidRPr="002E63A0">
              <w:t>Turi teikti informacinius pranešimus apie atliktus arba artimiausiu metu ketinamus atlikti veiksmus.</w:t>
            </w:r>
          </w:p>
        </w:tc>
        <w:tc>
          <w:tcPr>
            <w:tcW w:w="2126" w:type="dxa"/>
          </w:tcPr>
          <w:p w14:paraId="548DA8AD" w14:textId="77777777" w:rsidR="00052143" w:rsidRPr="002E63A0" w:rsidRDefault="00052143" w:rsidP="00052143">
            <w:pPr>
              <w:ind w:right="95"/>
            </w:pPr>
          </w:p>
        </w:tc>
        <w:tc>
          <w:tcPr>
            <w:tcW w:w="2381" w:type="dxa"/>
          </w:tcPr>
          <w:p w14:paraId="1C9A8691" w14:textId="77777777" w:rsidR="00112207" w:rsidRPr="002E63A0" w:rsidRDefault="00112207" w:rsidP="00112207">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6CBE7D6C" w14:textId="6C6DFEAA" w:rsidR="00052143" w:rsidRPr="00A750C2" w:rsidRDefault="00052143" w:rsidP="00A750C2">
            <w:pPr>
              <w:pStyle w:val="Sraopastraipa"/>
              <w:pBdr>
                <w:top w:val="nil"/>
                <w:left w:val="nil"/>
                <w:bottom w:val="nil"/>
                <w:right w:val="nil"/>
                <w:between w:val="nil"/>
              </w:pBdr>
              <w:tabs>
                <w:tab w:val="clear" w:pos="851"/>
              </w:tabs>
              <w:ind w:left="0" w:right="95" w:firstLine="30"/>
              <w:rPr>
                <w:rFonts w:ascii="Times New Roman" w:hAnsi="Times New Roman" w:cs="Times New Roman"/>
                <w:i/>
                <w:iCs/>
                <w:sz w:val="24"/>
                <w:szCs w:val="24"/>
              </w:rPr>
            </w:pPr>
          </w:p>
        </w:tc>
      </w:tr>
      <w:tr w:rsidR="00052143" w:rsidRPr="002E63A0" w14:paraId="34F7A4AE" w14:textId="62DE7E82" w:rsidTr="00D87D22">
        <w:trPr>
          <w:trHeight w:val="155"/>
        </w:trPr>
        <w:tc>
          <w:tcPr>
            <w:tcW w:w="851" w:type="dxa"/>
          </w:tcPr>
          <w:p w14:paraId="7F664352" w14:textId="241338D5" w:rsidR="00052143" w:rsidRPr="002E63A0" w:rsidRDefault="00052143" w:rsidP="00052143">
            <w:pPr>
              <w:pBdr>
                <w:top w:val="nil"/>
                <w:left w:val="nil"/>
                <w:bottom w:val="nil"/>
                <w:right w:val="nil"/>
                <w:between w:val="nil"/>
              </w:pBdr>
              <w:rPr>
                <w:rFonts w:eastAsia="Tahoma"/>
              </w:rPr>
            </w:pPr>
            <w:r w:rsidRPr="002E63A0">
              <w:rPr>
                <w:rFonts w:eastAsia="Tahoma"/>
              </w:rPr>
              <w:t>7.6.</w:t>
            </w:r>
          </w:p>
        </w:tc>
        <w:tc>
          <w:tcPr>
            <w:tcW w:w="4536" w:type="dxa"/>
          </w:tcPr>
          <w:p w14:paraId="11318CEA" w14:textId="6AF22C5A" w:rsidR="00052143" w:rsidRPr="002E63A0" w:rsidRDefault="00052143" w:rsidP="00A750C2">
            <w:pPr>
              <w:ind w:right="95"/>
              <w:jc w:val="both"/>
              <w:rPr>
                <w:b/>
                <w:bCs/>
              </w:rPr>
            </w:pPr>
            <w:r w:rsidRPr="002E63A0">
              <w:t xml:space="preserve">Turi atlikti visas XDR saugos užtikrinimo funkcijas tiek naudotojo erdvėje, tiek branduolyje (angl. </w:t>
            </w:r>
            <w:proofErr w:type="spellStart"/>
            <w:r w:rsidRPr="002E63A0">
              <w:t>Kernel</w:t>
            </w:r>
            <w:proofErr w:type="spellEnd"/>
            <w:r w:rsidRPr="002E63A0">
              <w:t>).</w:t>
            </w:r>
          </w:p>
        </w:tc>
        <w:tc>
          <w:tcPr>
            <w:tcW w:w="2126" w:type="dxa"/>
          </w:tcPr>
          <w:p w14:paraId="1748D2D9" w14:textId="77777777" w:rsidR="00052143" w:rsidRPr="002E63A0" w:rsidRDefault="00052143" w:rsidP="00052143">
            <w:pPr>
              <w:ind w:right="95"/>
            </w:pPr>
          </w:p>
        </w:tc>
        <w:tc>
          <w:tcPr>
            <w:tcW w:w="2381" w:type="dxa"/>
          </w:tcPr>
          <w:p w14:paraId="4D9E1152" w14:textId="77777777" w:rsidR="00A750C2" w:rsidRPr="002E63A0" w:rsidRDefault="00A750C2" w:rsidP="00A750C2">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0CA83F2F" w14:textId="11B992FE" w:rsidR="00052143" w:rsidRPr="002E63A0" w:rsidRDefault="00052143" w:rsidP="00052143">
            <w:pPr>
              <w:ind w:right="95"/>
            </w:pPr>
          </w:p>
        </w:tc>
      </w:tr>
      <w:tr w:rsidR="00052143" w:rsidRPr="002E63A0" w14:paraId="0209BA40" w14:textId="2D8CAE84" w:rsidTr="00D87D22">
        <w:trPr>
          <w:trHeight w:val="155"/>
        </w:trPr>
        <w:tc>
          <w:tcPr>
            <w:tcW w:w="851" w:type="dxa"/>
          </w:tcPr>
          <w:p w14:paraId="3AF1645C" w14:textId="6645D5B8" w:rsidR="00052143" w:rsidRPr="002E63A0" w:rsidRDefault="00052143" w:rsidP="00052143">
            <w:pPr>
              <w:pBdr>
                <w:top w:val="nil"/>
                <w:left w:val="nil"/>
                <w:bottom w:val="nil"/>
                <w:right w:val="nil"/>
                <w:between w:val="nil"/>
              </w:pBdr>
              <w:rPr>
                <w:rFonts w:eastAsia="Tahoma"/>
              </w:rPr>
            </w:pPr>
            <w:r w:rsidRPr="002E63A0">
              <w:rPr>
                <w:rFonts w:eastAsia="Tahoma"/>
              </w:rPr>
              <w:t>7.7.</w:t>
            </w:r>
          </w:p>
        </w:tc>
        <w:tc>
          <w:tcPr>
            <w:tcW w:w="4536" w:type="dxa"/>
          </w:tcPr>
          <w:p w14:paraId="59A3F563" w14:textId="24FD25C6" w:rsidR="00052143" w:rsidRPr="002E63A0" w:rsidRDefault="00052143" w:rsidP="00291573">
            <w:pPr>
              <w:ind w:right="95"/>
              <w:jc w:val="both"/>
            </w:pPr>
            <w:r w:rsidRPr="002E63A0">
              <w:t>Trinant agentus tiesiogiai iš operacinės sistemos turi reikalauti įvesti slaptažodį trynimo veiksmo patvirtinimui.</w:t>
            </w:r>
          </w:p>
        </w:tc>
        <w:tc>
          <w:tcPr>
            <w:tcW w:w="2126" w:type="dxa"/>
          </w:tcPr>
          <w:p w14:paraId="4845BD8A" w14:textId="77777777" w:rsidR="00052143" w:rsidRPr="002E63A0" w:rsidRDefault="00052143" w:rsidP="00052143">
            <w:pPr>
              <w:ind w:right="95"/>
            </w:pPr>
          </w:p>
        </w:tc>
        <w:tc>
          <w:tcPr>
            <w:tcW w:w="2381" w:type="dxa"/>
          </w:tcPr>
          <w:p w14:paraId="1646680C" w14:textId="77777777" w:rsidR="00291573" w:rsidRPr="002E63A0" w:rsidRDefault="00291573" w:rsidP="00291573">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090FB986" w14:textId="20DC8E24" w:rsidR="00052143" w:rsidRPr="002E63A0" w:rsidRDefault="00052143" w:rsidP="00052143">
            <w:pPr>
              <w:ind w:right="95"/>
            </w:pPr>
          </w:p>
        </w:tc>
      </w:tr>
      <w:tr w:rsidR="00052143" w:rsidRPr="002E63A0" w14:paraId="2349C961" w14:textId="3B4D0CAB" w:rsidTr="00D87D22">
        <w:trPr>
          <w:trHeight w:val="155"/>
        </w:trPr>
        <w:tc>
          <w:tcPr>
            <w:tcW w:w="851" w:type="dxa"/>
          </w:tcPr>
          <w:p w14:paraId="1B757F7B" w14:textId="416907ED" w:rsidR="00052143" w:rsidRPr="002E63A0" w:rsidRDefault="00052143" w:rsidP="00052143">
            <w:pPr>
              <w:pBdr>
                <w:top w:val="nil"/>
                <w:left w:val="nil"/>
                <w:bottom w:val="nil"/>
                <w:right w:val="nil"/>
                <w:between w:val="nil"/>
              </w:pBdr>
              <w:rPr>
                <w:rFonts w:eastAsia="Tahoma"/>
              </w:rPr>
            </w:pPr>
            <w:r w:rsidRPr="002E63A0">
              <w:rPr>
                <w:rFonts w:eastAsia="Tahoma"/>
              </w:rPr>
              <w:t>7.8.</w:t>
            </w:r>
          </w:p>
        </w:tc>
        <w:tc>
          <w:tcPr>
            <w:tcW w:w="4536" w:type="dxa"/>
          </w:tcPr>
          <w:p w14:paraId="05A8441D" w14:textId="3026B28D" w:rsidR="00052143" w:rsidRPr="002E63A0" w:rsidRDefault="00052143" w:rsidP="00291573">
            <w:pPr>
              <w:ind w:right="95"/>
              <w:jc w:val="both"/>
            </w:pPr>
            <w:r w:rsidRPr="002E63A0">
              <w:t>Visa Pirkėjo informacija, kuri surenkama, kaupiama ir apdorojama bet kurioje iš sprendimo komponenčių, (ypatingai debes</w:t>
            </w:r>
            <w:r>
              <w:t>i</w:t>
            </w:r>
            <w:r w:rsidRPr="002E63A0">
              <w:t>jos dalyje) privalo būti talpinama tik Europos Sąjungos ribose.</w:t>
            </w:r>
          </w:p>
        </w:tc>
        <w:tc>
          <w:tcPr>
            <w:tcW w:w="2126" w:type="dxa"/>
          </w:tcPr>
          <w:p w14:paraId="40DB346D" w14:textId="77777777" w:rsidR="00052143" w:rsidRPr="002E63A0" w:rsidRDefault="00052143" w:rsidP="00052143">
            <w:pPr>
              <w:ind w:right="95"/>
            </w:pPr>
          </w:p>
        </w:tc>
        <w:tc>
          <w:tcPr>
            <w:tcW w:w="2381" w:type="dxa"/>
          </w:tcPr>
          <w:p w14:paraId="2A2082F6" w14:textId="77777777" w:rsidR="00291573" w:rsidRPr="002E63A0" w:rsidRDefault="00291573" w:rsidP="00291573">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15EBBE6F" w14:textId="4A913CED" w:rsidR="00052143" w:rsidRPr="002E63A0" w:rsidRDefault="00052143" w:rsidP="00052143">
            <w:pPr>
              <w:ind w:right="95"/>
            </w:pPr>
          </w:p>
        </w:tc>
      </w:tr>
      <w:tr w:rsidR="00052143" w:rsidRPr="002E63A0" w14:paraId="3BC0D245" w14:textId="0FF578A7" w:rsidTr="00D87D22">
        <w:trPr>
          <w:trHeight w:val="155"/>
        </w:trPr>
        <w:tc>
          <w:tcPr>
            <w:tcW w:w="851" w:type="dxa"/>
          </w:tcPr>
          <w:p w14:paraId="6004CF9C" w14:textId="451B946D" w:rsidR="00052143" w:rsidRPr="002E63A0" w:rsidRDefault="00052143" w:rsidP="00052143">
            <w:pPr>
              <w:pBdr>
                <w:top w:val="nil"/>
                <w:left w:val="nil"/>
                <w:bottom w:val="nil"/>
                <w:right w:val="nil"/>
                <w:between w:val="nil"/>
              </w:pBdr>
              <w:rPr>
                <w:rFonts w:eastAsia="Tahoma"/>
              </w:rPr>
            </w:pPr>
            <w:r w:rsidRPr="002E63A0">
              <w:rPr>
                <w:rFonts w:eastAsia="Tahoma"/>
              </w:rPr>
              <w:t>7.9.</w:t>
            </w:r>
          </w:p>
        </w:tc>
        <w:tc>
          <w:tcPr>
            <w:tcW w:w="4536" w:type="dxa"/>
          </w:tcPr>
          <w:p w14:paraId="339D7C93" w14:textId="0A078882" w:rsidR="00052143" w:rsidRPr="002E63A0" w:rsidRDefault="00052143" w:rsidP="00291573">
            <w:pPr>
              <w:ind w:right="95"/>
              <w:jc w:val="both"/>
            </w:pPr>
            <w:r w:rsidRPr="002E63A0">
              <w:rPr>
                <w:rStyle w:val="normaltextrun"/>
              </w:rPr>
              <w:t xml:space="preserve">Turi būti galimybė pasitelkti SSL ir </w:t>
            </w:r>
            <w:proofErr w:type="spellStart"/>
            <w:r w:rsidRPr="002E63A0">
              <w:rPr>
                <w:rStyle w:val="normaltextrun"/>
              </w:rPr>
              <w:t>IPSec</w:t>
            </w:r>
            <w:proofErr w:type="spellEnd"/>
            <w:r w:rsidRPr="002E63A0">
              <w:rPr>
                <w:rStyle w:val="normaltextrun"/>
              </w:rPr>
              <w:t xml:space="preserve"> VPN fun</w:t>
            </w:r>
            <w:r>
              <w:rPr>
                <w:rStyle w:val="normaltextrun"/>
              </w:rPr>
              <w:t>k</w:t>
            </w:r>
            <w:r w:rsidRPr="002E63A0">
              <w:rPr>
                <w:rStyle w:val="normaltextrun"/>
              </w:rPr>
              <w:t xml:space="preserve">cionalumą kad būtų užtikrinta saugi ir patikima prieiga prie įmonės tinklų ir taikomų programų iš bet kurios nutolusios vietos. </w:t>
            </w:r>
            <w:r w:rsidRPr="002E63A0">
              <w:rPr>
                <w:rStyle w:val="eop"/>
              </w:rPr>
              <w:t xml:space="preserve">Šis funkcionalumas turi būti pasiekiamas atliekant VPN tunelio terminavimą į Pirkėjo naudojamas ugniasienes </w:t>
            </w:r>
            <w:proofErr w:type="spellStart"/>
            <w:r w:rsidRPr="002E63A0">
              <w:rPr>
                <w:rStyle w:val="eop"/>
              </w:rPr>
              <w:t>FortiGate</w:t>
            </w:r>
            <w:proofErr w:type="spellEnd"/>
            <w:r w:rsidRPr="002E63A0">
              <w:rPr>
                <w:rStyle w:val="eop"/>
              </w:rPr>
              <w:t xml:space="preserve"> 600F, 200F, 60F.</w:t>
            </w:r>
          </w:p>
        </w:tc>
        <w:tc>
          <w:tcPr>
            <w:tcW w:w="2126" w:type="dxa"/>
          </w:tcPr>
          <w:p w14:paraId="1716E34C" w14:textId="77777777" w:rsidR="00052143" w:rsidRPr="002E63A0" w:rsidRDefault="00052143" w:rsidP="00052143">
            <w:pPr>
              <w:ind w:right="95"/>
              <w:rPr>
                <w:rStyle w:val="normaltextrun"/>
              </w:rPr>
            </w:pPr>
          </w:p>
        </w:tc>
        <w:tc>
          <w:tcPr>
            <w:tcW w:w="2381" w:type="dxa"/>
          </w:tcPr>
          <w:p w14:paraId="6E3316E8" w14:textId="77777777" w:rsidR="00291573" w:rsidRPr="002E63A0" w:rsidRDefault="00291573" w:rsidP="00291573">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5722475A" w14:textId="71C469AC" w:rsidR="00052143" w:rsidRPr="002E63A0" w:rsidRDefault="00052143" w:rsidP="00052143">
            <w:pPr>
              <w:ind w:right="95"/>
              <w:rPr>
                <w:rStyle w:val="normaltextrun"/>
              </w:rPr>
            </w:pPr>
          </w:p>
        </w:tc>
      </w:tr>
      <w:tr w:rsidR="00052143" w:rsidRPr="002E63A0" w14:paraId="43DC0516" w14:textId="591839BC" w:rsidTr="00D87D22">
        <w:trPr>
          <w:trHeight w:val="155"/>
        </w:trPr>
        <w:tc>
          <w:tcPr>
            <w:tcW w:w="851" w:type="dxa"/>
          </w:tcPr>
          <w:p w14:paraId="6D1C7C62" w14:textId="51EB0066" w:rsidR="00052143" w:rsidRPr="002E63A0" w:rsidRDefault="00052143" w:rsidP="00052143">
            <w:pPr>
              <w:pBdr>
                <w:top w:val="nil"/>
                <w:left w:val="nil"/>
                <w:bottom w:val="nil"/>
                <w:right w:val="nil"/>
                <w:between w:val="nil"/>
              </w:pBdr>
              <w:rPr>
                <w:rFonts w:eastAsia="Tahoma"/>
              </w:rPr>
            </w:pPr>
            <w:r w:rsidRPr="002E63A0">
              <w:rPr>
                <w:rFonts w:eastAsia="Tahoma"/>
              </w:rPr>
              <w:t>7.10.</w:t>
            </w:r>
          </w:p>
        </w:tc>
        <w:tc>
          <w:tcPr>
            <w:tcW w:w="4536" w:type="dxa"/>
          </w:tcPr>
          <w:p w14:paraId="78DCA612" w14:textId="4C52882A" w:rsidR="00052143" w:rsidRPr="002E63A0" w:rsidRDefault="00052143" w:rsidP="00EF4392">
            <w:pPr>
              <w:ind w:right="95"/>
              <w:jc w:val="both"/>
            </w:pPr>
            <w:r w:rsidRPr="002E63A0">
              <w:rPr>
                <w:rStyle w:val="normaltextrun"/>
              </w:rPr>
              <w:t xml:space="preserve">Turi būti galimybė pasitelkti nulinio pasitikėjimo (angl. </w:t>
            </w:r>
            <w:proofErr w:type="spellStart"/>
            <w:r w:rsidRPr="002E63A0">
              <w:rPr>
                <w:rStyle w:val="normaltextrun"/>
              </w:rPr>
              <w:t>zero</w:t>
            </w:r>
            <w:proofErr w:type="spellEnd"/>
            <w:r w:rsidRPr="002E63A0">
              <w:rPr>
                <w:rStyle w:val="normaltextrun"/>
              </w:rPr>
              <w:t xml:space="preserve"> </w:t>
            </w:r>
            <w:proofErr w:type="spellStart"/>
            <w:r w:rsidRPr="002E63A0">
              <w:rPr>
                <w:rStyle w:val="normaltextrun"/>
              </w:rPr>
              <w:t>trust</w:t>
            </w:r>
            <w:proofErr w:type="spellEnd"/>
            <w:r w:rsidRPr="002E63A0">
              <w:rPr>
                <w:rStyle w:val="normaltextrun"/>
              </w:rPr>
              <w:t xml:space="preserve">) žymes, kurios būtų panaudojamos </w:t>
            </w:r>
            <w:r w:rsidR="00FB6D9B">
              <w:rPr>
                <w:rStyle w:val="normaltextrun"/>
              </w:rPr>
              <w:t>p</w:t>
            </w:r>
            <w:r w:rsidRPr="002E63A0">
              <w:rPr>
                <w:rStyle w:val="normaltextrun"/>
              </w:rPr>
              <w:t xml:space="preserve">erkančiosios </w:t>
            </w:r>
            <w:r>
              <w:rPr>
                <w:rStyle w:val="normaltextrun"/>
              </w:rPr>
              <w:t>organizacijos</w:t>
            </w:r>
            <w:r w:rsidRPr="002E63A0">
              <w:rPr>
                <w:rStyle w:val="normaltextrun"/>
              </w:rPr>
              <w:t xml:space="preserve"> ugniasienių taisyklių detalizavimui/ dinaminių taisyklių taikymui, bei srautų kontrolei.</w:t>
            </w:r>
            <w:r w:rsidRPr="002E63A0">
              <w:rPr>
                <w:rStyle w:val="eop"/>
              </w:rPr>
              <w:t> </w:t>
            </w:r>
          </w:p>
        </w:tc>
        <w:tc>
          <w:tcPr>
            <w:tcW w:w="2126" w:type="dxa"/>
          </w:tcPr>
          <w:p w14:paraId="1DCCA057" w14:textId="77777777" w:rsidR="00052143" w:rsidRPr="002E63A0" w:rsidRDefault="00052143" w:rsidP="00052143">
            <w:pPr>
              <w:ind w:right="95"/>
              <w:rPr>
                <w:rStyle w:val="normaltextrun"/>
              </w:rPr>
            </w:pPr>
          </w:p>
        </w:tc>
        <w:tc>
          <w:tcPr>
            <w:tcW w:w="2381" w:type="dxa"/>
          </w:tcPr>
          <w:p w14:paraId="03902428" w14:textId="77777777" w:rsidR="00EF4392" w:rsidRPr="002E63A0" w:rsidRDefault="00EF4392" w:rsidP="00EF4392">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116BCCAC" w14:textId="30B4A938" w:rsidR="00052143" w:rsidRPr="002E63A0" w:rsidRDefault="00052143" w:rsidP="00052143">
            <w:pPr>
              <w:ind w:right="95"/>
              <w:rPr>
                <w:rStyle w:val="normaltextrun"/>
              </w:rPr>
            </w:pPr>
          </w:p>
        </w:tc>
      </w:tr>
      <w:tr w:rsidR="00052143" w:rsidRPr="002E63A0" w14:paraId="525461E5" w14:textId="6F97A11F" w:rsidTr="00D87D22">
        <w:trPr>
          <w:trHeight w:val="155"/>
        </w:trPr>
        <w:tc>
          <w:tcPr>
            <w:tcW w:w="851" w:type="dxa"/>
          </w:tcPr>
          <w:p w14:paraId="5031491E" w14:textId="70A34C1F" w:rsidR="00052143" w:rsidRPr="002E63A0" w:rsidRDefault="00052143" w:rsidP="00052143">
            <w:pPr>
              <w:pBdr>
                <w:top w:val="nil"/>
                <w:left w:val="nil"/>
                <w:bottom w:val="nil"/>
                <w:right w:val="nil"/>
                <w:between w:val="nil"/>
              </w:pBdr>
              <w:rPr>
                <w:rFonts w:eastAsia="Tahoma"/>
              </w:rPr>
            </w:pPr>
            <w:r w:rsidRPr="002E63A0">
              <w:rPr>
                <w:rFonts w:eastAsia="Tahoma"/>
              </w:rPr>
              <w:t>7.11.</w:t>
            </w:r>
          </w:p>
        </w:tc>
        <w:tc>
          <w:tcPr>
            <w:tcW w:w="4536" w:type="dxa"/>
          </w:tcPr>
          <w:p w14:paraId="6621372D" w14:textId="724C1033" w:rsidR="00052143" w:rsidRPr="002E63A0" w:rsidRDefault="00052143" w:rsidP="00ED073A">
            <w:pPr>
              <w:pStyle w:val="paragraph"/>
              <w:spacing w:before="0" w:beforeAutospacing="0" w:after="0" w:afterAutospacing="0"/>
              <w:ind w:right="90"/>
              <w:jc w:val="both"/>
              <w:textAlignment w:val="baseline"/>
              <w:rPr>
                <w:rStyle w:val="eop"/>
              </w:rPr>
            </w:pPr>
            <w:r w:rsidRPr="002E63A0">
              <w:rPr>
                <w:rStyle w:val="normaltextrun"/>
              </w:rPr>
              <w:t>Nulinio pasitikėjimo žymės turi apimti informaciją apie galinį tašką:</w:t>
            </w:r>
            <w:r w:rsidRPr="002E63A0">
              <w:rPr>
                <w:rStyle w:val="eop"/>
              </w:rPr>
              <w:t> </w:t>
            </w:r>
          </w:p>
          <w:p w14:paraId="4BE7DBEC" w14:textId="77777777" w:rsidR="00052143" w:rsidRPr="002E63A0" w:rsidRDefault="00052143" w:rsidP="00ED073A">
            <w:pPr>
              <w:pStyle w:val="paragraph"/>
              <w:spacing w:before="0" w:beforeAutospacing="0" w:after="0" w:afterAutospacing="0"/>
              <w:ind w:right="90"/>
              <w:jc w:val="both"/>
              <w:textAlignment w:val="baseline"/>
            </w:pPr>
          </w:p>
          <w:p w14:paraId="234E955D" w14:textId="4CECD9B2" w:rsidR="00052143" w:rsidRPr="002E63A0" w:rsidRDefault="00052143" w:rsidP="00ED073A">
            <w:pPr>
              <w:pStyle w:val="paragraph"/>
              <w:numPr>
                <w:ilvl w:val="0"/>
                <w:numId w:val="7"/>
              </w:numPr>
              <w:spacing w:before="0" w:beforeAutospacing="0" w:after="0" w:afterAutospacing="0"/>
              <w:ind w:left="1140" w:firstLine="0"/>
              <w:jc w:val="both"/>
              <w:textAlignment w:val="baseline"/>
            </w:pPr>
            <w:r w:rsidRPr="002E63A0">
              <w:rPr>
                <w:rStyle w:val="normaltextrun"/>
              </w:rPr>
              <w:t>Operacinės sistemos versiją</w:t>
            </w:r>
            <w:r w:rsidRPr="002E63A0">
              <w:rPr>
                <w:rStyle w:val="eop"/>
              </w:rPr>
              <w:t>;</w:t>
            </w:r>
          </w:p>
          <w:p w14:paraId="18C4C65D" w14:textId="42CA686B" w:rsidR="00052143" w:rsidRPr="002E63A0" w:rsidRDefault="00052143" w:rsidP="00ED073A">
            <w:pPr>
              <w:pStyle w:val="paragraph"/>
              <w:numPr>
                <w:ilvl w:val="0"/>
                <w:numId w:val="8"/>
              </w:numPr>
              <w:spacing w:before="0" w:beforeAutospacing="0" w:after="0" w:afterAutospacing="0"/>
              <w:ind w:left="1140" w:firstLine="0"/>
              <w:jc w:val="both"/>
              <w:textAlignment w:val="baseline"/>
            </w:pPr>
            <w:r w:rsidRPr="002E63A0">
              <w:rPr>
                <w:rStyle w:val="normaltextrun"/>
              </w:rPr>
              <w:t>Sudiegtus sertifikatus galiniame įrenginyje;</w:t>
            </w:r>
            <w:r w:rsidRPr="002E63A0">
              <w:rPr>
                <w:rStyle w:val="eop"/>
              </w:rPr>
              <w:t> </w:t>
            </w:r>
          </w:p>
          <w:p w14:paraId="4FFA8C64" w14:textId="022BD747" w:rsidR="00052143" w:rsidRPr="002E63A0" w:rsidRDefault="00052143" w:rsidP="00ED073A">
            <w:pPr>
              <w:pStyle w:val="paragraph"/>
              <w:numPr>
                <w:ilvl w:val="0"/>
                <w:numId w:val="9"/>
              </w:numPr>
              <w:spacing w:before="0" w:beforeAutospacing="0" w:after="0" w:afterAutospacing="0"/>
              <w:ind w:left="1140" w:firstLine="0"/>
              <w:jc w:val="both"/>
              <w:textAlignment w:val="baseline"/>
            </w:pPr>
            <w:r w:rsidRPr="002E63A0">
              <w:rPr>
                <w:rStyle w:val="normaltextrun"/>
              </w:rPr>
              <w:t>Valdymo platformos informaciją</w:t>
            </w:r>
            <w:r w:rsidRPr="002E63A0">
              <w:rPr>
                <w:rStyle w:val="eop"/>
              </w:rPr>
              <w:t>;</w:t>
            </w:r>
          </w:p>
          <w:p w14:paraId="59E8B16B" w14:textId="38867B87" w:rsidR="00052143" w:rsidRPr="002E63A0" w:rsidRDefault="00052143" w:rsidP="00ED073A">
            <w:pPr>
              <w:pStyle w:val="paragraph"/>
              <w:numPr>
                <w:ilvl w:val="0"/>
                <w:numId w:val="10"/>
              </w:numPr>
              <w:spacing w:before="0" w:beforeAutospacing="0" w:after="0" w:afterAutospacing="0"/>
              <w:ind w:left="1140" w:firstLine="0"/>
              <w:jc w:val="both"/>
              <w:textAlignment w:val="baseline"/>
            </w:pPr>
            <w:r w:rsidRPr="002E63A0">
              <w:rPr>
                <w:rStyle w:val="normaltextrun"/>
              </w:rPr>
              <w:lastRenderedPageBreak/>
              <w:t xml:space="preserve">Pažeidžiamumus ir paviešinimus (angl. </w:t>
            </w:r>
            <w:proofErr w:type="spellStart"/>
            <w:r w:rsidRPr="002E63A0">
              <w:rPr>
                <w:rStyle w:val="normaltextrun"/>
              </w:rPr>
              <w:t>exposures</w:t>
            </w:r>
            <w:proofErr w:type="spellEnd"/>
            <w:r w:rsidRPr="002E63A0">
              <w:rPr>
                <w:rStyle w:val="normaltextrun"/>
              </w:rPr>
              <w:t>)</w:t>
            </w:r>
            <w:r w:rsidRPr="002E63A0">
              <w:rPr>
                <w:rStyle w:val="eop"/>
              </w:rPr>
              <w:t>;</w:t>
            </w:r>
          </w:p>
          <w:p w14:paraId="4EEB2E96" w14:textId="4DB6109A" w:rsidR="00052143" w:rsidRPr="002E63A0" w:rsidRDefault="00052143" w:rsidP="00ED073A">
            <w:pPr>
              <w:pStyle w:val="paragraph"/>
              <w:numPr>
                <w:ilvl w:val="0"/>
                <w:numId w:val="11"/>
              </w:numPr>
              <w:spacing w:before="0" w:beforeAutospacing="0" w:after="0" w:afterAutospacing="0"/>
              <w:ind w:left="1140" w:firstLine="0"/>
              <w:jc w:val="both"/>
              <w:textAlignment w:val="baseline"/>
            </w:pPr>
            <w:r w:rsidRPr="002E63A0">
              <w:rPr>
                <w:rStyle w:val="normaltextrun"/>
              </w:rPr>
              <w:t>Esančius failus sistemoje</w:t>
            </w:r>
            <w:r w:rsidRPr="002E63A0">
              <w:rPr>
                <w:rStyle w:val="eop"/>
              </w:rPr>
              <w:t>;</w:t>
            </w:r>
          </w:p>
          <w:p w14:paraId="2F670CBB" w14:textId="2B08CF9B" w:rsidR="00052143" w:rsidRPr="002E63A0" w:rsidRDefault="00052143" w:rsidP="00ED073A">
            <w:pPr>
              <w:pStyle w:val="paragraph"/>
              <w:numPr>
                <w:ilvl w:val="0"/>
                <w:numId w:val="12"/>
              </w:numPr>
              <w:spacing w:before="0" w:beforeAutospacing="0" w:after="0" w:afterAutospacing="0"/>
              <w:ind w:left="1140" w:firstLine="0"/>
              <w:jc w:val="both"/>
              <w:textAlignment w:val="baseline"/>
            </w:pPr>
            <w:r w:rsidRPr="002E63A0">
              <w:rPr>
                <w:rStyle w:val="normaltextrun"/>
              </w:rPr>
              <w:t>IP rėžius</w:t>
            </w:r>
            <w:r w:rsidRPr="002E63A0">
              <w:rPr>
                <w:rStyle w:val="eop"/>
              </w:rPr>
              <w:t>;</w:t>
            </w:r>
          </w:p>
          <w:p w14:paraId="0DCED1D4" w14:textId="0BA46858" w:rsidR="00052143" w:rsidRPr="002E63A0" w:rsidRDefault="00052143" w:rsidP="00ED073A">
            <w:pPr>
              <w:pStyle w:val="paragraph"/>
              <w:numPr>
                <w:ilvl w:val="0"/>
                <w:numId w:val="6"/>
              </w:numPr>
              <w:spacing w:before="0" w:beforeAutospacing="0" w:after="0" w:afterAutospacing="0"/>
              <w:ind w:left="1140" w:firstLine="0"/>
              <w:jc w:val="both"/>
              <w:textAlignment w:val="baseline"/>
            </w:pPr>
            <w:r w:rsidRPr="002E63A0">
              <w:rPr>
                <w:rStyle w:val="normaltextrun"/>
              </w:rPr>
              <w:t>Veikiančius procesus operacinėje sistemoje</w:t>
            </w:r>
            <w:r w:rsidRPr="002E63A0">
              <w:rPr>
                <w:rStyle w:val="eop"/>
              </w:rPr>
              <w:t>.</w:t>
            </w:r>
          </w:p>
        </w:tc>
        <w:tc>
          <w:tcPr>
            <w:tcW w:w="2126" w:type="dxa"/>
          </w:tcPr>
          <w:p w14:paraId="338D790C" w14:textId="77777777" w:rsidR="00052143" w:rsidRPr="002E63A0" w:rsidRDefault="00052143" w:rsidP="00052143">
            <w:pPr>
              <w:pStyle w:val="paragraph"/>
              <w:spacing w:before="0" w:beforeAutospacing="0" w:after="0" w:afterAutospacing="0"/>
              <w:ind w:right="90"/>
              <w:textAlignment w:val="baseline"/>
              <w:rPr>
                <w:rStyle w:val="normaltextrun"/>
              </w:rPr>
            </w:pPr>
          </w:p>
        </w:tc>
        <w:tc>
          <w:tcPr>
            <w:tcW w:w="2381" w:type="dxa"/>
          </w:tcPr>
          <w:p w14:paraId="3416480E" w14:textId="290B2903" w:rsidR="00EF4392" w:rsidRPr="002E63A0" w:rsidRDefault="00EF4392" w:rsidP="008155D6">
            <w:pPr>
              <w:pBdr>
                <w:top w:val="nil"/>
                <w:left w:val="nil"/>
                <w:bottom w:val="nil"/>
                <w:right w:val="nil"/>
                <w:between w:val="nil"/>
              </w:pBdr>
              <w:ind w:right="95"/>
            </w:pPr>
            <w:r w:rsidRPr="008155D6">
              <w:rPr>
                <w:i/>
                <w:noProof/>
                <w:color w:val="000000" w:themeColor="text1"/>
              </w:rPr>
              <w:t>Pabraukti Taip/Ne</w:t>
            </w:r>
            <w:r w:rsidRPr="008155D6">
              <w:t xml:space="preserve"> </w:t>
            </w:r>
          </w:p>
          <w:p w14:paraId="270D1CC5" w14:textId="01123BD1" w:rsidR="00052143" w:rsidRPr="002E63A0" w:rsidRDefault="00052143" w:rsidP="00052143">
            <w:pPr>
              <w:pStyle w:val="paragraph"/>
              <w:spacing w:before="0" w:beforeAutospacing="0" w:after="0" w:afterAutospacing="0"/>
              <w:ind w:right="90"/>
              <w:textAlignment w:val="baseline"/>
              <w:rPr>
                <w:rStyle w:val="normaltextrun"/>
              </w:rPr>
            </w:pPr>
          </w:p>
        </w:tc>
      </w:tr>
      <w:tr w:rsidR="00052143" w:rsidRPr="002E63A0" w14:paraId="6D842CD8" w14:textId="3D158ACE" w:rsidTr="00D87D22">
        <w:trPr>
          <w:trHeight w:val="155"/>
        </w:trPr>
        <w:tc>
          <w:tcPr>
            <w:tcW w:w="851" w:type="dxa"/>
          </w:tcPr>
          <w:p w14:paraId="3C3844F6" w14:textId="4069DA39" w:rsidR="00052143" w:rsidRPr="002E63A0" w:rsidRDefault="00052143" w:rsidP="00052143">
            <w:pPr>
              <w:pBdr>
                <w:top w:val="nil"/>
                <w:left w:val="nil"/>
                <w:bottom w:val="nil"/>
                <w:right w:val="nil"/>
                <w:between w:val="nil"/>
              </w:pBdr>
              <w:rPr>
                <w:rFonts w:eastAsia="Tahoma"/>
              </w:rPr>
            </w:pPr>
            <w:r w:rsidRPr="002E63A0">
              <w:rPr>
                <w:rFonts w:eastAsia="Tahoma"/>
              </w:rPr>
              <w:t>7.12.</w:t>
            </w:r>
          </w:p>
        </w:tc>
        <w:tc>
          <w:tcPr>
            <w:tcW w:w="4536" w:type="dxa"/>
          </w:tcPr>
          <w:p w14:paraId="55BA776B" w14:textId="509920F3" w:rsidR="00052143" w:rsidRPr="002E63A0" w:rsidRDefault="00052143" w:rsidP="00ED073A">
            <w:pPr>
              <w:ind w:right="95"/>
              <w:jc w:val="both"/>
            </w:pPr>
            <w:r w:rsidRPr="002E63A0">
              <w:rPr>
                <w:rStyle w:val="normaltextrun"/>
              </w:rPr>
              <w:t xml:space="preserve">Turi būti galimybė nuotolinei prieigai pasitelkiant nulinio pasitikėjimo (angl. </w:t>
            </w:r>
            <w:proofErr w:type="spellStart"/>
            <w:r w:rsidRPr="002E63A0">
              <w:rPr>
                <w:rStyle w:val="normaltextrun"/>
              </w:rPr>
              <w:t>zero</w:t>
            </w:r>
            <w:proofErr w:type="spellEnd"/>
            <w:r w:rsidRPr="002E63A0">
              <w:rPr>
                <w:rStyle w:val="normaltextrun"/>
              </w:rPr>
              <w:t xml:space="preserve"> </w:t>
            </w:r>
            <w:proofErr w:type="spellStart"/>
            <w:r w:rsidRPr="002E63A0">
              <w:rPr>
                <w:rStyle w:val="normaltextrun"/>
              </w:rPr>
              <w:t>trust</w:t>
            </w:r>
            <w:proofErr w:type="spellEnd"/>
            <w:r w:rsidRPr="002E63A0">
              <w:rPr>
                <w:rStyle w:val="normaltextrun"/>
              </w:rPr>
              <w:t xml:space="preserve">) funkcionalumą, kai vartotojas be nuotolinės VPN prieigos pasiekia už Pirkėjo ugniasienės esančią aplikaciją pagal poreikį automatiškai sukuriant TLS tunelius tarp darbo vietos ir ugniasienės. Aplikacijos pasiekiamumo prieigos teisės turėtų būti kontroliuojamos pagal informaciją, kurią Pirkėjo ugniasienė turi apie vartotoją pasitelkiant nulinio pasitikėjimo (angl. </w:t>
            </w:r>
            <w:proofErr w:type="spellStart"/>
            <w:r w:rsidRPr="002E63A0">
              <w:rPr>
                <w:rStyle w:val="normaltextrun"/>
              </w:rPr>
              <w:t>zero</w:t>
            </w:r>
            <w:proofErr w:type="spellEnd"/>
            <w:r w:rsidRPr="002E63A0">
              <w:rPr>
                <w:rStyle w:val="normaltextrun"/>
              </w:rPr>
              <w:t xml:space="preserve"> </w:t>
            </w:r>
            <w:proofErr w:type="spellStart"/>
            <w:r w:rsidRPr="002E63A0">
              <w:rPr>
                <w:rStyle w:val="normaltextrun"/>
              </w:rPr>
              <w:t>trust</w:t>
            </w:r>
            <w:proofErr w:type="spellEnd"/>
            <w:r w:rsidRPr="002E63A0">
              <w:rPr>
                <w:rStyle w:val="normaltextrun"/>
              </w:rPr>
              <w:t>) funkcionalumą.</w:t>
            </w:r>
            <w:r w:rsidRPr="002E63A0">
              <w:rPr>
                <w:rStyle w:val="eop"/>
              </w:rPr>
              <w:t> </w:t>
            </w:r>
          </w:p>
        </w:tc>
        <w:tc>
          <w:tcPr>
            <w:tcW w:w="2126" w:type="dxa"/>
          </w:tcPr>
          <w:p w14:paraId="4333DED1" w14:textId="77777777" w:rsidR="00052143" w:rsidRPr="002E63A0" w:rsidRDefault="00052143" w:rsidP="00052143">
            <w:pPr>
              <w:ind w:right="95"/>
              <w:rPr>
                <w:rStyle w:val="normaltextrun"/>
              </w:rPr>
            </w:pPr>
          </w:p>
        </w:tc>
        <w:tc>
          <w:tcPr>
            <w:tcW w:w="2381" w:type="dxa"/>
          </w:tcPr>
          <w:p w14:paraId="4871B306" w14:textId="77777777" w:rsidR="0014407D" w:rsidRPr="002E63A0" w:rsidRDefault="0014407D" w:rsidP="0014407D">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7E7AE77C" w14:textId="6DFAA25E" w:rsidR="00052143" w:rsidRPr="002E63A0" w:rsidRDefault="00052143" w:rsidP="00052143">
            <w:pPr>
              <w:ind w:right="95"/>
              <w:rPr>
                <w:rStyle w:val="normaltextrun"/>
              </w:rPr>
            </w:pPr>
          </w:p>
        </w:tc>
      </w:tr>
      <w:tr w:rsidR="00052143" w:rsidRPr="002E63A0" w14:paraId="33ADF358" w14:textId="4C0F7A68" w:rsidTr="00D87D22">
        <w:trPr>
          <w:trHeight w:val="155"/>
        </w:trPr>
        <w:tc>
          <w:tcPr>
            <w:tcW w:w="851" w:type="dxa"/>
          </w:tcPr>
          <w:p w14:paraId="623E1841" w14:textId="7BC501F0" w:rsidR="00052143" w:rsidRPr="002E63A0" w:rsidRDefault="00052143" w:rsidP="00052143">
            <w:pPr>
              <w:pBdr>
                <w:top w:val="nil"/>
                <w:left w:val="nil"/>
                <w:bottom w:val="nil"/>
                <w:right w:val="nil"/>
                <w:between w:val="nil"/>
              </w:pBdr>
              <w:rPr>
                <w:rFonts w:eastAsia="Tahoma"/>
              </w:rPr>
            </w:pPr>
            <w:r w:rsidRPr="002E63A0">
              <w:rPr>
                <w:rFonts w:eastAsia="Tahoma"/>
              </w:rPr>
              <w:t>7.13.</w:t>
            </w:r>
          </w:p>
        </w:tc>
        <w:tc>
          <w:tcPr>
            <w:tcW w:w="4536" w:type="dxa"/>
          </w:tcPr>
          <w:p w14:paraId="03356D47" w14:textId="35817A4E" w:rsidR="00052143" w:rsidRPr="002E63A0" w:rsidRDefault="00052143" w:rsidP="0014407D">
            <w:pPr>
              <w:ind w:right="95"/>
              <w:jc w:val="both"/>
              <w:rPr>
                <w:rStyle w:val="normaltextrun"/>
              </w:rPr>
            </w:pPr>
            <w:r w:rsidRPr="002E63A0">
              <w:rPr>
                <w:rStyle w:val="normaltextrun"/>
              </w:rPr>
              <w:t>Turi užtikrinti vartotojų saugų naršymą internete, atlikti URL kategorijų filtravimą, t.</w:t>
            </w:r>
            <w:r>
              <w:rPr>
                <w:rStyle w:val="normaltextrun"/>
              </w:rPr>
              <w:t xml:space="preserve"> </w:t>
            </w:r>
            <w:r w:rsidRPr="002E63A0">
              <w:rPr>
                <w:rStyle w:val="normaltextrun"/>
              </w:rPr>
              <w:t>y. leisti / drausti vartotojui pasiekti skirtingas URL kategorijas.</w:t>
            </w:r>
          </w:p>
        </w:tc>
        <w:tc>
          <w:tcPr>
            <w:tcW w:w="2126" w:type="dxa"/>
          </w:tcPr>
          <w:p w14:paraId="7FF73207" w14:textId="77777777" w:rsidR="00052143" w:rsidRPr="002E63A0" w:rsidRDefault="00052143" w:rsidP="00052143">
            <w:pPr>
              <w:ind w:right="95"/>
              <w:rPr>
                <w:rStyle w:val="normaltextrun"/>
              </w:rPr>
            </w:pPr>
          </w:p>
        </w:tc>
        <w:tc>
          <w:tcPr>
            <w:tcW w:w="2381" w:type="dxa"/>
          </w:tcPr>
          <w:p w14:paraId="59ADF457" w14:textId="77777777" w:rsidR="0014407D" w:rsidRPr="002E63A0" w:rsidRDefault="0014407D" w:rsidP="0014407D">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08D7B316" w14:textId="76AA57CC" w:rsidR="00052143" w:rsidRPr="002E63A0" w:rsidRDefault="00052143" w:rsidP="00052143">
            <w:pPr>
              <w:ind w:right="95"/>
              <w:rPr>
                <w:rStyle w:val="normaltextrun"/>
              </w:rPr>
            </w:pPr>
          </w:p>
        </w:tc>
      </w:tr>
      <w:tr w:rsidR="00052143" w:rsidRPr="002E63A0" w14:paraId="275C7D02" w14:textId="55FE1B86" w:rsidTr="00D87D22">
        <w:trPr>
          <w:trHeight w:val="155"/>
        </w:trPr>
        <w:tc>
          <w:tcPr>
            <w:tcW w:w="851" w:type="dxa"/>
          </w:tcPr>
          <w:p w14:paraId="60BF5498" w14:textId="1BB5D7A3" w:rsidR="00052143" w:rsidRPr="002E63A0" w:rsidRDefault="00052143" w:rsidP="00052143">
            <w:pPr>
              <w:pBdr>
                <w:top w:val="nil"/>
                <w:left w:val="nil"/>
                <w:bottom w:val="nil"/>
                <w:right w:val="nil"/>
                <w:between w:val="nil"/>
              </w:pBdr>
              <w:rPr>
                <w:rFonts w:eastAsia="Tahoma"/>
              </w:rPr>
            </w:pPr>
            <w:r w:rsidRPr="002E63A0">
              <w:rPr>
                <w:rFonts w:eastAsia="Tahoma"/>
              </w:rPr>
              <w:t>8.</w:t>
            </w:r>
          </w:p>
        </w:tc>
        <w:tc>
          <w:tcPr>
            <w:tcW w:w="4536" w:type="dxa"/>
          </w:tcPr>
          <w:p w14:paraId="271D3A90" w14:textId="3C719E32" w:rsidR="00052143" w:rsidRPr="002E63A0" w:rsidRDefault="00052143" w:rsidP="0014407D">
            <w:pPr>
              <w:ind w:right="95"/>
              <w:jc w:val="both"/>
            </w:pPr>
            <w:r w:rsidRPr="002E63A0">
              <w:rPr>
                <w:b/>
                <w:bCs/>
              </w:rPr>
              <w:t>Valdymo konsolės funkcionalumas.</w:t>
            </w:r>
          </w:p>
        </w:tc>
        <w:tc>
          <w:tcPr>
            <w:tcW w:w="2126" w:type="dxa"/>
          </w:tcPr>
          <w:p w14:paraId="74CF878D" w14:textId="77777777" w:rsidR="00052143" w:rsidRPr="002E63A0" w:rsidRDefault="00052143" w:rsidP="00052143">
            <w:pPr>
              <w:ind w:right="95"/>
              <w:rPr>
                <w:b/>
                <w:bCs/>
              </w:rPr>
            </w:pPr>
          </w:p>
        </w:tc>
        <w:tc>
          <w:tcPr>
            <w:tcW w:w="2381" w:type="dxa"/>
          </w:tcPr>
          <w:p w14:paraId="1072B6EE" w14:textId="36AF0E97" w:rsidR="00052143" w:rsidRPr="002E63A0" w:rsidRDefault="00052143" w:rsidP="00052143">
            <w:pPr>
              <w:ind w:right="95"/>
              <w:rPr>
                <w:b/>
                <w:bCs/>
              </w:rPr>
            </w:pPr>
          </w:p>
        </w:tc>
      </w:tr>
      <w:tr w:rsidR="00052143" w:rsidRPr="002E63A0" w14:paraId="48BA0BD8" w14:textId="1BE0745F" w:rsidTr="00D87D22">
        <w:trPr>
          <w:trHeight w:val="155"/>
        </w:trPr>
        <w:tc>
          <w:tcPr>
            <w:tcW w:w="851" w:type="dxa"/>
          </w:tcPr>
          <w:p w14:paraId="22346F46" w14:textId="6651D68C" w:rsidR="00052143" w:rsidRPr="002E63A0" w:rsidRDefault="00052143" w:rsidP="00052143">
            <w:pPr>
              <w:pBdr>
                <w:top w:val="nil"/>
                <w:left w:val="nil"/>
                <w:bottom w:val="nil"/>
                <w:right w:val="nil"/>
                <w:between w:val="nil"/>
              </w:pBdr>
              <w:rPr>
                <w:rFonts w:eastAsia="Tahoma"/>
              </w:rPr>
            </w:pPr>
            <w:r w:rsidRPr="002E63A0">
              <w:rPr>
                <w:rFonts w:eastAsia="Tahoma"/>
              </w:rPr>
              <w:t>8.1.</w:t>
            </w:r>
          </w:p>
        </w:tc>
        <w:tc>
          <w:tcPr>
            <w:tcW w:w="4536" w:type="dxa"/>
          </w:tcPr>
          <w:p w14:paraId="509D9716" w14:textId="01A9B644" w:rsidR="00052143" w:rsidRPr="002E63A0" w:rsidRDefault="00052143" w:rsidP="00645BB7">
            <w:pPr>
              <w:ind w:right="95"/>
              <w:jc w:val="both"/>
              <w:rPr>
                <w:b/>
                <w:bCs/>
              </w:rPr>
            </w:pPr>
            <w:r w:rsidRPr="002E63A0">
              <w:t>Turi suteikti galimybę veikti debesyje ir  hibridinėje formoje, kai dalis sprendimo gali būti decentralizuotoje aplinkoje.</w:t>
            </w:r>
          </w:p>
        </w:tc>
        <w:tc>
          <w:tcPr>
            <w:tcW w:w="2126" w:type="dxa"/>
          </w:tcPr>
          <w:p w14:paraId="779A6AFF" w14:textId="77777777" w:rsidR="00052143" w:rsidRPr="002E63A0" w:rsidRDefault="00052143" w:rsidP="00052143">
            <w:pPr>
              <w:ind w:right="95"/>
            </w:pPr>
          </w:p>
        </w:tc>
        <w:tc>
          <w:tcPr>
            <w:tcW w:w="2381" w:type="dxa"/>
          </w:tcPr>
          <w:p w14:paraId="1EA347DE" w14:textId="77777777" w:rsidR="00645BB7" w:rsidRPr="002E63A0" w:rsidRDefault="00645BB7" w:rsidP="00645BB7">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0CDD24ED" w14:textId="4F9DE657" w:rsidR="00052143" w:rsidRPr="002E63A0" w:rsidRDefault="00052143" w:rsidP="00052143">
            <w:pPr>
              <w:ind w:right="95"/>
            </w:pPr>
          </w:p>
        </w:tc>
      </w:tr>
      <w:tr w:rsidR="00052143" w:rsidRPr="002E63A0" w14:paraId="756D265A" w14:textId="1ADE455B" w:rsidTr="00D87D22">
        <w:trPr>
          <w:trHeight w:val="155"/>
        </w:trPr>
        <w:tc>
          <w:tcPr>
            <w:tcW w:w="851" w:type="dxa"/>
          </w:tcPr>
          <w:p w14:paraId="5170C4BA" w14:textId="692577CE" w:rsidR="00052143" w:rsidRPr="002E63A0" w:rsidRDefault="00052143" w:rsidP="00052143">
            <w:pPr>
              <w:pBdr>
                <w:top w:val="nil"/>
                <w:left w:val="nil"/>
                <w:bottom w:val="nil"/>
                <w:right w:val="nil"/>
                <w:between w:val="nil"/>
              </w:pBdr>
              <w:rPr>
                <w:rFonts w:eastAsia="Tahoma"/>
              </w:rPr>
            </w:pPr>
            <w:r w:rsidRPr="002E63A0">
              <w:rPr>
                <w:rFonts w:eastAsia="Tahoma"/>
              </w:rPr>
              <w:t>8.2.</w:t>
            </w:r>
          </w:p>
        </w:tc>
        <w:tc>
          <w:tcPr>
            <w:tcW w:w="4536" w:type="dxa"/>
          </w:tcPr>
          <w:p w14:paraId="6E380037" w14:textId="2B9854F9" w:rsidR="00052143" w:rsidRPr="002E63A0" w:rsidRDefault="00052143" w:rsidP="002B09BC">
            <w:pPr>
              <w:ind w:right="95"/>
              <w:jc w:val="both"/>
            </w:pPr>
            <w:r w:rsidRPr="002E63A0">
              <w:t xml:space="preserve">Jeigu Pirkėjas pasirenka savo pagrindinės infrastruktūros apsaugai debesijos (angl. </w:t>
            </w:r>
            <w:proofErr w:type="spellStart"/>
            <w:r w:rsidRPr="002E63A0">
              <w:t>cloud</w:t>
            </w:r>
            <w:proofErr w:type="spellEnd"/>
            <w:r w:rsidRPr="002E63A0">
              <w:t xml:space="preserve">) sprendimą, debesijos sprendimas turi gebėti saugoti bent </w:t>
            </w:r>
            <w:r w:rsidRPr="005B2217">
              <w:t>1 m</w:t>
            </w:r>
            <w:r>
              <w:t>ė</w:t>
            </w:r>
            <w:r w:rsidRPr="005B2217">
              <w:t xml:space="preserve">nesio grėsmių sekimo (angl. </w:t>
            </w:r>
            <w:proofErr w:type="spellStart"/>
            <w:r w:rsidRPr="002E63A0">
              <w:t>threat</w:t>
            </w:r>
            <w:proofErr w:type="spellEnd"/>
            <w:r w:rsidRPr="002E63A0">
              <w:t xml:space="preserve"> </w:t>
            </w:r>
            <w:proofErr w:type="spellStart"/>
            <w:r w:rsidRPr="002E63A0">
              <w:t>hunting</w:t>
            </w:r>
            <w:proofErr w:type="spellEnd"/>
            <w:r w:rsidRPr="002E63A0">
              <w:t xml:space="preserve">) informaciją. Saugumo incidentų informacijos (angl. </w:t>
            </w:r>
            <w:proofErr w:type="spellStart"/>
            <w:r w:rsidRPr="002E63A0">
              <w:t>incident</w:t>
            </w:r>
            <w:proofErr w:type="spellEnd"/>
            <w:r w:rsidRPr="002E63A0">
              <w:t xml:space="preserve"> </w:t>
            </w:r>
            <w:proofErr w:type="spellStart"/>
            <w:r w:rsidRPr="002E63A0">
              <w:t>events</w:t>
            </w:r>
            <w:proofErr w:type="spellEnd"/>
            <w:r w:rsidRPr="002E63A0">
              <w:t xml:space="preserve">) duomenys turi būti saugomi ne mažiau kaip 1 metus </w:t>
            </w:r>
          </w:p>
        </w:tc>
        <w:tc>
          <w:tcPr>
            <w:tcW w:w="2126" w:type="dxa"/>
          </w:tcPr>
          <w:p w14:paraId="464A50E8" w14:textId="77777777" w:rsidR="00052143" w:rsidRPr="002E63A0" w:rsidRDefault="00052143" w:rsidP="00052143">
            <w:pPr>
              <w:ind w:right="95"/>
            </w:pPr>
          </w:p>
        </w:tc>
        <w:tc>
          <w:tcPr>
            <w:tcW w:w="2381" w:type="dxa"/>
          </w:tcPr>
          <w:p w14:paraId="5C1782CF" w14:textId="3645C138" w:rsidR="00052143" w:rsidRPr="002B09BC" w:rsidRDefault="002B09BC" w:rsidP="00052143">
            <w:pPr>
              <w:ind w:right="95"/>
              <w:rPr>
                <w:i/>
                <w:iCs/>
              </w:rPr>
            </w:pPr>
            <w:r w:rsidRPr="002B09BC">
              <w:rPr>
                <w:i/>
                <w:iCs/>
              </w:rPr>
              <w:t>Nurodyti konkrečiai</w:t>
            </w:r>
          </w:p>
        </w:tc>
      </w:tr>
      <w:tr w:rsidR="00052143" w:rsidRPr="002E63A0" w14:paraId="22D6B592" w14:textId="0D02155F" w:rsidTr="00D87D22">
        <w:trPr>
          <w:trHeight w:val="155"/>
        </w:trPr>
        <w:tc>
          <w:tcPr>
            <w:tcW w:w="851" w:type="dxa"/>
          </w:tcPr>
          <w:p w14:paraId="24654A0B" w14:textId="7D3B44DA" w:rsidR="00052143" w:rsidRPr="002E63A0" w:rsidRDefault="00052143" w:rsidP="00052143">
            <w:pPr>
              <w:pBdr>
                <w:top w:val="nil"/>
                <w:left w:val="nil"/>
                <w:bottom w:val="nil"/>
                <w:right w:val="nil"/>
                <w:between w:val="nil"/>
              </w:pBdr>
              <w:rPr>
                <w:rFonts w:eastAsia="Tahoma"/>
              </w:rPr>
            </w:pPr>
            <w:r w:rsidRPr="002E63A0">
              <w:rPr>
                <w:rFonts w:eastAsia="Tahoma"/>
              </w:rPr>
              <w:t>8.3.</w:t>
            </w:r>
          </w:p>
        </w:tc>
        <w:tc>
          <w:tcPr>
            <w:tcW w:w="4536" w:type="dxa"/>
          </w:tcPr>
          <w:p w14:paraId="5CD6430A" w14:textId="137CDEBA" w:rsidR="00052143" w:rsidRPr="002E63A0" w:rsidRDefault="00052143" w:rsidP="003215C0">
            <w:pPr>
              <w:ind w:right="95"/>
              <w:jc w:val="both"/>
              <w:rPr>
                <w:b/>
                <w:bCs/>
              </w:rPr>
            </w:pPr>
            <w:r w:rsidRPr="002E63A0">
              <w:t xml:space="preserve">Turi turėti vieną centralizuotą ar kelias, specifiniams uždaviniams skirtas, vieno gamintojo valdymo konsoles, paremtas žiniatinklio (WEB) sprendimu skirtas stebėjimui, valdymui ir reagavimui (angl. </w:t>
            </w:r>
            <w:proofErr w:type="spellStart"/>
            <w:r w:rsidRPr="002E63A0">
              <w:t>response</w:t>
            </w:r>
            <w:proofErr w:type="spellEnd"/>
            <w:r w:rsidRPr="002E63A0">
              <w:t>).</w:t>
            </w:r>
          </w:p>
        </w:tc>
        <w:tc>
          <w:tcPr>
            <w:tcW w:w="2126" w:type="dxa"/>
          </w:tcPr>
          <w:p w14:paraId="4DB75D6A" w14:textId="77777777" w:rsidR="00052143" w:rsidRPr="002E63A0" w:rsidRDefault="00052143" w:rsidP="00052143">
            <w:pPr>
              <w:ind w:right="95"/>
            </w:pPr>
          </w:p>
        </w:tc>
        <w:tc>
          <w:tcPr>
            <w:tcW w:w="2381" w:type="dxa"/>
          </w:tcPr>
          <w:p w14:paraId="2A7629CA" w14:textId="77777777" w:rsidR="003215C0" w:rsidRPr="002E63A0" w:rsidRDefault="003215C0" w:rsidP="003215C0">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23FA8CA5" w14:textId="1CFA69BE" w:rsidR="00052143" w:rsidRPr="002E63A0" w:rsidRDefault="00052143" w:rsidP="00052143">
            <w:pPr>
              <w:ind w:right="95"/>
            </w:pPr>
          </w:p>
        </w:tc>
      </w:tr>
      <w:tr w:rsidR="00052143" w:rsidRPr="002E63A0" w14:paraId="3E3D83C1" w14:textId="5DF25315" w:rsidTr="00D87D22">
        <w:trPr>
          <w:trHeight w:val="155"/>
        </w:trPr>
        <w:tc>
          <w:tcPr>
            <w:tcW w:w="851" w:type="dxa"/>
          </w:tcPr>
          <w:p w14:paraId="22005AD6" w14:textId="56A72F82" w:rsidR="00052143" w:rsidRPr="002E63A0" w:rsidRDefault="00052143" w:rsidP="00052143">
            <w:pPr>
              <w:pBdr>
                <w:top w:val="nil"/>
                <w:left w:val="nil"/>
                <w:bottom w:val="nil"/>
                <w:right w:val="nil"/>
                <w:between w:val="nil"/>
              </w:pBdr>
              <w:rPr>
                <w:rFonts w:eastAsia="Tahoma"/>
              </w:rPr>
            </w:pPr>
            <w:r w:rsidRPr="002E63A0">
              <w:rPr>
                <w:rFonts w:eastAsia="Tahoma"/>
              </w:rPr>
              <w:t>8.4.</w:t>
            </w:r>
          </w:p>
        </w:tc>
        <w:tc>
          <w:tcPr>
            <w:tcW w:w="4536" w:type="dxa"/>
          </w:tcPr>
          <w:p w14:paraId="02A99172" w14:textId="0D540C9D" w:rsidR="00052143" w:rsidRPr="002E63A0" w:rsidRDefault="00052143" w:rsidP="003215C0">
            <w:pPr>
              <w:ind w:right="95"/>
              <w:jc w:val="both"/>
            </w:pPr>
            <w:r w:rsidRPr="002E63A0">
              <w:t>Visi agentai, nepriklausomai nuo operacinės sistemos, į kurią jie įdiegti, ar įrenginio tipo (fizinio/virtualaus) turi būti centralizuotai valdomi iš tos pačios grafinės sąsajos (angl. GUI).</w:t>
            </w:r>
          </w:p>
        </w:tc>
        <w:tc>
          <w:tcPr>
            <w:tcW w:w="2126" w:type="dxa"/>
          </w:tcPr>
          <w:p w14:paraId="62AE1BF1" w14:textId="77777777" w:rsidR="00052143" w:rsidRPr="002E63A0" w:rsidRDefault="00052143" w:rsidP="00052143">
            <w:pPr>
              <w:ind w:right="95"/>
            </w:pPr>
          </w:p>
        </w:tc>
        <w:tc>
          <w:tcPr>
            <w:tcW w:w="2381" w:type="dxa"/>
          </w:tcPr>
          <w:p w14:paraId="0250EB94" w14:textId="77777777" w:rsidR="00703FA7" w:rsidRPr="002E63A0" w:rsidRDefault="00703FA7" w:rsidP="00703FA7">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346A2EDC" w14:textId="4B53A357" w:rsidR="00052143" w:rsidRPr="002E63A0" w:rsidRDefault="00052143" w:rsidP="00052143">
            <w:pPr>
              <w:ind w:right="95"/>
            </w:pPr>
          </w:p>
        </w:tc>
      </w:tr>
      <w:tr w:rsidR="00052143" w:rsidRPr="002E63A0" w14:paraId="3D8F686C" w14:textId="68948CC7" w:rsidTr="00D87D22">
        <w:trPr>
          <w:trHeight w:val="155"/>
        </w:trPr>
        <w:tc>
          <w:tcPr>
            <w:tcW w:w="851" w:type="dxa"/>
          </w:tcPr>
          <w:p w14:paraId="73526828" w14:textId="4BB096D8" w:rsidR="00052143" w:rsidRPr="002E63A0" w:rsidRDefault="00052143" w:rsidP="00052143">
            <w:pPr>
              <w:pBdr>
                <w:top w:val="nil"/>
                <w:left w:val="nil"/>
                <w:bottom w:val="nil"/>
                <w:right w:val="nil"/>
                <w:between w:val="nil"/>
              </w:pBdr>
              <w:rPr>
                <w:rFonts w:eastAsia="Tahoma"/>
              </w:rPr>
            </w:pPr>
            <w:r w:rsidRPr="002E63A0">
              <w:rPr>
                <w:rFonts w:eastAsia="Tahoma"/>
              </w:rPr>
              <w:t>8.5.</w:t>
            </w:r>
          </w:p>
        </w:tc>
        <w:tc>
          <w:tcPr>
            <w:tcW w:w="4536" w:type="dxa"/>
          </w:tcPr>
          <w:p w14:paraId="3B72C8D5" w14:textId="0E00AC0D" w:rsidR="00052143" w:rsidRPr="002E63A0" w:rsidRDefault="00052143" w:rsidP="003215C0">
            <w:pPr>
              <w:ind w:right="95"/>
              <w:jc w:val="both"/>
              <w:rPr>
                <w:rFonts w:eastAsia="Tahoma"/>
              </w:rPr>
            </w:pPr>
            <w:r w:rsidRPr="002E63A0">
              <w:rPr>
                <w:rFonts w:eastAsia="Tahoma"/>
              </w:rPr>
              <w:t>Visa Pirkėjo informacija, gali būti surenkama, kaupiama ir apdorojama bet kurioje iš sprendimo komponenčių, (ypatingai debes</w:t>
            </w:r>
            <w:r>
              <w:rPr>
                <w:rFonts w:eastAsia="Tahoma"/>
              </w:rPr>
              <w:t>i</w:t>
            </w:r>
            <w:r w:rsidRPr="002E63A0">
              <w:rPr>
                <w:rFonts w:eastAsia="Tahoma"/>
              </w:rPr>
              <w:t>jos dalyje) privalo būti talpinama tik Europos Sąjungos ribose.</w:t>
            </w:r>
          </w:p>
        </w:tc>
        <w:tc>
          <w:tcPr>
            <w:tcW w:w="2126" w:type="dxa"/>
          </w:tcPr>
          <w:p w14:paraId="78EC9725" w14:textId="77777777" w:rsidR="00052143" w:rsidRPr="002E63A0" w:rsidRDefault="00052143" w:rsidP="00052143">
            <w:pPr>
              <w:ind w:right="95"/>
              <w:rPr>
                <w:rFonts w:eastAsia="Tahoma"/>
              </w:rPr>
            </w:pPr>
          </w:p>
        </w:tc>
        <w:tc>
          <w:tcPr>
            <w:tcW w:w="2381" w:type="dxa"/>
          </w:tcPr>
          <w:p w14:paraId="54414735" w14:textId="77777777" w:rsidR="00703FA7" w:rsidRPr="002E63A0" w:rsidRDefault="00703FA7" w:rsidP="00703FA7">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25E9ACD9" w14:textId="2E2913E2" w:rsidR="00052143" w:rsidRPr="002E63A0" w:rsidRDefault="00052143" w:rsidP="00052143">
            <w:pPr>
              <w:ind w:right="95"/>
              <w:rPr>
                <w:rFonts w:eastAsia="Tahoma"/>
              </w:rPr>
            </w:pPr>
          </w:p>
        </w:tc>
      </w:tr>
      <w:tr w:rsidR="00052143" w:rsidRPr="002E63A0" w14:paraId="696210B7" w14:textId="1098D2A8" w:rsidTr="00D87D22">
        <w:trPr>
          <w:trHeight w:val="155"/>
        </w:trPr>
        <w:tc>
          <w:tcPr>
            <w:tcW w:w="851" w:type="dxa"/>
          </w:tcPr>
          <w:p w14:paraId="41A5D74B" w14:textId="6A41E373" w:rsidR="00052143" w:rsidRPr="002E63A0" w:rsidRDefault="00052143" w:rsidP="00052143">
            <w:pPr>
              <w:pBdr>
                <w:top w:val="nil"/>
                <w:left w:val="nil"/>
                <w:bottom w:val="nil"/>
                <w:right w:val="nil"/>
                <w:between w:val="nil"/>
              </w:pBdr>
              <w:rPr>
                <w:rFonts w:eastAsia="Tahoma"/>
              </w:rPr>
            </w:pPr>
            <w:r w:rsidRPr="002E63A0">
              <w:rPr>
                <w:rFonts w:eastAsia="Tahoma"/>
              </w:rPr>
              <w:t>8.6.</w:t>
            </w:r>
          </w:p>
        </w:tc>
        <w:tc>
          <w:tcPr>
            <w:tcW w:w="4536" w:type="dxa"/>
          </w:tcPr>
          <w:p w14:paraId="12412CD8" w14:textId="4AD52F29" w:rsidR="00052143" w:rsidRPr="002E63A0" w:rsidRDefault="00052143" w:rsidP="003215C0">
            <w:pPr>
              <w:ind w:right="95"/>
              <w:jc w:val="both"/>
              <w:rPr>
                <w:b/>
                <w:bCs/>
              </w:rPr>
            </w:pPr>
            <w:r w:rsidRPr="002E63A0">
              <w:t xml:space="preserve">Agentas, įdiegtas nešiojamuose įrenginiuose, turi būti valdomas iš </w:t>
            </w:r>
            <w:r w:rsidRPr="002E63A0">
              <w:lastRenderedPageBreak/>
              <w:t>centralizuotos valdymo konsolės, nepriklausomai nuo to, ar nešiojamasis kompiuteris yra įmonės tinkle, ar ne. Net</w:t>
            </w:r>
            <w:r>
              <w:t>u</w:t>
            </w:r>
            <w:r w:rsidRPr="002E63A0">
              <w:t>ri būti apribojimo dėl įrenginio būvimo skirtingos geografinėse vietose.</w:t>
            </w:r>
          </w:p>
        </w:tc>
        <w:tc>
          <w:tcPr>
            <w:tcW w:w="2126" w:type="dxa"/>
          </w:tcPr>
          <w:p w14:paraId="274A5E02" w14:textId="77777777" w:rsidR="00052143" w:rsidRPr="002E63A0" w:rsidRDefault="00052143" w:rsidP="00052143">
            <w:pPr>
              <w:ind w:right="95"/>
            </w:pPr>
          </w:p>
        </w:tc>
        <w:tc>
          <w:tcPr>
            <w:tcW w:w="2381" w:type="dxa"/>
          </w:tcPr>
          <w:p w14:paraId="0CEA55D2" w14:textId="77777777" w:rsidR="009F19C3" w:rsidRPr="002E63A0" w:rsidRDefault="009F19C3" w:rsidP="009F19C3">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51D637FE" w14:textId="04A0C8F7" w:rsidR="00052143" w:rsidRPr="002E63A0" w:rsidRDefault="00052143" w:rsidP="00052143">
            <w:pPr>
              <w:ind w:right="95"/>
            </w:pPr>
          </w:p>
        </w:tc>
      </w:tr>
      <w:tr w:rsidR="00052143" w:rsidRPr="002E63A0" w14:paraId="507A28FA" w14:textId="222EF79F" w:rsidTr="00D87D22">
        <w:trPr>
          <w:trHeight w:val="155"/>
        </w:trPr>
        <w:tc>
          <w:tcPr>
            <w:tcW w:w="851" w:type="dxa"/>
          </w:tcPr>
          <w:p w14:paraId="722829CC" w14:textId="612B19E3" w:rsidR="00052143" w:rsidRPr="002E63A0" w:rsidRDefault="00052143" w:rsidP="00052143">
            <w:pPr>
              <w:pBdr>
                <w:top w:val="nil"/>
                <w:left w:val="nil"/>
                <w:bottom w:val="nil"/>
                <w:right w:val="nil"/>
                <w:between w:val="nil"/>
              </w:pBdr>
              <w:rPr>
                <w:rFonts w:eastAsia="Tahoma"/>
              </w:rPr>
            </w:pPr>
            <w:r w:rsidRPr="002E63A0">
              <w:rPr>
                <w:rFonts w:eastAsia="Tahoma"/>
              </w:rPr>
              <w:t>8.7.</w:t>
            </w:r>
          </w:p>
        </w:tc>
        <w:tc>
          <w:tcPr>
            <w:tcW w:w="4536" w:type="dxa"/>
          </w:tcPr>
          <w:p w14:paraId="09D877D7" w14:textId="7FA749FD" w:rsidR="00052143" w:rsidRPr="002E63A0" w:rsidRDefault="00052143" w:rsidP="003215C0">
            <w:pPr>
              <w:ind w:right="95"/>
              <w:jc w:val="both"/>
            </w:pPr>
            <w:r w:rsidRPr="002E63A0">
              <w:rPr>
                <w:rFonts w:eastAsia="Tahoma"/>
              </w:rPr>
              <w:t>Turi palaikyti „role-</w:t>
            </w:r>
            <w:proofErr w:type="spellStart"/>
            <w:r w:rsidRPr="002E63A0">
              <w:rPr>
                <w:rFonts w:eastAsia="Tahoma"/>
              </w:rPr>
              <w:t>based</w:t>
            </w:r>
            <w:proofErr w:type="spellEnd"/>
            <w:r w:rsidRPr="002E63A0">
              <w:rPr>
                <w:rFonts w:eastAsia="Tahoma"/>
              </w:rPr>
              <w:t>“ (angl. RBAC) prieigos kontrolę.</w:t>
            </w:r>
          </w:p>
        </w:tc>
        <w:tc>
          <w:tcPr>
            <w:tcW w:w="2126" w:type="dxa"/>
          </w:tcPr>
          <w:p w14:paraId="2F6FC5EF" w14:textId="77777777" w:rsidR="00052143" w:rsidRPr="002E63A0" w:rsidRDefault="00052143" w:rsidP="00052143">
            <w:pPr>
              <w:ind w:right="95"/>
              <w:rPr>
                <w:rFonts w:eastAsia="Tahoma"/>
              </w:rPr>
            </w:pPr>
          </w:p>
        </w:tc>
        <w:tc>
          <w:tcPr>
            <w:tcW w:w="2381" w:type="dxa"/>
          </w:tcPr>
          <w:p w14:paraId="1797D56A" w14:textId="77777777" w:rsidR="009F19C3" w:rsidRPr="002E63A0" w:rsidRDefault="009F19C3" w:rsidP="009F19C3">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7EDE5B43" w14:textId="74EC7C77" w:rsidR="00052143" w:rsidRPr="002E63A0" w:rsidRDefault="00052143" w:rsidP="00052143">
            <w:pPr>
              <w:ind w:right="95"/>
              <w:rPr>
                <w:rFonts w:eastAsia="Tahoma"/>
              </w:rPr>
            </w:pPr>
          </w:p>
        </w:tc>
      </w:tr>
      <w:tr w:rsidR="00052143" w:rsidRPr="002E63A0" w14:paraId="090D6B14" w14:textId="336004A3" w:rsidTr="00D87D22">
        <w:trPr>
          <w:trHeight w:val="155"/>
        </w:trPr>
        <w:tc>
          <w:tcPr>
            <w:tcW w:w="851" w:type="dxa"/>
          </w:tcPr>
          <w:p w14:paraId="7982EFA9" w14:textId="3844109F" w:rsidR="00052143" w:rsidRPr="002E63A0" w:rsidRDefault="00052143" w:rsidP="00052143">
            <w:pPr>
              <w:pBdr>
                <w:top w:val="nil"/>
                <w:left w:val="nil"/>
                <w:bottom w:val="nil"/>
                <w:right w:val="nil"/>
                <w:between w:val="nil"/>
              </w:pBdr>
              <w:rPr>
                <w:rFonts w:eastAsia="Tahoma"/>
              </w:rPr>
            </w:pPr>
            <w:r w:rsidRPr="002E63A0">
              <w:rPr>
                <w:rFonts w:eastAsia="Tahoma"/>
              </w:rPr>
              <w:t>8.8.</w:t>
            </w:r>
          </w:p>
        </w:tc>
        <w:tc>
          <w:tcPr>
            <w:tcW w:w="4536" w:type="dxa"/>
          </w:tcPr>
          <w:p w14:paraId="2F31155D" w14:textId="6F7F19D3" w:rsidR="00052143" w:rsidRPr="002E63A0" w:rsidRDefault="00052143" w:rsidP="003215C0">
            <w:pPr>
              <w:ind w:right="95"/>
              <w:jc w:val="both"/>
              <w:rPr>
                <w:rFonts w:eastAsia="Tahoma"/>
              </w:rPr>
            </w:pPr>
            <w:r w:rsidRPr="002E63A0">
              <w:t>Turi turėti galimyb</w:t>
            </w:r>
            <w:r>
              <w:t>ę</w:t>
            </w:r>
            <w:r w:rsidRPr="002E63A0">
              <w:t xml:space="preserve"> suplanuoti agento atnaujinimus.</w:t>
            </w:r>
          </w:p>
        </w:tc>
        <w:tc>
          <w:tcPr>
            <w:tcW w:w="2126" w:type="dxa"/>
          </w:tcPr>
          <w:p w14:paraId="2B3002B7" w14:textId="77777777" w:rsidR="00052143" w:rsidRPr="002E63A0" w:rsidRDefault="00052143" w:rsidP="00052143">
            <w:pPr>
              <w:ind w:right="95"/>
            </w:pPr>
          </w:p>
        </w:tc>
        <w:tc>
          <w:tcPr>
            <w:tcW w:w="2381" w:type="dxa"/>
          </w:tcPr>
          <w:p w14:paraId="68DFE96B" w14:textId="77777777" w:rsidR="009F19C3" w:rsidRPr="002E63A0" w:rsidRDefault="009F19C3" w:rsidP="009F19C3">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059EBF41" w14:textId="73916080" w:rsidR="00052143" w:rsidRPr="002E63A0" w:rsidRDefault="00052143" w:rsidP="00052143">
            <w:pPr>
              <w:ind w:right="95"/>
            </w:pPr>
          </w:p>
        </w:tc>
      </w:tr>
      <w:tr w:rsidR="00052143" w:rsidRPr="002E63A0" w14:paraId="746731F0" w14:textId="361BD284" w:rsidTr="00D87D22">
        <w:trPr>
          <w:trHeight w:val="155"/>
        </w:trPr>
        <w:tc>
          <w:tcPr>
            <w:tcW w:w="851" w:type="dxa"/>
          </w:tcPr>
          <w:p w14:paraId="62D18D05" w14:textId="47458488" w:rsidR="00052143" w:rsidRPr="002E63A0" w:rsidRDefault="00052143" w:rsidP="00052143">
            <w:pPr>
              <w:pBdr>
                <w:top w:val="nil"/>
                <w:left w:val="nil"/>
                <w:bottom w:val="nil"/>
                <w:right w:val="nil"/>
                <w:between w:val="nil"/>
              </w:pBdr>
              <w:rPr>
                <w:rFonts w:eastAsia="Tahoma"/>
              </w:rPr>
            </w:pPr>
            <w:r w:rsidRPr="002E63A0">
              <w:rPr>
                <w:rFonts w:eastAsia="Tahoma"/>
              </w:rPr>
              <w:t>8.9.</w:t>
            </w:r>
          </w:p>
        </w:tc>
        <w:tc>
          <w:tcPr>
            <w:tcW w:w="4536" w:type="dxa"/>
          </w:tcPr>
          <w:p w14:paraId="1C1BDFD8" w14:textId="5884A35E" w:rsidR="00052143" w:rsidRPr="002E63A0" w:rsidRDefault="00052143" w:rsidP="003215C0">
            <w:pPr>
              <w:ind w:right="95"/>
              <w:jc w:val="both"/>
            </w:pPr>
            <w:r w:rsidRPr="002E63A0">
              <w:rPr>
                <w:rFonts w:eastAsia="Tahoma"/>
              </w:rPr>
              <w:t xml:space="preserve">Turi palaikyti </w:t>
            </w:r>
            <w:r w:rsidRPr="002E63A0">
              <w:t xml:space="preserve">plečiamumą (angl. </w:t>
            </w:r>
            <w:proofErr w:type="spellStart"/>
            <w:r w:rsidRPr="002E63A0">
              <w:t>Scalability</w:t>
            </w:r>
            <w:proofErr w:type="spellEnd"/>
            <w:r w:rsidRPr="002E63A0">
              <w:t>).</w:t>
            </w:r>
          </w:p>
        </w:tc>
        <w:tc>
          <w:tcPr>
            <w:tcW w:w="2126" w:type="dxa"/>
          </w:tcPr>
          <w:p w14:paraId="27C6308F" w14:textId="77777777" w:rsidR="00052143" w:rsidRPr="002E63A0" w:rsidRDefault="00052143" w:rsidP="00052143">
            <w:pPr>
              <w:ind w:right="95"/>
              <w:rPr>
                <w:rFonts w:eastAsia="Tahoma"/>
              </w:rPr>
            </w:pPr>
          </w:p>
        </w:tc>
        <w:tc>
          <w:tcPr>
            <w:tcW w:w="2381" w:type="dxa"/>
          </w:tcPr>
          <w:p w14:paraId="3E94854E" w14:textId="77777777" w:rsidR="009F19C3" w:rsidRPr="002E63A0" w:rsidRDefault="009F19C3" w:rsidP="009F19C3">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6467EABE" w14:textId="268A6EB7" w:rsidR="00052143" w:rsidRPr="002E63A0" w:rsidRDefault="00052143" w:rsidP="00052143">
            <w:pPr>
              <w:ind w:right="95"/>
              <w:rPr>
                <w:rFonts w:eastAsia="Tahoma"/>
              </w:rPr>
            </w:pPr>
          </w:p>
        </w:tc>
      </w:tr>
      <w:tr w:rsidR="00052143" w:rsidRPr="002E63A0" w14:paraId="256571A4" w14:textId="01A55E3C" w:rsidTr="00D87D22">
        <w:trPr>
          <w:trHeight w:val="155"/>
        </w:trPr>
        <w:tc>
          <w:tcPr>
            <w:tcW w:w="851" w:type="dxa"/>
          </w:tcPr>
          <w:p w14:paraId="31F43F7B" w14:textId="26B46F6D" w:rsidR="00052143" w:rsidRPr="002E63A0" w:rsidRDefault="00052143" w:rsidP="00052143">
            <w:pPr>
              <w:pBdr>
                <w:top w:val="nil"/>
                <w:left w:val="nil"/>
                <w:bottom w:val="nil"/>
                <w:right w:val="nil"/>
                <w:between w:val="nil"/>
              </w:pBdr>
              <w:rPr>
                <w:rFonts w:eastAsia="Tahoma"/>
              </w:rPr>
            </w:pPr>
            <w:r w:rsidRPr="002E63A0">
              <w:rPr>
                <w:rFonts w:eastAsia="Tahoma"/>
              </w:rPr>
              <w:t>8.10.</w:t>
            </w:r>
          </w:p>
        </w:tc>
        <w:tc>
          <w:tcPr>
            <w:tcW w:w="4536" w:type="dxa"/>
          </w:tcPr>
          <w:p w14:paraId="02342469" w14:textId="0E4F0070" w:rsidR="00052143" w:rsidRPr="002E63A0" w:rsidRDefault="00052143" w:rsidP="009F19C3">
            <w:pPr>
              <w:ind w:right="95"/>
              <w:jc w:val="both"/>
            </w:pPr>
            <w:r w:rsidRPr="002E63A0">
              <w:t>Turi turėti pilną prieigą prie duomenų ir valdymo galimybių per aplikacijų programavimo sąsają (API).</w:t>
            </w:r>
          </w:p>
        </w:tc>
        <w:tc>
          <w:tcPr>
            <w:tcW w:w="2126" w:type="dxa"/>
          </w:tcPr>
          <w:p w14:paraId="2E0C76B6" w14:textId="77777777" w:rsidR="00052143" w:rsidRPr="002E63A0" w:rsidRDefault="00052143" w:rsidP="00052143">
            <w:pPr>
              <w:ind w:right="95"/>
            </w:pPr>
          </w:p>
        </w:tc>
        <w:tc>
          <w:tcPr>
            <w:tcW w:w="2381" w:type="dxa"/>
          </w:tcPr>
          <w:p w14:paraId="684E5C6B" w14:textId="77777777" w:rsidR="003B35E6" w:rsidRPr="002E63A0" w:rsidRDefault="003B35E6" w:rsidP="003B35E6">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401CC3CB" w14:textId="05F5495F" w:rsidR="00052143" w:rsidRPr="002E63A0" w:rsidRDefault="00052143" w:rsidP="00052143">
            <w:pPr>
              <w:ind w:right="95"/>
            </w:pPr>
          </w:p>
        </w:tc>
      </w:tr>
      <w:tr w:rsidR="00052143" w:rsidRPr="002E63A0" w14:paraId="3BF14D57" w14:textId="2A900BBB" w:rsidTr="00D87D22">
        <w:trPr>
          <w:trHeight w:val="155"/>
        </w:trPr>
        <w:tc>
          <w:tcPr>
            <w:tcW w:w="851" w:type="dxa"/>
          </w:tcPr>
          <w:p w14:paraId="3FC55B79" w14:textId="3147B747" w:rsidR="00052143" w:rsidRPr="002E63A0" w:rsidRDefault="00052143" w:rsidP="00052143">
            <w:pPr>
              <w:pBdr>
                <w:top w:val="nil"/>
                <w:left w:val="nil"/>
                <w:bottom w:val="nil"/>
                <w:right w:val="nil"/>
                <w:between w:val="nil"/>
              </w:pBdr>
              <w:rPr>
                <w:rFonts w:eastAsia="Tahoma"/>
              </w:rPr>
            </w:pPr>
            <w:r w:rsidRPr="002E63A0">
              <w:rPr>
                <w:rFonts w:eastAsia="Tahoma"/>
              </w:rPr>
              <w:t>8.11.</w:t>
            </w:r>
          </w:p>
        </w:tc>
        <w:tc>
          <w:tcPr>
            <w:tcW w:w="4536" w:type="dxa"/>
          </w:tcPr>
          <w:p w14:paraId="115318F6" w14:textId="7A0E9D00" w:rsidR="00052143" w:rsidRPr="002E63A0" w:rsidRDefault="00052143" w:rsidP="009F19C3">
            <w:pPr>
              <w:ind w:right="95"/>
              <w:jc w:val="both"/>
            </w:pPr>
            <w:r w:rsidRPr="002E63A0">
              <w:rPr>
                <w:rFonts w:eastAsia="Tahoma"/>
              </w:rPr>
              <w:t>Turi palaikyti kelių faktorių autentifikavimą (MFA) ir vieningo autentifikavimo sistem</w:t>
            </w:r>
            <w:r>
              <w:rPr>
                <w:rFonts w:eastAsia="Tahoma"/>
              </w:rPr>
              <w:t>ą</w:t>
            </w:r>
            <w:r w:rsidRPr="002E63A0">
              <w:t xml:space="preserve"> (SSO) ne prasčiau negu SAML 2.0</w:t>
            </w:r>
            <w:r w:rsidRPr="002E63A0">
              <w:rPr>
                <w:rFonts w:eastAsia="Tahoma"/>
              </w:rPr>
              <w:t>.</w:t>
            </w:r>
          </w:p>
        </w:tc>
        <w:tc>
          <w:tcPr>
            <w:tcW w:w="2126" w:type="dxa"/>
          </w:tcPr>
          <w:p w14:paraId="2A24F5BD" w14:textId="77777777" w:rsidR="00052143" w:rsidRPr="002E63A0" w:rsidRDefault="00052143" w:rsidP="00052143">
            <w:pPr>
              <w:ind w:right="95"/>
              <w:rPr>
                <w:rFonts w:eastAsia="Tahoma"/>
              </w:rPr>
            </w:pPr>
          </w:p>
        </w:tc>
        <w:tc>
          <w:tcPr>
            <w:tcW w:w="2381" w:type="dxa"/>
          </w:tcPr>
          <w:p w14:paraId="731EC0B9" w14:textId="37734155" w:rsidR="00052143" w:rsidRPr="003B35E6" w:rsidRDefault="003B35E6" w:rsidP="00052143">
            <w:pPr>
              <w:ind w:right="95"/>
              <w:rPr>
                <w:rFonts w:eastAsia="Tahoma"/>
                <w:i/>
                <w:iCs/>
              </w:rPr>
            </w:pPr>
            <w:r w:rsidRPr="003B35E6">
              <w:rPr>
                <w:rFonts w:eastAsia="Tahoma"/>
                <w:i/>
                <w:iCs/>
              </w:rPr>
              <w:t>Nurodyti konkrečiai</w:t>
            </w:r>
          </w:p>
        </w:tc>
      </w:tr>
      <w:tr w:rsidR="00052143" w:rsidRPr="002E63A0" w14:paraId="72B733FB" w14:textId="7DD47775" w:rsidTr="00D87D22">
        <w:trPr>
          <w:trHeight w:val="155"/>
        </w:trPr>
        <w:tc>
          <w:tcPr>
            <w:tcW w:w="851" w:type="dxa"/>
          </w:tcPr>
          <w:p w14:paraId="3330D062" w14:textId="1B99B10B" w:rsidR="00052143" w:rsidRPr="002E63A0" w:rsidRDefault="00052143" w:rsidP="00052143">
            <w:pPr>
              <w:pBdr>
                <w:top w:val="nil"/>
                <w:left w:val="nil"/>
                <w:bottom w:val="nil"/>
                <w:right w:val="nil"/>
                <w:between w:val="nil"/>
              </w:pBdr>
              <w:rPr>
                <w:rFonts w:eastAsia="Tahoma"/>
              </w:rPr>
            </w:pPr>
            <w:r w:rsidRPr="002E63A0">
              <w:rPr>
                <w:rFonts w:eastAsia="Tahoma"/>
              </w:rPr>
              <w:t>8.12.</w:t>
            </w:r>
          </w:p>
        </w:tc>
        <w:tc>
          <w:tcPr>
            <w:tcW w:w="4536" w:type="dxa"/>
          </w:tcPr>
          <w:p w14:paraId="72B707E8" w14:textId="75422437" w:rsidR="00052143" w:rsidRPr="002E63A0" w:rsidRDefault="00052143" w:rsidP="009F19C3">
            <w:pPr>
              <w:ind w:right="95"/>
              <w:jc w:val="both"/>
            </w:pPr>
            <w:r w:rsidRPr="002E63A0">
              <w:t xml:space="preserve">Turi turėti galimybę užblokuoti (izoliuoti) rizikingą galinį įrenginį (angl. </w:t>
            </w:r>
            <w:proofErr w:type="spellStart"/>
            <w:r w:rsidRPr="002E63A0">
              <w:t>Endpoint</w:t>
            </w:r>
            <w:proofErr w:type="spellEnd"/>
            <w:r w:rsidRPr="002E63A0">
              <w:t xml:space="preserve">). Tačiau tuo pat metu turi išlaikyti visas izoliuoto galinio įrenginio valdymo galimybes (įskaitant, bet neapsiribojant, komandų perdavimu, įvykių žurnalu (angl. </w:t>
            </w:r>
            <w:proofErr w:type="spellStart"/>
            <w:r w:rsidRPr="002E63A0">
              <w:t>Event</w:t>
            </w:r>
            <w:proofErr w:type="spellEnd"/>
            <w:r w:rsidRPr="002E63A0">
              <w:t xml:space="preserve"> </w:t>
            </w:r>
            <w:proofErr w:type="spellStart"/>
            <w:r w:rsidRPr="002E63A0">
              <w:t>log</w:t>
            </w:r>
            <w:proofErr w:type="spellEnd"/>
            <w:r w:rsidRPr="002E63A0">
              <w:t>) peržiūra ir atsiuntimu ir t.t.).</w:t>
            </w:r>
          </w:p>
        </w:tc>
        <w:tc>
          <w:tcPr>
            <w:tcW w:w="2126" w:type="dxa"/>
          </w:tcPr>
          <w:p w14:paraId="65E374E3" w14:textId="77777777" w:rsidR="00052143" w:rsidRPr="002E63A0" w:rsidRDefault="00052143" w:rsidP="00052143">
            <w:pPr>
              <w:ind w:right="95"/>
            </w:pPr>
          </w:p>
        </w:tc>
        <w:tc>
          <w:tcPr>
            <w:tcW w:w="2381" w:type="dxa"/>
          </w:tcPr>
          <w:p w14:paraId="1D6CCE7A" w14:textId="77777777" w:rsidR="00CD147C" w:rsidRPr="002E63A0" w:rsidRDefault="00CD147C" w:rsidP="00CD147C">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5AF7C641" w14:textId="3AF86264" w:rsidR="00052143" w:rsidRPr="002E63A0" w:rsidRDefault="00052143" w:rsidP="00052143">
            <w:pPr>
              <w:ind w:right="95"/>
            </w:pPr>
          </w:p>
        </w:tc>
      </w:tr>
      <w:tr w:rsidR="00052143" w:rsidRPr="002E63A0" w14:paraId="50474700" w14:textId="6E7D841A" w:rsidTr="00D87D22">
        <w:trPr>
          <w:trHeight w:val="155"/>
        </w:trPr>
        <w:tc>
          <w:tcPr>
            <w:tcW w:w="851" w:type="dxa"/>
          </w:tcPr>
          <w:p w14:paraId="36E3CCB2" w14:textId="454B65F4" w:rsidR="00052143" w:rsidRPr="002E63A0" w:rsidRDefault="00052143" w:rsidP="00052143">
            <w:pPr>
              <w:pBdr>
                <w:top w:val="nil"/>
                <w:left w:val="nil"/>
                <w:bottom w:val="nil"/>
                <w:right w:val="nil"/>
                <w:between w:val="nil"/>
              </w:pBdr>
              <w:rPr>
                <w:rFonts w:eastAsia="Tahoma"/>
              </w:rPr>
            </w:pPr>
            <w:r w:rsidRPr="002E63A0">
              <w:rPr>
                <w:rFonts w:eastAsia="Tahoma"/>
              </w:rPr>
              <w:t>8.13.</w:t>
            </w:r>
          </w:p>
        </w:tc>
        <w:tc>
          <w:tcPr>
            <w:tcW w:w="4536" w:type="dxa"/>
          </w:tcPr>
          <w:p w14:paraId="4DEC1594" w14:textId="16C391A4" w:rsidR="00052143" w:rsidRPr="002E63A0" w:rsidRDefault="00052143" w:rsidP="00CD147C">
            <w:pPr>
              <w:ind w:right="95"/>
              <w:jc w:val="both"/>
            </w:pPr>
            <w:r w:rsidRPr="002E63A0">
              <w:t>Sprendimas turi turėti funkcionalumą, kuris turi atlikti: </w:t>
            </w:r>
          </w:p>
          <w:p w14:paraId="47CFBA3D" w14:textId="77777777" w:rsidR="00052143" w:rsidRPr="002E63A0" w:rsidRDefault="00052143" w:rsidP="00CD147C">
            <w:pPr>
              <w:ind w:right="95"/>
              <w:jc w:val="both"/>
            </w:pPr>
          </w:p>
          <w:p w14:paraId="51125978" w14:textId="1F4D3B5D" w:rsidR="00052143" w:rsidRPr="002E63A0" w:rsidRDefault="00052143" w:rsidP="00CD147C">
            <w:pPr>
              <w:pStyle w:val="Sraopastraipa"/>
              <w:numPr>
                <w:ilvl w:val="0"/>
                <w:numId w:val="25"/>
              </w:numPr>
              <w:ind w:right="95"/>
              <w:rPr>
                <w:rFonts w:ascii="Times New Roman" w:hAnsi="Times New Roman" w:cs="Times New Roman"/>
                <w:sz w:val="24"/>
                <w:szCs w:val="24"/>
              </w:rPr>
            </w:pPr>
            <w:r w:rsidRPr="002E63A0">
              <w:rPr>
                <w:rFonts w:ascii="Times New Roman" w:hAnsi="Times New Roman" w:cs="Times New Roman"/>
                <w:sz w:val="24"/>
                <w:szCs w:val="24"/>
              </w:rPr>
              <w:t>Įrenginio, naudotojo, IP adreso, domeno, failo vardo, failo kelio paiešką; </w:t>
            </w:r>
          </w:p>
          <w:p w14:paraId="22DDB811" w14:textId="77777777" w:rsidR="00052143" w:rsidRPr="002E63A0" w:rsidRDefault="00052143" w:rsidP="00CD147C">
            <w:pPr>
              <w:pStyle w:val="Sraopastraipa"/>
              <w:numPr>
                <w:ilvl w:val="0"/>
                <w:numId w:val="25"/>
              </w:numPr>
              <w:ind w:right="95"/>
              <w:rPr>
                <w:rFonts w:ascii="Times New Roman" w:hAnsi="Times New Roman" w:cs="Times New Roman"/>
                <w:sz w:val="24"/>
                <w:szCs w:val="24"/>
              </w:rPr>
            </w:pPr>
            <w:r w:rsidRPr="002E63A0">
              <w:rPr>
                <w:rFonts w:ascii="Times New Roman" w:hAnsi="Times New Roman" w:cs="Times New Roman"/>
                <w:sz w:val="24"/>
                <w:szCs w:val="24"/>
              </w:rPr>
              <w:t>Izoliuoti galinį įrenginį; </w:t>
            </w:r>
          </w:p>
          <w:p w14:paraId="2EEB32C7" w14:textId="77777777" w:rsidR="00052143" w:rsidRPr="002E63A0" w:rsidRDefault="00052143" w:rsidP="00CD147C">
            <w:pPr>
              <w:pStyle w:val="Sraopastraipa"/>
              <w:numPr>
                <w:ilvl w:val="0"/>
                <w:numId w:val="25"/>
              </w:numPr>
              <w:ind w:right="95"/>
              <w:rPr>
                <w:rFonts w:ascii="Times New Roman" w:hAnsi="Times New Roman" w:cs="Times New Roman"/>
                <w:sz w:val="24"/>
                <w:szCs w:val="24"/>
              </w:rPr>
            </w:pPr>
            <w:r w:rsidRPr="002E63A0">
              <w:rPr>
                <w:rFonts w:ascii="Times New Roman" w:hAnsi="Times New Roman" w:cs="Times New Roman"/>
                <w:sz w:val="24"/>
                <w:szCs w:val="24"/>
              </w:rPr>
              <w:t>Paleisti kenkėjiško kodo skenavimą galiniame įrenginyje; </w:t>
            </w:r>
          </w:p>
          <w:p w14:paraId="5C309EC1" w14:textId="1007C487" w:rsidR="00052143" w:rsidRPr="002E63A0" w:rsidRDefault="00052143" w:rsidP="00CD147C">
            <w:pPr>
              <w:pStyle w:val="Sraopastraipa"/>
              <w:numPr>
                <w:ilvl w:val="0"/>
                <w:numId w:val="25"/>
              </w:numPr>
              <w:ind w:right="95"/>
              <w:rPr>
                <w:rFonts w:ascii="Times New Roman" w:hAnsi="Times New Roman" w:cs="Times New Roman"/>
                <w:sz w:val="24"/>
                <w:szCs w:val="24"/>
              </w:rPr>
            </w:pPr>
            <w:r w:rsidRPr="002E63A0">
              <w:rPr>
                <w:rFonts w:ascii="Times New Roman" w:hAnsi="Times New Roman" w:cs="Times New Roman"/>
                <w:sz w:val="24"/>
                <w:szCs w:val="24"/>
              </w:rPr>
              <w:t>Inicijuoti terminalo prieigą prie galinio įrenginio. </w:t>
            </w:r>
          </w:p>
        </w:tc>
        <w:tc>
          <w:tcPr>
            <w:tcW w:w="2126" w:type="dxa"/>
          </w:tcPr>
          <w:p w14:paraId="15992F0E" w14:textId="77777777" w:rsidR="00052143" w:rsidRPr="002E63A0" w:rsidRDefault="00052143" w:rsidP="00052143">
            <w:pPr>
              <w:ind w:right="95"/>
            </w:pPr>
          </w:p>
        </w:tc>
        <w:tc>
          <w:tcPr>
            <w:tcW w:w="2381" w:type="dxa"/>
          </w:tcPr>
          <w:p w14:paraId="6ED852FD" w14:textId="0B1BE115" w:rsidR="001A1756" w:rsidRPr="002E63A0" w:rsidRDefault="001A1756" w:rsidP="00BB7279">
            <w:pPr>
              <w:pBdr>
                <w:top w:val="nil"/>
                <w:left w:val="nil"/>
                <w:bottom w:val="nil"/>
                <w:right w:val="nil"/>
                <w:between w:val="nil"/>
              </w:pBdr>
              <w:ind w:right="95"/>
            </w:pPr>
            <w:r w:rsidRPr="00BB7279">
              <w:rPr>
                <w:i/>
                <w:noProof/>
                <w:color w:val="000000" w:themeColor="text1"/>
              </w:rPr>
              <w:t>Pabraukti Taip/Ne</w:t>
            </w:r>
            <w:r w:rsidRPr="00BB7279">
              <w:t xml:space="preserve"> </w:t>
            </w:r>
          </w:p>
          <w:p w14:paraId="6041C724" w14:textId="4A78C137" w:rsidR="00052143" w:rsidRPr="002E63A0" w:rsidRDefault="00052143" w:rsidP="00052143">
            <w:pPr>
              <w:ind w:right="95"/>
            </w:pPr>
          </w:p>
        </w:tc>
      </w:tr>
      <w:tr w:rsidR="00052143" w:rsidRPr="002E63A0" w14:paraId="64E6E908" w14:textId="568186EB" w:rsidTr="00D87D22">
        <w:trPr>
          <w:trHeight w:val="155"/>
        </w:trPr>
        <w:tc>
          <w:tcPr>
            <w:tcW w:w="851" w:type="dxa"/>
          </w:tcPr>
          <w:p w14:paraId="29862BED" w14:textId="3E920F5B" w:rsidR="00052143" w:rsidRPr="002E63A0" w:rsidRDefault="00052143" w:rsidP="00052143">
            <w:pPr>
              <w:pBdr>
                <w:top w:val="nil"/>
                <w:left w:val="nil"/>
                <w:bottom w:val="nil"/>
                <w:right w:val="nil"/>
                <w:between w:val="nil"/>
              </w:pBdr>
              <w:rPr>
                <w:rFonts w:eastAsia="Tahoma"/>
              </w:rPr>
            </w:pPr>
            <w:r w:rsidRPr="002E63A0">
              <w:rPr>
                <w:rFonts w:eastAsia="Tahoma"/>
              </w:rPr>
              <w:t>8.14.</w:t>
            </w:r>
          </w:p>
        </w:tc>
        <w:tc>
          <w:tcPr>
            <w:tcW w:w="4536" w:type="dxa"/>
          </w:tcPr>
          <w:p w14:paraId="1B4FF140" w14:textId="157007B5" w:rsidR="00052143" w:rsidRPr="002E63A0" w:rsidRDefault="00052143" w:rsidP="00CD147C">
            <w:pPr>
              <w:ind w:right="95"/>
              <w:jc w:val="both"/>
            </w:pPr>
            <w:r w:rsidRPr="002E63A0">
              <w:t>Sprendimas turi palaikyti integracijas su trečiųjų šalių grėsmių informacijos srautais (įskaitant bet neapsiribojant) JSON ir CSV formatais incidento informacijos praturtinimui. </w:t>
            </w:r>
          </w:p>
        </w:tc>
        <w:tc>
          <w:tcPr>
            <w:tcW w:w="2126" w:type="dxa"/>
          </w:tcPr>
          <w:p w14:paraId="1B8824BC" w14:textId="77777777" w:rsidR="00052143" w:rsidRPr="002E63A0" w:rsidRDefault="00052143" w:rsidP="00052143">
            <w:pPr>
              <w:ind w:right="95"/>
            </w:pPr>
          </w:p>
        </w:tc>
        <w:tc>
          <w:tcPr>
            <w:tcW w:w="2381" w:type="dxa"/>
          </w:tcPr>
          <w:p w14:paraId="4221D337" w14:textId="19725516" w:rsidR="00052143" w:rsidRPr="00457400" w:rsidRDefault="0091570D" w:rsidP="00457400">
            <w:pPr>
              <w:pStyle w:val="Sraopastraipa"/>
              <w:pBdr>
                <w:top w:val="nil"/>
                <w:left w:val="nil"/>
                <w:bottom w:val="nil"/>
                <w:right w:val="nil"/>
                <w:between w:val="nil"/>
              </w:pBdr>
              <w:tabs>
                <w:tab w:val="clear" w:pos="851"/>
              </w:tabs>
              <w:ind w:left="0" w:right="95" w:firstLine="30"/>
              <w:rPr>
                <w:rFonts w:ascii="Times New Roman" w:hAnsi="Times New Roman" w:cs="Times New Roman"/>
                <w:i/>
                <w:iCs/>
                <w:sz w:val="24"/>
                <w:szCs w:val="24"/>
              </w:rPr>
            </w:pPr>
            <w:r w:rsidRPr="00457400">
              <w:rPr>
                <w:rFonts w:ascii="Times New Roman" w:hAnsi="Times New Roman" w:cs="Times New Roman"/>
                <w:i/>
                <w:iCs/>
                <w:sz w:val="24"/>
                <w:szCs w:val="24"/>
              </w:rPr>
              <w:t>Nurodyti konkrečiai</w:t>
            </w:r>
          </w:p>
        </w:tc>
      </w:tr>
      <w:tr w:rsidR="00052143" w:rsidRPr="002E63A0" w14:paraId="1FEA314A" w14:textId="26B0C9C3" w:rsidTr="00D87D22">
        <w:trPr>
          <w:trHeight w:val="155"/>
        </w:trPr>
        <w:tc>
          <w:tcPr>
            <w:tcW w:w="851" w:type="dxa"/>
          </w:tcPr>
          <w:p w14:paraId="2D582D44" w14:textId="08EB9CBF" w:rsidR="00052143" w:rsidRPr="002E63A0" w:rsidRDefault="00052143" w:rsidP="00052143">
            <w:pPr>
              <w:pBdr>
                <w:top w:val="nil"/>
                <w:left w:val="nil"/>
                <w:bottom w:val="nil"/>
                <w:right w:val="nil"/>
                <w:between w:val="nil"/>
              </w:pBdr>
              <w:rPr>
                <w:rFonts w:eastAsia="Tahoma"/>
              </w:rPr>
            </w:pPr>
            <w:r w:rsidRPr="002E63A0">
              <w:rPr>
                <w:rFonts w:eastAsia="Tahoma"/>
              </w:rPr>
              <w:t>8.15.</w:t>
            </w:r>
          </w:p>
        </w:tc>
        <w:tc>
          <w:tcPr>
            <w:tcW w:w="4536" w:type="dxa"/>
          </w:tcPr>
          <w:p w14:paraId="2ACD4559" w14:textId="2A6210C6" w:rsidR="00052143" w:rsidRPr="002E63A0" w:rsidRDefault="00052143" w:rsidP="001A1756">
            <w:pPr>
              <w:ind w:right="95"/>
              <w:jc w:val="both"/>
            </w:pPr>
            <w:r w:rsidRPr="002E63A0">
              <w:t>Turi būti galimybė pašalti nesusijusius įvykius iš incidento. </w:t>
            </w:r>
          </w:p>
        </w:tc>
        <w:tc>
          <w:tcPr>
            <w:tcW w:w="2126" w:type="dxa"/>
          </w:tcPr>
          <w:p w14:paraId="3F070E10" w14:textId="77777777" w:rsidR="00052143" w:rsidRPr="002E63A0" w:rsidRDefault="00052143" w:rsidP="00052143">
            <w:pPr>
              <w:ind w:right="95"/>
            </w:pPr>
          </w:p>
        </w:tc>
        <w:tc>
          <w:tcPr>
            <w:tcW w:w="2381" w:type="dxa"/>
          </w:tcPr>
          <w:p w14:paraId="0FE865D2" w14:textId="77777777" w:rsidR="001A1756" w:rsidRPr="002E63A0" w:rsidRDefault="001A1756" w:rsidP="001A1756">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6738FD14" w14:textId="5E174D8D" w:rsidR="00052143" w:rsidRPr="002E63A0" w:rsidRDefault="00052143" w:rsidP="00052143">
            <w:pPr>
              <w:ind w:right="95"/>
            </w:pPr>
          </w:p>
        </w:tc>
      </w:tr>
      <w:tr w:rsidR="00052143" w:rsidRPr="002E63A0" w14:paraId="6295AAD6" w14:textId="1051CDCC" w:rsidTr="00D87D22">
        <w:trPr>
          <w:trHeight w:val="155"/>
        </w:trPr>
        <w:tc>
          <w:tcPr>
            <w:tcW w:w="851" w:type="dxa"/>
          </w:tcPr>
          <w:p w14:paraId="04BC768D" w14:textId="74ED5A47" w:rsidR="00052143" w:rsidRPr="002E63A0" w:rsidRDefault="00052143" w:rsidP="00052143">
            <w:pPr>
              <w:pBdr>
                <w:top w:val="nil"/>
                <w:left w:val="nil"/>
                <w:bottom w:val="nil"/>
                <w:right w:val="nil"/>
                <w:between w:val="nil"/>
              </w:pBdr>
              <w:rPr>
                <w:rFonts w:eastAsia="Tahoma"/>
              </w:rPr>
            </w:pPr>
            <w:r w:rsidRPr="002E63A0">
              <w:rPr>
                <w:rFonts w:eastAsia="Tahoma"/>
              </w:rPr>
              <w:t>8.16.</w:t>
            </w:r>
          </w:p>
        </w:tc>
        <w:tc>
          <w:tcPr>
            <w:tcW w:w="4536" w:type="dxa"/>
          </w:tcPr>
          <w:p w14:paraId="4D1CBD44" w14:textId="298492D8" w:rsidR="00052143" w:rsidRPr="002E63A0" w:rsidRDefault="00052143" w:rsidP="001A1756">
            <w:pPr>
              <w:ind w:right="95"/>
              <w:jc w:val="both"/>
            </w:pPr>
            <w:r w:rsidRPr="002E63A0">
              <w:t xml:space="preserve">Turi būti funkcionalumas pridėti komentarus prie incidentų ir keisti incidento klasifikavimą. </w:t>
            </w:r>
          </w:p>
        </w:tc>
        <w:tc>
          <w:tcPr>
            <w:tcW w:w="2126" w:type="dxa"/>
          </w:tcPr>
          <w:p w14:paraId="6737ECCD" w14:textId="77777777" w:rsidR="00052143" w:rsidRPr="002E63A0" w:rsidRDefault="00052143" w:rsidP="00052143">
            <w:pPr>
              <w:ind w:right="95"/>
            </w:pPr>
          </w:p>
        </w:tc>
        <w:tc>
          <w:tcPr>
            <w:tcW w:w="2381" w:type="dxa"/>
          </w:tcPr>
          <w:p w14:paraId="71B772DC" w14:textId="77777777" w:rsidR="001A1756" w:rsidRPr="002E63A0" w:rsidRDefault="001A1756" w:rsidP="001A1756">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2D50C34F" w14:textId="619D3645" w:rsidR="00052143" w:rsidRPr="002E63A0" w:rsidRDefault="00052143" w:rsidP="00052143">
            <w:pPr>
              <w:ind w:right="95"/>
            </w:pPr>
          </w:p>
        </w:tc>
      </w:tr>
      <w:tr w:rsidR="00052143" w:rsidRPr="002E63A0" w14:paraId="6C442138" w14:textId="0E616A05" w:rsidTr="00D87D22">
        <w:trPr>
          <w:trHeight w:val="155"/>
        </w:trPr>
        <w:tc>
          <w:tcPr>
            <w:tcW w:w="851" w:type="dxa"/>
          </w:tcPr>
          <w:p w14:paraId="2FFB7D16" w14:textId="24C8E963" w:rsidR="00052143" w:rsidRPr="002E63A0" w:rsidRDefault="00052143" w:rsidP="00052143">
            <w:pPr>
              <w:pBdr>
                <w:top w:val="nil"/>
                <w:left w:val="nil"/>
                <w:bottom w:val="nil"/>
                <w:right w:val="nil"/>
                <w:between w:val="nil"/>
              </w:pBdr>
              <w:rPr>
                <w:rFonts w:eastAsia="Tahoma"/>
              </w:rPr>
            </w:pPr>
            <w:r w:rsidRPr="002E63A0">
              <w:rPr>
                <w:rFonts w:eastAsia="Tahoma"/>
              </w:rPr>
              <w:t>8.17.</w:t>
            </w:r>
          </w:p>
        </w:tc>
        <w:tc>
          <w:tcPr>
            <w:tcW w:w="4536" w:type="dxa"/>
          </w:tcPr>
          <w:p w14:paraId="5DFA7415" w14:textId="6382D6C2" w:rsidR="00052143" w:rsidRPr="002E63A0" w:rsidRDefault="00052143" w:rsidP="001A1756">
            <w:pPr>
              <w:ind w:right="95"/>
              <w:jc w:val="both"/>
            </w:pPr>
            <w:r w:rsidRPr="002E63A0">
              <w:t>Turi būti funkcionalumas leidžiantis įrenginius rankiniu būdu grupuoti į statines grupes. </w:t>
            </w:r>
          </w:p>
        </w:tc>
        <w:tc>
          <w:tcPr>
            <w:tcW w:w="2126" w:type="dxa"/>
          </w:tcPr>
          <w:p w14:paraId="26B63BBA" w14:textId="77777777" w:rsidR="00052143" w:rsidRPr="002E63A0" w:rsidRDefault="00052143" w:rsidP="00052143">
            <w:pPr>
              <w:ind w:right="95"/>
            </w:pPr>
          </w:p>
        </w:tc>
        <w:tc>
          <w:tcPr>
            <w:tcW w:w="2381" w:type="dxa"/>
          </w:tcPr>
          <w:p w14:paraId="1CC9330B" w14:textId="77777777" w:rsidR="00187858" w:rsidRPr="002E63A0" w:rsidRDefault="00187858" w:rsidP="00187858">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4A2CFDC2" w14:textId="2FB0A4FD" w:rsidR="00052143" w:rsidRPr="002E63A0" w:rsidRDefault="00052143" w:rsidP="00052143">
            <w:pPr>
              <w:ind w:right="95"/>
            </w:pPr>
          </w:p>
        </w:tc>
      </w:tr>
      <w:tr w:rsidR="00052143" w:rsidRPr="002E63A0" w14:paraId="3A1113E8" w14:textId="3B0FE14E" w:rsidTr="00D87D22">
        <w:trPr>
          <w:trHeight w:val="155"/>
        </w:trPr>
        <w:tc>
          <w:tcPr>
            <w:tcW w:w="851" w:type="dxa"/>
          </w:tcPr>
          <w:p w14:paraId="282E46DD" w14:textId="18328B79" w:rsidR="00052143" w:rsidRPr="002E63A0" w:rsidRDefault="00052143" w:rsidP="00052143">
            <w:pPr>
              <w:pBdr>
                <w:top w:val="nil"/>
                <w:left w:val="nil"/>
                <w:bottom w:val="nil"/>
                <w:right w:val="nil"/>
                <w:between w:val="nil"/>
              </w:pBdr>
              <w:rPr>
                <w:rFonts w:eastAsia="Tahoma"/>
              </w:rPr>
            </w:pPr>
            <w:r w:rsidRPr="002E63A0">
              <w:rPr>
                <w:rFonts w:eastAsia="Tahoma"/>
              </w:rPr>
              <w:t>8.18.</w:t>
            </w:r>
          </w:p>
        </w:tc>
        <w:tc>
          <w:tcPr>
            <w:tcW w:w="4536" w:type="dxa"/>
          </w:tcPr>
          <w:p w14:paraId="2874E921" w14:textId="77777777" w:rsidR="00052143" w:rsidRPr="002E63A0" w:rsidRDefault="00052143" w:rsidP="001A1756">
            <w:pPr>
              <w:ind w:right="95"/>
              <w:jc w:val="both"/>
            </w:pPr>
            <w:r w:rsidRPr="002E63A0">
              <w:t xml:space="preserve">Sprendimas turi leisti nuotoliniu būdu prisijungti prie galinių įrenginių, kuriuose </w:t>
            </w:r>
            <w:r w:rsidRPr="002E63A0">
              <w:lastRenderedPageBreak/>
              <w:t>įdiegti sprendimo agentai. Turi būti galimybė nuotoliu atlikti ne mažiau kaip šiuos veiksmus: </w:t>
            </w:r>
          </w:p>
          <w:p w14:paraId="056DB2AE" w14:textId="77777777" w:rsidR="00052143" w:rsidRPr="002E63A0" w:rsidRDefault="00052143" w:rsidP="001A1756">
            <w:pPr>
              <w:ind w:right="95"/>
              <w:jc w:val="both"/>
            </w:pPr>
          </w:p>
          <w:p w14:paraId="7CC3C725" w14:textId="518109CD" w:rsidR="00052143" w:rsidRPr="002E63A0" w:rsidRDefault="00052143" w:rsidP="001A1756">
            <w:pPr>
              <w:pStyle w:val="Sraopastraipa"/>
              <w:numPr>
                <w:ilvl w:val="0"/>
                <w:numId w:val="26"/>
              </w:numPr>
              <w:ind w:right="95"/>
              <w:rPr>
                <w:rFonts w:ascii="Times New Roman" w:hAnsi="Times New Roman" w:cs="Times New Roman"/>
                <w:sz w:val="24"/>
                <w:szCs w:val="24"/>
              </w:rPr>
            </w:pPr>
            <w:r w:rsidRPr="002E63A0">
              <w:rPr>
                <w:rFonts w:ascii="Times New Roman" w:hAnsi="Times New Roman" w:cs="Times New Roman"/>
                <w:sz w:val="24"/>
                <w:szCs w:val="24"/>
              </w:rPr>
              <w:t>Nutraukti, sustabdyti ar atstatyti sustabdytą procesą;</w:t>
            </w:r>
          </w:p>
          <w:p w14:paraId="29DE6CFF" w14:textId="3CCFE4FF" w:rsidR="00052143" w:rsidRPr="002E63A0" w:rsidRDefault="00052143" w:rsidP="001A1756">
            <w:pPr>
              <w:pStyle w:val="Sraopastraipa"/>
              <w:numPr>
                <w:ilvl w:val="0"/>
                <w:numId w:val="26"/>
              </w:numPr>
              <w:ind w:right="95"/>
              <w:rPr>
                <w:rFonts w:ascii="Times New Roman" w:hAnsi="Times New Roman" w:cs="Times New Roman"/>
                <w:sz w:val="24"/>
                <w:szCs w:val="24"/>
              </w:rPr>
            </w:pPr>
            <w:r w:rsidRPr="002E63A0">
              <w:rPr>
                <w:rFonts w:ascii="Times New Roman" w:hAnsi="Times New Roman" w:cs="Times New Roman"/>
                <w:sz w:val="24"/>
                <w:szCs w:val="24"/>
              </w:rPr>
              <w:t>Atsisiųsti failus;</w:t>
            </w:r>
          </w:p>
          <w:p w14:paraId="3AA43368" w14:textId="207C21D2" w:rsidR="00052143" w:rsidRPr="002E63A0" w:rsidRDefault="00052143" w:rsidP="001A1756">
            <w:pPr>
              <w:pStyle w:val="Sraopastraipa"/>
              <w:numPr>
                <w:ilvl w:val="0"/>
                <w:numId w:val="26"/>
              </w:numPr>
              <w:ind w:right="95"/>
              <w:rPr>
                <w:rFonts w:ascii="Times New Roman" w:hAnsi="Times New Roman" w:cs="Times New Roman"/>
                <w:sz w:val="24"/>
                <w:szCs w:val="24"/>
              </w:rPr>
            </w:pPr>
            <w:r w:rsidRPr="002E63A0">
              <w:rPr>
                <w:rFonts w:ascii="Times New Roman" w:hAnsi="Times New Roman" w:cs="Times New Roman"/>
                <w:sz w:val="24"/>
                <w:szCs w:val="24"/>
              </w:rPr>
              <w:t>Vykdyti operacinės sistemos komandas;</w:t>
            </w:r>
          </w:p>
          <w:p w14:paraId="12614E9A" w14:textId="4F71E6BC" w:rsidR="00052143" w:rsidRPr="002E63A0" w:rsidRDefault="00052143" w:rsidP="001A1756">
            <w:pPr>
              <w:pStyle w:val="Sraopastraipa"/>
              <w:numPr>
                <w:ilvl w:val="0"/>
                <w:numId w:val="26"/>
              </w:numPr>
              <w:ind w:right="95"/>
              <w:rPr>
                <w:rFonts w:ascii="Times New Roman" w:hAnsi="Times New Roman" w:cs="Times New Roman"/>
                <w:sz w:val="24"/>
                <w:szCs w:val="24"/>
              </w:rPr>
            </w:pPr>
            <w:r w:rsidRPr="002E63A0">
              <w:rPr>
                <w:rFonts w:ascii="Times New Roman" w:hAnsi="Times New Roman" w:cs="Times New Roman"/>
                <w:sz w:val="24"/>
                <w:szCs w:val="24"/>
              </w:rPr>
              <w:t xml:space="preserve">Vykdyti scenarijų (angl. </w:t>
            </w:r>
            <w:proofErr w:type="spellStart"/>
            <w:r w:rsidRPr="002E63A0">
              <w:rPr>
                <w:rFonts w:ascii="Times New Roman" w:hAnsi="Times New Roman" w:cs="Times New Roman"/>
                <w:sz w:val="24"/>
                <w:szCs w:val="24"/>
              </w:rPr>
              <w:t>script</w:t>
            </w:r>
            <w:proofErr w:type="spellEnd"/>
            <w:r w:rsidRPr="002E63A0">
              <w:rPr>
                <w:rFonts w:ascii="Times New Roman" w:hAnsi="Times New Roman" w:cs="Times New Roman"/>
                <w:sz w:val="24"/>
                <w:szCs w:val="24"/>
              </w:rPr>
              <w:t>) komandines eilutes.</w:t>
            </w:r>
          </w:p>
        </w:tc>
        <w:tc>
          <w:tcPr>
            <w:tcW w:w="2126" w:type="dxa"/>
          </w:tcPr>
          <w:p w14:paraId="41858E98" w14:textId="77777777" w:rsidR="00052143" w:rsidRPr="002E63A0" w:rsidRDefault="00052143" w:rsidP="00052143">
            <w:pPr>
              <w:ind w:right="95"/>
            </w:pPr>
          </w:p>
        </w:tc>
        <w:tc>
          <w:tcPr>
            <w:tcW w:w="2381" w:type="dxa"/>
          </w:tcPr>
          <w:p w14:paraId="6ADD8290" w14:textId="77777777" w:rsidR="00F72B80" w:rsidRPr="002E63A0" w:rsidRDefault="00F72B80" w:rsidP="00F72B80">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6B434167" w14:textId="3D46CA22" w:rsidR="00187858" w:rsidRPr="001E3F48" w:rsidRDefault="00187858" w:rsidP="00052143">
            <w:pPr>
              <w:ind w:right="95"/>
              <w:rPr>
                <w:i/>
                <w:iCs/>
              </w:rPr>
            </w:pPr>
          </w:p>
        </w:tc>
      </w:tr>
      <w:tr w:rsidR="00052143" w:rsidRPr="002E63A0" w14:paraId="0A3025D5" w14:textId="0E3104FB" w:rsidTr="00D87D22">
        <w:trPr>
          <w:trHeight w:val="155"/>
        </w:trPr>
        <w:tc>
          <w:tcPr>
            <w:tcW w:w="851" w:type="dxa"/>
          </w:tcPr>
          <w:p w14:paraId="220F2A14" w14:textId="11EEAD73" w:rsidR="00052143" w:rsidRPr="002E63A0" w:rsidRDefault="00052143" w:rsidP="00052143">
            <w:pPr>
              <w:pBdr>
                <w:top w:val="nil"/>
                <w:left w:val="nil"/>
                <w:bottom w:val="nil"/>
                <w:right w:val="nil"/>
                <w:between w:val="nil"/>
              </w:pBdr>
              <w:rPr>
                <w:rFonts w:eastAsia="Tahoma"/>
              </w:rPr>
            </w:pPr>
            <w:r w:rsidRPr="002E63A0">
              <w:rPr>
                <w:rFonts w:eastAsia="Tahoma"/>
              </w:rPr>
              <w:t>8.19.</w:t>
            </w:r>
          </w:p>
        </w:tc>
        <w:tc>
          <w:tcPr>
            <w:tcW w:w="4536" w:type="dxa"/>
          </w:tcPr>
          <w:p w14:paraId="3ACDF4AB" w14:textId="5FAD8A18" w:rsidR="00052143" w:rsidRPr="002E63A0" w:rsidRDefault="00052143" w:rsidP="001A1756">
            <w:pPr>
              <w:ind w:right="95"/>
              <w:jc w:val="both"/>
            </w:pPr>
            <w:r w:rsidRPr="002E63A0">
              <w:t xml:space="preserve">Turi turėti galimybę automatiškai tikrinti prijungtas išorines laikmenas (išorinės laikmenos pradedamos automatiškai tikrinti jas prijungus ar kai bandoma vykdyti išorinėse laikmenose esančius failus ar kt.). </w:t>
            </w:r>
          </w:p>
        </w:tc>
        <w:tc>
          <w:tcPr>
            <w:tcW w:w="2126" w:type="dxa"/>
          </w:tcPr>
          <w:p w14:paraId="580BEA86" w14:textId="77777777" w:rsidR="00052143" w:rsidRPr="002E63A0" w:rsidRDefault="00052143" w:rsidP="00052143">
            <w:pPr>
              <w:ind w:right="95"/>
            </w:pPr>
          </w:p>
        </w:tc>
        <w:tc>
          <w:tcPr>
            <w:tcW w:w="2381" w:type="dxa"/>
          </w:tcPr>
          <w:p w14:paraId="2B715E6D" w14:textId="77777777" w:rsidR="00BB7279" w:rsidRPr="002E63A0" w:rsidRDefault="00BB7279" w:rsidP="00BB7279">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0998CEB4" w14:textId="49AB9F52" w:rsidR="00052143" w:rsidRPr="002E63A0" w:rsidRDefault="00052143" w:rsidP="00052143">
            <w:pPr>
              <w:ind w:right="95"/>
            </w:pPr>
          </w:p>
        </w:tc>
      </w:tr>
      <w:tr w:rsidR="00052143" w:rsidRPr="002E63A0" w14:paraId="5DC745E4" w14:textId="463E87BD" w:rsidTr="00D87D22">
        <w:trPr>
          <w:trHeight w:val="155"/>
        </w:trPr>
        <w:tc>
          <w:tcPr>
            <w:tcW w:w="851" w:type="dxa"/>
          </w:tcPr>
          <w:p w14:paraId="4F68D405" w14:textId="4746AC7A" w:rsidR="00052143" w:rsidRPr="002E63A0" w:rsidRDefault="00052143" w:rsidP="00052143">
            <w:pPr>
              <w:pBdr>
                <w:top w:val="nil"/>
                <w:left w:val="nil"/>
                <w:bottom w:val="nil"/>
                <w:right w:val="nil"/>
                <w:between w:val="nil"/>
              </w:pBdr>
              <w:rPr>
                <w:rFonts w:eastAsia="Tahoma"/>
              </w:rPr>
            </w:pPr>
            <w:r w:rsidRPr="002E63A0">
              <w:rPr>
                <w:rFonts w:eastAsia="Tahoma"/>
              </w:rPr>
              <w:t>8.20.</w:t>
            </w:r>
          </w:p>
        </w:tc>
        <w:tc>
          <w:tcPr>
            <w:tcW w:w="4536" w:type="dxa"/>
          </w:tcPr>
          <w:p w14:paraId="039A9EB5" w14:textId="77777777" w:rsidR="00052143" w:rsidRPr="002E63A0" w:rsidRDefault="00052143" w:rsidP="0037015A">
            <w:pPr>
              <w:ind w:right="95"/>
              <w:jc w:val="both"/>
            </w:pPr>
            <w:r w:rsidRPr="002E63A0">
              <w:t>Valdymo veikla turi būti audituojama su galimybe siųsti audito įrašus į išorines sistemas (pvz. SIEM ir kitą).</w:t>
            </w:r>
          </w:p>
        </w:tc>
        <w:tc>
          <w:tcPr>
            <w:tcW w:w="2126" w:type="dxa"/>
          </w:tcPr>
          <w:p w14:paraId="61221E53" w14:textId="77777777" w:rsidR="00052143" w:rsidRPr="002E63A0" w:rsidRDefault="00052143" w:rsidP="00052143">
            <w:pPr>
              <w:ind w:right="95"/>
            </w:pPr>
          </w:p>
        </w:tc>
        <w:tc>
          <w:tcPr>
            <w:tcW w:w="2381" w:type="dxa"/>
          </w:tcPr>
          <w:p w14:paraId="75BBC8C3" w14:textId="77777777" w:rsidR="0037015A" w:rsidRPr="002E63A0" w:rsidRDefault="0037015A" w:rsidP="0037015A">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67EA27E9" w14:textId="28C9CF4A" w:rsidR="00052143" w:rsidRPr="002E63A0" w:rsidRDefault="00052143" w:rsidP="00052143">
            <w:pPr>
              <w:ind w:right="95"/>
            </w:pPr>
          </w:p>
        </w:tc>
      </w:tr>
      <w:tr w:rsidR="00052143" w:rsidRPr="002E63A0" w14:paraId="6CC96405" w14:textId="1D0A1613" w:rsidTr="00D87D22">
        <w:trPr>
          <w:trHeight w:val="155"/>
        </w:trPr>
        <w:tc>
          <w:tcPr>
            <w:tcW w:w="851" w:type="dxa"/>
          </w:tcPr>
          <w:p w14:paraId="40D12840" w14:textId="0E629FFD" w:rsidR="00052143" w:rsidRPr="002E63A0" w:rsidRDefault="00052143" w:rsidP="00052143">
            <w:pPr>
              <w:pBdr>
                <w:top w:val="nil"/>
                <w:left w:val="nil"/>
                <w:bottom w:val="nil"/>
                <w:right w:val="nil"/>
                <w:between w:val="nil"/>
              </w:pBdr>
              <w:rPr>
                <w:rFonts w:eastAsia="Tahoma"/>
              </w:rPr>
            </w:pPr>
            <w:r w:rsidRPr="002E63A0">
              <w:rPr>
                <w:rFonts w:eastAsia="Tahoma"/>
              </w:rPr>
              <w:t>8.21.</w:t>
            </w:r>
          </w:p>
        </w:tc>
        <w:tc>
          <w:tcPr>
            <w:tcW w:w="4536" w:type="dxa"/>
          </w:tcPr>
          <w:p w14:paraId="3301F2B9" w14:textId="77777777" w:rsidR="00052143" w:rsidRPr="002E63A0" w:rsidRDefault="00052143" w:rsidP="0037015A">
            <w:pPr>
              <w:ind w:right="95"/>
              <w:jc w:val="both"/>
            </w:pPr>
            <w:r w:rsidRPr="002E63A0">
              <w:t>Turi būti integruojamas su saugos organizavimo, automatizavimo ir reagavimo platformomis (pvz. SOAR).</w:t>
            </w:r>
          </w:p>
        </w:tc>
        <w:tc>
          <w:tcPr>
            <w:tcW w:w="2126" w:type="dxa"/>
          </w:tcPr>
          <w:p w14:paraId="77F93508" w14:textId="77777777" w:rsidR="00052143" w:rsidRPr="002E63A0" w:rsidRDefault="00052143" w:rsidP="00052143">
            <w:pPr>
              <w:ind w:right="95"/>
            </w:pPr>
          </w:p>
        </w:tc>
        <w:tc>
          <w:tcPr>
            <w:tcW w:w="2381" w:type="dxa"/>
          </w:tcPr>
          <w:p w14:paraId="063E7F61" w14:textId="77777777" w:rsidR="0037015A" w:rsidRPr="002E63A0" w:rsidRDefault="0037015A" w:rsidP="0037015A">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26FD971E" w14:textId="17C4E7B1" w:rsidR="00052143" w:rsidRPr="002E63A0" w:rsidRDefault="00052143" w:rsidP="00052143">
            <w:pPr>
              <w:ind w:right="95"/>
            </w:pPr>
          </w:p>
        </w:tc>
      </w:tr>
      <w:tr w:rsidR="00052143" w:rsidRPr="002E63A0" w14:paraId="3321691D" w14:textId="699B26EC" w:rsidTr="00D87D22">
        <w:trPr>
          <w:trHeight w:val="155"/>
        </w:trPr>
        <w:tc>
          <w:tcPr>
            <w:tcW w:w="851" w:type="dxa"/>
          </w:tcPr>
          <w:p w14:paraId="050EF23B" w14:textId="3D0E7715" w:rsidR="00052143" w:rsidRPr="002E63A0" w:rsidRDefault="00052143" w:rsidP="00052143">
            <w:pPr>
              <w:pBdr>
                <w:top w:val="nil"/>
                <w:left w:val="nil"/>
                <w:bottom w:val="nil"/>
                <w:right w:val="nil"/>
                <w:between w:val="nil"/>
              </w:pBdr>
              <w:rPr>
                <w:rFonts w:eastAsia="Tahoma"/>
              </w:rPr>
            </w:pPr>
            <w:r w:rsidRPr="002E63A0">
              <w:rPr>
                <w:rFonts w:eastAsia="Tahoma"/>
              </w:rPr>
              <w:t>8.22.</w:t>
            </w:r>
          </w:p>
        </w:tc>
        <w:tc>
          <w:tcPr>
            <w:tcW w:w="4536" w:type="dxa"/>
          </w:tcPr>
          <w:p w14:paraId="296F6FD1" w14:textId="77777777" w:rsidR="00052143" w:rsidRPr="002E63A0" w:rsidRDefault="00052143" w:rsidP="0037015A">
            <w:pPr>
              <w:ind w:right="95"/>
              <w:jc w:val="both"/>
            </w:pPr>
            <w:r w:rsidRPr="002E63A0">
              <w:t xml:space="preserve">Turi atitikti standartus šifravimo protokolams. Turi šifruoti duomenis „at </w:t>
            </w:r>
            <w:proofErr w:type="spellStart"/>
            <w:r w:rsidRPr="002E63A0">
              <w:t>rest</w:t>
            </w:r>
            <w:proofErr w:type="spellEnd"/>
            <w:r w:rsidRPr="002E63A0">
              <w:t>“ ir „</w:t>
            </w:r>
            <w:proofErr w:type="spellStart"/>
            <w:r w:rsidRPr="002E63A0">
              <w:t>in</w:t>
            </w:r>
            <w:proofErr w:type="spellEnd"/>
            <w:r w:rsidRPr="002E63A0">
              <w:t xml:space="preserve"> </w:t>
            </w:r>
            <w:proofErr w:type="spellStart"/>
            <w:r w:rsidRPr="002E63A0">
              <w:t>transit</w:t>
            </w:r>
            <w:proofErr w:type="spellEnd"/>
            <w:r w:rsidRPr="002E63A0">
              <w:t>. Visi veiklos duomenys turi būti saugomi šifruotu pavidalu.</w:t>
            </w:r>
          </w:p>
        </w:tc>
        <w:tc>
          <w:tcPr>
            <w:tcW w:w="2126" w:type="dxa"/>
          </w:tcPr>
          <w:p w14:paraId="01845F21" w14:textId="77777777" w:rsidR="00052143" w:rsidRPr="002E63A0" w:rsidRDefault="00052143" w:rsidP="00052143">
            <w:pPr>
              <w:ind w:right="95"/>
            </w:pPr>
          </w:p>
        </w:tc>
        <w:tc>
          <w:tcPr>
            <w:tcW w:w="2381" w:type="dxa"/>
          </w:tcPr>
          <w:p w14:paraId="49EC6B1C" w14:textId="77777777" w:rsidR="0037015A" w:rsidRPr="002E63A0" w:rsidRDefault="0037015A" w:rsidP="0037015A">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00312173" w14:textId="427E475C" w:rsidR="00052143" w:rsidRPr="002E63A0" w:rsidRDefault="00052143" w:rsidP="00052143">
            <w:pPr>
              <w:ind w:right="95"/>
            </w:pPr>
          </w:p>
        </w:tc>
      </w:tr>
      <w:tr w:rsidR="00052143" w:rsidRPr="002E63A0" w14:paraId="73434AD3" w14:textId="77DCF9F6" w:rsidTr="00D87D22">
        <w:trPr>
          <w:trHeight w:val="155"/>
        </w:trPr>
        <w:tc>
          <w:tcPr>
            <w:tcW w:w="851" w:type="dxa"/>
          </w:tcPr>
          <w:p w14:paraId="23CA3C41" w14:textId="38634F3B" w:rsidR="00052143" w:rsidRPr="002E63A0" w:rsidRDefault="00052143" w:rsidP="00052143">
            <w:pPr>
              <w:pBdr>
                <w:top w:val="nil"/>
                <w:left w:val="nil"/>
                <w:bottom w:val="nil"/>
                <w:right w:val="nil"/>
                <w:between w:val="nil"/>
              </w:pBdr>
              <w:rPr>
                <w:rFonts w:eastAsia="Tahoma"/>
              </w:rPr>
            </w:pPr>
            <w:r w:rsidRPr="002E63A0">
              <w:rPr>
                <w:rFonts w:eastAsia="Tahoma"/>
              </w:rPr>
              <w:t>8.23.</w:t>
            </w:r>
          </w:p>
        </w:tc>
        <w:tc>
          <w:tcPr>
            <w:tcW w:w="4536" w:type="dxa"/>
          </w:tcPr>
          <w:p w14:paraId="20763E5D" w14:textId="77777777" w:rsidR="00052143" w:rsidRPr="002E63A0" w:rsidRDefault="00052143" w:rsidP="0037015A">
            <w:pPr>
              <w:ind w:right="95"/>
              <w:jc w:val="both"/>
            </w:pPr>
            <w:r w:rsidRPr="002E63A0">
              <w:t xml:space="preserve">Turi būti galimybė administratoriui siųsti pranešimus elektroniniu paštu (pvz. dėl atnaujinimų, įprastinės veiklos sutrikimų, aptikimų ir </w:t>
            </w:r>
            <w:proofErr w:type="spellStart"/>
            <w:r w:rsidRPr="002E63A0">
              <w:t>tt</w:t>
            </w:r>
            <w:proofErr w:type="spellEnd"/>
            <w:r w:rsidRPr="002E63A0">
              <w:t>.).</w:t>
            </w:r>
          </w:p>
        </w:tc>
        <w:tc>
          <w:tcPr>
            <w:tcW w:w="2126" w:type="dxa"/>
          </w:tcPr>
          <w:p w14:paraId="1E7D2413" w14:textId="77777777" w:rsidR="00052143" w:rsidRPr="002E63A0" w:rsidRDefault="00052143" w:rsidP="00052143">
            <w:pPr>
              <w:ind w:right="95"/>
            </w:pPr>
          </w:p>
        </w:tc>
        <w:tc>
          <w:tcPr>
            <w:tcW w:w="2381" w:type="dxa"/>
          </w:tcPr>
          <w:p w14:paraId="61085744" w14:textId="77777777" w:rsidR="00512B1B" w:rsidRPr="002E63A0" w:rsidRDefault="00512B1B" w:rsidP="00512B1B">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736E539E" w14:textId="3EE97D6A" w:rsidR="00052143" w:rsidRPr="002E63A0" w:rsidRDefault="00052143" w:rsidP="00052143">
            <w:pPr>
              <w:ind w:right="95"/>
            </w:pPr>
          </w:p>
        </w:tc>
      </w:tr>
      <w:tr w:rsidR="00052143" w:rsidRPr="002E63A0" w14:paraId="35DF0DB0" w14:textId="6A8AC936" w:rsidTr="00D87D22">
        <w:trPr>
          <w:trHeight w:val="155"/>
        </w:trPr>
        <w:tc>
          <w:tcPr>
            <w:tcW w:w="851" w:type="dxa"/>
          </w:tcPr>
          <w:p w14:paraId="47AB8C6F" w14:textId="30A7B8D4" w:rsidR="00052143" w:rsidRPr="002E63A0" w:rsidRDefault="00052143" w:rsidP="00052143">
            <w:pPr>
              <w:pBdr>
                <w:top w:val="nil"/>
                <w:left w:val="nil"/>
                <w:bottom w:val="nil"/>
                <w:right w:val="nil"/>
                <w:between w:val="nil"/>
              </w:pBdr>
              <w:rPr>
                <w:rFonts w:eastAsia="Tahoma"/>
              </w:rPr>
            </w:pPr>
            <w:r w:rsidRPr="002E63A0">
              <w:rPr>
                <w:rFonts w:eastAsia="Tahoma"/>
              </w:rPr>
              <w:t>8.24.</w:t>
            </w:r>
          </w:p>
        </w:tc>
        <w:tc>
          <w:tcPr>
            <w:tcW w:w="4536" w:type="dxa"/>
          </w:tcPr>
          <w:p w14:paraId="1B375C5D" w14:textId="41D5A37F" w:rsidR="00052143" w:rsidRPr="002E63A0" w:rsidRDefault="00052143" w:rsidP="00512B1B">
            <w:pPr>
              <w:ind w:right="95"/>
              <w:jc w:val="both"/>
            </w:pPr>
            <w:r w:rsidRPr="002E63A0">
              <w:rPr>
                <w:rFonts w:eastAsia="Tahoma"/>
              </w:rPr>
              <w:t xml:space="preserve">Turi leisti generuoti ataskaitas PDF arba HTML formatu. </w:t>
            </w:r>
          </w:p>
        </w:tc>
        <w:tc>
          <w:tcPr>
            <w:tcW w:w="2126" w:type="dxa"/>
          </w:tcPr>
          <w:p w14:paraId="1D784E2A" w14:textId="77777777" w:rsidR="00052143" w:rsidRPr="002E63A0" w:rsidRDefault="00052143" w:rsidP="00052143">
            <w:pPr>
              <w:ind w:right="95"/>
              <w:rPr>
                <w:rFonts w:eastAsia="Tahoma"/>
              </w:rPr>
            </w:pPr>
          </w:p>
        </w:tc>
        <w:tc>
          <w:tcPr>
            <w:tcW w:w="2381" w:type="dxa"/>
          </w:tcPr>
          <w:p w14:paraId="22C5C900" w14:textId="77777777" w:rsidR="00512B1B" w:rsidRPr="002E63A0" w:rsidRDefault="00512B1B" w:rsidP="00512B1B">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6955FD59" w14:textId="70162AE4" w:rsidR="00052143" w:rsidRPr="002E63A0" w:rsidRDefault="00052143" w:rsidP="00052143">
            <w:pPr>
              <w:ind w:right="95"/>
              <w:rPr>
                <w:rFonts w:eastAsia="Tahoma"/>
              </w:rPr>
            </w:pPr>
          </w:p>
        </w:tc>
      </w:tr>
      <w:tr w:rsidR="00052143" w:rsidRPr="002E63A0" w14:paraId="1A6B4BA7" w14:textId="22E52C48" w:rsidTr="00D87D22">
        <w:trPr>
          <w:trHeight w:val="155"/>
        </w:trPr>
        <w:tc>
          <w:tcPr>
            <w:tcW w:w="851" w:type="dxa"/>
          </w:tcPr>
          <w:p w14:paraId="491CF1BA" w14:textId="68923EE7" w:rsidR="00052143" w:rsidRPr="002E63A0" w:rsidRDefault="00052143" w:rsidP="00052143">
            <w:pPr>
              <w:pBdr>
                <w:top w:val="nil"/>
                <w:left w:val="nil"/>
                <w:bottom w:val="nil"/>
                <w:right w:val="nil"/>
                <w:between w:val="nil"/>
              </w:pBdr>
              <w:rPr>
                <w:rFonts w:eastAsia="Tahoma"/>
              </w:rPr>
            </w:pPr>
            <w:r w:rsidRPr="002E63A0">
              <w:rPr>
                <w:rFonts w:eastAsia="Tahoma"/>
              </w:rPr>
              <w:t>9.</w:t>
            </w:r>
          </w:p>
        </w:tc>
        <w:tc>
          <w:tcPr>
            <w:tcW w:w="4536" w:type="dxa"/>
          </w:tcPr>
          <w:p w14:paraId="76724FC6" w14:textId="2C59A0B2" w:rsidR="00052143" w:rsidRPr="002E63A0" w:rsidRDefault="00052143" w:rsidP="00512B1B">
            <w:pPr>
              <w:ind w:right="95"/>
              <w:jc w:val="both"/>
              <w:rPr>
                <w:b/>
                <w:bCs/>
              </w:rPr>
            </w:pPr>
            <w:r w:rsidRPr="002E63A0">
              <w:rPr>
                <w:b/>
                <w:bCs/>
              </w:rPr>
              <w:t>Apsaugos nuo grėsmių funkcijos.</w:t>
            </w:r>
          </w:p>
        </w:tc>
        <w:tc>
          <w:tcPr>
            <w:tcW w:w="2126" w:type="dxa"/>
          </w:tcPr>
          <w:p w14:paraId="60F53E67" w14:textId="77777777" w:rsidR="00052143" w:rsidRPr="002E63A0" w:rsidRDefault="00052143" w:rsidP="00052143">
            <w:pPr>
              <w:ind w:right="95"/>
              <w:rPr>
                <w:b/>
                <w:bCs/>
              </w:rPr>
            </w:pPr>
          </w:p>
        </w:tc>
        <w:tc>
          <w:tcPr>
            <w:tcW w:w="2381" w:type="dxa"/>
          </w:tcPr>
          <w:p w14:paraId="4CE07DAD" w14:textId="5BC2F31B" w:rsidR="00052143" w:rsidRPr="002E63A0" w:rsidRDefault="00052143" w:rsidP="00052143">
            <w:pPr>
              <w:ind w:right="95"/>
              <w:rPr>
                <w:b/>
                <w:bCs/>
              </w:rPr>
            </w:pPr>
          </w:p>
        </w:tc>
      </w:tr>
      <w:tr w:rsidR="00052143" w:rsidRPr="002E63A0" w14:paraId="52639C6F" w14:textId="5B42468A" w:rsidTr="00D87D22">
        <w:trPr>
          <w:trHeight w:val="155"/>
        </w:trPr>
        <w:tc>
          <w:tcPr>
            <w:tcW w:w="851" w:type="dxa"/>
          </w:tcPr>
          <w:p w14:paraId="21420EBA" w14:textId="5BFB4987" w:rsidR="00052143" w:rsidRPr="002E63A0" w:rsidRDefault="00052143" w:rsidP="00052143">
            <w:pPr>
              <w:pBdr>
                <w:top w:val="nil"/>
                <w:left w:val="nil"/>
                <w:bottom w:val="nil"/>
                <w:right w:val="nil"/>
                <w:between w:val="nil"/>
              </w:pBdr>
              <w:rPr>
                <w:rFonts w:eastAsia="Tahoma"/>
              </w:rPr>
            </w:pPr>
            <w:r w:rsidRPr="002E63A0">
              <w:rPr>
                <w:rFonts w:eastAsia="Tahoma"/>
              </w:rPr>
              <w:t>9.1.</w:t>
            </w:r>
          </w:p>
        </w:tc>
        <w:tc>
          <w:tcPr>
            <w:tcW w:w="4536" w:type="dxa"/>
          </w:tcPr>
          <w:p w14:paraId="7E3BACDD" w14:textId="6A500A24" w:rsidR="00052143" w:rsidRPr="002E63A0" w:rsidRDefault="00052143" w:rsidP="00512B1B">
            <w:pPr>
              <w:ind w:right="95"/>
              <w:jc w:val="both"/>
              <w:rPr>
                <w:b/>
                <w:bCs/>
              </w:rPr>
            </w:pPr>
            <w:r w:rsidRPr="002E63A0">
              <w:t xml:space="preserve">Turi užtikrinti apsaugą nuo žinomų ir nežinomų kenkėjiškų programų, </w:t>
            </w:r>
            <w:proofErr w:type="spellStart"/>
            <w:r w:rsidRPr="002E63A0">
              <w:t>trojos</w:t>
            </w:r>
            <w:proofErr w:type="spellEnd"/>
            <w:r w:rsidRPr="002E63A0">
              <w:t xml:space="preserve"> arklių, įsilaužimo įrankių, išpirkos programų (angl. </w:t>
            </w:r>
            <w:proofErr w:type="spellStart"/>
            <w:r w:rsidRPr="002E63A0">
              <w:t>ransomware</w:t>
            </w:r>
            <w:proofErr w:type="spellEnd"/>
            <w:r w:rsidRPr="002E63A0">
              <w:t>), atminties išnaudojimo, netinkamo scenarijaus naudojimo, blogų makrokomandų, atakų nenaudojant bylų ir kita.</w:t>
            </w:r>
          </w:p>
        </w:tc>
        <w:tc>
          <w:tcPr>
            <w:tcW w:w="2126" w:type="dxa"/>
          </w:tcPr>
          <w:p w14:paraId="081BEEAD" w14:textId="77777777" w:rsidR="00052143" w:rsidRPr="002E63A0" w:rsidRDefault="00052143" w:rsidP="00052143">
            <w:pPr>
              <w:ind w:right="95"/>
            </w:pPr>
          </w:p>
        </w:tc>
        <w:tc>
          <w:tcPr>
            <w:tcW w:w="2381" w:type="dxa"/>
          </w:tcPr>
          <w:p w14:paraId="1EA9E7B4" w14:textId="77777777" w:rsidR="00512B1B" w:rsidRPr="002E63A0" w:rsidRDefault="00512B1B" w:rsidP="00512B1B">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1898FD2B" w14:textId="68510AE5" w:rsidR="00052143" w:rsidRPr="002E63A0" w:rsidRDefault="00052143" w:rsidP="00052143">
            <w:pPr>
              <w:ind w:right="95"/>
            </w:pPr>
          </w:p>
        </w:tc>
      </w:tr>
      <w:tr w:rsidR="00052143" w:rsidRPr="002E63A0" w14:paraId="6AFEFE55" w14:textId="403516B7" w:rsidTr="00D87D22">
        <w:trPr>
          <w:trHeight w:val="155"/>
        </w:trPr>
        <w:tc>
          <w:tcPr>
            <w:tcW w:w="851" w:type="dxa"/>
          </w:tcPr>
          <w:p w14:paraId="1D5DC230" w14:textId="00A7B498" w:rsidR="00052143" w:rsidRPr="002E63A0" w:rsidRDefault="00052143" w:rsidP="00052143">
            <w:pPr>
              <w:pBdr>
                <w:top w:val="nil"/>
                <w:left w:val="nil"/>
                <w:bottom w:val="nil"/>
                <w:right w:val="nil"/>
                <w:between w:val="nil"/>
              </w:pBdr>
              <w:rPr>
                <w:rFonts w:eastAsia="Tahoma"/>
              </w:rPr>
            </w:pPr>
            <w:r w:rsidRPr="002E63A0">
              <w:rPr>
                <w:rFonts w:eastAsia="Tahoma"/>
              </w:rPr>
              <w:t>9.2.</w:t>
            </w:r>
          </w:p>
        </w:tc>
        <w:tc>
          <w:tcPr>
            <w:tcW w:w="4536" w:type="dxa"/>
          </w:tcPr>
          <w:p w14:paraId="30EF64E9" w14:textId="13347F60" w:rsidR="00052143" w:rsidRPr="002E63A0" w:rsidRDefault="00052143" w:rsidP="00512B1B">
            <w:pPr>
              <w:ind w:right="95"/>
              <w:jc w:val="both"/>
            </w:pPr>
            <w:r w:rsidRPr="002E63A0">
              <w:t>Turi aptikti bei sustabdyti grėsmes, nustatyti plėtimo pradžią ir priežastį.</w:t>
            </w:r>
          </w:p>
        </w:tc>
        <w:tc>
          <w:tcPr>
            <w:tcW w:w="2126" w:type="dxa"/>
          </w:tcPr>
          <w:p w14:paraId="739EA6E8" w14:textId="77777777" w:rsidR="00052143" w:rsidRPr="002E63A0" w:rsidRDefault="00052143" w:rsidP="00052143">
            <w:pPr>
              <w:ind w:right="95"/>
            </w:pPr>
          </w:p>
        </w:tc>
        <w:tc>
          <w:tcPr>
            <w:tcW w:w="2381" w:type="dxa"/>
          </w:tcPr>
          <w:p w14:paraId="3946B152" w14:textId="77777777" w:rsidR="00BB3AF6" w:rsidRPr="002E63A0" w:rsidRDefault="00BB3AF6" w:rsidP="00BB3AF6">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4FB537E1" w14:textId="5D5727CC" w:rsidR="00052143" w:rsidRPr="002E63A0" w:rsidRDefault="00052143" w:rsidP="00052143">
            <w:pPr>
              <w:ind w:right="95"/>
            </w:pPr>
          </w:p>
        </w:tc>
      </w:tr>
      <w:tr w:rsidR="00052143" w:rsidRPr="002E63A0" w14:paraId="0FCB8AB5" w14:textId="762DA4ED" w:rsidTr="00D87D22">
        <w:trPr>
          <w:trHeight w:val="155"/>
        </w:trPr>
        <w:tc>
          <w:tcPr>
            <w:tcW w:w="851" w:type="dxa"/>
          </w:tcPr>
          <w:p w14:paraId="63EF6681" w14:textId="5C2433E9" w:rsidR="00052143" w:rsidRPr="002E63A0" w:rsidRDefault="00052143" w:rsidP="00052143">
            <w:pPr>
              <w:pBdr>
                <w:top w:val="nil"/>
                <w:left w:val="nil"/>
                <w:bottom w:val="nil"/>
                <w:right w:val="nil"/>
                <w:between w:val="nil"/>
              </w:pBdr>
              <w:rPr>
                <w:rFonts w:eastAsia="Tahoma"/>
              </w:rPr>
            </w:pPr>
            <w:r w:rsidRPr="002E63A0">
              <w:rPr>
                <w:rFonts w:eastAsia="Tahoma"/>
              </w:rPr>
              <w:t>9.3.</w:t>
            </w:r>
          </w:p>
        </w:tc>
        <w:tc>
          <w:tcPr>
            <w:tcW w:w="4536" w:type="dxa"/>
          </w:tcPr>
          <w:p w14:paraId="0E94FAC7" w14:textId="3AAA7880" w:rsidR="00052143" w:rsidRPr="002E63A0" w:rsidRDefault="00052143" w:rsidP="00512B1B">
            <w:pPr>
              <w:ind w:right="95"/>
              <w:jc w:val="both"/>
            </w:pPr>
            <w:r w:rsidRPr="002E63A0">
              <w:t xml:space="preserve">Turi užtikrinti nuolatinį įrenginių skenavimą ir automatinę apsaugą nuo pažeidžiamumų (angl. </w:t>
            </w:r>
            <w:proofErr w:type="spellStart"/>
            <w:r w:rsidRPr="002E63A0">
              <w:t>vulnerabilities</w:t>
            </w:r>
            <w:proofErr w:type="spellEnd"/>
            <w:r w:rsidRPr="002E63A0">
              <w:t>) išnaudojimo:</w:t>
            </w:r>
          </w:p>
          <w:p w14:paraId="5C83D873" w14:textId="77777777" w:rsidR="00052143" w:rsidRPr="002E63A0" w:rsidRDefault="00052143" w:rsidP="00512B1B">
            <w:pPr>
              <w:ind w:right="95"/>
              <w:jc w:val="both"/>
            </w:pPr>
          </w:p>
          <w:p w14:paraId="0465608A" w14:textId="6652F148" w:rsidR="00052143" w:rsidRPr="002E63A0" w:rsidRDefault="00052143" w:rsidP="00512B1B">
            <w:pPr>
              <w:pStyle w:val="Sraopastraipa"/>
              <w:numPr>
                <w:ilvl w:val="0"/>
                <w:numId w:val="27"/>
              </w:numPr>
              <w:ind w:right="95"/>
              <w:rPr>
                <w:rFonts w:ascii="Times New Roman" w:hAnsi="Times New Roman" w:cs="Times New Roman"/>
                <w:sz w:val="24"/>
                <w:szCs w:val="24"/>
              </w:rPr>
            </w:pPr>
            <w:r w:rsidRPr="002E63A0">
              <w:rPr>
                <w:rFonts w:ascii="Times New Roman" w:hAnsi="Times New Roman" w:cs="Times New Roman"/>
                <w:sz w:val="24"/>
                <w:szCs w:val="24"/>
              </w:rPr>
              <w:t xml:space="preserve">Turi būti atliekamas nuolatinis pažeidžiamumų skenavimas (ne rečiau kaip kartą per parą) ir atvaizduojami visi aptikti pažeidžiamumai pagal jų tipinių spragų ir </w:t>
            </w:r>
            <w:r w:rsidRPr="002E63A0">
              <w:rPr>
                <w:rFonts w:ascii="Times New Roman" w:hAnsi="Times New Roman" w:cs="Times New Roman"/>
                <w:sz w:val="24"/>
                <w:szCs w:val="24"/>
              </w:rPr>
              <w:lastRenderedPageBreak/>
              <w:t xml:space="preserve">pažeidžiamumų identifikacinius numerius (angl. </w:t>
            </w:r>
            <w:proofErr w:type="spellStart"/>
            <w:r w:rsidRPr="002E63A0">
              <w:rPr>
                <w:rFonts w:ascii="Times New Roman" w:hAnsi="Times New Roman" w:cs="Times New Roman"/>
                <w:sz w:val="24"/>
                <w:szCs w:val="24"/>
              </w:rPr>
              <w:t>Common</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Vulnerabilities</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and</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Exposures</w:t>
            </w:r>
            <w:proofErr w:type="spellEnd"/>
            <w:r w:rsidRPr="002E63A0">
              <w:rPr>
                <w:rFonts w:ascii="Times New Roman" w:hAnsi="Times New Roman" w:cs="Times New Roman"/>
                <w:sz w:val="24"/>
                <w:szCs w:val="24"/>
              </w:rPr>
              <w:t xml:space="preserve"> – CVE);</w:t>
            </w:r>
          </w:p>
          <w:p w14:paraId="723C5666" w14:textId="1DA9F1D4" w:rsidR="00052143" w:rsidRPr="002E63A0" w:rsidRDefault="00052143" w:rsidP="00512B1B">
            <w:pPr>
              <w:pStyle w:val="Sraopastraipa"/>
              <w:numPr>
                <w:ilvl w:val="0"/>
                <w:numId w:val="27"/>
              </w:numPr>
              <w:ind w:right="95"/>
              <w:rPr>
                <w:rFonts w:ascii="Times New Roman" w:hAnsi="Times New Roman" w:cs="Times New Roman"/>
                <w:sz w:val="24"/>
                <w:szCs w:val="24"/>
              </w:rPr>
            </w:pPr>
            <w:r w:rsidRPr="002E63A0">
              <w:rPr>
                <w:rFonts w:ascii="Times New Roman" w:hAnsi="Times New Roman" w:cs="Times New Roman"/>
                <w:sz w:val="24"/>
                <w:szCs w:val="24"/>
              </w:rPr>
              <w:t>Turi turėti galimyb</w:t>
            </w:r>
            <w:r>
              <w:rPr>
                <w:rFonts w:ascii="Times New Roman" w:hAnsi="Times New Roman" w:cs="Times New Roman"/>
                <w:sz w:val="24"/>
                <w:szCs w:val="24"/>
              </w:rPr>
              <w:t>e</w:t>
            </w:r>
            <w:r w:rsidRPr="002E63A0">
              <w:rPr>
                <w:rFonts w:ascii="Times New Roman" w:hAnsi="Times New Roman" w:cs="Times New Roman"/>
                <w:sz w:val="24"/>
                <w:szCs w:val="24"/>
              </w:rPr>
              <w:t xml:space="preserve">s atpažinti ir blokuot XSS, SQL </w:t>
            </w:r>
            <w:proofErr w:type="spellStart"/>
            <w:r w:rsidRPr="002E63A0">
              <w:rPr>
                <w:rFonts w:ascii="Times New Roman" w:hAnsi="Times New Roman" w:cs="Times New Roman"/>
                <w:sz w:val="24"/>
                <w:szCs w:val="24"/>
              </w:rPr>
              <w:t>injection</w:t>
            </w:r>
            <w:proofErr w:type="spellEnd"/>
            <w:r w:rsidRPr="002E63A0">
              <w:rPr>
                <w:rFonts w:ascii="Times New Roman" w:hAnsi="Times New Roman" w:cs="Times New Roman"/>
                <w:sz w:val="24"/>
                <w:szCs w:val="24"/>
              </w:rPr>
              <w:t xml:space="preserve"> atakas.</w:t>
            </w:r>
          </w:p>
        </w:tc>
        <w:tc>
          <w:tcPr>
            <w:tcW w:w="2126" w:type="dxa"/>
          </w:tcPr>
          <w:p w14:paraId="6582EB92" w14:textId="77777777" w:rsidR="00052143" w:rsidRPr="002E63A0" w:rsidRDefault="00052143" w:rsidP="00052143">
            <w:pPr>
              <w:ind w:right="95"/>
            </w:pPr>
          </w:p>
        </w:tc>
        <w:tc>
          <w:tcPr>
            <w:tcW w:w="2381" w:type="dxa"/>
          </w:tcPr>
          <w:p w14:paraId="68221116" w14:textId="77777777" w:rsidR="00BB3AF6" w:rsidRPr="002E63A0" w:rsidRDefault="00BB3AF6" w:rsidP="00BB3AF6">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501D1168" w14:textId="0AFEA169" w:rsidR="00052143" w:rsidRPr="002E63A0" w:rsidRDefault="00052143" w:rsidP="00052143">
            <w:pPr>
              <w:ind w:right="95"/>
            </w:pPr>
          </w:p>
        </w:tc>
      </w:tr>
      <w:tr w:rsidR="00052143" w:rsidRPr="002E63A0" w14:paraId="3ACBDF6B" w14:textId="06319F9F" w:rsidTr="00D87D22">
        <w:trPr>
          <w:trHeight w:val="155"/>
        </w:trPr>
        <w:tc>
          <w:tcPr>
            <w:tcW w:w="851" w:type="dxa"/>
          </w:tcPr>
          <w:p w14:paraId="6C8FE99E" w14:textId="35593B0B" w:rsidR="00052143" w:rsidRPr="002E63A0" w:rsidRDefault="00052143" w:rsidP="00052143">
            <w:pPr>
              <w:pBdr>
                <w:top w:val="nil"/>
                <w:left w:val="nil"/>
                <w:bottom w:val="nil"/>
                <w:right w:val="nil"/>
                <w:between w:val="nil"/>
              </w:pBdr>
              <w:rPr>
                <w:rFonts w:eastAsia="Tahoma"/>
              </w:rPr>
            </w:pPr>
            <w:r w:rsidRPr="002E63A0">
              <w:rPr>
                <w:rFonts w:eastAsia="Tahoma"/>
              </w:rPr>
              <w:t>9.4.</w:t>
            </w:r>
          </w:p>
        </w:tc>
        <w:tc>
          <w:tcPr>
            <w:tcW w:w="4536" w:type="dxa"/>
          </w:tcPr>
          <w:p w14:paraId="68024988" w14:textId="77777777" w:rsidR="00052143" w:rsidRPr="002E63A0" w:rsidRDefault="00052143" w:rsidP="00153B62">
            <w:pPr>
              <w:ind w:right="95"/>
              <w:jc w:val="both"/>
              <w:rPr>
                <w:b/>
                <w:bCs/>
              </w:rPr>
            </w:pPr>
            <w:r w:rsidRPr="002E63A0">
              <w:t>Turi grupuoti įvykius (automatiniu arba rankiniu būdu) ir rodyti juos kartu laiko juostoje incidento tyrimui. Pranešimai susiję su ta pačia ataka turi būti automatiškai sujungiami į vieną.</w:t>
            </w:r>
          </w:p>
        </w:tc>
        <w:tc>
          <w:tcPr>
            <w:tcW w:w="2126" w:type="dxa"/>
          </w:tcPr>
          <w:p w14:paraId="1BFFAE58" w14:textId="77777777" w:rsidR="00052143" w:rsidRPr="002E63A0" w:rsidRDefault="00052143" w:rsidP="00052143">
            <w:pPr>
              <w:ind w:right="95"/>
            </w:pPr>
          </w:p>
        </w:tc>
        <w:tc>
          <w:tcPr>
            <w:tcW w:w="2381" w:type="dxa"/>
          </w:tcPr>
          <w:p w14:paraId="4D1597EC" w14:textId="77777777" w:rsidR="00153B62" w:rsidRPr="002E63A0" w:rsidRDefault="00153B62" w:rsidP="00153B62">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38C54C43" w14:textId="6778AFDD" w:rsidR="00052143" w:rsidRPr="002E63A0" w:rsidRDefault="00052143" w:rsidP="00052143">
            <w:pPr>
              <w:ind w:right="95"/>
            </w:pPr>
          </w:p>
        </w:tc>
      </w:tr>
      <w:tr w:rsidR="00052143" w:rsidRPr="002E63A0" w14:paraId="6E48892E" w14:textId="040B7458" w:rsidTr="00D87D22">
        <w:trPr>
          <w:trHeight w:val="155"/>
        </w:trPr>
        <w:tc>
          <w:tcPr>
            <w:tcW w:w="851" w:type="dxa"/>
          </w:tcPr>
          <w:p w14:paraId="3A46CCC2" w14:textId="5C42F7EF" w:rsidR="00052143" w:rsidRPr="002E63A0" w:rsidRDefault="00052143" w:rsidP="00052143">
            <w:pPr>
              <w:pBdr>
                <w:top w:val="nil"/>
                <w:left w:val="nil"/>
                <w:bottom w:val="nil"/>
                <w:right w:val="nil"/>
                <w:between w:val="nil"/>
              </w:pBdr>
              <w:rPr>
                <w:rFonts w:eastAsia="Tahoma"/>
              </w:rPr>
            </w:pPr>
            <w:r w:rsidRPr="002E63A0">
              <w:rPr>
                <w:rFonts w:eastAsia="Tahoma"/>
              </w:rPr>
              <w:t>9.5.</w:t>
            </w:r>
          </w:p>
        </w:tc>
        <w:tc>
          <w:tcPr>
            <w:tcW w:w="4536" w:type="dxa"/>
          </w:tcPr>
          <w:p w14:paraId="492A13DB" w14:textId="77777777" w:rsidR="00052143" w:rsidRPr="002E63A0" w:rsidRDefault="00052143" w:rsidP="00153B62">
            <w:pPr>
              <w:ind w:right="95"/>
              <w:jc w:val="both"/>
              <w:rPr>
                <w:b/>
                <w:bCs/>
              </w:rPr>
            </w:pPr>
            <w:r w:rsidRPr="002E63A0">
              <w:t xml:space="preserve">Turi atlikti pagrindinių priežasčių (angl. </w:t>
            </w:r>
            <w:proofErr w:type="spellStart"/>
            <w:r w:rsidRPr="002E63A0">
              <w:t>root</w:t>
            </w:r>
            <w:proofErr w:type="spellEnd"/>
            <w:r w:rsidRPr="002E63A0">
              <w:t xml:space="preserve"> </w:t>
            </w:r>
            <w:proofErr w:type="spellStart"/>
            <w:r w:rsidRPr="002E63A0">
              <w:t>cause</w:t>
            </w:r>
            <w:proofErr w:type="spellEnd"/>
            <w:r w:rsidRPr="002E63A0">
              <w:t>) analizę.</w:t>
            </w:r>
          </w:p>
        </w:tc>
        <w:tc>
          <w:tcPr>
            <w:tcW w:w="2126" w:type="dxa"/>
          </w:tcPr>
          <w:p w14:paraId="6C3A2B40" w14:textId="77777777" w:rsidR="00052143" w:rsidRPr="002E63A0" w:rsidRDefault="00052143" w:rsidP="00052143">
            <w:pPr>
              <w:ind w:right="95"/>
            </w:pPr>
          </w:p>
        </w:tc>
        <w:tc>
          <w:tcPr>
            <w:tcW w:w="2381" w:type="dxa"/>
          </w:tcPr>
          <w:p w14:paraId="44CC113A" w14:textId="77777777" w:rsidR="00153B62" w:rsidRPr="002E63A0" w:rsidRDefault="00153B62" w:rsidP="00153B62">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467B0AD1" w14:textId="40573287" w:rsidR="00052143" w:rsidRPr="002E63A0" w:rsidRDefault="00052143" w:rsidP="00052143">
            <w:pPr>
              <w:ind w:right="95"/>
            </w:pPr>
          </w:p>
        </w:tc>
      </w:tr>
      <w:tr w:rsidR="00052143" w:rsidRPr="002E63A0" w14:paraId="1249E3A0" w14:textId="795ACC43" w:rsidTr="00D87D22">
        <w:trPr>
          <w:trHeight w:val="155"/>
        </w:trPr>
        <w:tc>
          <w:tcPr>
            <w:tcW w:w="851" w:type="dxa"/>
          </w:tcPr>
          <w:p w14:paraId="2E535B83" w14:textId="60F325ED" w:rsidR="00052143" w:rsidRPr="002E63A0" w:rsidRDefault="00052143" w:rsidP="00052143">
            <w:pPr>
              <w:pBdr>
                <w:top w:val="nil"/>
                <w:left w:val="nil"/>
                <w:bottom w:val="nil"/>
                <w:right w:val="nil"/>
                <w:between w:val="nil"/>
              </w:pBdr>
              <w:rPr>
                <w:rFonts w:eastAsia="Tahoma"/>
              </w:rPr>
            </w:pPr>
            <w:r w:rsidRPr="002E63A0">
              <w:rPr>
                <w:rFonts w:eastAsia="Tahoma"/>
              </w:rPr>
              <w:t>9.6.</w:t>
            </w:r>
          </w:p>
        </w:tc>
        <w:tc>
          <w:tcPr>
            <w:tcW w:w="4536" w:type="dxa"/>
          </w:tcPr>
          <w:p w14:paraId="4EEA6C4F" w14:textId="1BAF09FD" w:rsidR="00052143" w:rsidRPr="002E63A0" w:rsidRDefault="00052143" w:rsidP="00153B62">
            <w:pPr>
              <w:ind w:right="95"/>
              <w:jc w:val="both"/>
            </w:pPr>
            <w:r w:rsidRPr="002E63A0">
              <w:t>Turi gebėti apsaugoti tinklo infras</w:t>
            </w:r>
            <w:r>
              <w:t>t</w:t>
            </w:r>
            <w:r w:rsidRPr="002E63A0">
              <w:t>ruktūros gal</w:t>
            </w:r>
            <w:r>
              <w:t>i</w:t>
            </w:r>
            <w:r w:rsidRPr="002E63A0">
              <w:t xml:space="preserve">nius įrenginius nuo </w:t>
            </w:r>
            <w:proofErr w:type="spellStart"/>
            <w:r w:rsidRPr="002E63A0">
              <w:t>kriptavimo</w:t>
            </w:r>
            <w:proofErr w:type="spellEnd"/>
            <w:r w:rsidRPr="002E63A0">
              <w:t xml:space="preserve"> atakų ir atstatyti jų būseną užfiksavus tokią veiklą. Šiam funkcionalumui negali būti naudojamos OS šešėlinės kopijos (angl. </w:t>
            </w:r>
            <w:proofErr w:type="spellStart"/>
            <w:r w:rsidRPr="002E63A0">
              <w:t>Shadow</w:t>
            </w:r>
            <w:proofErr w:type="spellEnd"/>
            <w:r w:rsidRPr="002E63A0">
              <w:t xml:space="preserve"> </w:t>
            </w:r>
            <w:proofErr w:type="spellStart"/>
            <w:r w:rsidRPr="002E63A0">
              <w:t>Copy</w:t>
            </w:r>
            <w:proofErr w:type="spellEnd"/>
            <w:r w:rsidRPr="002E63A0">
              <w:t xml:space="preserve">) principas. </w:t>
            </w:r>
          </w:p>
        </w:tc>
        <w:tc>
          <w:tcPr>
            <w:tcW w:w="2126" w:type="dxa"/>
          </w:tcPr>
          <w:p w14:paraId="1FD22888" w14:textId="77777777" w:rsidR="00052143" w:rsidRPr="002E63A0" w:rsidRDefault="00052143" w:rsidP="00052143">
            <w:pPr>
              <w:ind w:right="95"/>
            </w:pPr>
          </w:p>
        </w:tc>
        <w:tc>
          <w:tcPr>
            <w:tcW w:w="2381" w:type="dxa"/>
          </w:tcPr>
          <w:p w14:paraId="0136AC75" w14:textId="77777777" w:rsidR="00153B62" w:rsidRPr="002E63A0" w:rsidRDefault="00153B62" w:rsidP="00153B62">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2B5B2C77" w14:textId="009CF0E5" w:rsidR="00052143" w:rsidRPr="002E63A0" w:rsidRDefault="00052143" w:rsidP="00052143">
            <w:pPr>
              <w:ind w:right="95"/>
            </w:pPr>
          </w:p>
        </w:tc>
      </w:tr>
      <w:tr w:rsidR="00052143" w:rsidRPr="002E63A0" w14:paraId="16699BC4" w14:textId="63C589F3" w:rsidTr="00D87D22">
        <w:trPr>
          <w:trHeight w:val="155"/>
        </w:trPr>
        <w:tc>
          <w:tcPr>
            <w:tcW w:w="851" w:type="dxa"/>
          </w:tcPr>
          <w:p w14:paraId="6456EBB0" w14:textId="677E8B33" w:rsidR="00052143" w:rsidRPr="002E63A0" w:rsidRDefault="00052143" w:rsidP="00052143">
            <w:pPr>
              <w:pBdr>
                <w:top w:val="nil"/>
                <w:left w:val="nil"/>
                <w:bottom w:val="nil"/>
                <w:right w:val="nil"/>
                <w:between w:val="nil"/>
              </w:pBdr>
              <w:rPr>
                <w:rFonts w:eastAsia="Tahoma"/>
              </w:rPr>
            </w:pPr>
            <w:r w:rsidRPr="002E63A0">
              <w:rPr>
                <w:rFonts w:eastAsia="Tahoma"/>
              </w:rPr>
              <w:t>9.7.</w:t>
            </w:r>
          </w:p>
        </w:tc>
        <w:tc>
          <w:tcPr>
            <w:tcW w:w="4536" w:type="dxa"/>
          </w:tcPr>
          <w:p w14:paraId="759CAB6E" w14:textId="1BA20602" w:rsidR="00052143" w:rsidRPr="002E63A0" w:rsidRDefault="00052143" w:rsidP="003A2212">
            <w:pPr>
              <w:ind w:right="95"/>
              <w:jc w:val="both"/>
            </w:pPr>
            <w:r w:rsidRPr="002E63A0">
              <w:t xml:space="preserve">Turi gebėti išsaugoti laikinosios atminties momentinę būseną (angl. </w:t>
            </w:r>
            <w:proofErr w:type="spellStart"/>
            <w:r w:rsidRPr="002E63A0">
              <w:t>snapshots</w:t>
            </w:r>
            <w:proofErr w:type="spellEnd"/>
            <w:r w:rsidRPr="002E63A0">
              <w:t xml:space="preserve">) siekiant atlikti grėsmių paieškas ir analizę po atakų, kurios įvyko tik atmintyje ( angl.  </w:t>
            </w:r>
            <w:proofErr w:type="spellStart"/>
            <w:r w:rsidRPr="002E63A0">
              <w:t>in</w:t>
            </w:r>
            <w:proofErr w:type="spellEnd"/>
            <w:r w:rsidRPr="002E63A0">
              <w:t xml:space="preserve"> </w:t>
            </w:r>
            <w:proofErr w:type="spellStart"/>
            <w:r w:rsidRPr="002E63A0">
              <w:t>memory</w:t>
            </w:r>
            <w:proofErr w:type="spellEnd"/>
            <w:r w:rsidRPr="002E63A0">
              <w:t xml:space="preserve"> </w:t>
            </w:r>
            <w:proofErr w:type="spellStart"/>
            <w:r w:rsidRPr="002E63A0">
              <w:t>attacks</w:t>
            </w:r>
            <w:proofErr w:type="spellEnd"/>
            <w:r w:rsidRPr="002E63A0">
              <w:t xml:space="preserve">). </w:t>
            </w:r>
          </w:p>
        </w:tc>
        <w:tc>
          <w:tcPr>
            <w:tcW w:w="2126" w:type="dxa"/>
          </w:tcPr>
          <w:p w14:paraId="0E73BFAE" w14:textId="77777777" w:rsidR="00052143" w:rsidRPr="002E63A0" w:rsidRDefault="00052143" w:rsidP="00052143">
            <w:pPr>
              <w:ind w:right="95"/>
            </w:pPr>
          </w:p>
        </w:tc>
        <w:tc>
          <w:tcPr>
            <w:tcW w:w="2381" w:type="dxa"/>
          </w:tcPr>
          <w:p w14:paraId="548FCA92" w14:textId="77777777" w:rsidR="003A2212" w:rsidRPr="002E63A0" w:rsidRDefault="003A2212" w:rsidP="003A2212">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2C4A1C60" w14:textId="06CD5648" w:rsidR="00052143" w:rsidRPr="002E63A0" w:rsidRDefault="00052143" w:rsidP="00052143">
            <w:pPr>
              <w:ind w:right="95"/>
            </w:pPr>
          </w:p>
        </w:tc>
      </w:tr>
      <w:tr w:rsidR="00052143" w:rsidRPr="002E63A0" w14:paraId="0C621E9A" w14:textId="322F5456" w:rsidTr="00D87D22">
        <w:trPr>
          <w:trHeight w:val="155"/>
        </w:trPr>
        <w:tc>
          <w:tcPr>
            <w:tcW w:w="851" w:type="dxa"/>
          </w:tcPr>
          <w:p w14:paraId="6FC394A2" w14:textId="640C24D9" w:rsidR="00052143" w:rsidRPr="002E63A0" w:rsidRDefault="00052143" w:rsidP="00052143">
            <w:pPr>
              <w:pBdr>
                <w:top w:val="nil"/>
                <w:left w:val="nil"/>
                <w:bottom w:val="nil"/>
                <w:right w:val="nil"/>
                <w:between w:val="nil"/>
              </w:pBdr>
              <w:rPr>
                <w:rFonts w:eastAsia="Tahoma"/>
              </w:rPr>
            </w:pPr>
            <w:r w:rsidRPr="002E63A0">
              <w:rPr>
                <w:rFonts w:eastAsia="Tahoma"/>
              </w:rPr>
              <w:t>9.8.</w:t>
            </w:r>
          </w:p>
        </w:tc>
        <w:tc>
          <w:tcPr>
            <w:tcW w:w="4536" w:type="dxa"/>
          </w:tcPr>
          <w:p w14:paraId="3D29EC7C" w14:textId="19CA7294" w:rsidR="00052143" w:rsidRPr="002E63A0" w:rsidRDefault="00052143" w:rsidP="003A2212">
            <w:pPr>
              <w:ind w:right="95"/>
              <w:jc w:val="both"/>
              <w:rPr>
                <w:b/>
                <w:bCs/>
              </w:rPr>
            </w:pPr>
            <w:r w:rsidRPr="002E63A0">
              <w:t xml:space="preserve">Failai turi būti analizuojami tiek juos įrašant (angl. </w:t>
            </w:r>
            <w:proofErr w:type="spellStart"/>
            <w:r w:rsidRPr="002E63A0">
              <w:t>write</w:t>
            </w:r>
            <w:proofErr w:type="spellEnd"/>
            <w:r w:rsidRPr="002E63A0">
              <w:t xml:space="preserve">), tiek vykdant (angl. </w:t>
            </w:r>
            <w:proofErr w:type="spellStart"/>
            <w:r w:rsidRPr="002E63A0">
              <w:t>execute</w:t>
            </w:r>
            <w:proofErr w:type="spellEnd"/>
            <w:r w:rsidRPr="002E63A0">
              <w:t>).</w:t>
            </w:r>
          </w:p>
        </w:tc>
        <w:tc>
          <w:tcPr>
            <w:tcW w:w="2126" w:type="dxa"/>
          </w:tcPr>
          <w:p w14:paraId="587C19E1" w14:textId="77777777" w:rsidR="00052143" w:rsidRPr="002E63A0" w:rsidRDefault="00052143" w:rsidP="00052143">
            <w:pPr>
              <w:ind w:right="95"/>
            </w:pPr>
          </w:p>
        </w:tc>
        <w:tc>
          <w:tcPr>
            <w:tcW w:w="2381" w:type="dxa"/>
          </w:tcPr>
          <w:p w14:paraId="6086DFE2" w14:textId="77777777" w:rsidR="003A2212" w:rsidRPr="002E63A0" w:rsidRDefault="003A2212" w:rsidP="003A2212">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5CC32954" w14:textId="79A560B6" w:rsidR="00052143" w:rsidRPr="002E63A0" w:rsidRDefault="00052143" w:rsidP="00052143">
            <w:pPr>
              <w:ind w:right="95"/>
            </w:pPr>
          </w:p>
        </w:tc>
      </w:tr>
      <w:tr w:rsidR="00052143" w:rsidRPr="002E63A0" w14:paraId="25CF08C8" w14:textId="46155D4C" w:rsidTr="00D87D22">
        <w:trPr>
          <w:trHeight w:val="155"/>
        </w:trPr>
        <w:tc>
          <w:tcPr>
            <w:tcW w:w="851" w:type="dxa"/>
          </w:tcPr>
          <w:p w14:paraId="2B3CAD59" w14:textId="1963E31F" w:rsidR="00052143" w:rsidRPr="002E63A0" w:rsidRDefault="00052143" w:rsidP="00052143">
            <w:pPr>
              <w:pBdr>
                <w:top w:val="nil"/>
                <w:left w:val="nil"/>
                <w:bottom w:val="nil"/>
                <w:right w:val="nil"/>
                <w:between w:val="nil"/>
              </w:pBdr>
              <w:rPr>
                <w:rFonts w:eastAsia="Tahoma"/>
              </w:rPr>
            </w:pPr>
            <w:r w:rsidRPr="002E63A0">
              <w:rPr>
                <w:rFonts w:eastAsia="Tahoma"/>
              </w:rPr>
              <w:t>9.9.</w:t>
            </w:r>
          </w:p>
        </w:tc>
        <w:tc>
          <w:tcPr>
            <w:tcW w:w="4536" w:type="dxa"/>
          </w:tcPr>
          <w:p w14:paraId="51D2FA09" w14:textId="217C63E2" w:rsidR="00052143" w:rsidRPr="002E63A0" w:rsidRDefault="00052143" w:rsidP="003A2212">
            <w:pPr>
              <w:ind w:right="95"/>
              <w:jc w:val="both"/>
              <w:rPr>
                <w:b/>
                <w:bCs/>
              </w:rPr>
            </w:pPr>
            <w:r w:rsidRPr="002E63A0">
              <w:t xml:space="preserve">Turi būti vertinama elgsena (angl. </w:t>
            </w:r>
            <w:proofErr w:type="spellStart"/>
            <w:r w:rsidRPr="002E63A0">
              <w:t>behavioral</w:t>
            </w:r>
            <w:proofErr w:type="spellEnd"/>
            <w:r w:rsidRPr="002E63A0">
              <w:t xml:space="preserve"> </w:t>
            </w:r>
            <w:proofErr w:type="spellStart"/>
            <w:r w:rsidRPr="002E63A0">
              <w:t>analysis</w:t>
            </w:r>
            <w:proofErr w:type="spellEnd"/>
            <w:r w:rsidRPr="002E63A0">
              <w:t>).</w:t>
            </w:r>
          </w:p>
        </w:tc>
        <w:tc>
          <w:tcPr>
            <w:tcW w:w="2126" w:type="dxa"/>
          </w:tcPr>
          <w:p w14:paraId="2B5B3E98" w14:textId="77777777" w:rsidR="00052143" w:rsidRPr="002E63A0" w:rsidRDefault="00052143" w:rsidP="00052143">
            <w:pPr>
              <w:ind w:right="95"/>
            </w:pPr>
          </w:p>
        </w:tc>
        <w:tc>
          <w:tcPr>
            <w:tcW w:w="2381" w:type="dxa"/>
          </w:tcPr>
          <w:p w14:paraId="2BD23392" w14:textId="77777777" w:rsidR="003A2212" w:rsidRPr="002E63A0" w:rsidRDefault="003A2212" w:rsidP="003A2212">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3CA90806" w14:textId="46EA736F" w:rsidR="00052143" w:rsidRPr="002E63A0" w:rsidRDefault="00052143" w:rsidP="00052143">
            <w:pPr>
              <w:ind w:right="95"/>
            </w:pPr>
          </w:p>
        </w:tc>
      </w:tr>
      <w:tr w:rsidR="00052143" w:rsidRPr="002E63A0" w14:paraId="76E58F14" w14:textId="3BA598BC" w:rsidTr="00D87D22">
        <w:trPr>
          <w:trHeight w:val="155"/>
        </w:trPr>
        <w:tc>
          <w:tcPr>
            <w:tcW w:w="851" w:type="dxa"/>
          </w:tcPr>
          <w:p w14:paraId="1290AE83" w14:textId="0FBB09A0" w:rsidR="00052143" w:rsidRPr="002E63A0" w:rsidRDefault="00052143" w:rsidP="00052143">
            <w:pPr>
              <w:pBdr>
                <w:top w:val="nil"/>
                <w:left w:val="nil"/>
                <w:bottom w:val="nil"/>
                <w:right w:val="nil"/>
                <w:between w:val="nil"/>
              </w:pBdr>
              <w:rPr>
                <w:rFonts w:eastAsia="Tahoma"/>
              </w:rPr>
            </w:pPr>
            <w:r w:rsidRPr="002E63A0">
              <w:rPr>
                <w:rFonts w:eastAsia="Tahoma"/>
              </w:rPr>
              <w:t>9.10.</w:t>
            </w:r>
          </w:p>
        </w:tc>
        <w:tc>
          <w:tcPr>
            <w:tcW w:w="4536" w:type="dxa"/>
          </w:tcPr>
          <w:p w14:paraId="53838080" w14:textId="74FE72F0" w:rsidR="00052143" w:rsidRPr="002E63A0" w:rsidRDefault="00052143" w:rsidP="003A2212">
            <w:pPr>
              <w:ind w:right="95"/>
              <w:jc w:val="both"/>
              <w:rPr>
                <w:b/>
                <w:bCs/>
              </w:rPr>
            </w:pPr>
            <w:r w:rsidRPr="002E63A0">
              <w:t>Turi būti taikoma apsauga prieš „</w:t>
            </w:r>
            <w:proofErr w:type="spellStart"/>
            <w:r w:rsidRPr="002E63A0">
              <w:t>Zero-Day</w:t>
            </w:r>
            <w:proofErr w:type="spellEnd"/>
            <w:r w:rsidRPr="002E63A0">
              <w:t xml:space="preserve">“ atakas analizuojant galinio įrenginio (angl., </w:t>
            </w:r>
            <w:proofErr w:type="spellStart"/>
            <w:r w:rsidRPr="002E63A0">
              <w:t>endpoint</w:t>
            </w:r>
            <w:proofErr w:type="spellEnd"/>
            <w:r w:rsidRPr="002E63A0">
              <w:t>) elgesį, o ne tik ieškant jau nustatyto kenksmingo turinio pavyzdžių.</w:t>
            </w:r>
          </w:p>
        </w:tc>
        <w:tc>
          <w:tcPr>
            <w:tcW w:w="2126" w:type="dxa"/>
          </w:tcPr>
          <w:p w14:paraId="13C8B87B" w14:textId="77777777" w:rsidR="00052143" w:rsidRPr="002E63A0" w:rsidRDefault="00052143" w:rsidP="00052143">
            <w:pPr>
              <w:ind w:right="95"/>
            </w:pPr>
          </w:p>
        </w:tc>
        <w:tc>
          <w:tcPr>
            <w:tcW w:w="2381" w:type="dxa"/>
          </w:tcPr>
          <w:p w14:paraId="437DC1E2" w14:textId="77777777" w:rsidR="003A2212" w:rsidRPr="002E63A0" w:rsidRDefault="003A2212" w:rsidP="003A2212">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5AE133DF" w14:textId="05DD3F0E" w:rsidR="00052143" w:rsidRPr="002E63A0" w:rsidRDefault="00052143" w:rsidP="00052143">
            <w:pPr>
              <w:ind w:right="95"/>
            </w:pPr>
          </w:p>
        </w:tc>
      </w:tr>
      <w:tr w:rsidR="00052143" w:rsidRPr="002E63A0" w14:paraId="358296A5" w14:textId="0C8FC81C" w:rsidTr="00D87D22">
        <w:trPr>
          <w:trHeight w:val="155"/>
        </w:trPr>
        <w:tc>
          <w:tcPr>
            <w:tcW w:w="851" w:type="dxa"/>
          </w:tcPr>
          <w:p w14:paraId="3E7F55EF" w14:textId="131927CA" w:rsidR="00052143" w:rsidRPr="002E63A0" w:rsidRDefault="00052143" w:rsidP="00052143">
            <w:pPr>
              <w:pBdr>
                <w:top w:val="nil"/>
                <w:left w:val="nil"/>
                <w:bottom w:val="nil"/>
                <w:right w:val="nil"/>
                <w:between w:val="nil"/>
              </w:pBdr>
              <w:rPr>
                <w:rFonts w:eastAsia="Tahoma"/>
              </w:rPr>
            </w:pPr>
            <w:r w:rsidRPr="002E63A0">
              <w:rPr>
                <w:rFonts w:eastAsia="Tahoma"/>
              </w:rPr>
              <w:t>9.11.</w:t>
            </w:r>
          </w:p>
        </w:tc>
        <w:tc>
          <w:tcPr>
            <w:tcW w:w="4536" w:type="dxa"/>
          </w:tcPr>
          <w:p w14:paraId="36109721" w14:textId="512A4357" w:rsidR="00052143" w:rsidRPr="002E63A0" w:rsidRDefault="00052143" w:rsidP="003A2212">
            <w:pPr>
              <w:ind w:right="95"/>
              <w:jc w:val="both"/>
              <w:rPr>
                <w:b/>
                <w:bCs/>
              </w:rPr>
            </w:pPr>
            <w:r w:rsidRPr="002E63A0">
              <w:t xml:space="preserve">Analizei turi būti naudojamas dirbtinis intelektas (angl. </w:t>
            </w:r>
            <w:proofErr w:type="spellStart"/>
            <w:r w:rsidRPr="002E63A0">
              <w:t>Artificial</w:t>
            </w:r>
            <w:proofErr w:type="spellEnd"/>
            <w:r w:rsidRPr="002E63A0">
              <w:t xml:space="preserve"> </w:t>
            </w:r>
            <w:proofErr w:type="spellStart"/>
            <w:r w:rsidRPr="002E63A0">
              <w:t>Intelligence</w:t>
            </w:r>
            <w:proofErr w:type="spellEnd"/>
            <w:r w:rsidRPr="002E63A0">
              <w:t>).</w:t>
            </w:r>
          </w:p>
        </w:tc>
        <w:tc>
          <w:tcPr>
            <w:tcW w:w="2126" w:type="dxa"/>
          </w:tcPr>
          <w:p w14:paraId="5492B02B" w14:textId="77777777" w:rsidR="00052143" w:rsidRPr="002E63A0" w:rsidRDefault="00052143" w:rsidP="00052143">
            <w:pPr>
              <w:ind w:right="95"/>
            </w:pPr>
          </w:p>
        </w:tc>
        <w:tc>
          <w:tcPr>
            <w:tcW w:w="2381" w:type="dxa"/>
          </w:tcPr>
          <w:p w14:paraId="3FDD4418" w14:textId="77777777" w:rsidR="003A2212" w:rsidRPr="002E63A0" w:rsidRDefault="003A2212" w:rsidP="003A2212">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02FC8256" w14:textId="7E6A718A" w:rsidR="00052143" w:rsidRPr="002E63A0" w:rsidRDefault="00052143" w:rsidP="00052143">
            <w:pPr>
              <w:ind w:right="95"/>
            </w:pPr>
          </w:p>
        </w:tc>
      </w:tr>
      <w:tr w:rsidR="00052143" w:rsidRPr="002E63A0" w14:paraId="1C687205" w14:textId="2C20DE82" w:rsidTr="00D87D22">
        <w:trPr>
          <w:trHeight w:val="155"/>
        </w:trPr>
        <w:tc>
          <w:tcPr>
            <w:tcW w:w="851" w:type="dxa"/>
          </w:tcPr>
          <w:p w14:paraId="6DDA009F" w14:textId="0394C710" w:rsidR="00052143" w:rsidRPr="002E63A0" w:rsidRDefault="00052143" w:rsidP="00052143">
            <w:pPr>
              <w:pBdr>
                <w:top w:val="nil"/>
                <w:left w:val="nil"/>
                <w:bottom w:val="nil"/>
                <w:right w:val="nil"/>
                <w:between w:val="nil"/>
              </w:pBdr>
              <w:rPr>
                <w:rFonts w:eastAsia="Tahoma"/>
              </w:rPr>
            </w:pPr>
            <w:r w:rsidRPr="002E63A0">
              <w:rPr>
                <w:rFonts w:eastAsia="Tahoma"/>
              </w:rPr>
              <w:t>9.12.</w:t>
            </w:r>
          </w:p>
        </w:tc>
        <w:tc>
          <w:tcPr>
            <w:tcW w:w="4536" w:type="dxa"/>
          </w:tcPr>
          <w:p w14:paraId="5F56B4F1" w14:textId="77777777" w:rsidR="00052143" w:rsidRPr="002E63A0" w:rsidRDefault="00052143" w:rsidP="003A2212">
            <w:pPr>
              <w:ind w:right="95"/>
              <w:jc w:val="both"/>
              <w:rPr>
                <w:b/>
                <w:bCs/>
              </w:rPr>
            </w:pPr>
            <w:r w:rsidRPr="002E63A0">
              <w:t xml:space="preserve">Turi būti taikoma apsauga nuo kenkėjiško vykdomojo kodo (pvz. </w:t>
            </w:r>
            <w:proofErr w:type="spellStart"/>
            <w:r w:rsidRPr="002E63A0">
              <w:t>Scripts</w:t>
            </w:r>
            <w:proofErr w:type="spellEnd"/>
            <w:r w:rsidRPr="002E63A0">
              <w:t>).</w:t>
            </w:r>
          </w:p>
        </w:tc>
        <w:tc>
          <w:tcPr>
            <w:tcW w:w="2126" w:type="dxa"/>
          </w:tcPr>
          <w:p w14:paraId="063A2056" w14:textId="77777777" w:rsidR="00052143" w:rsidRPr="002E63A0" w:rsidRDefault="00052143" w:rsidP="00052143">
            <w:pPr>
              <w:ind w:right="95"/>
            </w:pPr>
          </w:p>
        </w:tc>
        <w:tc>
          <w:tcPr>
            <w:tcW w:w="2381" w:type="dxa"/>
          </w:tcPr>
          <w:p w14:paraId="34E84163" w14:textId="77777777" w:rsidR="003A2212" w:rsidRPr="002E63A0" w:rsidRDefault="003A2212" w:rsidP="003A2212">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0404DCBA" w14:textId="006A39DA" w:rsidR="00052143" w:rsidRPr="002E63A0" w:rsidRDefault="00052143" w:rsidP="00052143">
            <w:pPr>
              <w:ind w:right="95"/>
            </w:pPr>
          </w:p>
        </w:tc>
      </w:tr>
      <w:tr w:rsidR="00052143" w:rsidRPr="002E63A0" w14:paraId="530FC1DD" w14:textId="4994783A" w:rsidTr="00D87D22">
        <w:trPr>
          <w:trHeight w:val="155"/>
        </w:trPr>
        <w:tc>
          <w:tcPr>
            <w:tcW w:w="851" w:type="dxa"/>
          </w:tcPr>
          <w:p w14:paraId="6DEAF5F1" w14:textId="4F1624C2" w:rsidR="00052143" w:rsidRPr="002E63A0" w:rsidRDefault="00052143" w:rsidP="00052143">
            <w:pPr>
              <w:pBdr>
                <w:top w:val="nil"/>
                <w:left w:val="nil"/>
                <w:bottom w:val="nil"/>
                <w:right w:val="nil"/>
                <w:between w:val="nil"/>
              </w:pBdr>
              <w:rPr>
                <w:rFonts w:eastAsia="Tahoma"/>
              </w:rPr>
            </w:pPr>
            <w:r w:rsidRPr="002E63A0">
              <w:rPr>
                <w:rFonts w:eastAsia="Tahoma"/>
              </w:rPr>
              <w:t>9.13.</w:t>
            </w:r>
          </w:p>
        </w:tc>
        <w:tc>
          <w:tcPr>
            <w:tcW w:w="4536" w:type="dxa"/>
          </w:tcPr>
          <w:p w14:paraId="69EA0D5E" w14:textId="2D782CC5" w:rsidR="00052143" w:rsidRPr="002E63A0" w:rsidRDefault="00052143" w:rsidP="003A2212">
            <w:pPr>
              <w:ind w:right="95"/>
              <w:jc w:val="both"/>
              <w:rPr>
                <w:b/>
                <w:bCs/>
              </w:rPr>
            </w:pPr>
            <w:r w:rsidRPr="002E63A0">
              <w:t xml:space="preserve">Turi būti taikoma apsauga nuo skverbimosi gilyn, kai mėginama per vieną užkrėstą galinį įrenginį (angl., </w:t>
            </w:r>
            <w:proofErr w:type="spellStart"/>
            <w:r w:rsidRPr="002E63A0">
              <w:t>endpoint</w:t>
            </w:r>
            <w:proofErr w:type="spellEnd"/>
            <w:r w:rsidRPr="002E63A0">
              <w:t xml:space="preserve">) patekti į kitus įrenginius (angl. </w:t>
            </w:r>
            <w:proofErr w:type="spellStart"/>
            <w:r w:rsidRPr="002E63A0">
              <w:t>Lateral</w:t>
            </w:r>
            <w:proofErr w:type="spellEnd"/>
            <w:r w:rsidRPr="002E63A0">
              <w:t xml:space="preserve"> </w:t>
            </w:r>
            <w:proofErr w:type="spellStart"/>
            <w:r w:rsidRPr="002E63A0">
              <w:t>Movement</w:t>
            </w:r>
            <w:proofErr w:type="spellEnd"/>
            <w:r w:rsidRPr="002E63A0">
              <w:t>).</w:t>
            </w:r>
          </w:p>
        </w:tc>
        <w:tc>
          <w:tcPr>
            <w:tcW w:w="2126" w:type="dxa"/>
          </w:tcPr>
          <w:p w14:paraId="77ABBD1C" w14:textId="77777777" w:rsidR="00052143" w:rsidRPr="002E63A0" w:rsidRDefault="00052143" w:rsidP="00052143">
            <w:pPr>
              <w:ind w:right="95"/>
            </w:pPr>
          </w:p>
        </w:tc>
        <w:tc>
          <w:tcPr>
            <w:tcW w:w="2381" w:type="dxa"/>
          </w:tcPr>
          <w:p w14:paraId="11BA4A71" w14:textId="77777777" w:rsidR="003A2212" w:rsidRPr="002E63A0" w:rsidRDefault="003A2212" w:rsidP="003A2212">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5FD52CCC" w14:textId="4A8BFE68" w:rsidR="00052143" w:rsidRPr="002E63A0" w:rsidRDefault="00052143" w:rsidP="00052143">
            <w:pPr>
              <w:ind w:right="95"/>
            </w:pPr>
          </w:p>
        </w:tc>
      </w:tr>
      <w:tr w:rsidR="00052143" w:rsidRPr="002E63A0" w14:paraId="1D0033DD" w14:textId="10248540" w:rsidTr="00D87D22">
        <w:trPr>
          <w:trHeight w:val="155"/>
        </w:trPr>
        <w:tc>
          <w:tcPr>
            <w:tcW w:w="851" w:type="dxa"/>
          </w:tcPr>
          <w:p w14:paraId="1E8D18A6" w14:textId="009F661A" w:rsidR="00052143" w:rsidRPr="002E63A0" w:rsidRDefault="00052143" w:rsidP="00052143">
            <w:pPr>
              <w:pBdr>
                <w:top w:val="nil"/>
                <w:left w:val="nil"/>
                <w:bottom w:val="nil"/>
                <w:right w:val="nil"/>
                <w:between w:val="nil"/>
              </w:pBdr>
              <w:rPr>
                <w:rFonts w:eastAsia="Tahoma"/>
              </w:rPr>
            </w:pPr>
            <w:r w:rsidRPr="002E63A0">
              <w:rPr>
                <w:rFonts w:eastAsia="Tahoma"/>
              </w:rPr>
              <w:t>9.14.</w:t>
            </w:r>
          </w:p>
        </w:tc>
        <w:tc>
          <w:tcPr>
            <w:tcW w:w="4536" w:type="dxa"/>
          </w:tcPr>
          <w:p w14:paraId="25F75838" w14:textId="34F42390" w:rsidR="00052143" w:rsidRPr="002E63A0" w:rsidRDefault="00052143" w:rsidP="003A2212">
            <w:pPr>
              <w:ind w:right="95"/>
              <w:jc w:val="both"/>
              <w:rPr>
                <w:b/>
                <w:bCs/>
              </w:rPr>
            </w:pPr>
            <w:r w:rsidRPr="002E63A0">
              <w:t xml:space="preserve">Turi būti taikomas stebėjimas ir apsauga nuo pažeidžiamumų išnaudojimo (angl. </w:t>
            </w:r>
            <w:proofErr w:type="spellStart"/>
            <w:r w:rsidRPr="002E63A0">
              <w:t>exploit</w:t>
            </w:r>
            <w:proofErr w:type="spellEnd"/>
            <w:r w:rsidRPr="002E63A0">
              <w:t xml:space="preserve"> </w:t>
            </w:r>
            <w:proofErr w:type="spellStart"/>
            <w:r w:rsidRPr="002E63A0">
              <w:t>vulnerabilities</w:t>
            </w:r>
            <w:proofErr w:type="spellEnd"/>
            <w:r w:rsidRPr="002E63A0">
              <w:t xml:space="preserve">) ir </w:t>
            </w:r>
            <w:proofErr w:type="spellStart"/>
            <w:r w:rsidRPr="002E63A0">
              <w:t>befailių</w:t>
            </w:r>
            <w:proofErr w:type="spellEnd"/>
            <w:r w:rsidRPr="002E63A0">
              <w:t xml:space="preserve"> (angl. </w:t>
            </w:r>
            <w:proofErr w:type="spellStart"/>
            <w:r w:rsidRPr="002E63A0">
              <w:t>fileless</w:t>
            </w:r>
            <w:proofErr w:type="spellEnd"/>
            <w:r w:rsidRPr="002E63A0">
              <w:t>) atakų.</w:t>
            </w:r>
          </w:p>
        </w:tc>
        <w:tc>
          <w:tcPr>
            <w:tcW w:w="2126" w:type="dxa"/>
          </w:tcPr>
          <w:p w14:paraId="48578330" w14:textId="77777777" w:rsidR="00052143" w:rsidRPr="002E63A0" w:rsidRDefault="00052143" w:rsidP="00052143">
            <w:pPr>
              <w:ind w:right="95"/>
            </w:pPr>
          </w:p>
        </w:tc>
        <w:tc>
          <w:tcPr>
            <w:tcW w:w="2381" w:type="dxa"/>
          </w:tcPr>
          <w:p w14:paraId="5CE0E95C" w14:textId="77777777" w:rsidR="00931CE9" w:rsidRPr="002E63A0" w:rsidRDefault="00931CE9" w:rsidP="00931CE9">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64189462" w14:textId="424E13B9" w:rsidR="00052143" w:rsidRPr="002E63A0" w:rsidRDefault="00052143" w:rsidP="00052143">
            <w:pPr>
              <w:ind w:right="95"/>
            </w:pPr>
          </w:p>
        </w:tc>
      </w:tr>
      <w:tr w:rsidR="00052143" w:rsidRPr="002E63A0" w14:paraId="08024C3C" w14:textId="1E014CEB" w:rsidTr="00D87D22">
        <w:trPr>
          <w:trHeight w:val="155"/>
        </w:trPr>
        <w:tc>
          <w:tcPr>
            <w:tcW w:w="851" w:type="dxa"/>
          </w:tcPr>
          <w:p w14:paraId="2BD25EC2" w14:textId="2984DCB5" w:rsidR="00052143" w:rsidRPr="002E63A0" w:rsidRDefault="00052143" w:rsidP="00052143">
            <w:pPr>
              <w:pBdr>
                <w:top w:val="nil"/>
                <w:left w:val="nil"/>
                <w:bottom w:val="nil"/>
                <w:right w:val="nil"/>
                <w:between w:val="nil"/>
              </w:pBdr>
              <w:rPr>
                <w:rFonts w:eastAsia="Tahoma"/>
              </w:rPr>
            </w:pPr>
            <w:r w:rsidRPr="002E63A0">
              <w:rPr>
                <w:rFonts w:eastAsia="Tahoma"/>
              </w:rPr>
              <w:t>9.15.</w:t>
            </w:r>
          </w:p>
        </w:tc>
        <w:tc>
          <w:tcPr>
            <w:tcW w:w="4536" w:type="dxa"/>
          </w:tcPr>
          <w:p w14:paraId="4089F82A" w14:textId="77777777" w:rsidR="00052143" w:rsidRPr="002E63A0" w:rsidRDefault="00052143" w:rsidP="003A2212">
            <w:pPr>
              <w:ind w:right="95"/>
              <w:jc w:val="both"/>
              <w:rPr>
                <w:b/>
                <w:bCs/>
              </w:rPr>
            </w:pPr>
            <w:r w:rsidRPr="002E63A0">
              <w:t>Turi būti nustatomos potencialiai nepageidaujamos programos.</w:t>
            </w:r>
          </w:p>
        </w:tc>
        <w:tc>
          <w:tcPr>
            <w:tcW w:w="2126" w:type="dxa"/>
          </w:tcPr>
          <w:p w14:paraId="72006982" w14:textId="77777777" w:rsidR="00052143" w:rsidRPr="002E63A0" w:rsidRDefault="00052143" w:rsidP="00052143">
            <w:pPr>
              <w:ind w:right="95"/>
            </w:pPr>
          </w:p>
        </w:tc>
        <w:tc>
          <w:tcPr>
            <w:tcW w:w="2381" w:type="dxa"/>
          </w:tcPr>
          <w:p w14:paraId="7B33CF81" w14:textId="77777777" w:rsidR="00931CE9" w:rsidRPr="002E63A0" w:rsidRDefault="00931CE9" w:rsidP="00931CE9">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32F09AA1" w14:textId="517E3692" w:rsidR="00052143" w:rsidRPr="002E63A0" w:rsidRDefault="00052143" w:rsidP="00052143">
            <w:pPr>
              <w:ind w:right="95"/>
            </w:pPr>
          </w:p>
        </w:tc>
      </w:tr>
      <w:tr w:rsidR="00052143" w:rsidRPr="002E63A0" w14:paraId="5FC63E0C" w14:textId="5368E25C" w:rsidTr="00D87D22">
        <w:trPr>
          <w:trHeight w:val="155"/>
        </w:trPr>
        <w:tc>
          <w:tcPr>
            <w:tcW w:w="851" w:type="dxa"/>
          </w:tcPr>
          <w:p w14:paraId="5B335FA1" w14:textId="373FB93A" w:rsidR="00052143" w:rsidRPr="002E63A0" w:rsidRDefault="00052143" w:rsidP="00052143">
            <w:pPr>
              <w:pBdr>
                <w:top w:val="nil"/>
                <w:left w:val="nil"/>
                <w:bottom w:val="nil"/>
                <w:right w:val="nil"/>
                <w:between w:val="nil"/>
              </w:pBdr>
              <w:rPr>
                <w:rFonts w:eastAsia="Tahoma"/>
              </w:rPr>
            </w:pPr>
            <w:r w:rsidRPr="002E63A0">
              <w:rPr>
                <w:rFonts w:eastAsia="Tahoma"/>
              </w:rPr>
              <w:t>9.16.</w:t>
            </w:r>
          </w:p>
        </w:tc>
        <w:tc>
          <w:tcPr>
            <w:tcW w:w="4536" w:type="dxa"/>
          </w:tcPr>
          <w:p w14:paraId="5CE8886A" w14:textId="1505193E" w:rsidR="00052143" w:rsidRPr="002E63A0" w:rsidRDefault="00052143" w:rsidP="003A2212">
            <w:pPr>
              <w:ind w:right="95"/>
              <w:jc w:val="both"/>
              <w:rPr>
                <w:b/>
                <w:bCs/>
              </w:rPr>
            </w:pPr>
            <w:r w:rsidRPr="002E63A0">
              <w:t>Turi būti taikomas stebėjimas ir apsauga nuo vidinių grėsmių.</w:t>
            </w:r>
          </w:p>
        </w:tc>
        <w:tc>
          <w:tcPr>
            <w:tcW w:w="2126" w:type="dxa"/>
          </w:tcPr>
          <w:p w14:paraId="3A7A2975" w14:textId="77777777" w:rsidR="00052143" w:rsidRPr="002E63A0" w:rsidRDefault="00052143" w:rsidP="00052143">
            <w:pPr>
              <w:ind w:right="95"/>
            </w:pPr>
          </w:p>
        </w:tc>
        <w:tc>
          <w:tcPr>
            <w:tcW w:w="2381" w:type="dxa"/>
          </w:tcPr>
          <w:p w14:paraId="2BF30845" w14:textId="77777777" w:rsidR="00931CE9" w:rsidRPr="002E63A0" w:rsidRDefault="00931CE9" w:rsidP="00931CE9">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79C0D562" w14:textId="7F3F4D01" w:rsidR="00052143" w:rsidRPr="002E63A0" w:rsidRDefault="00052143" w:rsidP="00052143">
            <w:pPr>
              <w:ind w:right="95"/>
            </w:pPr>
          </w:p>
        </w:tc>
      </w:tr>
      <w:tr w:rsidR="00052143" w:rsidRPr="002E63A0" w14:paraId="0E0BEEE4" w14:textId="75C71B5E" w:rsidTr="00D87D22">
        <w:trPr>
          <w:trHeight w:val="155"/>
        </w:trPr>
        <w:tc>
          <w:tcPr>
            <w:tcW w:w="851" w:type="dxa"/>
          </w:tcPr>
          <w:p w14:paraId="53472FA5" w14:textId="141CCD5C" w:rsidR="00052143" w:rsidRPr="002E63A0" w:rsidRDefault="00052143" w:rsidP="00052143">
            <w:pPr>
              <w:pBdr>
                <w:top w:val="nil"/>
                <w:left w:val="nil"/>
                <w:bottom w:val="nil"/>
                <w:right w:val="nil"/>
                <w:between w:val="nil"/>
              </w:pBdr>
              <w:rPr>
                <w:rFonts w:eastAsia="Tahoma"/>
              </w:rPr>
            </w:pPr>
            <w:r w:rsidRPr="002E63A0">
              <w:rPr>
                <w:rFonts w:eastAsia="Tahoma"/>
              </w:rPr>
              <w:t>9.17.</w:t>
            </w:r>
          </w:p>
        </w:tc>
        <w:tc>
          <w:tcPr>
            <w:tcW w:w="4536" w:type="dxa"/>
          </w:tcPr>
          <w:p w14:paraId="6CFBAC3F" w14:textId="77777777" w:rsidR="00052143" w:rsidRPr="002E63A0" w:rsidRDefault="00052143" w:rsidP="003A2212">
            <w:pPr>
              <w:ind w:right="95"/>
              <w:jc w:val="both"/>
              <w:rPr>
                <w:b/>
                <w:bCs/>
              </w:rPr>
            </w:pPr>
            <w:r w:rsidRPr="002E63A0">
              <w:t>Turi būti galimybė atsisiųsti galimai kenkėjišką failą iš valdymo konsolės tolesnei analizei.</w:t>
            </w:r>
          </w:p>
        </w:tc>
        <w:tc>
          <w:tcPr>
            <w:tcW w:w="2126" w:type="dxa"/>
          </w:tcPr>
          <w:p w14:paraId="419C87BA" w14:textId="77777777" w:rsidR="00052143" w:rsidRPr="002E63A0" w:rsidRDefault="00052143" w:rsidP="00052143">
            <w:pPr>
              <w:ind w:right="95"/>
            </w:pPr>
          </w:p>
        </w:tc>
        <w:tc>
          <w:tcPr>
            <w:tcW w:w="2381" w:type="dxa"/>
          </w:tcPr>
          <w:p w14:paraId="0341E0C8" w14:textId="77777777" w:rsidR="00931CE9" w:rsidRPr="002E63A0" w:rsidRDefault="00931CE9" w:rsidP="00931CE9">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7271CE45" w14:textId="555BE63D" w:rsidR="00052143" w:rsidRPr="002E63A0" w:rsidRDefault="00052143" w:rsidP="00052143">
            <w:pPr>
              <w:ind w:right="95"/>
            </w:pPr>
          </w:p>
        </w:tc>
      </w:tr>
      <w:tr w:rsidR="00052143" w:rsidRPr="002E63A0" w14:paraId="2905C3F5" w14:textId="13032747" w:rsidTr="00D87D22">
        <w:trPr>
          <w:trHeight w:val="155"/>
        </w:trPr>
        <w:tc>
          <w:tcPr>
            <w:tcW w:w="851" w:type="dxa"/>
          </w:tcPr>
          <w:p w14:paraId="7AD859FF" w14:textId="647F7AF7" w:rsidR="00052143" w:rsidRPr="002E63A0" w:rsidRDefault="00052143" w:rsidP="00052143">
            <w:pPr>
              <w:pBdr>
                <w:top w:val="nil"/>
                <w:left w:val="nil"/>
                <w:bottom w:val="nil"/>
                <w:right w:val="nil"/>
                <w:between w:val="nil"/>
              </w:pBdr>
              <w:rPr>
                <w:rFonts w:eastAsia="Tahoma"/>
              </w:rPr>
            </w:pPr>
            <w:r w:rsidRPr="002E63A0">
              <w:rPr>
                <w:rFonts w:eastAsia="Tahoma"/>
              </w:rPr>
              <w:t>9.18.</w:t>
            </w:r>
          </w:p>
        </w:tc>
        <w:tc>
          <w:tcPr>
            <w:tcW w:w="4536" w:type="dxa"/>
          </w:tcPr>
          <w:p w14:paraId="59017C2E" w14:textId="7FA60F66" w:rsidR="00052143" w:rsidRPr="002E63A0" w:rsidRDefault="00052143" w:rsidP="003A2212">
            <w:pPr>
              <w:ind w:right="95"/>
              <w:jc w:val="both"/>
              <w:rPr>
                <w:b/>
                <w:bCs/>
              </w:rPr>
            </w:pPr>
            <w:r w:rsidRPr="002E63A0">
              <w:t>Turi būti teikiamos grėsmės analizės vizualinis proceso medis.</w:t>
            </w:r>
          </w:p>
        </w:tc>
        <w:tc>
          <w:tcPr>
            <w:tcW w:w="2126" w:type="dxa"/>
          </w:tcPr>
          <w:p w14:paraId="33A6A6AB" w14:textId="77777777" w:rsidR="00052143" w:rsidRPr="002E63A0" w:rsidRDefault="00052143" w:rsidP="00052143">
            <w:pPr>
              <w:ind w:right="95"/>
            </w:pPr>
          </w:p>
        </w:tc>
        <w:tc>
          <w:tcPr>
            <w:tcW w:w="2381" w:type="dxa"/>
          </w:tcPr>
          <w:p w14:paraId="043D06C7" w14:textId="77777777" w:rsidR="00931CE9" w:rsidRPr="002E63A0" w:rsidRDefault="00931CE9" w:rsidP="00931CE9">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7B068C28" w14:textId="139E1C0C" w:rsidR="00052143" w:rsidRPr="002E63A0" w:rsidRDefault="00052143" w:rsidP="00052143">
            <w:pPr>
              <w:ind w:right="95"/>
            </w:pPr>
          </w:p>
        </w:tc>
      </w:tr>
      <w:tr w:rsidR="00052143" w:rsidRPr="002E63A0" w14:paraId="1583C683" w14:textId="453BD1AB" w:rsidTr="00D87D22">
        <w:trPr>
          <w:trHeight w:val="155"/>
        </w:trPr>
        <w:tc>
          <w:tcPr>
            <w:tcW w:w="851" w:type="dxa"/>
          </w:tcPr>
          <w:p w14:paraId="5D3B6046" w14:textId="7002B104" w:rsidR="00052143" w:rsidRPr="002E63A0" w:rsidRDefault="00052143" w:rsidP="00052143">
            <w:pPr>
              <w:pBdr>
                <w:top w:val="nil"/>
                <w:left w:val="nil"/>
                <w:bottom w:val="nil"/>
                <w:right w:val="nil"/>
                <w:between w:val="nil"/>
              </w:pBdr>
              <w:rPr>
                <w:rFonts w:eastAsia="Tahoma"/>
              </w:rPr>
            </w:pPr>
            <w:r w:rsidRPr="002E63A0">
              <w:rPr>
                <w:rFonts w:eastAsia="Tahoma"/>
              </w:rPr>
              <w:lastRenderedPageBreak/>
              <w:t>9.19.</w:t>
            </w:r>
          </w:p>
        </w:tc>
        <w:tc>
          <w:tcPr>
            <w:tcW w:w="4536" w:type="dxa"/>
          </w:tcPr>
          <w:p w14:paraId="49E94834" w14:textId="77777777" w:rsidR="00052143" w:rsidRPr="002E63A0" w:rsidRDefault="00052143" w:rsidP="003A2212">
            <w:pPr>
              <w:ind w:right="95"/>
              <w:jc w:val="both"/>
              <w:rPr>
                <w:b/>
                <w:bCs/>
              </w:rPr>
            </w:pPr>
            <w:r w:rsidRPr="002E63A0">
              <w:t>Grėsmės analizės procesas turi atitikti MITRE „</w:t>
            </w:r>
            <w:proofErr w:type="spellStart"/>
            <w:r w:rsidRPr="002E63A0">
              <w:t>Attack</w:t>
            </w:r>
            <w:proofErr w:type="spellEnd"/>
            <w:r w:rsidRPr="002E63A0">
              <w:t xml:space="preserve"> </w:t>
            </w:r>
            <w:proofErr w:type="spellStart"/>
            <w:r w:rsidRPr="002E63A0">
              <w:t>Framework</w:t>
            </w:r>
            <w:proofErr w:type="spellEnd"/>
            <w:r w:rsidRPr="002E63A0">
              <w:t>“.</w:t>
            </w:r>
          </w:p>
        </w:tc>
        <w:tc>
          <w:tcPr>
            <w:tcW w:w="2126" w:type="dxa"/>
          </w:tcPr>
          <w:p w14:paraId="06EFA5F4" w14:textId="77777777" w:rsidR="00052143" w:rsidRPr="002E63A0" w:rsidRDefault="00052143" w:rsidP="00052143">
            <w:pPr>
              <w:ind w:right="95"/>
            </w:pPr>
          </w:p>
        </w:tc>
        <w:tc>
          <w:tcPr>
            <w:tcW w:w="2381" w:type="dxa"/>
          </w:tcPr>
          <w:p w14:paraId="6CDEE44B" w14:textId="77777777" w:rsidR="00931CE9" w:rsidRPr="002E63A0" w:rsidRDefault="00931CE9" w:rsidP="00931CE9">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22E75F9F" w14:textId="547E28CA" w:rsidR="00052143" w:rsidRPr="002E63A0" w:rsidRDefault="00052143" w:rsidP="00052143">
            <w:pPr>
              <w:ind w:right="95"/>
            </w:pPr>
          </w:p>
        </w:tc>
      </w:tr>
      <w:tr w:rsidR="00052143" w:rsidRPr="002E63A0" w14:paraId="1A595D9F" w14:textId="214C09B7" w:rsidTr="00D87D22">
        <w:trPr>
          <w:trHeight w:val="155"/>
        </w:trPr>
        <w:tc>
          <w:tcPr>
            <w:tcW w:w="851" w:type="dxa"/>
          </w:tcPr>
          <w:p w14:paraId="5E0178D7" w14:textId="707159F7" w:rsidR="00052143" w:rsidRPr="002E63A0" w:rsidRDefault="00052143" w:rsidP="00052143">
            <w:pPr>
              <w:pBdr>
                <w:top w:val="nil"/>
                <w:left w:val="nil"/>
                <w:bottom w:val="nil"/>
                <w:right w:val="nil"/>
                <w:between w:val="nil"/>
              </w:pBdr>
              <w:rPr>
                <w:rFonts w:eastAsia="Tahoma"/>
              </w:rPr>
            </w:pPr>
            <w:r w:rsidRPr="002E63A0">
              <w:rPr>
                <w:rFonts w:eastAsia="Tahoma"/>
              </w:rPr>
              <w:t>9.20.</w:t>
            </w:r>
          </w:p>
        </w:tc>
        <w:tc>
          <w:tcPr>
            <w:tcW w:w="4536" w:type="dxa"/>
          </w:tcPr>
          <w:p w14:paraId="60800A89" w14:textId="3BC3DDDF" w:rsidR="00052143" w:rsidRPr="002E63A0" w:rsidRDefault="00052143" w:rsidP="003A2212">
            <w:pPr>
              <w:ind w:right="95"/>
              <w:jc w:val="both"/>
            </w:pPr>
            <w:r w:rsidRPr="002E63A0">
              <w:t xml:space="preserve">Sprendimas turi gebėti integruotis su nežinomų paleidžiamųjų (angl. </w:t>
            </w:r>
            <w:proofErr w:type="spellStart"/>
            <w:r w:rsidRPr="002E63A0">
              <w:t>executable</w:t>
            </w:r>
            <w:proofErr w:type="spellEnd"/>
            <w:r w:rsidRPr="002E63A0">
              <w:t xml:space="preserve">) programų patikros sprendimu </w:t>
            </w:r>
            <w:proofErr w:type="spellStart"/>
            <w:r w:rsidRPr="002E63A0">
              <w:t>smėliadėže</w:t>
            </w:r>
            <w:proofErr w:type="spellEnd"/>
            <w:r w:rsidRPr="002E63A0">
              <w:t xml:space="preserve"> (angl. </w:t>
            </w:r>
            <w:proofErr w:type="spellStart"/>
            <w:r w:rsidRPr="002E63A0">
              <w:t>sandbox</w:t>
            </w:r>
            <w:proofErr w:type="spellEnd"/>
            <w:r w:rsidRPr="002E63A0">
              <w:t xml:space="preserve">). </w:t>
            </w:r>
            <w:proofErr w:type="spellStart"/>
            <w:r w:rsidRPr="002E63A0">
              <w:t>Smėliadėžė</w:t>
            </w:r>
            <w:proofErr w:type="spellEnd"/>
            <w:r w:rsidRPr="002E63A0">
              <w:t xml:space="preserve"> turi galėti patikrinti šiuos (įskaitant, bet neapsiribojant) failus:</w:t>
            </w:r>
          </w:p>
          <w:p w14:paraId="233C3847" w14:textId="77777777" w:rsidR="00052143" w:rsidRPr="002E63A0" w:rsidRDefault="00052143" w:rsidP="003A2212">
            <w:pPr>
              <w:ind w:right="95"/>
              <w:jc w:val="both"/>
            </w:pPr>
          </w:p>
          <w:p w14:paraId="523B800C" w14:textId="7BDE3A37" w:rsidR="00052143" w:rsidRPr="002E63A0" w:rsidRDefault="00052143" w:rsidP="003A2212">
            <w:pPr>
              <w:pStyle w:val="Sraopastraipa"/>
              <w:numPr>
                <w:ilvl w:val="0"/>
                <w:numId w:val="31"/>
              </w:numPr>
              <w:ind w:right="95"/>
              <w:rPr>
                <w:rFonts w:ascii="Times New Roman" w:hAnsi="Times New Roman" w:cs="Times New Roman"/>
                <w:sz w:val="24"/>
                <w:szCs w:val="24"/>
              </w:rPr>
            </w:pPr>
            <w:r w:rsidRPr="002E63A0">
              <w:rPr>
                <w:rFonts w:ascii="Times New Roman" w:hAnsi="Times New Roman" w:cs="Times New Roman"/>
                <w:sz w:val="24"/>
                <w:szCs w:val="24"/>
              </w:rPr>
              <w:t>„Windows“ vykdomieji failai: .</w:t>
            </w:r>
            <w:proofErr w:type="spellStart"/>
            <w:r w:rsidRPr="002E63A0">
              <w:rPr>
                <w:rFonts w:ascii="Times New Roman" w:hAnsi="Times New Roman" w:cs="Times New Roman"/>
                <w:sz w:val="24"/>
                <w:szCs w:val="24"/>
              </w:rPr>
              <w:t>bat</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cab</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cmd</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dll</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exe</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js</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msi</w:t>
            </w:r>
            <w:proofErr w:type="spellEnd"/>
            <w:r w:rsidRPr="002E63A0">
              <w:rPr>
                <w:rFonts w:ascii="Times New Roman" w:hAnsi="Times New Roman" w:cs="Times New Roman"/>
                <w:sz w:val="24"/>
                <w:szCs w:val="24"/>
              </w:rPr>
              <w:t>, .ps1, .</w:t>
            </w:r>
            <w:proofErr w:type="spellStart"/>
            <w:r w:rsidRPr="002E63A0">
              <w:rPr>
                <w:rFonts w:ascii="Times New Roman" w:hAnsi="Times New Roman" w:cs="Times New Roman"/>
                <w:sz w:val="24"/>
                <w:szCs w:val="24"/>
              </w:rPr>
              <w:t>vbs</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vbe</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wsf</w:t>
            </w:r>
            <w:proofErr w:type="spellEnd"/>
            <w:r w:rsidRPr="002E63A0">
              <w:rPr>
                <w:rFonts w:ascii="Times New Roman" w:hAnsi="Times New Roman" w:cs="Times New Roman"/>
                <w:sz w:val="24"/>
                <w:szCs w:val="24"/>
              </w:rPr>
              <w:t>;</w:t>
            </w:r>
          </w:p>
          <w:p w14:paraId="6FC9C285" w14:textId="447AD25A" w:rsidR="00052143" w:rsidRPr="002E63A0" w:rsidRDefault="00052143" w:rsidP="003A2212">
            <w:pPr>
              <w:pStyle w:val="Sraopastraipa"/>
              <w:numPr>
                <w:ilvl w:val="0"/>
                <w:numId w:val="31"/>
              </w:numPr>
              <w:ind w:right="95"/>
              <w:rPr>
                <w:rFonts w:ascii="Times New Roman" w:hAnsi="Times New Roman" w:cs="Times New Roman"/>
                <w:sz w:val="24"/>
                <w:szCs w:val="24"/>
              </w:rPr>
            </w:pPr>
            <w:r w:rsidRPr="002E63A0">
              <w:rPr>
                <w:rFonts w:ascii="Times New Roman" w:hAnsi="Times New Roman" w:cs="Times New Roman"/>
                <w:sz w:val="24"/>
                <w:szCs w:val="24"/>
              </w:rPr>
              <w:t>Microsoft Office: .</w:t>
            </w:r>
            <w:proofErr w:type="spellStart"/>
            <w:r w:rsidRPr="002E63A0">
              <w:rPr>
                <w:rFonts w:ascii="Times New Roman" w:hAnsi="Times New Roman" w:cs="Times New Roman"/>
                <w:sz w:val="24"/>
                <w:szCs w:val="24"/>
              </w:rPr>
              <w:t>doc</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docm</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docx</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dot</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dotm</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dotx</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ics</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iqy</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one</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pot</w:t>
            </w:r>
            <w:proofErr w:type="spellEnd"/>
            <w:r w:rsidRPr="002E63A0">
              <w:rPr>
                <w:rFonts w:ascii="Times New Roman" w:hAnsi="Times New Roman" w:cs="Times New Roman"/>
                <w:sz w:val="24"/>
                <w:szCs w:val="24"/>
              </w:rPr>
              <w:t>, .potm,.potx, .</w:t>
            </w:r>
            <w:proofErr w:type="spellStart"/>
            <w:r w:rsidRPr="002E63A0">
              <w:rPr>
                <w:rFonts w:ascii="Times New Roman" w:hAnsi="Times New Roman" w:cs="Times New Roman"/>
                <w:sz w:val="24"/>
                <w:szCs w:val="24"/>
              </w:rPr>
              <w:t>ppt</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pptm</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pptx</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ppam</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pps</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ppsm</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ppsx</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pub</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rtf</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sldm</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sldx</w:t>
            </w:r>
            <w:proofErr w:type="spellEnd"/>
            <w:r w:rsidRPr="002E63A0">
              <w:rPr>
                <w:rFonts w:ascii="Times New Roman" w:hAnsi="Times New Roman" w:cs="Times New Roman"/>
                <w:sz w:val="24"/>
                <w:szCs w:val="24"/>
              </w:rPr>
              <w:t>, .xlam,.xls, .</w:t>
            </w:r>
            <w:proofErr w:type="spellStart"/>
            <w:r w:rsidRPr="002E63A0">
              <w:rPr>
                <w:rFonts w:ascii="Times New Roman" w:hAnsi="Times New Roman" w:cs="Times New Roman"/>
                <w:sz w:val="24"/>
                <w:szCs w:val="24"/>
              </w:rPr>
              <w:t>xlsb</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xlsm</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xlsx</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xlt</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xltm</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xltx</w:t>
            </w:r>
            <w:proofErr w:type="spellEnd"/>
            <w:r w:rsidRPr="002E63A0">
              <w:rPr>
                <w:rFonts w:ascii="Times New Roman" w:hAnsi="Times New Roman" w:cs="Times New Roman"/>
                <w:sz w:val="24"/>
                <w:szCs w:val="24"/>
              </w:rPr>
              <w:t>;</w:t>
            </w:r>
          </w:p>
          <w:p w14:paraId="2A385D6E" w14:textId="151F1AC8" w:rsidR="00052143" w:rsidRPr="002E63A0" w:rsidRDefault="00052143" w:rsidP="003A2212">
            <w:pPr>
              <w:pStyle w:val="Sraopastraipa"/>
              <w:numPr>
                <w:ilvl w:val="0"/>
                <w:numId w:val="28"/>
              </w:numPr>
              <w:ind w:right="95"/>
              <w:rPr>
                <w:rFonts w:ascii="Times New Roman" w:hAnsi="Times New Roman" w:cs="Times New Roman"/>
                <w:sz w:val="24"/>
                <w:szCs w:val="24"/>
              </w:rPr>
            </w:pPr>
            <w:r w:rsidRPr="002E63A0">
              <w:rPr>
                <w:rFonts w:ascii="Times New Roman" w:hAnsi="Times New Roman" w:cs="Times New Roman"/>
                <w:sz w:val="24"/>
                <w:szCs w:val="24"/>
              </w:rPr>
              <w:t>Dokumentų / el. pašto failai: .</w:t>
            </w:r>
            <w:proofErr w:type="spellStart"/>
            <w:r w:rsidRPr="002E63A0">
              <w:rPr>
                <w:rFonts w:ascii="Times New Roman" w:hAnsi="Times New Roman" w:cs="Times New Roman"/>
                <w:sz w:val="24"/>
                <w:szCs w:val="24"/>
              </w:rPr>
              <w:t>eml</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pdf</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rl</w:t>
            </w:r>
            <w:proofErr w:type="spellEnd"/>
            <w:r w:rsidRPr="002E63A0">
              <w:rPr>
                <w:rFonts w:ascii="Times New Roman" w:hAnsi="Times New Roman" w:cs="Times New Roman"/>
                <w:sz w:val="24"/>
                <w:szCs w:val="24"/>
              </w:rPr>
              <w:t>;</w:t>
            </w:r>
          </w:p>
          <w:p w14:paraId="4F651B34" w14:textId="655327A5" w:rsidR="00052143" w:rsidRPr="002E63A0" w:rsidRDefault="00052143" w:rsidP="003A2212">
            <w:pPr>
              <w:pStyle w:val="Sraopastraipa"/>
              <w:numPr>
                <w:ilvl w:val="0"/>
                <w:numId w:val="28"/>
              </w:numPr>
              <w:ind w:right="95"/>
              <w:rPr>
                <w:rFonts w:ascii="Times New Roman" w:hAnsi="Times New Roman" w:cs="Times New Roman"/>
                <w:sz w:val="24"/>
                <w:szCs w:val="24"/>
              </w:rPr>
            </w:pPr>
            <w:r w:rsidRPr="002E63A0">
              <w:rPr>
                <w:rFonts w:ascii="Times New Roman" w:hAnsi="Times New Roman" w:cs="Times New Roman"/>
                <w:sz w:val="24"/>
                <w:szCs w:val="24"/>
              </w:rPr>
              <w:t>Android failai: .</w:t>
            </w:r>
            <w:proofErr w:type="spellStart"/>
            <w:r w:rsidRPr="002E63A0">
              <w:rPr>
                <w:rFonts w:ascii="Times New Roman" w:hAnsi="Times New Roman" w:cs="Times New Roman"/>
                <w:sz w:val="24"/>
                <w:szCs w:val="24"/>
              </w:rPr>
              <w:t>apk</w:t>
            </w:r>
            <w:proofErr w:type="spellEnd"/>
            <w:r w:rsidRPr="002E63A0">
              <w:rPr>
                <w:rFonts w:ascii="Times New Roman" w:hAnsi="Times New Roman" w:cs="Times New Roman"/>
                <w:sz w:val="24"/>
                <w:szCs w:val="24"/>
              </w:rPr>
              <w:t>;</w:t>
            </w:r>
          </w:p>
          <w:p w14:paraId="74D17659" w14:textId="4224DF99" w:rsidR="00052143" w:rsidRPr="002E63A0" w:rsidRDefault="00052143" w:rsidP="003A2212">
            <w:pPr>
              <w:pStyle w:val="Sraopastraipa"/>
              <w:numPr>
                <w:ilvl w:val="0"/>
                <w:numId w:val="28"/>
              </w:numPr>
              <w:ind w:right="95"/>
              <w:rPr>
                <w:rFonts w:ascii="Times New Roman" w:hAnsi="Times New Roman" w:cs="Times New Roman"/>
                <w:sz w:val="24"/>
                <w:szCs w:val="24"/>
              </w:rPr>
            </w:pPr>
            <w:r w:rsidRPr="002E63A0">
              <w:rPr>
                <w:rFonts w:ascii="Times New Roman" w:hAnsi="Times New Roman" w:cs="Times New Roman"/>
                <w:sz w:val="24"/>
                <w:szCs w:val="24"/>
              </w:rPr>
              <w:t>Linux failai: .</w:t>
            </w:r>
            <w:proofErr w:type="spellStart"/>
            <w:r w:rsidRPr="002E63A0">
              <w:rPr>
                <w:rFonts w:ascii="Times New Roman" w:hAnsi="Times New Roman" w:cs="Times New Roman"/>
                <w:sz w:val="24"/>
                <w:szCs w:val="24"/>
              </w:rPr>
              <w:t>elf</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sh</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ObjectFiles</w:t>
            </w:r>
            <w:proofErr w:type="spellEnd"/>
            <w:r w:rsidRPr="002E63A0">
              <w:rPr>
                <w:rFonts w:ascii="Times New Roman" w:hAnsi="Times New Roman" w:cs="Times New Roman"/>
                <w:sz w:val="24"/>
                <w:szCs w:val="24"/>
              </w:rPr>
              <w:t>;</w:t>
            </w:r>
          </w:p>
          <w:p w14:paraId="22B63A15" w14:textId="1BA2D7B0" w:rsidR="00052143" w:rsidRPr="002E63A0" w:rsidRDefault="00052143" w:rsidP="003A2212">
            <w:pPr>
              <w:pStyle w:val="Sraopastraipa"/>
              <w:numPr>
                <w:ilvl w:val="0"/>
                <w:numId w:val="28"/>
              </w:numPr>
              <w:ind w:right="95"/>
              <w:rPr>
                <w:rFonts w:ascii="Times New Roman" w:hAnsi="Times New Roman" w:cs="Times New Roman"/>
                <w:sz w:val="24"/>
                <w:szCs w:val="24"/>
              </w:rPr>
            </w:pPr>
            <w:proofErr w:type="spellStart"/>
            <w:r w:rsidRPr="002E63A0">
              <w:rPr>
                <w:rFonts w:ascii="Times New Roman" w:hAnsi="Times New Roman" w:cs="Times New Roman"/>
                <w:sz w:val="24"/>
                <w:szCs w:val="24"/>
              </w:rPr>
              <w:t>MacOS</w:t>
            </w:r>
            <w:proofErr w:type="spellEnd"/>
            <w:r w:rsidRPr="002E63A0">
              <w:rPr>
                <w:rFonts w:ascii="Times New Roman" w:hAnsi="Times New Roman" w:cs="Times New Roman"/>
                <w:sz w:val="24"/>
                <w:szCs w:val="24"/>
              </w:rPr>
              <w:t xml:space="preserve"> failai: .</w:t>
            </w:r>
            <w:proofErr w:type="spellStart"/>
            <w:r w:rsidRPr="002E63A0">
              <w:rPr>
                <w:rFonts w:ascii="Times New Roman" w:hAnsi="Times New Roman" w:cs="Times New Roman"/>
                <w:sz w:val="24"/>
                <w:szCs w:val="24"/>
              </w:rPr>
              <w:t>app</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dmg</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Mach</w:t>
            </w:r>
            <w:proofErr w:type="spellEnd"/>
            <w:r w:rsidRPr="002E63A0">
              <w:rPr>
                <w:rFonts w:ascii="Times New Roman" w:hAnsi="Times New Roman" w:cs="Times New Roman"/>
                <w:sz w:val="24"/>
                <w:szCs w:val="24"/>
              </w:rPr>
              <w:t>-O;</w:t>
            </w:r>
          </w:p>
          <w:p w14:paraId="5B416D38" w14:textId="51392C04" w:rsidR="00052143" w:rsidRPr="002E63A0" w:rsidRDefault="00052143" w:rsidP="003A2212">
            <w:pPr>
              <w:pStyle w:val="Sraopastraipa"/>
              <w:numPr>
                <w:ilvl w:val="0"/>
                <w:numId w:val="28"/>
              </w:numPr>
              <w:ind w:right="95"/>
              <w:rPr>
                <w:rFonts w:ascii="Times New Roman" w:hAnsi="Times New Roman" w:cs="Times New Roman"/>
                <w:sz w:val="24"/>
                <w:szCs w:val="24"/>
              </w:rPr>
            </w:pPr>
            <w:r w:rsidRPr="002E63A0">
              <w:rPr>
                <w:rFonts w:ascii="Times New Roman" w:hAnsi="Times New Roman" w:cs="Times New Roman"/>
                <w:sz w:val="24"/>
                <w:szCs w:val="24"/>
              </w:rPr>
              <w:t>Interneto failai: .</w:t>
            </w:r>
            <w:proofErr w:type="spellStart"/>
            <w:r w:rsidRPr="002E63A0">
              <w:rPr>
                <w:rFonts w:ascii="Times New Roman" w:hAnsi="Times New Roman" w:cs="Times New Roman"/>
                <w:sz w:val="24"/>
                <w:szCs w:val="24"/>
              </w:rPr>
              <w:t>asp</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hta</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htm</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html</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lnk</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js</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lnk</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url</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WEBLink</w:t>
            </w:r>
            <w:proofErr w:type="spellEnd"/>
            <w:r w:rsidRPr="002E63A0">
              <w:rPr>
                <w:rFonts w:ascii="Times New Roman" w:hAnsi="Times New Roman" w:cs="Times New Roman"/>
                <w:sz w:val="24"/>
                <w:szCs w:val="24"/>
              </w:rPr>
              <w:t>;</w:t>
            </w:r>
          </w:p>
          <w:p w14:paraId="7985BABA" w14:textId="195A6E52" w:rsidR="00052143" w:rsidRPr="002E63A0" w:rsidRDefault="00052143" w:rsidP="003A2212">
            <w:pPr>
              <w:pStyle w:val="Sraopastraipa"/>
              <w:numPr>
                <w:ilvl w:val="0"/>
                <w:numId w:val="28"/>
              </w:numPr>
              <w:ind w:right="95"/>
              <w:rPr>
                <w:rFonts w:ascii="Times New Roman" w:hAnsi="Times New Roman" w:cs="Times New Roman"/>
                <w:sz w:val="24"/>
                <w:szCs w:val="24"/>
              </w:rPr>
            </w:pPr>
            <w:r w:rsidRPr="002E63A0">
              <w:rPr>
                <w:rFonts w:ascii="Times New Roman" w:hAnsi="Times New Roman" w:cs="Times New Roman"/>
                <w:sz w:val="24"/>
                <w:szCs w:val="24"/>
              </w:rPr>
              <w:t>Suspausti failus: .7z, .</w:t>
            </w:r>
            <w:proofErr w:type="spellStart"/>
            <w:r w:rsidRPr="002E63A0">
              <w:rPr>
                <w:rFonts w:ascii="Times New Roman" w:hAnsi="Times New Roman" w:cs="Times New Roman"/>
                <w:sz w:val="24"/>
                <w:szCs w:val="24"/>
              </w:rPr>
              <w:t>ace</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arj</w:t>
            </w:r>
            <w:proofErr w:type="spellEnd"/>
            <w:r w:rsidRPr="002E63A0">
              <w:rPr>
                <w:rFonts w:ascii="Times New Roman" w:hAnsi="Times New Roman" w:cs="Times New Roman"/>
                <w:sz w:val="24"/>
                <w:szCs w:val="24"/>
              </w:rPr>
              <w:t>, .bz2, .</w:t>
            </w:r>
            <w:proofErr w:type="spellStart"/>
            <w:r w:rsidRPr="002E63A0">
              <w:rPr>
                <w:rFonts w:ascii="Times New Roman" w:hAnsi="Times New Roman" w:cs="Times New Roman"/>
                <w:sz w:val="24"/>
                <w:szCs w:val="24"/>
              </w:rPr>
              <w:t>gz</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iso</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jar</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kgb</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lzh</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rar</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swf</w:t>
            </w:r>
            <w:proofErr w:type="spellEnd"/>
            <w:r w:rsidRPr="002E63A0">
              <w:rPr>
                <w:rFonts w:ascii="Times New Roman" w:hAnsi="Times New Roman" w:cs="Times New Roman"/>
                <w:sz w:val="24"/>
                <w:szCs w:val="24"/>
              </w:rPr>
              <w:t>, .tar, .</w:t>
            </w:r>
            <w:proofErr w:type="spellStart"/>
            <w:r w:rsidRPr="002E63A0">
              <w:rPr>
                <w:rFonts w:ascii="Times New Roman" w:hAnsi="Times New Roman" w:cs="Times New Roman"/>
                <w:sz w:val="24"/>
                <w:szCs w:val="24"/>
              </w:rPr>
              <w:t>tgz</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udf</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upx</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xz</w:t>
            </w:r>
            <w:proofErr w:type="spellEnd"/>
            <w:r w:rsidRPr="002E63A0">
              <w:rPr>
                <w:rFonts w:ascii="Times New Roman" w:hAnsi="Times New Roman" w:cs="Times New Roman"/>
                <w:sz w:val="24"/>
                <w:szCs w:val="24"/>
              </w:rPr>
              <w:t>, .z, .</w:t>
            </w:r>
            <w:proofErr w:type="spellStart"/>
            <w:r w:rsidRPr="002E63A0">
              <w:rPr>
                <w:rFonts w:ascii="Times New Roman" w:hAnsi="Times New Roman" w:cs="Times New Roman"/>
                <w:sz w:val="24"/>
                <w:szCs w:val="24"/>
              </w:rPr>
              <w:t>zip</w:t>
            </w:r>
            <w:proofErr w:type="spellEnd"/>
            <w:r w:rsidRPr="002E63A0">
              <w:rPr>
                <w:rFonts w:ascii="Times New Roman" w:hAnsi="Times New Roman" w:cs="Times New Roman"/>
                <w:sz w:val="24"/>
                <w:szCs w:val="24"/>
              </w:rPr>
              <w:t>.</w:t>
            </w:r>
          </w:p>
        </w:tc>
        <w:tc>
          <w:tcPr>
            <w:tcW w:w="2126" w:type="dxa"/>
          </w:tcPr>
          <w:p w14:paraId="213575F6" w14:textId="77777777" w:rsidR="00052143" w:rsidRPr="002E63A0" w:rsidRDefault="00052143" w:rsidP="00052143">
            <w:pPr>
              <w:ind w:right="95"/>
            </w:pPr>
          </w:p>
        </w:tc>
        <w:tc>
          <w:tcPr>
            <w:tcW w:w="2381" w:type="dxa"/>
          </w:tcPr>
          <w:p w14:paraId="3770E44A" w14:textId="77777777" w:rsidR="00B4393F" w:rsidRPr="002E63A0" w:rsidRDefault="00B4393F" w:rsidP="00B4393F">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7D1D78BC" w14:textId="7B69B443" w:rsidR="00052143" w:rsidRPr="002E63A0" w:rsidRDefault="00052143" w:rsidP="00052143">
            <w:pPr>
              <w:ind w:right="95"/>
            </w:pPr>
          </w:p>
        </w:tc>
      </w:tr>
      <w:tr w:rsidR="00052143" w:rsidRPr="002E63A0" w14:paraId="62A8C5DD" w14:textId="6EADBA88" w:rsidTr="00D87D22">
        <w:trPr>
          <w:trHeight w:val="155"/>
        </w:trPr>
        <w:tc>
          <w:tcPr>
            <w:tcW w:w="851" w:type="dxa"/>
          </w:tcPr>
          <w:p w14:paraId="2E5DB1DB" w14:textId="483C7217" w:rsidR="00052143" w:rsidRPr="002E63A0" w:rsidRDefault="00052143" w:rsidP="00052143">
            <w:pPr>
              <w:pBdr>
                <w:top w:val="nil"/>
                <w:left w:val="nil"/>
                <w:bottom w:val="nil"/>
                <w:right w:val="nil"/>
                <w:between w:val="nil"/>
              </w:pBdr>
              <w:rPr>
                <w:rFonts w:eastAsia="Tahoma"/>
              </w:rPr>
            </w:pPr>
            <w:r w:rsidRPr="002E63A0">
              <w:rPr>
                <w:rFonts w:eastAsia="Tahoma"/>
              </w:rPr>
              <w:t>9.21.</w:t>
            </w:r>
          </w:p>
        </w:tc>
        <w:tc>
          <w:tcPr>
            <w:tcW w:w="4536" w:type="dxa"/>
          </w:tcPr>
          <w:p w14:paraId="5B7CED4F" w14:textId="0AAE6769" w:rsidR="00052143" w:rsidRPr="002E63A0" w:rsidRDefault="00052143" w:rsidP="00B4393F">
            <w:pPr>
              <w:ind w:right="95"/>
              <w:jc w:val="both"/>
            </w:pPr>
            <w:r w:rsidRPr="002E63A0">
              <w:t>Turi būti realizuotas informavimas apie failui taikytą įvertinimą. </w:t>
            </w:r>
          </w:p>
        </w:tc>
        <w:tc>
          <w:tcPr>
            <w:tcW w:w="2126" w:type="dxa"/>
          </w:tcPr>
          <w:p w14:paraId="7219651D" w14:textId="77777777" w:rsidR="00052143" w:rsidRPr="002E63A0" w:rsidRDefault="00052143" w:rsidP="00052143">
            <w:pPr>
              <w:ind w:right="95"/>
            </w:pPr>
          </w:p>
        </w:tc>
        <w:tc>
          <w:tcPr>
            <w:tcW w:w="2381" w:type="dxa"/>
          </w:tcPr>
          <w:p w14:paraId="7AAE732E" w14:textId="77777777" w:rsidR="00B4393F" w:rsidRPr="002E63A0" w:rsidRDefault="00B4393F" w:rsidP="00B4393F">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19D9E560" w14:textId="7E35D42B" w:rsidR="00052143" w:rsidRPr="002E63A0" w:rsidRDefault="00052143" w:rsidP="00052143">
            <w:pPr>
              <w:ind w:right="95"/>
            </w:pPr>
          </w:p>
        </w:tc>
      </w:tr>
      <w:tr w:rsidR="00052143" w:rsidRPr="002E63A0" w14:paraId="27DD0DD7" w14:textId="574151FD" w:rsidTr="00D87D22">
        <w:trPr>
          <w:trHeight w:val="155"/>
        </w:trPr>
        <w:tc>
          <w:tcPr>
            <w:tcW w:w="851" w:type="dxa"/>
          </w:tcPr>
          <w:p w14:paraId="23FEED2E" w14:textId="40F00D73" w:rsidR="00052143" w:rsidRPr="002E63A0" w:rsidRDefault="00052143" w:rsidP="00052143">
            <w:pPr>
              <w:rPr>
                <w:rFonts w:eastAsia="Tahoma"/>
              </w:rPr>
            </w:pPr>
            <w:r w:rsidRPr="002E63A0">
              <w:rPr>
                <w:rFonts w:eastAsia="Tahoma"/>
              </w:rPr>
              <w:t>9.22.</w:t>
            </w:r>
          </w:p>
        </w:tc>
        <w:tc>
          <w:tcPr>
            <w:tcW w:w="4536" w:type="dxa"/>
          </w:tcPr>
          <w:p w14:paraId="05DDC50C" w14:textId="1DF490DF" w:rsidR="00052143" w:rsidRPr="002E63A0" w:rsidRDefault="00052143" w:rsidP="00B4393F">
            <w:pPr>
              <w:ind w:right="95"/>
              <w:jc w:val="both"/>
            </w:pPr>
            <w:r w:rsidRPr="002E63A0">
              <w:t xml:space="preserve">Turi būti pateikiamas patikimų programinės įrangos tiekėjų sąrašas (angl. </w:t>
            </w:r>
            <w:proofErr w:type="spellStart"/>
            <w:r w:rsidRPr="002E63A0">
              <w:t>trusted</w:t>
            </w:r>
            <w:proofErr w:type="spellEnd"/>
            <w:r w:rsidRPr="002E63A0">
              <w:t xml:space="preserve"> </w:t>
            </w:r>
            <w:proofErr w:type="spellStart"/>
            <w:r w:rsidRPr="002E63A0">
              <w:t>signers</w:t>
            </w:r>
            <w:proofErr w:type="spellEnd"/>
            <w:r w:rsidRPr="002E63A0">
              <w:t>). Sprendime turi būti realizuotas periodinis patikimų įrangos tiekėjų sąrašo atnaujinimas. </w:t>
            </w:r>
          </w:p>
        </w:tc>
        <w:tc>
          <w:tcPr>
            <w:tcW w:w="2126" w:type="dxa"/>
          </w:tcPr>
          <w:p w14:paraId="19903391" w14:textId="77777777" w:rsidR="00052143" w:rsidRPr="002E63A0" w:rsidRDefault="00052143" w:rsidP="00052143">
            <w:pPr>
              <w:ind w:right="95"/>
            </w:pPr>
          </w:p>
        </w:tc>
        <w:tc>
          <w:tcPr>
            <w:tcW w:w="2381" w:type="dxa"/>
          </w:tcPr>
          <w:p w14:paraId="2D45CCD1" w14:textId="77777777" w:rsidR="001C0E7B" w:rsidRPr="002E63A0" w:rsidRDefault="001C0E7B" w:rsidP="001C0E7B">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7FF34700" w14:textId="162B6361" w:rsidR="00052143" w:rsidRPr="002E63A0" w:rsidRDefault="00052143" w:rsidP="00052143">
            <w:pPr>
              <w:ind w:right="95"/>
            </w:pPr>
          </w:p>
        </w:tc>
      </w:tr>
      <w:tr w:rsidR="00052143" w:rsidRPr="002E63A0" w14:paraId="73DF0F0A" w14:textId="32F7C103" w:rsidTr="00D87D22">
        <w:trPr>
          <w:trHeight w:val="155"/>
        </w:trPr>
        <w:tc>
          <w:tcPr>
            <w:tcW w:w="851" w:type="dxa"/>
          </w:tcPr>
          <w:p w14:paraId="6454F393" w14:textId="5357CB2F" w:rsidR="00052143" w:rsidRPr="002E63A0" w:rsidRDefault="00052143" w:rsidP="00052143">
            <w:pPr>
              <w:pBdr>
                <w:top w:val="nil"/>
                <w:left w:val="nil"/>
                <w:bottom w:val="nil"/>
                <w:right w:val="nil"/>
                <w:between w:val="nil"/>
              </w:pBdr>
              <w:rPr>
                <w:rFonts w:eastAsia="Tahoma"/>
              </w:rPr>
            </w:pPr>
            <w:r w:rsidRPr="002E63A0">
              <w:rPr>
                <w:rFonts w:eastAsia="Tahoma"/>
              </w:rPr>
              <w:t>9.23.</w:t>
            </w:r>
          </w:p>
        </w:tc>
        <w:tc>
          <w:tcPr>
            <w:tcW w:w="4536" w:type="dxa"/>
          </w:tcPr>
          <w:p w14:paraId="2A11470A" w14:textId="6732D5DF" w:rsidR="00052143" w:rsidRPr="002E63A0" w:rsidRDefault="00052143" w:rsidP="00B4393F">
            <w:pPr>
              <w:ind w:right="95"/>
              <w:jc w:val="both"/>
            </w:pPr>
            <w:r w:rsidRPr="002E63A0">
              <w:t>Turi būti galimybė administratoriui savarankiškai įtraukti programų parašus į patikimų programinės įrangos tiekėjų sąrašą. Turi būti galimybė nurodyti skirtingus sąrašus skirtingoms įrenginių grupėms. </w:t>
            </w:r>
          </w:p>
        </w:tc>
        <w:tc>
          <w:tcPr>
            <w:tcW w:w="2126" w:type="dxa"/>
          </w:tcPr>
          <w:p w14:paraId="70FB795C" w14:textId="77777777" w:rsidR="00052143" w:rsidRPr="002E63A0" w:rsidRDefault="00052143" w:rsidP="00052143">
            <w:pPr>
              <w:ind w:right="95"/>
            </w:pPr>
          </w:p>
        </w:tc>
        <w:tc>
          <w:tcPr>
            <w:tcW w:w="2381" w:type="dxa"/>
          </w:tcPr>
          <w:p w14:paraId="7712FC93" w14:textId="77777777" w:rsidR="001C0E7B" w:rsidRPr="002E63A0" w:rsidRDefault="001C0E7B" w:rsidP="001C0E7B">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65B46D39" w14:textId="2BA195C5" w:rsidR="00052143" w:rsidRPr="002E63A0" w:rsidRDefault="00052143" w:rsidP="00052143">
            <w:pPr>
              <w:ind w:right="95"/>
            </w:pPr>
          </w:p>
        </w:tc>
      </w:tr>
      <w:tr w:rsidR="00052143" w:rsidRPr="002E63A0" w14:paraId="2A155293" w14:textId="55CF1B71" w:rsidTr="00D87D22">
        <w:trPr>
          <w:trHeight w:val="155"/>
        </w:trPr>
        <w:tc>
          <w:tcPr>
            <w:tcW w:w="851" w:type="dxa"/>
          </w:tcPr>
          <w:p w14:paraId="7B635E56" w14:textId="1D1D2204" w:rsidR="00052143" w:rsidRPr="002E63A0" w:rsidRDefault="00052143" w:rsidP="00052143">
            <w:pPr>
              <w:pBdr>
                <w:top w:val="nil"/>
                <w:left w:val="nil"/>
                <w:bottom w:val="nil"/>
                <w:right w:val="nil"/>
                <w:between w:val="nil"/>
              </w:pBdr>
              <w:rPr>
                <w:rFonts w:eastAsia="Tahoma"/>
              </w:rPr>
            </w:pPr>
            <w:r w:rsidRPr="002E63A0">
              <w:rPr>
                <w:rFonts w:eastAsia="Tahoma"/>
              </w:rPr>
              <w:t>9.24.</w:t>
            </w:r>
          </w:p>
        </w:tc>
        <w:tc>
          <w:tcPr>
            <w:tcW w:w="4536" w:type="dxa"/>
          </w:tcPr>
          <w:p w14:paraId="2E2705C6" w14:textId="70E0F380" w:rsidR="00052143" w:rsidRPr="002E63A0" w:rsidRDefault="00052143" w:rsidP="003A66E1">
            <w:pPr>
              <w:ind w:right="95"/>
              <w:jc w:val="both"/>
              <w:rPr>
                <w:b/>
                <w:bCs/>
              </w:rPr>
            </w:pPr>
            <w:r w:rsidRPr="002E63A0">
              <w:t xml:space="preserve">Turi būti galimybė vykdyti paiešką grėsmės analizės duomenyse pagal galinio įrenginio (angl. </w:t>
            </w:r>
            <w:proofErr w:type="spellStart"/>
            <w:r w:rsidRPr="002E63A0">
              <w:t>endpoint</w:t>
            </w:r>
            <w:proofErr w:type="spellEnd"/>
            <w:r w:rsidRPr="002E63A0">
              <w:t xml:space="preserve">) pavadinimą, OS, URL, tinklo informaciją ir </w:t>
            </w:r>
            <w:proofErr w:type="spellStart"/>
            <w:r w:rsidRPr="002E63A0">
              <w:t>tt</w:t>
            </w:r>
            <w:proofErr w:type="spellEnd"/>
            <w:r w:rsidRPr="002E63A0">
              <w:t>.</w:t>
            </w:r>
          </w:p>
        </w:tc>
        <w:tc>
          <w:tcPr>
            <w:tcW w:w="2126" w:type="dxa"/>
          </w:tcPr>
          <w:p w14:paraId="2045C6CB" w14:textId="77777777" w:rsidR="00052143" w:rsidRPr="002E63A0" w:rsidRDefault="00052143" w:rsidP="00052143">
            <w:pPr>
              <w:ind w:right="95"/>
            </w:pPr>
          </w:p>
        </w:tc>
        <w:tc>
          <w:tcPr>
            <w:tcW w:w="2381" w:type="dxa"/>
          </w:tcPr>
          <w:p w14:paraId="152B201F" w14:textId="77777777" w:rsidR="003A66E1" w:rsidRPr="002E63A0" w:rsidRDefault="003A66E1" w:rsidP="003A66E1">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055CA1EF" w14:textId="071A8AA6" w:rsidR="00052143" w:rsidRPr="002E63A0" w:rsidRDefault="00052143" w:rsidP="00052143">
            <w:pPr>
              <w:ind w:right="95"/>
            </w:pPr>
          </w:p>
        </w:tc>
      </w:tr>
      <w:tr w:rsidR="00052143" w:rsidRPr="002E63A0" w14:paraId="5C0F4A17" w14:textId="4DBD062B" w:rsidTr="00D87D22">
        <w:trPr>
          <w:trHeight w:val="155"/>
        </w:trPr>
        <w:tc>
          <w:tcPr>
            <w:tcW w:w="851" w:type="dxa"/>
          </w:tcPr>
          <w:p w14:paraId="0F0D9C7C" w14:textId="262C9447" w:rsidR="00052143" w:rsidRPr="002E63A0" w:rsidRDefault="00052143" w:rsidP="00052143">
            <w:pPr>
              <w:pBdr>
                <w:top w:val="nil"/>
                <w:left w:val="nil"/>
                <w:bottom w:val="nil"/>
                <w:right w:val="nil"/>
                <w:between w:val="nil"/>
              </w:pBdr>
              <w:rPr>
                <w:rFonts w:eastAsia="Tahoma"/>
              </w:rPr>
            </w:pPr>
            <w:r w:rsidRPr="002E63A0">
              <w:rPr>
                <w:rFonts w:eastAsia="Tahoma"/>
              </w:rPr>
              <w:t>9.25.</w:t>
            </w:r>
          </w:p>
        </w:tc>
        <w:tc>
          <w:tcPr>
            <w:tcW w:w="4536" w:type="dxa"/>
          </w:tcPr>
          <w:p w14:paraId="1838F4AD" w14:textId="77777777" w:rsidR="00052143" w:rsidRPr="002E63A0" w:rsidRDefault="00052143" w:rsidP="003A66E1">
            <w:pPr>
              <w:ind w:right="95"/>
              <w:jc w:val="both"/>
            </w:pPr>
            <w:r w:rsidRPr="002E63A0">
              <w:t>Turi būti galimybė ieškoti failų pagal failo pavadinimą, failo kūrimo, modifikavimo ar ištrynimo datą.</w:t>
            </w:r>
          </w:p>
        </w:tc>
        <w:tc>
          <w:tcPr>
            <w:tcW w:w="2126" w:type="dxa"/>
          </w:tcPr>
          <w:p w14:paraId="430027D1" w14:textId="77777777" w:rsidR="00052143" w:rsidRPr="002E63A0" w:rsidRDefault="00052143" w:rsidP="00052143">
            <w:pPr>
              <w:ind w:right="95"/>
            </w:pPr>
          </w:p>
        </w:tc>
        <w:tc>
          <w:tcPr>
            <w:tcW w:w="2381" w:type="dxa"/>
          </w:tcPr>
          <w:p w14:paraId="5B1044AA" w14:textId="77777777" w:rsidR="003A66E1" w:rsidRPr="002E63A0" w:rsidRDefault="003A66E1" w:rsidP="003A66E1">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67A2903C" w14:textId="0E11268A" w:rsidR="00052143" w:rsidRPr="002E63A0" w:rsidRDefault="00052143" w:rsidP="00052143">
            <w:pPr>
              <w:ind w:right="95"/>
            </w:pPr>
          </w:p>
        </w:tc>
      </w:tr>
      <w:tr w:rsidR="00052143" w:rsidRPr="002E63A0" w14:paraId="423788D6" w14:textId="62844E39" w:rsidTr="00D87D22">
        <w:trPr>
          <w:trHeight w:val="155"/>
        </w:trPr>
        <w:tc>
          <w:tcPr>
            <w:tcW w:w="851" w:type="dxa"/>
          </w:tcPr>
          <w:p w14:paraId="519A4BDE" w14:textId="3C8B7785" w:rsidR="00052143" w:rsidRPr="002E63A0" w:rsidRDefault="00052143" w:rsidP="00052143">
            <w:pPr>
              <w:pBdr>
                <w:top w:val="nil"/>
                <w:left w:val="nil"/>
                <w:bottom w:val="nil"/>
                <w:right w:val="nil"/>
                <w:between w:val="nil"/>
              </w:pBdr>
              <w:rPr>
                <w:rFonts w:eastAsia="Tahoma"/>
              </w:rPr>
            </w:pPr>
            <w:r w:rsidRPr="002E63A0">
              <w:rPr>
                <w:rFonts w:eastAsia="Tahoma"/>
              </w:rPr>
              <w:t>9.26.</w:t>
            </w:r>
          </w:p>
        </w:tc>
        <w:tc>
          <w:tcPr>
            <w:tcW w:w="4536" w:type="dxa"/>
          </w:tcPr>
          <w:p w14:paraId="275D52A0" w14:textId="38CDB1A0" w:rsidR="00052143" w:rsidRPr="002E63A0" w:rsidRDefault="00052143" w:rsidP="003A66E1">
            <w:pPr>
              <w:ind w:right="95"/>
              <w:jc w:val="both"/>
            </w:pPr>
            <w:r w:rsidRPr="002E63A0">
              <w:t xml:space="preserve">Turi būti galimybė ieškoti failų naudojant failo kelią, failų </w:t>
            </w:r>
            <w:proofErr w:type="spellStart"/>
            <w:r w:rsidRPr="002E63A0">
              <w:t>maišos</w:t>
            </w:r>
            <w:proofErr w:type="spellEnd"/>
            <w:r w:rsidRPr="002E63A0">
              <w:t xml:space="preserve"> (</w:t>
            </w:r>
            <w:proofErr w:type="spellStart"/>
            <w:r w:rsidRPr="002E63A0">
              <w:rPr>
                <w:i/>
                <w:iCs/>
              </w:rPr>
              <w:t>hash</w:t>
            </w:r>
            <w:proofErr w:type="spellEnd"/>
            <w:r w:rsidRPr="002E63A0">
              <w:t>) vertę „MD5, SHA256“ ar registro informaciją;</w:t>
            </w:r>
          </w:p>
        </w:tc>
        <w:tc>
          <w:tcPr>
            <w:tcW w:w="2126" w:type="dxa"/>
          </w:tcPr>
          <w:p w14:paraId="16CE528E" w14:textId="77777777" w:rsidR="00052143" w:rsidRPr="002E63A0" w:rsidRDefault="00052143" w:rsidP="00052143">
            <w:pPr>
              <w:ind w:right="95"/>
            </w:pPr>
          </w:p>
        </w:tc>
        <w:tc>
          <w:tcPr>
            <w:tcW w:w="2381" w:type="dxa"/>
          </w:tcPr>
          <w:p w14:paraId="42ACC882" w14:textId="77777777" w:rsidR="003A66E1" w:rsidRPr="002E63A0" w:rsidRDefault="003A66E1" w:rsidP="003A66E1">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08B9C74A" w14:textId="00F374A3" w:rsidR="00052143" w:rsidRPr="002E63A0" w:rsidRDefault="00052143" w:rsidP="00052143">
            <w:pPr>
              <w:ind w:right="95"/>
            </w:pPr>
          </w:p>
        </w:tc>
      </w:tr>
      <w:tr w:rsidR="00052143" w:rsidRPr="002E63A0" w14:paraId="3930F03F" w14:textId="5A1F088B" w:rsidTr="00D87D22">
        <w:trPr>
          <w:trHeight w:val="155"/>
        </w:trPr>
        <w:tc>
          <w:tcPr>
            <w:tcW w:w="851" w:type="dxa"/>
          </w:tcPr>
          <w:p w14:paraId="678942DF" w14:textId="1C5A6EF7" w:rsidR="00052143" w:rsidRPr="002E63A0" w:rsidRDefault="00052143" w:rsidP="00052143">
            <w:pPr>
              <w:pBdr>
                <w:top w:val="nil"/>
                <w:left w:val="nil"/>
                <w:bottom w:val="nil"/>
                <w:right w:val="nil"/>
                <w:between w:val="nil"/>
              </w:pBdr>
              <w:rPr>
                <w:rFonts w:eastAsia="Tahoma"/>
              </w:rPr>
            </w:pPr>
            <w:r w:rsidRPr="002E63A0">
              <w:rPr>
                <w:rFonts w:eastAsia="Tahoma"/>
              </w:rPr>
              <w:lastRenderedPageBreak/>
              <w:t>9.27.</w:t>
            </w:r>
          </w:p>
        </w:tc>
        <w:tc>
          <w:tcPr>
            <w:tcW w:w="4536" w:type="dxa"/>
          </w:tcPr>
          <w:p w14:paraId="17D749A5" w14:textId="77777777" w:rsidR="00052143" w:rsidRPr="002E63A0" w:rsidRDefault="00052143" w:rsidP="003A66E1">
            <w:pPr>
              <w:ind w:right="95"/>
              <w:jc w:val="both"/>
            </w:pPr>
            <w:r w:rsidRPr="002E63A0">
              <w:t xml:space="preserve">Turi būti galimybė ieškoti tinklo duomenų pagal šaltinio IP, paskirties IP, šaltinio portą, paskirties portą ir </w:t>
            </w:r>
            <w:proofErr w:type="spellStart"/>
            <w:r w:rsidRPr="002E63A0">
              <w:t>tt</w:t>
            </w:r>
            <w:proofErr w:type="spellEnd"/>
            <w:r w:rsidRPr="002E63A0">
              <w:t>.</w:t>
            </w:r>
          </w:p>
        </w:tc>
        <w:tc>
          <w:tcPr>
            <w:tcW w:w="2126" w:type="dxa"/>
          </w:tcPr>
          <w:p w14:paraId="2C71BBCC" w14:textId="77777777" w:rsidR="00052143" w:rsidRPr="002E63A0" w:rsidRDefault="00052143" w:rsidP="00052143">
            <w:pPr>
              <w:ind w:right="95"/>
            </w:pPr>
          </w:p>
        </w:tc>
        <w:tc>
          <w:tcPr>
            <w:tcW w:w="2381" w:type="dxa"/>
          </w:tcPr>
          <w:p w14:paraId="26E822D4" w14:textId="77777777" w:rsidR="00E24A61" w:rsidRPr="002E63A0" w:rsidRDefault="00E24A61" w:rsidP="00E24A61">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7397B235" w14:textId="3BA10CB8" w:rsidR="00052143" w:rsidRPr="002E63A0" w:rsidRDefault="00052143" w:rsidP="00052143">
            <w:pPr>
              <w:ind w:right="95"/>
            </w:pPr>
          </w:p>
        </w:tc>
      </w:tr>
      <w:tr w:rsidR="00052143" w:rsidRPr="002E63A0" w14:paraId="241179D0" w14:textId="1D9C82CF" w:rsidTr="00D87D22">
        <w:trPr>
          <w:trHeight w:val="155"/>
        </w:trPr>
        <w:tc>
          <w:tcPr>
            <w:tcW w:w="851" w:type="dxa"/>
          </w:tcPr>
          <w:p w14:paraId="257D684C" w14:textId="7802BF36" w:rsidR="00052143" w:rsidRPr="002E63A0" w:rsidRDefault="00052143" w:rsidP="00052143">
            <w:pPr>
              <w:pBdr>
                <w:top w:val="nil"/>
                <w:left w:val="nil"/>
                <w:bottom w:val="nil"/>
                <w:right w:val="nil"/>
                <w:between w:val="nil"/>
              </w:pBdr>
              <w:rPr>
                <w:rFonts w:eastAsia="Tahoma"/>
              </w:rPr>
            </w:pPr>
            <w:r w:rsidRPr="002E63A0">
              <w:rPr>
                <w:rFonts w:eastAsia="Tahoma"/>
              </w:rPr>
              <w:t>9.28.</w:t>
            </w:r>
          </w:p>
        </w:tc>
        <w:tc>
          <w:tcPr>
            <w:tcW w:w="4536" w:type="dxa"/>
          </w:tcPr>
          <w:p w14:paraId="5716E30E" w14:textId="77777777" w:rsidR="00052143" w:rsidRPr="002E63A0" w:rsidRDefault="00052143" w:rsidP="003A66E1">
            <w:pPr>
              <w:ind w:right="95"/>
              <w:jc w:val="both"/>
              <w:rPr>
                <w:b/>
                <w:bCs/>
              </w:rPr>
            </w:pPr>
            <w:r w:rsidRPr="002E63A0">
              <w:t>Turi būti galimybė ieškoti procesų duomenų naudojant proceso pavadinimą, proceso PID, proceso PID po perkėlimo, pagrindinio proceso pavadinimą, proceso paleidimo laiką, proceso komandos eilutę ar veikiančio proceso parašą.</w:t>
            </w:r>
          </w:p>
        </w:tc>
        <w:tc>
          <w:tcPr>
            <w:tcW w:w="2126" w:type="dxa"/>
          </w:tcPr>
          <w:p w14:paraId="1246DB1B" w14:textId="77777777" w:rsidR="00052143" w:rsidRPr="002E63A0" w:rsidRDefault="00052143" w:rsidP="00052143">
            <w:pPr>
              <w:ind w:right="95"/>
            </w:pPr>
          </w:p>
        </w:tc>
        <w:tc>
          <w:tcPr>
            <w:tcW w:w="2381" w:type="dxa"/>
          </w:tcPr>
          <w:p w14:paraId="3129C17F" w14:textId="77777777" w:rsidR="00E24A61" w:rsidRPr="002E63A0" w:rsidRDefault="00E24A61" w:rsidP="00E24A61">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1852F3BA" w14:textId="7E25FC24" w:rsidR="00052143" w:rsidRPr="002E63A0" w:rsidRDefault="00052143" w:rsidP="00052143">
            <w:pPr>
              <w:ind w:right="95"/>
            </w:pPr>
          </w:p>
        </w:tc>
      </w:tr>
      <w:tr w:rsidR="00052143" w:rsidRPr="002E63A0" w14:paraId="4ACEE037" w14:textId="415CE6B6" w:rsidTr="00D87D22">
        <w:trPr>
          <w:trHeight w:val="155"/>
        </w:trPr>
        <w:tc>
          <w:tcPr>
            <w:tcW w:w="851" w:type="dxa"/>
          </w:tcPr>
          <w:p w14:paraId="4D7ADF5A" w14:textId="563992B9" w:rsidR="00052143" w:rsidRPr="002E63A0" w:rsidRDefault="00052143" w:rsidP="00052143">
            <w:pPr>
              <w:pBdr>
                <w:top w:val="nil"/>
                <w:left w:val="nil"/>
                <w:bottom w:val="nil"/>
                <w:right w:val="nil"/>
                <w:between w:val="nil"/>
              </w:pBdr>
              <w:rPr>
                <w:rFonts w:eastAsia="Tahoma"/>
              </w:rPr>
            </w:pPr>
            <w:r w:rsidRPr="002E63A0">
              <w:rPr>
                <w:rFonts w:eastAsia="Tahoma"/>
              </w:rPr>
              <w:t>9.29.</w:t>
            </w:r>
          </w:p>
        </w:tc>
        <w:tc>
          <w:tcPr>
            <w:tcW w:w="4536" w:type="dxa"/>
          </w:tcPr>
          <w:p w14:paraId="7DD761C6" w14:textId="00B62C2A" w:rsidR="00052143" w:rsidRPr="002E63A0" w:rsidRDefault="00052143" w:rsidP="00052143">
            <w:pPr>
              <w:ind w:right="95"/>
            </w:pPr>
            <w:r w:rsidRPr="002E63A0">
              <w:t xml:space="preserve">Turi būti galimybė ieškoti incidento pagal jo ID. </w:t>
            </w:r>
          </w:p>
        </w:tc>
        <w:tc>
          <w:tcPr>
            <w:tcW w:w="2126" w:type="dxa"/>
          </w:tcPr>
          <w:p w14:paraId="7DA68D88" w14:textId="77777777" w:rsidR="00052143" w:rsidRPr="002E63A0" w:rsidRDefault="00052143" w:rsidP="00052143">
            <w:pPr>
              <w:ind w:right="95"/>
            </w:pPr>
          </w:p>
        </w:tc>
        <w:tc>
          <w:tcPr>
            <w:tcW w:w="2381" w:type="dxa"/>
          </w:tcPr>
          <w:p w14:paraId="240B9A2D" w14:textId="117C9AB0" w:rsidR="00052143" w:rsidRPr="002E63A0" w:rsidRDefault="00E24A61" w:rsidP="00E24A61">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tc>
      </w:tr>
      <w:tr w:rsidR="00052143" w:rsidRPr="002E63A0" w14:paraId="28E71149" w14:textId="6C2683D1" w:rsidTr="00D87D22">
        <w:trPr>
          <w:trHeight w:val="155"/>
        </w:trPr>
        <w:tc>
          <w:tcPr>
            <w:tcW w:w="851" w:type="dxa"/>
          </w:tcPr>
          <w:p w14:paraId="7D7C7E69" w14:textId="231CAA32" w:rsidR="00052143" w:rsidRPr="002E63A0" w:rsidRDefault="00052143" w:rsidP="00052143">
            <w:pPr>
              <w:pBdr>
                <w:top w:val="nil"/>
                <w:left w:val="nil"/>
                <w:bottom w:val="nil"/>
                <w:right w:val="nil"/>
                <w:between w:val="nil"/>
              </w:pBdr>
              <w:rPr>
                <w:rFonts w:eastAsia="Tahoma"/>
              </w:rPr>
            </w:pPr>
            <w:r w:rsidRPr="002E63A0">
              <w:rPr>
                <w:rFonts w:eastAsia="Tahoma"/>
              </w:rPr>
              <w:t>9.30.</w:t>
            </w:r>
          </w:p>
        </w:tc>
        <w:tc>
          <w:tcPr>
            <w:tcW w:w="4536" w:type="dxa"/>
          </w:tcPr>
          <w:p w14:paraId="2C0A7995" w14:textId="77777777" w:rsidR="00052143" w:rsidRPr="002E63A0" w:rsidRDefault="00052143" w:rsidP="00E24A61">
            <w:pPr>
              <w:ind w:right="95"/>
              <w:jc w:val="both"/>
            </w:pPr>
            <w:r w:rsidRPr="002E63A0">
              <w:t>Turi būti galimybė bet kuriame analizuojamame įvykyje pamatyti visus susijusius įvykius.</w:t>
            </w:r>
          </w:p>
        </w:tc>
        <w:tc>
          <w:tcPr>
            <w:tcW w:w="2126" w:type="dxa"/>
          </w:tcPr>
          <w:p w14:paraId="7A21ACCD" w14:textId="77777777" w:rsidR="00052143" w:rsidRPr="002E63A0" w:rsidRDefault="00052143" w:rsidP="00052143">
            <w:pPr>
              <w:ind w:right="95"/>
            </w:pPr>
          </w:p>
        </w:tc>
        <w:tc>
          <w:tcPr>
            <w:tcW w:w="2381" w:type="dxa"/>
          </w:tcPr>
          <w:p w14:paraId="74470111" w14:textId="77777777" w:rsidR="00E24A61" w:rsidRPr="002E63A0" w:rsidRDefault="00E24A61" w:rsidP="00E24A61">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1C9BD01B" w14:textId="0CC19945" w:rsidR="00052143" w:rsidRPr="002E63A0" w:rsidRDefault="00052143" w:rsidP="00052143">
            <w:pPr>
              <w:ind w:right="95"/>
            </w:pPr>
          </w:p>
        </w:tc>
      </w:tr>
      <w:tr w:rsidR="00052143" w:rsidRPr="002E63A0" w14:paraId="06362403" w14:textId="208B53EF" w:rsidTr="00D87D22">
        <w:trPr>
          <w:trHeight w:val="155"/>
        </w:trPr>
        <w:tc>
          <w:tcPr>
            <w:tcW w:w="851" w:type="dxa"/>
          </w:tcPr>
          <w:p w14:paraId="0A3D40E7" w14:textId="01F869ED" w:rsidR="00052143" w:rsidRPr="002E63A0" w:rsidRDefault="00052143" w:rsidP="00052143">
            <w:pPr>
              <w:pBdr>
                <w:top w:val="nil"/>
                <w:left w:val="nil"/>
                <w:bottom w:val="nil"/>
                <w:right w:val="nil"/>
                <w:between w:val="nil"/>
              </w:pBdr>
              <w:rPr>
                <w:rFonts w:eastAsia="Tahoma"/>
              </w:rPr>
            </w:pPr>
            <w:r w:rsidRPr="002E63A0">
              <w:rPr>
                <w:rFonts w:eastAsia="Tahoma"/>
              </w:rPr>
              <w:t>9.31.</w:t>
            </w:r>
          </w:p>
        </w:tc>
        <w:tc>
          <w:tcPr>
            <w:tcW w:w="4536" w:type="dxa"/>
          </w:tcPr>
          <w:p w14:paraId="6AEFA266" w14:textId="77777777" w:rsidR="00052143" w:rsidRPr="002E63A0" w:rsidRDefault="00052143" w:rsidP="00E24A61">
            <w:pPr>
              <w:ind w:right="95"/>
              <w:jc w:val="both"/>
              <w:rPr>
                <w:b/>
                <w:bCs/>
              </w:rPr>
            </w:pPr>
            <w:r w:rsidRPr="002E63A0">
              <w:t>Neapdoroti duomenys (</w:t>
            </w:r>
            <w:proofErr w:type="spellStart"/>
            <w:r w:rsidRPr="002E63A0">
              <w:t>Raw</w:t>
            </w:r>
            <w:proofErr w:type="spellEnd"/>
            <w:r w:rsidRPr="002E63A0">
              <w:t xml:space="preserve"> data, </w:t>
            </w:r>
            <w:proofErr w:type="spellStart"/>
            <w:r w:rsidRPr="002E63A0">
              <w:t>telemetry</w:t>
            </w:r>
            <w:proofErr w:type="spellEnd"/>
            <w:r w:rsidRPr="002E63A0">
              <w:t xml:space="preserve"> ir pan.) turi būti saugomi ne mažiau kaip 30 dienų.</w:t>
            </w:r>
          </w:p>
        </w:tc>
        <w:tc>
          <w:tcPr>
            <w:tcW w:w="2126" w:type="dxa"/>
          </w:tcPr>
          <w:p w14:paraId="1F56AE41" w14:textId="77777777" w:rsidR="00052143" w:rsidRPr="002E63A0" w:rsidRDefault="00052143" w:rsidP="00052143">
            <w:pPr>
              <w:ind w:right="95"/>
            </w:pPr>
          </w:p>
        </w:tc>
        <w:tc>
          <w:tcPr>
            <w:tcW w:w="2381" w:type="dxa"/>
          </w:tcPr>
          <w:p w14:paraId="1C1FAD2D" w14:textId="2AA80DF1" w:rsidR="00052143" w:rsidRPr="008B547E" w:rsidRDefault="008B547E" w:rsidP="00052143">
            <w:pPr>
              <w:ind w:right="95"/>
              <w:rPr>
                <w:i/>
                <w:iCs/>
              </w:rPr>
            </w:pPr>
            <w:r w:rsidRPr="008B547E">
              <w:rPr>
                <w:i/>
                <w:iCs/>
              </w:rPr>
              <w:t>Nurodyti konkrečiai</w:t>
            </w:r>
          </w:p>
        </w:tc>
      </w:tr>
      <w:tr w:rsidR="00052143" w:rsidRPr="002E63A0" w14:paraId="0B5658B9" w14:textId="0643576A" w:rsidTr="00D87D22">
        <w:trPr>
          <w:trHeight w:val="155"/>
        </w:trPr>
        <w:tc>
          <w:tcPr>
            <w:tcW w:w="851" w:type="dxa"/>
          </w:tcPr>
          <w:p w14:paraId="5A33675D" w14:textId="6CB0C174" w:rsidR="00052143" w:rsidRPr="002E63A0" w:rsidRDefault="00052143" w:rsidP="00052143">
            <w:pPr>
              <w:pBdr>
                <w:top w:val="nil"/>
                <w:left w:val="nil"/>
                <w:bottom w:val="nil"/>
                <w:right w:val="nil"/>
                <w:between w:val="nil"/>
              </w:pBdr>
              <w:rPr>
                <w:rFonts w:eastAsia="Tahoma"/>
              </w:rPr>
            </w:pPr>
            <w:r w:rsidRPr="002E63A0">
              <w:rPr>
                <w:rFonts w:eastAsia="Tahoma"/>
              </w:rPr>
              <w:t>9.32.</w:t>
            </w:r>
          </w:p>
        </w:tc>
        <w:tc>
          <w:tcPr>
            <w:tcW w:w="4536" w:type="dxa"/>
          </w:tcPr>
          <w:p w14:paraId="01112F75" w14:textId="56E3007F" w:rsidR="00052143" w:rsidRPr="002E63A0" w:rsidRDefault="00052143" w:rsidP="00E24A61">
            <w:pPr>
              <w:ind w:right="95"/>
              <w:jc w:val="both"/>
            </w:pPr>
            <w:r w:rsidRPr="002E63A0">
              <w:t xml:space="preserve">Saugumo incidentų pranešimai (incidentai, saugumo grėsmės, aptiktos anomalijos) saugomi nemažiau kaip 1 metus. </w:t>
            </w:r>
          </w:p>
        </w:tc>
        <w:tc>
          <w:tcPr>
            <w:tcW w:w="2126" w:type="dxa"/>
          </w:tcPr>
          <w:p w14:paraId="03D6481F" w14:textId="77777777" w:rsidR="00052143" w:rsidRPr="002E63A0" w:rsidRDefault="00052143" w:rsidP="00052143">
            <w:pPr>
              <w:ind w:right="95"/>
            </w:pPr>
          </w:p>
        </w:tc>
        <w:tc>
          <w:tcPr>
            <w:tcW w:w="2381" w:type="dxa"/>
          </w:tcPr>
          <w:p w14:paraId="607D3C99" w14:textId="790D2116" w:rsidR="00052143" w:rsidRPr="008B547E" w:rsidRDefault="008B547E" w:rsidP="00052143">
            <w:pPr>
              <w:ind w:right="95"/>
              <w:rPr>
                <w:i/>
                <w:iCs/>
              </w:rPr>
            </w:pPr>
            <w:r w:rsidRPr="008B547E">
              <w:rPr>
                <w:i/>
                <w:iCs/>
              </w:rPr>
              <w:t>Nurodyti konkrečiai</w:t>
            </w:r>
          </w:p>
        </w:tc>
      </w:tr>
      <w:tr w:rsidR="00052143" w:rsidRPr="002E63A0" w14:paraId="4CB70703" w14:textId="3F8A912C" w:rsidTr="00D87D22">
        <w:trPr>
          <w:trHeight w:val="155"/>
        </w:trPr>
        <w:tc>
          <w:tcPr>
            <w:tcW w:w="851" w:type="dxa"/>
          </w:tcPr>
          <w:p w14:paraId="2A315A4E" w14:textId="530B9279" w:rsidR="00052143" w:rsidRPr="002E63A0" w:rsidRDefault="00052143" w:rsidP="00052143">
            <w:pPr>
              <w:pBdr>
                <w:top w:val="nil"/>
                <w:left w:val="nil"/>
                <w:bottom w:val="nil"/>
                <w:right w:val="nil"/>
                <w:between w:val="nil"/>
              </w:pBdr>
              <w:rPr>
                <w:rFonts w:eastAsia="Tahoma"/>
              </w:rPr>
            </w:pPr>
            <w:r w:rsidRPr="002E63A0">
              <w:rPr>
                <w:rFonts w:eastAsia="Tahoma"/>
              </w:rPr>
              <w:t>10.</w:t>
            </w:r>
          </w:p>
        </w:tc>
        <w:tc>
          <w:tcPr>
            <w:tcW w:w="4536" w:type="dxa"/>
          </w:tcPr>
          <w:p w14:paraId="426235CE" w14:textId="3296C348" w:rsidR="00052143" w:rsidRPr="002E63A0" w:rsidRDefault="00052143" w:rsidP="00E24A61">
            <w:pPr>
              <w:jc w:val="both"/>
              <w:rPr>
                <w:b/>
                <w:bCs/>
                <w:highlight w:val="yellow"/>
              </w:rPr>
            </w:pPr>
            <w:r w:rsidRPr="002E63A0">
              <w:rPr>
                <w:b/>
                <w:bCs/>
              </w:rPr>
              <w:t>Integracijos reikalavimai išplėstinio aptikimo ir reagavimo sistemai.</w:t>
            </w:r>
          </w:p>
        </w:tc>
        <w:tc>
          <w:tcPr>
            <w:tcW w:w="2126" w:type="dxa"/>
          </w:tcPr>
          <w:p w14:paraId="0BEB132B" w14:textId="77777777" w:rsidR="00052143" w:rsidRPr="002E63A0" w:rsidRDefault="00052143" w:rsidP="00052143">
            <w:pPr>
              <w:rPr>
                <w:b/>
                <w:bCs/>
                <w:highlight w:val="yellow"/>
              </w:rPr>
            </w:pPr>
          </w:p>
        </w:tc>
        <w:tc>
          <w:tcPr>
            <w:tcW w:w="2381" w:type="dxa"/>
          </w:tcPr>
          <w:p w14:paraId="41F02BC9" w14:textId="29D282A7" w:rsidR="00052143" w:rsidRPr="002E63A0" w:rsidRDefault="00052143" w:rsidP="00052143">
            <w:pPr>
              <w:rPr>
                <w:b/>
                <w:bCs/>
                <w:highlight w:val="yellow"/>
              </w:rPr>
            </w:pPr>
          </w:p>
        </w:tc>
      </w:tr>
      <w:tr w:rsidR="00052143" w:rsidRPr="002E63A0" w14:paraId="7764DF5B" w14:textId="35CC9FF4" w:rsidTr="00D87D22">
        <w:trPr>
          <w:trHeight w:val="155"/>
        </w:trPr>
        <w:tc>
          <w:tcPr>
            <w:tcW w:w="851" w:type="dxa"/>
          </w:tcPr>
          <w:p w14:paraId="1166C2D9" w14:textId="29B64897" w:rsidR="00052143" w:rsidRPr="002E63A0" w:rsidRDefault="00052143" w:rsidP="00052143">
            <w:pPr>
              <w:pBdr>
                <w:top w:val="nil"/>
                <w:left w:val="nil"/>
                <w:bottom w:val="nil"/>
                <w:right w:val="nil"/>
                <w:between w:val="nil"/>
              </w:pBdr>
              <w:rPr>
                <w:rFonts w:eastAsia="Tahoma"/>
                <w:lang w:val="en-US"/>
              </w:rPr>
            </w:pPr>
            <w:r w:rsidRPr="002E63A0">
              <w:rPr>
                <w:rFonts w:eastAsia="Tahoma"/>
                <w:lang w:val="en-US"/>
              </w:rPr>
              <w:t>10.1.</w:t>
            </w:r>
          </w:p>
        </w:tc>
        <w:tc>
          <w:tcPr>
            <w:tcW w:w="4536" w:type="dxa"/>
          </w:tcPr>
          <w:p w14:paraId="42307C5F" w14:textId="547AEA6D" w:rsidR="00052143" w:rsidRPr="002E63A0" w:rsidRDefault="00052143" w:rsidP="008B547E">
            <w:pPr>
              <w:jc w:val="both"/>
            </w:pPr>
            <w:r w:rsidRPr="002E63A0">
              <w:t>1. XDR sprendimas turi gebėti integruotis su Pirkėjo IT infrastruktūroje esančiais produktais, siekiant užtikrinti maksimalų saugumo matomumą, greitą grėsmių aptikimą ir efektyvius atsako veiksmus:</w:t>
            </w:r>
          </w:p>
          <w:p w14:paraId="305C32EF" w14:textId="77777777" w:rsidR="00052143" w:rsidRPr="002E63A0" w:rsidRDefault="00052143" w:rsidP="008B547E">
            <w:pPr>
              <w:jc w:val="both"/>
            </w:pPr>
          </w:p>
          <w:p w14:paraId="20595F17" w14:textId="1435C8C3" w:rsidR="00052143" w:rsidRPr="002E63A0" w:rsidRDefault="00052143" w:rsidP="008B547E">
            <w:pPr>
              <w:pStyle w:val="Antrat3"/>
              <w:numPr>
                <w:ilvl w:val="0"/>
                <w:numId w:val="29"/>
              </w:numPr>
              <w:rPr>
                <w:rStyle w:val="Grietas"/>
                <w:rFonts w:ascii="Times New Roman" w:hAnsi="Times New Roman" w:cs="Times New Roman"/>
                <w:b w:val="0"/>
                <w:bCs w:val="0"/>
                <w:color w:val="auto"/>
              </w:rPr>
            </w:pPr>
            <w:r w:rsidRPr="002E63A0">
              <w:rPr>
                <w:rStyle w:val="Grietas"/>
                <w:rFonts w:ascii="Times New Roman" w:hAnsi="Times New Roman" w:cs="Times New Roman"/>
                <w:b w:val="0"/>
                <w:bCs w:val="0"/>
                <w:color w:val="auto"/>
              </w:rPr>
              <w:t>Integracija su ugniasienėmis (</w:t>
            </w:r>
            <w:proofErr w:type="spellStart"/>
            <w:r w:rsidRPr="002E63A0">
              <w:rPr>
                <w:rStyle w:val="Grietas"/>
                <w:rFonts w:ascii="Times New Roman" w:hAnsi="Times New Roman" w:cs="Times New Roman"/>
                <w:b w:val="0"/>
                <w:bCs w:val="0"/>
                <w:color w:val="auto"/>
              </w:rPr>
              <w:t>FortiGate</w:t>
            </w:r>
            <w:proofErr w:type="spellEnd"/>
            <w:r w:rsidRPr="002E63A0">
              <w:rPr>
                <w:rStyle w:val="Grietas"/>
                <w:rFonts w:ascii="Times New Roman" w:hAnsi="Times New Roman" w:cs="Times New Roman"/>
                <w:b w:val="0"/>
                <w:bCs w:val="0"/>
                <w:color w:val="auto"/>
              </w:rPr>
              <w:t xml:space="preserve"> 600F, 200F, 60F);</w:t>
            </w:r>
          </w:p>
          <w:p w14:paraId="0058DB95" w14:textId="77777777" w:rsidR="00052143" w:rsidRPr="002E63A0" w:rsidRDefault="00052143" w:rsidP="008B547E">
            <w:pPr>
              <w:pStyle w:val="Antrat3"/>
              <w:numPr>
                <w:ilvl w:val="0"/>
                <w:numId w:val="29"/>
              </w:numPr>
              <w:rPr>
                <w:rFonts w:ascii="Times New Roman" w:hAnsi="Times New Roman" w:cs="Times New Roman"/>
                <w:color w:val="auto"/>
              </w:rPr>
            </w:pPr>
            <w:r w:rsidRPr="002E63A0">
              <w:rPr>
                <w:rFonts w:ascii="Times New Roman" w:hAnsi="Times New Roman" w:cs="Times New Roman"/>
                <w:color w:val="auto"/>
              </w:rPr>
              <w:t xml:space="preserve">XDR sprendimas turi keistis grėsmių informacija su </w:t>
            </w:r>
            <w:proofErr w:type="spellStart"/>
            <w:r w:rsidRPr="002E63A0">
              <w:rPr>
                <w:rFonts w:ascii="Times New Roman" w:hAnsi="Times New Roman" w:cs="Times New Roman"/>
                <w:color w:val="auto"/>
              </w:rPr>
              <w:t>FortiGate</w:t>
            </w:r>
            <w:proofErr w:type="spellEnd"/>
            <w:r w:rsidRPr="002E63A0">
              <w:rPr>
                <w:rFonts w:ascii="Times New Roman" w:hAnsi="Times New Roman" w:cs="Times New Roman"/>
                <w:color w:val="auto"/>
              </w:rPr>
              <w:t xml:space="preserve"> ugniasienėmis bei integruotais IDS/IPS ir aplikacijų kontrolės moduliais;</w:t>
            </w:r>
          </w:p>
          <w:p w14:paraId="449C0C5D" w14:textId="31C8D324" w:rsidR="00052143" w:rsidRPr="002E63A0" w:rsidRDefault="00052143" w:rsidP="008B547E">
            <w:pPr>
              <w:pStyle w:val="Antrat3"/>
              <w:numPr>
                <w:ilvl w:val="0"/>
                <w:numId w:val="29"/>
              </w:numPr>
              <w:rPr>
                <w:rFonts w:ascii="Times New Roman" w:hAnsi="Times New Roman" w:cs="Times New Roman"/>
                <w:color w:val="auto"/>
              </w:rPr>
            </w:pPr>
            <w:r w:rsidRPr="002E63A0">
              <w:rPr>
                <w:rFonts w:ascii="Times New Roman" w:hAnsi="Times New Roman" w:cs="Times New Roman"/>
                <w:color w:val="auto"/>
              </w:rPr>
              <w:t>XDR turi gebėti siųsti instrukcijas ugniasienei atlikti aktyvius atsako veiksmus, įskaitant:</w:t>
            </w:r>
          </w:p>
          <w:p w14:paraId="725F9C17" w14:textId="4E341221" w:rsidR="00052143" w:rsidRPr="002E63A0" w:rsidRDefault="00052143" w:rsidP="008B547E">
            <w:pPr>
              <w:pStyle w:val="Sraopastraipa"/>
              <w:numPr>
                <w:ilvl w:val="0"/>
                <w:numId w:val="29"/>
              </w:numPr>
              <w:tabs>
                <w:tab w:val="clear" w:pos="851"/>
              </w:tabs>
              <w:spacing w:before="100" w:beforeAutospacing="1" w:after="100" w:afterAutospacing="1"/>
              <w:rPr>
                <w:rFonts w:ascii="Times New Roman" w:hAnsi="Times New Roman" w:cs="Times New Roman"/>
                <w:sz w:val="24"/>
                <w:szCs w:val="24"/>
              </w:rPr>
            </w:pPr>
            <w:r w:rsidRPr="002E63A0">
              <w:rPr>
                <w:rFonts w:ascii="Times New Roman" w:hAnsi="Times New Roman" w:cs="Times New Roman"/>
                <w:sz w:val="24"/>
                <w:szCs w:val="24"/>
              </w:rPr>
              <w:t>IP adreso arba URL blokavimą pastebėjus grėsmę;</w:t>
            </w:r>
          </w:p>
          <w:p w14:paraId="1B77E7ED" w14:textId="77777777" w:rsidR="00052143" w:rsidRPr="002E63A0" w:rsidRDefault="00052143" w:rsidP="008B547E">
            <w:pPr>
              <w:pStyle w:val="Sraopastraipa"/>
              <w:numPr>
                <w:ilvl w:val="0"/>
                <w:numId w:val="29"/>
              </w:numPr>
              <w:tabs>
                <w:tab w:val="clear" w:pos="851"/>
              </w:tabs>
              <w:spacing w:before="100" w:beforeAutospacing="1" w:after="100" w:afterAutospacing="1"/>
              <w:rPr>
                <w:rFonts w:ascii="Times New Roman" w:hAnsi="Times New Roman" w:cs="Times New Roman"/>
                <w:sz w:val="24"/>
                <w:szCs w:val="24"/>
              </w:rPr>
            </w:pPr>
            <w:r w:rsidRPr="002E63A0">
              <w:rPr>
                <w:rFonts w:ascii="Times New Roman" w:hAnsi="Times New Roman" w:cs="Times New Roman"/>
                <w:sz w:val="24"/>
                <w:szCs w:val="24"/>
              </w:rPr>
              <w:t>Dinaminį politikų koregavimą, siekiant užkardyti atakas realiuoju laiku.</w:t>
            </w:r>
          </w:p>
          <w:p w14:paraId="282E26BB" w14:textId="251EFCB0" w:rsidR="00052143" w:rsidRPr="002E63A0" w:rsidRDefault="00052143" w:rsidP="008B547E">
            <w:pPr>
              <w:pStyle w:val="Sraopastraipa"/>
              <w:numPr>
                <w:ilvl w:val="0"/>
                <w:numId w:val="29"/>
              </w:numPr>
              <w:tabs>
                <w:tab w:val="clear" w:pos="851"/>
              </w:tabs>
              <w:spacing w:before="100" w:beforeAutospacing="1" w:after="100" w:afterAutospacing="1"/>
              <w:rPr>
                <w:rFonts w:ascii="Times New Roman" w:hAnsi="Times New Roman" w:cs="Times New Roman"/>
                <w:sz w:val="24"/>
                <w:szCs w:val="24"/>
              </w:rPr>
            </w:pPr>
            <w:r w:rsidRPr="002E63A0">
              <w:rPr>
                <w:rFonts w:ascii="Times New Roman" w:hAnsi="Times New Roman" w:cs="Times New Roman"/>
                <w:sz w:val="24"/>
                <w:szCs w:val="24"/>
              </w:rPr>
              <w:t>Ugniasienės vykdomi atsako veiksmai turi būti efektyviai suderinti su perkančiosios o</w:t>
            </w:r>
            <w:r>
              <w:rPr>
                <w:rFonts w:ascii="Times New Roman" w:hAnsi="Times New Roman" w:cs="Times New Roman"/>
                <w:sz w:val="24"/>
                <w:szCs w:val="24"/>
              </w:rPr>
              <w:t>r</w:t>
            </w:r>
            <w:r w:rsidRPr="002E63A0">
              <w:rPr>
                <w:rFonts w:ascii="Times New Roman" w:hAnsi="Times New Roman" w:cs="Times New Roman"/>
                <w:sz w:val="24"/>
                <w:szCs w:val="24"/>
              </w:rPr>
              <w:t>g</w:t>
            </w:r>
            <w:r>
              <w:rPr>
                <w:rFonts w:ascii="Times New Roman" w:hAnsi="Times New Roman" w:cs="Times New Roman"/>
                <w:sz w:val="24"/>
                <w:szCs w:val="24"/>
              </w:rPr>
              <w:t>a</w:t>
            </w:r>
            <w:r w:rsidRPr="002E63A0">
              <w:rPr>
                <w:rFonts w:ascii="Times New Roman" w:hAnsi="Times New Roman" w:cs="Times New Roman"/>
                <w:sz w:val="24"/>
                <w:szCs w:val="24"/>
              </w:rPr>
              <w:t xml:space="preserve">nizacijos naudojamais </w:t>
            </w:r>
            <w:proofErr w:type="spellStart"/>
            <w:r w:rsidRPr="002E63A0">
              <w:rPr>
                <w:rFonts w:ascii="Times New Roman" w:hAnsi="Times New Roman" w:cs="Times New Roman"/>
                <w:sz w:val="24"/>
                <w:szCs w:val="24"/>
              </w:rPr>
              <w:t>FortiSwitch</w:t>
            </w:r>
            <w:proofErr w:type="spellEnd"/>
            <w:r w:rsidRPr="002E63A0">
              <w:rPr>
                <w:rFonts w:ascii="Times New Roman" w:hAnsi="Times New Roman" w:cs="Times New Roman"/>
                <w:sz w:val="24"/>
                <w:szCs w:val="24"/>
              </w:rPr>
              <w:t xml:space="preserve"> komutatoriais ir </w:t>
            </w:r>
            <w:proofErr w:type="spellStart"/>
            <w:r w:rsidRPr="002E63A0">
              <w:rPr>
                <w:rFonts w:ascii="Times New Roman" w:hAnsi="Times New Roman" w:cs="Times New Roman"/>
                <w:sz w:val="24"/>
                <w:szCs w:val="24"/>
              </w:rPr>
              <w:t>FortiAP</w:t>
            </w:r>
            <w:proofErr w:type="spellEnd"/>
            <w:r w:rsidRPr="002E63A0">
              <w:rPr>
                <w:rFonts w:ascii="Times New Roman" w:hAnsi="Times New Roman" w:cs="Times New Roman"/>
                <w:sz w:val="24"/>
                <w:szCs w:val="24"/>
              </w:rPr>
              <w:t xml:space="preserve"> belaidžio tinklo prieigos taškais, kad užtikrintų holistinį tinklo saugumą.</w:t>
            </w:r>
          </w:p>
          <w:p w14:paraId="58D08FD9" w14:textId="77777777" w:rsidR="00052143" w:rsidRPr="002E63A0" w:rsidRDefault="00052143" w:rsidP="008B547E">
            <w:pPr>
              <w:pStyle w:val="Antrat3"/>
              <w:rPr>
                <w:rStyle w:val="Grietas"/>
                <w:rFonts w:ascii="Times New Roman" w:hAnsi="Times New Roman" w:cs="Times New Roman"/>
                <w:b w:val="0"/>
                <w:bCs w:val="0"/>
                <w:color w:val="auto"/>
              </w:rPr>
            </w:pPr>
            <w:r w:rsidRPr="002E63A0">
              <w:rPr>
                <w:rStyle w:val="Grietas"/>
                <w:rFonts w:ascii="Times New Roman" w:hAnsi="Times New Roman" w:cs="Times New Roman"/>
                <w:b w:val="0"/>
                <w:bCs w:val="0"/>
                <w:color w:val="auto"/>
              </w:rPr>
              <w:lastRenderedPageBreak/>
              <w:t>2. Integracija su tinklo prieigos kontrole (</w:t>
            </w:r>
            <w:proofErr w:type="spellStart"/>
            <w:r w:rsidRPr="002E63A0">
              <w:rPr>
                <w:rStyle w:val="Grietas"/>
                <w:rFonts w:ascii="Times New Roman" w:hAnsi="Times New Roman" w:cs="Times New Roman"/>
                <w:b w:val="0"/>
                <w:bCs w:val="0"/>
                <w:color w:val="auto"/>
              </w:rPr>
              <w:t>FortiNAC</w:t>
            </w:r>
            <w:proofErr w:type="spellEnd"/>
            <w:r w:rsidRPr="002E63A0">
              <w:rPr>
                <w:rStyle w:val="Grietas"/>
                <w:rFonts w:ascii="Times New Roman" w:hAnsi="Times New Roman" w:cs="Times New Roman"/>
                <w:b w:val="0"/>
                <w:bCs w:val="0"/>
                <w:color w:val="auto"/>
              </w:rPr>
              <w:t>):</w:t>
            </w:r>
          </w:p>
          <w:p w14:paraId="20C2F8CD" w14:textId="77777777" w:rsidR="00052143" w:rsidRPr="002E63A0" w:rsidRDefault="00052143" w:rsidP="008B547E">
            <w:pPr>
              <w:pStyle w:val="Antrat3"/>
              <w:rPr>
                <w:rStyle w:val="Grietas"/>
                <w:rFonts w:ascii="Times New Roman" w:hAnsi="Times New Roman" w:cs="Times New Roman"/>
                <w:color w:val="auto"/>
              </w:rPr>
            </w:pPr>
          </w:p>
          <w:p w14:paraId="47925FB2" w14:textId="0EDFDEC5" w:rsidR="00052143" w:rsidRPr="002E63A0" w:rsidRDefault="00052143" w:rsidP="008B547E">
            <w:pPr>
              <w:pStyle w:val="Antrat3"/>
              <w:rPr>
                <w:rFonts w:ascii="Times New Roman" w:hAnsi="Times New Roman" w:cs="Times New Roman"/>
                <w:color w:val="auto"/>
              </w:rPr>
            </w:pPr>
            <w:r w:rsidRPr="002E63A0">
              <w:rPr>
                <w:rFonts w:ascii="Times New Roman" w:hAnsi="Times New Roman" w:cs="Times New Roman"/>
                <w:color w:val="auto"/>
              </w:rPr>
              <w:t xml:space="preserve">XDR sprendimas turi dalintis grėsmių informacija ir atpažintų galinių įrenginių duomenimis su Pirkėjo naudojama </w:t>
            </w:r>
            <w:proofErr w:type="spellStart"/>
            <w:r w:rsidRPr="002E63A0">
              <w:rPr>
                <w:rFonts w:ascii="Times New Roman" w:hAnsi="Times New Roman" w:cs="Times New Roman"/>
                <w:color w:val="auto"/>
              </w:rPr>
              <w:t>FortiNAC</w:t>
            </w:r>
            <w:proofErr w:type="spellEnd"/>
            <w:r w:rsidRPr="002E63A0">
              <w:rPr>
                <w:rFonts w:ascii="Times New Roman" w:hAnsi="Times New Roman" w:cs="Times New Roman"/>
                <w:color w:val="auto"/>
              </w:rPr>
              <w:t xml:space="preserve"> platforma, XDR turi gebėti automatizuotai inicijuoti </w:t>
            </w:r>
            <w:proofErr w:type="spellStart"/>
            <w:r w:rsidRPr="002E63A0">
              <w:rPr>
                <w:rFonts w:ascii="Times New Roman" w:hAnsi="Times New Roman" w:cs="Times New Roman"/>
                <w:color w:val="auto"/>
              </w:rPr>
              <w:t>FortiNAC</w:t>
            </w:r>
            <w:proofErr w:type="spellEnd"/>
            <w:r w:rsidRPr="002E63A0">
              <w:rPr>
                <w:rFonts w:ascii="Times New Roman" w:hAnsi="Times New Roman" w:cs="Times New Roman"/>
                <w:color w:val="auto"/>
              </w:rPr>
              <w:t xml:space="preserve"> veiksmus, </w:t>
            </w:r>
            <w:proofErr w:type="spellStart"/>
            <w:r w:rsidRPr="002E63A0">
              <w:rPr>
                <w:rFonts w:ascii="Times New Roman" w:hAnsi="Times New Roman" w:cs="Times New Roman"/>
                <w:color w:val="auto"/>
              </w:rPr>
              <w:t>pvz</w:t>
            </w:r>
            <w:proofErr w:type="spellEnd"/>
            <w:r w:rsidRPr="002E63A0">
              <w:rPr>
                <w:rFonts w:ascii="Times New Roman" w:hAnsi="Times New Roman" w:cs="Times New Roman"/>
                <w:color w:val="auto"/>
              </w:rPr>
              <w:t>;</w:t>
            </w:r>
          </w:p>
          <w:p w14:paraId="556E0383" w14:textId="121D432A" w:rsidR="00052143" w:rsidRPr="002E63A0" w:rsidRDefault="00052143" w:rsidP="008B547E">
            <w:pPr>
              <w:pStyle w:val="Sraopastraipa"/>
              <w:numPr>
                <w:ilvl w:val="0"/>
                <w:numId w:val="5"/>
              </w:numPr>
              <w:tabs>
                <w:tab w:val="clear" w:pos="851"/>
              </w:tabs>
              <w:spacing w:before="100" w:beforeAutospacing="1" w:after="100" w:afterAutospacing="1"/>
              <w:rPr>
                <w:rFonts w:ascii="Times New Roman" w:hAnsi="Times New Roman" w:cs="Times New Roman"/>
                <w:sz w:val="24"/>
                <w:szCs w:val="24"/>
              </w:rPr>
            </w:pPr>
            <w:r w:rsidRPr="002E63A0">
              <w:rPr>
                <w:rFonts w:ascii="Times New Roman" w:hAnsi="Times New Roman" w:cs="Times New Roman"/>
                <w:sz w:val="24"/>
                <w:szCs w:val="24"/>
              </w:rPr>
              <w:t>Automatinę nesaugių ar kompromituotų įrenginių izoliaciją VLAN lygiu;</w:t>
            </w:r>
          </w:p>
          <w:p w14:paraId="78898CE2" w14:textId="77777777" w:rsidR="00052143" w:rsidRPr="002E63A0" w:rsidRDefault="00052143" w:rsidP="008B547E">
            <w:pPr>
              <w:pStyle w:val="Sraopastraipa"/>
              <w:numPr>
                <w:ilvl w:val="0"/>
                <w:numId w:val="5"/>
              </w:numPr>
              <w:tabs>
                <w:tab w:val="clear" w:pos="851"/>
              </w:tabs>
              <w:spacing w:before="100" w:beforeAutospacing="1" w:after="100" w:afterAutospacing="1"/>
              <w:rPr>
                <w:rFonts w:ascii="Times New Roman" w:hAnsi="Times New Roman" w:cs="Times New Roman"/>
                <w:sz w:val="24"/>
                <w:szCs w:val="24"/>
              </w:rPr>
            </w:pPr>
            <w:r w:rsidRPr="002E63A0">
              <w:rPr>
                <w:rFonts w:ascii="Times New Roman" w:hAnsi="Times New Roman" w:cs="Times New Roman"/>
                <w:sz w:val="24"/>
                <w:szCs w:val="24"/>
              </w:rPr>
              <w:t>Prieigos teisių ribojimą ar visišką blokavimą pagal nustatytas politikos taisykles.</w:t>
            </w:r>
          </w:p>
          <w:p w14:paraId="5882716A" w14:textId="2E9BF78B" w:rsidR="00052143" w:rsidRPr="002E63A0" w:rsidRDefault="00052143" w:rsidP="008B547E">
            <w:pPr>
              <w:pStyle w:val="Antrat3"/>
              <w:rPr>
                <w:rFonts w:ascii="Times New Roman" w:hAnsi="Times New Roman" w:cs="Times New Roman"/>
                <w:color w:val="auto"/>
              </w:rPr>
            </w:pPr>
            <w:r w:rsidRPr="002E63A0">
              <w:rPr>
                <w:rStyle w:val="Grietas"/>
                <w:rFonts w:ascii="Times New Roman" w:hAnsi="Times New Roman" w:cs="Times New Roman"/>
                <w:b w:val="0"/>
                <w:bCs w:val="0"/>
                <w:color w:val="auto"/>
              </w:rPr>
              <w:t>3. Integracija su Pirkėjo naudojamais įvykių koreliacijos ir analizės įrankiais (</w:t>
            </w:r>
            <w:proofErr w:type="spellStart"/>
            <w:r w:rsidRPr="002E63A0">
              <w:rPr>
                <w:rStyle w:val="Grietas"/>
                <w:rFonts w:ascii="Times New Roman" w:hAnsi="Times New Roman" w:cs="Times New Roman"/>
                <w:b w:val="0"/>
                <w:bCs w:val="0"/>
                <w:color w:val="auto"/>
              </w:rPr>
              <w:t>FortiAnalyzer</w:t>
            </w:r>
            <w:proofErr w:type="spellEnd"/>
            <w:r w:rsidRPr="002E63A0">
              <w:rPr>
                <w:rStyle w:val="Grietas"/>
                <w:rFonts w:ascii="Times New Roman" w:hAnsi="Times New Roman" w:cs="Times New Roman"/>
                <w:b w:val="0"/>
                <w:bCs w:val="0"/>
                <w:color w:val="auto"/>
              </w:rPr>
              <w:t xml:space="preserve">). </w:t>
            </w:r>
            <w:r w:rsidRPr="002E63A0">
              <w:rPr>
                <w:rFonts w:ascii="Times New Roman" w:hAnsi="Times New Roman" w:cs="Times New Roman"/>
                <w:color w:val="auto"/>
              </w:rPr>
              <w:t xml:space="preserve">XDR sprendimas turi gebėti perduoti ir koreliuoti įvykių duomenis su </w:t>
            </w:r>
            <w:proofErr w:type="spellStart"/>
            <w:r w:rsidRPr="002E63A0">
              <w:rPr>
                <w:rFonts w:ascii="Times New Roman" w:hAnsi="Times New Roman" w:cs="Times New Roman"/>
                <w:color w:val="auto"/>
              </w:rPr>
              <w:t>FortiAnalyzer</w:t>
            </w:r>
            <w:proofErr w:type="spellEnd"/>
            <w:r w:rsidRPr="002E63A0">
              <w:rPr>
                <w:rFonts w:ascii="Times New Roman" w:hAnsi="Times New Roman" w:cs="Times New Roman"/>
                <w:color w:val="auto"/>
              </w:rPr>
              <w:t>, siekiant:</w:t>
            </w:r>
          </w:p>
          <w:p w14:paraId="53E1261E" w14:textId="6CD7450C" w:rsidR="00052143" w:rsidRPr="002E63A0" w:rsidRDefault="00052143" w:rsidP="008B547E">
            <w:pPr>
              <w:pStyle w:val="Sraopastraipa"/>
              <w:numPr>
                <w:ilvl w:val="0"/>
                <w:numId w:val="32"/>
              </w:numPr>
              <w:tabs>
                <w:tab w:val="clear" w:pos="851"/>
              </w:tabs>
              <w:spacing w:before="100" w:beforeAutospacing="1" w:after="100" w:afterAutospacing="1"/>
              <w:rPr>
                <w:rFonts w:ascii="Times New Roman" w:hAnsi="Times New Roman" w:cs="Times New Roman"/>
                <w:sz w:val="24"/>
                <w:szCs w:val="24"/>
              </w:rPr>
            </w:pPr>
            <w:r w:rsidRPr="002E63A0">
              <w:rPr>
                <w:rFonts w:ascii="Times New Roman" w:hAnsi="Times New Roman" w:cs="Times New Roman"/>
                <w:sz w:val="24"/>
                <w:szCs w:val="24"/>
              </w:rPr>
              <w:t>Derinti naujai aptiktas grėsmes su esamomis Pirkėjo politikos taisyklėmis ir istorine incidentų informacija;</w:t>
            </w:r>
          </w:p>
          <w:p w14:paraId="75ED0934" w14:textId="77777777" w:rsidR="00052143" w:rsidRPr="002E63A0" w:rsidRDefault="00052143" w:rsidP="008B547E">
            <w:pPr>
              <w:pStyle w:val="Sraopastraipa"/>
              <w:numPr>
                <w:ilvl w:val="0"/>
                <w:numId w:val="32"/>
              </w:numPr>
              <w:tabs>
                <w:tab w:val="clear" w:pos="851"/>
              </w:tabs>
              <w:spacing w:before="100" w:beforeAutospacing="1" w:after="100" w:afterAutospacing="1"/>
              <w:rPr>
                <w:rFonts w:ascii="Times New Roman" w:hAnsi="Times New Roman" w:cs="Times New Roman"/>
                <w:sz w:val="24"/>
                <w:szCs w:val="24"/>
              </w:rPr>
            </w:pPr>
            <w:r w:rsidRPr="002E63A0">
              <w:rPr>
                <w:rFonts w:ascii="Times New Roman" w:hAnsi="Times New Roman" w:cs="Times New Roman"/>
                <w:sz w:val="24"/>
                <w:szCs w:val="24"/>
              </w:rPr>
              <w:t>Automatizuoti grėsmių aptikimą ir SOC veiklos optimizavimą.</w:t>
            </w:r>
          </w:p>
          <w:p w14:paraId="08CCC9C8" w14:textId="77777777" w:rsidR="00052143" w:rsidRPr="002E63A0" w:rsidRDefault="00052143" w:rsidP="008B547E">
            <w:pPr>
              <w:pStyle w:val="Antrat3"/>
              <w:rPr>
                <w:rStyle w:val="Grietas"/>
                <w:rFonts w:ascii="Times New Roman" w:hAnsi="Times New Roman" w:cs="Times New Roman"/>
                <w:b w:val="0"/>
                <w:bCs w:val="0"/>
                <w:color w:val="auto"/>
              </w:rPr>
            </w:pPr>
            <w:r w:rsidRPr="002E63A0">
              <w:rPr>
                <w:rStyle w:val="Grietas"/>
                <w:rFonts w:ascii="Times New Roman" w:hAnsi="Times New Roman" w:cs="Times New Roman"/>
                <w:b w:val="0"/>
                <w:bCs w:val="0"/>
                <w:color w:val="auto"/>
              </w:rPr>
              <w:t xml:space="preserve">4. </w:t>
            </w:r>
            <w:proofErr w:type="spellStart"/>
            <w:r w:rsidRPr="002E63A0">
              <w:rPr>
                <w:rStyle w:val="Grietas"/>
                <w:rFonts w:ascii="Times New Roman" w:hAnsi="Times New Roman" w:cs="Times New Roman"/>
                <w:b w:val="0"/>
                <w:bCs w:val="0"/>
                <w:color w:val="auto"/>
              </w:rPr>
              <w:t>Logų</w:t>
            </w:r>
            <w:proofErr w:type="spellEnd"/>
            <w:r w:rsidRPr="002E63A0">
              <w:rPr>
                <w:rStyle w:val="Grietas"/>
                <w:rFonts w:ascii="Times New Roman" w:hAnsi="Times New Roman" w:cs="Times New Roman"/>
                <w:b w:val="0"/>
                <w:bCs w:val="0"/>
                <w:color w:val="auto"/>
              </w:rPr>
              <w:t xml:space="preserve"> rinkimas ir koreliacija.</w:t>
            </w:r>
          </w:p>
          <w:p w14:paraId="74EEF3B4" w14:textId="2BCA354F" w:rsidR="00052143" w:rsidRPr="002E63A0" w:rsidRDefault="00052143" w:rsidP="008B547E">
            <w:pPr>
              <w:pStyle w:val="Antrat3"/>
              <w:rPr>
                <w:rFonts w:ascii="Times New Roman" w:hAnsi="Times New Roman" w:cs="Times New Roman"/>
                <w:color w:val="auto"/>
              </w:rPr>
            </w:pPr>
            <w:r w:rsidRPr="002E63A0">
              <w:rPr>
                <w:rFonts w:ascii="Times New Roman" w:hAnsi="Times New Roman" w:cs="Times New Roman"/>
                <w:color w:val="auto"/>
              </w:rPr>
              <w:t>XDR turi priimti LOG pranešimus iš Pirkėjo infrastruktūros sprendimų (</w:t>
            </w:r>
            <w:proofErr w:type="spellStart"/>
            <w:r w:rsidRPr="002E63A0">
              <w:rPr>
                <w:rFonts w:ascii="Times New Roman" w:hAnsi="Times New Roman" w:cs="Times New Roman"/>
                <w:color w:val="auto"/>
              </w:rPr>
              <w:t>FortiGate</w:t>
            </w:r>
            <w:proofErr w:type="spellEnd"/>
            <w:r w:rsidRPr="002E63A0">
              <w:rPr>
                <w:rFonts w:ascii="Times New Roman" w:hAnsi="Times New Roman" w:cs="Times New Roman"/>
                <w:color w:val="auto"/>
              </w:rPr>
              <w:t xml:space="preserve">, </w:t>
            </w:r>
            <w:proofErr w:type="spellStart"/>
            <w:r w:rsidRPr="002E63A0">
              <w:rPr>
                <w:rFonts w:ascii="Times New Roman" w:hAnsi="Times New Roman" w:cs="Times New Roman"/>
                <w:color w:val="auto"/>
              </w:rPr>
              <w:t>FortiNAC</w:t>
            </w:r>
            <w:proofErr w:type="spellEnd"/>
            <w:r w:rsidRPr="002E63A0">
              <w:rPr>
                <w:rFonts w:ascii="Times New Roman" w:hAnsi="Times New Roman" w:cs="Times New Roman"/>
                <w:color w:val="auto"/>
              </w:rPr>
              <w:t xml:space="preserve">, </w:t>
            </w:r>
            <w:proofErr w:type="spellStart"/>
            <w:r w:rsidRPr="002E63A0">
              <w:rPr>
                <w:rFonts w:ascii="Times New Roman" w:hAnsi="Times New Roman" w:cs="Times New Roman"/>
                <w:color w:val="auto"/>
              </w:rPr>
              <w:t>FortiAnalyzer</w:t>
            </w:r>
            <w:proofErr w:type="spellEnd"/>
            <w:r w:rsidRPr="002E63A0">
              <w:rPr>
                <w:rFonts w:ascii="Times New Roman" w:hAnsi="Times New Roman" w:cs="Times New Roman"/>
                <w:color w:val="auto"/>
              </w:rPr>
              <w:t xml:space="preserve"> ir kt.). </w:t>
            </w:r>
            <w:proofErr w:type="spellStart"/>
            <w:r w:rsidRPr="002E63A0">
              <w:rPr>
                <w:rFonts w:ascii="Times New Roman" w:hAnsi="Times New Roman" w:cs="Times New Roman"/>
                <w:color w:val="auto"/>
              </w:rPr>
              <w:t>Logų</w:t>
            </w:r>
            <w:proofErr w:type="spellEnd"/>
            <w:r w:rsidRPr="002E63A0">
              <w:rPr>
                <w:rFonts w:ascii="Times New Roman" w:hAnsi="Times New Roman" w:cs="Times New Roman"/>
                <w:color w:val="auto"/>
              </w:rPr>
              <w:t xml:space="preserve"> duomenys turi būti koreliuojami su tinklo infrastruktū</w:t>
            </w:r>
            <w:r>
              <w:rPr>
                <w:rFonts w:ascii="Times New Roman" w:hAnsi="Times New Roman" w:cs="Times New Roman"/>
                <w:color w:val="auto"/>
              </w:rPr>
              <w:t>r</w:t>
            </w:r>
            <w:r w:rsidRPr="002E63A0">
              <w:rPr>
                <w:rFonts w:ascii="Times New Roman" w:hAnsi="Times New Roman" w:cs="Times New Roman"/>
                <w:color w:val="auto"/>
              </w:rPr>
              <w:t>os galinių įrenginių apsaugos agentų (EDR) surinkta informacija, siekiant:</w:t>
            </w:r>
          </w:p>
          <w:p w14:paraId="205D9B38" w14:textId="39A1D4E9" w:rsidR="00052143" w:rsidRPr="002E63A0" w:rsidRDefault="00052143" w:rsidP="008B547E">
            <w:pPr>
              <w:pStyle w:val="Sraopastraipa"/>
              <w:numPr>
                <w:ilvl w:val="0"/>
                <w:numId w:val="33"/>
              </w:numPr>
              <w:tabs>
                <w:tab w:val="clear" w:pos="851"/>
              </w:tabs>
              <w:spacing w:before="100" w:beforeAutospacing="1" w:after="100" w:afterAutospacing="1"/>
              <w:rPr>
                <w:rFonts w:ascii="Times New Roman" w:hAnsi="Times New Roman" w:cs="Times New Roman"/>
                <w:sz w:val="24"/>
                <w:szCs w:val="24"/>
              </w:rPr>
            </w:pPr>
            <w:r w:rsidRPr="002E63A0">
              <w:rPr>
                <w:rFonts w:ascii="Times New Roman" w:hAnsi="Times New Roman" w:cs="Times New Roman"/>
                <w:sz w:val="24"/>
                <w:szCs w:val="24"/>
              </w:rPr>
              <w:t>Aptikti pažangias grėsmes, kurios gali būti nepastebėtos atskiruose taškuose;</w:t>
            </w:r>
          </w:p>
          <w:p w14:paraId="593C9ED1" w14:textId="3F67F4C0" w:rsidR="00052143" w:rsidRPr="002E63A0" w:rsidRDefault="00052143" w:rsidP="008B547E">
            <w:pPr>
              <w:pStyle w:val="Sraopastraipa"/>
              <w:numPr>
                <w:ilvl w:val="0"/>
                <w:numId w:val="33"/>
              </w:numPr>
              <w:tabs>
                <w:tab w:val="clear" w:pos="851"/>
              </w:tabs>
              <w:spacing w:before="100" w:beforeAutospacing="1" w:after="100" w:afterAutospacing="1"/>
              <w:rPr>
                <w:rFonts w:ascii="Times New Roman" w:hAnsi="Times New Roman" w:cs="Times New Roman"/>
                <w:sz w:val="24"/>
                <w:szCs w:val="24"/>
              </w:rPr>
            </w:pPr>
            <w:r w:rsidRPr="002E63A0">
              <w:rPr>
                <w:rFonts w:ascii="Times New Roman" w:hAnsi="Times New Roman" w:cs="Times New Roman"/>
                <w:sz w:val="24"/>
                <w:szCs w:val="24"/>
              </w:rPr>
              <w:t>Sumažinti klaidingų pavojaus signalų kiekį ir SOC darbo krūvį;</w:t>
            </w:r>
          </w:p>
          <w:p w14:paraId="2E4DBD53" w14:textId="157233DF" w:rsidR="00052143" w:rsidRPr="002E63A0" w:rsidRDefault="00052143" w:rsidP="008B547E">
            <w:pPr>
              <w:pStyle w:val="Sraopastraipa"/>
              <w:numPr>
                <w:ilvl w:val="0"/>
                <w:numId w:val="33"/>
              </w:numPr>
              <w:tabs>
                <w:tab w:val="clear" w:pos="851"/>
              </w:tabs>
              <w:spacing w:before="100" w:beforeAutospacing="1" w:after="100" w:afterAutospacing="1"/>
              <w:rPr>
                <w:rFonts w:ascii="Times New Roman" w:hAnsi="Times New Roman" w:cs="Times New Roman"/>
                <w:sz w:val="24"/>
                <w:szCs w:val="24"/>
              </w:rPr>
            </w:pPr>
            <w:r w:rsidRPr="002E63A0">
              <w:rPr>
                <w:rFonts w:ascii="Times New Roman" w:hAnsi="Times New Roman" w:cs="Times New Roman"/>
                <w:sz w:val="24"/>
                <w:szCs w:val="24"/>
              </w:rPr>
              <w:t>Automatizuoti incidentų aptikimą ir sprendimą, remiantis kontekstinėmis įžvalgomis.</w:t>
            </w:r>
          </w:p>
        </w:tc>
        <w:tc>
          <w:tcPr>
            <w:tcW w:w="2126" w:type="dxa"/>
          </w:tcPr>
          <w:p w14:paraId="2A9CCEAC" w14:textId="77777777" w:rsidR="00052143" w:rsidRPr="002E63A0" w:rsidRDefault="00052143" w:rsidP="00052143"/>
        </w:tc>
        <w:tc>
          <w:tcPr>
            <w:tcW w:w="2381" w:type="dxa"/>
          </w:tcPr>
          <w:p w14:paraId="3A6B0FA0" w14:textId="3BF668A2" w:rsidR="004B6D36"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r w:rsidRPr="00F455C3">
              <w:rPr>
                <w:rFonts w:ascii="Times New Roman" w:hAnsi="Times New Roman" w:cs="Times New Roman"/>
                <w:i/>
                <w:noProof/>
                <w:color w:val="000000" w:themeColor="text1"/>
                <w:sz w:val="24"/>
                <w:szCs w:val="24"/>
              </w:rPr>
              <w:t xml:space="preserve">1. </w:t>
            </w:r>
            <w:r w:rsidR="004B6D36" w:rsidRPr="00921900">
              <w:rPr>
                <w:rFonts w:ascii="Times New Roman" w:hAnsi="Times New Roman" w:cs="Times New Roman"/>
                <w:i/>
                <w:noProof/>
                <w:color w:val="000000" w:themeColor="text1"/>
                <w:sz w:val="24"/>
                <w:szCs w:val="24"/>
              </w:rPr>
              <w:t>Pabraukti Taip/Ne</w:t>
            </w:r>
            <w:r w:rsidR="004B6D36" w:rsidRPr="002E63A0">
              <w:rPr>
                <w:rFonts w:ascii="Times New Roman" w:hAnsi="Times New Roman" w:cs="Times New Roman"/>
                <w:sz w:val="24"/>
                <w:szCs w:val="24"/>
              </w:rPr>
              <w:t xml:space="preserve"> </w:t>
            </w:r>
          </w:p>
          <w:p w14:paraId="0EFD3E7F"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2B02DEF2"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4BEE4F5A"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5EA2FEE2"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144AE4C1"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7D562A01"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3EC60DF5"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0A828256"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57D97823"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2F964985"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16FAFDF9"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02992AA8"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0BE52137"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2BF7B95C"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55D7ED5C"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0BB7652C"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3FAA255F"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2BE432FA"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2D1E2836"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14A15B98"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74C6AF28"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3448DBC9"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13945618"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67269E61"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69059AE8"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0E00435F" w14:textId="77777777" w:rsidR="006E3AF4" w:rsidRDefault="006E3AF4" w:rsidP="004B6D36">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4A866328" w14:textId="77777777" w:rsidR="002631A7" w:rsidRDefault="002631A7" w:rsidP="003564FF">
            <w:pPr>
              <w:pBdr>
                <w:top w:val="nil"/>
                <w:left w:val="nil"/>
                <w:bottom w:val="nil"/>
                <w:right w:val="nil"/>
                <w:between w:val="nil"/>
              </w:pBdr>
              <w:ind w:right="95"/>
            </w:pPr>
          </w:p>
          <w:p w14:paraId="556A5800" w14:textId="77777777" w:rsidR="002631A7" w:rsidRDefault="002631A7" w:rsidP="003564FF">
            <w:pPr>
              <w:pBdr>
                <w:top w:val="nil"/>
                <w:left w:val="nil"/>
                <w:bottom w:val="nil"/>
                <w:right w:val="nil"/>
                <w:between w:val="nil"/>
              </w:pBdr>
              <w:ind w:right="95"/>
            </w:pPr>
          </w:p>
          <w:p w14:paraId="1498BEDB" w14:textId="77777777" w:rsidR="002631A7" w:rsidRDefault="002631A7" w:rsidP="003564FF">
            <w:pPr>
              <w:pBdr>
                <w:top w:val="nil"/>
                <w:left w:val="nil"/>
                <w:bottom w:val="nil"/>
                <w:right w:val="nil"/>
                <w:between w:val="nil"/>
              </w:pBdr>
              <w:ind w:right="95"/>
            </w:pPr>
          </w:p>
          <w:p w14:paraId="137A8C22" w14:textId="3006A7ED" w:rsidR="007A2D3F" w:rsidRPr="002E63A0" w:rsidRDefault="006E3AF4" w:rsidP="003564FF">
            <w:pPr>
              <w:pBdr>
                <w:top w:val="nil"/>
                <w:left w:val="nil"/>
                <w:bottom w:val="nil"/>
                <w:right w:val="nil"/>
                <w:between w:val="nil"/>
              </w:pBdr>
              <w:ind w:right="95"/>
            </w:pPr>
            <w:r w:rsidRPr="003564FF">
              <w:lastRenderedPageBreak/>
              <w:t>2.</w:t>
            </w:r>
            <w:r w:rsidR="007A2D3F" w:rsidRPr="003564FF">
              <w:rPr>
                <w:i/>
                <w:noProof/>
                <w:color w:val="000000" w:themeColor="text1"/>
              </w:rPr>
              <w:t xml:space="preserve"> Pabraukti Taip/Ne</w:t>
            </w:r>
            <w:r w:rsidR="007A2D3F" w:rsidRPr="003564FF">
              <w:t xml:space="preserve"> </w:t>
            </w:r>
          </w:p>
          <w:p w14:paraId="6F2804F9" w14:textId="5F5EA8F3" w:rsidR="006E3AF4" w:rsidRDefault="006E3AF4" w:rsidP="004B6D36">
            <w:pPr>
              <w:pStyle w:val="Sraopastraipa"/>
              <w:pBdr>
                <w:top w:val="nil"/>
                <w:left w:val="nil"/>
                <w:bottom w:val="nil"/>
                <w:right w:val="nil"/>
                <w:between w:val="nil"/>
              </w:pBdr>
              <w:tabs>
                <w:tab w:val="clear" w:pos="851"/>
              </w:tabs>
              <w:ind w:left="0" w:right="95" w:firstLine="30"/>
            </w:pPr>
          </w:p>
          <w:p w14:paraId="3A0E3D50" w14:textId="77777777" w:rsidR="007A2D3F" w:rsidRDefault="007A2D3F" w:rsidP="004B6D36">
            <w:pPr>
              <w:pStyle w:val="Sraopastraipa"/>
              <w:pBdr>
                <w:top w:val="nil"/>
                <w:left w:val="nil"/>
                <w:bottom w:val="nil"/>
                <w:right w:val="nil"/>
                <w:between w:val="nil"/>
              </w:pBdr>
              <w:tabs>
                <w:tab w:val="clear" w:pos="851"/>
              </w:tabs>
              <w:ind w:left="0" w:right="95" w:firstLine="30"/>
            </w:pPr>
          </w:p>
          <w:p w14:paraId="3BC8EE44" w14:textId="77777777" w:rsidR="007A2D3F" w:rsidRDefault="007A2D3F" w:rsidP="004B6D36">
            <w:pPr>
              <w:pStyle w:val="Sraopastraipa"/>
              <w:pBdr>
                <w:top w:val="nil"/>
                <w:left w:val="nil"/>
                <w:bottom w:val="nil"/>
                <w:right w:val="nil"/>
                <w:between w:val="nil"/>
              </w:pBdr>
              <w:tabs>
                <w:tab w:val="clear" w:pos="851"/>
              </w:tabs>
              <w:ind w:left="0" w:right="95" w:firstLine="30"/>
            </w:pPr>
          </w:p>
          <w:p w14:paraId="3852A7B8" w14:textId="77777777" w:rsidR="007A2D3F" w:rsidRDefault="007A2D3F" w:rsidP="004B6D36">
            <w:pPr>
              <w:pStyle w:val="Sraopastraipa"/>
              <w:pBdr>
                <w:top w:val="nil"/>
                <w:left w:val="nil"/>
                <w:bottom w:val="nil"/>
                <w:right w:val="nil"/>
                <w:between w:val="nil"/>
              </w:pBdr>
              <w:tabs>
                <w:tab w:val="clear" w:pos="851"/>
              </w:tabs>
              <w:ind w:left="0" w:right="95" w:firstLine="30"/>
            </w:pPr>
          </w:p>
          <w:p w14:paraId="51A693E2" w14:textId="77777777" w:rsidR="007A2D3F" w:rsidRDefault="007A2D3F" w:rsidP="004B6D36">
            <w:pPr>
              <w:pStyle w:val="Sraopastraipa"/>
              <w:pBdr>
                <w:top w:val="nil"/>
                <w:left w:val="nil"/>
                <w:bottom w:val="nil"/>
                <w:right w:val="nil"/>
                <w:between w:val="nil"/>
              </w:pBdr>
              <w:tabs>
                <w:tab w:val="clear" w:pos="851"/>
              </w:tabs>
              <w:ind w:left="0" w:right="95" w:firstLine="30"/>
            </w:pPr>
          </w:p>
          <w:p w14:paraId="2C1CE6D0" w14:textId="77777777" w:rsidR="007A2D3F" w:rsidRDefault="007A2D3F" w:rsidP="004B6D36">
            <w:pPr>
              <w:pStyle w:val="Sraopastraipa"/>
              <w:pBdr>
                <w:top w:val="nil"/>
                <w:left w:val="nil"/>
                <w:bottom w:val="nil"/>
                <w:right w:val="nil"/>
                <w:between w:val="nil"/>
              </w:pBdr>
              <w:tabs>
                <w:tab w:val="clear" w:pos="851"/>
              </w:tabs>
              <w:ind w:left="0" w:right="95" w:firstLine="30"/>
            </w:pPr>
          </w:p>
          <w:p w14:paraId="130C427A" w14:textId="77777777" w:rsidR="007A2D3F" w:rsidRDefault="007A2D3F" w:rsidP="004B6D36">
            <w:pPr>
              <w:pStyle w:val="Sraopastraipa"/>
              <w:pBdr>
                <w:top w:val="nil"/>
                <w:left w:val="nil"/>
                <w:bottom w:val="nil"/>
                <w:right w:val="nil"/>
                <w:between w:val="nil"/>
              </w:pBdr>
              <w:tabs>
                <w:tab w:val="clear" w:pos="851"/>
              </w:tabs>
              <w:ind w:left="0" w:right="95" w:firstLine="30"/>
            </w:pPr>
          </w:p>
          <w:p w14:paraId="4D7E6AFD" w14:textId="77777777" w:rsidR="007A2D3F" w:rsidRDefault="007A2D3F" w:rsidP="004B6D36">
            <w:pPr>
              <w:pStyle w:val="Sraopastraipa"/>
              <w:pBdr>
                <w:top w:val="nil"/>
                <w:left w:val="nil"/>
                <w:bottom w:val="nil"/>
                <w:right w:val="nil"/>
                <w:between w:val="nil"/>
              </w:pBdr>
              <w:tabs>
                <w:tab w:val="clear" w:pos="851"/>
              </w:tabs>
              <w:ind w:left="0" w:right="95" w:firstLine="30"/>
            </w:pPr>
          </w:p>
          <w:p w14:paraId="48E45EDA" w14:textId="77777777" w:rsidR="007A2D3F" w:rsidRDefault="007A2D3F" w:rsidP="004B6D36">
            <w:pPr>
              <w:pStyle w:val="Sraopastraipa"/>
              <w:pBdr>
                <w:top w:val="nil"/>
                <w:left w:val="nil"/>
                <w:bottom w:val="nil"/>
                <w:right w:val="nil"/>
                <w:between w:val="nil"/>
              </w:pBdr>
              <w:tabs>
                <w:tab w:val="clear" w:pos="851"/>
              </w:tabs>
              <w:ind w:left="0" w:right="95" w:firstLine="30"/>
            </w:pPr>
          </w:p>
          <w:p w14:paraId="3342C75B" w14:textId="77777777" w:rsidR="007A2D3F" w:rsidRDefault="007A2D3F" w:rsidP="004B6D36">
            <w:pPr>
              <w:pStyle w:val="Sraopastraipa"/>
              <w:pBdr>
                <w:top w:val="nil"/>
                <w:left w:val="nil"/>
                <w:bottom w:val="nil"/>
                <w:right w:val="nil"/>
                <w:between w:val="nil"/>
              </w:pBdr>
              <w:tabs>
                <w:tab w:val="clear" w:pos="851"/>
              </w:tabs>
              <w:ind w:left="0" w:right="95" w:firstLine="30"/>
            </w:pPr>
          </w:p>
          <w:p w14:paraId="66A99E92" w14:textId="77777777" w:rsidR="007A2D3F" w:rsidRDefault="007A2D3F" w:rsidP="004B6D36">
            <w:pPr>
              <w:pStyle w:val="Sraopastraipa"/>
              <w:pBdr>
                <w:top w:val="nil"/>
                <w:left w:val="nil"/>
                <w:bottom w:val="nil"/>
                <w:right w:val="nil"/>
                <w:between w:val="nil"/>
              </w:pBdr>
              <w:tabs>
                <w:tab w:val="clear" w:pos="851"/>
              </w:tabs>
              <w:ind w:left="0" w:right="95" w:firstLine="30"/>
            </w:pPr>
          </w:p>
          <w:p w14:paraId="5893C2DF" w14:textId="77777777" w:rsidR="007A2D3F" w:rsidRDefault="007A2D3F" w:rsidP="004B6D36">
            <w:pPr>
              <w:pStyle w:val="Sraopastraipa"/>
              <w:pBdr>
                <w:top w:val="nil"/>
                <w:left w:val="nil"/>
                <w:bottom w:val="nil"/>
                <w:right w:val="nil"/>
                <w:between w:val="nil"/>
              </w:pBdr>
              <w:tabs>
                <w:tab w:val="clear" w:pos="851"/>
              </w:tabs>
              <w:ind w:left="0" w:right="95" w:firstLine="30"/>
            </w:pPr>
          </w:p>
          <w:p w14:paraId="71B2A434" w14:textId="77777777" w:rsidR="002631A7" w:rsidRDefault="002631A7" w:rsidP="007A2D3F">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083FD9B3" w14:textId="77777777" w:rsidR="002631A7" w:rsidRDefault="002631A7" w:rsidP="007A2D3F">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5A31FB7C" w14:textId="77777777" w:rsidR="002631A7" w:rsidRDefault="002631A7" w:rsidP="007A2D3F">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413099F3" w14:textId="148F580F" w:rsidR="007A2D3F" w:rsidRDefault="007A2D3F" w:rsidP="007A2D3F">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r w:rsidRPr="00F455C3">
              <w:rPr>
                <w:rFonts w:ascii="Times New Roman" w:hAnsi="Times New Roman" w:cs="Times New Roman"/>
                <w:sz w:val="24"/>
                <w:szCs w:val="24"/>
              </w:rPr>
              <w:t>3.</w:t>
            </w:r>
            <w:r w:rsidRPr="00F455C3">
              <w:t xml:space="preserve"> </w:t>
            </w: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51CFDF88" w14:textId="77777777" w:rsidR="000E710C" w:rsidRDefault="000E710C" w:rsidP="007A2D3F">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7BBAD1EC" w14:textId="77777777" w:rsidR="000E710C" w:rsidRDefault="000E710C" w:rsidP="007A2D3F">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2BA27E51" w14:textId="77777777" w:rsidR="000E710C" w:rsidRDefault="000E710C" w:rsidP="007A2D3F">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61D895F4" w14:textId="77777777" w:rsidR="000E710C" w:rsidRDefault="000E710C" w:rsidP="007A2D3F">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3A0CEF1E" w14:textId="77777777" w:rsidR="000E710C" w:rsidRDefault="000E710C" w:rsidP="007A2D3F">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74AAE8A2" w14:textId="77777777" w:rsidR="000E710C" w:rsidRDefault="000E710C" w:rsidP="007A2D3F">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5C1DE5FA" w14:textId="77777777" w:rsidR="000E710C" w:rsidRDefault="000E710C" w:rsidP="007A2D3F">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371E87D0" w14:textId="77777777" w:rsidR="000E710C" w:rsidRDefault="000E710C" w:rsidP="007A2D3F">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0D867C12" w14:textId="77777777" w:rsidR="000E710C" w:rsidRDefault="000E710C" w:rsidP="007A2D3F">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238E24E8" w14:textId="77777777" w:rsidR="000E710C" w:rsidRDefault="000E710C" w:rsidP="007A2D3F">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1C1363CC" w14:textId="77777777" w:rsidR="002631A7" w:rsidRDefault="002631A7" w:rsidP="000E710C">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p>
          <w:p w14:paraId="496A5B1D" w14:textId="2EE8370B" w:rsidR="000E710C" w:rsidRPr="002E63A0" w:rsidRDefault="000E710C" w:rsidP="002631A7">
            <w:pPr>
              <w:pBdr>
                <w:top w:val="nil"/>
                <w:left w:val="nil"/>
                <w:bottom w:val="nil"/>
                <w:right w:val="nil"/>
                <w:between w:val="nil"/>
              </w:pBdr>
              <w:ind w:right="95"/>
            </w:pPr>
            <w:r w:rsidRPr="002631A7">
              <w:t xml:space="preserve">4. </w:t>
            </w:r>
            <w:r w:rsidRPr="002631A7">
              <w:rPr>
                <w:i/>
                <w:noProof/>
                <w:color w:val="000000" w:themeColor="text1"/>
              </w:rPr>
              <w:t>Pabraukti Taip/Ne</w:t>
            </w:r>
            <w:r w:rsidRPr="002631A7">
              <w:t xml:space="preserve"> </w:t>
            </w:r>
          </w:p>
          <w:p w14:paraId="3ECA5CF1" w14:textId="103655C2" w:rsidR="000E710C" w:rsidRPr="002E63A0" w:rsidRDefault="000E710C" w:rsidP="007A2D3F">
            <w:pPr>
              <w:pStyle w:val="Sraopastraipa"/>
              <w:pBdr>
                <w:top w:val="nil"/>
                <w:left w:val="nil"/>
                <w:bottom w:val="nil"/>
                <w:right w:val="nil"/>
                <w:between w:val="nil"/>
              </w:pBdr>
              <w:tabs>
                <w:tab w:val="clear" w:pos="851"/>
              </w:tabs>
              <w:ind w:left="0" w:right="95" w:firstLine="30"/>
            </w:pPr>
          </w:p>
          <w:p w14:paraId="392F046B" w14:textId="008EC9D6" w:rsidR="007A2D3F" w:rsidRPr="00F455C3" w:rsidRDefault="007A2D3F" w:rsidP="004B6D36">
            <w:pPr>
              <w:pStyle w:val="Sraopastraipa"/>
              <w:pBdr>
                <w:top w:val="nil"/>
                <w:left w:val="nil"/>
                <w:bottom w:val="nil"/>
                <w:right w:val="nil"/>
                <w:between w:val="nil"/>
              </w:pBdr>
              <w:tabs>
                <w:tab w:val="clear" w:pos="851"/>
              </w:tabs>
              <w:ind w:left="0" w:right="95" w:firstLine="30"/>
            </w:pPr>
          </w:p>
          <w:p w14:paraId="062116A1" w14:textId="6C699C44" w:rsidR="00052143" w:rsidRPr="002E63A0" w:rsidRDefault="00052143" w:rsidP="00052143"/>
        </w:tc>
      </w:tr>
      <w:tr w:rsidR="00052143" w:rsidRPr="002E63A0" w14:paraId="476D8BDD" w14:textId="3E6DE0CD" w:rsidTr="00D87D22">
        <w:trPr>
          <w:trHeight w:val="155"/>
        </w:trPr>
        <w:tc>
          <w:tcPr>
            <w:tcW w:w="851" w:type="dxa"/>
          </w:tcPr>
          <w:p w14:paraId="4F92D211" w14:textId="119A1C3D" w:rsidR="00052143" w:rsidRPr="002E63A0" w:rsidRDefault="00052143" w:rsidP="00052143">
            <w:pPr>
              <w:pBdr>
                <w:top w:val="nil"/>
                <w:left w:val="nil"/>
                <w:bottom w:val="nil"/>
                <w:right w:val="nil"/>
                <w:between w:val="nil"/>
              </w:pBdr>
              <w:rPr>
                <w:rFonts w:eastAsia="Tahoma"/>
              </w:rPr>
            </w:pPr>
            <w:r w:rsidRPr="002E63A0">
              <w:rPr>
                <w:rFonts w:eastAsia="Tahoma"/>
              </w:rPr>
              <w:lastRenderedPageBreak/>
              <w:t>10.2.</w:t>
            </w:r>
          </w:p>
        </w:tc>
        <w:tc>
          <w:tcPr>
            <w:tcW w:w="4536" w:type="dxa"/>
          </w:tcPr>
          <w:p w14:paraId="4E91B8DB" w14:textId="41A4524F" w:rsidR="00052143" w:rsidRPr="002E63A0" w:rsidRDefault="00052143" w:rsidP="008B547E">
            <w:pPr>
              <w:jc w:val="both"/>
              <w:rPr>
                <w:b/>
                <w:bCs/>
              </w:rPr>
            </w:pPr>
            <w:r w:rsidRPr="002E63A0">
              <w:t xml:space="preserve">Sprendimas turi gebėti integruotis su AWS </w:t>
            </w:r>
            <w:proofErr w:type="spellStart"/>
            <w:r w:rsidRPr="002E63A0">
              <w:t>Guard</w:t>
            </w:r>
            <w:proofErr w:type="spellEnd"/>
            <w:r w:rsidRPr="002E63A0">
              <w:t xml:space="preserve"> </w:t>
            </w:r>
            <w:proofErr w:type="spellStart"/>
            <w:r w:rsidRPr="002E63A0">
              <w:t>Duty</w:t>
            </w:r>
            <w:proofErr w:type="spellEnd"/>
            <w:r w:rsidRPr="002E63A0">
              <w:t xml:space="preserve">. Sprendimas turi surinkti veiksnumo informaciją (angl. </w:t>
            </w:r>
            <w:proofErr w:type="spellStart"/>
            <w:r w:rsidRPr="002E63A0">
              <w:t>log</w:t>
            </w:r>
            <w:proofErr w:type="spellEnd"/>
            <w:r w:rsidRPr="002E63A0">
              <w:t xml:space="preserve">) ir jeigu reikia pateikti atpažinimo pranešimus (angl. </w:t>
            </w:r>
            <w:proofErr w:type="spellStart"/>
            <w:r w:rsidRPr="002E63A0">
              <w:t>eXtended</w:t>
            </w:r>
            <w:proofErr w:type="spellEnd"/>
            <w:r w:rsidRPr="002E63A0">
              <w:t xml:space="preserve"> </w:t>
            </w:r>
            <w:proofErr w:type="spellStart"/>
            <w:r w:rsidRPr="002E63A0">
              <w:t>detection</w:t>
            </w:r>
            <w:proofErr w:type="spellEnd"/>
            <w:r w:rsidRPr="002E63A0">
              <w:t xml:space="preserve"> </w:t>
            </w:r>
            <w:proofErr w:type="spellStart"/>
            <w:r w:rsidRPr="002E63A0">
              <w:t>alerts</w:t>
            </w:r>
            <w:proofErr w:type="spellEnd"/>
            <w:r w:rsidRPr="002E63A0">
              <w:t>).</w:t>
            </w:r>
          </w:p>
        </w:tc>
        <w:tc>
          <w:tcPr>
            <w:tcW w:w="2126" w:type="dxa"/>
          </w:tcPr>
          <w:p w14:paraId="70327832" w14:textId="77777777" w:rsidR="00052143" w:rsidRPr="002E63A0" w:rsidRDefault="00052143" w:rsidP="00052143"/>
        </w:tc>
        <w:tc>
          <w:tcPr>
            <w:tcW w:w="2381" w:type="dxa"/>
          </w:tcPr>
          <w:p w14:paraId="5269A167" w14:textId="77777777" w:rsidR="00272139" w:rsidRPr="002E63A0" w:rsidRDefault="00272139" w:rsidP="00272139">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1855E8CC" w14:textId="26ADAF80" w:rsidR="00052143" w:rsidRPr="002E63A0" w:rsidRDefault="00052143" w:rsidP="00052143"/>
        </w:tc>
      </w:tr>
      <w:tr w:rsidR="00052143" w:rsidRPr="002E63A0" w14:paraId="10E0BE19" w14:textId="32D0A929" w:rsidTr="00D87D22">
        <w:trPr>
          <w:trHeight w:val="155"/>
        </w:trPr>
        <w:tc>
          <w:tcPr>
            <w:tcW w:w="851" w:type="dxa"/>
          </w:tcPr>
          <w:p w14:paraId="6EB4F88C" w14:textId="2F4837DC" w:rsidR="00052143" w:rsidRPr="002E63A0" w:rsidRDefault="00052143" w:rsidP="00052143">
            <w:pPr>
              <w:pBdr>
                <w:top w:val="nil"/>
                <w:left w:val="nil"/>
                <w:bottom w:val="nil"/>
                <w:right w:val="nil"/>
                <w:between w:val="nil"/>
              </w:pBdr>
              <w:rPr>
                <w:rFonts w:eastAsia="Tahoma"/>
              </w:rPr>
            </w:pPr>
            <w:r w:rsidRPr="002E63A0">
              <w:rPr>
                <w:rFonts w:eastAsia="Tahoma"/>
              </w:rPr>
              <w:t>10.3.</w:t>
            </w:r>
          </w:p>
        </w:tc>
        <w:tc>
          <w:tcPr>
            <w:tcW w:w="4536" w:type="dxa"/>
          </w:tcPr>
          <w:p w14:paraId="2FB0134A" w14:textId="46488999" w:rsidR="00052143" w:rsidRPr="002E63A0" w:rsidRDefault="00052143" w:rsidP="008B547E">
            <w:pPr>
              <w:jc w:val="both"/>
            </w:pPr>
            <w:r w:rsidRPr="002E63A0">
              <w:t xml:space="preserve">Sprendimas turi gebėti integruotis su Google </w:t>
            </w:r>
            <w:proofErr w:type="spellStart"/>
            <w:r w:rsidRPr="002E63A0">
              <w:t>Cloud</w:t>
            </w:r>
            <w:proofErr w:type="spellEnd"/>
            <w:r w:rsidRPr="002E63A0">
              <w:t xml:space="preserve"> </w:t>
            </w:r>
            <w:proofErr w:type="spellStart"/>
            <w:r w:rsidRPr="002E63A0">
              <w:t>Security</w:t>
            </w:r>
            <w:proofErr w:type="spellEnd"/>
            <w:r w:rsidRPr="002E63A0">
              <w:t xml:space="preserve"> </w:t>
            </w:r>
            <w:proofErr w:type="spellStart"/>
            <w:r w:rsidRPr="002E63A0">
              <w:t>Command</w:t>
            </w:r>
            <w:proofErr w:type="spellEnd"/>
            <w:r w:rsidRPr="002E63A0">
              <w:t xml:space="preserve"> </w:t>
            </w:r>
            <w:proofErr w:type="spellStart"/>
            <w:r w:rsidRPr="002E63A0">
              <w:t>Center</w:t>
            </w:r>
            <w:proofErr w:type="spellEnd"/>
            <w:r w:rsidRPr="002E63A0">
              <w:t xml:space="preserve"> (SCC) kad surinkti veiksnių informaciją (</w:t>
            </w:r>
            <w:proofErr w:type="spellStart"/>
            <w:r w:rsidRPr="002E63A0">
              <w:t>log</w:t>
            </w:r>
            <w:proofErr w:type="spellEnd"/>
            <w:r w:rsidRPr="002E63A0">
              <w:t xml:space="preserve">) ir gebėti </w:t>
            </w:r>
            <w:r w:rsidRPr="002E63A0">
              <w:lastRenderedPageBreak/>
              <w:t xml:space="preserve">atvaizduoti informaciją grėsmių suvaldymo platformoje (angl. </w:t>
            </w:r>
            <w:proofErr w:type="spellStart"/>
            <w:r w:rsidRPr="002E63A0">
              <w:t>Threat</w:t>
            </w:r>
            <w:proofErr w:type="spellEnd"/>
            <w:r w:rsidRPr="002E63A0">
              <w:t xml:space="preserve"> </w:t>
            </w:r>
            <w:proofErr w:type="spellStart"/>
            <w:r w:rsidRPr="002E63A0">
              <w:t>Hunting</w:t>
            </w:r>
            <w:proofErr w:type="spellEnd"/>
            <w:r w:rsidRPr="002E63A0">
              <w:t xml:space="preserve"> </w:t>
            </w:r>
            <w:proofErr w:type="spellStart"/>
            <w:r w:rsidRPr="002E63A0">
              <w:t>events</w:t>
            </w:r>
            <w:proofErr w:type="spellEnd"/>
            <w:r w:rsidRPr="002E63A0">
              <w:t xml:space="preserve"> </w:t>
            </w:r>
            <w:proofErr w:type="spellStart"/>
            <w:r w:rsidRPr="002E63A0">
              <w:t>collection</w:t>
            </w:r>
            <w:proofErr w:type="spellEnd"/>
            <w:r w:rsidRPr="002E63A0">
              <w:t>)</w:t>
            </w:r>
          </w:p>
        </w:tc>
        <w:tc>
          <w:tcPr>
            <w:tcW w:w="2126" w:type="dxa"/>
          </w:tcPr>
          <w:p w14:paraId="1E20FB8F" w14:textId="77777777" w:rsidR="00052143" w:rsidRPr="002E63A0" w:rsidRDefault="00052143" w:rsidP="00052143"/>
        </w:tc>
        <w:tc>
          <w:tcPr>
            <w:tcW w:w="2381" w:type="dxa"/>
          </w:tcPr>
          <w:p w14:paraId="75677602" w14:textId="77777777" w:rsidR="00272139" w:rsidRPr="002E63A0" w:rsidRDefault="00272139" w:rsidP="00272139">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09F65593" w14:textId="226F2D13" w:rsidR="00052143" w:rsidRPr="002E63A0" w:rsidRDefault="00052143" w:rsidP="00052143"/>
        </w:tc>
      </w:tr>
      <w:tr w:rsidR="00052143" w:rsidRPr="002E63A0" w14:paraId="00BB23AB" w14:textId="4A3DAD69" w:rsidTr="00D87D22">
        <w:trPr>
          <w:trHeight w:val="155"/>
        </w:trPr>
        <w:tc>
          <w:tcPr>
            <w:tcW w:w="851" w:type="dxa"/>
          </w:tcPr>
          <w:p w14:paraId="133BEE38" w14:textId="0317C0ED" w:rsidR="00052143" w:rsidRPr="002E63A0" w:rsidRDefault="00052143" w:rsidP="00052143">
            <w:pPr>
              <w:pBdr>
                <w:top w:val="nil"/>
                <w:left w:val="nil"/>
                <w:bottom w:val="nil"/>
                <w:right w:val="nil"/>
                <w:between w:val="nil"/>
              </w:pBdr>
              <w:rPr>
                <w:rFonts w:eastAsia="Tahoma"/>
              </w:rPr>
            </w:pPr>
            <w:r w:rsidRPr="002E63A0">
              <w:rPr>
                <w:rFonts w:eastAsia="Tahoma"/>
              </w:rPr>
              <w:t>11.</w:t>
            </w:r>
          </w:p>
        </w:tc>
        <w:tc>
          <w:tcPr>
            <w:tcW w:w="4536" w:type="dxa"/>
          </w:tcPr>
          <w:p w14:paraId="7D2E9FF3" w14:textId="5CCE5D9F" w:rsidR="00052143" w:rsidRPr="002E63A0" w:rsidRDefault="00052143" w:rsidP="00272139">
            <w:pPr>
              <w:jc w:val="both"/>
              <w:rPr>
                <w:b/>
                <w:bCs/>
              </w:rPr>
            </w:pPr>
            <w:r w:rsidRPr="002E63A0">
              <w:rPr>
                <w:b/>
                <w:bCs/>
              </w:rPr>
              <w:t xml:space="preserve">Reikalavimai įvykių pranešimų kaupimui ir </w:t>
            </w:r>
            <w:proofErr w:type="spellStart"/>
            <w:r w:rsidRPr="002E63A0">
              <w:rPr>
                <w:b/>
                <w:bCs/>
              </w:rPr>
              <w:t>korealiacijai</w:t>
            </w:r>
            <w:proofErr w:type="spellEnd"/>
            <w:r w:rsidRPr="002E63A0">
              <w:rPr>
                <w:b/>
                <w:bCs/>
              </w:rPr>
              <w:t>.</w:t>
            </w:r>
          </w:p>
        </w:tc>
        <w:tc>
          <w:tcPr>
            <w:tcW w:w="2126" w:type="dxa"/>
          </w:tcPr>
          <w:p w14:paraId="14157EFC" w14:textId="77777777" w:rsidR="00052143" w:rsidRPr="002E63A0" w:rsidRDefault="00052143" w:rsidP="00052143">
            <w:pPr>
              <w:rPr>
                <w:b/>
                <w:bCs/>
              </w:rPr>
            </w:pPr>
          </w:p>
        </w:tc>
        <w:tc>
          <w:tcPr>
            <w:tcW w:w="2381" w:type="dxa"/>
          </w:tcPr>
          <w:p w14:paraId="3B327A26" w14:textId="0B353A98" w:rsidR="00052143" w:rsidRPr="002E63A0" w:rsidRDefault="00052143" w:rsidP="00052143">
            <w:pPr>
              <w:rPr>
                <w:b/>
                <w:bCs/>
              </w:rPr>
            </w:pPr>
          </w:p>
        </w:tc>
      </w:tr>
      <w:tr w:rsidR="00052143" w:rsidRPr="002E63A0" w14:paraId="7686FDC8" w14:textId="1A84D7F4" w:rsidTr="00D87D22">
        <w:trPr>
          <w:trHeight w:val="155"/>
        </w:trPr>
        <w:tc>
          <w:tcPr>
            <w:tcW w:w="851" w:type="dxa"/>
          </w:tcPr>
          <w:p w14:paraId="5318979F" w14:textId="65926945" w:rsidR="00052143" w:rsidRPr="002E63A0" w:rsidRDefault="00052143" w:rsidP="00052143">
            <w:pPr>
              <w:pBdr>
                <w:top w:val="nil"/>
                <w:left w:val="nil"/>
                <w:bottom w:val="nil"/>
                <w:right w:val="nil"/>
                <w:between w:val="nil"/>
              </w:pBdr>
              <w:rPr>
                <w:rFonts w:eastAsia="Tahoma"/>
              </w:rPr>
            </w:pPr>
            <w:r w:rsidRPr="002E63A0">
              <w:rPr>
                <w:rFonts w:eastAsia="Tahoma"/>
              </w:rPr>
              <w:t>11.1.</w:t>
            </w:r>
          </w:p>
        </w:tc>
        <w:tc>
          <w:tcPr>
            <w:tcW w:w="4536" w:type="dxa"/>
          </w:tcPr>
          <w:p w14:paraId="5B9650EE" w14:textId="77777777" w:rsidR="00052143" w:rsidRPr="002E63A0" w:rsidRDefault="00052143" w:rsidP="00272139">
            <w:pPr>
              <w:ind w:right="141"/>
              <w:jc w:val="both"/>
              <w:textAlignment w:val="baseline"/>
              <w:rPr>
                <w:lang w:eastAsia="lt-LT"/>
              </w:rPr>
            </w:pPr>
            <w:r w:rsidRPr="002E63A0">
              <w:rPr>
                <w:lang w:eastAsia="lt-LT"/>
              </w:rPr>
              <w:t>Skirtinguose tinklo elementuose vykstančių įvykių susiejimas (koreliavimas) realiuoju laiku:</w:t>
            </w:r>
          </w:p>
          <w:p w14:paraId="717D7F3B" w14:textId="30AB92F4" w:rsidR="00052143" w:rsidRPr="002E63A0" w:rsidRDefault="00052143" w:rsidP="00272139">
            <w:pPr>
              <w:jc w:val="both"/>
            </w:pPr>
            <w:r w:rsidRPr="002E63A0">
              <w:rPr>
                <w:lang w:eastAsia="lt-LT"/>
              </w:rPr>
              <w:t>Programinės įrangos algoritmas privalo realiu laiku koreliuoti įvykius iš skirtingų įrenginių su sistemoje esančiomis sukurtomis taisyklės.</w:t>
            </w:r>
          </w:p>
        </w:tc>
        <w:tc>
          <w:tcPr>
            <w:tcW w:w="2126" w:type="dxa"/>
          </w:tcPr>
          <w:p w14:paraId="13CDD57F" w14:textId="77777777" w:rsidR="00052143" w:rsidRPr="002E63A0" w:rsidRDefault="00052143" w:rsidP="00052143">
            <w:pPr>
              <w:ind w:left="136" w:right="141"/>
              <w:textAlignment w:val="baseline"/>
              <w:rPr>
                <w:lang w:eastAsia="lt-LT"/>
              </w:rPr>
            </w:pPr>
          </w:p>
        </w:tc>
        <w:tc>
          <w:tcPr>
            <w:tcW w:w="2381" w:type="dxa"/>
          </w:tcPr>
          <w:p w14:paraId="7F5089E9" w14:textId="77777777" w:rsidR="00272139" w:rsidRPr="002E63A0" w:rsidRDefault="00272139" w:rsidP="00272139">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755D5E70" w14:textId="03ACB5F9" w:rsidR="00052143" w:rsidRPr="002E63A0" w:rsidRDefault="00052143" w:rsidP="00052143">
            <w:pPr>
              <w:ind w:left="136" w:right="141"/>
              <w:textAlignment w:val="baseline"/>
              <w:rPr>
                <w:lang w:eastAsia="lt-LT"/>
              </w:rPr>
            </w:pPr>
          </w:p>
        </w:tc>
      </w:tr>
      <w:tr w:rsidR="00052143" w:rsidRPr="002E63A0" w14:paraId="7B4AD054" w14:textId="19FCF4BD" w:rsidTr="00D87D22">
        <w:trPr>
          <w:trHeight w:val="155"/>
        </w:trPr>
        <w:tc>
          <w:tcPr>
            <w:tcW w:w="851" w:type="dxa"/>
          </w:tcPr>
          <w:p w14:paraId="1593A7FA" w14:textId="0044C227" w:rsidR="00052143" w:rsidRPr="002E63A0" w:rsidRDefault="00052143" w:rsidP="00052143">
            <w:pPr>
              <w:pBdr>
                <w:top w:val="nil"/>
                <w:left w:val="nil"/>
                <w:bottom w:val="nil"/>
                <w:right w:val="nil"/>
                <w:between w:val="nil"/>
              </w:pBdr>
              <w:rPr>
                <w:rFonts w:eastAsia="Tahoma"/>
              </w:rPr>
            </w:pPr>
            <w:r w:rsidRPr="002E63A0">
              <w:rPr>
                <w:rFonts w:eastAsia="Tahoma"/>
              </w:rPr>
              <w:t>11.2.</w:t>
            </w:r>
          </w:p>
        </w:tc>
        <w:tc>
          <w:tcPr>
            <w:tcW w:w="4536" w:type="dxa"/>
          </w:tcPr>
          <w:p w14:paraId="413161F9" w14:textId="77777777" w:rsidR="00052143" w:rsidRPr="002E63A0" w:rsidRDefault="00052143" w:rsidP="00272139">
            <w:pPr>
              <w:ind w:right="141"/>
              <w:contextualSpacing/>
              <w:jc w:val="both"/>
              <w:textAlignment w:val="baseline"/>
              <w:rPr>
                <w:lang w:eastAsia="lt-LT"/>
              </w:rPr>
            </w:pPr>
            <w:r w:rsidRPr="002E63A0">
              <w:rPr>
                <w:lang w:eastAsia="lt-LT"/>
              </w:rPr>
              <w:t>Automatiškas infrastruktūros ir programinių sprendimų aptikimo funkcionalumas:</w:t>
            </w:r>
          </w:p>
          <w:p w14:paraId="5C9FD8BE" w14:textId="6DC414F5" w:rsidR="00052143" w:rsidRPr="002E63A0" w:rsidRDefault="00052143" w:rsidP="00272139">
            <w:pPr>
              <w:jc w:val="both"/>
            </w:pPr>
            <w:r w:rsidRPr="002E63A0">
              <w:rPr>
                <w:lang w:eastAsia="lt-LT"/>
              </w:rPr>
              <w:t>Sistema turi gebėti realiu laiku aptikti tiek fizinę, tiek virtualią infrastruktūrą – sistemas, fizinę įrangą, programinę įrangą, veikiančius servisus, duomenų saugyklas, tinklo konfigūraciją, topologiją ir įrenginių ryšius. Galimas integruotas sprendimas iš kelių sistemų, ar programinės įrangos to paties gamintojo.</w:t>
            </w:r>
          </w:p>
        </w:tc>
        <w:tc>
          <w:tcPr>
            <w:tcW w:w="2126" w:type="dxa"/>
          </w:tcPr>
          <w:p w14:paraId="4BC82B5E" w14:textId="77777777" w:rsidR="00052143" w:rsidRPr="002E63A0" w:rsidRDefault="00052143" w:rsidP="00052143">
            <w:pPr>
              <w:ind w:left="136" w:right="141"/>
              <w:contextualSpacing/>
              <w:textAlignment w:val="baseline"/>
              <w:rPr>
                <w:lang w:eastAsia="lt-LT"/>
              </w:rPr>
            </w:pPr>
          </w:p>
        </w:tc>
        <w:tc>
          <w:tcPr>
            <w:tcW w:w="2381" w:type="dxa"/>
          </w:tcPr>
          <w:p w14:paraId="1845A87D" w14:textId="018FD89A" w:rsidR="00052143" w:rsidRPr="006A6CFB" w:rsidRDefault="006A6CFB" w:rsidP="006A6CFB">
            <w:pPr>
              <w:ind w:right="141"/>
              <w:contextualSpacing/>
              <w:textAlignment w:val="baseline"/>
              <w:rPr>
                <w:i/>
                <w:iCs/>
                <w:lang w:eastAsia="lt-LT"/>
              </w:rPr>
            </w:pPr>
            <w:r w:rsidRPr="006A6CFB">
              <w:rPr>
                <w:i/>
                <w:iCs/>
                <w:lang w:eastAsia="lt-LT"/>
              </w:rPr>
              <w:t>Nurodyti konkrečiai</w:t>
            </w:r>
          </w:p>
        </w:tc>
      </w:tr>
      <w:tr w:rsidR="00052143" w:rsidRPr="002E63A0" w14:paraId="475DD6F4" w14:textId="435D953B" w:rsidTr="00D87D22">
        <w:trPr>
          <w:trHeight w:val="155"/>
        </w:trPr>
        <w:tc>
          <w:tcPr>
            <w:tcW w:w="851" w:type="dxa"/>
          </w:tcPr>
          <w:p w14:paraId="646F6637" w14:textId="48BD3B09" w:rsidR="00052143" w:rsidRPr="002E63A0" w:rsidRDefault="00052143" w:rsidP="00052143">
            <w:pPr>
              <w:pBdr>
                <w:top w:val="nil"/>
                <w:left w:val="nil"/>
                <w:bottom w:val="nil"/>
                <w:right w:val="nil"/>
                <w:between w:val="nil"/>
              </w:pBdr>
              <w:rPr>
                <w:rFonts w:eastAsia="Tahoma"/>
              </w:rPr>
            </w:pPr>
            <w:r w:rsidRPr="002E63A0">
              <w:rPr>
                <w:rFonts w:eastAsia="Tahoma"/>
              </w:rPr>
              <w:t>11.3.</w:t>
            </w:r>
          </w:p>
        </w:tc>
        <w:tc>
          <w:tcPr>
            <w:tcW w:w="4536" w:type="dxa"/>
          </w:tcPr>
          <w:p w14:paraId="717CA574" w14:textId="77777777" w:rsidR="00052143" w:rsidRPr="002E63A0" w:rsidRDefault="00052143" w:rsidP="00272139">
            <w:pPr>
              <w:ind w:left="136" w:right="141"/>
              <w:jc w:val="both"/>
              <w:textAlignment w:val="baseline"/>
              <w:rPr>
                <w:lang w:eastAsia="lt-LT"/>
              </w:rPr>
            </w:pPr>
            <w:r w:rsidRPr="002E63A0">
              <w:rPr>
                <w:lang w:eastAsia="lt-LT"/>
              </w:rPr>
              <w:t>Turi būti dinaminis vartotojų identifikavimas:</w:t>
            </w:r>
          </w:p>
          <w:p w14:paraId="127EFFD0" w14:textId="77777777" w:rsidR="00052143" w:rsidRPr="002E63A0" w:rsidRDefault="00052143" w:rsidP="00272139">
            <w:pPr>
              <w:ind w:left="136" w:right="141"/>
              <w:jc w:val="both"/>
              <w:textAlignment w:val="baseline"/>
              <w:rPr>
                <w:lang w:eastAsia="lt-LT"/>
              </w:rPr>
            </w:pPr>
          </w:p>
          <w:p w14:paraId="22E351DF" w14:textId="1EDC3903" w:rsidR="00052143" w:rsidRPr="002E63A0" w:rsidRDefault="00052143" w:rsidP="00272139">
            <w:pPr>
              <w:numPr>
                <w:ilvl w:val="0"/>
                <w:numId w:val="14"/>
              </w:numPr>
              <w:ind w:left="136" w:right="141" w:firstLine="0"/>
              <w:jc w:val="both"/>
              <w:textAlignment w:val="baseline"/>
            </w:pPr>
            <w:r w:rsidRPr="002E63A0">
              <w:rPr>
                <w:lang w:eastAsia="lt-LT"/>
              </w:rPr>
              <w:t>Sistema turi automatiškai susieti vartotojų IP, MAC adresus, pilnus vardus,</w:t>
            </w:r>
            <w:r w:rsidRPr="002E63A0">
              <w:rPr>
                <w:rFonts w:eastAsia="Segoe UI"/>
              </w:rPr>
              <w:t xml:space="preserve"> žurnalinių įrašų</w:t>
            </w:r>
            <w:r w:rsidRPr="002E63A0">
              <w:rPr>
                <w:lang w:eastAsia="lt-LT"/>
              </w:rPr>
              <w:t xml:space="preserve"> vardus, vartotojo rolę;</w:t>
            </w:r>
          </w:p>
          <w:p w14:paraId="20B12825" w14:textId="11847E05" w:rsidR="00052143" w:rsidRPr="002E63A0" w:rsidRDefault="00052143" w:rsidP="00272139">
            <w:pPr>
              <w:numPr>
                <w:ilvl w:val="0"/>
                <w:numId w:val="14"/>
              </w:numPr>
              <w:ind w:left="136" w:right="141" w:firstLine="0"/>
              <w:jc w:val="both"/>
              <w:textAlignment w:val="baseline"/>
            </w:pPr>
            <w:r w:rsidRPr="002E63A0">
              <w:rPr>
                <w:lang w:eastAsia="lt-LT"/>
              </w:rPr>
              <w:t>Galimybė vartotojų atžvilgiu kurti taisykles, atlikti tyrimą net jeigu vartotojas dinamiškai keičia IP adresą.</w:t>
            </w:r>
          </w:p>
        </w:tc>
        <w:tc>
          <w:tcPr>
            <w:tcW w:w="2126" w:type="dxa"/>
          </w:tcPr>
          <w:p w14:paraId="70E6A80D" w14:textId="77777777" w:rsidR="00052143" w:rsidRPr="002E63A0" w:rsidRDefault="00052143" w:rsidP="00052143">
            <w:pPr>
              <w:ind w:left="136" w:right="141"/>
              <w:textAlignment w:val="baseline"/>
              <w:rPr>
                <w:lang w:eastAsia="lt-LT"/>
              </w:rPr>
            </w:pPr>
          </w:p>
        </w:tc>
        <w:tc>
          <w:tcPr>
            <w:tcW w:w="2381" w:type="dxa"/>
          </w:tcPr>
          <w:p w14:paraId="00FC2488" w14:textId="77777777" w:rsidR="007921EC" w:rsidRPr="002E63A0" w:rsidRDefault="007921EC" w:rsidP="007921EC">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7832DFC2" w14:textId="049F5E05" w:rsidR="00052143" w:rsidRPr="002E63A0" w:rsidRDefault="00052143" w:rsidP="00052143">
            <w:pPr>
              <w:ind w:left="136" w:right="141"/>
              <w:textAlignment w:val="baseline"/>
              <w:rPr>
                <w:lang w:eastAsia="lt-LT"/>
              </w:rPr>
            </w:pPr>
          </w:p>
        </w:tc>
      </w:tr>
      <w:tr w:rsidR="00052143" w:rsidRPr="002E63A0" w14:paraId="6ED62D94" w14:textId="52BF01D2" w:rsidTr="00D87D22">
        <w:trPr>
          <w:trHeight w:val="155"/>
        </w:trPr>
        <w:tc>
          <w:tcPr>
            <w:tcW w:w="851" w:type="dxa"/>
          </w:tcPr>
          <w:p w14:paraId="1EA3D440" w14:textId="30756D1E" w:rsidR="00052143" w:rsidRPr="002E63A0" w:rsidRDefault="00052143" w:rsidP="00052143">
            <w:pPr>
              <w:pBdr>
                <w:top w:val="nil"/>
                <w:left w:val="nil"/>
                <w:bottom w:val="nil"/>
                <w:right w:val="nil"/>
                <w:between w:val="nil"/>
              </w:pBdr>
              <w:rPr>
                <w:rFonts w:eastAsia="Tahoma"/>
              </w:rPr>
            </w:pPr>
            <w:r w:rsidRPr="002E63A0">
              <w:rPr>
                <w:rFonts w:eastAsia="Tahoma"/>
              </w:rPr>
              <w:t>11.4.</w:t>
            </w:r>
          </w:p>
        </w:tc>
        <w:tc>
          <w:tcPr>
            <w:tcW w:w="4536" w:type="dxa"/>
          </w:tcPr>
          <w:p w14:paraId="0E124B0F" w14:textId="2B776444" w:rsidR="00052143" w:rsidRPr="002E63A0" w:rsidRDefault="00052143" w:rsidP="007921EC">
            <w:pPr>
              <w:jc w:val="both"/>
            </w:pPr>
            <w:r w:rsidRPr="002E63A0">
              <w:rPr>
                <w:lang w:eastAsia="lt-LT"/>
              </w:rPr>
              <w:t>Turi būti Trečių šalių žurnalinių įrašų apdorojimo galimybė.</w:t>
            </w:r>
          </w:p>
        </w:tc>
        <w:tc>
          <w:tcPr>
            <w:tcW w:w="2126" w:type="dxa"/>
          </w:tcPr>
          <w:p w14:paraId="7330C7A8" w14:textId="77777777" w:rsidR="00052143" w:rsidRPr="002E63A0" w:rsidRDefault="00052143" w:rsidP="00052143">
            <w:pPr>
              <w:rPr>
                <w:lang w:eastAsia="lt-LT"/>
              </w:rPr>
            </w:pPr>
          </w:p>
        </w:tc>
        <w:tc>
          <w:tcPr>
            <w:tcW w:w="2381" w:type="dxa"/>
          </w:tcPr>
          <w:p w14:paraId="25A9A21B" w14:textId="77777777" w:rsidR="007921EC" w:rsidRPr="002E63A0" w:rsidRDefault="007921EC" w:rsidP="007921EC">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04B5C828" w14:textId="18FE69E2" w:rsidR="00052143" w:rsidRPr="002E63A0" w:rsidRDefault="00052143" w:rsidP="00052143">
            <w:pPr>
              <w:rPr>
                <w:lang w:eastAsia="lt-LT"/>
              </w:rPr>
            </w:pPr>
          </w:p>
        </w:tc>
      </w:tr>
      <w:tr w:rsidR="00052143" w:rsidRPr="002E63A0" w14:paraId="456FACA1" w14:textId="4CCC6B77" w:rsidTr="00D87D22">
        <w:trPr>
          <w:trHeight w:val="155"/>
        </w:trPr>
        <w:tc>
          <w:tcPr>
            <w:tcW w:w="851" w:type="dxa"/>
          </w:tcPr>
          <w:p w14:paraId="005D4889" w14:textId="76C6F38C" w:rsidR="00052143" w:rsidRPr="002E63A0" w:rsidRDefault="00052143" w:rsidP="00052143">
            <w:pPr>
              <w:pBdr>
                <w:top w:val="nil"/>
                <w:left w:val="nil"/>
                <w:bottom w:val="nil"/>
                <w:right w:val="nil"/>
                <w:between w:val="nil"/>
              </w:pBdr>
              <w:rPr>
                <w:rFonts w:eastAsia="Tahoma"/>
              </w:rPr>
            </w:pPr>
            <w:r w:rsidRPr="002E63A0">
              <w:rPr>
                <w:rFonts w:eastAsia="Tahoma"/>
              </w:rPr>
              <w:t>11.5.</w:t>
            </w:r>
          </w:p>
        </w:tc>
        <w:tc>
          <w:tcPr>
            <w:tcW w:w="4536" w:type="dxa"/>
          </w:tcPr>
          <w:p w14:paraId="15B46ABE" w14:textId="5D49FB5F" w:rsidR="00052143" w:rsidRPr="002E63A0" w:rsidRDefault="00052143" w:rsidP="007921EC">
            <w:pPr>
              <w:jc w:val="both"/>
            </w:pPr>
            <w:r w:rsidRPr="002E63A0">
              <w:rPr>
                <w:lang w:eastAsia="lt-LT"/>
              </w:rPr>
              <w:t>Turi būti galimybė sprendime naudoti tiek struktūrizuotus, tiek nestruktūrizuotus duomenų šaltinius.</w:t>
            </w:r>
          </w:p>
        </w:tc>
        <w:tc>
          <w:tcPr>
            <w:tcW w:w="2126" w:type="dxa"/>
          </w:tcPr>
          <w:p w14:paraId="04DB8D71" w14:textId="77777777" w:rsidR="00052143" w:rsidRPr="002E63A0" w:rsidRDefault="00052143" w:rsidP="00052143">
            <w:pPr>
              <w:rPr>
                <w:lang w:eastAsia="lt-LT"/>
              </w:rPr>
            </w:pPr>
          </w:p>
        </w:tc>
        <w:tc>
          <w:tcPr>
            <w:tcW w:w="2381" w:type="dxa"/>
          </w:tcPr>
          <w:p w14:paraId="66ABC7B2" w14:textId="77777777" w:rsidR="006A1DDC" w:rsidRPr="002E63A0" w:rsidRDefault="006A1DDC" w:rsidP="006A1DDC">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59439244" w14:textId="00BD9A78" w:rsidR="00052143" w:rsidRPr="002E63A0" w:rsidRDefault="00052143" w:rsidP="00052143">
            <w:pPr>
              <w:rPr>
                <w:lang w:eastAsia="lt-LT"/>
              </w:rPr>
            </w:pPr>
          </w:p>
        </w:tc>
      </w:tr>
      <w:tr w:rsidR="00052143" w:rsidRPr="002E63A0" w14:paraId="0EB3914A" w14:textId="104F12F9" w:rsidTr="00D87D22">
        <w:trPr>
          <w:trHeight w:val="155"/>
        </w:trPr>
        <w:tc>
          <w:tcPr>
            <w:tcW w:w="851" w:type="dxa"/>
          </w:tcPr>
          <w:p w14:paraId="2B3FB6C6" w14:textId="59AE2F89" w:rsidR="00052143" w:rsidRPr="002E63A0" w:rsidRDefault="00052143" w:rsidP="00052143">
            <w:pPr>
              <w:pBdr>
                <w:top w:val="nil"/>
                <w:left w:val="nil"/>
                <w:bottom w:val="nil"/>
                <w:right w:val="nil"/>
                <w:between w:val="nil"/>
              </w:pBdr>
              <w:rPr>
                <w:rFonts w:eastAsia="Tahoma"/>
              </w:rPr>
            </w:pPr>
            <w:r w:rsidRPr="002E63A0">
              <w:rPr>
                <w:rFonts w:eastAsia="Tahoma"/>
              </w:rPr>
              <w:t>11.6.</w:t>
            </w:r>
          </w:p>
        </w:tc>
        <w:tc>
          <w:tcPr>
            <w:tcW w:w="4536" w:type="dxa"/>
          </w:tcPr>
          <w:p w14:paraId="00381F8A" w14:textId="77777777" w:rsidR="00052143" w:rsidRPr="002E63A0" w:rsidRDefault="00052143" w:rsidP="007921EC">
            <w:pPr>
              <w:tabs>
                <w:tab w:val="left" w:pos="5516"/>
              </w:tabs>
              <w:ind w:left="136" w:right="141"/>
              <w:jc w:val="both"/>
              <w:textAlignment w:val="baseline"/>
              <w:rPr>
                <w:lang w:eastAsia="lt-LT"/>
              </w:rPr>
            </w:pPr>
            <w:r w:rsidRPr="002E63A0">
              <w:rPr>
                <w:lang w:eastAsia="lt-LT"/>
              </w:rPr>
              <w:t>Saugumo analizė turi vertinti nuolatos atnaujinamus duomenis kaip:</w:t>
            </w:r>
          </w:p>
          <w:p w14:paraId="6025B935" w14:textId="77777777" w:rsidR="00052143" w:rsidRPr="002E63A0" w:rsidRDefault="00052143" w:rsidP="007921EC">
            <w:pPr>
              <w:tabs>
                <w:tab w:val="left" w:pos="5516"/>
              </w:tabs>
              <w:ind w:left="136" w:right="141"/>
              <w:jc w:val="both"/>
              <w:textAlignment w:val="baseline"/>
              <w:rPr>
                <w:lang w:eastAsia="lt-LT"/>
              </w:rPr>
            </w:pPr>
          </w:p>
          <w:p w14:paraId="041E9853" w14:textId="77777777" w:rsidR="00052143" w:rsidRPr="002E63A0" w:rsidRDefault="00052143" w:rsidP="007921EC">
            <w:pPr>
              <w:numPr>
                <w:ilvl w:val="0"/>
                <w:numId w:val="15"/>
              </w:numPr>
              <w:tabs>
                <w:tab w:val="left" w:pos="5516"/>
              </w:tabs>
              <w:ind w:left="136" w:right="141" w:firstLine="0"/>
              <w:jc w:val="both"/>
              <w:textAlignment w:val="baseline"/>
              <w:rPr>
                <w:lang w:eastAsia="lt-LT"/>
              </w:rPr>
            </w:pPr>
            <w:r w:rsidRPr="002E63A0">
              <w:rPr>
                <w:lang w:eastAsia="lt-LT"/>
              </w:rPr>
              <w:t>Konfigūracija, instaliuota programinė įranga, pataisymai, vykdomi servisai;</w:t>
            </w:r>
          </w:p>
          <w:p w14:paraId="24C65B8E" w14:textId="77777777" w:rsidR="00052143" w:rsidRPr="002E63A0" w:rsidRDefault="00052143" w:rsidP="007921EC">
            <w:pPr>
              <w:numPr>
                <w:ilvl w:val="0"/>
                <w:numId w:val="15"/>
              </w:numPr>
              <w:tabs>
                <w:tab w:val="left" w:pos="5516"/>
              </w:tabs>
              <w:ind w:left="136" w:right="141" w:firstLine="0"/>
              <w:jc w:val="both"/>
              <w:textAlignment w:val="baseline"/>
              <w:rPr>
                <w:lang w:eastAsia="lt-LT"/>
              </w:rPr>
            </w:pPr>
            <w:r w:rsidRPr="002E63A0">
              <w:rPr>
                <w:lang w:eastAsia="lt-LT"/>
              </w:rPr>
              <w:t>Sistemos ir aplikacijų produktyvumo analizė;</w:t>
            </w:r>
          </w:p>
          <w:p w14:paraId="399D1AE2" w14:textId="1E4E4C90" w:rsidR="00052143" w:rsidRPr="002E63A0" w:rsidRDefault="00052143" w:rsidP="007921EC">
            <w:pPr>
              <w:numPr>
                <w:ilvl w:val="0"/>
                <w:numId w:val="15"/>
              </w:numPr>
              <w:tabs>
                <w:tab w:val="left" w:pos="5516"/>
              </w:tabs>
              <w:ind w:left="136" w:right="141" w:firstLine="0"/>
              <w:jc w:val="both"/>
              <w:textAlignment w:val="baseline"/>
            </w:pPr>
            <w:r w:rsidRPr="002E63A0">
              <w:rPr>
                <w:lang w:eastAsia="lt-LT"/>
              </w:rPr>
              <w:t xml:space="preserve">Vartotojų identifikavimo nuolatinis auditas, apimantis IP adresų pokyčius ir </w:t>
            </w:r>
            <w:proofErr w:type="spellStart"/>
            <w:r w:rsidRPr="002E63A0">
              <w:rPr>
                <w:lang w:eastAsia="lt-LT"/>
              </w:rPr>
              <w:t>geo</w:t>
            </w:r>
            <w:proofErr w:type="spellEnd"/>
            <w:r w:rsidRPr="002E63A0">
              <w:rPr>
                <w:lang w:eastAsia="lt-LT"/>
              </w:rPr>
              <w:t>-lokacijos kontekstą;</w:t>
            </w:r>
          </w:p>
          <w:p w14:paraId="46538F77" w14:textId="1B26C696" w:rsidR="00052143" w:rsidRPr="002E63A0" w:rsidRDefault="00052143" w:rsidP="007921EC">
            <w:pPr>
              <w:numPr>
                <w:ilvl w:val="0"/>
                <w:numId w:val="15"/>
              </w:numPr>
              <w:tabs>
                <w:tab w:val="left" w:pos="5516"/>
              </w:tabs>
              <w:ind w:left="136" w:right="141" w:firstLine="0"/>
              <w:jc w:val="both"/>
              <w:textAlignment w:val="baseline"/>
            </w:pPr>
            <w:r w:rsidRPr="002E63A0">
              <w:rPr>
                <w:lang w:eastAsia="lt-LT"/>
              </w:rPr>
              <w:t>Neautorizuotų įrenginių ir aplikacijų aptikimas.</w:t>
            </w:r>
          </w:p>
        </w:tc>
        <w:tc>
          <w:tcPr>
            <w:tcW w:w="2126" w:type="dxa"/>
          </w:tcPr>
          <w:p w14:paraId="206C7F39" w14:textId="77777777" w:rsidR="00052143" w:rsidRPr="002E63A0" w:rsidRDefault="00052143" w:rsidP="00052143">
            <w:pPr>
              <w:tabs>
                <w:tab w:val="left" w:pos="5516"/>
              </w:tabs>
              <w:ind w:left="136" w:right="141"/>
              <w:textAlignment w:val="baseline"/>
              <w:rPr>
                <w:lang w:eastAsia="lt-LT"/>
              </w:rPr>
            </w:pPr>
          </w:p>
        </w:tc>
        <w:tc>
          <w:tcPr>
            <w:tcW w:w="2381" w:type="dxa"/>
          </w:tcPr>
          <w:p w14:paraId="406339EE" w14:textId="77777777" w:rsidR="006A1DDC" w:rsidRPr="002E63A0" w:rsidRDefault="006A1DDC" w:rsidP="006A1DDC">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44978CE2" w14:textId="3FC26A15" w:rsidR="00052143" w:rsidRPr="002E63A0" w:rsidRDefault="00052143" w:rsidP="00052143">
            <w:pPr>
              <w:tabs>
                <w:tab w:val="left" w:pos="5516"/>
              </w:tabs>
              <w:ind w:left="136" w:right="141"/>
              <w:textAlignment w:val="baseline"/>
              <w:rPr>
                <w:lang w:eastAsia="lt-LT"/>
              </w:rPr>
            </w:pPr>
          </w:p>
        </w:tc>
      </w:tr>
      <w:tr w:rsidR="00052143" w:rsidRPr="002E63A0" w14:paraId="58715522" w14:textId="05049D4F" w:rsidTr="00D87D22">
        <w:trPr>
          <w:trHeight w:val="155"/>
        </w:trPr>
        <w:tc>
          <w:tcPr>
            <w:tcW w:w="851" w:type="dxa"/>
          </w:tcPr>
          <w:p w14:paraId="60234BB2" w14:textId="4ABB4BEF" w:rsidR="00052143" w:rsidRPr="002E63A0" w:rsidRDefault="00052143" w:rsidP="00052143">
            <w:pPr>
              <w:pBdr>
                <w:top w:val="nil"/>
                <w:left w:val="nil"/>
                <w:bottom w:val="nil"/>
                <w:right w:val="nil"/>
                <w:between w:val="nil"/>
              </w:pBdr>
              <w:rPr>
                <w:rFonts w:eastAsia="Tahoma"/>
              </w:rPr>
            </w:pPr>
            <w:r w:rsidRPr="002E63A0">
              <w:rPr>
                <w:rFonts w:eastAsia="Tahoma"/>
              </w:rPr>
              <w:t>11.7.</w:t>
            </w:r>
          </w:p>
        </w:tc>
        <w:tc>
          <w:tcPr>
            <w:tcW w:w="4536" w:type="dxa"/>
          </w:tcPr>
          <w:p w14:paraId="403D3B3D" w14:textId="08165A45" w:rsidR="00052143" w:rsidRPr="002E63A0" w:rsidRDefault="00052143" w:rsidP="007921EC">
            <w:pPr>
              <w:ind w:left="136" w:right="141"/>
              <w:jc w:val="both"/>
              <w:textAlignment w:val="baseline"/>
              <w:rPr>
                <w:lang w:eastAsia="lt-LT"/>
              </w:rPr>
            </w:pPr>
            <w:r w:rsidRPr="002E63A0">
              <w:rPr>
                <w:lang w:eastAsia="lt-LT"/>
              </w:rPr>
              <w:t>Sprendimas turi turėti paruoštus vartojimui audito ir atitikties raportus:</w:t>
            </w:r>
          </w:p>
          <w:p w14:paraId="04DCEDFC" w14:textId="77777777" w:rsidR="00052143" w:rsidRPr="002E63A0" w:rsidRDefault="00052143" w:rsidP="007921EC">
            <w:pPr>
              <w:numPr>
                <w:ilvl w:val="0"/>
                <w:numId w:val="16"/>
              </w:numPr>
              <w:ind w:left="136" w:right="141" w:firstLine="0"/>
              <w:jc w:val="both"/>
              <w:textAlignment w:val="baseline"/>
              <w:rPr>
                <w:lang w:eastAsia="lt-LT"/>
              </w:rPr>
            </w:pPr>
            <w:r w:rsidRPr="002E63A0">
              <w:rPr>
                <w:lang w:eastAsia="lt-LT"/>
              </w:rPr>
              <w:lastRenderedPageBreak/>
              <w:t xml:space="preserve">Raportus: PCI-DSS, NERC, ISO, GLBA, GPG13, SANS </w:t>
            </w:r>
            <w:proofErr w:type="spellStart"/>
            <w:r w:rsidRPr="002E63A0">
              <w:rPr>
                <w:lang w:eastAsia="lt-LT"/>
              </w:rPr>
              <w:t>Critical</w:t>
            </w:r>
            <w:proofErr w:type="spellEnd"/>
            <w:r w:rsidRPr="002E63A0">
              <w:rPr>
                <w:lang w:eastAsia="lt-LT"/>
              </w:rPr>
              <w:t xml:space="preserve"> </w:t>
            </w:r>
            <w:proofErr w:type="spellStart"/>
            <w:r w:rsidRPr="002E63A0">
              <w:rPr>
                <w:lang w:eastAsia="lt-LT"/>
              </w:rPr>
              <w:t>Controls</w:t>
            </w:r>
            <w:proofErr w:type="spellEnd"/>
            <w:r w:rsidRPr="002E63A0">
              <w:rPr>
                <w:lang w:eastAsia="lt-LT"/>
              </w:rPr>
              <w:t>, COBIT, ITIL, ISO 27001 (arba lygiavertis), NERC, NIST800-53, NIST800-171, NESA reikalavimų atitikimui;</w:t>
            </w:r>
          </w:p>
          <w:p w14:paraId="2C7673B9" w14:textId="3CDBEB35" w:rsidR="00052143" w:rsidRPr="002E63A0" w:rsidRDefault="00052143" w:rsidP="007921EC">
            <w:pPr>
              <w:numPr>
                <w:ilvl w:val="0"/>
                <w:numId w:val="16"/>
              </w:numPr>
              <w:ind w:left="136" w:right="141" w:firstLine="0"/>
              <w:jc w:val="both"/>
              <w:textAlignment w:val="baseline"/>
            </w:pPr>
            <w:r w:rsidRPr="002E63A0">
              <w:rPr>
                <w:lang w:eastAsia="lt-LT"/>
              </w:rPr>
              <w:t>Kurti individualius raportus, nenaudojant šablonų;</w:t>
            </w:r>
          </w:p>
          <w:p w14:paraId="451BD96F" w14:textId="4747E705" w:rsidR="00052143" w:rsidRPr="002E63A0" w:rsidRDefault="00052143" w:rsidP="007921EC">
            <w:pPr>
              <w:numPr>
                <w:ilvl w:val="0"/>
                <w:numId w:val="16"/>
              </w:numPr>
              <w:ind w:left="136" w:right="141" w:firstLine="0"/>
              <w:jc w:val="both"/>
              <w:textAlignment w:val="baseline"/>
            </w:pPr>
            <w:r w:rsidRPr="002E63A0">
              <w:rPr>
                <w:lang w:eastAsia="lt-LT"/>
              </w:rPr>
              <w:t>Programinė įranga turi gebėti eksportuoti ataskaitas šiais formatais: PDF, CSV, RTF, XML.</w:t>
            </w:r>
          </w:p>
        </w:tc>
        <w:tc>
          <w:tcPr>
            <w:tcW w:w="2126" w:type="dxa"/>
          </w:tcPr>
          <w:p w14:paraId="252AEC8B" w14:textId="77777777" w:rsidR="00052143" w:rsidRPr="002E63A0" w:rsidRDefault="00052143" w:rsidP="00052143">
            <w:pPr>
              <w:ind w:left="136" w:right="141"/>
              <w:textAlignment w:val="baseline"/>
              <w:rPr>
                <w:lang w:eastAsia="lt-LT"/>
              </w:rPr>
            </w:pPr>
          </w:p>
        </w:tc>
        <w:tc>
          <w:tcPr>
            <w:tcW w:w="2381" w:type="dxa"/>
          </w:tcPr>
          <w:p w14:paraId="426A54C5" w14:textId="77777777" w:rsidR="00E465FB" w:rsidRPr="00DB718E" w:rsidRDefault="00E465FB" w:rsidP="00DB718E">
            <w:pPr>
              <w:pBdr>
                <w:top w:val="nil"/>
                <w:left w:val="nil"/>
                <w:bottom w:val="nil"/>
                <w:right w:val="nil"/>
                <w:between w:val="nil"/>
              </w:pBdr>
              <w:ind w:right="95"/>
              <w:rPr>
                <w:rFonts w:eastAsia="Tahoma"/>
                <w:i/>
                <w:iCs/>
              </w:rPr>
            </w:pPr>
            <w:r w:rsidRPr="00DB718E">
              <w:rPr>
                <w:rFonts w:eastAsia="Tahoma"/>
                <w:i/>
                <w:iCs/>
              </w:rPr>
              <w:t>Nurodyti konkrečiai</w:t>
            </w:r>
          </w:p>
          <w:p w14:paraId="0442DA6B" w14:textId="77777777" w:rsidR="00E465FB" w:rsidRDefault="00E465FB" w:rsidP="00E465FB">
            <w:pPr>
              <w:pStyle w:val="Sraopastraipa"/>
              <w:pBdr>
                <w:top w:val="nil"/>
                <w:left w:val="nil"/>
                <w:bottom w:val="nil"/>
                <w:right w:val="nil"/>
                <w:between w:val="nil"/>
              </w:pBdr>
              <w:tabs>
                <w:tab w:val="clear" w:pos="851"/>
              </w:tabs>
              <w:ind w:left="360" w:right="95"/>
              <w:rPr>
                <w:rFonts w:ascii="Times New Roman" w:eastAsia="Tahoma" w:hAnsi="Times New Roman" w:cs="Times New Roman"/>
                <w:i/>
                <w:iCs/>
                <w:sz w:val="24"/>
                <w:szCs w:val="24"/>
              </w:rPr>
            </w:pPr>
          </w:p>
          <w:p w14:paraId="0AE10D21" w14:textId="77777777" w:rsidR="00D22923" w:rsidRDefault="00D22923" w:rsidP="00E465FB">
            <w:pPr>
              <w:pStyle w:val="Sraopastraipa"/>
              <w:pBdr>
                <w:top w:val="nil"/>
                <w:left w:val="nil"/>
                <w:bottom w:val="nil"/>
                <w:right w:val="nil"/>
                <w:between w:val="nil"/>
              </w:pBdr>
              <w:tabs>
                <w:tab w:val="clear" w:pos="851"/>
              </w:tabs>
              <w:ind w:left="360" w:right="95"/>
              <w:rPr>
                <w:rFonts w:ascii="Times New Roman" w:eastAsia="Tahoma" w:hAnsi="Times New Roman" w:cs="Times New Roman"/>
                <w:i/>
                <w:iCs/>
                <w:sz w:val="24"/>
                <w:szCs w:val="24"/>
              </w:rPr>
            </w:pPr>
          </w:p>
          <w:p w14:paraId="72159B20" w14:textId="77777777" w:rsidR="00D22923" w:rsidRPr="00921900" w:rsidRDefault="00D22923" w:rsidP="00E465FB">
            <w:pPr>
              <w:pStyle w:val="Sraopastraipa"/>
              <w:pBdr>
                <w:top w:val="nil"/>
                <w:left w:val="nil"/>
                <w:bottom w:val="nil"/>
                <w:right w:val="nil"/>
                <w:between w:val="nil"/>
              </w:pBdr>
              <w:tabs>
                <w:tab w:val="clear" w:pos="851"/>
              </w:tabs>
              <w:ind w:left="360" w:right="95"/>
              <w:rPr>
                <w:rFonts w:ascii="Times New Roman" w:eastAsia="Tahoma" w:hAnsi="Times New Roman" w:cs="Times New Roman"/>
                <w:i/>
                <w:iCs/>
                <w:sz w:val="24"/>
                <w:szCs w:val="24"/>
              </w:rPr>
            </w:pPr>
          </w:p>
          <w:p w14:paraId="1D13A60F" w14:textId="30681CF0" w:rsidR="00052143" w:rsidRPr="002E63A0" w:rsidRDefault="00052143" w:rsidP="00DB718E">
            <w:pPr>
              <w:pBdr>
                <w:top w:val="nil"/>
                <w:left w:val="nil"/>
                <w:bottom w:val="nil"/>
                <w:right w:val="nil"/>
                <w:between w:val="nil"/>
              </w:pBdr>
              <w:ind w:right="95"/>
              <w:rPr>
                <w:lang w:eastAsia="lt-LT"/>
              </w:rPr>
            </w:pPr>
          </w:p>
        </w:tc>
      </w:tr>
      <w:tr w:rsidR="00052143" w:rsidRPr="002E63A0" w14:paraId="039AB5B5" w14:textId="15D6566F" w:rsidTr="00D87D22">
        <w:trPr>
          <w:trHeight w:val="155"/>
        </w:trPr>
        <w:tc>
          <w:tcPr>
            <w:tcW w:w="851" w:type="dxa"/>
          </w:tcPr>
          <w:p w14:paraId="2FAA0622" w14:textId="4B0B9F69" w:rsidR="00052143" w:rsidRPr="002E63A0" w:rsidRDefault="00052143" w:rsidP="00052143">
            <w:pPr>
              <w:pBdr>
                <w:top w:val="nil"/>
                <w:left w:val="nil"/>
                <w:bottom w:val="nil"/>
                <w:right w:val="nil"/>
                <w:between w:val="nil"/>
              </w:pBdr>
              <w:rPr>
                <w:rFonts w:eastAsia="Tahoma"/>
              </w:rPr>
            </w:pPr>
            <w:r w:rsidRPr="002E63A0">
              <w:rPr>
                <w:rFonts w:eastAsia="Tahoma"/>
              </w:rPr>
              <w:lastRenderedPageBreak/>
              <w:t>11.8.</w:t>
            </w:r>
          </w:p>
        </w:tc>
        <w:tc>
          <w:tcPr>
            <w:tcW w:w="4536" w:type="dxa"/>
          </w:tcPr>
          <w:p w14:paraId="6A32F4D1" w14:textId="77777777" w:rsidR="00052143" w:rsidRPr="002E63A0" w:rsidRDefault="00052143" w:rsidP="00D22923">
            <w:pPr>
              <w:ind w:left="136" w:right="141"/>
              <w:jc w:val="both"/>
              <w:textAlignment w:val="baseline"/>
              <w:rPr>
                <w:lang w:eastAsia="lt-LT"/>
              </w:rPr>
            </w:pPr>
            <w:r w:rsidRPr="002E63A0">
              <w:rPr>
                <w:lang w:eastAsia="lt-LT"/>
              </w:rPr>
              <w:t>Turi būti galimybė stebėti duomenis:</w:t>
            </w:r>
          </w:p>
          <w:p w14:paraId="3FB8A714" w14:textId="77777777" w:rsidR="00052143" w:rsidRPr="002E63A0" w:rsidRDefault="00052143" w:rsidP="00D22923">
            <w:pPr>
              <w:ind w:left="136" w:right="141"/>
              <w:jc w:val="both"/>
              <w:textAlignment w:val="baseline"/>
              <w:rPr>
                <w:lang w:eastAsia="lt-LT"/>
              </w:rPr>
            </w:pPr>
          </w:p>
          <w:p w14:paraId="3FE6ED23" w14:textId="77777777" w:rsidR="00052143" w:rsidRPr="002E63A0" w:rsidRDefault="00052143" w:rsidP="00D22923">
            <w:pPr>
              <w:numPr>
                <w:ilvl w:val="0"/>
                <w:numId w:val="17"/>
              </w:numPr>
              <w:ind w:left="136" w:right="141" w:firstLine="0"/>
              <w:jc w:val="both"/>
              <w:textAlignment w:val="baseline"/>
              <w:rPr>
                <w:lang w:eastAsia="lt-LT"/>
              </w:rPr>
            </w:pPr>
            <w:r w:rsidRPr="002E63A0">
              <w:rPr>
                <w:lang w:eastAsia="lt-LT"/>
              </w:rPr>
              <w:t>Sistemos metrikas;</w:t>
            </w:r>
          </w:p>
          <w:p w14:paraId="1924312F" w14:textId="77777777" w:rsidR="00052143" w:rsidRPr="002E63A0" w:rsidRDefault="00052143" w:rsidP="00D22923">
            <w:pPr>
              <w:numPr>
                <w:ilvl w:val="0"/>
                <w:numId w:val="17"/>
              </w:numPr>
              <w:ind w:left="136" w:right="141" w:firstLine="0"/>
              <w:jc w:val="both"/>
              <w:textAlignment w:val="baseline"/>
              <w:rPr>
                <w:lang w:eastAsia="lt-LT"/>
              </w:rPr>
            </w:pPr>
            <w:r w:rsidRPr="002E63A0">
              <w:rPr>
                <w:lang w:eastAsia="lt-LT"/>
              </w:rPr>
              <w:t xml:space="preserve">Sistemos duomenis per SNMP, WMI, </w:t>
            </w:r>
            <w:proofErr w:type="spellStart"/>
            <w:r w:rsidRPr="002E63A0">
              <w:rPr>
                <w:lang w:eastAsia="lt-LT"/>
              </w:rPr>
              <w:t>PowerShell</w:t>
            </w:r>
            <w:proofErr w:type="spellEnd"/>
            <w:r w:rsidRPr="002E63A0">
              <w:rPr>
                <w:lang w:eastAsia="lt-LT"/>
              </w:rPr>
              <w:t>;</w:t>
            </w:r>
          </w:p>
          <w:p w14:paraId="1C7F86E8" w14:textId="77777777" w:rsidR="00052143" w:rsidRPr="002E63A0" w:rsidRDefault="00052143" w:rsidP="00D22923">
            <w:pPr>
              <w:numPr>
                <w:ilvl w:val="0"/>
                <w:numId w:val="17"/>
              </w:numPr>
              <w:ind w:left="136" w:right="141" w:firstLine="0"/>
              <w:jc w:val="both"/>
              <w:textAlignment w:val="baseline"/>
              <w:rPr>
                <w:lang w:eastAsia="lt-LT"/>
              </w:rPr>
            </w:pPr>
            <w:r w:rsidRPr="002E63A0">
              <w:rPr>
                <w:lang w:eastAsia="lt-LT"/>
              </w:rPr>
              <w:t xml:space="preserve">Aplikacijų duomenis per JMX, WMI, </w:t>
            </w:r>
            <w:proofErr w:type="spellStart"/>
            <w:r w:rsidRPr="002E63A0">
              <w:rPr>
                <w:lang w:eastAsia="lt-LT"/>
              </w:rPr>
              <w:t>PowerShell</w:t>
            </w:r>
            <w:proofErr w:type="spellEnd"/>
            <w:r w:rsidRPr="002E63A0">
              <w:rPr>
                <w:lang w:eastAsia="lt-LT"/>
              </w:rPr>
              <w:t>;</w:t>
            </w:r>
          </w:p>
          <w:p w14:paraId="636739E9" w14:textId="77777777" w:rsidR="00052143" w:rsidRPr="002E63A0" w:rsidRDefault="00052143" w:rsidP="00D22923">
            <w:pPr>
              <w:numPr>
                <w:ilvl w:val="0"/>
                <w:numId w:val="17"/>
              </w:numPr>
              <w:ind w:left="136" w:right="141" w:firstLine="0"/>
              <w:jc w:val="both"/>
              <w:textAlignment w:val="baseline"/>
              <w:rPr>
                <w:lang w:eastAsia="lt-LT"/>
              </w:rPr>
            </w:pPr>
            <w:r w:rsidRPr="002E63A0">
              <w:rPr>
                <w:lang w:eastAsia="lt-LT"/>
              </w:rPr>
              <w:t xml:space="preserve">Virtualizacijos monitoringas </w:t>
            </w:r>
            <w:proofErr w:type="spellStart"/>
            <w:r w:rsidRPr="002E63A0">
              <w:rPr>
                <w:lang w:eastAsia="lt-LT"/>
              </w:rPr>
              <w:t>VMware</w:t>
            </w:r>
            <w:proofErr w:type="spellEnd"/>
            <w:r w:rsidRPr="002E63A0">
              <w:rPr>
                <w:lang w:eastAsia="lt-LT"/>
              </w:rPr>
              <w:t xml:space="preserve">, </w:t>
            </w:r>
            <w:proofErr w:type="spellStart"/>
            <w:r w:rsidRPr="002E63A0">
              <w:rPr>
                <w:lang w:eastAsia="lt-LT"/>
              </w:rPr>
              <w:t>HyperV</w:t>
            </w:r>
            <w:proofErr w:type="spellEnd"/>
            <w:r w:rsidRPr="002E63A0">
              <w:rPr>
                <w:lang w:eastAsia="lt-LT"/>
              </w:rPr>
              <w:t xml:space="preserve">, OVM, KVM sistemoms - </w:t>
            </w:r>
            <w:proofErr w:type="spellStart"/>
            <w:r w:rsidRPr="002E63A0">
              <w:rPr>
                <w:lang w:eastAsia="lt-LT"/>
              </w:rPr>
              <w:t>guest</w:t>
            </w:r>
            <w:proofErr w:type="spellEnd"/>
            <w:r w:rsidRPr="002E63A0">
              <w:rPr>
                <w:lang w:eastAsia="lt-LT"/>
              </w:rPr>
              <w:t xml:space="preserve">, </w:t>
            </w:r>
            <w:proofErr w:type="spellStart"/>
            <w:r w:rsidRPr="002E63A0">
              <w:rPr>
                <w:lang w:eastAsia="lt-LT"/>
              </w:rPr>
              <w:t>host</w:t>
            </w:r>
            <w:proofErr w:type="spellEnd"/>
            <w:r w:rsidRPr="002E63A0">
              <w:rPr>
                <w:lang w:eastAsia="lt-LT"/>
              </w:rPr>
              <w:t xml:space="preserve">, </w:t>
            </w:r>
            <w:proofErr w:type="spellStart"/>
            <w:r w:rsidRPr="002E63A0">
              <w:rPr>
                <w:lang w:eastAsia="lt-LT"/>
              </w:rPr>
              <w:t>resource</w:t>
            </w:r>
            <w:proofErr w:type="spellEnd"/>
            <w:r w:rsidRPr="002E63A0">
              <w:rPr>
                <w:lang w:eastAsia="lt-LT"/>
              </w:rPr>
              <w:t xml:space="preserve"> </w:t>
            </w:r>
            <w:proofErr w:type="spellStart"/>
            <w:r w:rsidRPr="002E63A0">
              <w:rPr>
                <w:lang w:eastAsia="lt-LT"/>
              </w:rPr>
              <w:t>pool</w:t>
            </w:r>
            <w:proofErr w:type="spellEnd"/>
            <w:r w:rsidRPr="002E63A0">
              <w:rPr>
                <w:lang w:eastAsia="lt-LT"/>
              </w:rPr>
              <w:t xml:space="preserve">, </w:t>
            </w:r>
            <w:proofErr w:type="spellStart"/>
            <w:r w:rsidRPr="002E63A0">
              <w:rPr>
                <w:lang w:eastAsia="lt-LT"/>
              </w:rPr>
              <w:t>cluster</w:t>
            </w:r>
            <w:proofErr w:type="spellEnd"/>
            <w:r w:rsidRPr="002E63A0">
              <w:rPr>
                <w:lang w:eastAsia="lt-LT"/>
              </w:rPr>
              <w:t xml:space="preserve"> lygiais;</w:t>
            </w:r>
          </w:p>
          <w:p w14:paraId="0A25925D" w14:textId="77777777" w:rsidR="00052143" w:rsidRPr="002E63A0" w:rsidRDefault="00052143" w:rsidP="00D22923">
            <w:pPr>
              <w:numPr>
                <w:ilvl w:val="0"/>
                <w:numId w:val="18"/>
              </w:numPr>
              <w:ind w:left="136" w:right="141" w:firstLine="0"/>
              <w:jc w:val="both"/>
              <w:textAlignment w:val="baseline"/>
              <w:rPr>
                <w:lang w:eastAsia="lt-LT"/>
              </w:rPr>
            </w:pPr>
            <w:r w:rsidRPr="002E63A0">
              <w:rPr>
                <w:lang w:eastAsia="lt-LT"/>
              </w:rPr>
              <w:t xml:space="preserve">Duomenų saugyklų </w:t>
            </w:r>
            <w:proofErr w:type="spellStart"/>
            <w:r w:rsidRPr="002E63A0">
              <w:rPr>
                <w:lang w:eastAsia="lt-LT"/>
              </w:rPr>
              <w:t>Oracle</w:t>
            </w:r>
            <w:proofErr w:type="spellEnd"/>
            <w:r w:rsidRPr="002E63A0">
              <w:rPr>
                <w:lang w:eastAsia="lt-LT"/>
              </w:rPr>
              <w:t>, MS SQL, MySQL per JDBC monitoringas;</w:t>
            </w:r>
          </w:p>
          <w:p w14:paraId="5E6CB0C8" w14:textId="77777777" w:rsidR="00052143" w:rsidRPr="002E63A0" w:rsidRDefault="00052143" w:rsidP="00D22923">
            <w:pPr>
              <w:numPr>
                <w:ilvl w:val="0"/>
                <w:numId w:val="18"/>
              </w:numPr>
              <w:ind w:left="136" w:right="141" w:firstLine="0"/>
              <w:jc w:val="both"/>
              <w:textAlignment w:val="baseline"/>
              <w:rPr>
                <w:lang w:eastAsia="lt-LT"/>
              </w:rPr>
            </w:pPr>
            <w:r w:rsidRPr="002E63A0">
              <w:rPr>
                <w:lang w:eastAsia="lt-LT"/>
              </w:rPr>
              <w:t xml:space="preserve">Microsoft </w:t>
            </w:r>
            <w:proofErr w:type="spellStart"/>
            <w:r w:rsidRPr="002E63A0">
              <w:rPr>
                <w:lang w:eastAsia="lt-LT"/>
              </w:rPr>
              <w:t>Active</w:t>
            </w:r>
            <w:proofErr w:type="spellEnd"/>
            <w:r w:rsidRPr="002E63A0">
              <w:rPr>
                <w:lang w:eastAsia="lt-LT"/>
              </w:rPr>
              <w:t xml:space="preserve"> </w:t>
            </w:r>
            <w:proofErr w:type="spellStart"/>
            <w:r w:rsidRPr="002E63A0">
              <w:rPr>
                <w:lang w:eastAsia="lt-LT"/>
              </w:rPr>
              <w:t>Directory</w:t>
            </w:r>
            <w:proofErr w:type="spellEnd"/>
            <w:r w:rsidRPr="002E63A0">
              <w:rPr>
                <w:lang w:eastAsia="lt-LT"/>
              </w:rPr>
              <w:t xml:space="preserve"> ir Exchange;</w:t>
            </w:r>
          </w:p>
          <w:p w14:paraId="69D4AC91" w14:textId="5BDB2140" w:rsidR="00052143" w:rsidRPr="002E63A0" w:rsidRDefault="00052143" w:rsidP="00D22923">
            <w:pPr>
              <w:numPr>
                <w:ilvl w:val="0"/>
                <w:numId w:val="18"/>
              </w:numPr>
              <w:ind w:left="136" w:right="141" w:firstLine="0"/>
              <w:jc w:val="both"/>
              <w:textAlignment w:val="baseline"/>
            </w:pPr>
            <w:r w:rsidRPr="002E63A0">
              <w:rPr>
                <w:lang w:eastAsia="lt-LT"/>
              </w:rPr>
              <w:t xml:space="preserve">Srauto analizės ir aplikacijų produktyvumo: </w:t>
            </w:r>
            <w:proofErr w:type="spellStart"/>
            <w:r w:rsidRPr="002E63A0">
              <w:rPr>
                <w:lang w:eastAsia="lt-LT"/>
              </w:rPr>
              <w:t>Netflow</w:t>
            </w:r>
            <w:proofErr w:type="spellEnd"/>
            <w:r w:rsidRPr="002E63A0">
              <w:rPr>
                <w:lang w:eastAsia="lt-LT"/>
              </w:rPr>
              <w:t xml:space="preserve">, </w:t>
            </w:r>
            <w:proofErr w:type="spellStart"/>
            <w:r w:rsidRPr="002E63A0">
              <w:rPr>
                <w:lang w:eastAsia="lt-LT"/>
              </w:rPr>
              <w:t>SFlow</w:t>
            </w:r>
            <w:proofErr w:type="spellEnd"/>
            <w:r w:rsidRPr="002E63A0">
              <w:rPr>
                <w:lang w:eastAsia="lt-LT"/>
              </w:rPr>
              <w:t xml:space="preserve">, </w:t>
            </w:r>
            <w:proofErr w:type="spellStart"/>
            <w:r w:rsidRPr="002E63A0">
              <w:rPr>
                <w:lang w:eastAsia="lt-LT"/>
              </w:rPr>
              <w:t>Cisco</w:t>
            </w:r>
            <w:proofErr w:type="spellEnd"/>
            <w:r w:rsidRPr="002E63A0">
              <w:rPr>
                <w:lang w:eastAsia="lt-LT"/>
              </w:rPr>
              <w:t xml:space="preserve"> AVC, NBA;</w:t>
            </w:r>
          </w:p>
          <w:p w14:paraId="28BA0691" w14:textId="4FDCEF49" w:rsidR="00052143" w:rsidRPr="002E63A0" w:rsidRDefault="00052143" w:rsidP="00D22923">
            <w:pPr>
              <w:numPr>
                <w:ilvl w:val="0"/>
                <w:numId w:val="18"/>
              </w:numPr>
              <w:ind w:left="136" w:right="141" w:firstLine="0"/>
              <w:jc w:val="both"/>
              <w:textAlignment w:val="baseline"/>
            </w:pPr>
            <w:r w:rsidRPr="002E63A0">
              <w:rPr>
                <w:lang w:eastAsia="lt-LT"/>
              </w:rPr>
              <w:t>Pridėti papildomas metrikas.</w:t>
            </w:r>
          </w:p>
        </w:tc>
        <w:tc>
          <w:tcPr>
            <w:tcW w:w="2126" w:type="dxa"/>
          </w:tcPr>
          <w:p w14:paraId="5E647D1A" w14:textId="77777777" w:rsidR="00052143" w:rsidRPr="002E63A0" w:rsidRDefault="00052143" w:rsidP="00052143">
            <w:pPr>
              <w:ind w:left="136" w:right="141"/>
              <w:textAlignment w:val="baseline"/>
              <w:rPr>
                <w:lang w:eastAsia="lt-LT"/>
              </w:rPr>
            </w:pPr>
          </w:p>
        </w:tc>
        <w:tc>
          <w:tcPr>
            <w:tcW w:w="2381" w:type="dxa"/>
          </w:tcPr>
          <w:p w14:paraId="2410EC24" w14:textId="77777777" w:rsidR="00F55D30" w:rsidRPr="002E63A0" w:rsidRDefault="00F55D30" w:rsidP="00F55D30">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5ABE90A7" w14:textId="30E1B834" w:rsidR="00052143" w:rsidRPr="002E63A0" w:rsidRDefault="00052143" w:rsidP="00052143">
            <w:pPr>
              <w:ind w:left="136" w:right="141"/>
              <w:textAlignment w:val="baseline"/>
              <w:rPr>
                <w:lang w:eastAsia="lt-LT"/>
              </w:rPr>
            </w:pPr>
          </w:p>
        </w:tc>
      </w:tr>
      <w:tr w:rsidR="00052143" w:rsidRPr="002E63A0" w14:paraId="0D21BB44" w14:textId="5BC03693" w:rsidTr="00D87D22">
        <w:trPr>
          <w:trHeight w:val="155"/>
        </w:trPr>
        <w:tc>
          <w:tcPr>
            <w:tcW w:w="851" w:type="dxa"/>
          </w:tcPr>
          <w:p w14:paraId="3583DB14" w14:textId="3F0AD750" w:rsidR="00052143" w:rsidRPr="002E63A0" w:rsidRDefault="00052143" w:rsidP="00052143">
            <w:pPr>
              <w:pBdr>
                <w:top w:val="nil"/>
                <w:left w:val="nil"/>
                <w:bottom w:val="nil"/>
                <w:right w:val="nil"/>
                <w:between w:val="nil"/>
              </w:pBdr>
              <w:rPr>
                <w:rFonts w:eastAsia="Tahoma"/>
              </w:rPr>
            </w:pPr>
            <w:r w:rsidRPr="002E63A0">
              <w:rPr>
                <w:rFonts w:eastAsia="Tahoma"/>
              </w:rPr>
              <w:t>11.9.</w:t>
            </w:r>
          </w:p>
        </w:tc>
        <w:tc>
          <w:tcPr>
            <w:tcW w:w="4536" w:type="dxa"/>
          </w:tcPr>
          <w:p w14:paraId="072364A4" w14:textId="77777777" w:rsidR="00052143" w:rsidRPr="002E63A0" w:rsidRDefault="00052143" w:rsidP="00F55D30">
            <w:pPr>
              <w:ind w:left="136" w:right="141"/>
              <w:jc w:val="both"/>
              <w:textAlignment w:val="baseline"/>
              <w:rPr>
                <w:lang w:eastAsia="lt-LT"/>
              </w:rPr>
            </w:pPr>
            <w:r w:rsidRPr="002E63A0">
              <w:rPr>
                <w:lang w:eastAsia="lt-LT"/>
              </w:rPr>
              <w:t>Įrenginiai ir programinė įranga turi apimti:</w:t>
            </w:r>
          </w:p>
          <w:p w14:paraId="116A049C" w14:textId="77777777" w:rsidR="00052143" w:rsidRPr="002E63A0" w:rsidRDefault="00052143" w:rsidP="00F55D30">
            <w:pPr>
              <w:ind w:left="136" w:right="141"/>
              <w:jc w:val="both"/>
              <w:textAlignment w:val="baseline"/>
              <w:rPr>
                <w:lang w:eastAsia="lt-LT"/>
              </w:rPr>
            </w:pPr>
          </w:p>
          <w:p w14:paraId="73D8932F" w14:textId="77777777" w:rsidR="00052143" w:rsidRPr="002E63A0" w:rsidRDefault="00052143" w:rsidP="00F55D30">
            <w:pPr>
              <w:numPr>
                <w:ilvl w:val="0"/>
                <w:numId w:val="19"/>
              </w:numPr>
              <w:ind w:left="136" w:right="141" w:firstLine="0"/>
              <w:jc w:val="both"/>
              <w:textAlignment w:val="baseline"/>
              <w:rPr>
                <w:lang w:eastAsia="lt-LT"/>
              </w:rPr>
            </w:pPr>
            <w:r w:rsidRPr="002E63A0">
              <w:rPr>
                <w:lang w:eastAsia="lt-LT"/>
              </w:rPr>
              <w:t>Tinklo įrenginius įskaitant komutatorius, maršrutizatorius, bevielio tinklo stoteles;</w:t>
            </w:r>
          </w:p>
          <w:p w14:paraId="56936756" w14:textId="77777777" w:rsidR="00052143" w:rsidRPr="002E63A0" w:rsidRDefault="00052143" w:rsidP="00F55D30">
            <w:pPr>
              <w:numPr>
                <w:ilvl w:val="0"/>
                <w:numId w:val="19"/>
              </w:numPr>
              <w:ind w:left="136" w:right="141" w:firstLine="0"/>
              <w:jc w:val="both"/>
              <w:textAlignment w:val="baseline"/>
              <w:rPr>
                <w:lang w:eastAsia="lt-LT"/>
              </w:rPr>
            </w:pPr>
            <w:r w:rsidRPr="002E63A0">
              <w:rPr>
                <w:lang w:eastAsia="lt-LT"/>
              </w:rPr>
              <w:t>Tinklo saugumo įrangą, ugniasienės;</w:t>
            </w:r>
          </w:p>
          <w:p w14:paraId="6FF0326B" w14:textId="77777777" w:rsidR="00052143" w:rsidRPr="002E63A0" w:rsidRDefault="00052143" w:rsidP="00F55D30">
            <w:pPr>
              <w:numPr>
                <w:ilvl w:val="0"/>
                <w:numId w:val="19"/>
              </w:numPr>
              <w:ind w:left="136" w:right="141" w:firstLine="0"/>
              <w:jc w:val="both"/>
              <w:textAlignment w:val="baseline"/>
              <w:rPr>
                <w:lang w:eastAsia="lt-LT"/>
              </w:rPr>
            </w:pPr>
            <w:r w:rsidRPr="002E63A0">
              <w:rPr>
                <w:lang w:eastAsia="lt-LT"/>
              </w:rPr>
              <w:t>Serverius, įskaitant Windows, Linux, AIX, HP UX arba lygiaverčius;</w:t>
            </w:r>
          </w:p>
          <w:p w14:paraId="6CCB2D74" w14:textId="77777777" w:rsidR="00052143" w:rsidRPr="002E63A0" w:rsidRDefault="00052143" w:rsidP="00F55D30">
            <w:pPr>
              <w:ind w:left="136" w:right="141"/>
              <w:jc w:val="both"/>
              <w:textAlignment w:val="baseline"/>
              <w:rPr>
                <w:lang w:eastAsia="lt-LT"/>
              </w:rPr>
            </w:pPr>
            <w:r w:rsidRPr="002E63A0">
              <w:rPr>
                <w:lang w:eastAsia="lt-LT"/>
              </w:rPr>
              <w:t>Tinklo servisus:</w:t>
            </w:r>
          </w:p>
          <w:p w14:paraId="499B9B46" w14:textId="77777777" w:rsidR="00052143" w:rsidRPr="002E63A0" w:rsidRDefault="00052143" w:rsidP="00F55D30">
            <w:pPr>
              <w:numPr>
                <w:ilvl w:val="0"/>
                <w:numId w:val="20"/>
              </w:numPr>
              <w:ind w:left="136" w:right="141" w:firstLine="0"/>
              <w:jc w:val="both"/>
              <w:textAlignment w:val="baseline"/>
              <w:rPr>
                <w:lang w:eastAsia="lt-LT"/>
              </w:rPr>
            </w:pPr>
            <w:r w:rsidRPr="002E63A0">
              <w:rPr>
                <w:lang w:eastAsia="lt-LT"/>
              </w:rPr>
              <w:t xml:space="preserve">DNS, DHCP, DFS, AAA, </w:t>
            </w:r>
            <w:proofErr w:type="spellStart"/>
            <w:r w:rsidRPr="002E63A0">
              <w:rPr>
                <w:lang w:eastAsia="lt-LT"/>
              </w:rPr>
              <w:t>Domain</w:t>
            </w:r>
            <w:proofErr w:type="spellEnd"/>
            <w:r w:rsidRPr="002E63A0">
              <w:rPr>
                <w:lang w:eastAsia="lt-LT"/>
              </w:rPr>
              <w:t xml:space="preserve"> </w:t>
            </w:r>
            <w:proofErr w:type="spellStart"/>
            <w:r w:rsidRPr="002E63A0">
              <w:rPr>
                <w:lang w:eastAsia="lt-LT"/>
              </w:rPr>
              <w:t>Controllers</w:t>
            </w:r>
            <w:proofErr w:type="spellEnd"/>
            <w:r w:rsidRPr="002E63A0">
              <w:rPr>
                <w:lang w:eastAsia="lt-LT"/>
              </w:rPr>
              <w:t xml:space="preserve">, </w:t>
            </w:r>
            <w:proofErr w:type="spellStart"/>
            <w:r w:rsidRPr="002E63A0">
              <w:rPr>
                <w:lang w:eastAsia="lt-LT"/>
              </w:rPr>
              <w:t>VoIP</w:t>
            </w:r>
            <w:proofErr w:type="spellEnd"/>
            <w:r w:rsidRPr="002E63A0">
              <w:rPr>
                <w:lang w:eastAsia="lt-LT"/>
              </w:rPr>
              <w:t>.</w:t>
            </w:r>
          </w:p>
          <w:p w14:paraId="71A0A810" w14:textId="77777777" w:rsidR="00052143" w:rsidRPr="002E63A0" w:rsidRDefault="00052143" w:rsidP="00F55D30">
            <w:pPr>
              <w:ind w:left="136" w:right="141"/>
              <w:jc w:val="both"/>
              <w:textAlignment w:val="baseline"/>
              <w:rPr>
                <w:lang w:eastAsia="lt-LT"/>
              </w:rPr>
            </w:pPr>
            <w:r w:rsidRPr="002E63A0">
              <w:rPr>
                <w:lang w:eastAsia="lt-LT"/>
              </w:rPr>
              <w:t>Servisus:</w:t>
            </w:r>
          </w:p>
          <w:p w14:paraId="3B5C73A3" w14:textId="77777777" w:rsidR="00052143" w:rsidRPr="002E63A0" w:rsidRDefault="00052143" w:rsidP="00F55D30">
            <w:pPr>
              <w:numPr>
                <w:ilvl w:val="0"/>
                <w:numId w:val="21"/>
              </w:numPr>
              <w:ind w:left="136" w:right="141" w:firstLine="0"/>
              <w:jc w:val="both"/>
              <w:textAlignment w:val="baseline"/>
              <w:rPr>
                <w:lang w:eastAsia="lt-LT"/>
              </w:rPr>
            </w:pPr>
            <w:r w:rsidRPr="002E63A0">
              <w:rPr>
                <w:lang w:eastAsia="lt-LT"/>
              </w:rPr>
              <w:t>WEB, Aplikacijų ir pašto serverius, duomenų bazes.</w:t>
            </w:r>
          </w:p>
          <w:p w14:paraId="64CCF76C" w14:textId="77777777" w:rsidR="00052143" w:rsidRPr="002E63A0" w:rsidRDefault="00052143" w:rsidP="00F55D30">
            <w:pPr>
              <w:ind w:left="136" w:right="141"/>
              <w:jc w:val="both"/>
              <w:textAlignment w:val="baseline"/>
              <w:rPr>
                <w:lang w:eastAsia="lt-LT"/>
              </w:rPr>
            </w:pPr>
            <w:r w:rsidRPr="002E63A0">
              <w:rPr>
                <w:lang w:eastAsia="lt-LT"/>
              </w:rPr>
              <w:t>Duomenų saugyklas įskaitant:</w:t>
            </w:r>
          </w:p>
          <w:p w14:paraId="263CE7D1" w14:textId="77777777" w:rsidR="00052143" w:rsidRPr="002E63A0" w:rsidRDefault="00052143" w:rsidP="00F55D30">
            <w:pPr>
              <w:numPr>
                <w:ilvl w:val="0"/>
                <w:numId w:val="22"/>
              </w:numPr>
              <w:ind w:left="136" w:right="141" w:firstLine="0"/>
              <w:jc w:val="both"/>
              <w:textAlignment w:val="baseline"/>
              <w:rPr>
                <w:lang w:eastAsia="lt-LT"/>
              </w:rPr>
            </w:pPr>
            <w:proofErr w:type="spellStart"/>
            <w:r w:rsidRPr="002E63A0">
              <w:rPr>
                <w:lang w:eastAsia="lt-LT"/>
              </w:rPr>
              <w:t>NetApp</w:t>
            </w:r>
            <w:proofErr w:type="spellEnd"/>
            <w:r w:rsidRPr="002E63A0">
              <w:rPr>
                <w:lang w:eastAsia="lt-LT"/>
              </w:rPr>
              <w:t xml:space="preserve">, EMC, </w:t>
            </w:r>
            <w:proofErr w:type="spellStart"/>
            <w:r w:rsidRPr="002E63A0">
              <w:rPr>
                <w:lang w:eastAsia="lt-LT"/>
              </w:rPr>
              <w:t>Isilon</w:t>
            </w:r>
            <w:proofErr w:type="spellEnd"/>
            <w:r w:rsidRPr="002E63A0">
              <w:rPr>
                <w:lang w:eastAsia="lt-LT"/>
              </w:rPr>
              <w:t xml:space="preserve">, </w:t>
            </w:r>
            <w:proofErr w:type="spellStart"/>
            <w:r w:rsidRPr="002E63A0">
              <w:rPr>
                <w:lang w:eastAsia="lt-LT"/>
              </w:rPr>
              <w:t>Nutanix</w:t>
            </w:r>
            <w:proofErr w:type="spellEnd"/>
            <w:r w:rsidRPr="002E63A0">
              <w:rPr>
                <w:lang w:eastAsia="lt-LT"/>
              </w:rPr>
              <w:t>, Data </w:t>
            </w:r>
            <w:proofErr w:type="spellStart"/>
            <w:r w:rsidRPr="002E63A0">
              <w:rPr>
                <w:lang w:eastAsia="lt-LT"/>
              </w:rPr>
              <w:t>Domain</w:t>
            </w:r>
            <w:proofErr w:type="spellEnd"/>
            <w:r w:rsidRPr="002E63A0">
              <w:rPr>
                <w:lang w:eastAsia="lt-LT"/>
              </w:rPr>
              <w:t>, HP, IBM.</w:t>
            </w:r>
          </w:p>
          <w:p w14:paraId="099600E4" w14:textId="77777777" w:rsidR="00052143" w:rsidRPr="002E63A0" w:rsidRDefault="00052143" w:rsidP="00F55D30">
            <w:pPr>
              <w:ind w:left="136" w:right="141"/>
              <w:jc w:val="both"/>
              <w:textAlignment w:val="baseline"/>
              <w:rPr>
                <w:lang w:eastAsia="lt-LT"/>
              </w:rPr>
            </w:pPr>
            <w:r w:rsidRPr="002E63A0">
              <w:rPr>
                <w:lang w:eastAsia="lt-LT"/>
              </w:rPr>
              <w:t>Debesų servisus įskaitant:</w:t>
            </w:r>
          </w:p>
          <w:p w14:paraId="5AACD4A3" w14:textId="77777777" w:rsidR="00052143" w:rsidRPr="002E63A0" w:rsidRDefault="00052143" w:rsidP="00F55D30">
            <w:pPr>
              <w:numPr>
                <w:ilvl w:val="0"/>
                <w:numId w:val="23"/>
              </w:numPr>
              <w:ind w:left="136" w:right="141" w:firstLine="0"/>
              <w:jc w:val="both"/>
              <w:textAlignment w:val="baseline"/>
              <w:rPr>
                <w:lang w:eastAsia="lt-LT"/>
              </w:rPr>
            </w:pPr>
            <w:r w:rsidRPr="002E63A0">
              <w:rPr>
                <w:lang w:eastAsia="lt-LT"/>
              </w:rPr>
              <w:t>AWS, Box.com, Okta, Salesforce.com.</w:t>
            </w:r>
          </w:p>
          <w:p w14:paraId="740A4F9A" w14:textId="00977BA8" w:rsidR="00052143" w:rsidRPr="002E63A0" w:rsidRDefault="00052143" w:rsidP="00F55D30">
            <w:pPr>
              <w:numPr>
                <w:ilvl w:val="0"/>
                <w:numId w:val="23"/>
              </w:numPr>
              <w:ind w:left="136" w:right="141" w:firstLine="0"/>
              <w:jc w:val="both"/>
              <w:textAlignment w:val="baseline"/>
            </w:pPr>
            <w:r w:rsidRPr="002E63A0">
              <w:rPr>
                <w:lang w:eastAsia="lt-LT"/>
              </w:rPr>
              <w:lastRenderedPageBreak/>
              <w:t>UPS ir HVAC arba lygiaverčius įrenginius;</w:t>
            </w:r>
          </w:p>
          <w:p w14:paraId="1E786E07" w14:textId="174DF8AB" w:rsidR="00052143" w:rsidRPr="002E63A0" w:rsidRDefault="00052143" w:rsidP="00F55D30">
            <w:pPr>
              <w:numPr>
                <w:ilvl w:val="0"/>
                <w:numId w:val="23"/>
              </w:numPr>
              <w:ind w:left="136" w:right="141" w:firstLine="0"/>
              <w:jc w:val="both"/>
              <w:textAlignment w:val="baseline"/>
            </w:pPr>
            <w:r w:rsidRPr="002E63A0">
              <w:rPr>
                <w:lang w:eastAsia="lt-LT"/>
              </w:rPr>
              <w:t>Virtualizacijos inf</w:t>
            </w:r>
            <w:r>
              <w:rPr>
                <w:lang w:eastAsia="lt-LT"/>
              </w:rPr>
              <w:t>r</w:t>
            </w:r>
            <w:r w:rsidRPr="002E63A0">
              <w:rPr>
                <w:lang w:eastAsia="lt-LT"/>
              </w:rPr>
              <w:t xml:space="preserve">astruktūrą įskaitant </w:t>
            </w:r>
            <w:proofErr w:type="spellStart"/>
            <w:r w:rsidRPr="002E63A0">
              <w:rPr>
                <w:lang w:eastAsia="lt-LT"/>
              </w:rPr>
              <w:t>Vmware</w:t>
            </w:r>
            <w:proofErr w:type="spellEnd"/>
            <w:r w:rsidRPr="002E63A0">
              <w:rPr>
                <w:lang w:eastAsia="lt-LT"/>
              </w:rPr>
              <w:t xml:space="preserve"> ESX, Microsoft </w:t>
            </w:r>
            <w:proofErr w:type="spellStart"/>
            <w:r w:rsidRPr="002E63A0">
              <w:rPr>
                <w:lang w:eastAsia="lt-LT"/>
              </w:rPr>
              <w:t>HyperV</w:t>
            </w:r>
            <w:proofErr w:type="spellEnd"/>
            <w:r w:rsidRPr="002E63A0">
              <w:rPr>
                <w:lang w:eastAsia="lt-LT"/>
              </w:rPr>
              <w:t>, OVM, KVM žurnalinių įrašų rinkimą.</w:t>
            </w:r>
          </w:p>
        </w:tc>
        <w:tc>
          <w:tcPr>
            <w:tcW w:w="2126" w:type="dxa"/>
          </w:tcPr>
          <w:p w14:paraId="3C919536" w14:textId="77777777" w:rsidR="00052143" w:rsidRPr="002E63A0" w:rsidRDefault="00052143" w:rsidP="00052143">
            <w:pPr>
              <w:ind w:left="136" w:right="141"/>
              <w:textAlignment w:val="baseline"/>
              <w:rPr>
                <w:lang w:eastAsia="lt-LT"/>
              </w:rPr>
            </w:pPr>
          </w:p>
        </w:tc>
        <w:tc>
          <w:tcPr>
            <w:tcW w:w="2381" w:type="dxa"/>
          </w:tcPr>
          <w:p w14:paraId="77FA926B" w14:textId="1A8ED483" w:rsidR="003F76BC" w:rsidRPr="00AD7020" w:rsidRDefault="005639F9" w:rsidP="005639F9">
            <w:pPr>
              <w:pBdr>
                <w:top w:val="nil"/>
                <w:left w:val="nil"/>
                <w:bottom w:val="nil"/>
                <w:right w:val="nil"/>
                <w:between w:val="nil"/>
              </w:pBdr>
              <w:ind w:right="95"/>
              <w:rPr>
                <w:rFonts w:eastAsia="Tahoma"/>
                <w:i/>
                <w:iCs/>
              </w:rPr>
            </w:pPr>
            <w:r>
              <w:rPr>
                <w:rFonts w:eastAsia="Tahoma"/>
                <w:i/>
                <w:iCs/>
              </w:rPr>
              <w:t>Nurodyti konkrečiai</w:t>
            </w:r>
          </w:p>
        </w:tc>
      </w:tr>
      <w:tr w:rsidR="00052143" w:rsidRPr="002E63A0" w14:paraId="7D29282F" w14:textId="62D01E16" w:rsidTr="00D87D22">
        <w:trPr>
          <w:trHeight w:val="155"/>
        </w:trPr>
        <w:tc>
          <w:tcPr>
            <w:tcW w:w="851" w:type="dxa"/>
          </w:tcPr>
          <w:p w14:paraId="5DADE8F9" w14:textId="6FC3CC15" w:rsidR="00052143" w:rsidRPr="002E63A0" w:rsidRDefault="00052143" w:rsidP="00052143">
            <w:pPr>
              <w:pBdr>
                <w:top w:val="nil"/>
                <w:left w:val="nil"/>
                <w:bottom w:val="nil"/>
                <w:right w:val="nil"/>
                <w:between w:val="nil"/>
              </w:pBdr>
              <w:rPr>
                <w:rFonts w:eastAsia="Tahoma"/>
              </w:rPr>
            </w:pPr>
            <w:r w:rsidRPr="002E63A0">
              <w:rPr>
                <w:rFonts w:eastAsia="Tahoma"/>
              </w:rPr>
              <w:t>11.10.</w:t>
            </w:r>
          </w:p>
        </w:tc>
        <w:tc>
          <w:tcPr>
            <w:tcW w:w="4536" w:type="dxa"/>
          </w:tcPr>
          <w:p w14:paraId="621018F7" w14:textId="61D813A9" w:rsidR="00052143" w:rsidRPr="002E63A0" w:rsidRDefault="00052143" w:rsidP="005639F9">
            <w:pPr>
              <w:ind w:right="141"/>
              <w:jc w:val="both"/>
              <w:textAlignment w:val="baseline"/>
              <w:rPr>
                <w:lang w:eastAsia="lt-LT"/>
              </w:rPr>
            </w:pPr>
            <w:r w:rsidRPr="002E63A0">
              <w:rPr>
                <w:lang w:eastAsia="lt-LT"/>
              </w:rPr>
              <w:t xml:space="preserve">Turi būti statistinių anomalijų </w:t>
            </w:r>
            <w:proofErr w:type="spellStart"/>
            <w:r w:rsidRPr="002E63A0">
              <w:rPr>
                <w:lang w:eastAsia="lt-LT"/>
              </w:rPr>
              <w:t>detektavimo</w:t>
            </w:r>
            <w:proofErr w:type="spellEnd"/>
            <w:r w:rsidRPr="002E63A0">
              <w:rPr>
                <w:lang w:eastAsia="lt-LT"/>
              </w:rPr>
              <w:t xml:space="preserve"> galimybė:</w:t>
            </w:r>
          </w:p>
          <w:p w14:paraId="73CF9236" w14:textId="1E9AA7DB" w:rsidR="00052143" w:rsidRPr="002E63A0" w:rsidRDefault="00052143" w:rsidP="00F55D30">
            <w:pPr>
              <w:jc w:val="both"/>
            </w:pPr>
            <w:r w:rsidRPr="002E63A0">
              <w:rPr>
                <w:lang w:eastAsia="lt-LT"/>
              </w:rPr>
              <w:t>Aptikti anomalijas valandų, dienų, savaitės dienų tikslumu vartotojams/serveriams/galiniams įrenginiams.</w:t>
            </w:r>
          </w:p>
        </w:tc>
        <w:tc>
          <w:tcPr>
            <w:tcW w:w="2126" w:type="dxa"/>
          </w:tcPr>
          <w:p w14:paraId="08EA6A0C" w14:textId="77777777" w:rsidR="00052143" w:rsidRPr="002E63A0" w:rsidRDefault="00052143" w:rsidP="00052143">
            <w:pPr>
              <w:ind w:left="136" w:right="141"/>
              <w:textAlignment w:val="baseline"/>
              <w:rPr>
                <w:lang w:eastAsia="lt-LT"/>
              </w:rPr>
            </w:pPr>
          </w:p>
        </w:tc>
        <w:tc>
          <w:tcPr>
            <w:tcW w:w="2381" w:type="dxa"/>
          </w:tcPr>
          <w:p w14:paraId="556001FD" w14:textId="77777777" w:rsidR="005639F9" w:rsidRPr="002E63A0" w:rsidRDefault="005639F9" w:rsidP="005639F9">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651F1E90" w14:textId="4A8FC7A2" w:rsidR="00052143" w:rsidRPr="002E63A0" w:rsidRDefault="00052143" w:rsidP="00052143">
            <w:pPr>
              <w:ind w:left="136" w:right="141"/>
              <w:textAlignment w:val="baseline"/>
              <w:rPr>
                <w:lang w:eastAsia="lt-LT"/>
              </w:rPr>
            </w:pPr>
          </w:p>
        </w:tc>
      </w:tr>
      <w:tr w:rsidR="00052143" w:rsidRPr="002E63A0" w14:paraId="17A05675" w14:textId="75E45BB7" w:rsidTr="00D87D22">
        <w:trPr>
          <w:trHeight w:val="155"/>
        </w:trPr>
        <w:tc>
          <w:tcPr>
            <w:tcW w:w="851" w:type="dxa"/>
          </w:tcPr>
          <w:p w14:paraId="2DF57212" w14:textId="1EFFC606" w:rsidR="00052143" w:rsidRPr="002E63A0" w:rsidRDefault="00052143" w:rsidP="00052143">
            <w:pPr>
              <w:pBdr>
                <w:top w:val="nil"/>
                <w:left w:val="nil"/>
                <w:bottom w:val="nil"/>
                <w:right w:val="nil"/>
                <w:between w:val="nil"/>
              </w:pBdr>
              <w:rPr>
                <w:rFonts w:eastAsia="Tahoma"/>
              </w:rPr>
            </w:pPr>
            <w:r w:rsidRPr="002E63A0">
              <w:rPr>
                <w:rFonts w:eastAsia="Tahoma"/>
              </w:rPr>
              <w:t>11.11.</w:t>
            </w:r>
          </w:p>
        </w:tc>
        <w:tc>
          <w:tcPr>
            <w:tcW w:w="4536" w:type="dxa"/>
          </w:tcPr>
          <w:p w14:paraId="3C25F7CD" w14:textId="76F8019B" w:rsidR="00052143" w:rsidRPr="002E63A0" w:rsidRDefault="00052143" w:rsidP="00F55D30">
            <w:pPr>
              <w:jc w:val="both"/>
            </w:pPr>
            <w:r w:rsidRPr="002E63A0">
              <w:rPr>
                <w:lang w:eastAsia="lt-LT"/>
              </w:rPr>
              <w:t xml:space="preserve">Turi būti galimybė lanksčiai koreguoti reikšmes, susijusias su anomalijų </w:t>
            </w:r>
            <w:proofErr w:type="spellStart"/>
            <w:r w:rsidRPr="002E63A0">
              <w:rPr>
                <w:lang w:eastAsia="lt-LT"/>
              </w:rPr>
              <w:t>detektavimu</w:t>
            </w:r>
            <w:proofErr w:type="spellEnd"/>
            <w:r w:rsidRPr="002E63A0">
              <w:rPr>
                <w:lang w:eastAsia="lt-LT"/>
              </w:rPr>
              <w:t>.</w:t>
            </w:r>
          </w:p>
        </w:tc>
        <w:tc>
          <w:tcPr>
            <w:tcW w:w="2126" w:type="dxa"/>
          </w:tcPr>
          <w:p w14:paraId="0DD7EF16" w14:textId="77777777" w:rsidR="00052143" w:rsidRPr="002E63A0" w:rsidRDefault="00052143" w:rsidP="00052143">
            <w:pPr>
              <w:rPr>
                <w:lang w:eastAsia="lt-LT"/>
              </w:rPr>
            </w:pPr>
          </w:p>
        </w:tc>
        <w:tc>
          <w:tcPr>
            <w:tcW w:w="2381" w:type="dxa"/>
          </w:tcPr>
          <w:p w14:paraId="02758BE7" w14:textId="77777777" w:rsidR="00777C80" w:rsidRPr="002E63A0" w:rsidRDefault="00777C80" w:rsidP="00777C80">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549F80C7" w14:textId="6D37B998" w:rsidR="00052143" w:rsidRPr="002E63A0" w:rsidRDefault="00052143" w:rsidP="00052143">
            <w:pPr>
              <w:rPr>
                <w:lang w:eastAsia="lt-LT"/>
              </w:rPr>
            </w:pPr>
          </w:p>
        </w:tc>
      </w:tr>
      <w:tr w:rsidR="00052143" w:rsidRPr="002E63A0" w14:paraId="0135BFAB" w14:textId="09B415B3" w:rsidTr="00D87D22">
        <w:trPr>
          <w:trHeight w:val="155"/>
        </w:trPr>
        <w:tc>
          <w:tcPr>
            <w:tcW w:w="851" w:type="dxa"/>
          </w:tcPr>
          <w:p w14:paraId="701D563A" w14:textId="5D1A23AE" w:rsidR="00052143" w:rsidRPr="002E63A0" w:rsidRDefault="00052143" w:rsidP="00052143">
            <w:pPr>
              <w:pBdr>
                <w:top w:val="nil"/>
                <w:left w:val="nil"/>
                <w:bottom w:val="nil"/>
                <w:right w:val="nil"/>
                <w:between w:val="nil"/>
              </w:pBdr>
              <w:rPr>
                <w:rFonts w:eastAsia="Tahoma"/>
              </w:rPr>
            </w:pPr>
            <w:r w:rsidRPr="002E63A0">
              <w:rPr>
                <w:rFonts w:eastAsia="Tahoma"/>
              </w:rPr>
              <w:t>12.</w:t>
            </w:r>
          </w:p>
        </w:tc>
        <w:tc>
          <w:tcPr>
            <w:tcW w:w="4536" w:type="dxa"/>
          </w:tcPr>
          <w:p w14:paraId="3081DE31" w14:textId="7A87B5B5" w:rsidR="00052143" w:rsidRPr="002E63A0" w:rsidRDefault="00052143" w:rsidP="00F55D30">
            <w:pPr>
              <w:jc w:val="both"/>
              <w:rPr>
                <w:b/>
                <w:bCs/>
              </w:rPr>
            </w:pPr>
            <w:r w:rsidRPr="002E63A0">
              <w:rPr>
                <w:b/>
                <w:bCs/>
              </w:rPr>
              <w:t>Reikalavimai Saugumo Operacijų Centr</w:t>
            </w:r>
            <w:r>
              <w:rPr>
                <w:b/>
                <w:bCs/>
              </w:rPr>
              <w:t>o</w:t>
            </w:r>
            <w:r w:rsidRPr="002E63A0">
              <w:rPr>
                <w:b/>
                <w:bCs/>
              </w:rPr>
              <w:t xml:space="preserve"> (toliau SOC) </w:t>
            </w:r>
            <w:r>
              <w:rPr>
                <w:b/>
                <w:bCs/>
              </w:rPr>
              <w:t>funkcionalumui, įtrauktam į licencijų apimtį</w:t>
            </w:r>
          </w:p>
        </w:tc>
        <w:tc>
          <w:tcPr>
            <w:tcW w:w="2126" w:type="dxa"/>
          </w:tcPr>
          <w:p w14:paraId="1F2F6778" w14:textId="77777777" w:rsidR="00052143" w:rsidRPr="002E63A0" w:rsidRDefault="00052143" w:rsidP="00052143">
            <w:pPr>
              <w:rPr>
                <w:b/>
                <w:bCs/>
              </w:rPr>
            </w:pPr>
          </w:p>
        </w:tc>
        <w:tc>
          <w:tcPr>
            <w:tcW w:w="2381" w:type="dxa"/>
          </w:tcPr>
          <w:p w14:paraId="5CB136DD" w14:textId="18D42F83" w:rsidR="00052143" w:rsidRPr="002E63A0" w:rsidRDefault="00052143" w:rsidP="00052143">
            <w:pPr>
              <w:rPr>
                <w:b/>
                <w:bCs/>
              </w:rPr>
            </w:pPr>
          </w:p>
        </w:tc>
      </w:tr>
      <w:tr w:rsidR="00052143" w:rsidRPr="002E63A0" w14:paraId="01AF4F2B" w14:textId="1592AE05" w:rsidTr="00D87D22">
        <w:trPr>
          <w:trHeight w:val="155"/>
        </w:trPr>
        <w:tc>
          <w:tcPr>
            <w:tcW w:w="851" w:type="dxa"/>
          </w:tcPr>
          <w:p w14:paraId="0794A2A2" w14:textId="44133D7F" w:rsidR="00052143" w:rsidRPr="002E63A0" w:rsidRDefault="00052143" w:rsidP="00052143">
            <w:pPr>
              <w:pBdr>
                <w:top w:val="nil"/>
                <w:left w:val="nil"/>
                <w:bottom w:val="nil"/>
                <w:right w:val="nil"/>
                <w:between w:val="nil"/>
              </w:pBdr>
              <w:rPr>
                <w:rFonts w:eastAsia="Tahoma"/>
              </w:rPr>
            </w:pPr>
            <w:r w:rsidRPr="002E63A0">
              <w:rPr>
                <w:rFonts w:eastAsia="Tahoma"/>
              </w:rPr>
              <w:t>12.1.</w:t>
            </w:r>
          </w:p>
        </w:tc>
        <w:tc>
          <w:tcPr>
            <w:tcW w:w="4536" w:type="dxa"/>
          </w:tcPr>
          <w:p w14:paraId="6C2FD29A" w14:textId="3749273C" w:rsidR="00052143" w:rsidRPr="002E63A0" w:rsidRDefault="002F3D9C" w:rsidP="00F55D30">
            <w:pPr>
              <w:jc w:val="both"/>
            </w:pPr>
            <w:r>
              <w:t>L</w:t>
            </w:r>
            <w:r w:rsidR="00052143" w:rsidRPr="002E63A0">
              <w:t xml:space="preserve">icencijos </w:t>
            </w:r>
            <w:r w:rsidR="00052143">
              <w:t xml:space="preserve">pagal Sutartyje numatytas sąlygas </w:t>
            </w:r>
            <w:r w:rsidR="00052143" w:rsidRPr="002E63A0">
              <w:t>turi būti pateiktos visiems saugomiems įrenginiams.</w:t>
            </w:r>
          </w:p>
        </w:tc>
        <w:tc>
          <w:tcPr>
            <w:tcW w:w="2126" w:type="dxa"/>
          </w:tcPr>
          <w:p w14:paraId="16834080" w14:textId="665821AC" w:rsidR="00052143" w:rsidRPr="002E63A0" w:rsidRDefault="00052143" w:rsidP="00052143"/>
        </w:tc>
        <w:tc>
          <w:tcPr>
            <w:tcW w:w="2381" w:type="dxa"/>
          </w:tcPr>
          <w:p w14:paraId="6EAE282C" w14:textId="77777777" w:rsidR="00777C80" w:rsidRPr="002E63A0" w:rsidRDefault="00777C80" w:rsidP="00777C80">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372AB608" w14:textId="73080A62" w:rsidR="00052143" w:rsidRPr="002E63A0" w:rsidRDefault="00052143" w:rsidP="00052143"/>
        </w:tc>
      </w:tr>
      <w:tr w:rsidR="00052143" w:rsidRPr="002E63A0" w14:paraId="662F38C8" w14:textId="7C961DEE" w:rsidTr="00D87D22">
        <w:trPr>
          <w:trHeight w:val="155"/>
        </w:trPr>
        <w:tc>
          <w:tcPr>
            <w:tcW w:w="851" w:type="dxa"/>
          </w:tcPr>
          <w:p w14:paraId="3226D15D" w14:textId="5945C207" w:rsidR="00052143" w:rsidRPr="002E63A0" w:rsidRDefault="00052143" w:rsidP="00052143">
            <w:pPr>
              <w:pBdr>
                <w:top w:val="nil"/>
                <w:left w:val="nil"/>
                <w:bottom w:val="nil"/>
                <w:right w:val="nil"/>
                <w:between w:val="nil"/>
              </w:pBdr>
              <w:rPr>
                <w:rFonts w:eastAsia="Tahoma"/>
              </w:rPr>
            </w:pPr>
            <w:r w:rsidRPr="002E63A0">
              <w:rPr>
                <w:rFonts w:eastAsia="Tahoma"/>
              </w:rPr>
              <w:t>12.2.</w:t>
            </w:r>
          </w:p>
        </w:tc>
        <w:tc>
          <w:tcPr>
            <w:tcW w:w="4536" w:type="dxa"/>
          </w:tcPr>
          <w:p w14:paraId="31B2ACC1" w14:textId="77777777" w:rsidR="00052143" w:rsidRPr="002E63A0" w:rsidRDefault="00052143" w:rsidP="00777C80">
            <w:pPr>
              <w:jc w:val="both"/>
            </w:pPr>
            <w:r w:rsidRPr="002E63A0">
              <w:t>Sprendimo licencijoje turi būti įtraukta funkcija, leidžianti sprendimą stebėti gamintojo  dedikuotam 24x7x365 veikiančiam saugumo centrui (</w:t>
            </w:r>
            <w:proofErr w:type="spellStart"/>
            <w:r w:rsidRPr="002E63A0">
              <w:t>angl</w:t>
            </w:r>
            <w:proofErr w:type="spellEnd"/>
            <w:r w:rsidRPr="002E63A0">
              <w:t xml:space="preserve"> SOC). Turi būti stebimos grėsmės (angl. </w:t>
            </w:r>
            <w:proofErr w:type="spellStart"/>
            <w:r w:rsidRPr="002E63A0">
              <w:t>Threat</w:t>
            </w:r>
            <w:proofErr w:type="spellEnd"/>
            <w:r w:rsidRPr="002E63A0">
              <w:t xml:space="preserve"> </w:t>
            </w:r>
            <w:proofErr w:type="spellStart"/>
            <w:r w:rsidRPr="002E63A0">
              <w:t>monitoring</w:t>
            </w:r>
            <w:proofErr w:type="spellEnd"/>
            <w:r w:rsidRPr="002E63A0">
              <w:t xml:space="preserve">), atliekamas perspėjimų rūšiavimas (angl. </w:t>
            </w:r>
            <w:proofErr w:type="spellStart"/>
            <w:r w:rsidRPr="002E63A0">
              <w:t>Alert</w:t>
            </w:r>
            <w:proofErr w:type="spellEnd"/>
            <w:r w:rsidRPr="002E63A0">
              <w:t xml:space="preserve"> </w:t>
            </w:r>
            <w:proofErr w:type="spellStart"/>
            <w:r w:rsidRPr="002E63A0">
              <w:t>Triage</w:t>
            </w:r>
            <w:proofErr w:type="spellEnd"/>
            <w:r w:rsidRPr="002E63A0">
              <w:t>) ir incidentų valdymas kurį atlieka dedikuoti, kvalifikuoti ekspertai.</w:t>
            </w:r>
          </w:p>
          <w:p w14:paraId="163ABB46" w14:textId="6C35162D" w:rsidR="00052143" w:rsidRPr="002E63A0" w:rsidRDefault="00052143" w:rsidP="00777C80">
            <w:pPr>
              <w:jc w:val="both"/>
            </w:pPr>
            <w:r w:rsidRPr="002E63A0">
              <w:t>SOC paslaugos ekspertai turėtų analizuoti kiekvieną įvykį, ir esant poreikiui imtis veiksnių apsaugoti Pirkėją, pateikti detalią informaciją Pirkėjo IT administratoriams ir suinteresuotoms šalims bei rekomendacijas kaip suvaldyti grėsmę tolimesniais žingsniais.</w:t>
            </w:r>
          </w:p>
        </w:tc>
        <w:tc>
          <w:tcPr>
            <w:tcW w:w="2126" w:type="dxa"/>
          </w:tcPr>
          <w:p w14:paraId="4D11A3A4" w14:textId="77777777" w:rsidR="00052143" w:rsidRPr="002E63A0" w:rsidRDefault="00052143" w:rsidP="00052143"/>
        </w:tc>
        <w:tc>
          <w:tcPr>
            <w:tcW w:w="2381" w:type="dxa"/>
          </w:tcPr>
          <w:p w14:paraId="725B2DCC" w14:textId="77777777" w:rsidR="007251CA" w:rsidRPr="002E63A0" w:rsidRDefault="007251CA" w:rsidP="007251CA">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2607292D" w14:textId="799465C8" w:rsidR="00052143" w:rsidRPr="002E63A0" w:rsidRDefault="00052143" w:rsidP="00052143"/>
        </w:tc>
      </w:tr>
      <w:tr w:rsidR="00052143" w:rsidRPr="002E63A0" w14:paraId="436A631D" w14:textId="7BC3649B" w:rsidTr="00D87D22">
        <w:trPr>
          <w:trHeight w:val="155"/>
        </w:trPr>
        <w:tc>
          <w:tcPr>
            <w:tcW w:w="851" w:type="dxa"/>
          </w:tcPr>
          <w:p w14:paraId="0F276CC4" w14:textId="5864BD94" w:rsidR="00052143" w:rsidRPr="002E63A0" w:rsidRDefault="00052143" w:rsidP="00052143">
            <w:pPr>
              <w:pBdr>
                <w:top w:val="nil"/>
                <w:left w:val="nil"/>
                <w:bottom w:val="nil"/>
                <w:right w:val="nil"/>
                <w:between w:val="nil"/>
              </w:pBdr>
              <w:rPr>
                <w:rFonts w:eastAsia="Tahoma"/>
              </w:rPr>
            </w:pPr>
            <w:r w:rsidRPr="002E63A0">
              <w:rPr>
                <w:rFonts w:eastAsia="Tahoma"/>
              </w:rPr>
              <w:t>12.3.</w:t>
            </w:r>
          </w:p>
        </w:tc>
        <w:tc>
          <w:tcPr>
            <w:tcW w:w="4536" w:type="dxa"/>
          </w:tcPr>
          <w:p w14:paraId="4BCE4643" w14:textId="26F2D625" w:rsidR="00052143" w:rsidRPr="002E63A0" w:rsidRDefault="00052143" w:rsidP="00777C80">
            <w:pPr>
              <w:jc w:val="both"/>
            </w:pPr>
            <w:r w:rsidRPr="002E63A0">
              <w:t>SOC turi užtikrinti reakcijos laiką į incidentus ne ilgesnį kaip 1 val. nuo incidento identifikavimo.</w:t>
            </w:r>
          </w:p>
        </w:tc>
        <w:tc>
          <w:tcPr>
            <w:tcW w:w="2126" w:type="dxa"/>
          </w:tcPr>
          <w:p w14:paraId="4A71ABAE" w14:textId="77777777" w:rsidR="00052143" w:rsidRPr="002E63A0" w:rsidRDefault="00052143" w:rsidP="00052143"/>
        </w:tc>
        <w:tc>
          <w:tcPr>
            <w:tcW w:w="2381" w:type="dxa"/>
          </w:tcPr>
          <w:p w14:paraId="11F79688" w14:textId="465E1DE0" w:rsidR="00052143" w:rsidRPr="007251CA" w:rsidRDefault="007251CA" w:rsidP="00052143">
            <w:pPr>
              <w:rPr>
                <w:i/>
                <w:iCs/>
              </w:rPr>
            </w:pPr>
            <w:r w:rsidRPr="007251CA">
              <w:rPr>
                <w:i/>
                <w:iCs/>
              </w:rPr>
              <w:t>Nurodyti konkrečiai</w:t>
            </w:r>
          </w:p>
        </w:tc>
      </w:tr>
      <w:tr w:rsidR="00052143" w:rsidRPr="002E63A0" w14:paraId="18E46C39" w14:textId="62569B6C" w:rsidTr="00D87D22">
        <w:trPr>
          <w:trHeight w:val="155"/>
        </w:trPr>
        <w:tc>
          <w:tcPr>
            <w:tcW w:w="851" w:type="dxa"/>
          </w:tcPr>
          <w:p w14:paraId="5037FC6C" w14:textId="757D257A" w:rsidR="00052143" w:rsidRPr="002E63A0" w:rsidRDefault="00052143" w:rsidP="00052143">
            <w:pPr>
              <w:pBdr>
                <w:top w:val="nil"/>
                <w:left w:val="nil"/>
                <w:bottom w:val="nil"/>
                <w:right w:val="nil"/>
                <w:between w:val="nil"/>
              </w:pBdr>
              <w:rPr>
                <w:rFonts w:eastAsia="Tahoma"/>
              </w:rPr>
            </w:pPr>
            <w:r w:rsidRPr="002E63A0">
              <w:rPr>
                <w:rFonts w:eastAsia="Tahoma"/>
              </w:rPr>
              <w:t>12.4.</w:t>
            </w:r>
          </w:p>
        </w:tc>
        <w:tc>
          <w:tcPr>
            <w:tcW w:w="4536" w:type="dxa"/>
          </w:tcPr>
          <w:p w14:paraId="0EDB94B4" w14:textId="4D0E1A37" w:rsidR="00052143" w:rsidRPr="002E63A0" w:rsidRDefault="00052143" w:rsidP="00777C80">
            <w:pPr>
              <w:jc w:val="both"/>
            </w:pPr>
            <w:r w:rsidRPr="002E63A0">
              <w:t xml:space="preserve">Įvykių peržiūra ir analizė (po reakcijos į incidentą ir eskalavimo) – turi užtrukti ne ilgiau nei 24 val. nuo įvykio atsiradimo XDR konsolėje. </w:t>
            </w:r>
          </w:p>
        </w:tc>
        <w:tc>
          <w:tcPr>
            <w:tcW w:w="2126" w:type="dxa"/>
          </w:tcPr>
          <w:p w14:paraId="18D5B691" w14:textId="77777777" w:rsidR="00052143" w:rsidRPr="002E63A0" w:rsidRDefault="00052143" w:rsidP="00052143"/>
        </w:tc>
        <w:tc>
          <w:tcPr>
            <w:tcW w:w="2381" w:type="dxa"/>
          </w:tcPr>
          <w:p w14:paraId="2F956B08" w14:textId="1226CCBD" w:rsidR="00052143" w:rsidRPr="007251CA" w:rsidRDefault="007251CA" w:rsidP="00052143">
            <w:pPr>
              <w:rPr>
                <w:i/>
                <w:iCs/>
              </w:rPr>
            </w:pPr>
            <w:r w:rsidRPr="007251CA">
              <w:rPr>
                <w:i/>
                <w:iCs/>
              </w:rPr>
              <w:t>Nurodyti konkrečiai</w:t>
            </w:r>
          </w:p>
        </w:tc>
      </w:tr>
      <w:tr w:rsidR="00052143" w:rsidRPr="002E63A0" w14:paraId="4766B737" w14:textId="1237E1DC" w:rsidTr="00D87D22">
        <w:trPr>
          <w:trHeight w:val="155"/>
        </w:trPr>
        <w:tc>
          <w:tcPr>
            <w:tcW w:w="851" w:type="dxa"/>
          </w:tcPr>
          <w:p w14:paraId="57E4DB03" w14:textId="54B649FC" w:rsidR="00052143" w:rsidRPr="002E63A0" w:rsidRDefault="00052143" w:rsidP="00052143">
            <w:pPr>
              <w:pBdr>
                <w:top w:val="nil"/>
                <w:left w:val="nil"/>
                <w:bottom w:val="nil"/>
                <w:right w:val="nil"/>
                <w:between w:val="nil"/>
              </w:pBdr>
              <w:rPr>
                <w:rFonts w:eastAsia="Tahoma"/>
              </w:rPr>
            </w:pPr>
            <w:r w:rsidRPr="002E63A0">
              <w:rPr>
                <w:rFonts w:eastAsia="Tahoma"/>
              </w:rPr>
              <w:t>12.5.</w:t>
            </w:r>
          </w:p>
        </w:tc>
        <w:tc>
          <w:tcPr>
            <w:tcW w:w="4536" w:type="dxa"/>
          </w:tcPr>
          <w:p w14:paraId="01B2E779" w14:textId="779E8982" w:rsidR="00052143" w:rsidRPr="002E63A0" w:rsidRDefault="00052143" w:rsidP="00777C80">
            <w:pPr>
              <w:jc w:val="both"/>
            </w:pPr>
            <w:r w:rsidRPr="002E63A0">
              <w:t>SOC turi užtikrinti ne prastesnį kaip 99.8% teikiamos paslaugos prieinamumą per mėnesį.</w:t>
            </w:r>
          </w:p>
        </w:tc>
        <w:tc>
          <w:tcPr>
            <w:tcW w:w="2126" w:type="dxa"/>
          </w:tcPr>
          <w:p w14:paraId="3668D4DC" w14:textId="77777777" w:rsidR="00052143" w:rsidRPr="002E63A0" w:rsidRDefault="00052143" w:rsidP="00052143"/>
        </w:tc>
        <w:tc>
          <w:tcPr>
            <w:tcW w:w="2381" w:type="dxa"/>
          </w:tcPr>
          <w:p w14:paraId="04E06122" w14:textId="208E0126" w:rsidR="00052143" w:rsidRPr="00C36635" w:rsidRDefault="007251CA" w:rsidP="00052143">
            <w:pPr>
              <w:rPr>
                <w:i/>
                <w:iCs/>
              </w:rPr>
            </w:pPr>
            <w:r w:rsidRPr="00C36635">
              <w:rPr>
                <w:i/>
                <w:iCs/>
              </w:rPr>
              <w:t>Nurodyti konkrečiai</w:t>
            </w:r>
          </w:p>
        </w:tc>
      </w:tr>
      <w:tr w:rsidR="00052143" w:rsidRPr="002E63A0" w14:paraId="541951FF" w14:textId="2EFB0F46" w:rsidTr="00D87D22">
        <w:trPr>
          <w:trHeight w:val="155"/>
        </w:trPr>
        <w:tc>
          <w:tcPr>
            <w:tcW w:w="851" w:type="dxa"/>
          </w:tcPr>
          <w:p w14:paraId="57B4CBFD" w14:textId="0CE82C1E" w:rsidR="00052143" w:rsidRPr="002E63A0" w:rsidRDefault="00052143" w:rsidP="00052143">
            <w:pPr>
              <w:pBdr>
                <w:top w:val="nil"/>
                <w:left w:val="nil"/>
                <w:bottom w:val="nil"/>
                <w:right w:val="nil"/>
                <w:between w:val="nil"/>
              </w:pBdr>
              <w:rPr>
                <w:rFonts w:eastAsia="Tahoma"/>
              </w:rPr>
            </w:pPr>
            <w:r w:rsidRPr="002E63A0">
              <w:rPr>
                <w:rFonts w:eastAsia="Tahoma"/>
              </w:rPr>
              <w:t>12.6.</w:t>
            </w:r>
          </w:p>
        </w:tc>
        <w:tc>
          <w:tcPr>
            <w:tcW w:w="4536" w:type="dxa"/>
          </w:tcPr>
          <w:p w14:paraId="4E0294F5" w14:textId="06248E95" w:rsidR="00052143" w:rsidRPr="008B6A3A" w:rsidRDefault="00052143" w:rsidP="00F455C3">
            <w:pPr>
              <w:jc w:val="both"/>
            </w:pPr>
            <w:r w:rsidRPr="008B6A3A">
              <w:t xml:space="preserve">SOC paslaugų centras turi būti sertifikuotas ISO27001 bei SOC2 Type 2 standartais.  </w:t>
            </w:r>
          </w:p>
        </w:tc>
        <w:tc>
          <w:tcPr>
            <w:tcW w:w="2126" w:type="dxa"/>
          </w:tcPr>
          <w:p w14:paraId="03440B82" w14:textId="13C0B6DA" w:rsidR="00052143" w:rsidRPr="00B77D30" w:rsidRDefault="00052143" w:rsidP="00116AB3">
            <w:pPr>
              <w:rPr>
                <w:b/>
                <w:bCs/>
              </w:rPr>
            </w:pPr>
            <w:r w:rsidRPr="00B77D30">
              <w:rPr>
                <w:b/>
                <w:bCs/>
              </w:rPr>
              <w:t>Kartu su pasiūlymu turi būti pateikiami tai įrodantys dokumentai</w:t>
            </w:r>
          </w:p>
        </w:tc>
        <w:tc>
          <w:tcPr>
            <w:tcW w:w="2381" w:type="dxa"/>
          </w:tcPr>
          <w:p w14:paraId="7085B390" w14:textId="7C470E39" w:rsidR="00052143" w:rsidRPr="00F53B02" w:rsidRDefault="004615B8" w:rsidP="004615B8">
            <w:pPr>
              <w:pStyle w:val="Sraopastraipa"/>
              <w:pBdr>
                <w:top w:val="nil"/>
                <w:left w:val="nil"/>
                <w:bottom w:val="nil"/>
                <w:right w:val="nil"/>
                <w:between w:val="nil"/>
              </w:pBdr>
              <w:tabs>
                <w:tab w:val="clear" w:pos="851"/>
              </w:tabs>
              <w:ind w:left="0" w:right="95" w:firstLine="30"/>
              <w:rPr>
                <w:rFonts w:ascii="Times New Roman" w:hAnsi="Times New Roman" w:cs="Times New Roman"/>
                <w:i/>
                <w:iCs/>
                <w:sz w:val="24"/>
                <w:szCs w:val="24"/>
              </w:rPr>
            </w:pPr>
            <w:r w:rsidRPr="00F53B02">
              <w:rPr>
                <w:rFonts w:ascii="Times New Roman" w:hAnsi="Times New Roman" w:cs="Times New Roman"/>
                <w:i/>
                <w:iCs/>
                <w:sz w:val="24"/>
                <w:szCs w:val="24"/>
              </w:rPr>
              <w:t>Įrašyti prašomus pateikti dokumentus</w:t>
            </w:r>
          </w:p>
        </w:tc>
      </w:tr>
      <w:tr w:rsidR="00052143" w:rsidRPr="00F455C3" w14:paraId="6B4D050A" w14:textId="544691EC" w:rsidTr="00D87D22">
        <w:trPr>
          <w:trHeight w:val="155"/>
        </w:trPr>
        <w:tc>
          <w:tcPr>
            <w:tcW w:w="851" w:type="dxa"/>
          </w:tcPr>
          <w:p w14:paraId="3F325327" w14:textId="5AC6BEFB" w:rsidR="00052143" w:rsidRPr="00F455C3" w:rsidRDefault="00052143" w:rsidP="00F455C3">
            <w:pPr>
              <w:pBdr>
                <w:top w:val="nil"/>
                <w:left w:val="nil"/>
                <w:bottom w:val="nil"/>
                <w:right w:val="nil"/>
                <w:between w:val="nil"/>
              </w:pBdr>
              <w:jc w:val="both"/>
              <w:rPr>
                <w:rFonts w:eastAsia="Tahoma"/>
              </w:rPr>
            </w:pPr>
            <w:r w:rsidRPr="00F455C3">
              <w:rPr>
                <w:rFonts w:eastAsia="Tahoma"/>
              </w:rPr>
              <w:lastRenderedPageBreak/>
              <w:t>12.7.</w:t>
            </w:r>
          </w:p>
        </w:tc>
        <w:tc>
          <w:tcPr>
            <w:tcW w:w="4536" w:type="dxa"/>
          </w:tcPr>
          <w:p w14:paraId="42A76CAD" w14:textId="4AD6DF19" w:rsidR="00052143" w:rsidRPr="00F455C3" w:rsidRDefault="00052143" w:rsidP="00F455C3">
            <w:pPr>
              <w:jc w:val="both"/>
            </w:pPr>
            <w:r w:rsidRPr="00F455C3">
              <w:t>Pranešimų valdymas - gavus pranešimą iš XDR konsolės, SOC komanda turi:</w:t>
            </w:r>
          </w:p>
          <w:p w14:paraId="77CF1C64" w14:textId="77777777" w:rsidR="00052143" w:rsidRPr="00F455C3" w:rsidRDefault="00052143" w:rsidP="00F455C3">
            <w:pPr>
              <w:jc w:val="both"/>
            </w:pPr>
          </w:p>
          <w:p w14:paraId="0DC81980" w14:textId="62AEEA96" w:rsidR="00052143" w:rsidRPr="00F455C3" w:rsidRDefault="00052143" w:rsidP="00F455C3">
            <w:pPr>
              <w:pStyle w:val="Sraopastraipa"/>
              <w:numPr>
                <w:ilvl w:val="0"/>
                <w:numId w:val="2"/>
              </w:numPr>
              <w:tabs>
                <w:tab w:val="clear" w:pos="851"/>
              </w:tabs>
              <w:rPr>
                <w:rFonts w:ascii="Times New Roman" w:hAnsi="Times New Roman" w:cs="Times New Roman"/>
                <w:sz w:val="24"/>
                <w:szCs w:val="24"/>
              </w:rPr>
            </w:pPr>
            <w:r w:rsidRPr="00F455C3">
              <w:rPr>
                <w:rFonts w:ascii="Times New Roman" w:hAnsi="Times New Roman" w:cs="Times New Roman"/>
                <w:sz w:val="24"/>
                <w:szCs w:val="24"/>
              </w:rPr>
              <w:t xml:space="preserve">Atlikti papildomą tyrimą – jeigu reikia kenkėjiški artefaktai turėtų būti surenkami iš galinio įrenginio tolimesnei analizei (angl. </w:t>
            </w:r>
            <w:proofErr w:type="spellStart"/>
            <w:r w:rsidRPr="00F455C3">
              <w:rPr>
                <w:rFonts w:ascii="Times New Roman" w:hAnsi="Times New Roman" w:cs="Times New Roman"/>
                <w:sz w:val="24"/>
                <w:szCs w:val="24"/>
              </w:rPr>
              <w:t>forensic</w:t>
            </w:r>
            <w:proofErr w:type="spellEnd"/>
            <w:r w:rsidRPr="00F455C3">
              <w:rPr>
                <w:rFonts w:ascii="Times New Roman" w:hAnsi="Times New Roman" w:cs="Times New Roman"/>
                <w:sz w:val="24"/>
                <w:szCs w:val="24"/>
              </w:rPr>
              <w:t xml:space="preserve"> </w:t>
            </w:r>
            <w:proofErr w:type="spellStart"/>
            <w:r w:rsidRPr="00F455C3">
              <w:rPr>
                <w:rFonts w:ascii="Times New Roman" w:hAnsi="Times New Roman" w:cs="Times New Roman"/>
                <w:sz w:val="24"/>
                <w:szCs w:val="24"/>
              </w:rPr>
              <w:t>analysis</w:t>
            </w:r>
            <w:proofErr w:type="spellEnd"/>
            <w:r w:rsidRPr="00F455C3">
              <w:rPr>
                <w:rFonts w:ascii="Times New Roman" w:hAnsi="Times New Roman" w:cs="Times New Roman"/>
                <w:sz w:val="24"/>
                <w:szCs w:val="24"/>
              </w:rPr>
              <w:t xml:space="preserve">) – Windows įvykių įrašai, </w:t>
            </w:r>
            <w:proofErr w:type="spellStart"/>
            <w:r w:rsidRPr="00F455C3">
              <w:rPr>
                <w:rFonts w:ascii="Times New Roman" w:hAnsi="Times New Roman" w:cs="Times New Roman"/>
                <w:sz w:val="24"/>
                <w:szCs w:val="24"/>
              </w:rPr>
              <w:t>host</w:t>
            </w:r>
            <w:proofErr w:type="spellEnd"/>
            <w:r w:rsidRPr="00F455C3">
              <w:rPr>
                <w:rFonts w:ascii="Times New Roman" w:hAnsi="Times New Roman" w:cs="Times New Roman"/>
                <w:sz w:val="24"/>
                <w:szCs w:val="24"/>
              </w:rPr>
              <w:t xml:space="preserve"> failai, angl. </w:t>
            </w:r>
            <w:proofErr w:type="spellStart"/>
            <w:r w:rsidRPr="00F455C3">
              <w:rPr>
                <w:rFonts w:ascii="Times New Roman" w:hAnsi="Times New Roman" w:cs="Times New Roman"/>
                <w:sz w:val="24"/>
                <w:szCs w:val="24"/>
              </w:rPr>
              <w:t>scheduled</w:t>
            </w:r>
            <w:proofErr w:type="spellEnd"/>
            <w:r w:rsidRPr="00F455C3">
              <w:rPr>
                <w:rFonts w:ascii="Times New Roman" w:hAnsi="Times New Roman" w:cs="Times New Roman"/>
                <w:sz w:val="24"/>
                <w:szCs w:val="24"/>
              </w:rPr>
              <w:t xml:space="preserve"> </w:t>
            </w:r>
            <w:proofErr w:type="spellStart"/>
            <w:r w:rsidRPr="00F455C3">
              <w:rPr>
                <w:rFonts w:ascii="Times New Roman" w:hAnsi="Times New Roman" w:cs="Times New Roman"/>
                <w:sz w:val="24"/>
                <w:szCs w:val="24"/>
              </w:rPr>
              <w:t>log</w:t>
            </w:r>
            <w:proofErr w:type="spellEnd"/>
            <w:r w:rsidRPr="00F455C3">
              <w:rPr>
                <w:rFonts w:ascii="Times New Roman" w:hAnsi="Times New Roman" w:cs="Times New Roman"/>
                <w:sz w:val="24"/>
                <w:szCs w:val="24"/>
              </w:rPr>
              <w:t xml:space="preserve"> </w:t>
            </w:r>
            <w:proofErr w:type="spellStart"/>
            <w:r w:rsidRPr="00F455C3">
              <w:rPr>
                <w:rFonts w:ascii="Times New Roman" w:hAnsi="Times New Roman" w:cs="Times New Roman"/>
                <w:sz w:val="24"/>
                <w:szCs w:val="24"/>
              </w:rPr>
              <w:t>files</w:t>
            </w:r>
            <w:proofErr w:type="spellEnd"/>
            <w:r w:rsidRPr="00F455C3">
              <w:rPr>
                <w:rFonts w:ascii="Times New Roman" w:hAnsi="Times New Roman" w:cs="Times New Roman"/>
                <w:sz w:val="24"/>
                <w:szCs w:val="24"/>
              </w:rPr>
              <w:t>, naršyklių artefaktai;</w:t>
            </w:r>
          </w:p>
          <w:p w14:paraId="08ACE154" w14:textId="4B7DDBC8" w:rsidR="00052143" w:rsidRPr="00F455C3" w:rsidRDefault="00052143" w:rsidP="00F455C3">
            <w:pPr>
              <w:pStyle w:val="Sraopastraipa"/>
              <w:numPr>
                <w:ilvl w:val="0"/>
                <w:numId w:val="2"/>
              </w:numPr>
              <w:rPr>
                <w:rFonts w:ascii="Times New Roman" w:hAnsi="Times New Roman" w:cs="Times New Roman"/>
                <w:sz w:val="24"/>
                <w:szCs w:val="24"/>
              </w:rPr>
            </w:pPr>
            <w:proofErr w:type="spellStart"/>
            <w:r w:rsidRPr="00F455C3">
              <w:rPr>
                <w:rFonts w:ascii="Times New Roman" w:hAnsi="Times New Roman" w:cs="Times New Roman"/>
                <w:sz w:val="24"/>
                <w:szCs w:val="24"/>
              </w:rPr>
              <w:t>Proaktyvi</w:t>
            </w:r>
            <w:proofErr w:type="spellEnd"/>
            <w:r w:rsidRPr="00F455C3">
              <w:rPr>
                <w:rFonts w:ascii="Times New Roman" w:hAnsi="Times New Roman" w:cs="Times New Roman"/>
                <w:sz w:val="24"/>
                <w:szCs w:val="24"/>
              </w:rPr>
              <w:t xml:space="preserve"> grėsmių medžioklė - pasirinktinės užklausos, vykdomos Pirkėjo grėsmių medžioklės konsolės skirtuke reaguojant į grėsmių žvalgybos ataskaitas, siekiant nustatyti galimas grėsmes ir sumažinti riziką.</w:t>
            </w:r>
          </w:p>
        </w:tc>
        <w:tc>
          <w:tcPr>
            <w:tcW w:w="2126" w:type="dxa"/>
          </w:tcPr>
          <w:p w14:paraId="3367B535" w14:textId="77777777" w:rsidR="00052143" w:rsidRPr="00F455C3" w:rsidRDefault="00052143" w:rsidP="00F455C3">
            <w:pPr>
              <w:jc w:val="both"/>
            </w:pPr>
          </w:p>
        </w:tc>
        <w:tc>
          <w:tcPr>
            <w:tcW w:w="2381" w:type="dxa"/>
          </w:tcPr>
          <w:p w14:paraId="14C84203" w14:textId="77777777" w:rsidR="00C36635" w:rsidRPr="002E63A0" w:rsidRDefault="00C36635" w:rsidP="00C36635">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3258F941" w14:textId="35DB26AE" w:rsidR="00052143" w:rsidRPr="00F455C3" w:rsidRDefault="00052143" w:rsidP="00F455C3">
            <w:pPr>
              <w:jc w:val="both"/>
            </w:pPr>
          </w:p>
        </w:tc>
      </w:tr>
      <w:tr w:rsidR="00052143" w:rsidRPr="00F455C3" w14:paraId="12E0EE32" w14:textId="1A5F0962" w:rsidTr="00D87D22">
        <w:trPr>
          <w:trHeight w:val="155"/>
        </w:trPr>
        <w:tc>
          <w:tcPr>
            <w:tcW w:w="851" w:type="dxa"/>
          </w:tcPr>
          <w:p w14:paraId="3FE5C0D1" w14:textId="3C24A370" w:rsidR="00052143" w:rsidRPr="00F455C3" w:rsidRDefault="00052143" w:rsidP="00F455C3">
            <w:pPr>
              <w:pBdr>
                <w:top w:val="nil"/>
                <w:left w:val="nil"/>
                <w:bottom w:val="nil"/>
                <w:right w:val="nil"/>
                <w:between w:val="nil"/>
              </w:pBdr>
              <w:jc w:val="both"/>
              <w:rPr>
                <w:rFonts w:eastAsia="Tahoma"/>
              </w:rPr>
            </w:pPr>
            <w:r w:rsidRPr="00F455C3">
              <w:rPr>
                <w:rFonts w:eastAsia="Tahoma"/>
              </w:rPr>
              <w:t>12.8.</w:t>
            </w:r>
          </w:p>
        </w:tc>
        <w:tc>
          <w:tcPr>
            <w:tcW w:w="4536" w:type="dxa"/>
          </w:tcPr>
          <w:p w14:paraId="50196A92" w14:textId="1745D758" w:rsidR="00052143" w:rsidRPr="00F455C3" w:rsidRDefault="00052143" w:rsidP="00F455C3">
            <w:pPr>
              <w:jc w:val="both"/>
            </w:pPr>
            <w:r w:rsidRPr="00F455C3">
              <w:t xml:space="preserve">Reguliarūs susitikimai su SOC komanda – Pirkėjui turi būti galimybė inicijuoti prašymą nustatyti savaitinius, mėnesinius ar ketvirčio susitikimus su SOC  komanda, kad aptartų grėsmių duomenis, apmokytų savo darbuotojus, arba peržiūrėtų geriausią išimčių nustatymo praktiką. </w:t>
            </w:r>
          </w:p>
          <w:p w14:paraId="6C22ECBD" w14:textId="199BA10F" w:rsidR="00052143" w:rsidRPr="00F455C3" w:rsidRDefault="00052143" w:rsidP="00F455C3">
            <w:pPr>
              <w:jc w:val="both"/>
            </w:pPr>
            <w:r w:rsidRPr="00F455C3">
              <w:t>SOC komanda turi peržiūrėti visas išimtis, nustatytas Pirkėjo aplinkoje kartą per ketvirtį ir atsiųsti ataskaitas, taip pat gali pasiūlyti tolimesnį aptarimo pokalbį.</w:t>
            </w:r>
          </w:p>
        </w:tc>
        <w:tc>
          <w:tcPr>
            <w:tcW w:w="2126" w:type="dxa"/>
          </w:tcPr>
          <w:p w14:paraId="6F64A0AD" w14:textId="77777777" w:rsidR="00052143" w:rsidRPr="00F455C3" w:rsidRDefault="00052143" w:rsidP="00F455C3">
            <w:pPr>
              <w:jc w:val="both"/>
            </w:pPr>
          </w:p>
        </w:tc>
        <w:tc>
          <w:tcPr>
            <w:tcW w:w="2381" w:type="dxa"/>
          </w:tcPr>
          <w:p w14:paraId="7B2FBCFA" w14:textId="77777777" w:rsidR="00210CF0" w:rsidRPr="002E63A0" w:rsidRDefault="00210CF0" w:rsidP="00210CF0">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4AF7B51D" w14:textId="27CC9B0A" w:rsidR="00052143" w:rsidRPr="00F455C3" w:rsidRDefault="00052143" w:rsidP="00F455C3">
            <w:pPr>
              <w:jc w:val="both"/>
            </w:pPr>
          </w:p>
        </w:tc>
      </w:tr>
      <w:tr w:rsidR="00052143" w:rsidRPr="00F455C3" w14:paraId="7898D11C" w14:textId="1BEC0270" w:rsidTr="00D87D22">
        <w:trPr>
          <w:trHeight w:val="155"/>
        </w:trPr>
        <w:tc>
          <w:tcPr>
            <w:tcW w:w="851" w:type="dxa"/>
          </w:tcPr>
          <w:p w14:paraId="23B42691" w14:textId="3D5491F8" w:rsidR="00052143" w:rsidRPr="00F455C3" w:rsidRDefault="00052143" w:rsidP="00F455C3">
            <w:pPr>
              <w:pBdr>
                <w:top w:val="nil"/>
                <w:left w:val="nil"/>
                <w:bottom w:val="nil"/>
                <w:right w:val="nil"/>
                <w:between w:val="nil"/>
              </w:pBdr>
              <w:jc w:val="both"/>
              <w:rPr>
                <w:rFonts w:eastAsia="Tahoma"/>
              </w:rPr>
            </w:pPr>
            <w:r w:rsidRPr="00F455C3">
              <w:rPr>
                <w:rFonts w:eastAsia="Tahoma"/>
              </w:rPr>
              <w:t>12.9.</w:t>
            </w:r>
          </w:p>
        </w:tc>
        <w:tc>
          <w:tcPr>
            <w:tcW w:w="4536" w:type="dxa"/>
          </w:tcPr>
          <w:p w14:paraId="5138516E" w14:textId="03F0A296" w:rsidR="00052143" w:rsidRPr="00F455C3" w:rsidRDefault="00052143" w:rsidP="00F455C3">
            <w:pPr>
              <w:jc w:val="both"/>
            </w:pPr>
            <w:r w:rsidRPr="00F455C3">
              <w:t>Taip pat į serviso funkcijas turi įeiti - įvykių peržiūra ir analizė, papildomai įtraukiant XDR pateiktą informaciją apie ugniasienes ar tinklo prieigos kontrolę</w:t>
            </w:r>
          </w:p>
        </w:tc>
        <w:tc>
          <w:tcPr>
            <w:tcW w:w="2126" w:type="dxa"/>
          </w:tcPr>
          <w:p w14:paraId="601FF4E4" w14:textId="77777777" w:rsidR="00052143" w:rsidRPr="00F455C3" w:rsidRDefault="00052143" w:rsidP="00F455C3">
            <w:pPr>
              <w:jc w:val="both"/>
              <w:rPr>
                <w:highlight w:val="yellow"/>
              </w:rPr>
            </w:pPr>
          </w:p>
        </w:tc>
        <w:tc>
          <w:tcPr>
            <w:tcW w:w="2381" w:type="dxa"/>
          </w:tcPr>
          <w:p w14:paraId="7914F9D8" w14:textId="77777777" w:rsidR="00886DDD" w:rsidRPr="002E63A0" w:rsidRDefault="00886DDD" w:rsidP="00886DDD">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4826418D" w14:textId="5783389E" w:rsidR="00052143" w:rsidRPr="00F455C3" w:rsidRDefault="00052143" w:rsidP="00F455C3">
            <w:pPr>
              <w:jc w:val="both"/>
              <w:rPr>
                <w:highlight w:val="yellow"/>
              </w:rPr>
            </w:pPr>
          </w:p>
        </w:tc>
      </w:tr>
      <w:tr w:rsidR="00052143" w:rsidRPr="00F455C3" w14:paraId="2282661D" w14:textId="7EADA745" w:rsidTr="00D87D22">
        <w:trPr>
          <w:trHeight w:val="155"/>
        </w:trPr>
        <w:tc>
          <w:tcPr>
            <w:tcW w:w="851" w:type="dxa"/>
          </w:tcPr>
          <w:p w14:paraId="1A69A8FF" w14:textId="2D12C014" w:rsidR="00052143" w:rsidRPr="00F455C3" w:rsidRDefault="00052143" w:rsidP="00F455C3">
            <w:pPr>
              <w:pBdr>
                <w:top w:val="nil"/>
                <w:left w:val="nil"/>
                <w:bottom w:val="nil"/>
                <w:right w:val="nil"/>
                <w:between w:val="nil"/>
              </w:pBdr>
              <w:jc w:val="both"/>
              <w:rPr>
                <w:rFonts w:eastAsia="Tahoma"/>
              </w:rPr>
            </w:pPr>
            <w:r w:rsidRPr="00F455C3">
              <w:rPr>
                <w:rFonts w:eastAsia="Tahoma"/>
              </w:rPr>
              <w:t>12.10.</w:t>
            </w:r>
          </w:p>
        </w:tc>
        <w:tc>
          <w:tcPr>
            <w:tcW w:w="4536" w:type="dxa"/>
          </w:tcPr>
          <w:p w14:paraId="6284FA47" w14:textId="51840FB8" w:rsidR="00052143" w:rsidRPr="00F455C3" w:rsidRDefault="00052143" w:rsidP="00F455C3">
            <w:pPr>
              <w:jc w:val="both"/>
            </w:pPr>
            <w:r w:rsidRPr="00F455C3">
              <w:t xml:space="preserve">SOC komanda turi atlikti XDR sprendimo priežiūrą ir administravimą 24/7/365 principu. </w:t>
            </w:r>
          </w:p>
        </w:tc>
        <w:tc>
          <w:tcPr>
            <w:tcW w:w="2126" w:type="dxa"/>
          </w:tcPr>
          <w:p w14:paraId="26DE3C24" w14:textId="77777777" w:rsidR="00052143" w:rsidRPr="00F455C3" w:rsidRDefault="00052143" w:rsidP="00F455C3">
            <w:pPr>
              <w:jc w:val="both"/>
            </w:pPr>
          </w:p>
        </w:tc>
        <w:tc>
          <w:tcPr>
            <w:tcW w:w="2381" w:type="dxa"/>
          </w:tcPr>
          <w:p w14:paraId="1E8F8624" w14:textId="77777777" w:rsidR="00886DDD" w:rsidRPr="002E63A0" w:rsidRDefault="00886DDD" w:rsidP="00886DDD">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66F6F53B" w14:textId="31A1CA64" w:rsidR="00052143" w:rsidRPr="00F455C3" w:rsidRDefault="00052143" w:rsidP="00F455C3">
            <w:pPr>
              <w:jc w:val="both"/>
            </w:pPr>
          </w:p>
        </w:tc>
      </w:tr>
      <w:tr w:rsidR="00052143" w:rsidRPr="00F455C3" w14:paraId="37397CD2" w14:textId="2B2AB951" w:rsidTr="00D87D22">
        <w:trPr>
          <w:trHeight w:val="155"/>
        </w:trPr>
        <w:tc>
          <w:tcPr>
            <w:tcW w:w="851" w:type="dxa"/>
          </w:tcPr>
          <w:p w14:paraId="7C19749F" w14:textId="414E62D9" w:rsidR="00052143" w:rsidRPr="00F455C3" w:rsidRDefault="00052143" w:rsidP="00F455C3">
            <w:pPr>
              <w:pBdr>
                <w:top w:val="nil"/>
                <w:left w:val="nil"/>
                <w:bottom w:val="nil"/>
                <w:right w:val="nil"/>
                <w:between w:val="nil"/>
              </w:pBdr>
              <w:jc w:val="both"/>
              <w:rPr>
                <w:rFonts w:eastAsia="Tahoma"/>
              </w:rPr>
            </w:pPr>
            <w:r w:rsidRPr="00F455C3">
              <w:rPr>
                <w:rFonts w:eastAsia="Tahoma"/>
              </w:rPr>
              <w:t>12.11.</w:t>
            </w:r>
          </w:p>
        </w:tc>
        <w:tc>
          <w:tcPr>
            <w:tcW w:w="4536" w:type="dxa"/>
          </w:tcPr>
          <w:p w14:paraId="779C035A" w14:textId="4A62781B" w:rsidR="00052143" w:rsidRPr="00F455C3" w:rsidRDefault="00052143" w:rsidP="00F455C3">
            <w:pPr>
              <w:jc w:val="both"/>
            </w:pPr>
            <w:r w:rsidRPr="00F455C3">
              <w:t xml:space="preserve">Turi būti galimybė formuoti klausimus/užduotis SOC komandai, reakcijos laikas ne daugiau kaip 24 val. nuo tokios užklausos registravimo SOC portale. </w:t>
            </w:r>
          </w:p>
        </w:tc>
        <w:tc>
          <w:tcPr>
            <w:tcW w:w="2126" w:type="dxa"/>
          </w:tcPr>
          <w:p w14:paraId="46860D6F" w14:textId="77777777" w:rsidR="00052143" w:rsidRPr="00F455C3" w:rsidRDefault="00052143" w:rsidP="00F455C3">
            <w:pPr>
              <w:jc w:val="both"/>
            </w:pPr>
          </w:p>
        </w:tc>
        <w:tc>
          <w:tcPr>
            <w:tcW w:w="2381" w:type="dxa"/>
          </w:tcPr>
          <w:p w14:paraId="21142CF2" w14:textId="27EC8966" w:rsidR="00052143" w:rsidRPr="00886DDD" w:rsidRDefault="00886DDD" w:rsidP="00F455C3">
            <w:pPr>
              <w:jc w:val="both"/>
              <w:rPr>
                <w:i/>
                <w:iCs/>
              </w:rPr>
            </w:pPr>
            <w:r w:rsidRPr="00886DDD">
              <w:rPr>
                <w:i/>
                <w:iCs/>
              </w:rPr>
              <w:t>Nurodyti konkrečiai</w:t>
            </w:r>
          </w:p>
        </w:tc>
      </w:tr>
      <w:tr w:rsidR="00052143" w:rsidRPr="00F455C3" w14:paraId="25186960" w14:textId="1E0D158F" w:rsidTr="00D87D22">
        <w:trPr>
          <w:trHeight w:val="155"/>
        </w:trPr>
        <w:tc>
          <w:tcPr>
            <w:tcW w:w="851" w:type="dxa"/>
          </w:tcPr>
          <w:p w14:paraId="45AEF6C3" w14:textId="7A6C254A" w:rsidR="00052143" w:rsidRPr="00F455C3" w:rsidRDefault="00052143" w:rsidP="00F455C3">
            <w:pPr>
              <w:pBdr>
                <w:top w:val="nil"/>
                <w:left w:val="nil"/>
                <w:bottom w:val="nil"/>
                <w:right w:val="nil"/>
                <w:between w:val="nil"/>
              </w:pBdr>
              <w:jc w:val="both"/>
              <w:rPr>
                <w:rFonts w:eastAsia="Tahoma"/>
              </w:rPr>
            </w:pPr>
            <w:r w:rsidRPr="00F455C3">
              <w:rPr>
                <w:rFonts w:eastAsia="Tahoma"/>
              </w:rPr>
              <w:t>12.12.</w:t>
            </w:r>
          </w:p>
        </w:tc>
        <w:tc>
          <w:tcPr>
            <w:tcW w:w="4536" w:type="dxa"/>
          </w:tcPr>
          <w:p w14:paraId="643D7758" w14:textId="39DEA8F1" w:rsidR="00052143" w:rsidRPr="00F455C3" w:rsidRDefault="00052143" w:rsidP="00F455C3">
            <w:pPr>
              <w:jc w:val="both"/>
            </w:pPr>
            <w:r w:rsidRPr="00F455C3">
              <w:t>SOC komanda turi analizuoti tiek failus, tiek atmintyje esančią informaciją, siekiant nustatyti kenksmingas programas ir veiksmus.</w:t>
            </w:r>
          </w:p>
        </w:tc>
        <w:tc>
          <w:tcPr>
            <w:tcW w:w="2126" w:type="dxa"/>
          </w:tcPr>
          <w:p w14:paraId="2CFFCA1F" w14:textId="77777777" w:rsidR="00052143" w:rsidRPr="00F455C3" w:rsidRDefault="00052143" w:rsidP="00F455C3">
            <w:pPr>
              <w:jc w:val="both"/>
            </w:pPr>
          </w:p>
        </w:tc>
        <w:tc>
          <w:tcPr>
            <w:tcW w:w="2381" w:type="dxa"/>
          </w:tcPr>
          <w:p w14:paraId="504021F3" w14:textId="77777777" w:rsidR="00ED3364" w:rsidRPr="002E63A0" w:rsidRDefault="00ED3364" w:rsidP="00ED3364">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7700DA06" w14:textId="238B2B10" w:rsidR="00052143" w:rsidRPr="00F455C3" w:rsidRDefault="00052143" w:rsidP="00F455C3">
            <w:pPr>
              <w:jc w:val="both"/>
            </w:pPr>
          </w:p>
        </w:tc>
      </w:tr>
      <w:tr w:rsidR="00052143" w:rsidRPr="00F455C3" w14:paraId="57A48A00" w14:textId="76B91887" w:rsidTr="00D87D22">
        <w:trPr>
          <w:trHeight w:val="155"/>
        </w:trPr>
        <w:tc>
          <w:tcPr>
            <w:tcW w:w="851" w:type="dxa"/>
          </w:tcPr>
          <w:p w14:paraId="52E7FB10" w14:textId="174687D0" w:rsidR="00052143" w:rsidRPr="00F455C3" w:rsidRDefault="00052143" w:rsidP="00F455C3">
            <w:pPr>
              <w:pBdr>
                <w:top w:val="nil"/>
                <w:left w:val="nil"/>
                <w:bottom w:val="nil"/>
                <w:right w:val="nil"/>
                <w:between w:val="nil"/>
              </w:pBdr>
              <w:jc w:val="both"/>
              <w:rPr>
                <w:rFonts w:eastAsia="Tahoma"/>
              </w:rPr>
            </w:pPr>
            <w:r w:rsidRPr="00F455C3">
              <w:rPr>
                <w:rFonts w:eastAsia="Tahoma"/>
              </w:rPr>
              <w:t>12.13.</w:t>
            </w:r>
          </w:p>
        </w:tc>
        <w:tc>
          <w:tcPr>
            <w:tcW w:w="4536" w:type="dxa"/>
          </w:tcPr>
          <w:p w14:paraId="289783B5" w14:textId="616A5BA2" w:rsidR="00052143" w:rsidRPr="00F455C3" w:rsidRDefault="00052143" w:rsidP="00F455C3">
            <w:pPr>
              <w:jc w:val="both"/>
            </w:pPr>
            <w:r w:rsidRPr="00F455C3">
              <w:t xml:space="preserve">SOC komanda turi atlikti išimtis konfigūracijoje, siekiant pašalinti klaidingus fiksavimus ( angl. </w:t>
            </w:r>
            <w:proofErr w:type="spellStart"/>
            <w:r w:rsidRPr="00F455C3">
              <w:t>false</w:t>
            </w:r>
            <w:proofErr w:type="spellEnd"/>
            <w:r w:rsidRPr="00F455C3">
              <w:t xml:space="preserve"> </w:t>
            </w:r>
            <w:proofErr w:type="spellStart"/>
            <w:r w:rsidRPr="00F455C3">
              <w:t>positive</w:t>
            </w:r>
            <w:proofErr w:type="spellEnd"/>
            <w:r w:rsidRPr="00F455C3">
              <w:t>).</w:t>
            </w:r>
          </w:p>
        </w:tc>
        <w:tc>
          <w:tcPr>
            <w:tcW w:w="2126" w:type="dxa"/>
          </w:tcPr>
          <w:p w14:paraId="080AA2E2" w14:textId="77777777" w:rsidR="00052143" w:rsidRPr="00F455C3" w:rsidRDefault="00052143" w:rsidP="00F455C3">
            <w:pPr>
              <w:jc w:val="both"/>
            </w:pPr>
          </w:p>
        </w:tc>
        <w:tc>
          <w:tcPr>
            <w:tcW w:w="2381" w:type="dxa"/>
          </w:tcPr>
          <w:p w14:paraId="44B7B9BA" w14:textId="77777777" w:rsidR="00ED3364" w:rsidRPr="002E63A0" w:rsidRDefault="00ED3364" w:rsidP="00ED3364">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35EEF917" w14:textId="6D163560" w:rsidR="00052143" w:rsidRPr="00F455C3" w:rsidRDefault="00052143" w:rsidP="00F455C3">
            <w:pPr>
              <w:jc w:val="both"/>
            </w:pPr>
          </w:p>
        </w:tc>
      </w:tr>
      <w:tr w:rsidR="00052143" w:rsidRPr="00F455C3" w14:paraId="7C9E0675" w14:textId="2BD6BF8C" w:rsidTr="00D87D22">
        <w:trPr>
          <w:trHeight w:val="155"/>
        </w:trPr>
        <w:tc>
          <w:tcPr>
            <w:tcW w:w="851" w:type="dxa"/>
          </w:tcPr>
          <w:p w14:paraId="6545F03F" w14:textId="0D7F7AAE" w:rsidR="00052143" w:rsidRPr="00F455C3" w:rsidRDefault="00052143" w:rsidP="00F455C3">
            <w:pPr>
              <w:pBdr>
                <w:top w:val="nil"/>
                <w:left w:val="nil"/>
                <w:bottom w:val="nil"/>
                <w:right w:val="nil"/>
                <w:between w:val="nil"/>
              </w:pBdr>
              <w:jc w:val="both"/>
              <w:rPr>
                <w:rFonts w:eastAsia="Tahoma"/>
              </w:rPr>
            </w:pPr>
            <w:r w:rsidRPr="00F455C3">
              <w:rPr>
                <w:rFonts w:eastAsia="Tahoma"/>
              </w:rPr>
              <w:t>12.14.</w:t>
            </w:r>
          </w:p>
        </w:tc>
        <w:tc>
          <w:tcPr>
            <w:tcW w:w="4536" w:type="dxa"/>
          </w:tcPr>
          <w:p w14:paraId="471E9DF1" w14:textId="45549968" w:rsidR="00052143" w:rsidRPr="00F455C3" w:rsidRDefault="00052143" w:rsidP="00F455C3">
            <w:pPr>
              <w:jc w:val="both"/>
            </w:pPr>
            <w:r w:rsidRPr="00F455C3">
              <w:t xml:space="preserve">SOC komanda turi atlikti papildomų tyrimui reikalingų artefaktų surinkimą iš Pirkėjo valdomų sistemų. </w:t>
            </w:r>
          </w:p>
        </w:tc>
        <w:tc>
          <w:tcPr>
            <w:tcW w:w="2126" w:type="dxa"/>
          </w:tcPr>
          <w:p w14:paraId="7EC72965" w14:textId="77777777" w:rsidR="00052143" w:rsidRPr="00F455C3" w:rsidRDefault="00052143" w:rsidP="00F455C3">
            <w:pPr>
              <w:jc w:val="both"/>
            </w:pPr>
          </w:p>
        </w:tc>
        <w:tc>
          <w:tcPr>
            <w:tcW w:w="2381" w:type="dxa"/>
          </w:tcPr>
          <w:p w14:paraId="23B17E21" w14:textId="77777777" w:rsidR="00ED3364" w:rsidRPr="002E63A0" w:rsidRDefault="00ED3364" w:rsidP="00ED3364">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687F2FAE" w14:textId="348F76A3" w:rsidR="00052143" w:rsidRPr="00F455C3" w:rsidRDefault="00052143" w:rsidP="00F455C3">
            <w:pPr>
              <w:jc w:val="both"/>
            </w:pPr>
          </w:p>
        </w:tc>
      </w:tr>
      <w:tr w:rsidR="00052143" w:rsidRPr="00F455C3" w14:paraId="757C1D5D" w14:textId="72550D89" w:rsidTr="00D87D22">
        <w:trPr>
          <w:trHeight w:val="155"/>
        </w:trPr>
        <w:tc>
          <w:tcPr>
            <w:tcW w:w="851" w:type="dxa"/>
          </w:tcPr>
          <w:p w14:paraId="45DDD0AA" w14:textId="766DC23C" w:rsidR="00052143" w:rsidRPr="00F455C3" w:rsidRDefault="00052143" w:rsidP="00F455C3">
            <w:pPr>
              <w:pBdr>
                <w:top w:val="nil"/>
                <w:left w:val="nil"/>
                <w:bottom w:val="nil"/>
                <w:right w:val="nil"/>
                <w:between w:val="nil"/>
              </w:pBdr>
              <w:jc w:val="both"/>
              <w:rPr>
                <w:rFonts w:eastAsia="Tahoma"/>
              </w:rPr>
            </w:pPr>
            <w:r w:rsidRPr="00F455C3">
              <w:rPr>
                <w:rFonts w:eastAsia="Tahoma"/>
              </w:rPr>
              <w:t>12.15.</w:t>
            </w:r>
          </w:p>
        </w:tc>
        <w:tc>
          <w:tcPr>
            <w:tcW w:w="4536" w:type="dxa"/>
          </w:tcPr>
          <w:p w14:paraId="699ADF79" w14:textId="52EBEC2B" w:rsidR="00052143" w:rsidRPr="00F455C3" w:rsidRDefault="00052143" w:rsidP="00F455C3">
            <w:pPr>
              <w:jc w:val="both"/>
            </w:pPr>
            <w:r w:rsidRPr="00F455C3">
              <w:t>SOC komanda turi užtikrinti tęstinę grėsmių paiešką ir aptikimą.</w:t>
            </w:r>
          </w:p>
        </w:tc>
        <w:tc>
          <w:tcPr>
            <w:tcW w:w="2126" w:type="dxa"/>
          </w:tcPr>
          <w:p w14:paraId="3A02FC88" w14:textId="77777777" w:rsidR="00052143" w:rsidRPr="00F455C3" w:rsidRDefault="00052143" w:rsidP="00F455C3">
            <w:pPr>
              <w:jc w:val="both"/>
            </w:pPr>
          </w:p>
        </w:tc>
        <w:tc>
          <w:tcPr>
            <w:tcW w:w="2381" w:type="dxa"/>
          </w:tcPr>
          <w:p w14:paraId="367CD888" w14:textId="77777777" w:rsidR="00ED3364" w:rsidRPr="002E63A0" w:rsidRDefault="00ED3364" w:rsidP="00ED3364">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43F52D1E" w14:textId="56D810A2" w:rsidR="00052143" w:rsidRPr="00F455C3" w:rsidRDefault="00052143" w:rsidP="00F455C3">
            <w:pPr>
              <w:jc w:val="both"/>
            </w:pPr>
          </w:p>
        </w:tc>
      </w:tr>
      <w:tr w:rsidR="00052143" w:rsidRPr="00F455C3" w14:paraId="00906B84" w14:textId="2FD0A467" w:rsidTr="00D87D22">
        <w:trPr>
          <w:trHeight w:val="155"/>
        </w:trPr>
        <w:tc>
          <w:tcPr>
            <w:tcW w:w="851" w:type="dxa"/>
          </w:tcPr>
          <w:p w14:paraId="41352854" w14:textId="7761F28A" w:rsidR="00052143" w:rsidRPr="00F455C3" w:rsidRDefault="00052143" w:rsidP="00F455C3">
            <w:pPr>
              <w:pBdr>
                <w:top w:val="nil"/>
                <w:left w:val="nil"/>
                <w:bottom w:val="nil"/>
                <w:right w:val="nil"/>
                <w:between w:val="nil"/>
              </w:pBdr>
              <w:jc w:val="both"/>
              <w:rPr>
                <w:rFonts w:eastAsia="Tahoma"/>
              </w:rPr>
            </w:pPr>
            <w:r w:rsidRPr="00F455C3">
              <w:rPr>
                <w:rFonts w:eastAsia="Tahoma"/>
              </w:rPr>
              <w:lastRenderedPageBreak/>
              <w:t>12.16.</w:t>
            </w:r>
          </w:p>
        </w:tc>
        <w:tc>
          <w:tcPr>
            <w:tcW w:w="4536" w:type="dxa"/>
          </w:tcPr>
          <w:p w14:paraId="2F58E686" w14:textId="235F46D7" w:rsidR="00052143" w:rsidRPr="00F455C3" w:rsidRDefault="00052143" w:rsidP="00F455C3">
            <w:pPr>
              <w:jc w:val="both"/>
            </w:pPr>
            <w:r w:rsidRPr="00F455C3">
              <w:t xml:space="preserve">SOC komanda turi informuoti Pirkėją užfiksavus potencialiai nereikalingas aplikacijas ( angl. </w:t>
            </w:r>
            <w:proofErr w:type="spellStart"/>
            <w:r w:rsidRPr="00F455C3">
              <w:t>greyware</w:t>
            </w:r>
            <w:proofErr w:type="spellEnd"/>
            <w:r w:rsidRPr="00F455C3">
              <w:t>).</w:t>
            </w:r>
          </w:p>
        </w:tc>
        <w:tc>
          <w:tcPr>
            <w:tcW w:w="2126" w:type="dxa"/>
          </w:tcPr>
          <w:p w14:paraId="4976F281" w14:textId="77777777" w:rsidR="00052143" w:rsidRPr="00F455C3" w:rsidRDefault="00052143" w:rsidP="00F455C3">
            <w:pPr>
              <w:jc w:val="both"/>
            </w:pPr>
          </w:p>
        </w:tc>
        <w:tc>
          <w:tcPr>
            <w:tcW w:w="2381" w:type="dxa"/>
          </w:tcPr>
          <w:p w14:paraId="2087211A" w14:textId="77777777" w:rsidR="00ED3364" w:rsidRPr="002E63A0" w:rsidRDefault="00ED3364" w:rsidP="00ED3364">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723FC859" w14:textId="7B42B717" w:rsidR="00052143" w:rsidRPr="00F455C3" w:rsidRDefault="00052143" w:rsidP="00F455C3">
            <w:pPr>
              <w:jc w:val="both"/>
            </w:pPr>
          </w:p>
        </w:tc>
      </w:tr>
      <w:tr w:rsidR="00052143" w:rsidRPr="00F455C3" w14:paraId="36C4298E" w14:textId="77777777" w:rsidTr="00D87D22">
        <w:trPr>
          <w:trHeight w:val="155"/>
        </w:trPr>
        <w:tc>
          <w:tcPr>
            <w:tcW w:w="851" w:type="dxa"/>
          </w:tcPr>
          <w:p w14:paraId="61A324FB" w14:textId="65B13AB1" w:rsidR="00052143" w:rsidRPr="00F455C3" w:rsidRDefault="00052143" w:rsidP="00F455C3">
            <w:pPr>
              <w:pBdr>
                <w:top w:val="nil"/>
                <w:left w:val="nil"/>
                <w:bottom w:val="nil"/>
                <w:right w:val="nil"/>
                <w:between w:val="nil"/>
              </w:pBdr>
              <w:jc w:val="both"/>
              <w:rPr>
                <w:rFonts w:eastAsia="Tahoma"/>
              </w:rPr>
            </w:pPr>
            <w:r w:rsidRPr="00F455C3">
              <w:rPr>
                <w:rFonts w:eastAsia="Tahoma"/>
              </w:rPr>
              <w:t>12.17.</w:t>
            </w:r>
          </w:p>
        </w:tc>
        <w:tc>
          <w:tcPr>
            <w:tcW w:w="4536" w:type="dxa"/>
          </w:tcPr>
          <w:p w14:paraId="4ACE8E78" w14:textId="30D0B43F" w:rsidR="00052143" w:rsidRPr="00F455C3" w:rsidRDefault="00052143" w:rsidP="00F455C3">
            <w:pPr>
              <w:jc w:val="both"/>
            </w:pPr>
            <w:r w:rsidRPr="00F455C3">
              <w:t>Nuomos sutarties galiojimo metu SOC komanda ne rečiau nei 2 kartus per mėnesį arba išaiškėjus kirtiniam pažeidžiamumui nedelsiant turės atlikti pažeidžiamumų užkardymą, tarnybinių stočių operacinių sistemų ir programinės įrangos atnaujinimą iki naujausios gamintojo pateikiamos versijos, ugniasienių taisyklių aprašymą, tinklo įrangos programinės ir programinės aparatinės įrangos atnaujinimą iki naujausios gamintojo pateikiamos versijos</w:t>
            </w:r>
          </w:p>
        </w:tc>
        <w:tc>
          <w:tcPr>
            <w:tcW w:w="2126" w:type="dxa"/>
          </w:tcPr>
          <w:p w14:paraId="0E24A001" w14:textId="77777777" w:rsidR="00052143" w:rsidRPr="00F455C3" w:rsidRDefault="00052143" w:rsidP="00F455C3">
            <w:pPr>
              <w:jc w:val="both"/>
            </w:pPr>
          </w:p>
        </w:tc>
        <w:tc>
          <w:tcPr>
            <w:tcW w:w="2381" w:type="dxa"/>
          </w:tcPr>
          <w:p w14:paraId="713C70E6" w14:textId="01AC9BC2" w:rsidR="00052143" w:rsidRPr="002C7C37" w:rsidRDefault="002C7C37" w:rsidP="00F455C3">
            <w:pPr>
              <w:jc w:val="both"/>
              <w:rPr>
                <w:i/>
                <w:iCs/>
              </w:rPr>
            </w:pPr>
            <w:r w:rsidRPr="002C7C37">
              <w:rPr>
                <w:i/>
                <w:iCs/>
              </w:rPr>
              <w:t>Nurodyti konkrečiai</w:t>
            </w:r>
          </w:p>
        </w:tc>
      </w:tr>
      <w:tr w:rsidR="00052143" w:rsidRPr="00F455C3" w14:paraId="55B8CB97" w14:textId="77777777" w:rsidTr="00D87D22">
        <w:trPr>
          <w:trHeight w:val="155"/>
        </w:trPr>
        <w:tc>
          <w:tcPr>
            <w:tcW w:w="851" w:type="dxa"/>
          </w:tcPr>
          <w:p w14:paraId="040029F5" w14:textId="0569DA3A" w:rsidR="00052143" w:rsidRPr="00F455C3" w:rsidRDefault="00052143" w:rsidP="00F455C3">
            <w:pPr>
              <w:pBdr>
                <w:top w:val="nil"/>
                <w:left w:val="nil"/>
                <w:bottom w:val="nil"/>
                <w:right w:val="nil"/>
                <w:between w:val="nil"/>
              </w:pBdr>
              <w:jc w:val="both"/>
              <w:rPr>
                <w:rFonts w:eastAsia="Tahoma"/>
              </w:rPr>
            </w:pPr>
            <w:r w:rsidRPr="00F455C3">
              <w:rPr>
                <w:rFonts w:eastAsia="Tahoma"/>
              </w:rPr>
              <w:t>13.</w:t>
            </w:r>
          </w:p>
        </w:tc>
        <w:tc>
          <w:tcPr>
            <w:tcW w:w="4536" w:type="dxa"/>
          </w:tcPr>
          <w:p w14:paraId="155650C2" w14:textId="122DC579" w:rsidR="00052143" w:rsidRPr="00F455C3" w:rsidRDefault="00052143" w:rsidP="00F455C3">
            <w:pPr>
              <w:ind w:right="95"/>
              <w:jc w:val="both"/>
            </w:pPr>
            <w:r w:rsidRPr="00F455C3">
              <w:rPr>
                <w:b/>
                <w:bCs/>
              </w:rPr>
              <w:t>Diegimo ir migravimo paslaugos</w:t>
            </w:r>
          </w:p>
        </w:tc>
        <w:tc>
          <w:tcPr>
            <w:tcW w:w="2126" w:type="dxa"/>
          </w:tcPr>
          <w:p w14:paraId="7B995F57" w14:textId="77777777" w:rsidR="00052143" w:rsidRPr="00F455C3" w:rsidRDefault="00052143" w:rsidP="00F455C3">
            <w:pPr>
              <w:ind w:right="95"/>
              <w:jc w:val="both"/>
              <w:rPr>
                <w:b/>
                <w:bCs/>
              </w:rPr>
            </w:pPr>
          </w:p>
        </w:tc>
        <w:tc>
          <w:tcPr>
            <w:tcW w:w="2381" w:type="dxa"/>
          </w:tcPr>
          <w:p w14:paraId="2B64D129" w14:textId="742CF3FE" w:rsidR="00052143" w:rsidRPr="00F455C3" w:rsidRDefault="00052143" w:rsidP="00F455C3">
            <w:pPr>
              <w:ind w:right="95"/>
              <w:jc w:val="both"/>
              <w:rPr>
                <w:b/>
                <w:bCs/>
              </w:rPr>
            </w:pPr>
          </w:p>
        </w:tc>
      </w:tr>
      <w:tr w:rsidR="00052143" w:rsidRPr="00F455C3" w14:paraId="5D1C7DF5" w14:textId="77777777" w:rsidTr="00D87D22">
        <w:trPr>
          <w:trHeight w:val="155"/>
        </w:trPr>
        <w:tc>
          <w:tcPr>
            <w:tcW w:w="851" w:type="dxa"/>
          </w:tcPr>
          <w:p w14:paraId="2D673473" w14:textId="29EA34C0" w:rsidR="00052143" w:rsidRPr="00F455C3" w:rsidRDefault="00052143" w:rsidP="00F455C3">
            <w:pPr>
              <w:pBdr>
                <w:top w:val="nil"/>
                <w:left w:val="nil"/>
                <w:bottom w:val="nil"/>
                <w:right w:val="nil"/>
                <w:between w:val="nil"/>
              </w:pBdr>
              <w:jc w:val="both"/>
              <w:rPr>
                <w:rFonts w:eastAsia="Tahoma"/>
              </w:rPr>
            </w:pPr>
            <w:r w:rsidRPr="00F455C3">
              <w:rPr>
                <w:rFonts w:eastAsia="Tahoma"/>
              </w:rPr>
              <w:t>13.1.</w:t>
            </w:r>
          </w:p>
        </w:tc>
        <w:tc>
          <w:tcPr>
            <w:tcW w:w="4536" w:type="dxa"/>
          </w:tcPr>
          <w:p w14:paraId="6B53FC63" w14:textId="3B0D0881" w:rsidR="00052143" w:rsidRPr="00F455C3" w:rsidRDefault="00052143" w:rsidP="00F455C3">
            <w:pPr>
              <w:ind w:right="95"/>
              <w:jc w:val="both"/>
              <w:rPr>
                <w:b/>
                <w:bCs/>
              </w:rPr>
            </w:pPr>
            <w:r w:rsidRPr="00F455C3">
              <w:t xml:space="preserve">Sprendimas turi būti įdiegtas į visus </w:t>
            </w:r>
            <w:r w:rsidR="00FB6D9B">
              <w:t>p</w:t>
            </w:r>
            <w:r w:rsidRPr="00F455C3">
              <w:t>erkančiosios organizacijos įrenginius. Tikslus įrenginių, į kuri</w:t>
            </w:r>
            <w:r w:rsidR="00116AB3">
              <w:t>u</w:t>
            </w:r>
            <w:r w:rsidRPr="00F455C3">
              <w:t>os privalomas diegimas, skaičius bus pateiktas po Nuomos sutarties pasirašymo.</w:t>
            </w:r>
          </w:p>
        </w:tc>
        <w:tc>
          <w:tcPr>
            <w:tcW w:w="2126" w:type="dxa"/>
          </w:tcPr>
          <w:p w14:paraId="7D358F15" w14:textId="6DC72498" w:rsidR="00052143" w:rsidRPr="00F455C3" w:rsidRDefault="00052143" w:rsidP="00116AB3">
            <w:pPr>
              <w:ind w:right="95"/>
            </w:pPr>
          </w:p>
        </w:tc>
        <w:tc>
          <w:tcPr>
            <w:tcW w:w="2381" w:type="dxa"/>
          </w:tcPr>
          <w:p w14:paraId="55E00B83" w14:textId="77777777" w:rsidR="002C7C37" w:rsidRPr="002E63A0" w:rsidRDefault="002C7C37" w:rsidP="00116AB3">
            <w:pPr>
              <w:pStyle w:val="Sraopastraipa"/>
              <w:pBdr>
                <w:top w:val="nil"/>
                <w:left w:val="nil"/>
                <w:bottom w:val="nil"/>
                <w:right w:val="nil"/>
                <w:between w:val="nil"/>
              </w:pBdr>
              <w:tabs>
                <w:tab w:val="clear" w:pos="851"/>
              </w:tabs>
              <w:ind w:left="0" w:right="95" w:firstLine="30"/>
              <w:jc w:val="left"/>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10064F4A" w14:textId="38610625" w:rsidR="00052143" w:rsidRPr="00F455C3" w:rsidRDefault="00052143" w:rsidP="00116AB3">
            <w:pPr>
              <w:ind w:right="95"/>
            </w:pPr>
          </w:p>
        </w:tc>
      </w:tr>
      <w:tr w:rsidR="00052143" w:rsidRPr="00F455C3" w14:paraId="498D65C2" w14:textId="77777777" w:rsidTr="00D87D22">
        <w:trPr>
          <w:trHeight w:val="155"/>
        </w:trPr>
        <w:tc>
          <w:tcPr>
            <w:tcW w:w="851" w:type="dxa"/>
          </w:tcPr>
          <w:p w14:paraId="29190310" w14:textId="411DCC51" w:rsidR="00052143" w:rsidRPr="00F455C3" w:rsidRDefault="00052143" w:rsidP="00F455C3">
            <w:pPr>
              <w:pBdr>
                <w:top w:val="nil"/>
                <w:left w:val="nil"/>
                <w:bottom w:val="nil"/>
                <w:right w:val="nil"/>
                <w:between w:val="nil"/>
              </w:pBdr>
              <w:jc w:val="both"/>
              <w:rPr>
                <w:rFonts w:eastAsia="Tahoma"/>
              </w:rPr>
            </w:pPr>
            <w:r w:rsidRPr="00F455C3">
              <w:rPr>
                <w:rFonts w:eastAsia="Tahoma"/>
              </w:rPr>
              <w:t>13.2.</w:t>
            </w:r>
          </w:p>
        </w:tc>
        <w:tc>
          <w:tcPr>
            <w:tcW w:w="4536" w:type="dxa"/>
          </w:tcPr>
          <w:p w14:paraId="3F97353C" w14:textId="77777777" w:rsidR="00052143" w:rsidRPr="00F455C3" w:rsidRDefault="00052143" w:rsidP="00F455C3">
            <w:pPr>
              <w:ind w:right="95"/>
              <w:jc w:val="both"/>
            </w:pPr>
            <w:r w:rsidRPr="00F455C3">
              <w:t>Suderinus su Pirkėju turi būti sukonfigūruoti Sprendimo pažeidžiamumo aptikimo ir užkardymo parametrai.</w:t>
            </w:r>
          </w:p>
        </w:tc>
        <w:tc>
          <w:tcPr>
            <w:tcW w:w="2126" w:type="dxa"/>
          </w:tcPr>
          <w:p w14:paraId="1DB13B99" w14:textId="77777777" w:rsidR="00052143" w:rsidRPr="00F455C3" w:rsidRDefault="00052143" w:rsidP="00F455C3">
            <w:pPr>
              <w:ind w:right="95"/>
              <w:jc w:val="both"/>
            </w:pPr>
          </w:p>
        </w:tc>
        <w:tc>
          <w:tcPr>
            <w:tcW w:w="2381" w:type="dxa"/>
          </w:tcPr>
          <w:p w14:paraId="7D308953" w14:textId="77777777" w:rsidR="007C14D6" w:rsidRPr="002E63A0" w:rsidRDefault="007C14D6" w:rsidP="007C14D6">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26E21005" w14:textId="2EF59065" w:rsidR="00052143" w:rsidRPr="00F455C3" w:rsidRDefault="00052143" w:rsidP="00F455C3">
            <w:pPr>
              <w:ind w:right="95"/>
              <w:jc w:val="both"/>
            </w:pPr>
          </w:p>
        </w:tc>
      </w:tr>
      <w:tr w:rsidR="00052143" w:rsidRPr="00F455C3" w14:paraId="029E69AC" w14:textId="77777777" w:rsidTr="00D87D22">
        <w:trPr>
          <w:trHeight w:val="155"/>
        </w:trPr>
        <w:tc>
          <w:tcPr>
            <w:tcW w:w="851" w:type="dxa"/>
          </w:tcPr>
          <w:p w14:paraId="5085AA6D" w14:textId="7C107F00" w:rsidR="00052143" w:rsidRPr="00F455C3" w:rsidRDefault="00052143" w:rsidP="00F455C3">
            <w:pPr>
              <w:pBdr>
                <w:top w:val="nil"/>
                <w:left w:val="nil"/>
                <w:bottom w:val="nil"/>
                <w:right w:val="nil"/>
                <w:between w:val="nil"/>
              </w:pBdr>
              <w:jc w:val="both"/>
              <w:rPr>
                <w:rFonts w:eastAsia="Tahoma"/>
              </w:rPr>
            </w:pPr>
            <w:r w:rsidRPr="00F455C3">
              <w:rPr>
                <w:rFonts w:eastAsia="Tahoma"/>
              </w:rPr>
              <w:t>13.3.</w:t>
            </w:r>
          </w:p>
        </w:tc>
        <w:tc>
          <w:tcPr>
            <w:tcW w:w="4536" w:type="dxa"/>
          </w:tcPr>
          <w:p w14:paraId="32E80777" w14:textId="77777777" w:rsidR="00052143" w:rsidRPr="00F455C3" w:rsidRDefault="00052143" w:rsidP="00F455C3">
            <w:pPr>
              <w:spacing w:line="259" w:lineRule="auto"/>
              <w:jc w:val="both"/>
            </w:pPr>
            <w:r w:rsidRPr="00F455C3">
              <w:t>Turi būti sukonfigūruoti tinklo ir žurnalinių įvykių saugojimo nustatymai.</w:t>
            </w:r>
          </w:p>
        </w:tc>
        <w:tc>
          <w:tcPr>
            <w:tcW w:w="2126" w:type="dxa"/>
          </w:tcPr>
          <w:p w14:paraId="6EE0607C" w14:textId="77777777" w:rsidR="00052143" w:rsidRPr="00F455C3" w:rsidRDefault="00052143" w:rsidP="00F455C3">
            <w:pPr>
              <w:spacing w:line="259" w:lineRule="auto"/>
              <w:jc w:val="both"/>
            </w:pPr>
          </w:p>
        </w:tc>
        <w:tc>
          <w:tcPr>
            <w:tcW w:w="2381" w:type="dxa"/>
          </w:tcPr>
          <w:p w14:paraId="44165601" w14:textId="77777777" w:rsidR="00C50F38" w:rsidRPr="002E63A0" w:rsidRDefault="00C50F38" w:rsidP="00C50F38">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0A734157" w14:textId="79272C6E" w:rsidR="00052143" w:rsidRPr="00F455C3" w:rsidRDefault="00052143" w:rsidP="00F455C3">
            <w:pPr>
              <w:spacing w:line="259" w:lineRule="auto"/>
              <w:jc w:val="both"/>
            </w:pPr>
          </w:p>
        </w:tc>
      </w:tr>
      <w:tr w:rsidR="00052143" w:rsidRPr="00F455C3" w14:paraId="4A19914B" w14:textId="77777777" w:rsidTr="00D87D22">
        <w:trPr>
          <w:trHeight w:val="155"/>
        </w:trPr>
        <w:tc>
          <w:tcPr>
            <w:tcW w:w="851" w:type="dxa"/>
          </w:tcPr>
          <w:p w14:paraId="2748CEA2" w14:textId="7058B142" w:rsidR="00052143" w:rsidRPr="00F455C3" w:rsidRDefault="00052143" w:rsidP="00F455C3">
            <w:pPr>
              <w:pBdr>
                <w:top w:val="nil"/>
                <w:left w:val="nil"/>
                <w:bottom w:val="nil"/>
                <w:right w:val="nil"/>
                <w:between w:val="nil"/>
              </w:pBdr>
              <w:jc w:val="both"/>
              <w:rPr>
                <w:rFonts w:eastAsia="Tahoma"/>
              </w:rPr>
            </w:pPr>
            <w:r w:rsidRPr="00F455C3">
              <w:rPr>
                <w:rFonts w:eastAsia="Tahoma"/>
              </w:rPr>
              <w:t>13.4.</w:t>
            </w:r>
          </w:p>
        </w:tc>
        <w:tc>
          <w:tcPr>
            <w:tcW w:w="4536" w:type="dxa"/>
          </w:tcPr>
          <w:p w14:paraId="2F2BE8AE" w14:textId="50476395" w:rsidR="00052143" w:rsidRPr="00F455C3" w:rsidRDefault="00052143" w:rsidP="00F455C3">
            <w:pPr>
              <w:spacing w:line="259" w:lineRule="auto"/>
              <w:jc w:val="both"/>
            </w:pPr>
            <w:r w:rsidRPr="00F455C3">
              <w:t>Turi būti sukonfigūruotos pagrindines saugumo ataskaitos, kurios, taip pat, būtų automatiškai siunčiamos elektroniniu paštu nurodytiems asmenims.</w:t>
            </w:r>
          </w:p>
        </w:tc>
        <w:tc>
          <w:tcPr>
            <w:tcW w:w="2126" w:type="dxa"/>
          </w:tcPr>
          <w:p w14:paraId="433830A1" w14:textId="77777777" w:rsidR="00052143" w:rsidRPr="00F455C3" w:rsidRDefault="00052143" w:rsidP="00F455C3">
            <w:pPr>
              <w:spacing w:line="259" w:lineRule="auto"/>
              <w:jc w:val="both"/>
            </w:pPr>
          </w:p>
        </w:tc>
        <w:tc>
          <w:tcPr>
            <w:tcW w:w="2381" w:type="dxa"/>
          </w:tcPr>
          <w:p w14:paraId="799E8504" w14:textId="77777777" w:rsidR="00C50F38" w:rsidRPr="002E63A0" w:rsidRDefault="00C50F38" w:rsidP="00C50F38">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428A2E28" w14:textId="3D24AE1C" w:rsidR="00052143" w:rsidRPr="00F455C3" w:rsidRDefault="00052143" w:rsidP="00F455C3">
            <w:pPr>
              <w:spacing w:line="259" w:lineRule="auto"/>
              <w:jc w:val="both"/>
            </w:pPr>
          </w:p>
        </w:tc>
      </w:tr>
      <w:tr w:rsidR="00052143" w:rsidRPr="00F455C3" w14:paraId="5A83B303" w14:textId="77777777" w:rsidTr="00D87D22">
        <w:trPr>
          <w:trHeight w:val="155"/>
        </w:trPr>
        <w:tc>
          <w:tcPr>
            <w:tcW w:w="851" w:type="dxa"/>
          </w:tcPr>
          <w:p w14:paraId="13191BFE" w14:textId="13A71043" w:rsidR="00052143" w:rsidRPr="00F455C3" w:rsidRDefault="00052143" w:rsidP="00F455C3">
            <w:pPr>
              <w:pBdr>
                <w:top w:val="nil"/>
                <w:left w:val="nil"/>
                <w:bottom w:val="nil"/>
                <w:right w:val="nil"/>
                <w:between w:val="nil"/>
              </w:pBdr>
              <w:jc w:val="both"/>
              <w:rPr>
                <w:rFonts w:eastAsia="Tahoma"/>
              </w:rPr>
            </w:pPr>
            <w:r w:rsidRPr="00F455C3">
              <w:rPr>
                <w:rFonts w:eastAsia="Tahoma"/>
              </w:rPr>
              <w:t>13.5.</w:t>
            </w:r>
          </w:p>
        </w:tc>
        <w:tc>
          <w:tcPr>
            <w:tcW w:w="4536" w:type="dxa"/>
          </w:tcPr>
          <w:p w14:paraId="4553906D" w14:textId="3808410A" w:rsidR="00052143" w:rsidRPr="00F455C3" w:rsidRDefault="00052143" w:rsidP="00F455C3">
            <w:pPr>
              <w:spacing w:line="259" w:lineRule="auto"/>
              <w:jc w:val="both"/>
            </w:pPr>
            <w:r w:rsidRPr="00F455C3">
              <w:t>Sprendimo licencija turi suteikti teisę gauti gamintojo palaikymą ir rekomendacijas sistemos diegimo metu.</w:t>
            </w:r>
          </w:p>
        </w:tc>
        <w:tc>
          <w:tcPr>
            <w:tcW w:w="2126" w:type="dxa"/>
          </w:tcPr>
          <w:p w14:paraId="2BEE3A8B" w14:textId="77777777" w:rsidR="00052143" w:rsidRPr="00F455C3" w:rsidRDefault="00052143" w:rsidP="00F455C3">
            <w:pPr>
              <w:spacing w:line="259" w:lineRule="auto"/>
              <w:jc w:val="both"/>
            </w:pPr>
          </w:p>
        </w:tc>
        <w:tc>
          <w:tcPr>
            <w:tcW w:w="2381" w:type="dxa"/>
          </w:tcPr>
          <w:p w14:paraId="72B58F13" w14:textId="77777777" w:rsidR="00E91CD2" w:rsidRPr="002E63A0" w:rsidRDefault="00E91CD2" w:rsidP="00E91CD2">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31D8856F" w14:textId="29292E9E" w:rsidR="00052143" w:rsidRPr="00F455C3" w:rsidRDefault="00052143" w:rsidP="00F455C3">
            <w:pPr>
              <w:spacing w:line="259" w:lineRule="auto"/>
              <w:jc w:val="both"/>
            </w:pPr>
          </w:p>
        </w:tc>
      </w:tr>
      <w:tr w:rsidR="00052143" w:rsidRPr="00F455C3" w14:paraId="6D77D2B7" w14:textId="77777777" w:rsidTr="00D87D22">
        <w:trPr>
          <w:trHeight w:val="155"/>
        </w:trPr>
        <w:tc>
          <w:tcPr>
            <w:tcW w:w="851" w:type="dxa"/>
          </w:tcPr>
          <w:p w14:paraId="2D59BDD7" w14:textId="08FC6B24" w:rsidR="00052143" w:rsidRPr="00F455C3" w:rsidRDefault="00052143" w:rsidP="00F455C3">
            <w:pPr>
              <w:pBdr>
                <w:top w:val="nil"/>
                <w:left w:val="nil"/>
                <w:bottom w:val="nil"/>
                <w:right w:val="nil"/>
                <w:between w:val="nil"/>
              </w:pBdr>
              <w:jc w:val="both"/>
              <w:rPr>
                <w:rFonts w:eastAsia="Tahoma"/>
              </w:rPr>
            </w:pPr>
            <w:r w:rsidRPr="00F455C3">
              <w:rPr>
                <w:rFonts w:eastAsia="Tahoma"/>
              </w:rPr>
              <w:t>13.6.</w:t>
            </w:r>
          </w:p>
        </w:tc>
        <w:tc>
          <w:tcPr>
            <w:tcW w:w="4536" w:type="dxa"/>
          </w:tcPr>
          <w:p w14:paraId="66D4AA9C" w14:textId="2FB3FAF8" w:rsidR="00052143" w:rsidRPr="00F455C3" w:rsidRDefault="00052143" w:rsidP="00F455C3">
            <w:pPr>
              <w:spacing w:line="259" w:lineRule="auto"/>
              <w:jc w:val="both"/>
            </w:pPr>
            <w:r w:rsidRPr="00F455C3">
              <w:t>Turi suteikti galimybę Pirkėjui ar Tiekėjui turėti gamintojo dedikuotą kontaktą  geriausioms praktikoms bei patarimams atliekant XDR sprendimo diegimą galiniuose įrenginiuose.</w:t>
            </w:r>
          </w:p>
        </w:tc>
        <w:tc>
          <w:tcPr>
            <w:tcW w:w="2126" w:type="dxa"/>
          </w:tcPr>
          <w:p w14:paraId="67FC6F15" w14:textId="77777777" w:rsidR="00052143" w:rsidRPr="00F455C3" w:rsidRDefault="00052143" w:rsidP="00F455C3">
            <w:pPr>
              <w:spacing w:line="259" w:lineRule="auto"/>
              <w:jc w:val="both"/>
            </w:pPr>
          </w:p>
        </w:tc>
        <w:tc>
          <w:tcPr>
            <w:tcW w:w="2381" w:type="dxa"/>
          </w:tcPr>
          <w:p w14:paraId="161D7A13" w14:textId="77777777" w:rsidR="00E91CD2" w:rsidRPr="002E63A0" w:rsidRDefault="00E91CD2" w:rsidP="00E91CD2">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07A203C8" w14:textId="3037CE91" w:rsidR="00052143" w:rsidRPr="00F455C3" w:rsidRDefault="00052143" w:rsidP="00F455C3">
            <w:pPr>
              <w:spacing w:line="259" w:lineRule="auto"/>
              <w:jc w:val="both"/>
            </w:pPr>
          </w:p>
        </w:tc>
      </w:tr>
      <w:tr w:rsidR="00052143" w:rsidRPr="00F455C3" w14:paraId="12AC65B3" w14:textId="77777777" w:rsidTr="00D87D22">
        <w:trPr>
          <w:trHeight w:val="155"/>
        </w:trPr>
        <w:tc>
          <w:tcPr>
            <w:tcW w:w="851" w:type="dxa"/>
          </w:tcPr>
          <w:p w14:paraId="0ADE2AD8" w14:textId="07700683" w:rsidR="00052143" w:rsidRPr="00F455C3" w:rsidRDefault="00052143" w:rsidP="00F455C3">
            <w:pPr>
              <w:pBdr>
                <w:top w:val="nil"/>
                <w:left w:val="nil"/>
                <w:bottom w:val="nil"/>
                <w:right w:val="nil"/>
                <w:between w:val="nil"/>
              </w:pBdr>
              <w:jc w:val="both"/>
              <w:rPr>
                <w:rFonts w:eastAsia="Tahoma"/>
              </w:rPr>
            </w:pPr>
            <w:r w:rsidRPr="00F455C3">
              <w:rPr>
                <w:rFonts w:eastAsia="Tahoma"/>
              </w:rPr>
              <w:t>13.7.</w:t>
            </w:r>
          </w:p>
        </w:tc>
        <w:tc>
          <w:tcPr>
            <w:tcW w:w="4536" w:type="dxa"/>
          </w:tcPr>
          <w:p w14:paraId="081E5572" w14:textId="15DF72EA" w:rsidR="00052143" w:rsidRPr="00F455C3" w:rsidRDefault="00052143" w:rsidP="00F455C3">
            <w:pPr>
              <w:spacing w:line="259" w:lineRule="auto"/>
              <w:jc w:val="both"/>
            </w:pPr>
            <w:r w:rsidRPr="00F455C3">
              <w:t xml:space="preserve">Techninis gamintojo resursas turi peržiūrėti ir analizuoti informaciją aptarimo bei diegimo laikotarpiu. </w:t>
            </w:r>
          </w:p>
        </w:tc>
        <w:tc>
          <w:tcPr>
            <w:tcW w:w="2126" w:type="dxa"/>
          </w:tcPr>
          <w:p w14:paraId="1B15B1FA" w14:textId="77777777" w:rsidR="00052143" w:rsidRPr="00F455C3" w:rsidRDefault="00052143" w:rsidP="00F455C3">
            <w:pPr>
              <w:spacing w:line="259" w:lineRule="auto"/>
              <w:jc w:val="both"/>
            </w:pPr>
          </w:p>
        </w:tc>
        <w:tc>
          <w:tcPr>
            <w:tcW w:w="2381" w:type="dxa"/>
          </w:tcPr>
          <w:p w14:paraId="68327934" w14:textId="77777777" w:rsidR="00E91CD2" w:rsidRPr="002E63A0" w:rsidRDefault="00E91CD2" w:rsidP="00E91CD2">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0EC0BA01" w14:textId="554D8C8C" w:rsidR="00052143" w:rsidRPr="00F455C3" w:rsidRDefault="00052143" w:rsidP="00F455C3">
            <w:pPr>
              <w:spacing w:line="259" w:lineRule="auto"/>
              <w:jc w:val="both"/>
            </w:pPr>
          </w:p>
        </w:tc>
      </w:tr>
      <w:tr w:rsidR="00052143" w:rsidRPr="00F455C3" w14:paraId="1E5E5AE7" w14:textId="77777777" w:rsidTr="00D87D22">
        <w:trPr>
          <w:trHeight w:val="155"/>
        </w:trPr>
        <w:tc>
          <w:tcPr>
            <w:tcW w:w="851" w:type="dxa"/>
          </w:tcPr>
          <w:p w14:paraId="0BD23BAD" w14:textId="49923B2C" w:rsidR="00052143" w:rsidRPr="00F455C3" w:rsidRDefault="00052143" w:rsidP="00F455C3">
            <w:pPr>
              <w:pBdr>
                <w:top w:val="nil"/>
                <w:left w:val="nil"/>
                <w:bottom w:val="nil"/>
                <w:right w:val="nil"/>
                <w:between w:val="nil"/>
              </w:pBdr>
              <w:jc w:val="both"/>
              <w:rPr>
                <w:rFonts w:eastAsia="Tahoma"/>
              </w:rPr>
            </w:pPr>
            <w:r w:rsidRPr="00F455C3">
              <w:rPr>
                <w:rFonts w:eastAsia="Tahoma"/>
              </w:rPr>
              <w:t>13.8.</w:t>
            </w:r>
          </w:p>
        </w:tc>
        <w:tc>
          <w:tcPr>
            <w:tcW w:w="4536" w:type="dxa"/>
          </w:tcPr>
          <w:p w14:paraId="38483035" w14:textId="77777777" w:rsidR="00052143" w:rsidRPr="00F455C3" w:rsidRDefault="00052143" w:rsidP="00F455C3">
            <w:pPr>
              <w:ind w:right="95"/>
              <w:jc w:val="both"/>
            </w:pPr>
            <w:r w:rsidRPr="00F455C3">
              <w:t>Servisas turi apimti pagalbą pasitelkiant bet neapsiribojant „</w:t>
            </w:r>
            <w:proofErr w:type="spellStart"/>
            <w:r w:rsidRPr="00F455C3">
              <w:t>kick-off</w:t>
            </w:r>
            <w:proofErr w:type="spellEnd"/>
            <w:r w:rsidRPr="00F455C3">
              <w:t xml:space="preserve">“ skambučiu per kurį būtų aptarta: </w:t>
            </w:r>
          </w:p>
          <w:p w14:paraId="446E39BF" w14:textId="77777777" w:rsidR="00052143" w:rsidRPr="00F455C3" w:rsidRDefault="00052143" w:rsidP="00F455C3">
            <w:pPr>
              <w:ind w:right="95"/>
              <w:jc w:val="both"/>
            </w:pPr>
          </w:p>
          <w:p w14:paraId="53AA1BB8" w14:textId="77777777" w:rsidR="00052143" w:rsidRPr="00F455C3" w:rsidRDefault="00052143" w:rsidP="00F455C3">
            <w:pPr>
              <w:pStyle w:val="Sraopastraipa"/>
              <w:numPr>
                <w:ilvl w:val="0"/>
                <w:numId w:val="3"/>
              </w:numPr>
              <w:ind w:right="95"/>
              <w:rPr>
                <w:rFonts w:ascii="Times New Roman" w:hAnsi="Times New Roman" w:cs="Times New Roman"/>
                <w:sz w:val="24"/>
                <w:szCs w:val="24"/>
              </w:rPr>
            </w:pPr>
            <w:r w:rsidRPr="00F455C3">
              <w:rPr>
                <w:rFonts w:ascii="Times New Roman" w:hAnsi="Times New Roman" w:cs="Times New Roman"/>
                <w:sz w:val="24"/>
                <w:szCs w:val="24"/>
              </w:rPr>
              <w:t>Pateikta informacija apie XDR sprendimą ir jo diegimą;</w:t>
            </w:r>
          </w:p>
          <w:p w14:paraId="3FF638B0" w14:textId="51F8ECC6" w:rsidR="00052143" w:rsidRPr="00F455C3" w:rsidRDefault="00052143" w:rsidP="00F455C3">
            <w:pPr>
              <w:pStyle w:val="Sraopastraipa"/>
              <w:numPr>
                <w:ilvl w:val="0"/>
                <w:numId w:val="3"/>
              </w:numPr>
              <w:ind w:right="95"/>
              <w:rPr>
                <w:rFonts w:ascii="Times New Roman" w:hAnsi="Times New Roman" w:cs="Times New Roman"/>
                <w:sz w:val="24"/>
                <w:szCs w:val="24"/>
              </w:rPr>
            </w:pPr>
            <w:r w:rsidRPr="00F455C3">
              <w:rPr>
                <w:rFonts w:ascii="Times New Roman" w:hAnsi="Times New Roman" w:cs="Times New Roman"/>
                <w:sz w:val="24"/>
                <w:szCs w:val="24"/>
              </w:rPr>
              <w:t>Perkančiosios organizacijos infrastruktūros peržiūra;</w:t>
            </w:r>
          </w:p>
          <w:p w14:paraId="63E97F6B" w14:textId="77777777" w:rsidR="00052143" w:rsidRPr="00F455C3" w:rsidRDefault="00052143" w:rsidP="00F455C3">
            <w:pPr>
              <w:pStyle w:val="Sraopastraipa"/>
              <w:numPr>
                <w:ilvl w:val="0"/>
                <w:numId w:val="3"/>
              </w:numPr>
              <w:ind w:right="95"/>
              <w:rPr>
                <w:rFonts w:ascii="Times New Roman" w:hAnsi="Times New Roman" w:cs="Times New Roman"/>
                <w:sz w:val="24"/>
                <w:szCs w:val="24"/>
              </w:rPr>
            </w:pPr>
            <w:r w:rsidRPr="00F455C3">
              <w:rPr>
                <w:rFonts w:ascii="Times New Roman" w:hAnsi="Times New Roman" w:cs="Times New Roman"/>
                <w:sz w:val="24"/>
                <w:szCs w:val="24"/>
              </w:rPr>
              <w:t>Aptariami geriausių praktikų serviso žingsniai, bei kontaktai ir procesai;</w:t>
            </w:r>
          </w:p>
          <w:p w14:paraId="1B480942" w14:textId="0FCA10A7" w:rsidR="00052143" w:rsidRPr="00F455C3" w:rsidRDefault="00052143" w:rsidP="00F455C3">
            <w:pPr>
              <w:spacing w:line="259" w:lineRule="auto"/>
              <w:jc w:val="both"/>
            </w:pPr>
            <w:r w:rsidRPr="00F455C3">
              <w:lastRenderedPageBreak/>
              <w:t>Nustatomos laiko žymės tolimesniems susitikimams (iki vieno karto per savaitę).</w:t>
            </w:r>
          </w:p>
        </w:tc>
        <w:tc>
          <w:tcPr>
            <w:tcW w:w="2126" w:type="dxa"/>
          </w:tcPr>
          <w:p w14:paraId="1FAFE31C" w14:textId="77777777" w:rsidR="00052143" w:rsidRPr="00F455C3" w:rsidRDefault="00052143" w:rsidP="00F455C3">
            <w:pPr>
              <w:spacing w:line="259" w:lineRule="auto"/>
              <w:jc w:val="both"/>
            </w:pPr>
          </w:p>
        </w:tc>
        <w:tc>
          <w:tcPr>
            <w:tcW w:w="2381" w:type="dxa"/>
          </w:tcPr>
          <w:p w14:paraId="79596D85" w14:textId="77777777" w:rsidR="00E91CD2" w:rsidRPr="002E63A0" w:rsidRDefault="00E91CD2" w:rsidP="00E91CD2">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3597DF4D" w14:textId="0F3FDA8C" w:rsidR="00052143" w:rsidRPr="00F455C3" w:rsidRDefault="00052143" w:rsidP="00F455C3">
            <w:pPr>
              <w:spacing w:line="259" w:lineRule="auto"/>
              <w:jc w:val="both"/>
            </w:pPr>
          </w:p>
        </w:tc>
      </w:tr>
      <w:tr w:rsidR="00052143" w:rsidRPr="00F455C3" w14:paraId="43588F62" w14:textId="77777777" w:rsidTr="00D87D22">
        <w:trPr>
          <w:trHeight w:val="155"/>
        </w:trPr>
        <w:tc>
          <w:tcPr>
            <w:tcW w:w="851" w:type="dxa"/>
          </w:tcPr>
          <w:p w14:paraId="3557BAB2" w14:textId="0FE58363" w:rsidR="00052143" w:rsidRPr="00F455C3" w:rsidRDefault="00052143" w:rsidP="00F455C3">
            <w:pPr>
              <w:pBdr>
                <w:top w:val="nil"/>
                <w:left w:val="nil"/>
                <w:bottom w:val="nil"/>
                <w:right w:val="nil"/>
                <w:between w:val="nil"/>
              </w:pBdr>
              <w:jc w:val="both"/>
              <w:rPr>
                <w:rFonts w:eastAsia="Tahoma"/>
              </w:rPr>
            </w:pPr>
            <w:r w:rsidRPr="00F455C3">
              <w:rPr>
                <w:rFonts w:eastAsia="Tahoma"/>
              </w:rPr>
              <w:t>13.9.</w:t>
            </w:r>
          </w:p>
        </w:tc>
        <w:tc>
          <w:tcPr>
            <w:tcW w:w="4536" w:type="dxa"/>
          </w:tcPr>
          <w:p w14:paraId="55ED95E8" w14:textId="77777777" w:rsidR="00052143" w:rsidRPr="00F455C3" w:rsidRDefault="00052143" w:rsidP="00F455C3">
            <w:pPr>
              <w:ind w:right="95"/>
              <w:jc w:val="both"/>
            </w:pPr>
            <w:r w:rsidRPr="00F455C3">
              <w:t>Geriausios praktikos patarimai diegimo ir migravimo periode:</w:t>
            </w:r>
          </w:p>
          <w:p w14:paraId="169CCAD0" w14:textId="77777777" w:rsidR="00052143" w:rsidRPr="00F455C3" w:rsidRDefault="00052143" w:rsidP="00F455C3">
            <w:pPr>
              <w:ind w:right="95"/>
              <w:jc w:val="both"/>
            </w:pPr>
          </w:p>
          <w:p w14:paraId="181D45C3" w14:textId="77777777" w:rsidR="00052143" w:rsidRPr="00F455C3" w:rsidRDefault="00052143" w:rsidP="00F455C3">
            <w:pPr>
              <w:pStyle w:val="Sraopastraipa"/>
              <w:numPr>
                <w:ilvl w:val="0"/>
                <w:numId w:val="4"/>
              </w:numPr>
              <w:ind w:right="95"/>
              <w:rPr>
                <w:rFonts w:ascii="Times New Roman" w:hAnsi="Times New Roman" w:cs="Times New Roman"/>
                <w:sz w:val="24"/>
                <w:szCs w:val="24"/>
              </w:rPr>
            </w:pPr>
            <w:r w:rsidRPr="00F455C3">
              <w:rPr>
                <w:rFonts w:ascii="Times New Roman" w:hAnsi="Times New Roman" w:cs="Times New Roman"/>
                <w:sz w:val="24"/>
                <w:szCs w:val="24"/>
              </w:rPr>
              <w:t>Gamintojas turi pateikti kontaktą kuris teiks geriausios praktikos patarimus diegiant kolektorius ir kolektorių perkėlimo į apsaugos režimą reguliarių susitikimų metu;</w:t>
            </w:r>
          </w:p>
          <w:p w14:paraId="360A0628" w14:textId="77777777" w:rsidR="00052143" w:rsidRPr="00F455C3" w:rsidRDefault="00052143" w:rsidP="00F455C3">
            <w:pPr>
              <w:numPr>
                <w:ilvl w:val="0"/>
                <w:numId w:val="4"/>
              </w:numPr>
              <w:ind w:right="95"/>
              <w:jc w:val="both"/>
            </w:pPr>
            <w:r w:rsidRPr="00F455C3">
              <w:t>Kontaktas turi atsakinėti į „</w:t>
            </w:r>
            <w:proofErr w:type="spellStart"/>
            <w:r w:rsidRPr="00F455C3">
              <w:t>ad-hoc</w:t>
            </w:r>
            <w:proofErr w:type="spellEnd"/>
            <w:r w:rsidRPr="00F455C3">
              <w:t>“ klausimus susijusius su diegiamu XDR sprendimu;</w:t>
            </w:r>
          </w:p>
          <w:p w14:paraId="399B0ED6" w14:textId="77777777" w:rsidR="00052143" w:rsidRPr="00F455C3" w:rsidRDefault="00052143" w:rsidP="00F455C3">
            <w:pPr>
              <w:numPr>
                <w:ilvl w:val="0"/>
                <w:numId w:val="4"/>
              </w:numPr>
              <w:ind w:right="95"/>
              <w:jc w:val="both"/>
            </w:pPr>
            <w:r w:rsidRPr="00F455C3">
              <w:t>Kontaktas turi peržiūrėti pranešimus XDR sistemoje diegimo metu ir aptarti galimus veiksnius;</w:t>
            </w:r>
          </w:p>
          <w:p w14:paraId="01A2010E" w14:textId="0C950D93" w:rsidR="00052143" w:rsidRPr="00F455C3" w:rsidRDefault="00052143" w:rsidP="00F455C3">
            <w:pPr>
              <w:spacing w:line="259" w:lineRule="auto"/>
              <w:jc w:val="both"/>
            </w:pPr>
            <w:r w:rsidRPr="00F455C3">
              <w:t>Kontaktas turi peržiūrėti einamas metodologijas ir rekomenduoti kaip atlikti perjungimą iš stebėjimo/diegimo į apsaugos rėžimą kur su saugumu susiję incidentai bus automatiškai užkardomi.</w:t>
            </w:r>
          </w:p>
        </w:tc>
        <w:tc>
          <w:tcPr>
            <w:tcW w:w="2126" w:type="dxa"/>
          </w:tcPr>
          <w:p w14:paraId="7D2C2F8F" w14:textId="77777777" w:rsidR="00052143" w:rsidRPr="00F455C3" w:rsidRDefault="00052143" w:rsidP="00F455C3">
            <w:pPr>
              <w:spacing w:line="259" w:lineRule="auto"/>
              <w:jc w:val="both"/>
            </w:pPr>
          </w:p>
        </w:tc>
        <w:tc>
          <w:tcPr>
            <w:tcW w:w="2381" w:type="dxa"/>
          </w:tcPr>
          <w:p w14:paraId="2ADDD3B0" w14:textId="77777777" w:rsidR="00822204" w:rsidRPr="002E63A0" w:rsidRDefault="00822204" w:rsidP="00822204">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3F0F2704" w14:textId="44C964C8" w:rsidR="00052143" w:rsidRPr="00F455C3" w:rsidRDefault="00052143" w:rsidP="00F455C3">
            <w:pPr>
              <w:spacing w:line="259" w:lineRule="auto"/>
              <w:jc w:val="both"/>
            </w:pPr>
          </w:p>
        </w:tc>
      </w:tr>
      <w:tr w:rsidR="00052143" w:rsidRPr="00F455C3" w14:paraId="7A659593" w14:textId="77777777" w:rsidTr="00D87D22">
        <w:trPr>
          <w:trHeight w:val="155"/>
        </w:trPr>
        <w:tc>
          <w:tcPr>
            <w:tcW w:w="851" w:type="dxa"/>
          </w:tcPr>
          <w:p w14:paraId="25249397" w14:textId="42148135" w:rsidR="00052143" w:rsidRPr="00F455C3" w:rsidRDefault="00052143" w:rsidP="00F455C3">
            <w:pPr>
              <w:pBdr>
                <w:top w:val="nil"/>
                <w:left w:val="nil"/>
                <w:bottom w:val="nil"/>
                <w:right w:val="nil"/>
                <w:between w:val="nil"/>
              </w:pBdr>
              <w:jc w:val="both"/>
              <w:rPr>
                <w:rFonts w:eastAsia="Tahoma"/>
              </w:rPr>
            </w:pPr>
            <w:r w:rsidRPr="00F455C3">
              <w:rPr>
                <w:rFonts w:eastAsia="Tahoma"/>
              </w:rPr>
              <w:t>13.10.</w:t>
            </w:r>
          </w:p>
        </w:tc>
        <w:tc>
          <w:tcPr>
            <w:tcW w:w="4536" w:type="dxa"/>
          </w:tcPr>
          <w:p w14:paraId="073ED14A" w14:textId="4D366E1C" w:rsidR="00052143" w:rsidRPr="00F455C3" w:rsidRDefault="00052143" w:rsidP="00F455C3">
            <w:pPr>
              <w:spacing w:line="259" w:lineRule="auto"/>
              <w:jc w:val="both"/>
            </w:pPr>
            <w:r w:rsidRPr="00F455C3">
              <w:t xml:space="preserve">Geriausių praktikų serviso trukmė ne mažiau kaip 90 dienų. </w:t>
            </w:r>
          </w:p>
        </w:tc>
        <w:tc>
          <w:tcPr>
            <w:tcW w:w="2126" w:type="dxa"/>
          </w:tcPr>
          <w:p w14:paraId="1C890AEC" w14:textId="77777777" w:rsidR="00052143" w:rsidRPr="00F455C3" w:rsidRDefault="00052143" w:rsidP="00F455C3">
            <w:pPr>
              <w:spacing w:line="259" w:lineRule="auto"/>
              <w:jc w:val="both"/>
            </w:pPr>
          </w:p>
        </w:tc>
        <w:tc>
          <w:tcPr>
            <w:tcW w:w="2381" w:type="dxa"/>
          </w:tcPr>
          <w:p w14:paraId="0FEFB7A9" w14:textId="5ED12E37" w:rsidR="00052143" w:rsidRPr="00822204" w:rsidRDefault="00822204" w:rsidP="00F455C3">
            <w:pPr>
              <w:spacing w:line="259" w:lineRule="auto"/>
              <w:jc w:val="both"/>
              <w:rPr>
                <w:i/>
                <w:iCs/>
              </w:rPr>
            </w:pPr>
            <w:r w:rsidRPr="00822204">
              <w:rPr>
                <w:i/>
                <w:iCs/>
              </w:rPr>
              <w:t>Nurodyti konkrečiai</w:t>
            </w:r>
          </w:p>
        </w:tc>
      </w:tr>
      <w:tr w:rsidR="00052143" w:rsidRPr="00F455C3" w14:paraId="687E124A" w14:textId="77777777" w:rsidTr="00D87D22">
        <w:trPr>
          <w:trHeight w:val="155"/>
        </w:trPr>
        <w:tc>
          <w:tcPr>
            <w:tcW w:w="851" w:type="dxa"/>
          </w:tcPr>
          <w:p w14:paraId="34EA1F6C" w14:textId="74C4F30A" w:rsidR="00052143" w:rsidRPr="00F455C3" w:rsidRDefault="00052143" w:rsidP="00F455C3">
            <w:pPr>
              <w:pBdr>
                <w:top w:val="nil"/>
                <w:left w:val="nil"/>
                <w:bottom w:val="nil"/>
                <w:right w:val="nil"/>
                <w:between w:val="nil"/>
              </w:pBdr>
              <w:jc w:val="both"/>
              <w:rPr>
                <w:rFonts w:eastAsia="Tahoma"/>
              </w:rPr>
            </w:pPr>
            <w:r w:rsidRPr="00F455C3">
              <w:rPr>
                <w:rFonts w:eastAsia="Tahoma"/>
              </w:rPr>
              <w:t>14.</w:t>
            </w:r>
          </w:p>
        </w:tc>
        <w:tc>
          <w:tcPr>
            <w:tcW w:w="4536" w:type="dxa"/>
          </w:tcPr>
          <w:p w14:paraId="14C449AE" w14:textId="1AF7046B" w:rsidR="00052143" w:rsidRPr="00F455C3" w:rsidRDefault="00052143" w:rsidP="00F455C3">
            <w:pPr>
              <w:spacing w:line="259" w:lineRule="auto"/>
              <w:jc w:val="both"/>
            </w:pPr>
            <w:r w:rsidRPr="00F455C3">
              <w:rPr>
                <w:b/>
                <w:bCs/>
              </w:rPr>
              <w:t>Darbuotojų mokymų paslaugos</w:t>
            </w:r>
          </w:p>
        </w:tc>
        <w:tc>
          <w:tcPr>
            <w:tcW w:w="2126" w:type="dxa"/>
          </w:tcPr>
          <w:p w14:paraId="296E7FFD" w14:textId="77777777" w:rsidR="00052143" w:rsidRPr="00F455C3" w:rsidRDefault="00052143" w:rsidP="00F455C3">
            <w:pPr>
              <w:spacing w:line="259" w:lineRule="auto"/>
              <w:jc w:val="both"/>
              <w:rPr>
                <w:b/>
                <w:bCs/>
              </w:rPr>
            </w:pPr>
          </w:p>
        </w:tc>
        <w:tc>
          <w:tcPr>
            <w:tcW w:w="2381" w:type="dxa"/>
          </w:tcPr>
          <w:p w14:paraId="494B4AB6" w14:textId="17BF856E" w:rsidR="00052143" w:rsidRPr="00F455C3" w:rsidRDefault="00052143" w:rsidP="00F455C3">
            <w:pPr>
              <w:spacing w:line="259" w:lineRule="auto"/>
              <w:jc w:val="both"/>
              <w:rPr>
                <w:b/>
                <w:bCs/>
              </w:rPr>
            </w:pPr>
          </w:p>
        </w:tc>
      </w:tr>
      <w:tr w:rsidR="00052143" w:rsidRPr="00F455C3" w14:paraId="7814E128" w14:textId="77777777" w:rsidTr="00D87D22">
        <w:trPr>
          <w:trHeight w:val="155"/>
        </w:trPr>
        <w:tc>
          <w:tcPr>
            <w:tcW w:w="851" w:type="dxa"/>
          </w:tcPr>
          <w:p w14:paraId="4790897C" w14:textId="7FC0A416" w:rsidR="00052143" w:rsidRPr="00F455C3" w:rsidRDefault="00052143" w:rsidP="00F455C3">
            <w:pPr>
              <w:pBdr>
                <w:top w:val="nil"/>
                <w:left w:val="nil"/>
                <w:bottom w:val="nil"/>
                <w:right w:val="nil"/>
                <w:between w:val="nil"/>
              </w:pBdr>
              <w:jc w:val="both"/>
              <w:rPr>
                <w:rFonts w:eastAsia="Tahoma"/>
              </w:rPr>
            </w:pPr>
            <w:r w:rsidRPr="00F455C3">
              <w:rPr>
                <w:rFonts w:eastAsia="Tahoma"/>
              </w:rPr>
              <w:t>14.1.</w:t>
            </w:r>
          </w:p>
        </w:tc>
        <w:tc>
          <w:tcPr>
            <w:tcW w:w="4536" w:type="dxa"/>
          </w:tcPr>
          <w:p w14:paraId="0EF72368" w14:textId="7B591990" w:rsidR="00052143" w:rsidRPr="00F455C3" w:rsidRDefault="00052143" w:rsidP="00F455C3">
            <w:pPr>
              <w:spacing w:line="259" w:lineRule="auto"/>
              <w:jc w:val="both"/>
              <w:rPr>
                <w:b/>
                <w:bCs/>
              </w:rPr>
            </w:pPr>
            <w:r w:rsidRPr="00F455C3">
              <w:t xml:space="preserve">Į Sprendimo kainą turi būti įskaičiuoti 5 Pirkėjo darbuotojų siūlomos PĮ administravimo ir naudojimo, ne trumpesni nei 24 val., mokymai. </w:t>
            </w:r>
          </w:p>
        </w:tc>
        <w:tc>
          <w:tcPr>
            <w:tcW w:w="2126" w:type="dxa"/>
          </w:tcPr>
          <w:p w14:paraId="07732DED" w14:textId="77777777" w:rsidR="00052143" w:rsidRPr="00F455C3" w:rsidRDefault="00052143" w:rsidP="00F455C3">
            <w:pPr>
              <w:spacing w:line="259" w:lineRule="auto"/>
              <w:jc w:val="both"/>
            </w:pPr>
          </w:p>
        </w:tc>
        <w:tc>
          <w:tcPr>
            <w:tcW w:w="2381" w:type="dxa"/>
          </w:tcPr>
          <w:p w14:paraId="3A15F997" w14:textId="3CA2A905" w:rsidR="00052143" w:rsidRPr="00A70ECB" w:rsidRDefault="00822204" w:rsidP="00F455C3">
            <w:pPr>
              <w:spacing w:line="259" w:lineRule="auto"/>
              <w:jc w:val="both"/>
              <w:rPr>
                <w:i/>
                <w:iCs/>
              </w:rPr>
            </w:pPr>
            <w:r w:rsidRPr="00A70ECB">
              <w:rPr>
                <w:i/>
                <w:iCs/>
              </w:rPr>
              <w:t>Nurodyti konkrečiai</w:t>
            </w:r>
          </w:p>
        </w:tc>
      </w:tr>
      <w:tr w:rsidR="00052143" w:rsidRPr="00F455C3" w14:paraId="0F396770" w14:textId="77777777" w:rsidTr="00D87D22">
        <w:trPr>
          <w:trHeight w:val="155"/>
        </w:trPr>
        <w:tc>
          <w:tcPr>
            <w:tcW w:w="851" w:type="dxa"/>
          </w:tcPr>
          <w:p w14:paraId="540EAA6D" w14:textId="3BA98E17" w:rsidR="00052143" w:rsidRPr="00F455C3" w:rsidRDefault="00052143" w:rsidP="00F455C3">
            <w:pPr>
              <w:pBdr>
                <w:top w:val="nil"/>
                <w:left w:val="nil"/>
                <w:bottom w:val="nil"/>
                <w:right w:val="nil"/>
                <w:between w:val="nil"/>
              </w:pBdr>
              <w:jc w:val="both"/>
              <w:rPr>
                <w:rFonts w:eastAsia="Tahoma"/>
              </w:rPr>
            </w:pPr>
            <w:r w:rsidRPr="00F455C3">
              <w:rPr>
                <w:rFonts w:eastAsia="Tahoma"/>
              </w:rPr>
              <w:t>14.2.</w:t>
            </w:r>
          </w:p>
        </w:tc>
        <w:tc>
          <w:tcPr>
            <w:tcW w:w="4536" w:type="dxa"/>
          </w:tcPr>
          <w:p w14:paraId="51ACEAD8" w14:textId="77777777" w:rsidR="00052143" w:rsidRPr="00F455C3" w:rsidRDefault="00052143" w:rsidP="00F455C3">
            <w:pPr>
              <w:spacing w:line="259" w:lineRule="auto"/>
              <w:jc w:val="both"/>
            </w:pPr>
            <w:r w:rsidRPr="00F455C3">
              <w:t>Mokymai turi būti pravedami lietuvių arba anglų kalba, Pirkėjo, Tiekėjo pasirinktuose patalpose, nuotoliniu būdu arba virtualiai. Visi mokesčiai, susiję su mokymais (pvz., mokymų kaina, transporto išlaidos, apgyvendinimo išlaidos ir kt.), turi būti įskaičiuoti į bendrą kainą.</w:t>
            </w:r>
          </w:p>
        </w:tc>
        <w:tc>
          <w:tcPr>
            <w:tcW w:w="2126" w:type="dxa"/>
          </w:tcPr>
          <w:p w14:paraId="0E51C353" w14:textId="3FA52C9F" w:rsidR="00052143" w:rsidRPr="00F455C3" w:rsidRDefault="00052143" w:rsidP="00065BB5">
            <w:pPr>
              <w:spacing w:line="259" w:lineRule="auto"/>
            </w:pPr>
          </w:p>
        </w:tc>
        <w:tc>
          <w:tcPr>
            <w:tcW w:w="2381" w:type="dxa"/>
          </w:tcPr>
          <w:p w14:paraId="71BA32BD" w14:textId="64F248C4" w:rsidR="00052143" w:rsidRPr="009D2121" w:rsidRDefault="009D2121" w:rsidP="009D2121">
            <w:pPr>
              <w:pStyle w:val="Sraopastraipa"/>
              <w:pBdr>
                <w:top w:val="nil"/>
                <w:left w:val="nil"/>
                <w:bottom w:val="nil"/>
                <w:right w:val="nil"/>
                <w:between w:val="nil"/>
              </w:pBdr>
              <w:tabs>
                <w:tab w:val="clear" w:pos="851"/>
              </w:tabs>
              <w:ind w:left="0" w:right="95" w:firstLine="30"/>
              <w:rPr>
                <w:rFonts w:ascii="Times New Roman" w:hAnsi="Times New Roman" w:cs="Times New Roman"/>
                <w:sz w:val="24"/>
                <w:szCs w:val="24"/>
              </w:rPr>
            </w:pPr>
            <w:r w:rsidRPr="009D2121">
              <w:rPr>
                <w:rFonts w:ascii="Times New Roman" w:hAnsi="Times New Roman" w:cs="Times New Roman"/>
                <w:i/>
                <w:iCs/>
                <w:sz w:val="24"/>
                <w:szCs w:val="24"/>
              </w:rPr>
              <w:t>Nurodyti konkrečiai</w:t>
            </w:r>
          </w:p>
        </w:tc>
      </w:tr>
      <w:tr w:rsidR="00052143" w:rsidRPr="00F455C3" w14:paraId="0D3BDECD" w14:textId="77777777" w:rsidTr="00D87D22">
        <w:trPr>
          <w:trHeight w:val="155"/>
        </w:trPr>
        <w:tc>
          <w:tcPr>
            <w:tcW w:w="851" w:type="dxa"/>
          </w:tcPr>
          <w:p w14:paraId="2841E105" w14:textId="042437B0" w:rsidR="00052143" w:rsidRPr="00F455C3" w:rsidRDefault="00052143" w:rsidP="00F455C3">
            <w:pPr>
              <w:pBdr>
                <w:top w:val="nil"/>
                <w:left w:val="nil"/>
                <w:bottom w:val="nil"/>
                <w:right w:val="nil"/>
                <w:between w:val="nil"/>
              </w:pBdr>
              <w:jc w:val="both"/>
              <w:rPr>
                <w:rFonts w:eastAsia="Tahoma"/>
              </w:rPr>
            </w:pPr>
            <w:r w:rsidRPr="00F455C3">
              <w:rPr>
                <w:rFonts w:eastAsia="Tahoma"/>
              </w:rPr>
              <w:t>14.3.</w:t>
            </w:r>
          </w:p>
        </w:tc>
        <w:tc>
          <w:tcPr>
            <w:tcW w:w="4536" w:type="dxa"/>
          </w:tcPr>
          <w:p w14:paraId="0262528A" w14:textId="77777777" w:rsidR="00052143" w:rsidRPr="00F455C3" w:rsidRDefault="00052143" w:rsidP="00F455C3">
            <w:pPr>
              <w:spacing w:line="259" w:lineRule="auto"/>
              <w:jc w:val="both"/>
            </w:pPr>
            <w:r w:rsidRPr="00F455C3">
              <w:t>Mokymų dalyviams turi būti išduotas kursų baigimo pažymėjimas, patvirtinantis, kad dalyviai yra susipažinę su įrangos veikimo ir administravimo pagrindiniais principais ir geba atlikti detalių ekspertinių žinių nereikalaujančias Sprendimo administravimo užduotis.</w:t>
            </w:r>
          </w:p>
        </w:tc>
        <w:tc>
          <w:tcPr>
            <w:tcW w:w="2126" w:type="dxa"/>
          </w:tcPr>
          <w:p w14:paraId="4AF8AEF9" w14:textId="77777777" w:rsidR="00052143" w:rsidRPr="00F455C3" w:rsidRDefault="00052143" w:rsidP="00F455C3">
            <w:pPr>
              <w:spacing w:line="259" w:lineRule="auto"/>
              <w:jc w:val="both"/>
            </w:pPr>
          </w:p>
        </w:tc>
        <w:tc>
          <w:tcPr>
            <w:tcW w:w="2381" w:type="dxa"/>
          </w:tcPr>
          <w:p w14:paraId="4AC5ECAF" w14:textId="77777777" w:rsidR="00C43BF0" w:rsidRPr="002E63A0" w:rsidRDefault="00C43BF0" w:rsidP="00C43BF0">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110523D2" w14:textId="0FBC6EF0" w:rsidR="00052143" w:rsidRPr="00F455C3" w:rsidRDefault="00052143" w:rsidP="00F455C3">
            <w:pPr>
              <w:spacing w:line="259" w:lineRule="auto"/>
              <w:jc w:val="both"/>
            </w:pPr>
          </w:p>
        </w:tc>
      </w:tr>
      <w:tr w:rsidR="00052143" w:rsidRPr="00F455C3" w14:paraId="362CE468" w14:textId="77777777" w:rsidTr="00D87D22">
        <w:trPr>
          <w:trHeight w:val="155"/>
        </w:trPr>
        <w:tc>
          <w:tcPr>
            <w:tcW w:w="851" w:type="dxa"/>
          </w:tcPr>
          <w:p w14:paraId="4CDF08BB" w14:textId="5CD6D6E0" w:rsidR="00052143" w:rsidRPr="00F455C3" w:rsidRDefault="00052143" w:rsidP="00F455C3">
            <w:pPr>
              <w:pBdr>
                <w:top w:val="nil"/>
                <w:left w:val="nil"/>
                <w:bottom w:val="nil"/>
                <w:right w:val="nil"/>
                <w:between w:val="nil"/>
              </w:pBdr>
              <w:jc w:val="both"/>
              <w:rPr>
                <w:rFonts w:eastAsia="Tahoma"/>
              </w:rPr>
            </w:pPr>
            <w:r w:rsidRPr="00F455C3">
              <w:rPr>
                <w:rFonts w:eastAsia="Tahoma"/>
              </w:rPr>
              <w:t>14.4.</w:t>
            </w:r>
          </w:p>
        </w:tc>
        <w:tc>
          <w:tcPr>
            <w:tcW w:w="4536" w:type="dxa"/>
          </w:tcPr>
          <w:p w14:paraId="235ED8DC" w14:textId="77777777" w:rsidR="00052143" w:rsidRPr="00F455C3" w:rsidRDefault="00052143" w:rsidP="00F455C3">
            <w:pPr>
              <w:spacing w:line="259" w:lineRule="auto"/>
              <w:jc w:val="both"/>
            </w:pPr>
            <w:r w:rsidRPr="00F455C3">
              <w:t>Pirkėjo darbuotojai turi būti apmokyti atlikti visus būtinus sprendimo diegimus savarankiškai.</w:t>
            </w:r>
          </w:p>
        </w:tc>
        <w:tc>
          <w:tcPr>
            <w:tcW w:w="2126" w:type="dxa"/>
          </w:tcPr>
          <w:p w14:paraId="2A348EF7" w14:textId="77777777" w:rsidR="00052143" w:rsidRPr="00F455C3" w:rsidRDefault="00052143" w:rsidP="00F455C3">
            <w:pPr>
              <w:spacing w:line="259" w:lineRule="auto"/>
              <w:jc w:val="both"/>
            </w:pPr>
          </w:p>
        </w:tc>
        <w:tc>
          <w:tcPr>
            <w:tcW w:w="2381" w:type="dxa"/>
          </w:tcPr>
          <w:p w14:paraId="10925958" w14:textId="77777777" w:rsidR="001D2996" w:rsidRPr="002E63A0" w:rsidRDefault="001D2996" w:rsidP="001D2996">
            <w:pPr>
              <w:pStyle w:val="Sraopastraipa"/>
              <w:pBdr>
                <w:top w:val="nil"/>
                <w:left w:val="nil"/>
                <w:bottom w:val="nil"/>
                <w:right w:val="nil"/>
                <w:between w:val="nil"/>
              </w:pBdr>
              <w:tabs>
                <w:tab w:val="clear" w:pos="851"/>
              </w:tabs>
              <w:ind w:left="0" w:right="95" w:firstLine="30"/>
            </w:pPr>
            <w:r w:rsidRPr="00921900">
              <w:rPr>
                <w:rFonts w:ascii="Times New Roman" w:hAnsi="Times New Roman" w:cs="Times New Roman"/>
                <w:i/>
                <w:noProof/>
                <w:color w:val="000000" w:themeColor="text1"/>
                <w:sz w:val="24"/>
                <w:szCs w:val="24"/>
              </w:rPr>
              <w:t>Pabraukti Taip/Ne</w:t>
            </w:r>
            <w:r w:rsidRPr="002E63A0">
              <w:rPr>
                <w:rFonts w:ascii="Times New Roman" w:hAnsi="Times New Roman" w:cs="Times New Roman"/>
                <w:sz w:val="24"/>
                <w:szCs w:val="24"/>
              </w:rPr>
              <w:t xml:space="preserve"> </w:t>
            </w:r>
          </w:p>
          <w:p w14:paraId="08B22B1E" w14:textId="649B05A6" w:rsidR="00052143" w:rsidRPr="00F455C3" w:rsidRDefault="00052143" w:rsidP="00F455C3">
            <w:pPr>
              <w:spacing w:line="259" w:lineRule="auto"/>
              <w:jc w:val="both"/>
            </w:pPr>
          </w:p>
        </w:tc>
      </w:tr>
      <w:tr w:rsidR="00052143" w:rsidRPr="00F455C3" w14:paraId="181235D7" w14:textId="77777777" w:rsidTr="00D87D22">
        <w:trPr>
          <w:trHeight w:val="155"/>
        </w:trPr>
        <w:tc>
          <w:tcPr>
            <w:tcW w:w="851" w:type="dxa"/>
          </w:tcPr>
          <w:p w14:paraId="0E8FF096" w14:textId="49305947" w:rsidR="00052143" w:rsidRPr="00F455C3" w:rsidRDefault="00052143" w:rsidP="00F455C3">
            <w:pPr>
              <w:pBdr>
                <w:top w:val="nil"/>
                <w:left w:val="nil"/>
                <w:bottom w:val="nil"/>
                <w:right w:val="nil"/>
                <w:between w:val="nil"/>
              </w:pBdr>
              <w:jc w:val="both"/>
              <w:rPr>
                <w:rFonts w:eastAsia="Tahoma"/>
                <w:lang w:val="en-US"/>
              </w:rPr>
            </w:pPr>
            <w:r w:rsidRPr="00F455C3">
              <w:rPr>
                <w:rFonts w:eastAsia="Tahoma"/>
                <w:lang w:val="en-US"/>
              </w:rPr>
              <w:t>15.</w:t>
            </w:r>
          </w:p>
        </w:tc>
        <w:tc>
          <w:tcPr>
            <w:tcW w:w="4536" w:type="dxa"/>
          </w:tcPr>
          <w:p w14:paraId="430D71AD" w14:textId="77777777" w:rsidR="00052143" w:rsidRPr="00F455C3" w:rsidRDefault="00052143" w:rsidP="00F455C3">
            <w:pPr>
              <w:tabs>
                <w:tab w:val="left" w:pos="0"/>
                <w:tab w:val="left" w:pos="426"/>
                <w:tab w:val="left" w:pos="567"/>
              </w:tabs>
              <w:jc w:val="both"/>
            </w:pPr>
            <w:r w:rsidRPr="00B26172">
              <w:t xml:space="preserve">Tiekėjas turi būti oficialus siūlomos programinės įrangos gamintojo atstovas arba turi turėti rašytinį susitarimą su tokiu atstovu dėl prekybos šia įranga (jei pats siūlomų </w:t>
            </w:r>
            <w:r w:rsidRPr="00B26172">
              <w:lastRenderedPageBreak/>
              <w:t xml:space="preserve">prekių negamina). Tiekėjas </w:t>
            </w:r>
            <w:r w:rsidRPr="00B77D30">
              <w:rPr>
                <w:b/>
                <w:bCs/>
              </w:rPr>
              <w:t>kartu su pasiūlymu turi pateikti dokumentus</w:t>
            </w:r>
            <w:r w:rsidRPr="00B77D30">
              <w:t>,</w:t>
            </w:r>
            <w:r w:rsidRPr="00B26172">
              <w:t xml:space="preserve"> patvirtinančius, kad yra siūlomos įrangos gamintojo oficialus atstovas arba turi rašytinį susitarimą su </w:t>
            </w:r>
            <w:r w:rsidRPr="00F455C3">
              <w:t>tokiu atstovu dėl prekybos šia įranga.</w:t>
            </w:r>
          </w:p>
        </w:tc>
        <w:tc>
          <w:tcPr>
            <w:tcW w:w="2126" w:type="dxa"/>
          </w:tcPr>
          <w:p w14:paraId="7A60B2B8" w14:textId="318D2D4B" w:rsidR="00052143" w:rsidRPr="00F455C3" w:rsidRDefault="00052143" w:rsidP="00F455C3">
            <w:pPr>
              <w:spacing w:line="259" w:lineRule="auto"/>
              <w:jc w:val="both"/>
            </w:pPr>
          </w:p>
        </w:tc>
        <w:tc>
          <w:tcPr>
            <w:tcW w:w="2381" w:type="dxa"/>
          </w:tcPr>
          <w:p w14:paraId="75CEC2C0" w14:textId="3964734A" w:rsidR="00052143" w:rsidRPr="00D07BC8" w:rsidRDefault="00197E8A" w:rsidP="00F455C3">
            <w:pPr>
              <w:spacing w:line="259" w:lineRule="auto"/>
              <w:jc w:val="both"/>
              <w:rPr>
                <w:i/>
                <w:iCs/>
              </w:rPr>
            </w:pPr>
            <w:r w:rsidRPr="00A57C9F">
              <w:rPr>
                <w:i/>
                <w:iCs/>
              </w:rPr>
              <w:t>Kartu su pasi</w:t>
            </w:r>
            <w:r w:rsidR="007B118E" w:rsidRPr="00A57C9F">
              <w:rPr>
                <w:i/>
                <w:iCs/>
              </w:rPr>
              <w:t>ūlymu</w:t>
            </w:r>
            <w:r w:rsidR="000A61E7" w:rsidRPr="00A57C9F">
              <w:rPr>
                <w:i/>
                <w:iCs/>
              </w:rPr>
              <w:t xml:space="preserve"> </w:t>
            </w:r>
            <w:r w:rsidR="00AB5D04" w:rsidRPr="00A57C9F">
              <w:rPr>
                <w:i/>
                <w:iCs/>
              </w:rPr>
              <w:t xml:space="preserve">pateikti </w:t>
            </w:r>
            <w:r w:rsidR="000A61E7" w:rsidRPr="00A57C9F">
              <w:rPr>
                <w:i/>
                <w:iCs/>
              </w:rPr>
              <w:t>dokumentus</w:t>
            </w:r>
            <w:r w:rsidR="00327512" w:rsidRPr="00A57C9F">
              <w:rPr>
                <w:i/>
                <w:iCs/>
              </w:rPr>
              <w:t>, kad tiekėjas</w:t>
            </w:r>
            <w:r w:rsidR="00507519" w:rsidRPr="00A57C9F">
              <w:rPr>
                <w:i/>
                <w:iCs/>
              </w:rPr>
              <w:t xml:space="preserve"> yra </w:t>
            </w:r>
            <w:r w:rsidR="007B118E" w:rsidRPr="00A57C9F">
              <w:rPr>
                <w:i/>
                <w:iCs/>
              </w:rPr>
              <w:t xml:space="preserve"> </w:t>
            </w:r>
            <w:r w:rsidR="00507519" w:rsidRPr="00A57C9F">
              <w:rPr>
                <w:i/>
                <w:iCs/>
              </w:rPr>
              <w:t xml:space="preserve">siūlomos įrangos </w:t>
            </w:r>
            <w:r w:rsidR="00507519" w:rsidRPr="00A57C9F">
              <w:rPr>
                <w:i/>
                <w:iCs/>
              </w:rPr>
              <w:lastRenderedPageBreak/>
              <w:t>gamintojo oficialus atstovas arba turi rašytinį susitarimą su tokiu atstovu dėl prekybos šia įranga</w:t>
            </w:r>
            <w:r w:rsidR="00B35A5F">
              <w:rPr>
                <w:i/>
                <w:iCs/>
              </w:rPr>
              <w:t>.</w:t>
            </w:r>
          </w:p>
        </w:tc>
      </w:tr>
      <w:tr w:rsidR="00052143" w:rsidRPr="00F455C3" w14:paraId="78A41E15" w14:textId="77777777" w:rsidTr="00D87D22">
        <w:trPr>
          <w:trHeight w:val="155"/>
        </w:trPr>
        <w:tc>
          <w:tcPr>
            <w:tcW w:w="851" w:type="dxa"/>
          </w:tcPr>
          <w:p w14:paraId="0DA836C6" w14:textId="7F8FFAE4" w:rsidR="00052143" w:rsidRPr="00F455C3" w:rsidRDefault="00052143" w:rsidP="00F455C3">
            <w:pPr>
              <w:pBdr>
                <w:top w:val="nil"/>
                <w:left w:val="nil"/>
                <w:bottom w:val="nil"/>
                <w:right w:val="nil"/>
                <w:between w:val="nil"/>
              </w:pBdr>
              <w:jc w:val="both"/>
              <w:rPr>
                <w:rFonts w:eastAsia="Tahoma"/>
                <w:lang w:val="en-US"/>
              </w:rPr>
            </w:pPr>
            <w:r w:rsidRPr="00F455C3">
              <w:rPr>
                <w:rFonts w:eastAsia="Tahoma"/>
                <w:lang w:val="en-US"/>
              </w:rPr>
              <w:lastRenderedPageBreak/>
              <w:t>16.</w:t>
            </w:r>
          </w:p>
        </w:tc>
        <w:tc>
          <w:tcPr>
            <w:tcW w:w="4536" w:type="dxa"/>
          </w:tcPr>
          <w:p w14:paraId="094A1037" w14:textId="46DDBE26" w:rsidR="00052143" w:rsidRPr="00F455C3" w:rsidRDefault="00052143" w:rsidP="00F455C3">
            <w:pPr>
              <w:tabs>
                <w:tab w:val="left" w:pos="0"/>
                <w:tab w:val="left" w:pos="426"/>
                <w:tab w:val="left" w:pos="567"/>
              </w:tabs>
              <w:jc w:val="both"/>
            </w:pPr>
            <w:r w:rsidRPr="00F455C3">
              <w:t>Atskirame priede turi būti pateikti siūlomos programinės įrangos komponenčių kodai (</w:t>
            </w:r>
            <w:proofErr w:type="spellStart"/>
            <w:r w:rsidRPr="00F455C3">
              <w:t>Part</w:t>
            </w:r>
            <w:proofErr w:type="spellEnd"/>
            <w:r w:rsidRPr="00F455C3">
              <w:t xml:space="preserve"> </w:t>
            </w:r>
            <w:proofErr w:type="spellStart"/>
            <w:r w:rsidRPr="00F455C3">
              <w:t>Number</w:t>
            </w:r>
            <w:proofErr w:type="spellEnd"/>
            <w:r w:rsidRPr="00F455C3">
              <w:t>), trumpi aprašymai ir kiekiai. Turi būti pateikta tiksli nuoroda į įrangos aprašymą gamintojo internetiniame puslapyje arba turi būti pridėtas gamintojo parengtas įrangos aprašymas</w:t>
            </w:r>
            <w:r w:rsidR="003329AE">
              <w:t xml:space="preserve"> (lietuvių arba anglų kalba)</w:t>
            </w:r>
            <w:r w:rsidRPr="00F455C3">
              <w:t>, kuriame pateikta visa informacija apie siūlomą įrangą.</w:t>
            </w:r>
          </w:p>
        </w:tc>
        <w:tc>
          <w:tcPr>
            <w:tcW w:w="2126" w:type="dxa"/>
          </w:tcPr>
          <w:p w14:paraId="7222B045" w14:textId="25A4D8E4" w:rsidR="00052143" w:rsidRPr="00F05933" w:rsidRDefault="00052143" w:rsidP="001D2996">
            <w:pPr>
              <w:spacing w:line="259" w:lineRule="auto"/>
              <w:rPr>
                <w:b/>
                <w:bCs/>
              </w:rPr>
            </w:pPr>
            <w:r w:rsidRPr="00F05933">
              <w:rPr>
                <w:b/>
                <w:bCs/>
              </w:rPr>
              <w:t>Pateikiama kartu su pasiūlymu</w:t>
            </w:r>
          </w:p>
        </w:tc>
        <w:tc>
          <w:tcPr>
            <w:tcW w:w="2381" w:type="dxa"/>
          </w:tcPr>
          <w:p w14:paraId="795CCFFD" w14:textId="15F54660" w:rsidR="00052143" w:rsidRPr="007551A6" w:rsidRDefault="002A12CC" w:rsidP="00F455C3">
            <w:pPr>
              <w:spacing w:line="259" w:lineRule="auto"/>
              <w:jc w:val="both"/>
              <w:rPr>
                <w:i/>
                <w:iCs/>
              </w:rPr>
            </w:pPr>
            <w:r w:rsidRPr="007551A6">
              <w:rPr>
                <w:i/>
                <w:iCs/>
              </w:rPr>
              <w:t xml:space="preserve">Pateikti </w:t>
            </w:r>
            <w:r w:rsidR="00433E91">
              <w:rPr>
                <w:i/>
                <w:iCs/>
              </w:rPr>
              <w:t xml:space="preserve">tikslią nuorodą </w:t>
            </w:r>
            <w:r w:rsidR="0082189A" w:rsidRPr="007551A6">
              <w:rPr>
                <w:i/>
                <w:iCs/>
              </w:rPr>
              <w:t xml:space="preserve"> arba </w:t>
            </w:r>
            <w:r w:rsidR="00665B34">
              <w:rPr>
                <w:i/>
                <w:iCs/>
              </w:rPr>
              <w:t xml:space="preserve">pridėti </w:t>
            </w:r>
            <w:r w:rsidR="006342B2">
              <w:rPr>
                <w:i/>
                <w:iCs/>
              </w:rPr>
              <w:t>gamintojo parengtą</w:t>
            </w:r>
            <w:r w:rsidR="0072715D">
              <w:rPr>
                <w:i/>
                <w:iCs/>
              </w:rPr>
              <w:t xml:space="preserve"> </w:t>
            </w:r>
            <w:r w:rsidR="006342B2">
              <w:rPr>
                <w:i/>
                <w:iCs/>
              </w:rPr>
              <w:t>įrangos ap</w:t>
            </w:r>
            <w:r w:rsidR="0072715D">
              <w:rPr>
                <w:i/>
                <w:iCs/>
              </w:rPr>
              <w:t>r</w:t>
            </w:r>
            <w:r w:rsidR="006342B2">
              <w:rPr>
                <w:i/>
                <w:iCs/>
              </w:rPr>
              <w:t>ašymą</w:t>
            </w:r>
            <w:r w:rsidR="00B25957">
              <w:rPr>
                <w:i/>
                <w:iCs/>
              </w:rPr>
              <w:t>.</w:t>
            </w:r>
          </w:p>
        </w:tc>
      </w:tr>
      <w:tr w:rsidR="00052143" w:rsidRPr="00F455C3" w14:paraId="572EE57F" w14:textId="77777777" w:rsidTr="00D87D22">
        <w:trPr>
          <w:trHeight w:val="155"/>
        </w:trPr>
        <w:tc>
          <w:tcPr>
            <w:tcW w:w="851" w:type="dxa"/>
          </w:tcPr>
          <w:p w14:paraId="2F725F14" w14:textId="732D64BA" w:rsidR="00052143" w:rsidRPr="00F455C3" w:rsidRDefault="00052143" w:rsidP="00F455C3">
            <w:pPr>
              <w:pBdr>
                <w:top w:val="nil"/>
                <w:left w:val="nil"/>
                <w:bottom w:val="nil"/>
                <w:right w:val="nil"/>
                <w:between w:val="nil"/>
              </w:pBdr>
              <w:jc w:val="both"/>
              <w:rPr>
                <w:rFonts w:eastAsia="Tahoma"/>
              </w:rPr>
            </w:pPr>
            <w:r w:rsidRPr="00F455C3">
              <w:rPr>
                <w:rFonts w:eastAsia="Tahoma"/>
              </w:rPr>
              <w:t>17.</w:t>
            </w:r>
          </w:p>
        </w:tc>
        <w:tc>
          <w:tcPr>
            <w:tcW w:w="4536" w:type="dxa"/>
          </w:tcPr>
          <w:p w14:paraId="51B65FED" w14:textId="26AFC9DF" w:rsidR="00052143" w:rsidRPr="00F455C3" w:rsidRDefault="00052143" w:rsidP="00F455C3">
            <w:pPr>
              <w:ind w:right="95"/>
              <w:jc w:val="both"/>
            </w:pPr>
            <w:r w:rsidRPr="00F455C3">
              <w:t xml:space="preserve">Visas sprendimas (licencijos) turi būti pagaminta to paties gamintojo kaip Pirkėjo naudojamos </w:t>
            </w:r>
            <w:proofErr w:type="spellStart"/>
            <w:r w:rsidRPr="00F455C3">
              <w:t>FortiGate</w:t>
            </w:r>
            <w:proofErr w:type="spellEnd"/>
            <w:r w:rsidRPr="00F455C3">
              <w:t xml:space="preserve"> ugniasienės (600F, 200F, 60F), arba kelių gamintojų sertifikuotos bendram darbui</w:t>
            </w:r>
          </w:p>
        </w:tc>
        <w:tc>
          <w:tcPr>
            <w:tcW w:w="2126" w:type="dxa"/>
          </w:tcPr>
          <w:p w14:paraId="59037A19" w14:textId="40FD2E76" w:rsidR="00052143" w:rsidRPr="00F455C3" w:rsidRDefault="00052143" w:rsidP="00F455C3">
            <w:pPr>
              <w:ind w:right="95"/>
              <w:jc w:val="both"/>
            </w:pPr>
            <w:r w:rsidRPr="00F455C3">
              <w:t xml:space="preserve">... Jei sprendimas (licencijos) siūloma skirtingų gamintojų, </w:t>
            </w:r>
            <w:r w:rsidRPr="00F455C3">
              <w:rPr>
                <w:b/>
                <w:bCs/>
              </w:rPr>
              <w:t>su pasiūlymu turi būti pateikti tai įrodantys dokumentai</w:t>
            </w:r>
            <w:r w:rsidRPr="00F455C3">
              <w:t xml:space="preserve"> (pvz.: techniniai aprašymai ar nuoroda į gamintojo internetinę svetainę, kuriuose būtų aiškiai nurodoma, kad siūlomas sprendimas (licencijos) yra sertifikuotas bendram darbui tarpusavyje)</w:t>
            </w:r>
          </w:p>
        </w:tc>
        <w:tc>
          <w:tcPr>
            <w:tcW w:w="2381" w:type="dxa"/>
          </w:tcPr>
          <w:p w14:paraId="2DD1594F" w14:textId="4B663EE8" w:rsidR="00186FF5" w:rsidRPr="00642C1D" w:rsidRDefault="00186FF5" w:rsidP="00186FF5">
            <w:pPr>
              <w:rPr>
                <w:i/>
                <w:noProof/>
                <w:color w:val="000000" w:themeColor="text1"/>
                <w:lang w:val="fi-FI"/>
              </w:rPr>
            </w:pPr>
            <w:r w:rsidRPr="00642C1D">
              <w:rPr>
                <w:i/>
                <w:noProof/>
                <w:color w:val="000000" w:themeColor="text1"/>
                <w:lang w:val="fi-FI"/>
              </w:rPr>
              <w:t>Nurodyti konkrečiai, ar</w:t>
            </w:r>
            <w:r w:rsidR="007D3C35">
              <w:rPr>
                <w:i/>
                <w:noProof/>
                <w:color w:val="000000" w:themeColor="text1"/>
                <w:lang w:val="fi-FI"/>
              </w:rPr>
              <w:t xml:space="preserve"> </w:t>
            </w:r>
            <w:r w:rsidR="007D3C35" w:rsidRPr="00FC237D">
              <w:rPr>
                <w:i/>
                <w:noProof/>
                <w:color w:val="000000" w:themeColor="text1"/>
                <w:lang w:val="fi-FI"/>
              </w:rPr>
              <w:t>siūlomas</w:t>
            </w:r>
            <w:r w:rsidRPr="00FC237D">
              <w:rPr>
                <w:i/>
                <w:noProof/>
                <w:color w:val="000000" w:themeColor="text1"/>
                <w:lang w:val="fi-FI"/>
              </w:rPr>
              <w:t xml:space="preserve"> </w:t>
            </w:r>
            <w:r w:rsidRPr="00FC237D">
              <w:rPr>
                <w:i/>
              </w:rPr>
              <w:t>sprendimas (licencijos)</w:t>
            </w:r>
            <w:r w:rsidRPr="00642C1D">
              <w:t xml:space="preserve"> </w:t>
            </w:r>
            <w:r w:rsidRPr="00642C1D">
              <w:rPr>
                <w:i/>
                <w:noProof/>
                <w:color w:val="000000" w:themeColor="text1"/>
                <w:lang w:val="fi-FI"/>
              </w:rPr>
              <w:t xml:space="preserve"> yra to paties gamintojo.</w:t>
            </w:r>
          </w:p>
          <w:p w14:paraId="5C8AE2E2" w14:textId="5349FFCC" w:rsidR="00052143" w:rsidRPr="00F455C3" w:rsidRDefault="00186FF5" w:rsidP="00120493">
            <w:pPr>
              <w:pStyle w:val="Komentarotekstas"/>
            </w:pPr>
            <w:r w:rsidRPr="00642C1D">
              <w:rPr>
                <w:rFonts w:ascii="Times New Roman" w:hAnsi="Times New Roman" w:cs="Times New Roman"/>
                <w:b/>
                <w:bCs/>
                <w:i/>
                <w:noProof/>
                <w:color w:val="000000" w:themeColor="text1"/>
                <w:sz w:val="24"/>
                <w:szCs w:val="24"/>
                <w:lang w:val="fi-FI"/>
              </w:rPr>
              <w:t>Jei ne to paties gamintojo – pateikti įrodančius dokumentus</w:t>
            </w:r>
            <w:r w:rsidRPr="00120493">
              <w:rPr>
                <w:rFonts w:ascii="Times New Roman" w:hAnsi="Times New Roman" w:cs="Times New Roman"/>
                <w:i/>
                <w:noProof/>
                <w:color w:val="000000" w:themeColor="text1"/>
                <w:sz w:val="24"/>
                <w:szCs w:val="24"/>
                <w:lang w:val="fi-FI"/>
              </w:rPr>
              <w:t>, kad siūloma</w:t>
            </w:r>
            <w:r w:rsidR="00120493" w:rsidRPr="00120493">
              <w:rPr>
                <w:rFonts w:ascii="Times New Roman" w:hAnsi="Times New Roman" w:cs="Times New Roman"/>
                <w:i/>
                <w:noProof/>
                <w:color w:val="000000" w:themeColor="text1"/>
                <w:sz w:val="24"/>
                <w:szCs w:val="24"/>
                <w:lang w:val="fi-FI"/>
              </w:rPr>
              <w:t>s</w:t>
            </w:r>
            <w:r w:rsidRPr="00120493">
              <w:rPr>
                <w:rFonts w:ascii="Times New Roman" w:hAnsi="Times New Roman" w:cs="Times New Roman"/>
                <w:i/>
                <w:noProof/>
                <w:color w:val="000000" w:themeColor="text1"/>
                <w:sz w:val="24"/>
                <w:szCs w:val="24"/>
                <w:lang w:val="fi-FI"/>
              </w:rPr>
              <w:t xml:space="preserve"> </w:t>
            </w:r>
            <w:r w:rsidR="00120493" w:rsidRPr="00120493">
              <w:rPr>
                <w:rFonts w:ascii="Times New Roman" w:hAnsi="Times New Roman" w:cs="Times New Roman"/>
                <w:i/>
                <w:sz w:val="24"/>
                <w:szCs w:val="24"/>
              </w:rPr>
              <w:t>sprendimas (licencijos) yra sertifikuotas bendram darbui tarpusavyje.</w:t>
            </w:r>
          </w:p>
        </w:tc>
      </w:tr>
    </w:tbl>
    <w:p w14:paraId="26F281E5" w14:textId="77777777" w:rsidR="00BC47FC" w:rsidRPr="00F455C3" w:rsidRDefault="00BC47FC" w:rsidP="00F455C3">
      <w:pPr>
        <w:spacing w:line="276" w:lineRule="auto"/>
        <w:jc w:val="both"/>
      </w:pPr>
    </w:p>
    <w:p w14:paraId="1F1B7349" w14:textId="77777777" w:rsidR="00BE18D3" w:rsidRPr="00F455C3" w:rsidRDefault="00BE18D3" w:rsidP="00F455C3">
      <w:pPr>
        <w:spacing w:line="276" w:lineRule="auto"/>
        <w:jc w:val="center"/>
      </w:pPr>
    </w:p>
    <w:p w14:paraId="761E5FE3" w14:textId="4219FF3C" w:rsidR="00BE18D3" w:rsidRPr="002E63A0" w:rsidRDefault="00BE18D3" w:rsidP="00F455C3">
      <w:pPr>
        <w:spacing w:line="276" w:lineRule="auto"/>
        <w:jc w:val="center"/>
      </w:pPr>
      <w:r w:rsidRPr="00F455C3">
        <w:t>_</w:t>
      </w:r>
      <w:r>
        <w:t>______________</w:t>
      </w:r>
    </w:p>
    <w:sectPr w:rsidR="00BE18D3" w:rsidRPr="002E63A0" w:rsidSect="009F0FF5">
      <w:headerReference w:type="default" r:id="rId11"/>
      <w:footerReference w:type="default" r:id="rId12"/>
      <w:footerReference w:type="first" r:id="rId13"/>
      <w:pgSz w:w="11906" w:h="16838"/>
      <w:pgMar w:top="1021" w:right="567" w:bottom="102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C183" w14:textId="77777777" w:rsidR="007E1C6F" w:rsidRDefault="007E1C6F" w:rsidP="00BE135E">
      <w:r>
        <w:separator/>
      </w:r>
    </w:p>
  </w:endnote>
  <w:endnote w:type="continuationSeparator" w:id="0">
    <w:p w14:paraId="51F06FBC" w14:textId="77777777" w:rsidR="007E1C6F" w:rsidRDefault="007E1C6F" w:rsidP="00BE135E">
      <w:r>
        <w:continuationSeparator/>
      </w:r>
    </w:p>
  </w:endnote>
  <w:endnote w:type="continuationNotice" w:id="1">
    <w:p w14:paraId="3BB3B891" w14:textId="77777777" w:rsidR="007E1C6F" w:rsidRDefault="007E1C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3255"/>
      <w:gridCol w:w="3255"/>
    </w:tblGrid>
    <w:tr w:rsidR="235FBA3D" w14:paraId="4D54FB8D" w14:textId="77777777" w:rsidTr="235FBA3D">
      <w:trPr>
        <w:trHeight w:val="300"/>
      </w:trPr>
      <w:tc>
        <w:tcPr>
          <w:tcW w:w="3255" w:type="dxa"/>
        </w:tcPr>
        <w:p w14:paraId="00E4A517" w14:textId="7D199E61" w:rsidR="235FBA3D" w:rsidRDefault="235FBA3D" w:rsidP="235FBA3D">
          <w:pPr>
            <w:pStyle w:val="Antrats"/>
            <w:ind w:left="-115"/>
            <w:jc w:val="left"/>
          </w:pPr>
        </w:p>
      </w:tc>
      <w:tc>
        <w:tcPr>
          <w:tcW w:w="3255" w:type="dxa"/>
        </w:tcPr>
        <w:p w14:paraId="4AAC6082" w14:textId="45FB38F4" w:rsidR="235FBA3D" w:rsidRDefault="235FBA3D" w:rsidP="235FBA3D">
          <w:pPr>
            <w:pStyle w:val="Antrats"/>
            <w:jc w:val="center"/>
          </w:pPr>
        </w:p>
      </w:tc>
      <w:tc>
        <w:tcPr>
          <w:tcW w:w="3255" w:type="dxa"/>
        </w:tcPr>
        <w:p w14:paraId="62F42607" w14:textId="0C245194" w:rsidR="235FBA3D" w:rsidRDefault="235FBA3D" w:rsidP="235FBA3D">
          <w:pPr>
            <w:pStyle w:val="Antrats"/>
            <w:ind w:right="-115"/>
            <w:jc w:val="right"/>
          </w:pPr>
        </w:p>
      </w:tc>
    </w:tr>
  </w:tbl>
  <w:p w14:paraId="56C6B976" w14:textId="05345A65" w:rsidR="235FBA3D" w:rsidRDefault="235FBA3D" w:rsidP="235FBA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3255"/>
      <w:gridCol w:w="3255"/>
    </w:tblGrid>
    <w:tr w:rsidR="235FBA3D" w14:paraId="29AF50BC" w14:textId="77777777" w:rsidTr="235FBA3D">
      <w:trPr>
        <w:trHeight w:val="300"/>
      </w:trPr>
      <w:tc>
        <w:tcPr>
          <w:tcW w:w="3255" w:type="dxa"/>
        </w:tcPr>
        <w:p w14:paraId="5E98FF61" w14:textId="2106C2AD" w:rsidR="235FBA3D" w:rsidRDefault="235FBA3D" w:rsidP="235FBA3D">
          <w:pPr>
            <w:pStyle w:val="Antrats"/>
            <w:ind w:left="-115"/>
            <w:jc w:val="left"/>
          </w:pPr>
        </w:p>
      </w:tc>
      <w:tc>
        <w:tcPr>
          <w:tcW w:w="3255" w:type="dxa"/>
        </w:tcPr>
        <w:p w14:paraId="1E870E38" w14:textId="79939A86" w:rsidR="235FBA3D" w:rsidRDefault="235FBA3D" w:rsidP="235FBA3D">
          <w:pPr>
            <w:pStyle w:val="Antrats"/>
            <w:jc w:val="center"/>
          </w:pPr>
        </w:p>
      </w:tc>
      <w:tc>
        <w:tcPr>
          <w:tcW w:w="3255" w:type="dxa"/>
        </w:tcPr>
        <w:p w14:paraId="3DCB6690" w14:textId="516E0EC1" w:rsidR="235FBA3D" w:rsidRDefault="235FBA3D" w:rsidP="235FBA3D">
          <w:pPr>
            <w:pStyle w:val="Antrats"/>
            <w:ind w:right="-115"/>
            <w:jc w:val="right"/>
          </w:pPr>
        </w:p>
      </w:tc>
    </w:tr>
  </w:tbl>
  <w:p w14:paraId="561A43BC" w14:textId="6AD3C2CC" w:rsidR="235FBA3D" w:rsidRDefault="235FBA3D" w:rsidP="235FBA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4678" w14:textId="77777777" w:rsidR="007E1C6F" w:rsidRDefault="007E1C6F" w:rsidP="00BE135E">
      <w:r>
        <w:separator/>
      </w:r>
    </w:p>
  </w:footnote>
  <w:footnote w:type="continuationSeparator" w:id="0">
    <w:p w14:paraId="60F84648" w14:textId="77777777" w:rsidR="007E1C6F" w:rsidRDefault="007E1C6F" w:rsidP="00BE135E">
      <w:r>
        <w:continuationSeparator/>
      </w:r>
    </w:p>
  </w:footnote>
  <w:footnote w:type="continuationNotice" w:id="1">
    <w:p w14:paraId="215B29FD" w14:textId="77777777" w:rsidR="007E1C6F" w:rsidRDefault="007E1C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2820"/>
    </w:tblGrid>
    <w:tr w:rsidR="235FBA3D" w14:paraId="0D455925" w14:textId="77777777" w:rsidTr="235FBA3D">
      <w:trPr>
        <w:trHeight w:val="300"/>
      </w:trPr>
      <w:tc>
        <w:tcPr>
          <w:tcW w:w="3255" w:type="dxa"/>
        </w:tcPr>
        <w:p w14:paraId="58125A6E" w14:textId="681C2A7A" w:rsidR="235FBA3D" w:rsidRDefault="235FBA3D" w:rsidP="235FBA3D">
          <w:pPr>
            <w:pStyle w:val="Antrats"/>
            <w:ind w:left="-115"/>
            <w:jc w:val="left"/>
          </w:pPr>
        </w:p>
      </w:tc>
      <w:tc>
        <w:tcPr>
          <w:tcW w:w="2820" w:type="dxa"/>
        </w:tcPr>
        <w:p w14:paraId="7626FADF" w14:textId="715339EE" w:rsidR="235FBA3D" w:rsidRDefault="235FBA3D" w:rsidP="235FBA3D">
          <w:pPr>
            <w:pStyle w:val="Antrats"/>
            <w:jc w:val="center"/>
          </w:pPr>
        </w:p>
      </w:tc>
    </w:tr>
  </w:tbl>
  <w:p w14:paraId="5346B142" w14:textId="4D2F674D" w:rsidR="235FBA3D" w:rsidRDefault="235FBA3D" w:rsidP="235FBA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1E34B2"/>
    <w:lvl w:ilvl="0">
      <w:start w:val="1"/>
      <w:numFmt w:val="decimal"/>
      <w:pStyle w:val="Punktai1"/>
      <w:lvlText w:val="%1."/>
      <w:lvlJc w:val="left"/>
      <w:pPr>
        <w:tabs>
          <w:tab w:val="num" w:pos="-154"/>
        </w:tabs>
        <w:ind w:left="-154" w:hanging="360"/>
      </w:pPr>
    </w:lvl>
  </w:abstractNum>
  <w:abstractNum w:abstractNumId="1" w15:restartNumberingAfterBreak="0">
    <w:nsid w:val="077A0707"/>
    <w:multiLevelType w:val="multilevel"/>
    <w:tmpl w:val="0F86FA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94D0354"/>
    <w:multiLevelType w:val="multilevel"/>
    <w:tmpl w:val="B5B2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D412E"/>
    <w:multiLevelType w:val="multilevel"/>
    <w:tmpl w:val="6C64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2D2298"/>
    <w:multiLevelType w:val="multilevel"/>
    <w:tmpl w:val="CD34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62C30"/>
    <w:multiLevelType w:val="hybridMultilevel"/>
    <w:tmpl w:val="C7D6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22978"/>
    <w:multiLevelType w:val="hybridMultilevel"/>
    <w:tmpl w:val="BD78301C"/>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2921D9"/>
    <w:multiLevelType w:val="multilevel"/>
    <w:tmpl w:val="5CA0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355E55"/>
    <w:multiLevelType w:val="multilevel"/>
    <w:tmpl w:val="4D1ED2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0702FC4"/>
    <w:multiLevelType w:val="multilevel"/>
    <w:tmpl w:val="4B36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1B73F6"/>
    <w:multiLevelType w:val="multilevel"/>
    <w:tmpl w:val="0F86FA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36D4D82"/>
    <w:multiLevelType w:val="hybridMultilevel"/>
    <w:tmpl w:val="8F4A885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7865C8"/>
    <w:multiLevelType w:val="hybridMultilevel"/>
    <w:tmpl w:val="E6C82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05B5B"/>
    <w:multiLevelType w:val="hybridMultilevel"/>
    <w:tmpl w:val="6DE2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784C04"/>
    <w:multiLevelType w:val="hybridMultilevel"/>
    <w:tmpl w:val="BD0E686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6A1AA1"/>
    <w:multiLevelType w:val="multilevel"/>
    <w:tmpl w:val="BB0E8DF4"/>
    <w:lvl w:ilvl="0">
      <w:start w:val="1"/>
      <w:numFmt w:val="upperRoman"/>
      <w:pStyle w:val="Antrat1"/>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2C9A5707"/>
    <w:multiLevelType w:val="multilevel"/>
    <w:tmpl w:val="C0DC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5F7A23"/>
    <w:multiLevelType w:val="multilevel"/>
    <w:tmpl w:val="09A68E80"/>
    <w:lvl w:ilvl="0">
      <w:start w:val="1"/>
      <w:numFmt w:val="bullet"/>
      <w:lvlText w:val=""/>
      <w:lvlJc w:val="left"/>
      <w:pPr>
        <w:tabs>
          <w:tab w:val="num" w:pos="720"/>
        </w:tabs>
        <w:ind w:left="720" w:hanging="360"/>
      </w:pPr>
      <w:rPr>
        <w:rFonts w:ascii="Symbol" w:hAnsi="Symbol" w:hint="default"/>
        <w:sz w:val="20"/>
      </w:rPr>
    </w:lvl>
    <w:lvl w:ilvl="1">
      <w:start w:val="1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6D6248"/>
    <w:multiLevelType w:val="hybridMultilevel"/>
    <w:tmpl w:val="4244A45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7B44EA"/>
    <w:multiLevelType w:val="multilevel"/>
    <w:tmpl w:val="D88870C6"/>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3B64B9"/>
    <w:multiLevelType w:val="multilevel"/>
    <w:tmpl w:val="CCB6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7473AB"/>
    <w:multiLevelType w:val="multilevel"/>
    <w:tmpl w:val="8642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5B0603"/>
    <w:multiLevelType w:val="hybridMultilevel"/>
    <w:tmpl w:val="C2FA695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BB7089"/>
    <w:multiLevelType w:val="multilevel"/>
    <w:tmpl w:val="0F86FA74"/>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24" w15:restartNumberingAfterBreak="0">
    <w:nsid w:val="5ADF6DA5"/>
    <w:multiLevelType w:val="hybridMultilevel"/>
    <w:tmpl w:val="F14EC83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AE6E9A"/>
    <w:multiLevelType w:val="multilevel"/>
    <w:tmpl w:val="A37E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D75931"/>
    <w:multiLevelType w:val="multilevel"/>
    <w:tmpl w:val="E5E0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0848F5"/>
    <w:multiLevelType w:val="multilevel"/>
    <w:tmpl w:val="5DF2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AF6C68"/>
    <w:multiLevelType w:val="multilevel"/>
    <w:tmpl w:val="3DDC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172780"/>
    <w:multiLevelType w:val="multilevel"/>
    <w:tmpl w:val="172E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520213"/>
    <w:multiLevelType w:val="multilevel"/>
    <w:tmpl w:val="1876EF36"/>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ind w:left="643"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FE3997"/>
    <w:multiLevelType w:val="hybridMultilevel"/>
    <w:tmpl w:val="E272E47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F1B09A3"/>
    <w:multiLevelType w:val="hybridMultilevel"/>
    <w:tmpl w:val="09AEA420"/>
    <w:lvl w:ilvl="0" w:tplc="08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num w:numId="1" w16cid:durableId="557395363">
    <w:abstractNumId w:val="15"/>
  </w:num>
  <w:num w:numId="2" w16cid:durableId="1203008750">
    <w:abstractNumId w:val="13"/>
  </w:num>
  <w:num w:numId="3" w16cid:durableId="1558005398">
    <w:abstractNumId w:val="12"/>
  </w:num>
  <w:num w:numId="4" w16cid:durableId="282198616">
    <w:abstractNumId w:val="5"/>
  </w:num>
  <w:num w:numId="5" w16cid:durableId="1749497366">
    <w:abstractNumId w:val="23"/>
  </w:num>
  <w:num w:numId="6" w16cid:durableId="319891275">
    <w:abstractNumId w:val="30"/>
  </w:num>
  <w:num w:numId="7" w16cid:durableId="1451587271">
    <w:abstractNumId w:val="8"/>
  </w:num>
  <w:num w:numId="8" w16cid:durableId="1123881931">
    <w:abstractNumId w:val="9"/>
  </w:num>
  <w:num w:numId="9" w16cid:durableId="112747056">
    <w:abstractNumId w:val="21"/>
  </w:num>
  <w:num w:numId="10" w16cid:durableId="1717193250">
    <w:abstractNumId w:val="16"/>
  </w:num>
  <w:num w:numId="11" w16cid:durableId="1039627184">
    <w:abstractNumId w:val="25"/>
  </w:num>
  <w:num w:numId="12" w16cid:durableId="1673142451">
    <w:abstractNumId w:val="7"/>
  </w:num>
  <w:num w:numId="13" w16cid:durableId="1409427279">
    <w:abstractNumId w:val="0"/>
  </w:num>
  <w:num w:numId="14" w16cid:durableId="98725705">
    <w:abstractNumId w:val="29"/>
  </w:num>
  <w:num w:numId="15" w16cid:durableId="1470129869">
    <w:abstractNumId w:val="26"/>
  </w:num>
  <w:num w:numId="16" w16cid:durableId="507797445">
    <w:abstractNumId w:val="20"/>
  </w:num>
  <w:num w:numId="17" w16cid:durableId="762871650">
    <w:abstractNumId w:val="3"/>
  </w:num>
  <w:num w:numId="18" w16cid:durableId="886719214">
    <w:abstractNumId w:val="4"/>
  </w:num>
  <w:num w:numId="19" w16cid:durableId="1852797253">
    <w:abstractNumId w:val="27"/>
  </w:num>
  <w:num w:numId="20" w16cid:durableId="322466607">
    <w:abstractNumId w:val="2"/>
  </w:num>
  <w:num w:numId="21" w16cid:durableId="2068139754">
    <w:abstractNumId w:val="17"/>
  </w:num>
  <w:num w:numId="22" w16cid:durableId="173571922">
    <w:abstractNumId w:val="19"/>
  </w:num>
  <w:num w:numId="23" w16cid:durableId="921449393">
    <w:abstractNumId w:val="28"/>
  </w:num>
  <w:num w:numId="24" w16cid:durableId="1600481262">
    <w:abstractNumId w:val="24"/>
  </w:num>
  <w:num w:numId="25" w16cid:durableId="495731826">
    <w:abstractNumId w:val="6"/>
  </w:num>
  <w:num w:numId="26" w16cid:durableId="281689682">
    <w:abstractNumId w:val="32"/>
  </w:num>
  <w:num w:numId="27" w16cid:durableId="409693985">
    <w:abstractNumId w:val="11"/>
  </w:num>
  <w:num w:numId="28" w16cid:durableId="998581533">
    <w:abstractNumId w:val="31"/>
  </w:num>
  <w:num w:numId="29" w16cid:durableId="911041710">
    <w:abstractNumId w:val="14"/>
  </w:num>
  <w:num w:numId="30" w16cid:durableId="1955669666">
    <w:abstractNumId w:val="22"/>
  </w:num>
  <w:num w:numId="31" w16cid:durableId="1571307869">
    <w:abstractNumId w:val="18"/>
  </w:num>
  <w:num w:numId="32" w16cid:durableId="784039424">
    <w:abstractNumId w:val="1"/>
  </w:num>
  <w:num w:numId="33" w16cid:durableId="152839808">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822"/>
    <w:rsid w:val="00002B6B"/>
    <w:rsid w:val="0000335A"/>
    <w:rsid w:val="00005237"/>
    <w:rsid w:val="000070A4"/>
    <w:rsid w:val="000074D0"/>
    <w:rsid w:val="000110E7"/>
    <w:rsid w:val="00013B2F"/>
    <w:rsid w:val="0001429D"/>
    <w:rsid w:val="00015F26"/>
    <w:rsid w:val="00017238"/>
    <w:rsid w:val="00017A90"/>
    <w:rsid w:val="00022CC7"/>
    <w:rsid w:val="00023BC1"/>
    <w:rsid w:val="00023E85"/>
    <w:rsid w:val="000279C3"/>
    <w:rsid w:val="000319B8"/>
    <w:rsid w:val="000328A6"/>
    <w:rsid w:val="00035FD8"/>
    <w:rsid w:val="00036C21"/>
    <w:rsid w:val="00036D36"/>
    <w:rsid w:val="00037D96"/>
    <w:rsid w:val="0004125E"/>
    <w:rsid w:val="0004227A"/>
    <w:rsid w:val="00043026"/>
    <w:rsid w:val="00045F45"/>
    <w:rsid w:val="00046263"/>
    <w:rsid w:val="00050337"/>
    <w:rsid w:val="00050DCC"/>
    <w:rsid w:val="00052143"/>
    <w:rsid w:val="00052B60"/>
    <w:rsid w:val="00052D98"/>
    <w:rsid w:val="00057737"/>
    <w:rsid w:val="00057FCA"/>
    <w:rsid w:val="00065BB5"/>
    <w:rsid w:val="00067D7D"/>
    <w:rsid w:val="0007044A"/>
    <w:rsid w:val="00075E01"/>
    <w:rsid w:val="00076960"/>
    <w:rsid w:val="00080FCA"/>
    <w:rsid w:val="000823B3"/>
    <w:rsid w:val="00082998"/>
    <w:rsid w:val="0008324F"/>
    <w:rsid w:val="00091F40"/>
    <w:rsid w:val="0009491C"/>
    <w:rsid w:val="000950F8"/>
    <w:rsid w:val="000961E9"/>
    <w:rsid w:val="000A2782"/>
    <w:rsid w:val="000A61E7"/>
    <w:rsid w:val="000A6239"/>
    <w:rsid w:val="000B174F"/>
    <w:rsid w:val="000B1F91"/>
    <w:rsid w:val="000B440B"/>
    <w:rsid w:val="000B462C"/>
    <w:rsid w:val="000C0797"/>
    <w:rsid w:val="000C1825"/>
    <w:rsid w:val="000C2D12"/>
    <w:rsid w:val="000C5EC3"/>
    <w:rsid w:val="000C7099"/>
    <w:rsid w:val="000D2EC6"/>
    <w:rsid w:val="000D3631"/>
    <w:rsid w:val="000D6FD0"/>
    <w:rsid w:val="000D72DC"/>
    <w:rsid w:val="000E171C"/>
    <w:rsid w:val="000E1CEA"/>
    <w:rsid w:val="000E3B4E"/>
    <w:rsid w:val="000E710C"/>
    <w:rsid w:val="000F0956"/>
    <w:rsid w:val="000F0C28"/>
    <w:rsid w:val="000F441A"/>
    <w:rsid w:val="000F549A"/>
    <w:rsid w:val="00102602"/>
    <w:rsid w:val="001028EE"/>
    <w:rsid w:val="00105F18"/>
    <w:rsid w:val="0010609A"/>
    <w:rsid w:val="001064B8"/>
    <w:rsid w:val="001077F0"/>
    <w:rsid w:val="00112207"/>
    <w:rsid w:val="00113D7E"/>
    <w:rsid w:val="00116371"/>
    <w:rsid w:val="00116AB3"/>
    <w:rsid w:val="00120366"/>
    <w:rsid w:val="00120493"/>
    <w:rsid w:val="00120D6F"/>
    <w:rsid w:val="00121A54"/>
    <w:rsid w:val="001224DF"/>
    <w:rsid w:val="00122D57"/>
    <w:rsid w:val="00127E15"/>
    <w:rsid w:val="00132897"/>
    <w:rsid w:val="00134926"/>
    <w:rsid w:val="00135B59"/>
    <w:rsid w:val="0013615A"/>
    <w:rsid w:val="00136DF0"/>
    <w:rsid w:val="001420DA"/>
    <w:rsid w:val="00143193"/>
    <w:rsid w:val="0014359E"/>
    <w:rsid w:val="0014407D"/>
    <w:rsid w:val="00145E96"/>
    <w:rsid w:val="00146390"/>
    <w:rsid w:val="001503A3"/>
    <w:rsid w:val="001503EA"/>
    <w:rsid w:val="00151DEC"/>
    <w:rsid w:val="00153B62"/>
    <w:rsid w:val="001542F1"/>
    <w:rsid w:val="001573A2"/>
    <w:rsid w:val="001650F0"/>
    <w:rsid w:val="00186FF5"/>
    <w:rsid w:val="00187858"/>
    <w:rsid w:val="00192752"/>
    <w:rsid w:val="00192F5E"/>
    <w:rsid w:val="00195AAC"/>
    <w:rsid w:val="00197E8A"/>
    <w:rsid w:val="001A00C1"/>
    <w:rsid w:val="001A15D9"/>
    <w:rsid w:val="001A1756"/>
    <w:rsid w:val="001A3275"/>
    <w:rsid w:val="001A32A1"/>
    <w:rsid w:val="001A7369"/>
    <w:rsid w:val="001B192D"/>
    <w:rsid w:val="001B1EBD"/>
    <w:rsid w:val="001B747D"/>
    <w:rsid w:val="001B7A10"/>
    <w:rsid w:val="001C00D6"/>
    <w:rsid w:val="001C0E7B"/>
    <w:rsid w:val="001C0F7E"/>
    <w:rsid w:val="001C17E2"/>
    <w:rsid w:val="001C282E"/>
    <w:rsid w:val="001C5A98"/>
    <w:rsid w:val="001D2996"/>
    <w:rsid w:val="001D34FD"/>
    <w:rsid w:val="001D46FE"/>
    <w:rsid w:val="001D69C1"/>
    <w:rsid w:val="001E2CE3"/>
    <w:rsid w:val="001E3F48"/>
    <w:rsid w:val="001E5662"/>
    <w:rsid w:val="001E586D"/>
    <w:rsid w:val="001E6FC1"/>
    <w:rsid w:val="001F37D9"/>
    <w:rsid w:val="001F40BE"/>
    <w:rsid w:val="001F5093"/>
    <w:rsid w:val="002007E7"/>
    <w:rsid w:val="002009E1"/>
    <w:rsid w:val="00201161"/>
    <w:rsid w:val="00203031"/>
    <w:rsid w:val="00204D1F"/>
    <w:rsid w:val="00205085"/>
    <w:rsid w:val="002059BD"/>
    <w:rsid w:val="0020639C"/>
    <w:rsid w:val="00210CF0"/>
    <w:rsid w:val="00210FAA"/>
    <w:rsid w:val="002115F3"/>
    <w:rsid w:val="00216D9B"/>
    <w:rsid w:val="00222C0D"/>
    <w:rsid w:val="00223A17"/>
    <w:rsid w:val="00223B55"/>
    <w:rsid w:val="002248AE"/>
    <w:rsid w:val="002262E5"/>
    <w:rsid w:val="00227BB4"/>
    <w:rsid w:val="00231710"/>
    <w:rsid w:val="002337FF"/>
    <w:rsid w:val="00233829"/>
    <w:rsid w:val="00234B64"/>
    <w:rsid w:val="00237D99"/>
    <w:rsid w:val="00240FFC"/>
    <w:rsid w:val="002418E6"/>
    <w:rsid w:val="002479B5"/>
    <w:rsid w:val="002502AE"/>
    <w:rsid w:val="0025350A"/>
    <w:rsid w:val="0025481F"/>
    <w:rsid w:val="00254B3C"/>
    <w:rsid w:val="002571CC"/>
    <w:rsid w:val="002631A7"/>
    <w:rsid w:val="002719A3"/>
    <w:rsid w:val="00272139"/>
    <w:rsid w:val="00274108"/>
    <w:rsid w:val="00274275"/>
    <w:rsid w:val="0027608F"/>
    <w:rsid w:val="00280820"/>
    <w:rsid w:val="00282282"/>
    <w:rsid w:val="002851E8"/>
    <w:rsid w:val="00287940"/>
    <w:rsid w:val="00290283"/>
    <w:rsid w:val="00291573"/>
    <w:rsid w:val="0029183F"/>
    <w:rsid w:val="00294345"/>
    <w:rsid w:val="002958C7"/>
    <w:rsid w:val="002A0FF3"/>
    <w:rsid w:val="002A12CC"/>
    <w:rsid w:val="002A1B9B"/>
    <w:rsid w:val="002A3ACE"/>
    <w:rsid w:val="002A4C79"/>
    <w:rsid w:val="002A60C6"/>
    <w:rsid w:val="002A7375"/>
    <w:rsid w:val="002B09BC"/>
    <w:rsid w:val="002B453C"/>
    <w:rsid w:val="002B5C23"/>
    <w:rsid w:val="002C0091"/>
    <w:rsid w:val="002C1964"/>
    <w:rsid w:val="002C1E7E"/>
    <w:rsid w:val="002C43C7"/>
    <w:rsid w:val="002C6309"/>
    <w:rsid w:val="002C7C37"/>
    <w:rsid w:val="002D0C82"/>
    <w:rsid w:val="002D16BC"/>
    <w:rsid w:val="002D4D08"/>
    <w:rsid w:val="002D7358"/>
    <w:rsid w:val="002D7DD1"/>
    <w:rsid w:val="002E1193"/>
    <w:rsid w:val="002E39D4"/>
    <w:rsid w:val="002E56AA"/>
    <w:rsid w:val="002E63A0"/>
    <w:rsid w:val="002F08BD"/>
    <w:rsid w:val="002F0B5C"/>
    <w:rsid w:val="002F3D9C"/>
    <w:rsid w:val="002F47FD"/>
    <w:rsid w:val="002F4F58"/>
    <w:rsid w:val="002F634B"/>
    <w:rsid w:val="002F6697"/>
    <w:rsid w:val="00302061"/>
    <w:rsid w:val="00310093"/>
    <w:rsid w:val="0031056C"/>
    <w:rsid w:val="0032089B"/>
    <w:rsid w:val="003215C0"/>
    <w:rsid w:val="003242BD"/>
    <w:rsid w:val="0032729C"/>
    <w:rsid w:val="00327512"/>
    <w:rsid w:val="00327ED2"/>
    <w:rsid w:val="003329AE"/>
    <w:rsid w:val="00334DBB"/>
    <w:rsid w:val="0034004F"/>
    <w:rsid w:val="0034402D"/>
    <w:rsid w:val="00352052"/>
    <w:rsid w:val="003539D2"/>
    <w:rsid w:val="003564FF"/>
    <w:rsid w:val="0036174B"/>
    <w:rsid w:val="00363A77"/>
    <w:rsid w:val="00367A34"/>
    <w:rsid w:val="00367CD0"/>
    <w:rsid w:val="0037015A"/>
    <w:rsid w:val="00375BD4"/>
    <w:rsid w:val="0037643D"/>
    <w:rsid w:val="00380760"/>
    <w:rsid w:val="00380C7E"/>
    <w:rsid w:val="003821E5"/>
    <w:rsid w:val="003868B2"/>
    <w:rsid w:val="00386EA6"/>
    <w:rsid w:val="00390439"/>
    <w:rsid w:val="00390FCB"/>
    <w:rsid w:val="003955F2"/>
    <w:rsid w:val="0039647A"/>
    <w:rsid w:val="003A205C"/>
    <w:rsid w:val="003A2212"/>
    <w:rsid w:val="003A5197"/>
    <w:rsid w:val="003A66E1"/>
    <w:rsid w:val="003B0B72"/>
    <w:rsid w:val="003B132C"/>
    <w:rsid w:val="003B2A24"/>
    <w:rsid w:val="003B35E6"/>
    <w:rsid w:val="003B6848"/>
    <w:rsid w:val="003C1F17"/>
    <w:rsid w:val="003D4991"/>
    <w:rsid w:val="003D4B2E"/>
    <w:rsid w:val="003D5FC8"/>
    <w:rsid w:val="003E076F"/>
    <w:rsid w:val="003E3B91"/>
    <w:rsid w:val="003E5D3F"/>
    <w:rsid w:val="003F1859"/>
    <w:rsid w:val="003F1CE3"/>
    <w:rsid w:val="003F277E"/>
    <w:rsid w:val="003F3DD0"/>
    <w:rsid w:val="003F4A4F"/>
    <w:rsid w:val="003F76BC"/>
    <w:rsid w:val="0040132E"/>
    <w:rsid w:val="00403160"/>
    <w:rsid w:val="0040338C"/>
    <w:rsid w:val="00405600"/>
    <w:rsid w:val="004077B2"/>
    <w:rsid w:val="004107FD"/>
    <w:rsid w:val="00410A6F"/>
    <w:rsid w:val="00412DDD"/>
    <w:rsid w:val="004178DB"/>
    <w:rsid w:val="004210C1"/>
    <w:rsid w:val="004220BA"/>
    <w:rsid w:val="0042272A"/>
    <w:rsid w:val="00422F4A"/>
    <w:rsid w:val="00425DA2"/>
    <w:rsid w:val="00427B2E"/>
    <w:rsid w:val="00433591"/>
    <w:rsid w:val="00433E91"/>
    <w:rsid w:val="00434349"/>
    <w:rsid w:val="0044064C"/>
    <w:rsid w:val="00441775"/>
    <w:rsid w:val="004429EA"/>
    <w:rsid w:val="00443D93"/>
    <w:rsid w:val="00444649"/>
    <w:rsid w:val="004504AC"/>
    <w:rsid w:val="00457400"/>
    <w:rsid w:val="004615B8"/>
    <w:rsid w:val="00463E93"/>
    <w:rsid w:val="00463FA6"/>
    <w:rsid w:val="0047016E"/>
    <w:rsid w:val="00471EBD"/>
    <w:rsid w:val="004728F0"/>
    <w:rsid w:val="00472B4D"/>
    <w:rsid w:val="0047478D"/>
    <w:rsid w:val="00475C21"/>
    <w:rsid w:val="00475F4E"/>
    <w:rsid w:val="004804A2"/>
    <w:rsid w:val="00482088"/>
    <w:rsid w:val="0048231F"/>
    <w:rsid w:val="004826D9"/>
    <w:rsid w:val="004839E6"/>
    <w:rsid w:val="00487FE5"/>
    <w:rsid w:val="00491915"/>
    <w:rsid w:val="00491EC5"/>
    <w:rsid w:val="00494626"/>
    <w:rsid w:val="00494DE9"/>
    <w:rsid w:val="00495D1F"/>
    <w:rsid w:val="004A06C7"/>
    <w:rsid w:val="004A191E"/>
    <w:rsid w:val="004A44FD"/>
    <w:rsid w:val="004A4776"/>
    <w:rsid w:val="004A7DFC"/>
    <w:rsid w:val="004B2201"/>
    <w:rsid w:val="004B24DC"/>
    <w:rsid w:val="004B4BE1"/>
    <w:rsid w:val="004B6D36"/>
    <w:rsid w:val="004C485C"/>
    <w:rsid w:val="004C49FD"/>
    <w:rsid w:val="004C5862"/>
    <w:rsid w:val="004D0146"/>
    <w:rsid w:val="004D2AE7"/>
    <w:rsid w:val="004D2F42"/>
    <w:rsid w:val="004D6545"/>
    <w:rsid w:val="004E16E2"/>
    <w:rsid w:val="004E2614"/>
    <w:rsid w:val="004E2815"/>
    <w:rsid w:val="004E331D"/>
    <w:rsid w:val="004E4735"/>
    <w:rsid w:val="004E772B"/>
    <w:rsid w:val="004F0700"/>
    <w:rsid w:val="004F1BB5"/>
    <w:rsid w:val="004F1D39"/>
    <w:rsid w:val="004F29AE"/>
    <w:rsid w:val="004F5B7C"/>
    <w:rsid w:val="005011BF"/>
    <w:rsid w:val="005032A9"/>
    <w:rsid w:val="00507519"/>
    <w:rsid w:val="005111CF"/>
    <w:rsid w:val="00512310"/>
    <w:rsid w:val="00512B1B"/>
    <w:rsid w:val="00517093"/>
    <w:rsid w:val="00517F60"/>
    <w:rsid w:val="005201C6"/>
    <w:rsid w:val="00522DA2"/>
    <w:rsid w:val="00523336"/>
    <w:rsid w:val="00524AF7"/>
    <w:rsid w:val="005319FB"/>
    <w:rsid w:val="0053328A"/>
    <w:rsid w:val="0053371C"/>
    <w:rsid w:val="00534305"/>
    <w:rsid w:val="00543773"/>
    <w:rsid w:val="00545822"/>
    <w:rsid w:val="0054624B"/>
    <w:rsid w:val="00550195"/>
    <w:rsid w:val="00550D64"/>
    <w:rsid w:val="00552F28"/>
    <w:rsid w:val="0056003D"/>
    <w:rsid w:val="0056045C"/>
    <w:rsid w:val="00560826"/>
    <w:rsid w:val="00561AA0"/>
    <w:rsid w:val="005632E2"/>
    <w:rsid w:val="005639F9"/>
    <w:rsid w:val="00564EC5"/>
    <w:rsid w:val="00565DEF"/>
    <w:rsid w:val="00571FAC"/>
    <w:rsid w:val="005728D9"/>
    <w:rsid w:val="00574446"/>
    <w:rsid w:val="00574619"/>
    <w:rsid w:val="00577A9E"/>
    <w:rsid w:val="0058317F"/>
    <w:rsid w:val="005838D3"/>
    <w:rsid w:val="00583EEF"/>
    <w:rsid w:val="00585892"/>
    <w:rsid w:val="00587C4C"/>
    <w:rsid w:val="005906BE"/>
    <w:rsid w:val="00591F01"/>
    <w:rsid w:val="005A1C09"/>
    <w:rsid w:val="005A1D1E"/>
    <w:rsid w:val="005A468A"/>
    <w:rsid w:val="005A50C5"/>
    <w:rsid w:val="005A523E"/>
    <w:rsid w:val="005B20E8"/>
    <w:rsid w:val="005B2217"/>
    <w:rsid w:val="005B37F9"/>
    <w:rsid w:val="005B769F"/>
    <w:rsid w:val="005C166E"/>
    <w:rsid w:val="005C1E74"/>
    <w:rsid w:val="005C2C42"/>
    <w:rsid w:val="005C3D85"/>
    <w:rsid w:val="005C4562"/>
    <w:rsid w:val="005C51C4"/>
    <w:rsid w:val="005C7BAE"/>
    <w:rsid w:val="005D06AA"/>
    <w:rsid w:val="005E3291"/>
    <w:rsid w:val="005E5AE4"/>
    <w:rsid w:val="005E6C2F"/>
    <w:rsid w:val="005F2681"/>
    <w:rsid w:val="005F5908"/>
    <w:rsid w:val="005F669B"/>
    <w:rsid w:val="006006ED"/>
    <w:rsid w:val="00600F44"/>
    <w:rsid w:val="00601AD7"/>
    <w:rsid w:val="00601FDC"/>
    <w:rsid w:val="00602F2D"/>
    <w:rsid w:val="006067CE"/>
    <w:rsid w:val="00606BB9"/>
    <w:rsid w:val="00607FB4"/>
    <w:rsid w:val="00612D85"/>
    <w:rsid w:val="0061451A"/>
    <w:rsid w:val="00617D1E"/>
    <w:rsid w:val="00621DE3"/>
    <w:rsid w:val="00632842"/>
    <w:rsid w:val="00632D12"/>
    <w:rsid w:val="006342B2"/>
    <w:rsid w:val="00634D14"/>
    <w:rsid w:val="006422ED"/>
    <w:rsid w:val="00642C1D"/>
    <w:rsid w:val="00642E9C"/>
    <w:rsid w:val="006434AC"/>
    <w:rsid w:val="00645BB7"/>
    <w:rsid w:val="00653C51"/>
    <w:rsid w:val="006607CB"/>
    <w:rsid w:val="0066146B"/>
    <w:rsid w:val="006634FE"/>
    <w:rsid w:val="00663E4F"/>
    <w:rsid w:val="00664ED5"/>
    <w:rsid w:val="00665B34"/>
    <w:rsid w:val="0066612C"/>
    <w:rsid w:val="00670D96"/>
    <w:rsid w:val="00671048"/>
    <w:rsid w:val="006748B1"/>
    <w:rsid w:val="00674EFF"/>
    <w:rsid w:val="00680226"/>
    <w:rsid w:val="0068072D"/>
    <w:rsid w:val="006819EB"/>
    <w:rsid w:val="00684227"/>
    <w:rsid w:val="006907A5"/>
    <w:rsid w:val="00690A24"/>
    <w:rsid w:val="006959B8"/>
    <w:rsid w:val="006A08B5"/>
    <w:rsid w:val="006A1DDC"/>
    <w:rsid w:val="006A2661"/>
    <w:rsid w:val="006A434D"/>
    <w:rsid w:val="006A6CFB"/>
    <w:rsid w:val="006A709F"/>
    <w:rsid w:val="006B438E"/>
    <w:rsid w:val="006B621D"/>
    <w:rsid w:val="006C3C9C"/>
    <w:rsid w:val="006C55C0"/>
    <w:rsid w:val="006D553A"/>
    <w:rsid w:val="006D7B8D"/>
    <w:rsid w:val="006E19FE"/>
    <w:rsid w:val="006E3AF4"/>
    <w:rsid w:val="006E4ACF"/>
    <w:rsid w:val="006F3FC9"/>
    <w:rsid w:val="006F5B10"/>
    <w:rsid w:val="006F681D"/>
    <w:rsid w:val="006F7899"/>
    <w:rsid w:val="00701E79"/>
    <w:rsid w:val="00703FA7"/>
    <w:rsid w:val="007053A0"/>
    <w:rsid w:val="00705BF8"/>
    <w:rsid w:val="00713194"/>
    <w:rsid w:val="00713F0C"/>
    <w:rsid w:val="00713FB6"/>
    <w:rsid w:val="0071459A"/>
    <w:rsid w:val="00714A31"/>
    <w:rsid w:val="00715903"/>
    <w:rsid w:val="007167D0"/>
    <w:rsid w:val="0071700B"/>
    <w:rsid w:val="00720D74"/>
    <w:rsid w:val="007251CA"/>
    <w:rsid w:val="0072715D"/>
    <w:rsid w:val="00733B91"/>
    <w:rsid w:val="007344DC"/>
    <w:rsid w:val="00734813"/>
    <w:rsid w:val="00736912"/>
    <w:rsid w:val="00740BCE"/>
    <w:rsid w:val="00740C28"/>
    <w:rsid w:val="00740DA0"/>
    <w:rsid w:val="00741D66"/>
    <w:rsid w:val="0074558D"/>
    <w:rsid w:val="007551A6"/>
    <w:rsid w:val="00771D19"/>
    <w:rsid w:val="007720A8"/>
    <w:rsid w:val="0077237F"/>
    <w:rsid w:val="007725DE"/>
    <w:rsid w:val="00772FB0"/>
    <w:rsid w:val="00777C80"/>
    <w:rsid w:val="007806E9"/>
    <w:rsid w:val="00780A28"/>
    <w:rsid w:val="00783F60"/>
    <w:rsid w:val="00784251"/>
    <w:rsid w:val="00785027"/>
    <w:rsid w:val="0078683A"/>
    <w:rsid w:val="00786C40"/>
    <w:rsid w:val="007921EC"/>
    <w:rsid w:val="00792673"/>
    <w:rsid w:val="00795E41"/>
    <w:rsid w:val="00796A22"/>
    <w:rsid w:val="00797B0C"/>
    <w:rsid w:val="007A22B5"/>
    <w:rsid w:val="007A2D3F"/>
    <w:rsid w:val="007B118E"/>
    <w:rsid w:val="007B4BA7"/>
    <w:rsid w:val="007C14D6"/>
    <w:rsid w:val="007C32EF"/>
    <w:rsid w:val="007C345B"/>
    <w:rsid w:val="007C5A20"/>
    <w:rsid w:val="007C6525"/>
    <w:rsid w:val="007D095D"/>
    <w:rsid w:val="007D3C35"/>
    <w:rsid w:val="007D5E3C"/>
    <w:rsid w:val="007D716B"/>
    <w:rsid w:val="007E1451"/>
    <w:rsid w:val="007E1C6F"/>
    <w:rsid w:val="007E201D"/>
    <w:rsid w:val="007E2771"/>
    <w:rsid w:val="007E3A6F"/>
    <w:rsid w:val="007F12EC"/>
    <w:rsid w:val="007F2234"/>
    <w:rsid w:val="007F47DE"/>
    <w:rsid w:val="007F6DB9"/>
    <w:rsid w:val="007F756A"/>
    <w:rsid w:val="007F791E"/>
    <w:rsid w:val="00800A9B"/>
    <w:rsid w:val="008012EB"/>
    <w:rsid w:val="0080188C"/>
    <w:rsid w:val="00803852"/>
    <w:rsid w:val="0081140D"/>
    <w:rsid w:val="00812040"/>
    <w:rsid w:val="00814061"/>
    <w:rsid w:val="008155D6"/>
    <w:rsid w:val="00820FCA"/>
    <w:rsid w:val="0082189A"/>
    <w:rsid w:val="00822204"/>
    <w:rsid w:val="0082309C"/>
    <w:rsid w:val="008300B1"/>
    <w:rsid w:val="008326F0"/>
    <w:rsid w:val="0083564C"/>
    <w:rsid w:val="00836671"/>
    <w:rsid w:val="00837792"/>
    <w:rsid w:val="0084087D"/>
    <w:rsid w:val="008435F7"/>
    <w:rsid w:val="00843D2F"/>
    <w:rsid w:val="00845968"/>
    <w:rsid w:val="008549A9"/>
    <w:rsid w:val="00854C6B"/>
    <w:rsid w:val="008554AD"/>
    <w:rsid w:val="008600DE"/>
    <w:rsid w:val="00860BBE"/>
    <w:rsid w:val="00863E47"/>
    <w:rsid w:val="008659FE"/>
    <w:rsid w:val="00870683"/>
    <w:rsid w:val="00870AAA"/>
    <w:rsid w:val="00871A94"/>
    <w:rsid w:val="00871E11"/>
    <w:rsid w:val="00872367"/>
    <w:rsid w:val="0087484B"/>
    <w:rsid w:val="0087680F"/>
    <w:rsid w:val="0088234A"/>
    <w:rsid w:val="00886DDD"/>
    <w:rsid w:val="008877B0"/>
    <w:rsid w:val="00891351"/>
    <w:rsid w:val="00894ED8"/>
    <w:rsid w:val="00895EFD"/>
    <w:rsid w:val="008A0C49"/>
    <w:rsid w:val="008A4250"/>
    <w:rsid w:val="008B1B3C"/>
    <w:rsid w:val="008B547E"/>
    <w:rsid w:val="008B5F0D"/>
    <w:rsid w:val="008B6A3A"/>
    <w:rsid w:val="008B6FE4"/>
    <w:rsid w:val="008B705E"/>
    <w:rsid w:val="008C5FFC"/>
    <w:rsid w:val="008C685B"/>
    <w:rsid w:val="008C6A86"/>
    <w:rsid w:val="008C7E09"/>
    <w:rsid w:val="008E5ECD"/>
    <w:rsid w:val="008E686F"/>
    <w:rsid w:val="008F04F7"/>
    <w:rsid w:val="008F21C0"/>
    <w:rsid w:val="008F2318"/>
    <w:rsid w:val="008F4587"/>
    <w:rsid w:val="008F4E20"/>
    <w:rsid w:val="00902024"/>
    <w:rsid w:val="00902AF9"/>
    <w:rsid w:val="0090528D"/>
    <w:rsid w:val="00905CE8"/>
    <w:rsid w:val="009064E5"/>
    <w:rsid w:val="009079CC"/>
    <w:rsid w:val="00910A83"/>
    <w:rsid w:val="00911127"/>
    <w:rsid w:val="00914D31"/>
    <w:rsid w:val="0091570D"/>
    <w:rsid w:val="00916446"/>
    <w:rsid w:val="009174F7"/>
    <w:rsid w:val="00917B51"/>
    <w:rsid w:val="00921900"/>
    <w:rsid w:val="00923E67"/>
    <w:rsid w:val="009311ED"/>
    <w:rsid w:val="00931CE9"/>
    <w:rsid w:val="0093492D"/>
    <w:rsid w:val="00934D9E"/>
    <w:rsid w:val="00935CDA"/>
    <w:rsid w:val="00941152"/>
    <w:rsid w:val="009414E2"/>
    <w:rsid w:val="00941CC2"/>
    <w:rsid w:val="00942184"/>
    <w:rsid w:val="0094454B"/>
    <w:rsid w:val="00954BEE"/>
    <w:rsid w:val="00955219"/>
    <w:rsid w:val="009616EC"/>
    <w:rsid w:val="00962B82"/>
    <w:rsid w:val="00966F1B"/>
    <w:rsid w:val="009707F3"/>
    <w:rsid w:val="009713BB"/>
    <w:rsid w:val="00973C11"/>
    <w:rsid w:val="00974A87"/>
    <w:rsid w:val="00974AE2"/>
    <w:rsid w:val="00976324"/>
    <w:rsid w:val="009770E0"/>
    <w:rsid w:val="00984A03"/>
    <w:rsid w:val="009926B4"/>
    <w:rsid w:val="00992925"/>
    <w:rsid w:val="009961EA"/>
    <w:rsid w:val="00997379"/>
    <w:rsid w:val="009A1B26"/>
    <w:rsid w:val="009B09A1"/>
    <w:rsid w:val="009B7723"/>
    <w:rsid w:val="009C7AD9"/>
    <w:rsid w:val="009D2121"/>
    <w:rsid w:val="009D47DF"/>
    <w:rsid w:val="009D496A"/>
    <w:rsid w:val="009D673C"/>
    <w:rsid w:val="009E276F"/>
    <w:rsid w:val="009E2FF8"/>
    <w:rsid w:val="009E5149"/>
    <w:rsid w:val="009F0578"/>
    <w:rsid w:val="009F0651"/>
    <w:rsid w:val="009F0FF5"/>
    <w:rsid w:val="009F19C3"/>
    <w:rsid w:val="009F5141"/>
    <w:rsid w:val="009F6CF5"/>
    <w:rsid w:val="00A0046D"/>
    <w:rsid w:val="00A00C0D"/>
    <w:rsid w:val="00A07111"/>
    <w:rsid w:val="00A11538"/>
    <w:rsid w:val="00A12CDE"/>
    <w:rsid w:val="00A136AE"/>
    <w:rsid w:val="00A15FD7"/>
    <w:rsid w:val="00A16FAA"/>
    <w:rsid w:val="00A20071"/>
    <w:rsid w:val="00A20FD4"/>
    <w:rsid w:val="00A4217C"/>
    <w:rsid w:val="00A441F6"/>
    <w:rsid w:val="00A443BF"/>
    <w:rsid w:val="00A446C0"/>
    <w:rsid w:val="00A4518A"/>
    <w:rsid w:val="00A4611D"/>
    <w:rsid w:val="00A473A1"/>
    <w:rsid w:val="00A53398"/>
    <w:rsid w:val="00A53A1D"/>
    <w:rsid w:val="00A56160"/>
    <w:rsid w:val="00A56BA8"/>
    <w:rsid w:val="00A57C9F"/>
    <w:rsid w:val="00A605EE"/>
    <w:rsid w:val="00A634DE"/>
    <w:rsid w:val="00A65C5F"/>
    <w:rsid w:val="00A674E8"/>
    <w:rsid w:val="00A70ECB"/>
    <w:rsid w:val="00A750C2"/>
    <w:rsid w:val="00A7531E"/>
    <w:rsid w:val="00A77841"/>
    <w:rsid w:val="00A822F1"/>
    <w:rsid w:val="00A915D1"/>
    <w:rsid w:val="00A92F6E"/>
    <w:rsid w:val="00A9449E"/>
    <w:rsid w:val="00A95079"/>
    <w:rsid w:val="00AA11A5"/>
    <w:rsid w:val="00AA18DF"/>
    <w:rsid w:val="00AA18E5"/>
    <w:rsid w:val="00AA3578"/>
    <w:rsid w:val="00AA3AA7"/>
    <w:rsid w:val="00AA43A0"/>
    <w:rsid w:val="00AA4D6E"/>
    <w:rsid w:val="00AA5F96"/>
    <w:rsid w:val="00AA7073"/>
    <w:rsid w:val="00AB0E23"/>
    <w:rsid w:val="00AB545F"/>
    <w:rsid w:val="00AB57A3"/>
    <w:rsid w:val="00AB5D04"/>
    <w:rsid w:val="00AC0F4B"/>
    <w:rsid w:val="00AC21B9"/>
    <w:rsid w:val="00AC4563"/>
    <w:rsid w:val="00AC47C1"/>
    <w:rsid w:val="00AC49BF"/>
    <w:rsid w:val="00AC4FFE"/>
    <w:rsid w:val="00AC7167"/>
    <w:rsid w:val="00AD0C8C"/>
    <w:rsid w:val="00AD7020"/>
    <w:rsid w:val="00AE3979"/>
    <w:rsid w:val="00AE55B9"/>
    <w:rsid w:val="00AF0A54"/>
    <w:rsid w:val="00AF2154"/>
    <w:rsid w:val="00AF2900"/>
    <w:rsid w:val="00AF397C"/>
    <w:rsid w:val="00AF552F"/>
    <w:rsid w:val="00B03EEB"/>
    <w:rsid w:val="00B04BA0"/>
    <w:rsid w:val="00B061F2"/>
    <w:rsid w:val="00B06407"/>
    <w:rsid w:val="00B10043"/>
    <w:rsid w:val="00B123A9"/>
    <w:rsid w:val="00B14898"/>
    <w:rsid w:val="00B14922"/>
    <w:rsid w:val="00B14C95"/>
    <w:rsid w:val="00B1663D"/>
    <w:rsid w:val="00B17C0D"/>
    <w:rsid w:val="00B25944"/>
    <w:rsid w:val="00B25957"/>
    <w:rsid w:val="00B26015"/>
    <w:rsid w:val="00B26172"/>
    <w:rsid w:val="00B32546"/>
    <w:rsid w:val="00B353DE"/>
    <w:rsid w:val="00B35A5F"/>
    <w:rsid w:val="00B37B67"/>
    <w:rsid w:val="00B4393F"/>
    <w:rsid w:val="00B47B12"/>
    <w:rsid w:val="00B50D51"/>
    <w:rsid w:val="00B51DDE"/>
    <w:rsid w:val="00B54D79"/>
    <w:rsid w:val="00B6188E"/>
    <w:rsid w:val="00B621E0"/>
    <w:rsid w:val="00B62AD3"/>
    <w:rsid w:val="00B64402"/>
    <w:rsid w:val="00B66134"/>
    <w:rsid w:val="00B6637F"/>
    <w:rsid w:val="00B665AD"/>
    <w:rsid w:val="00B66FB5"/>
    <w:rsid w:val="00B67BAA"/>
    <w:rsid w:val="00B701FC"/>
    <w:rsid w:val="00B720F2"/>
    <w:rsid w:val="00B738F8"/>
    <w:rsid w:val="00B77D30"/>
    <w:rsid w:val="00B813B8"/>
    <w:rsid w:val="00B8188A"/>
    <w:rsid w:val="00B858BD"/>
    <w:rsid w:val="00B85D31"/>
    <w:rsid w:val="00B8639F"/>
    <w:rsid w:val="00B866BF"/>
    <w:rsid w:val="00B9135F"/>
    <w:rsid w:val="00B92787"/>
    <w:rsid w:val="00B9547B"/>
    <w:rsid w:val="00B97010"/>
    <w:rsid w:val="00BA0A23"/>
    <w:rsid w:val="00BA1701"/>
    <w:rsid w:val="00BA4613"/>
    <w:rsid w:val="00BA4D36"/>
    <w:rsid w:val="00BA5EB8"/>
    <w:rsid w:val="00BB1249"/>
    <w:rsid w:val="00BB2820"/>
    <w:rsid w:val="00BB3AF6"/>
    <w:rsid w:val="00BB5B0F"/>
    <w:rsid w:val="00BB5D5C"/>
    <w:rsid w:val="00BB6C76"/>
    <w:rsid w:val="00BB7279"/>
    <w:rsid w:val="00BC00F6"/>
    <w:rsid w:val="00BC47FC"/>
    <w:rsid w:val="00BC5B3C"/>
    <w:rsid w:val="00BC6EE9"/>
    <w:rsid w:val="00BC7C07"/>
    <w:rsid w:val="00BD1481"/>
    <w:rsid w:val="00BE135E"/>
    <w:rsid w:val="00BE18D3"/>
    <w:rsid w:val="00BE1EA7"/>
    <w:rsid w:val="00BE3AFA"/>
    <w:rsid w:val="00BE5B19"/>
    <w:rsid w:val="00BE5D23"/>
    <w:rsid w:val="00BF2D38"/>
    <w:rsid w:val="00BF3ACD"/>
    <w:rsid w:val="00C03C0B"/>
    <w:rsid w:val="00C04BFB"/>
    <w:rsid w:val="00C10B1C"/>
    <w:rsid w:val="00C13676"/>
    <w:rsid w:val="00C1412D"/>
    <w:rsid w:val="00C16E9A"/>
    <w:rsid w:val="00C201E6"/>
    <w:rsid w:val="00C20287"/>
    <w:rsid w:val="00C21336"/>
    <w:rsid w:val="00C228B2"/>
    <w:rsid w:val="00C26CF5"/>
    <w:rsid w:val="00C33E0D"/>
    <w:rsid w:val="00C35C40"/>
    <w:rsid w:val="00C36555"/>
    <w:rsid w:val="00C36635"/>
    <w:rsid w:val="00C41D1F"/>
    <w:rsid w:val="00C43BF0"/>
    <w:rsid w:val="00C454B1"/>
    <w:rsid w:val="00C5085A"/>
    <w:rsid w:val="00C50F38"/>
    <w:rsid w:val="00C52F3E"/>
    <w:rsid w:val="00C530A6"/>
    <w:rsid w:val="00C5370F"/>
    <w:rsid w:val="00C54E4D"/>
    <w:rsid w:val="00C55645"/>
    <w:rsid w:val="00C61313"/>
    <w:rsid w:val="00C632EF"/>
    <w:rsid w:val="00C65B5A"/>
    <w:rsid w:val="00C7181A"/>
    <w:rsid w:val="00C76FB4"/>
    <w:rsid w:val="00C8100A"/>
    <w:rsid w:val="00C8789D"/>
    <w:rsid w:val="00C90CF3"/>
    <w:rsid w:val="00C93D0B"/>
    <w:rsid w:val="00C94B47"/>
    <w:rsid w:val="00CA14C0"/>
    <w:rsid w:val="00CA29A8"/>
    <w:rsid w:val="00CA4962"/>
    <w:rsid w:val="00CA5238"/>
    <w:rsid w:val="00CA791C"/>
    <w:rsid w:val="00CA7CDD"/>
    <w:rsid w:val="00CB1037"/>
    <w:rsid w:val="00CC0741"/>
    <w:rsid w:val="00CC0DE1"/>
    <w:rsid w:val="00CC2C44"/>
    <w:rsid w:val="00CD0888"/>
    <w:rsid w:val="00CD0D39"/>
    <w:rsid w:val="00CD147C"/>
    <w:rsid w:val="00CD659E"/>
    <w:rsid w:val="00CE0851"/>
    <w:rsid w:val="00CE1A32"/>
    <w:rsid w:val="00CE45C7"/>
    <w:rsid w:val="00CE6216"/>
    <w:rsid w:val="00CF033D"/>
    <w:rsid w:val="00CF280C"/>
    <w:rsid w:val="00CF2BA5"/>
    <w:rsid w:val="00CF3D8B"/>
    <w:rsid w:val="00CF7F67"/>
    <w:rsid w:val="00D05767"/>
    <w:rsid w:val="00D05FF5"/>
    <w:rsid w:val="00D07B1E"/>
    <w:rsid w:val="00D07BC8"/>
    <w:rsid w:val="00D12377"/>
    <w:rsid w:val="00D21535"/>
    <w:rsid w:val="00D22923"/>
    <w:rsid w:val="00D23CFB"/>
    <w:rsid w:val="00D23EF5"/>
    <w:rsid w:val="00D26F16"/>
    <w:rsid w:val="00D27421"/>
    <w:rsid w:val="00D276DD"/>
    <w:rsid w:val="00D31C6C"/>
    <w:rsid w:val="00D3386B"/>
    <w:rsid w:val="00D33CF0"/>
    <w:rsid w:val="00D378EC"/>
    <w:rsid w:val="00D404F2"/>
    <w:rsid w:val="00D448FD"/>
    <w:rsid w:val="00D45700"/>
    <w:rsid w:val="00D464E0"/>
    <w:rsid w:val="00D511F5"/>
    <w:rsid w:val="00D52862"/>
    <w:rsid w:val="00D53FF8"/>
    <w:rsid w:val="00D54407"/>
    <w:rsid w:val="00D5548C"/>
    <w:rsid w:val="00D5645F"/>
    <w:rsid w:val="00D60CF5"/>
    <w:rsid w:val="00D61C11"/>
    <w:rsid w:val="00D666C9"/>
    <w:rsid w:val="00D67543"/>
    <w:rsid w:val="00D67D08"/>
    <w:rsid w:val="00D7013D"/>
    <w:rsid w:val="00D72D8D"/>
    <w:rsid w:val="00D76120"/>
    <w:rsid w:val="00D772FC"/>
    <w:rsid w:val="00D83655"/>
    <w:rsid w:val="00D87D22"/>
    <w:rsid w:val="00D9179C"/>
    <w:rsid w:val="00D925EC"/>
    <w:rsid w:val="00D92EE6"/>
    <w:rsid w:val="00D96A39"/>
    <w:rsid w:val="00D97621"/>
    <w:rsid w:val="00D97885"/>
    <w:rsid w:val="00D979CC"/>
    <w:rsid w:val="00DA181C"/>
    <w:rsid w:val="00DA2368"/>
    <w:rsid w:val="00DA42E3"/>
    <w:rsid w:val="00DA6B81"/>
    <w:rsid w:val="00DA6CB7"/>
    <w:rsid w:val="00DB3CE3"/>
    <w:rsid w:val="00DB4762"/>
    <w:rsid w:val="00DB718E"/>
    <w:rsid w:val="00DB752E"/>
    <w:rsid w:val="00DB7933"/>
    <w:rsid w:val="00DC0B9E"/>
    <w:rsid w:val="00DC120A"/>
    <w:rsid w:val="00DC3D72"/>
    <w:rsid w:val="00DC53A6"/>
    <w:rsid w:val="00DC728D"/>
    <w:rsid w:val="00DC7998"/>
    <w:rsid w:val="00DD34E4"/>
    <w:rsid w:val="00DE6D0D"/>
    <w:rsid w:val="00DF04AD"/>
    <w:rsid w:val="00DF7575"/>
    <w:rsid w:val="00E000E4"/>
    <w:rsid w:val="00E0108E"/>
    <w:rsid w:val="00E0567F"/>
    <w:rsid w:val="00E06742"/>
    <w:rsid w:val="00E06B0A"/>
    <w:rsid w:val="00E07D42"/>
    <w:rsid w:val="00E104BC"/>
    <w:rsid w:val="00E12D64"/>
    <w:rsid w:val="00E14D47"/>
    <w:rsid w:val="00E20206"/>
    <w:rsid w:val="00E20BC8"/>
    <w:rsid w:val="00E21BB6"/>
    <w:rsid w:val="00E2374F"/>
    <w:rsid w:val="00E237E4"/>
    <w:rsid w:val="00E24A61"/>
    <w:rsid w:val="00E26637"/>
    <w:rsid w:val="00E26891"/>
    <w:rsid w:val="00E309BE"/>
    <w:rsid w:val="00E3289F"/>
    <w:rsid w:val="00E32D56"/>
    <w:rsid w:val="00E40864"/>
    <w:rsid w:val="00E40C0F"/>
    <w:rsid w:val="00E465FB"/>
    <w:rsid w:val="00E46CA5"/>
    <w:rsid w:val="00E5421E"/>
    <w:rsid w:val="00E56691"/>
    <w:rsid w:val="00E56F10"/>
    <w:rsid w:val="00E62193"/>
    <w:rsid w:val="00E6352D"/>
    <w:rsid w:val="00E671A5"/>
    <w:rsid w:val="00E6753C"/>
    <w:rsid w:val="00E8303B"/>
    <w:rsid w:val="00E85789"/>
    <w:rsid w:val="00E866A2"/>
    <w:rsid w:val="00E91CD2"/>
    <w:rsid w:val="00E9774E"/>
    <w:rsid w:val="00EA121A"/>
    <w:rsid w:val="00EA2903"/>
    <w:rsid w:val="00EA4558"/>
    <w:rsid w:val="00EB2D66"/>
    <w:rsid w:val="00EC0D3F"/>
    <w:rsid w:val="00EC37DF"/>
    <w:rsid w:val="00EC391D"/>
    <w:rsid w:val="00EC4209"/>
    <w:rsid w:val="00EC61CD"/>
    <w:rsid w:val="00EC684F"/>
    <w:rsid w:val="00ED073A"/>
    <w:rsid w:val="00ED3364"/>
    <w:rsid w:val="00ED3C77"/>
    <w:rsid w:val="00ED3FEC"/>
    <w:rsid w:val="00ED440F"/>
    <w:rsid w:val="00ED552B"/>
    <w:rsid w:val="00EE2784"/>
    <w:rsid w:val="00EE4D13"/>
    <w:rsid w:val="00EE746B"/>
    <w:rsid w:val="00EE7978"/>
    <w:rsid w:val="00EE7CE0"/>
    <w:rsid w:val="00EF3842"/>
    <w:rsid w:val="00EF4392"/>
    <w:rsid w:val="00EF6094"/>
    <w:rsid w:val="00EF7C0C"/>
    <w:rsid w:val="00EF7E54"/>
    <w:rsid w:val="00F00D3E"/>
    <w:rsid w:val="00F0149C"/>
    <w:rsid w:val="00F05933"/>
    <w:rsid w:val="00F06255"/>
    <w:rsid w:val="00F1226F"/>
    <w:rsid w:val="00F1268A"/>
    <w:rsid w:val="00F143FB"/>
    <w:rsid w:val="00F145E7"/>
    <w:rsid w:val="00F15167"/>
    <w:rsid w:val="00F16302"/>
    <w:rsid w:val="00F17089"/>
    <w:rsid w:val="00F1770D"/>
    <w:rsid w:val="00F20322"/>
    <w:rsid w:val="00F22338"/>
    <w:rsid w:val="00F30053"/>
    <w:rsid w:val="00F30DAA"/>
    <w:rsid w:val="00F317B3"/>
    <w:rsid w:val="00F33246"/>
    <w:rsid w:val="00F337CB"/>
    <w:rsid w:val="00F3691A"/>
    <w:rsid w:val="00F3700F"/>
    <w:rsid w:val="00F4048B"/>
    <w:rsid w:val="00F41146"/>
    <w:rsid w:val="00F44081"/>
    <w:rsid w:val="00F455C3"/>
    <w:rsid w:val="00F46BE9"/>
    <w:rsid w:val="00F5146C"/>
    <w:rsid w:val="00F53B02"/>
    <w:rsid w:val="00F54165"/>
    <w:rsid w:val="00F556E1"/>
    <w:rsid w:val="00F55D30"/>
    <w:rsid w:val="00F6664E"/>
    <w:rsid w:val="00F668D5"/>
    <w:rsid w:val="00F6765E"/>
    <w:rsid w:val="00F7151E"/>
    <w:rsid w:val="00F72B80"/>
    <w:rsid w:val="00F73333"/>
    <w:rsid w:val="00F8034D"/>
    <w:rsid w:val="00F814A5"/>
    <w:rsid w:val="00F82846"/>
    <w:rsid w:val="00F8745F"/>
    <w:rsid w:val="00F95EC9"/>
    <w:rsid w:val="00F9682B"/>
    <w:rsid w:val="00FA0BA6"/>
    <w:rsid w:val="00FA1E68"/>
    <w:rsid w:val="00FA7753"/>
    <w:rsid w:val="00FB0AE5"/>
    <w:rsid w:val="00FB1123"/>
    <w:rsid w:val="00FB6D9B"/>
    <w:rsid w:val="00FC237D"/>
    <w:rsid w:val="00FC45E2"/>
    <w:rsid w:val="00FD0744"/>
    <w:rsid w:val="00FD0B7D"/>
    <w:rsid w:val="00FD4619"/>
    <w:rsid w:val="00FD5DE4"/>
    <w:rsid w:val="00FE1D24"/>
    <w:rsid w:val="00FE42B1"/>
    <w:rsid w:val="00FE486D"/>
    <w:rsid w:val="00FF04A4"/>
    <w:rsid w:val="00FF2E6D"/>
    <w:rsid w:val="00FF2F8A"/>
    <w:rsid w:val="00FF4924"/>
    <w:rsid w:val="00FF5296"/>
    <w:rsid w:val="01DB6303"/>
    <w:rsid w:val="026C5B33"/>
    <w:rsid w:val="02900351"/>
    <w:rsid w:val="02D2FE52"/>
    <w:rsid w:val="032B5D79"/>
    <w:rsid w:val="055A43F0"/>
    <w:rsid w:val="066DBD4F"/>
    <w:rsid w:val="0741F108"/>
    <w:rsid w:val="07C84ABC"/>
    <w:rsid w:val="087B8554"/>
    <w:rsid w:val="0903DE88"/>
    <w:rsid w:val="094BA3AC"/>
    <w:rsid w:val="0A993A69"/>
    <w:rsid w:val="0AA89E18"/>
    <w:rsid w:val="0BD4BFA1"/>
    <w:rsid w:val="0C21F9D9"/>
    <w:rsid w:val="0CB22742"/>
    <w:rsid w:val="103CD26B"/>
    <w:rsid w:val="120E7306"/>
    <w:rsid w:val="12BF4579"/>
    <w:rsid w:val="155BEE5E"/>
    <w:rsid w:val="15FD048A"/>
    <w:rsid w:val="16081390"/>
    <w:rsid w:val="16B2A5F4"/>
    <w:rsid w:val="16FE40F2"/>
    <w:rsid w:val="17D9CEAD"/>
    <w:rsid w:val="193B62E7"/>
    <w:rsid w:val="1959E887"/>
    <w:rsid w:val="195B28A5"/>
    <w:rsid w:val="1A2E8614"/>
    <w:rsid w:val="1A8E0BC3"/>
    <w:rsid w:val="1B62A713"/>
    <w:rsid w:val="1CA3D173"/>
    <w:rsid w:val="1CCC6B1A"/>
    <w:rsid w:val="1E17B24D"/>
    <w:rsid w:val="1F77C797"/>
    <w:rsid w:val="1FCF5279"/>
    <w:rsid w:val="1FD05832"/>
    <w:rsid w:val="20776280"/>
    <w:rsid w:val="21E34B03"/>
    <w:rsid w:val="220B7402"/>
    <w:rsid w:val="22BC3817"/>
    <w:rsid w:val="2350DC86"/>
    <w:rsid w:val="235FBA3D"/>
    <w:rsid w:val="240A2006"/>
    <w:rsid w:val="26EEC6F0"/>
    <w:rsid w:val="27466191"/>
    <w:rsid w:val="277F9D53"/>
    <w:rsid w:val="27844088"/>
    <w:rsid w:val="27F5CF82"/>
    <w:rsid w:val="2803FB23"/>
    <w:rsid w:val="2975C212"/>
    <w:rsid w:val="29CB1151"/>
    <w:rsid w:val="2B02FEEE"/>
    <w:rsid w:val="2BA9A98E"/>
    <w:rsid w:val="2CB6BB14"/>
    <w:rsid w:val="2CC2BE13"/>
    <w:rsid w:val="2D320624"/>
    <w:rsid w:val="2D884E68"/>
    <w:rsid w:val="2FDCC5EE"/>
    <w:rsid w:val="3056B438"/>
    <w:rsid w:val="3092C3C8"/>
    <w:rsid w:val="30B9EC61"/>
    <w:rsid w:val="30F68524"/>
    <w:rsid w:val="3203F6E8"/>
    <w:rsid w:val="322A4E73"/>
    <w:rsid w:val="32A24A88"/>
    <w:rsid w:val="33888965"/>
    <w:rsid w:val="33F49ABF"/>
    <w:rsid w:val="34387915"/>
    <w:rsid w:val="34A91E26"/>
    <w:rsid w:val="35624794"/>
    <w:rsid w:val="35846606"/>
    <w:rsid w:val="3620954A"/>
    <w:rsid w:val="366516AA"/>
    <w:rsid w:val="366A2F42"/>
    <w:rsid w:val="37BC65AB"/>
    <w:rsid w:val="37F2CD1C"/>
    <w:rsid w:val="393854FA"/>
    <w:rsid w:val="39B83F8D"/>
    <w:rsid w:val="39CF0421"/>
    <w:rsid w:val="3A241676"/>
    <w:rsid w:val="3A792857"/>
    <w:rsid w:val="3B72C42E"/>
    <w:rsid w:val="3C9A92D8"/>
    <w:rsid w:val="3D3C3574"/>
    <w:rsid w:val="3DCDB993"/>
    <w:rsid w:val="3F637CCD"/>
    <w:rsid w:val="404126D9"/>
    <w:rsid w:val="4091A09D"/>
    <w:rsid w:val="414C6FB9"/>
    <w:rsid w:val="41548430"/>
    <w:rsid w:val="416F51A9"/>
    <w:rsid w:val="428370EE"/>
    <w:rsid w:val="42B411B3"/>
    <w:rsid w:val="435838C6"/>
    <w:rsid w:val="45797313"/>
    <w:rsid w:val="4624FF30"/>
    <w:rsid w:val="47895E76"/>
    <w:rsid w:val="480EBA53"/>
    <w:rsid w:val="487F9737"/>
    <w:rsid w:val="49907575"/>
    <w:rsid w:val="4ABDA746"/>
    <w:rsid w:val="4BCBE8CE"/>
    <w:rsid w:val="4C999C77"/>
    <w:rsid w:val="4D1FCB7C"/>
    <w:rsid w:val="4DDB88FE"/>
    <w:rsid w:val="4E1449DF"/>
    <w:rsid w:val="4E25AC9D"/>
    <w:rsid w:val="50C2A95C"/>
    <w:rsid w:val="50C3B4F4"/>
    <w:rsid w:val="5149843D"/>
    <w:rsid w:val="519E49D4"/>
    <w:rsid w:val="526EF3BB"/>
    <w:rsid w:val="52DAA91B"/>
    <w:rsid w:val="52EF5C2C"/>
    <w:rsid w:val="554E12D6"/>
    <w:rsid w:val="55C33E84"/>
    <w:rsid w:val="564FAEF7"/>
    <w:rsid w:val="57AB4FE8"/>
    <w:rsid w:val="57ED61BC"/>
    <w:rsid w:val="58B9EC76"/>
    <w:rsid w:val="5AA25D41"/>
    <w:rsid w:val="5BA87103"/>
    <w:rsid w:val="5C232152"/>
    <w:rsid w:val="5C5E6AD6"/>
    <w:rsid w:val="5C669BAF"/>
    <w:rsid w:val="5CBF5986"/>
    <w:rsid w:val="5D4AA610"/>
    <w:rsid w:val="5DCB0C88"/>
    <w:rsid w:val="5DEE1A7B"/>
    <w:rsid w:val="5E2E7367"/>
    <w:rsid w:val="5F32F40E"/>
    <w:rsid w:val="60795BBF"/>
    <w:rsid w:val="60AC8E38"/>
    <w:rsid w:val="60C46DBB"/>
    <w:rsid w:val="61FA7DA0"/>
    <w:rsid w:val="62BC9719"/>
    <w:rsid w:val="656665F3"/>
    <w:rsid w:val="65B7F1F9"/>
    <w:rsid w:val="6619E66C"/>
    <w:rsid w:val="66284D64"/>
    <w:rsid w:val="677E632C"/>
    <w:rsid w:val="692B76C8"/>
    <w:rsid w:val="6950528B"/>
    <w:rsid w:val="6B1D9A4E"/>
    <w:rsid w:val="6C53F3DB"/>
    <w:rsid w:val="6D7D10D4"/>
    <w:rsid w:val="6DA5D2A2"/>
    <w:rsid w:val="6E1CB06D"/>
    <w:rsid w:val="6E788D59"/>
    <w:rsid w:val="711A886B"/>
    <w:rsid w:val="7135C59D"/>
    <w:rsid w:val="71561BE7"/>
    <w:rsid w:val="739E1871"/>
    <w:rsid w:val="74105113"/>
    <w:rsid w:val="74DA9CAA"/>
    <w:rsid w:val="75831769"/>
    <w:rsid w:val="769D792B"/>
    <w:rsid w:val="76EB779D"/>
    <w:rsid w:val="78F04FF0"/>
    <w:rsid w:val="79FFF895"/>
    <w:rsid w:val="7AFEF65A"/>
    <w:rsid w:val="7BD11908"/>
    <w:rsid w:val="7D498F5C"/>
    <w:rsid w:val="7D71A9AA"/>
    <w:rsid w:val="7F537EB1"/>
    <w:rsid w:val="7FE06DD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94AD"/>
  <w15:chartTrackingRefBased/>
  <w15:docId w15:val="{394B6EC7-6C71-44E4-B881-EAFD6FC8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imes New Roman" w:hAnsi="Source Sans Pro" w:cs="Tahoma"/>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7FC"/>
    <w:pPr>
      <w:spacing w:line="240" w:lineRule="auto"/>
      <w:ind w:firstLine="0"/>
    </w:pPr>
    <w:rPr>
      <w:rFonts w:ascii="Times New Roman" w:hAnsi="Times New Roman" w:cs="Times New Roman"/>
      <w:sz w:val="24"/>
      <w:szCs w:val="24"/>
    </w:rPr>
  </w:style>
  <w:style w:type="paragraph" w:styleId="Antrat1">
    <w:name w:val="heading 1"/>
    <w:basedOn w:val="prastasis"/>
    <w:next w:val="prastasis"/>
    <w:link w:val="Antrat1Diagrama"/>
    <w:qFormat/>
    <w:rsid w:val="00E8303B"/>
    <w:pPr>
      <w:numPr>
        <w:numId w:val="1"/>
      </w:numPr>
      <w:spacing w:after="240"/>
      <w:ind w:left="624" w:hanging="284"/>
      <w:jc w:val="center"/>
      <w:outlineLvl w:val="0"/>
    </w:pPr>
    <w:rPr>
      <w:rFonts w:ascii="Tahoma" w:hAnsi="Tahoma" w:cs="Tahoma"/>
      <w:b/>
      <w:sz w:val="22"/>
      <w:szCs w:val="22"/>
    </w:rPr>
  </w:style>
  <w:style w:type="paragraph" w:styleId="Antrat2">
    <w:name w:val="heading 2"/>
    <w:basedOn w:val="prastasis"/>
    <w:next w:val="prastasis"/>
    <w:link w:val="Antrat2Diagrama"/>
    <w:uiPriority w:val="9"/>
    <w:unhideWhenUsed/>
    <w:qFormat/>
    <w:rsid w:val="00E8303B"/>
    <w:pPr>
      <w:tabs>
        <w:tab w:val="left" w:pos="851"/>
      </w:tabs>
      <w:jc w:val="center"/>
      <w:outlineLvl w:val="1"/>
    </w:pPr>
    <w:rPr>
      <w:rFonts w:ascii="Tahoma" w:hAnsi="Tahoma" w:cs="Tahoma"/>
      <w:b/>
      <w:szCs w:val="22"/>
    </w:rPr>
  </w:style>
  <w:style w:type="paragraph" w:styleId="Antrat3">
    <w:name w:val="heading 3"/>
    <w:basedOn w:val="prastasis"/>
    <w:next w:val="prastasis"/>
    <w:link w:val="Antrat3Diagrama"/>
    <w:uiPriority w:val="9"/>
    <w:unhideWhenUsed/>
    <w:qFormat/>
    <w:rsid w:val="00B14C95"/>
    <w:pPr>
      <w:keepNext/>
      <w:keepLines/>
      <w:tabs>
        <w:tab w:val="left" w:pos="851"/>
      </w:tabs>
      <w:spacing w:before="40"/>
      <w:jc w:val="both"/>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lp"/>
    <w:basedOn w:val="prastasis"/>
    <w:link w:val="SraopastraipaDiagrama"/>
    <w:uiPriority w:val="34"/>
    <w:qFormat/>
    <w:rsid w:val="00653C51"/>
    <w:pPr>
      <w:tabs>
        <w:tab w:val="left" w:pos="851"/>
      </w:tabs>
      <w:ind w:left="720"/>
      <w:contextualSpacing/>
      <w:jc w:val="both"/>
    </w:pPr>
    <w:rPr>
      <w:rFonts w:ascii="Source Sans Pro" w:hAnsi="Source Sans Pro" w:cs="Tahoma"/>
      <w:sz w:val="22"/>
      <w:szCs w:val="22"/>
    </w:rPr>
  </w:style>
  <w:style w:type="character" w:customStyle="1" w:styleId="Antrat1Diagrama">
    <w:name w:val="Antraštė 1 Diagrama"/>
    <w:basedOn w:val="Numatytasispastraiposriftas"/>
    <w:link w:val="Antrat1"/>
    <w:rsid w:val="00E8303B"/>
    <w:rPr>
      <w:rFonts w:ascii="Tahoma" w:hAnsi="Tahoma"/>
      <w:b/>
    </w:rPr>
  </w:style>
  <w:style w:type="character" w:styleId="Hipersaitas">
    <w:name w:val="Hyperlink"/>
    <w:basedOn w:val="Numatytasispastraiposriftas"/>
    <w:uiPriority w:val="99"/>
    <w:rsid w:val="00653C51"/>
    <w:rPr>
      <w:rFonts w:cs="Times New Roman"/>
      <w:color w:val="0000FF"/>
      <w:u w:val="singl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rsid w:val="00653C51"/>
  </w:style>
  <w:style w:type="character" w:styleId="Komentaronuoroda">
    <w:name w:val="annotation reference"/>
    <w:basedOn w:val="Numatytasispastraiposriftas"/>
    <w:uiPriority w:val="99"/>
    <w:unhideWhenUsed/>
    <w:rsid w:val="00A56160"/>
    <w:rPr>
      <w:sz w:val="16"/>
      <w:szCs w:val="16"/>
    </w:rPr>
  </w:style>
  <w:style w:type="paragraph" w:styleId="Komentarotekstas">
    <w:name w:val="annotation text"/>
    <w:basedOn w:val="prastasis"/>
    <w:link w:val="KomentarotekstasDiagrama"/>
    <w:uiPriority w:val="99"/>
    <w:unhideWhenUsed/>
    <w:rsid w:val="00A56160"/>
    <w:pPr>
      <w:tabs>
        <w:tab w:val="left" w:pos="851"/>
      </w:tabs>
      <w:jc w:val="both"/>
    </w:pPr>
    <w:rPr>
      <w:rFonts w:ascii="Source Sans Pro" w:hAnsi="Source Sans Pro" w:cs="Tahoma"/>
      <w:sz w:val="20"/>
      <w:szCs w:val="20"/>
    </w:rPr>
  </w:style>
  <w:style w:type="character" w:customStyle="1" w:styleId="KomentarotekstasDiagrama">
    <w:name w:val="Komentaro tekstas Diagrama"/>
    <w:basedOn w:val="Numatytasispastraiposriftas"/>
    <w:link w:val="Komentarotekstas"/>
    <w:uiPriority w:val="99"/>
    <w:rsid w:val="00A56160"/>
    <w:rPr>
      <w:sz w:val="20"/>
      <w:szCs w:val="20"/>
    </w:rPr>
  </w:style>
  <w:style w:type="paragraph" w:styleId="Komentarotema">
    <w:name w:val="annotation subject"/>
    <w:basedOn w:val="Komentarotekstas"/>
    <w:next w:val="Komentarotekstas"/>
    <w:link w:val="KomentarotemaDiagrama"/>
    <w:uiPriority w:val="99"/>
    <w:semiHidden/>
    <w:unhideWhenUsed/>
    <w:rsid w:val="00A56160"/>
    <w:rPr>
      <w:b/>
      <w:bCs/>
    </w:rPr>
  </w:style>
  <w:style w:type="character" w:customStyle="1" w:styleId="KomentarotemaDiagrama">
    <w:name w:val="Komentaro tema Diagrama"/>
    <w:basedOn w:val="KomentarotekstasDiagrama"/>
    <w:link w:val="Komentarotema"/>
    <w:uiPriority w:val="99"/>
    <w:semiHidden/>
    <w:rsid w:val="00A56160"/>
    <w:rPr>
      <w:b/>
      <w:bCs/>
      <w:sz w:val="20"/>
      <w:szCs w:val="20"/>
    </w:rPr>
  </w:style>
  <w:style w:type="paragraph" w:styleId="Debesliotekstas">
    <w:name w:val="Balloon Text"/>
    <w:basedOn w:val="prastasis"/>
    <w:link w:val="DebesliotekstasDiagrama"/>
    <w:uiPriority w:val="99"/>
    <w:semiHidden/>
    <w:unhideWhenUsed/>
    <w:rsid w:val="00A56160"/>
    <w:pPr>
      <w:tabs>
        <w:tab w:val="left" w:pos="851"/>
      </w:tabs>
      <w:jc w:val="both"/>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6160"/>
    <w:rPr>
      <w:rFonts w:ascii="Segoe UI" w:hAnsi="Segoe UI" w:cs="Segoe UI"/>
      <w:sz w:val="18"/>
      <w:szCs w:val="18"/>
    </w:rPr>
  </w:style>
  <w:style w:type="paragraph" w:customStyle="1" w:styleId="Default">
    <w:name w:val="Default"/>
    <w:uiPriority w:val="99"/>
    <w:rsid w:val="001D46FE"/>
    <w:pPr>
      <w:autoSpaceDE w:val="0"/>
      <w:autoSpaceDN w:val="0"/>
      <w:adjustRightInd w:val="0"/>
      <w:spacing w:line="240" w:lineRule="auto"/>
      <w:ind w:firstLine="0"/>
    </w:pPr>
    <w:rPr>
      <w:rFonts w:ascii="Arial" w:eastAsia="Calibri" w:hAnsi="Arial" w:cs="Arial"/>
      <w:color w:val="000000"/>
      <w:sz w:val="24"/>
      <w:szCs w:val="24"/>
    </w:rPr>
  </w:style>
  <w:style w:type="character" w:styleId="Perirtashipersaitas">
    <w:name w:val="FollowedHyperlink"/>
    <w:basedOn w:val="Numatytasispastraiposriftas"/>
    <w:uiPriority w:val="99"/>
    <w:semiHidden/>
    <w:unhideWhenUsed/>
    <w:rsid w:val="000A2782"/>
    <w:rPr>
      <w:color w:val="954F72" w:themeColor="followedHyperlink"/>
      <w:u w:val="single"/>
    </w:rPr>
  </w:style>
  <w:style w:type="paragraph" w:styleId="prastasiniatinklio">
    <w:name w:val="Normal (Web)"/>
    <w:basedOn w:val="prastasis"/>
    <w:uiPriority w:val="99"/>
    <w:unhideWhenUsed/>
    <w:rsid w:val="00814061"/>
    <w:rPr>
      <w:rFonts w:eastAsiaTheme="minorEastAsia"/>
      <w:lang w:eastAsia="zh-CN"/>
    </w:rPr>
  </w:style>
  <w:style w:type="table" w:styleId="Lentelstinklelis">
    <w:name w:val="Table Grid"/>
    <w:basedOn w:val="prastojilentel"/>
    <w:uiPriority w:val="39"/>
    <w:rsid w:val="009F5141"/>
    <w:pPr>
      <w:spacing w:line="240" w:lineRule="auto"/>
      <w:ind w:firstLine="0"/>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nhideWhenUsed/>
    <w:qFormat/>
    <w:rsid w:val="009079CC"/>
    <w:rPr>
      <w:rFonts w:asciiTheme="minorHAnsi" w:eastAsiaTheme="minorHAnsi" w:hAnsiTheme="minorHAnsi" w:cstheme="minorBidi"/>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9079CC"/>
    <w:rPr>
      <w:rFonts w:asciiTheme="minorHAnsi" w:eastAsiaTheme="minorHAnsi" w:hAnsiTheme="minorHAnsi" w:cstheme="minorBidi"/>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unhideWhenUsed/>
    <w:rsid w:val="009079CC"/>
    <w:rPr>
      <w:vertAlign w:val="superscript"/>
    </w:rPr>
  </w:style>
  <w:style w:type="paragraph" w:styleId="Antrats">
    <w:name w:val="header"/>
    <w:basedOn w:val="prastasis"/>
    <w:link w:val="AntratsDiagrama"/>
    <w:uiPriority w:val="99"/>
    <w:unhideWhenUsed/>
    <w:rsid w:val="00CE0851"/>
    <w:pPr>
      <w:tabs>
        <w:tab w:val="center" w:pos="4819"/>
        <w:tab w:val="right" w:pos="9638"/>
      </w:tabs>
      <w:jc w:val="both"/>
    </w:pPr>
    <w:rPr>
      <w:rFonts w:ascii="Source Sans Pro" w:hAnsi="Source Sans Pro" w:cs="Tahoma"/>
      <w:sz w:val="22"/>
      <w:szCs w:val="22"/>
    </w:rPr>
  </w:style>
  <w:style w:type="character" w:customStyle="1" w:styleId="AntratsDiagrama">
    <w:name w:val="Antraštės Diagrama"/>
    <w:basedOn w:val="Numatytasispastraiposriftas"/>
    <w:link w:val="Antrats"/>
    <w:uiPriority w:val="99"/>
    <w:rsid w:val="00CE0851"/>
  </w:style>
  <w:style w:type="paragraph" w:styleId="Porat">
    <w:name w:val="footer"/>
    <w:basedOn w:val="prastasis"/>
    <w:link w:val="PoratDiagrama"/>
    <w:uiPriority w:val="99"/>
    <w:unhideWhenUsed/>
    <w:rsid w:val="00CE0851"/>
    <w:pPr>
      <w:tabs>
        <w:tab w:val="center" w:pos="4819"/>
        <w:tab w:val="right" w:pos="9638"/>
      </w:tabs>
      <w:jc w:val="both"/>
    </w:pPr>
    <w:rPr>
      <w:rFonts w:ascii="Source Sans Pro" w:hAnsi="Source Sans Pro" w:cs="Tahoma"/>
      <w:sz w:val="22"/>
      <w:szCs w:val="22"/>
    </w:rPr>
  </w:style>
  <w:style w:type="character" w:customStyle="1" w:styleId="PoratDiagrama">
    <w:name w:val="Poraštė Diagrama"/>
    <w:basedOn w:val="Numatytasispastraiposriftas"/>
    <w:link w:val="Porat"/>
    <w:uiPriority w:val="99"/>
    <w:rsid w:val="00CE0851"/>
  </w:style>
  <w:style w:type="character" w:customStyle="1" w:styleId="Antrat2Diagrama">
    <w:name w:val="Antraštė 2 Diagrama"/>
    <w:basedOn w:val="Numatytasispastraiposriftas"/>
    <w:link w:val="Antrat2"/>
    <w:uiPriority w:val="9"/>
    <w:rsid w:val="00E8303B"/>
    <w:rPr>
      <w:rFonts w:ascii="Tahoma" w:hAnsi="Tahoma"/>
      <w:b/>
      <w:sz w:val="24"/>
    </w:rPr>
  </w:style>
  <w:style w:type="character" w:styleId="Vietosrezervavimoenklotekstas">
    <w:name w:val="Placeholder Text"/>
    <w:basedOn w:val="Numatytasispastraiposriftas"/>
    <w:uiPriority w:val="99"/>
    <w:semiHidden/>
    <w:rsid w:val="006A2661"/>
    <w:rPr>
      <w:color w:val="808080"/>
    </w:rPr>
  </w:style>
  <w:style w:type="character" w:customStyle="1" w:styleId="normaltextrun">
    <w:name w:val="normaltextrun"/>
    <w:basedOn w:val="Numatytasispastraiposriftas"/>
    <w:rsid w:val="00015F26"/>
  </w:style>
  <w:style w:type="character" w:customStyle="1" w:styleId="ui-provider">
    <w:name w:val="ui-provider"/>
    <w:basedOn w:val="Numatytasispastraiposriftas"/>
    <w:rsid w:val="00E32D56"/>
  </w:style>
  <w:style w:type="character" w:styleId="Neapdorotaspaminjimas">
    <w:name w:val="Unresolved Mention"/>
    <w:basedOn w:val="Numatytasispastraiposriftas"/>
    <w:uiPriority w:val="99"/>
    <w:semiHidden/>
    <w:unhideWhenUsed/>
    <w:rsid w:val="006907A5"/>
    <w:rPr>
      <w:color w:val="605E5C"/>
      <w:shd w:val="clear" w:color="auto" w:fill="E1DFDD"/>
    </w:rPr>
  </w:style>
  <w:style w:type="paragraph" w:styleId="Pataisymai">
    <w:name w:val="Revision"/>
    <w:hidden/>
    <w:uiPriority w:val="99"/>
    <w:semiHidden/>
    <w:rsid w:val="00DA2368"/>
    <w:pPr>
      <w:spacing w:line="240" w:lineRule="auto"/>
      <w:ind w:firstLine="0"/>
    </w:pPr>
  </w:style>
  <w:style w:type="character" w:customStyle="1" w:styleId="apple-converted-space">
    <w:name w:val="apple-converted-space"/>
    <w:basedOn w:val="Numatytasispastraiposriftas"/>
    <w:rsid w:val="005632E2"/>
  </w:style>
  <w:style w:type="character" w:styleId="Grietas">
    <w:name w:val="Strong"/>
    <w:basedOn w:val="Numatytasispastraiposriftas"/>
    <w:uiPriority w:val="22"/>
    <w:qFormat/>
    <w:rsid w:val="005632E2"/>
    <w:rPr>
      <w:b/>
      <w:bCs/>
    </w:rPr>
  </w:style>
  <w:style w:type="character" w:customStyle="1" w:styleId="Antrat3Diagrama">
    <w:name w:val="Antraštė 3 Diagrama"/>
    <w:basedOn w:val="Numatytasispastraiposriftas"/>
    <w:link w:val="Antrat3"/>
    <w:uiPriority w:val="9"/>
    <w:rsid w:val="00B14C95"/>
    <w:rPr>
      <w:rFonts w:asciiTheme="majorHAnsi" w:eastAsiaTheme="majorEastAsia" w:hAnsiTheme="majorHAnsi" w:cstheme="majorBidi"/>
      <w:color w:val="1F4D78" w:themeColor="accent1" w:themeShade="7F"/>
      <w:sz w:val="24"/>
      <w:szCs w:val="24"/>
    </w:rPr>
  </w:style>
  <w:style w:type="character" w:customStyle="1" w:styleId="eop">
    <w:name w:val="eop"/>
    <w:basedOn w:val="Numatytasispastraiposriftas"/>
    <w:rsid w:val="00D67543"/>
  </w:style>
  <w:style w:type="paragraph" w:customStyle="1" w:styleId="paragraph">
    <w:name w:val="paragraph"/>
    <w:basedOn w:val="prastasis"/>
    <w:rsid w:val="002F6697"/>
    <w:pPr>
      <w:spacing w:before="100" w:beforeAutospacing="1" w:after="100" w:afterAutospacing="1"/>
    </w:pPr>
    <w:rPr>
      <w:lang w:eastAsia="en-GB"/>
    </w:rPr>
  </w:style>
  <w:style w:type="paragraph" w:customStyle="1" w:styleId="Punktai1">
    <w:name w:val="Punktai 1."/>
    <w:basedOn w:val="prastasis"/>
    <w:uiPriority w:val="99"/>
    <w:qFormat/>
    <w:rsid w:val="00D666C9"/>
    <w:pPr>
      <w:numPr>
        <w:numId w:val="13"/>
      </w:numPr>
      <w:tabs>
        <w:tab w:val="left" w:pos="1134"/>
      </w:tabs>
      <w:spacing w:line="360" w:lineRule="auto"/>
      <w:contextualSpacing/>
      <w:jc w:val="both"/>
    </w:pPr>
    <w:rPr>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666C9"/>
    <w:pPr>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666C9"/>
    <w:rPr>
      <w:rFonts w:ascii="Times New Roman" w:hAnsi="Times New Roman" w:cs="Times New Roman"/>
      <w:sz w:val="24"/>
      <w:szCs w:val="20"/>
    </w:rPr>
  </w:style>
  <w:style w:type="paragraph" w:customStyle="1" w:styleId="s5">
    <w:name w:val="s5"/>
    <w:basedOn w:val="prastasis"/>
    <w:rsid w:val="00BC47FC"/>
    <w:pPr>
      <w:spacing w:before="100" w:beforeAutospacing="1" w:after="100" w:afterAutospacing="1"/>
    </w:pPr>
  </w:style>
  <w:style w:type="character" w:customStyle="1" w:styleId="s4">
    <w:name w:val="s4"/>
    <w:basedOn w:val="Numatytasispastraiposriftas"/>
    <w:rsid w:val="00BC47FC"/>
  </w:style>
  <w:style w:type="character" w:customStyle="1" w:styleId="s8">
    <w:name w:val="s8"/>
    <w:basedOn w:val="Numatytasispastraiposriftas"/>
    <w:rsid w:val="00BC47FC"/>
  </w:style>
  <w:style w:type="paragraph" w:customStyle="1" w:styleId="s55">
    <w:name w:val="s55"/>
    <w:basedOn w:val="prastasis"/>
    <w:rsid w:val="00BC47FC"/>
    <w:pPr>
      <w:spacing w:before="100" w:beforeAutospacing="1" w:after="100" w:afterAutospacing="1"/>
    </w:pPr>
  </w:style>
  <w:style w:type="paragraph" w:customStyle="1" w:styleId="s56">
    <w:name w:val="s56"/>
    <w:basedOn w:val="prastasis"/>
    <w:rsid w:val="00BC47FC"/>
    <w:pPr>
      <w:spacing w:before="100" w:beforeAutospacing="1" w:after="100" w:afterAutospacing="1"/>
    </w:pPr>
  </w:style>
  <w:style w:type="character" w:customStyle="1" w:styleId="s12">
    <w:name w:val="s12"/>
    <w:basedOn w:val="Numatytasispastraiposriftas"/>
    <w:rsid w:val="00BC47FC"/>
  </w:style>
  <w:style w:type="character" w:customStyle="1" w:styleId="s53">
    <w:name w:val="s53"/>
    <w:basedOn w:val="Numatytasispastraiposriftas"/>
    <w:rsid w:val="00BC47FC"/>
  </w:style>
  <w:style w:type="character" w:customStyle="1" w:styleId="s10">
    <w:name w:val="s10"/>
    <w:basedOn w:val="Numatytasispastraiposriftas"/>
    <w:rsid w:val="00BC47FC"/>
  </w:style>
  <w:style w:type="paragraph" w:customStyle="1" w:styleId="s52">
    <w:name w:val="s52"/>
    <w:basedOn w:val="prastasis"/>
    <w:rsid w:val="00BC47FC"/>
    <w:pPr>
      <w:spacing w:before="100" w:beforeAutospacing="1" w:after="100" w:afterAutospacing="1"/>
    </w:pPr>
  </w:style>
  <w:style w:type="paragraph" w:customStyle="1" w:styleId="s59">
    <w:name w:val="s59"/>
    <w:basedOn w:val="prastasis"/>
    <w:rsid w:val="00BC47FC"/>
    <w:pPr>
      <w:spacing w:before="100" w:beforeAutospacing="1" w:after="100" w:afterAutospacing="1"/>
    </w:pPr>
  </w:style>
  <w:style w:type="character" w:customStyle="1" w:styleId="s15">
    <w:name w:val="s15"/>
    <w:basedOn w:val="Numatytasispastraiposriftas"/>
    <w:rsid w:val="00BC47FC"/>
  </w:style>
  <w:style w:type="paragraph" w:customStyle="1" w:styleId="s6">
    <w:name w:val="s6"/>
    <w:basedOn w:val="prastasis"/>
    <w:rsid w:val="00BC47FC"/>
    <w:pPr>
      <w:spacing w:before="100" w:beforeAutospacing="1" w:after="100" w:afterAutospacing="1"/>
    </w:pPr>
  </w:style>
  <w:style w:type="paragraph" w:customStyle="1" w:styleId="s62">
    <w:name w:val="s62"/>
    <w:basedOn w:val="prastasis"/>
    <w:rsid w:val="00BC47FC"/>
    <w:pPr>
      <w:spacing w:before="100" w:beforeAutospacing="1" w:after="100" w:afterAutospacing="1"/>
    </w:pPr>
  </w:style>
  <w:style w:type="paragraph" w:styleId="Betarp">
    <w:name w:val="No Spacing"/>
    <w:uiPriority w:val="1"/>
    <w:qFormat/>
    <w:rsid w:val="00A915D1"/>
    <w:pPr>
      <w:spacing w:line="240" w:lineRule="auto"/>
      <w:ind w:firstLine="0"/>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399">
      <w:bodyDiv w:val="1"/>
      <w:marLeft w:val="0"/>
      <w:marRight w:val="0"/>
      <w:marTop w:val="0"/>
      <w:marBottom w:val="0"/>
      <w:divBdr>
        <w:top w:val="none" w:sz="0" w:space="0" w:color="auto"/>
        <w:left w:val="none" w:sz="0" w:space="0" w:color="auto"/>
        <w:bottom w:val="none" w:sz="0" w:space="0" w:color="auto"/>
        <w:right w:val="none" w:sz="0" w:space="0" w:color="auto"/>
      </w:divBdr>
      <w:divsChild>
        <w:div w:id="163399600">
          <w:marLeft w:val="0"/>
          <w:marRight w:val="0"/>
          <w:marTop w:val="0"/>
          <w:marBottom w:val="0"/>
          <w:divBdr>
            <w:top w:val="none" w:sz="0" w:space="0" w:color="auto"/>
            <w:left w:val="none" w:sz="0" w:space="0" w:color="auto"/>
            <w:bottom w:val="none" w:sz="0" w:space="0" w:color="auto"/>
            <w:right w:val="none" w:sz="0" w:space="0" w:color="auto"/>
          </w:divBdr>
          <w:divsChild>
            <w:div w:id="1714575560">
              <w:marLeft w:val="0"/>
              <w:marRight w:val="0"/>
              <w:marTop w:val="0"/>
              <w:marBottom w:val="0"/>
              <w:divBdr>
                <w:top w:val="none" w:sz="0" w:space="0" w:color="auto"/>
                <w:left w:val="none" w:sz="0" w:space="0" w:color="auto"/>
                <w:bottom w:val="none" w:sz="0" w:space="0" w:color="auto"/>
                <w:right w:val="none" w:sz="0" w:space="0" w:color="auto"/>
              </w:divBdr>
            </w:div>
          </w:divsChild>
        </w:div>
        <w:div w:id="252278307">
          <w:marLeft w:val="0"/>
          <w:marRight w:val="0"/>
          <w:marTop w:val="0"/>
          <w:marBottom w:val="0"/>
          <w:divBdr>
            <w:top w:val="none" w:sz="0" w:space="0" w:color="auto"/>
            <w:left w:val="none" w:sz="0" w:space="0" w:color="auto"/>
            <w:bottom w:val="none" w:sz="0" w:space="0" w:color="auto"/>
            <w:right w:val="none" w:sz="0" w:space="0" w:color="auto"/>
          </w:divBdr>
          <w:divsChild>
            <w:div w:id="1683315105">
              <w:marLeft w:val="0"/>
              <w:marRight w:val="0"/>
              <w:marTop w:val="0"/>
              <w:marBottom w:val="0"/>
              <w:divBdr>
                <w:top w:val="none" w:sz="0" w:space="0" w:color="auto"/>
                <w:left w:val="none" w:sz="0" w:space="0" w:color="auto"/>
                <w:bottom w:val="none" w:sz="0" w:space="0" w:color="auto"/>
                <w:right w:val="none" w:sz="0" w:space="0" w:color="auto"/>
              </w:divBdr>
            </w:div>
          </w:divsChild>
        </w:div>
        <w:div w:id="1288899487">
          <w:marLeft w:val="0"/>
          <w:marRight w:val="0"/>
          <w:marTop w:val="0"/>
          <w:marBottom w:val="0"/>
          <w:divBdr>
            <w:top w:val="none" w:sz="0" w:space="0" w:color="auto"/>
            <w:left w:val="none" w:sz="0" w:space="0" w:color="auto"/>
            <w:bottom w:val="none" w:sz="0" w:space="0" w:color="auto"/>
            <w:right w:val="none" w:sz="0" w:space="0" w:color="auto"/>
          </w:divBdr>
          <w:divsChild>
            <w:div w:id="178861572">
              <w:marLeft w:val="0"/>
              <w:marRight w:val="0"/>
              <w:marTop w:val="0"/>
              <w:marBottom w:val="0"/>
              <w:divBdr>
                <w:top w:val="none" w:sz="0" w:space="0" w:color="auto"/>
                <w:left w:val="none" w:sz="0" w:space="0" w:color="auto"/>
                <w:bottom w:val="none" w:sz="0" w:space="0" w:color="auto"/>
                <w:right w:val="none" w:sz="0" w:space="0" w:color="auto"/>
              </w:divBdr>
            </w:div>
            <w:div w:id="287053848">
              <w:marLeft w:val="0"/>
              <w:marRight w:val="0"/>
              <w:marTop w:val="0"/>
              <w:marBottom w:val="0"/>
              <w:divBdr>
                <w:top w:val="none" w:sz="0" w:space="0" w:color="auto"/>
                <w:left w:val="none" w:sz="0" w:space="0" w:color="auto"/>
                <w:bottom w:val="none" w:sz="0" w:space="0" w:color="auto"/>
                <w:right w:val="none" w:sz="0" w:space="0" w:color="auto"/>
              </w:divBdr>
            </w:div>
            <w:div w:id="684862752">
              <w:marLeft w:val="0"/>
              <w:marRight w:val="0"/>
              <w:marTop w:val="0"/>
              <w:marBottom w:val="0"/>
              <w:divBdr>
                <w:top w:val="none" w:sz="0" w:space="0" w:color="auto"/>
                <w:left w:val="none" w:sz="0" w:space="0" w:color="auto"/>
                <w:bottom w:val="none" w:sz="0" w:space="0" w:color="auto"/>
                <w:right w:val="none" w:sz="0" w:space="0" w:color="auto"/>
              </w:divBdr>
            </w:div>
            <w:div w:id="779106924">
              <w:marLeft w:val="0"/>
              <w:marRight w:val="0"/>
              <w:marTop w:val="0"/>
              <w:marBottom w:val="0"/>
              <w:divBdr>
                <w:top w:val="none" w:sz="0" w:space="0" w:color="auto"/>
                <w:left w:val="none" w:sz="0" w:space="0" w:color="auto"/>
                <w:bottom w:val="none" w:sz="0" w:space="0" w:color="auto"/>
                <w:right w:val="none" w:sz="0" w:space="0" w:color="auto"/>
              </w:divBdr>
            </w:div>
            <w:div w:id="891499806">
              <w:marLeft w:val="0"/>
              <w:marRight w:val="0"/>
              <w:marTop w:val="0"/>
              <w:marBottom w:val="0"/>
              <w:divBdr>
                <w:top w:val="none" w:sz="0" w:space="0" w:color="auto"/>
                <w:left w:val="none" w:sz="0" w:space="0" w:color="auto"/>
                <w:bottom w:val="none" w:sz="0" w:space="0" w:color="auto"/>
                <w:right w:val="none" w:sz="0" w:space="0" w:color="auto"/>
              </w:divBdr>
            </w:div>
            <w:div w:id="987978656">
              <w:marLeft w:val="0"/>
              <w:marRight w:val="0"/>
              <w:marTop w:val="0"/>
              <w:marBottom w:val="0"/>
              <w:divBdr>
                <w:top w:val="none" w:sz="0" w:space="0" w:color="auto"/>
                <w:left w:val="none" w:sz="0" w:space="0" w:color="auto"/>
                <w:bottom w:val="none" w:sz="0" w:space="0" w:color="auto"/>
                <w:right w:val="none" w:sz="0" w:space="0" w:color="auto"/>
              </w:divBdr>
            </w:div>
            <w:div w:id="1388845571">
              <w:marLeft w:val="0"/>
              <w:marRight w:val="0"/>
              <w:marTop w:val="0"/>
              <w:marBottom w:val="0"/>
              <w:divBdr>
                <w:top w:val="none" w:sz="0" w:space="0" w:color="auto"/>
                <w:left w:val="none" w:sz="0" w:space="0" w:color="auto"/>
                <w:bottom w:val="none" w:sz="0" w:space="0" w:color="auto"/>
                <w:right w:val="none" w:sz="0" w:space="0" w:color="auto"/>
              </w:divBdr>
            </w:div>
            <w:div w:id="2066492101">
              <w:marLeft w:val="0"/>
              <w:marRight w:val="0"/>
              <w:marTop w:val="0"/>
              <w:marBottom w:val="0"/>
              <w:divBdr>
                <w:top w:val="none" w:sz="0" w:space="0" w:color="auto"/>
                <w:left w:val="none" w:sz="0" w:space="0" w:color="auto"/>
                <w:bottom w:val="none" w:sz="0" w:space="0" w:color="auto"/>
                <w:right w:val="none" w:sz="0" w:space="0" w:color="auto"/>
              </w:divBdr>
            </w:div>
          </w:divsChild>
        </w:div>
        <w:div w:id="1334725853">
          <w:marLeft w:val="0"/>
          <w:marRight w:val="0"/>
          <w:marTop w:val="0"/>
          <w:marBottom w:val="0"/>
          <w:divBdr>
            <w:top w:val="none" w:sz="0" w:space="0" w:color="auto"/>
            <w:left w:val="none" w:sz="0" w:space="0" w:color="auto"/>
            <w:bottom w:val="none" w:sz="0" w:space="0" w:color="auto"/>
            <w:right w:val="none" w:sz="0" w:space="0" w:color="auto"/>
          </w:divBdr>
          <w:divsChild>
            <w:div w:id="204343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4941">
      <w:bodyDiv w:val="1"/>
      <w:marLeft w:val="0"/>
      <w:marRight w:val="0"/>
      <w:marTop w:val="0"/>
      <w:marBottom w:val="0"/>
      <w:divBdr>
        <w:top w:val="none" w:sz="0" w:space="0" w:color="auto"/>
        <w:left w:val="none" w:sz="0" w:space="0" w:color="auto"/>
        <w:bottom w:val="none" w:sz="0" w:space="0" w:color="auto"/>
        <w:right w:val="none" w:sz="0" w:space="0" w:color="auto"/>
      </w:divBdr>
      <w:divsChild>
        <w:div w:id="1846087447">
          <w:marLeft w:val="0"/>
          <w:marRight w:val="0"/>
          <w:marTop w:val="0"/>
          <w:marBottom w:val="0"/>
          <w:divBdr>
            <w:top w:val="none" w:sz="0" w:space="0" w:color="auto"/>
            <w:left w:val="none" w:sz="0" w:space="0" w:color="auto"/>
            <w:bottom w:val="none" w:sz="0" w:space="0" w:color="auto"/>
            <w:right w:val="none" w:sz="0" w:space="0" w:color="auto"/>
          </w:divBdr>
          <w:divsChild>
            <w:div w:id="171384461">
              <w:marLeft w:val="0"/>
              <w:marRight w:val="0"/>
              <w:marTop w:val="0"/>
              <w:marBottom w:val="0"/>
              <w:divBdr>
                <w:top w:val="none" w:sz="0" w:space="0" w:color="auto"/>
                <w:left w:val="none" w:sz="0" w:space="0" w:color="auto"/>
                <w:bottom w:val="none" w:sz="0" w:space="0" w:color="auto"/>
                <w:right w:val="none" w:sz="0" w:space="0" w:color="auto"/>
              </w:divBdr>
            </w:div>
            <w:div w:id="290139220">
              <w:marLeft w:val="0"/>
              <w:marRight w:val="0"/>
              <w:marTop w:val="0"/>
              <w:marBottom w:val="0"/>
              <w:divBdr>
                <w:top w:val="none" w:sz="0" w:space="0" w:color="auto"/>
                <w:left w:val="none" w:sz="0" w:space="0" w:color="auto"/>
                <w:bottom w:val="none" w:sz="0" w:space="0" w:color="auto"/>
                <w:right w:val="none" w:sz="0" w:space="0" w:color="auto"/>
              </w:divBdr>
            </w:div>
            <w:div w:id="293415614">
              <w:marLeft w:val="0"/>
              <w:marRight w:val="0"/>
              <w:marTop w:val="0"/>
              <w:marBottom w:val="0"/>
              <w:divBdr>
                <w:top w:val="none" w:sz="0" w:space="0" w:color="auto"/>
                <w:left w:val="none" w:sz="0" w:space="0" w:color="auto"/>
                <w:bottom w:val="none" w:sz="0" w:space="0" w:color="auto"/>
                <w:right w:val="none" w:sz="0" w:space="0" w:color="auto"/>
              </w:divBdr>
            </w:div>
            <w:div w:id="421488828">
              <w:marLeft w:val="0"/>
              <w:marRight w:val="0"/>
              <w:marTop w:val="0"/>
              <w:marBottom w:val="0"/>
              <w:divBdr>
                <w:top w:val="none" w:sz="0" w:space="0" w:color="auto"/>
                <w:left w:val="none" w:sz="0" w:space="0" w:color="auto"/>
                <w:bottom w:val="none" w:sz="0" w:space="0" w:color="auto"/>
                <w:right w:val="none" w:sz="0" w:space="0" w:color="auto"/>
              </w:divBdr>
            </w:div>
            <w:div w:id="917594443">
              <w:marLeft w:val="0"/>
              <w:marRight w:val="0"/>
              <w:marTop w:val="0"/>
              <w:marBottom w:val="0"/>
              <w:divBdr>
                <w:top w:val="none" w:sz="0" w:space="0" w:color="auto"/>
                <w:left w:val="none" w:sz="0" w:space="0" w:color="auto"/>
                <w:bottom w:val="none" w:sz="0" w:space="0" w:color="auto"/>
                <w:right w:val="none" w:sz="0" w:space="0" w:color="auto"/>
              </w:divBdr>
            </w:div>
            <w:div w:id="1098328433">
              <w:marLeft w:val="0"/>
              <w:marRight w:val="0"/>
              <w:marTop w:val="0"/>
              <w:marBottom w:val="0"/>
              <w:divBdr>
                <w:top w:val="none" w:sz="0" w:space="0" w:color="auto"/>
                <w:left w:val="none" w:sz="0" w:space="0" w:color="auto"/>
                <w:bottom w:val="none" w:sz="0" w:space="0" w:color="auto"/>
                <w:right w:val="none" w:sz="0" w:space="0" w:color="auto"/>
              </w:divBdr>
            </w:div>
            <w:div w:id="20054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96807">
      <w:bodyDiv w:val="1"/>
      <w:marLeft w:val="0"/>
      <w:marRight w:val="0"/>
      <w:marTop w:val="0"/>
      <w:marBottom w:val="0"/>
      <w:divBdr>
        <w:top w:val="none" w:sz="0" w:space="0" w:color="auto"/>
        <w:left w:val="none" w:sz="0" w:space="0" w:color="auto"/>
        <w:bottom w:val="none" w:sz="0" w:space="0" w:color="auto"/>
        <w:right w:val="none" w:sz="0" w:space="0" w:color="auto"/>
      </w:divBdr>
    </w:div>
    <w:div w:id="860510596">
      <w:bodyDiv w:val="1"/>
      <w:marLeft w:val="0"/>
      <w:marRight w:val="0"/>
      <w:marTop w:val="0"/>
      <w:marBottom w:val="0"/>
      <w:divBdr>
        <w:top w:val="none" w:sz="0" w:space="0" w:color="auto"/>
        <w:left w:val="none" w:sz="0" w:space="0" w:color="auto"/>
        <w:bottom w:val="none" w:sz="0" w:space="0" w:color="auto"/>
        <w:right w:val="none" w:sz="0" w:space="0" w:color="auto"/>
      </w:divBdr>
    </w:div>
    <w:div w:id="908199278">
      <w:bodyDiv w:val="1"/>
      <w:marLeft w:val="0"/>
      <w:marRight w:val="0"/>
      <w:marTop w:val="0"/>
      <w:marBottom w:val="0"/>
      <w:divBdr>
        <w:top w:val="none" w:sz="0" w:space="0" w:color="auto"/>
        <w:left w:val="none" w:sz="0" w:space="0" w:color="auto"/>
        <w:bottom w:val="none" w:sz="0" w:space="0" w:color="auto"/>
        <w:right w:val="none" w:sz="0" w:space="0" w:color="auto"/>
      </w:divBdr>
    </w:div>
    <w:div w:id="910584981">
      <w:bodyDiv w:val="1"/>
      <w:marLeft w:val="0"/>
      <w:marRight w:val="0"/>
      <w:marTop w:val="0"/>
      <w:marBottom w:val="0"/>
      <w:divBdr>
        <w:top w:val="none" w:sz="0" w:space="0" w:color="auto"/>
        <w:left w:val="none" w:sz="0" w:space="0" w:color="auto"/>
        <w:bottom w:val="none" w:sz="0" w:space="0" w:color="auto"/>
        <w:right w:val="none" w:sz="0" w:space="0" w:color="auto"/>
      </w:divBdr>
    </w:div>
    <w:div w:id="922908665">
      <w:bodyDiv w:val="1"/>
      <w:marLeft w:val="0"/>
      <w:marRight w:val="0"/>
      <w:marTop w:val="0"/>
      <w:marBottom w:val="0"/>
      <w:divBdr>
        <w:top w:val="none" w:sz="0" w:space="0" w:color="auto"/>
        <w:left w:val="none" w:sz="0" w:space="0" w:color="auto"/>
        <w:bottom w:val="none" w:sz="0" w:space="0" w:color="auto"/>
        <w:right w:val="none" w:sz="0" w:space="0" w:color="auto"/>
      </w:divBdr>
    </w:div>
    <w:div w:id="959651451">
      <w:bodyDiv w:val="1"/>
      <w:marLeft w:val="0"/>
      <w:marRight w:val="0"/>
      <w:marTop w:val="0"/>
      <w:marBottom w:val="0"/>
      <w:divBdr>
        <w:top w:val="none" w:sz="0" w:space="0" w:color="auto"/>
        <w:left w:val="none" w:sz="0" w:space="0" w:color="auto"/>
        <w:bottom w:val="none" w:sz="0" w:space="0" w:color="auto"/>
        <w:right w:val="none" w:sz="0" w:space="0" w:color="auto"/>
      </w:divBdr>
      <w:divsChild>
        <w:div w:id="160126171">
          <w:marLeft w:val="0"/>
          <w:marRight w:val="0"/>
          <w:marTop w:val="0"/>
          <w:marBottom w:val="0"/>
          <w:divBdr>
            <w:top w:val="none" w:sz="0" w:space="0" w:color="auto"/>
            <w:left w:val="none" w:sz="0" w:space="0" w:color="auto"/>
            <w:bottom w:val="none" w:sz="0" w:space="0" w:color="auto"/>
            <w:right w:val="none" w:sz="0" w:space="0" w:color="auto"/>
          </w:divBdr>
        </w:div>
        <w:div w:id="290673541">
          <w:marLeft w:val="0"/>
          <w:marRight w:val="0"/>
          <w:marTop w:val="0"/>
          <w:marBottom w:val="0"/>
          <w:divBdr>
            <w:top w:val="none" w:sz="0" w:space="0" w:color="auto"/>
            <w:left w:val="none" w:sz="0" w:space="0" w:color="auto"/>
            <w:bottom w:val="none" w:sz="0" w:space="0" w:color="auto"/>
            <w:right w:val="none" w:sz="0" w:space="0" w:color="auto"/>
          </w:divBdr>
        </w:div>
        <w:div w:id="371423086">
          <w:marLeft w:val="0"/>
          <w:marRight w:val="0"/>
          <w:marTop w:val="0"/>
          <w:marBottom w:val="0"/>
          <w:divBdr>
            <w:top w:val="none" w:sz="0" w:space="0" w:color="auto"/>
            <w:left w:val="none" w:sz="0" w:space="0" w:color="auto"/>
            <w:bottom w:val="none" w:sz="0" w:space="0" w:color="auto"/>
            <w:right w:val="none" w:sz="0" w:space="0" w:color="auto"/>
          </w:divBdr>
        </w:div>
        <w:div w:id="393089601">
          <w:marLeft w:val="0"/>
          <w:marRight w:val="0"/>
          <w:marTop w:val="0"/>
          <w:marBottom w:val="0"/>
          <w:divBdr>
            <w:top w:val="none" w:sz="0" w:space="0" w:color="auto"/>
            <w:left w:val="none" w:sz="0" w:space="0" w:color="auto"/>
            <w:bottom w:val="none" w:sz="0" w:space="0" w:color="auto"/>
            <w:right w:val="none" w:sz="0" w:space="0" w:color="auto"/>
          </w:divBdr>
        </w:div>
        <w:div w:id="558630465">
          <w:marLeft w:val="0"/>
          <w:marRight w:val="0"/>
          <w:marTop w:val="0"/>
          <w:marBottom w:val="0"/>
          <w:divBdr>
            <w:top w:val="none" w:sz="0" w:space="0" w:color="auto"/>
            <w:left w:val="none" w:sz="0" w:space="0" w:color="auto"/>
            <w:bottom w:val="none" w:sz="0" w:space="0" w:color="auto"/>
            <w:right w:val="none" w:sz="0" w:space="0" w:color="auto"/>
          </w:divBdr>
        </w:div>
        <w:div w:id="842009409">
          <w:marLeft w:val="0"/>
          <w:marRight w:val="0"/>
          <w:marTop w:val="0"/>
          <w:marBottom w:val="0"/>
          <w:divBdr>
            <w:top w:val="none" w:sz="0" w:space="0" w:color="auto"/>
            <w:left w:val="none" w:sz="0" w:space="0" w:color="auto"/>
            <w:bottom w:val="none" w:sz="0" w:space="0" w:color="auto"/>
            <w:right w:val="none" w:sz="0" w:space="0" w:color="auto"/>
          </w:divBdr>
        </w:div>
        <w:div w:id="1783725180">
          <w:marLeft w:val="0"/>
          <w:marRight w:val="0"/>
          <w:marTop w:val="0"/>
          <w:marBottom w:val="0"/>
          <w:divBdr>
            <w:top w:val="none" w:sz="0" w:space="0" w:color="auto"/>
            <w:left w:val="none" w:sz="0" w:space="0" w:color="auto"/>
            <w:bottom w:val="none" w:sz="0" w:space="0" w:color="auto"/>
            <w:right w:val="none" w:sz="0" w:space="0" w:color="auto"/>
          </w:divBdr>
        </w:div>
        <w:div w:id="1825972700">
          <w:marLeft w:val="0"/>
          <w:marRight w:val="0"/>
          <w:marTop w:val="0"/>
          <w:marBottom w:val="0"/>
          <w:divBdr>
            <w:top w:val="none" w:sz="0" w:space="0" w:color="auto"/>
            <w:left w:val="none" w:sz="0" w:space="0" w:color="auto"/>
            <w:bottom w:val="none" w:sz="0" w:space="0" w:color="auto"/>
            <w:right w:val="none" w:sz="0" w:space="0" w:color="auto"/>
          </w:divBdr>
        </w:div>
      </w:divsChild>
    </w:div>
    <w:div w:id="1191141002">
      <w:bodyDiv w:val="1"/>
      <w:marLeft w:val="0"/>
      <w:marRight w:val="0"/>
      <w:marTop w:val="0"/>
      <w:marBottom w:val="0"/>
      <w:divBdr>
        <w:top w:val="none" w:sz="0" w:space="0" w:color="auto"/>
        <w:left w:val="none" w:sz="0" w:space="0" w:color="auto"/>
        <w:bottom w:val="none" w:sz="0" w:space="0" w:color="auto"/>
        <w:right w:val="none" w:sz="0" w:space="0" w:color="auto"/>
      </w:divBdr>
    </w:div>
    <w:div w:id="1296375744">
      <w:bodyDiv w:val="1"/>
      <w:marLeft w:val="0"/>
      <w:marRight w:val="0"/>
      <w:marTop w:val="0"/>
      <w:marBottom w:val="0"/>
      <w:divBdr>
        <w:top w:val="none" w:sz="0" w:space="0" w:color="auto"/>
        <w:left w:val="none" w:sz="0" w:space="0" w:color="auto"/>
        <w:bottom w:val="none" w:sz="0" w:space="0" w:color="auto"/>
        <w:right w:val="none" w:sz="0" w:space="0" w:color="auto"/>
      </w:divBdr>
    </w:div>
    <w:div w:id="1316491828">
      <w:bodyDiv w:val="1"/>
      <w:marLeft w:val="0"/>
      <w:marRight w:val="0"/>
      <w:marTop w:val="0"/>
      <w:marBottom w:val="0"/>
      <w:divBdr>
        <w:top w:val="none" w:sz="0" w:space="0" w:color="auto"/>
        <w:left w:val="none" w:sz="0" w:space="0" w:color="auto"/>
        <w:bottom w:val="none" w:sz="0" w:space="0" w:color="auto"/>
        <w:right w:val="none" w:sz="0" w:space="0" w:color="auto"/>
      </w:divBdr>
    </w:div>
    <w:div w:id="1511287622">
      <w:bodyDiv w:val="1"/>
      <w:marLeft w:val="0"/>
      <w:marRight w:val="0"/>
      <w:marTop w:val="0"/>
      <w:marBottom w:val="0"/>
      <w:divBdr>
        <w:top w:val="none" w:sz="0" w:space="0" w:color="auto"/>
        <w:left w:val="none" w:sz="0" w:space="0" w:color="auto"/>
        <w:bottom w:val="none" w:sz="0" w:space="0" w:color="auto"/>
        <w:right w:val="none" w:sz="0" w:space="0" w:color="auto"/>
      </w:divBdr>
      <w:divsChild>
        <w:div w:id="16933592">
          <w:marLeft w:val="0"/>
          <w:marRight w:val="0"/>
          <w:marTop w:val="0"/>
          <w:marBottom w:val="0"/>
          <w:divBdr>
            <w:top w:val="none" w:sz="0" w:space="0" w:color="auto"/>
            <w:left w:val="none" w:sz="0" w:space="0" w:color="auto"/>
            <w:bottom w:val="none" w:sz="0" w:space="0" w:color="auto"/>
            <w:right w:val="none" w:sz="0" w:space="0" w:color="auto"/>
          </w:divBdr>
        </w:div>
        <w:div w:id="246235285">
          <w:marLeft w:val="0"/>
          <w:marRight w:val="0"/>
          <w:marTop w:val="0"/>
          <w:marBottom w:val="0"/>
          <w:divBdr>
            <w:top w:val="none" w:sz="0" w:space="0" w:color="auto"/>
            <w:left w:val="none" w:sz="0" w:space="0" w:color="auto"/>
            <w:bottom w:val="none" w:sz="0" w:space="0" w:color="auto"/>
            <w:right w:val="none" w:sz="0" w:space="0" w:color="auto"/>
          </w:divBdr>
          <w:divsChild>
            <w:div w:id="1901211755">
              <w:marLeft w:val="315"/>
              <w:marRight w:val="0"/>
              <w:marTop w:val="180"/>
              <w:marBottom w:val="0"/>
              <w:divBdr>
                <w:top w:val="none" w:sz="0" w:space="0" w:color="auto"/>
                <w:left w:val="none" w:sz="0" w:space="0" w:color="auto"/>
                <w:bottom w:val="none" w:sz="0" w:space="0" w:color="auto"/>
                <w:right w:val="none" w:sz="0" w:space="0" w:color="auto"/>
              </w:divBdr>
            </w:div>
          </w:divsChild>
        </w:div>
        <w:div w:id="529610854">
          <w:marLeft w:val="0"/>
          <w:marRight w:val="0"/>
          <w:marTop w:val="0"/>
          <w:marBottom w:val="0"/>
          <w:divBdr>
            <w:top w:val="none" w:sz="0" w:space="0" w:color="auto"/>
            <w:left w:val="none" w:sz="0" w:space="0" w:color="auto"/>
            <w:bottom w:val="none" w:sz="0" w:space="0" w:color="auto"/>
            <w:right w:val="none" w:sz="0" w:space="0" w:color="auto"/>
          </w:divBdr>
        </w:div>
        <w:div w:id="598832778">
          <w:marLeft w:val="315"/>
          <w:marRight w:val="0"/>
          <w:marTop w:val="180"/>
          <w:marBottom w:val="0"/>
          <w:divBdr>
            <w:top w:val="none" w:sz="0" w:space="0" w:color="auto"/>
            <w:left w:val="none" w:sz="0" w:space="0" w:color="auto"/>
            <w:bottom w:val="none" w:sz="0" w:space="0" w:color="auto"/>
            <w:right w:val="none" w:sz="0" w:space="0" w:color="auto"/>
          </w:divBdr>
        </w:div>
        <w:div w:id="823550861">
          <w:marLeft w:val="0"/>
          <w:marRight w:val="0"/>
          <w:marTop w:val="0"/>
          <w:marBottom w:val="0"/>
          <w:divBdr>
            <w:top w:val="none" w:sz="0" w:space="0" w:color="auto"/>
            <w:left w:val="none" w:sz="0" w:space="0" w:color="auto"/>
            <w:bottom w:val="none" w:sz="0" w:space="0" w:color="auto"/>
            <w:right w:val="none" w:sz="0" w:space="0" w:color="auto"/>
          </w:divBdr>
        </w:div>
        <w:div w:id="855537595">
          <w:marLeft w:val="0"/>
          <w:marRight w:val="0"/>
          <w:marTop w:val="0"/>
          <w:marBottom w:val="0"/>
          <w:divBdr>
            <w:top w:val="none" w:sz="0" w:space="0" w:color="auto"/>
            <w:left w:val="none" w:sz="0" w:space="0" w:color="auto"/>
            <w:bottom w:val="none" w:sz="0" w:space="0" w:color="auto"/>
            <w:right w:val="none" w:sz="0" w:space="0" w:color="auto"/>
          </w:divBdr>
          <w:divsChild>
            <w:div w:id="2070226718">
              <w:marLeft w:val="270"/>
              <w:marRight w:val="0"/>
              <w:marTop w:val="0"/>
              <w:marBottom w:val="0"/>
              <w:divBdr>
                <w:top w:val="none" w:sz="0" w:space="0" w:color="auto"/>
                <w:left w:val="none" w:sz="0" w:space="0" w:color="auto"/>
                <w:bottom w:val="none" w:sz="0" w:space="0" w:color="auto"/>
                <w:right w:val="none" w:sz="0" w:space="0" w:color="auto"/>
              </w:divBdr>
            </w:div>
          </w:divsChild>
        </w:div>
        <w:div w:id="879442873">
          <w:marLeft w:val="0"/>
          <w:marRight w:val="0"/>
          <w:marTop w:val="0"/>
          <w:marBottom w:val="0"/>
          <w:divBdr>
            <w:top w:val="none" w:sz="0" w:space="0" w:color="auto"/>
            <w:left w:val="none" w:sz="0" w:space="0" w:color="auto"/>
            <w:bottom w:val="none" w:sz="0" w:space="0" w:color="auto"/>
            <w:right w:val="none" w:sz="0" w:space="0" w:color="auto"/>
          </w:divBdr>
        </w:div>
        <w:div w:id="1127312204">
          <w:marLeft w:val="0"/>
          <w:marRight w:val="0"/>
          <w:marTop w:val="0"/>
          <w:marBottom w:val="0"/>
          <w:divBdr>
            <w:top w:val="none" w:sz="0" w:space="0" w:color="auto"/>
            <w:left w:val="none" w:sz="0" w:space="0" w:color="auto"/>
            <w:bottom w:val="none" w:sz="0" w:space="0" w:color="auto"/>
            <w:right w:val="none" w:sz="0" w:space="0" w:color="auto"/>
          </w:divBdr>
        </w:div>
        <w:div w:id="1232151895">
          <w:marLeft w:val="0"/>
          <w:marRight w:val="0"/>
          <w:marTop w:val="0"/>
          <w:marBottom w:val="0"/>
          <w:divBdr>
            <w:top w:val="none" w:sz="0" w:space="0" w:color="auto"/>
            <w:left w:val="none" w:sz="0" w:space="0" w:color="auto"/>
            <w:bottom w:val="none" w:sz="0" w:space="0" w:color="auto"/>
            <w:right w:val="none" w:sz="0" w:space="0" w:color="auto"/>
          </w:divBdr>
        </w:div>
        <w:div w:id="1267693212">
          <w:marLeft w:val="0"/>
          <w:marRight w:val="0"/>
          <w:marTop w:val="0"/>
          <w:marBottom w:val="0"/>
          <w:divBdr>
            <w:top w:val="none" w:sz="0" w:space="0" w:color="auto"/>
            <w:left w:val="none" w:sz="0" w:space="0" w:color="auto"/>
            <w:bottom w:val="none" w:sz="0" w:space="0" w:color="auto"/>
            <w:right w:val="none" w:sz="0" w:space="0" w:color="auto"/>
          </w:divBdr>
        </w:div>
        <w:div w:id="1334144201">
          <w:marLeft w:val="0"/>
          <w:marRight w:val="0"/>
          <w:marTop w:val="0"/>
          <w:marBottom w:val="0"/>
          <w:divBdr>
            <w:top w:val="none" w:sz="0" w:space="0" w:color="auto"/>
            <w:left w:val="none" w:sz="0" w:space="0" w:color="auto"/>
            <w:bottom w:val="none" w:sz="0" w:space="0" w:color="auto"/>
            <w:right w:val="none" w:sz="0" w:space="0" w:color="auto"/>
          </w:divBdr>
        </w:div>
        <w:div w:id="1503088819">
          <w:marLeft w:val="0"/>
          <w:marRight w:val="0"/>
          <w:marTop w:val="0"/>
          <w:marBottom w:val="0"/>
          <w:divBdr>
            <w:top w:val="none" w:sz="0" w:space="0" w:color="auto"/>
            <w:left w:val="none" w:sz="0" w:space="0" w:color="auto"/>
            <w:bottom w:val="none" w:sz="0" w:space="0" w:color="auto"/>
            <w:right w:val="none" w:sz="0" w:space="0" w:color="auto"/>
          </w:divBdr>
        </w:div>
        <w:div w:id="1942830886">
          <w:marLeft w:val="0"/>
          <w:marRight w:val="0"/>
          <w:marTop w:val="0"/>
          <w:marBottom w:val="0"/>
          <w:divBdr>
            <w:top w:val="none" w:sz="0" w:space="0" w:color="auto"/>
            <w:left w:val="none" w:sz="0" w:space="0" w:color="auto"/>
            <w:bottom w:val="none" w:sz="0" w:space="0" w:color="auto"/>
            <w:right w:val="none" w:sz="0" w:space="0" w:color="auto"/>
          </w:divBdr>
          <w:divsChild>
            <w:div w:id="1724671179">
              <w:marLeft w:val="270"/>
              <w:marRight w:val="0"/>
              <w:marTop w:val="0"/>
              <w:marBottom w:val="0"/>
              <w:divBdr>
                <w:top w:val="none" w:sz="0" w:space="0" w:color="auto"/>
                <w:left w:val="none" w:sz="0" w:space="0" w:color="auto"/>
                <w:bottom w:val="none" w:sz="0" w:space="0" w:color="auto"/>
                <w:right w:val="none" w:sz="0" w:space="0" w:color="auto"/>
              </w:divBdr>
            </w:div>
          </w:divsChild>
        </w:div>
        <w:div w:id="2003509152">
          <w:marLeft w:val="0"/>
          <w:marRight w:val="0"/>
          <w:marTop w:val="0"/>
          <w:marBottom w:val="0"/>
          <w:divBdr>
            <w:top w:val="none" w:sz="0" w:space="0" w:color="auto"/>
            <w:left w:val="none" w:sz="0" w:space="0" w:color="auto"/>
            <w:bottom w:val="none" w:sz="0" w:space="0" w:color="auto"/>
            <w:right w:val="none" w:sz="0" w:space="0" w:color="auto"/>
          </w:divBdr>
        </w:div>
        <w:div w:id="2071726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0CAF4-6CE9-4940-A80B-3B7486877955}">
  <ds:schemaRefs>
    <ds:schemaRef ds:uri="http://schemas.microsoft.com/sharepoint/v3/contenttype/forms"/>
  </ds:schemaRefs>
</ds:datastoreItem>
</file>

<file path=customXml/itemProps2.xml><?xml version="1.0" encoding="utf-8"?>
<ds:datastoreItem xmlns:ds="http://schemas.openxmlformats.org/officeDocument/2006/customXml" ds:itemID="{C88D37E5-0154-4BC8-A6B8-5B1F11EC5B45}">
  <ds:schemaRefs>
    <ds:schemaRef ds:uri="http://schemas.openxmlformats.org/officeDocument/2006/bibliography"/>
  </ds:schemaRefs>
</ds:datastoreItem>
</file>

<file path=customXml/itemProps3.xml><?xml version="1.0" encoding="utf-8"?>
<ds:datastoreItem xmlns:ds="http://schemas.openxmlformats.org/officeDocument/2006/customXml" ds:itemID="{E7387197-1F2F-4B80-94ED-446C4701CA92}">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43485762-5171-4C4C-8A5E-22CF0948A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17</Pages>
  <Words>20741</Words>
  <Characters>11823</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Vaitonienė</dc:creator>
  <cp:keywords/>
  <cp:lastModifiedBy>Jūratė Stankevičienė (pirkimai)</cp:lastModifiedBy>
  <cp:revision>192</cp:revision>
  <cp:lastPrinted>2020-10-07T15:49:00Z</cp:lastPrinted>
  <dcterms:created xsi:type="dcterms:W3CDTF">2025-07-22T21:48:00Z</dcterms:created>
  <dcterms:modified xsi:type="dcterms:W3CDTF">2025-07-27T21:29:00Z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2023-10-30T12:03:58Z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ca4adca0-0ce7-4590-9c5f-4472f52e4a6d</vt:lpwstr>
  </property>
  <property fmtid="{D5CDD505-2E9C-101B-9397-08002B2CF9AE}" pid="8" name="MSIP_Label_179ca552-b207-4d72-8d58-818aee87ca18_ContentBits">
    <vt:lpwstr>0</vt:lpwstr>
  </property>
  <property fmtid="{D5CDD505-2E9C-101B-9397-08002B2CF9AE}" pid="9" name="ContentTypeId">
    <vt:lpwstr>0x010100C04B3667A226BA45BEAD27E3E44397EB</vt:lpwstr>
  </property>
  <property fmtid="{D5CDD505-2E9C-101B-9397-08002B2CF9AE}" pid="10" name="MediaServiceImageTags">
    <vt:lpwstr/>
  </property>
</Properties>
</file>