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1FE17BA6" w:rsidR="00313183" w:rsidRPr="00F14B7A" w:rsidRDefault="009845D7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5D7">
        <w:rPr>
          <w:rFonts w:ascii="Times New Roman" w:eastAsia="TimesNewRomanPS-BoldMT" w:hAnsi="Times New Roman" w:cs="Times New Roman"/>
          <w:b/>
          <w:bCs/>
          <w:sz w:val="24"/>
          <w:szCs w:val="24"/>
        </w:rPr>
        <w:t>DIRBTINĖS PLAUČIŲ VENTILIACIJOS APARATAS NAUJAGIMIAMS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92C475F" w14:textId="77777777" w:rsidR="009845D7" w:rsidRPr="00F14B7A" w:rsidRDefault="009845D7" w:rsidP="009845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45D7">
        <w:rPr>
          <w:rFonts w:ascii="Times New Roman" w:eastAsia="TimesNewRomanPS-BoldMT" w:hAnsi="Times New Roman" w:cs="Times New Roman"/>
          <w:b/>
          <w:bCs/>
          <w:sz w:val="24"/>
          <w:szCs w:val="24"/>
        </w:rPr>
        <w:t>DIRBTINĖS PLAUČIŲ VENTILIACIJOS APARATAS NAUJAGIMIAMS</w:t>
      </w:r>
    </w:p>
    <w:p w14:paraId="03739AB0" w14:textId="34B0E7E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0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968"/>
        <w:gridCol w:w="2410"/>
      </w:tblGrid>
      <w:tr w:rsidR="00100738" w:rsidRPr="00671F1A" w14:paraId="0692802C" w14:textId="77777777" w:rsidTr="001007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7F4F2" w14:textId="77777777" w:rsidR="00100738" w:rsidRPr="00671F1A" w:rsidRDefault="00100738" w:rsidP="00A22DA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71F1A">
              <w:rPr>
                <w:rFonts w:ascii="Times New Roman" w:eastAsia="Calibri" w:hAnsi="Times New Roman" w:cs="Times New Roman"/>
                <w:b/>
                <w:color w:val="000000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FCB16B" w14:textId="77777777" w:rsidR="00100738" w:rsidRPr="00671F1A" w:rsidRDefault="00100738" w:rsidP="00A22DA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71F1A">
              <w:rPr>
                <w:rFonts w:ascii="Times New Roman" w:eastAsia="Calibri" w:hAnsi="Times New Roman" w:cs="Times New Roman"/>
                <w:b/>
                <w:color w:val="000000"/>
              </w:rPr>
              <w:t>Parametrai (specifikacija)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F36FB" w14:textId="77777777" w:rsidR="00100738" w:rsidRPr="00671F1A" w:rsidRDefault="00100738" w:rsidP="00A22DA4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671F1A">
              <w:rPr>
                <w:rFonts w:ascii="Times New Roman" w:eastAsia="Calibri" w:hAnsi="Times New Roman" w:cs="Times New Roman"/>
                <w:b/>
                <w:color w:val="000000"/>
              </w:rPr>
              <w:t>Reikalaujamos parametrų reikšmės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CFE3F" w14:textId="6E581422" w:rsidR="00100738" w:rsidRPr="00671F1A" w:rsidRDefault="00100738" w:rsidP="0010073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Siūlymai/pastabos</w:t>
            </w:r>
          </w:p>
        </w:tc>
      </w:tr>
      <w:tr w:rsidR="00100738" w:rsidRPr="00671F1A" w14:paraId="2D78C6E1" w14:textId="77777777" w:rsidTr="001007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BBDD3" w14:textId="77777777" w:rsidR="00100738" w:rsidRPr="00671F1A" w:rsidRDefault="00100738" w:rsidP="00A22DA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1F1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E1714" w14:textId="77777777" w:rsidR="00100738" w:rsidRPr="00671F1A" w:rsidRDefault="00100738" w:rsidP="00A22DA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71F1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8226C" w14:textId="77777777" w:rsidR="00100738" w:rsidRPr="00671F1A" w:rsidRDefault="00100738" w:rsidP="00A22DA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671F1A">
              <w:rPr>
                <w:rFonts w:ascii="Times New Roman" w:eastAsia="Calibri" w:hAnsi="Times New Roman" w:cs="Times New Roman"/>
                <w:b/>
                <w:iCs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6001" w14:textId="77777777" w:rsidR="00100738" w:rsidRPr="00671F1A" w:rsidRDefault="00100738" w:rsidP="00A22DA4">
            <w:pPr>
              <w:snapToGrid w:val="0"/>
              <w:ind w:right="-64"/>
              <w:jc w:val="center"/>
              <w:rPr>
                <w:rFonts w:ascii="Times New Roman" w:eastAsia="SimSun" w:hAnsi="Times New Roman" w:cs="Times New Roman"/>
                <w:b/>
              </w:rPr>
            </w:pPr>
            <w:r w:rsidRPr="00671F1A">
              <w:rPr>
                <w:rFonts w:ascii="Times New Roman" w:eastAsia="SimSun" w:hAnsi="Times New Roman" w:cs="Times New Roman"/>
                <w:b/>
              </w:rPr>
              <w:t>4</w:t>
            </w:r>
          </w:p>
        </w:tc>
      </w:tr>
      <w:tr w:rsidR="00100738" w:rsidRPr="00671F1A" w14:paraId="18F64CE7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D726847" w14:textId="77777777" w:rsidR="00100738" w:rsidRPr="00671F1A" w:rsidRDefault="00100738" w:rsidP="00100738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9172AA8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>Dirbtinės plaučių ventiliacijos aparatas naujagimiams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08CC581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>1 vnt.</w:t>
            </w:r>
          </w:p>
          <w:p w14:paraId="225BEA95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>Nurodyt prietaiso modelį ir gamintoją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1E83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54FC41AA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BF0EE12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4E9EC34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>Paskirtis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3D173B31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 xml:space="preserve">Pritaikytas naujagimių dirbtinei plaučių ventiliacijai, taip pat transportavimui įstaigos viduje nenutraukiant ventiliacijos, </w:t>
            </w:r>
          </w:p>
          <w:p w14:paraId="3F46986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>svoris: ≤ 5 kg be priedų.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537B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19D81336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C70087F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102E600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>Įrenginio dydis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073E5D34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>≤ (32 x 25 x 22) cm [P x A x G]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4723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0B854642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165BE16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739FFB4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Dujų tiekimas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57134839" w14:textId="77777777" w:rsidR="00100738" w:rsidRPr="00671F1A" w:rsidRDefault="00100738" w:rsidP="00A22DA4">
            <w:pPr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 xml:space="preserve">Aukšto slėgio: ≥ (280 ÷ 600) </w:t>
            </w:r>
            <w:proofErr w:type="spellStart"/>
            <w:r w:rsidRPr="00671F1A">
              <w:rPr>
                <w:rFonts w:ascii="Times New Roman" w:eastAsia="Calibri" w:hAnsi="Times New Roman" w:cs="Times New Roman"/>
                <w:iCs/>
              </w:rPr>
              <w:t>kPa</w:t>
            </w:r>
            <w:proofErr w:type="spellEnd"/>
            <w:r w:rsidRPr="00671F1A">
              <w:rPr>
                <w:rFonts w:ascii="Times New Roman" w:eastAsia="Calibri" w:hAnsi="Times New Roman" w:cs="Times New Roman"/>
                <w:iCs/>
              </w:rPr>
              <w:t xml:space="preserve"> slėgio O</w:t>
            </w:r>
            <w:r w:rsidRPr="00671F1A">
              <w:rPr>
                <w:rFonts w:ascii="Times New Roman" w:eastAsia="Calibri" w:hAnsi="Times New Roman" w:cs="Times New Roman"/>
                <w:iCs/>
                <w:vertAlign w:val="subscript"/>
              </w:rPr>
              <w:t>2</w:t>
            </w:r>
            <w:r w:rsidRPr="00671F1A">
              <w:rPr>
                <w:rFonts w:ascii="Times New Roman" w:eastAsia="Calibri" w:hAnsi="Times New Roman" w:cs="Times New Roman"/>
                <w:iCs/>
              </w:rPr>
              <w:t>; Žemo slėgio O</w:t>
            </w:r>
            <w:r w:rsidRPr="00671F1A">
              <w:rPr>
                <w:rFonts w:ascii="Times New Roman" w:eastAsia="Calibri" w:hAnsi="Times New Roman" w:cs="Times New Roman"/>
                <w:iCs/>
                <w:vertAlign w:val="subscript"/>
              </w:rPr>
              <w:t>2</w:t>
            </w:r>
            <w:r w:rsidRPr="00671F1A">
              <w:rPr>
                <w:rFonts w:ascii="Times New Roman" w:eastAsia="Calibri" w:hAnsi="Times New Roman" w:cs="Times New Roman"/>
                <w:iCs/>
              </w:rPr>
              <w:t xml:space="preserve">: ≤ 15 l / min., ≤ 600 </w:t>
            </w:r>
            <w:proofErr w:type="spellStart"/>
            <w:r w:rsidRPr="00671F1A">
              <w:rPr>
                <w:rFonts w:ascii="Times New Roman" w:eastAsia="Calibri" w:hAnsi="Times New Roman" w:cs="Times New Roman"/>
                <w:iCs/>
              </w:rPr>
              <w:t>kPa</w:t>
            </w:r>
            <w:proofErr w:type="spellEnd"/>
            <w:r w:rsidRPr="00671F1A">
              <w:rPr>
                <w:rFonts w:ascii="Times New Roman" w:eastAsia="Calibri" w:hAnsi="Times New Roman" w:cs="Times New Roman"/>
                <w:iCs/>
              </w:rPr>
              <w:t xml:space="preserve">; </w:t>
            </w:r>
          </w:p>
          <w:p w14:paraId="19C69684" w14:textId="77777777" w:rsidR="00100738" w:rsidRPr="00671F1A" w:rsidRDefault="00100738" w:rsidP="00A22DA4">
            <w:pPr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>Oro tiekimas: integruota turbina.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F754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7B024E45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2E50575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70F04CF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Elektros energijos tiekimas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163878F4" w14:textId="77777777" w:rsidR="00100738" w:rsidRPr="00671F1A" w:rsidRDefault="00100738" w:rsidP="00A22DA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El. tinklo įtampa: 230 V 50 Hz, rezervinis el. šaltinis – akumuliatorių baterija, užtikrinanti ventiliatoriaus darbą </w:t>
            </w:r>
            <w:r w:rsidRPr="00671F1A">
              <w:rPr>
                <w:rFonts w:ascii="Times New Roman" w:eastAsia="Calibri" w:hAnsi="Times New Roman" w:cs="Times New Roman"/>
              </w:rPr>
              <w:sym w:font="Symbol" w:char="F0B3"/>
            </w:r>
            <w:r w:rsidRPr="00671F1A">
              <w:rPr>
                <w:rFonts w:ascii="Times New Roman" w:eastAsia="Calibri" w:hAnsi="Times New Roman" w:cs="Times New Roman"/>
              </w:rPr>
              <w:t xml:space="preserve"> 4 val.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F6F2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088BEEAD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2819B4A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12F20DA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Monitorius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680C2329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Sensorinis valdymas, </w:t>
            </w:r>
            <w:r w:rsidRPr="00671F1A">
              <w:rPr>
                <w:rFonts w:ascii="Times New Roman" w:eastAsia="Calibri" w:hAnsi="Times New Roman" w:cs="Times New Roman"/>
              </w:rPr>
              <w:sym w:font="Symbol" w:char="F0B3"/>
            </w:r>
            <w:r w:rsidRPr="00671F1A">
              <w:rPr>
                <w:rFonts w:ascii="Times New Roman" w:eastAsia="Calibri" w:hAnsi="Times New Roman" w:cs="Times New Roman"/>
              </w:rPr>
              <w:t xml:space="preserve"> 8“ įstrižainė, spalvotas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BF2D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1FE1EF00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B5027B4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D1021D2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71F1A">
              <w:rPr>
                <w:rFonts w:ascii="Times New Roman" w:eastAsia="Calibri" w:hAnsi="Times New Roman" w:cs="Times New Roman"/>
              </w:rPr>
              <w:t>Monitoruojami</w:t>
            </w:r>
            <w:proofErr w:type="spellEnd"/>
            <w:r w:rsidRPr="00671F1A">
              <w:rPr>
                <w:rFonts w:ascii="Times New Roman" w:eastAsia="Calibri" w:hAnsi="Times New Roman" w:cs="Times New Roman"/>
              </w:rPr>
              <w:t xml:space="preserve"> parametrai: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7EEE51D2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F202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4668B128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99A9649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A844CB3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Slėgio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407F7B98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Maksimalus kvėpavimo takų slėgis; vidutinis kvėpavimo takų slėgis; plato </w:t>
            </w:r>
            <w:r w:rsidRPr="00671F1A">
              <w:rPr>
                <w:rFonts w:ascii="Times New Roman" w:eastAsia="Calibri" w:hAnsi="Times New Roman" w:cs="Times New Roman"/>
              </w:rPr>
              <w:lastRenderedPageBreak/>
              <w:t>kvėpavimo takų slėgis; PEEP / CPAP slėgis.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46C4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7693A54B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961315C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0AF6A7D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Srauto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449535F8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Maksimalus įkvėpimo srautas; maksimalus iškvėpimo srautas.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4EE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1A0B6889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93922FD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FFFF763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Tūrio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59C262A3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Iškvėpimo tūris; įkvėpimo tūris; minutinis iškvėpimo tūris; spontaninis minutinis iškvėpimo tūris; procentinis kontūro nuotėkio tūris.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E09C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252BE1B0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2B61B86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F4AAFA8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Laiko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4F41A0EA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Įkvėpimo–iškvėpimo santykis; bendras kvėpavimo dažnis; spontaninio kvėpavimo dažnis; įkvėpimo laikas; iškvėpimo laikas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0587" w14:textId="77777777" w:rsidR="00100738" w:rsidRPr="00671F1A" w:rsidRDefault="00100738" w:rsidP="00A22DA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00738" w:rsidRPr="00671F1A" w14:paraId="4F0F1C78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F7DE805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C3ABB71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Plaučių mechanikos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3435BDA9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Statinis imlumas; auto PEEP; iškvėpimo laiko konstanta; įkvėpimo srauto pasipriešinimas; RSB; kvėpavimo takų </w:t>
            </w:r>
            <w:proofErr w:type="spellStart"/>
            <w:r w:rsidRPr="00671F1A">
              <w:rPr>
                <w:rFonts w:ascii="Times New Roman" w:eastAsia="Calibri" w:hAnsi="Times New Roman" w:cs="Times New Roman"/>
              </w:rPr>
              <w:t>okliuzijos</w:t>
            </w:r>
            <w:proofErr w:type="spellEnd"/>
            <w:r w:rsidRPr="00671F1A">
              <w:rPr>
                <w:rFonts w:ascii="Times New Roman" w:eastAsia="Calibri" w:hAnsi="Times New Roman" w:cs="Times New Roman"/>
              </w:rPr>
              <w:t xml:space="preserve"> slėgis.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CD8C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3FCEA230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1C412AB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A0CF341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Kreivės realiame laike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4DDCC2E1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Kvėpavimo takų slėgis, srautas, tūris.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0968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3B74EEFB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530E93F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070FF9C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Kilpos ir trendai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3A0AE8E7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A8AE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4013329E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000EFE0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0EFF0BF1" w14:textId="77777777" w:rsidR="00100738" w:rsidRPr="00671F1A" w:rsidRDefault="00100738" w:rsidP="00A22DA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Ventiliacijos būklės vaizdavimas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6979CC6E" w14:textId="77777777" w:rsidR="00100738" w:rsidRPr="00671F1A" w:rsidRDefault="00100738" w:rsidP="00A22DA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Ventiliacijos poreikio grafinis atvaizdavimas, pateikiant duomenis grupėmis: </w:t>
            </w:r>
            <w:proofErr w:type="spellStart"/>
            <w:r w:rsidRPr="00671F1A">
              <w:rPr>
                <w:rFonts w:ascii="Times New Roman" w:eastAsia="Calibri" w:hAnsi="Times New Roman" w:cs="Times New Roman"/>
              </w:rPr>
              <w:t>oksigenacija</w:t>
            </w:r>
            <w:proofErr w:type="spellEnd"/>
            <w:r w:rsidRPr="00671F1A">
              <w:rPr>
                <w:rFonts w:ascii="Times New Roman" w:eastAsia="Calibri" w:hAnsi="Times New Roman" w:cs="Times New Roman"/>
              </w:rPr>
              <w:t xml:space="preserve"> - FiO</w:t>
            </w:r>
            <w:r w:rsidRPr="00671F1A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671F1A">
              <w:rPr>
                <w:rFonts w:ascii="Times New Roman" w:eastAsia="Calibri" w:hAnsi="Times New Roman" w:cs="Times New Roman"/>
              </w:rPr>
              <w:t xml:space="preserve">, CO2 eliminavimo, paciento aktyvumo.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746D" w14:textId="77777777" w:rsidR="00100738" w:rsidRPr="00671F1A" w:rsidRDefault="00100738" w:rsidP="00A22DA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1B512211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B89BA01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DB19F2B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Plaučių tausojimo strategijos grafikas</w:t>
            </w:r>
          </w:p>
          <w:p w14:paraId="1233F031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6D924AC9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Viename grafike atvaizduojami kvėpavimo tūrio, dažnio, slėgio bei minutinės ventiliacijos tikslinės ir faktinės reikšmės realiame laike, bei plaučius tausojančios ventiliacijos parametrų ribos.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E9B2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73CD0937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29495D5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944D3EF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Ventiliacijos režimai: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10836393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B98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60D8172D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BE78462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BCE71C1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Sinchronizuota tūriu kontroliuojama privaloma ventiliacija 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59EEBDE5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F0A7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176BF808" w14:textId="77777777" w:rsidTr="0010073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DF163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24D37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Sinchronizuota protarpinė privalomoji ventiliacija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9002F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F6AB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0F983F13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41712C4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437A419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Spontaninė ventiliacija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059F2415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FAAB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17A1FBD8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EB88448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7B7A9D3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Slėgiu kontroliuojama ventiliacija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0BFB0488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9911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6FC527AD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C4738B4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35723D1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Slėgiu kontroliuojama sinchronizuota protarpinė ventiliacija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1105B4E9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1A0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5333486F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9900D55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65C6EE4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Neinvazinė ventiliacija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4316E1CB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EEBA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409FA9DB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16EB59E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F3A72CC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Naujagimių pastovaus teigiamo slėgio kvėpavimo takuose (</w:t>
            </w:r>
            <w:proofErr w:type="spellStart"/>
            <w:r w:rsidRPr="00671F1A">
              <w:rPr>
                <w:rFonts w:ascii="Times New Roman" w:eastAsia="Calibri" w:hAnsi="Times New Roman" w:cs="Times New Roman"/>
              </w:rPr>
              <w:t>nCPAP</w:t>
            </w:r>
            <w:proofErr w:type="spellEnd"/>
            <w:r w:rsidRPr="00671F1A">
              <w:rPr>
                <w:rFonts w:ascii="Times New Roman" w:eastAsia="Calibri" w:hAnsi="Times New Roman" w:cs="Times New Roman"/>
              </w:rPr>
              <w:t>) ventiliacija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4052D473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1F89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380DF49F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843FD4A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358EBB4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Didelės tėkmės deguonies terapija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355740D7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5A09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6373684C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A6E3A3A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1BC7AF8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Specialios funkcijos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76C642E6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6459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11AC688C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D750DC4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E9DF017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Rankinis įkvėpimo valdymas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3C10A508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F55A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44FCEE99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E337716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376C519F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100% deguonies padavimas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5184174E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DD4E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5E4A296C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65A47B0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07CF830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Laukimo režimas (</w:t>
            </w:r>
            <w:proofErr w:type="spellStart"/>
            <w:r w:rsidRPr="00671F1A">
              <w:rPr>
                <w:rFonts w:ascii="Times New Roman" w:eastAsia="Calibri" w:hAnsi="Times New Roman" w:cs="Times New Roman"/>
              </w:rPr>
              <w:t>Standby</w:t>
            </w:r>
            <w:proofErr w:type="spellEnd"/>
            <w:r w:rsidRPr="00671F1A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154A2DB2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BA7D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3DEADF8B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E23F02B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3C19CF5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71F1A">
              <w:rPr>
                <w:rFonts w:ascii="Times New Roman" w:eastAsia="Calibri" w:hAnsi="Times New Roman" w:cs="Times New Roman"/>
              </w:rPr>
              <w:t>Apnėjos</w:t>
            </w:r>
            <w:proofErr w:type="spellEnd"/>
            <w:r w:rsidRPr="00671F1A">
              <w:rPr>
                <w:rFonts w:ascii="Times New Roman" w:eastAsia="Calibri" w:hAnsi="Times New Roman" w:cs="Times New Roman"/>
              </w:rPr>
              <w:t xml:space="preserve"> ventiliacija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55AF15BB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7FA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5966A327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68EA1F9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8E8BC6D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Vartotojo konfigūruojama „greito starto“ funkcija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73917BE2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889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2454EB22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18E0601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0893159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Ekrano pritemdymo funkcija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3A370D22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971B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3BE01560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8CD48CC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66EA4F6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Ekrano „užrakinimo“ funkcija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7DBB2597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02DA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5D459C5B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EA0D5D9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B38B4BC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Ekrano vaizdų išsaugojimo funkcija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697A4E09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A2E3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0045611E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28C2A3F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63D8EE6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Tūrinė </w:t>
            </w:r>
            <w:proofErr w:type="spellStart"/>
            <w:r w:rsidRPr="00671F1A">
              <w:rPr>
                <w:rFonts w:ascii="Times New Roman" w:eastAsia="Calibri" w:hAnsi="Times New Roman" w:cs="Times New Roman"/>
              </w:rPr>
              <w:t>kapnometrija</w:t>
            </w:r>
            <w:proofErr w:type="spellEnd"/>
            <w:r w:rsidRPr="00671F1A">
              <w:rPr>
                <w:rFonts w:ascii="Times New Roman" w:eastAsia="Calibri" w:hAnsi="Times New Roman" w:cs="Times New Roman"/>
              </w:rPr>
              <w:t xml:space="preserve"> su ne mažiau kaip 10 matuojamų skirtingų parametrų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629FE97D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5BBE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008882ED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0AB6E41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BB1697D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Ventiliacijos valdymas 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7028B942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1E1F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05BFB920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01374A6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56EC0C6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Kvėpavimo dažnis 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14E64150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ne siauresnėse ribose</w:t>
            </w:r>
            <w:r w:rsidRPr="00671F1A" w:rsidDel="00CA7281">
              <w:rPr>
                <w:rFonts w:ascii="Times New Roman" w:eastAsia="Calibri" w:hAnsi="Times New Roman" w:cs="Times New Roman"/>
              </w:rPr>
              <w:t xml:space="preserve"> </w:t>
            </w:r>
            <w:r w:rsidRPr="00671F1A">
              <w:rPr>
                <w:rFonts w:ascii="Times New Roman" w:eastAsia="Calibri" w:hAnsi="Times New Roman" w:cs="Times New Roman"/>
              </w:rPr>
              <w:t>(4 – 80) kart. / min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5FE5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202CA0A4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2DA771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7D50FA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Kvėpavimo tūris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6B983FC3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ne siauresnėse ribose</w:t>
            </w:r>
            <w:r w:rsidRPr="00671F1A" w:rsidDel="00CA7281">
              <w:rPr>
                <w:rFonts w:ascii="Times New Roman" w:eastAsia="Calibri" w:hAnsi="Times New Roman" w:cs="Times New Roman"/>
              </w:rPr>
              <w:t xml:space="preserve"> </w:t>
            </w:r>
            <w:r w:rsidRPr="00671F1A">
              <w:rPr>
                <w:rFonts w:ascii="Times New Roman" w:eastAsia="Calibri" w:hAnsi="Times New Roman" w:cs="Times New Roman"/>
              </w:rPr>
              <w:t>(2 - 300) ml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1DD7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178F65D4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B1B7DC1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8B44E93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PEEP/CPAP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583721D0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ne siauresnėse ribose</w:t>
            </w:r>
            <w:r w:rsidRPr="00671F1A" w:rsidDel="00CA7281">
              <w:rPr>
                <w:rFonts w:ascii="Times New Roman" w:eastAsia="Calibri" w:hAnsi="Times New Roman" w:cs="Times New Roman"/>
              </w:rPr>
              <w:t xml:space="preserve"> </w:t>
            </w:r>
            <w:r w:rsidRPr="00671F1A">
              <w:rPr>
                <w:rFonts w:ascii="Times New Roman" w:eastAsia="Calibri" w:hAnsi="Times New Roman" w:cs="Times New Roman"/>
              </w:rPr>
              <w:t>(3 – 25) cm H</w:t>
            </w:r>
            <w:r w:rsidRPr="00671F1A">
              <w:rPr>
                <w:rFonts w:ascii="Times New Roman" w:eastAsia="Calibri" w:hAnsi="Times New Roman" w:cs="Times New Roman"/>
                <w:vertAlign w:val="subscript"/>
              </w:rPr>
              <w:t>2</w:t>
            </w:r>
            <w:r w:rsidRPr="00671F1A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FC2E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40471160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34225D1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BB1BEC8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Deguonies koncentracija 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7CF0E23C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ne siauresnėse ribose</w:t>
            </w:r>
            <w:r w:rsidRPr="00671F1A" w:rsidDel="00CA7281">
              <w:rPr>
                <w:rFonts w:ascii="Times New Roman" w:eastAsia="Calibri" w:hAnsi="Times New Roman" w:cs="Times New Roman"/>
              </w:rPr>
              <w:t xml:space="preserve"> </w:t>
            </w:r>
            <w:r w:rsidRPr="00671F1A">
              <w:rPr>
                <w:rFonts w:ascii="Times New Roman" w:eastAsia="Calibri" w:hAnsi="Times New Roman" w:cs="Times New Roman"/>
              </w:rPr>
              <w:t>(21 – 100) %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00FF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22B02CFA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1726872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1D855A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Įkvėpimo iškvėpimo santykis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1091A06C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ne siauresnėse ribose (1:9 – 4:1)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FC3B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4CE5D2F9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BBA4431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3D6EFAF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Įkvėpimo laikas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37B5C4EC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ne siauresnėse ribose</w:t>
            </w:r>
            <w:r w:rsidRPr="00671F1A" w:rsidDel="00CA7281">
              <w:rPr>
                <w:rFonts w:ascii="Times New Roman" w:eastAsia="Calibri" w:hAnsi="Times New Roman" w:cs="Times New Roman"/>
              </w:rPr>
              <w:t xml:space="preserve"> </w:t>
            </w:r>
            <w:r w:rsidRPr="00671F1A">
              <w:rPr>
                <w:rFonts w:ascii="Times New Roman" w:eastAsia="Calibri" w:hAnsi="Times New Roman" w:cs="Times New Roman"/>
              </w:rPr>
              <w:t>(0,2 – 10) 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5BFD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2C97D97A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DB8109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AF2034C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Dujų srautas didelės tėkmės deguonies terapijos režime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217549F6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ne siauresnėse ribose (2 – 30) l/min.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238E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658D069B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87EDD75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602BDEE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Pavojaus signalai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023D0092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Žemas / aukštas minutinis tūris; žemas / aukštas slėgis; žemas / aukštas įkvėpimo tūris; žemas / aukštas dažnis; </w:t>
            </w:r>
            <w:proofErr w:type="spellStart"/>
            <w:r w:rsidRPr="00671F1A">
              <w:rPr>
                <w:rFonts w:ascii="Times New Roman" w:eastAsia="Calibri" w:hAnsi="Times New Roman" w:cs="Times New Roman"/>
              </w:rPr>
              <w:t>apnėjos</w:t>
            </w:r>
            <w:proofErr w:type="spellEnd"/>
            <w:r w:rsidRPr="00671F1A">
              <w:rPr>
                <w:rFonts w:ascii="Times New Roman" w:eastAsia="Calibri" w:hAnsi="Times New Roman" w:cs="Times New Roman"/>
              </w:rPr>
              <w:t xml:space="preserve"> laikas; Atsijungimo; el. energijos tiekimo; dujų tiekimo.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1D9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2FF15610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E435421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7FF5E71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Pavojaus signalų garsumas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0AD6D09F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Reguliuojamas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26BF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192E148C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87F7436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C9A11A3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Įvykių registravimas ir saugojimas žurnale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2DA361C6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≥1000 įvykių su datos ir laiko žyma.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AE50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49D90AB0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7D6FE7A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DED49F7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Kiti reikalavimai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033B52B0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E822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0726D02F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67BE478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9F8A3F6" w14:textId="77777777" w:rsidR="00100738" w:rsidRPr="00671F1A" w:rsidRDefault="00100738" w:rsidP="00A22DA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1F1A">
              <w:rPr>
                <w:rFonts w:ascii="Times New Roman" w:hAnsi="Times New Roman" w:cs="Times New Roman"/>
              </w:rPr>
              <w:t xml:space="preserve">Įrenginio funkcijų praplėtimo galimybė šiais parametrais: </w:t>
            </w:r>
          </w:p>
          <w:p w14:paraId="52B70270" w14:textId="77777777" w:rsidR="00100738" w:rsidRPr="00671F1A" w:rsidRDefault="00100738" w:rsidP="00100738">
            <w:pPr>
              <w:pStyle w:val="Sraopastraipa"/>
              <w:numPr>
                <w:ilvl w:val="0"/>
                <w:numId w:val="26"/>
              </w:numPr>
              <w:snapToGrid w:val="0"/>
              <w:spacing w:after="0"/>
              <w:ind w:left="321" w:hanging="258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Dviejų lygių teigiamo kvėpavimo takų slėgio ventiliacija</w:t>
            </w:r>
          </w:p>
          <w:p w14:paraId="51E55615" w14:textId="77777777" w:rsidR="00100738" w:rsidRPr="00671F1A" w:rsidRDefault="00100738" w:rsidP="00100738">
            <w:pPr>
              <w:pStyle w:val="Sraopastraipa"/>
              <w:numPr>
                <w:ilvl w:val="0"/>
                <w:numId w:val="26"/>
              </w:numPr>
              <w:snapToGrid w:val="0"/>
              <w:spacing w:after="0"/>
              <w:ind w:left="321" w:hanging="258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Kvėpavimo takų slėgį mažinanti ventiliacija</w:t>
            </w:r>
          </w:p>
          <w:p w14:paraId="662443D6" w14:textId="77777777" w:rsidR="00100738" w:rsidRPr="00671F1A" w:rsidRDefault="00100738" w:rsidP="00100738">
            <w:pPr>
              <w:pStyle w:val="Sraopastraipa"/>
              <w:numPr>
                <w:ilvl w:val="0"/>
                <w:numId w:val="26"/>
              </w:numPr>
              <w:snapToGrid w:val="0"/>
              <w:spacing w:after="0"/>
              <w:ind w:left="321" w:hanging="258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Pulsinė </w:t>
            </w:r>
            <w:proofErr w:type="spellStart"/>
            <w:r w:rsidRPr="00671F1A">
              <w:rPr>
                <w:rFonts w:ascii="Times New Roman" w:eastAsia="Calibri" w:hAnsi="Times New Roman" w:cs="Times New Roman"/>
              </w:rPr>
              <w:t>oksimetrija</w:t>
            </w:r>
            <w:proofErr w:type="spellEnd"/>
            <w:r w:rsidRPr="00671F1A">
              <w:rPr>
                <w:rFonts w:ascii="Times New Roman" w:eastAsia="Calibri" w:hAnsi="Times New Roman" w:cs="Times New Roman"/>
              </w:rPr>
              <w:t xml:space="preserve"> (SpO2).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184B4B47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90CD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2A89639A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70D4807" w14:textId="77777777" w:rsidR="00100738" w:rsidRPr="00671F1A" w:rsidRDefault="00100738" w:rsidP="00100738">
            <w:pPr>
              <w:numPr>
                <w:ilvl w:val="2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3913425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Galimos duomenų jungtys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048A562C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USB  jungtis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8A95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78DCBA06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3BECCE1" w14:textId="77777777" w:rsidR="00100738" w:rsidRPr="00671F1A" w:rsidRDefault="00100738" w:rsidP="00100738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9C6CDF1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Transportinis gyvybinių funkcijų monitorius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5AD7A0A4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1 vnt.</w:t>
            </w:r>
          </w:p>
          <w:p w14:paraId="1D3AAACB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Nurodyt prietaiso modelį ir gamintoją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0D8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23CFBD9D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D96640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1D3478A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Užtikrina sklandų transportavimą ir pacientų duomenų tęstinumą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01053227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BE5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447B089F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3AA0334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C49D38E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Palaikomos funkcijos: 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1745DD8F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EKG, SpO2, kvėpavimas, neinvazinis/invazinis kraujospūdis, temperatūra, širdies debitas, CO2, BIS.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6ACC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2CEB74E7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F06A6FC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7D40E89C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EKG kanalų skaičius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3E28AB6C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Ne mažiau kaip iki 12 kanalų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26BA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428CDF52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F098C2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C213853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Ekranas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117A8692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≥ 5,5 colių, </w:t>
            </w:r>
            <w:proofErr w:type="spellStart"/>
            <w:r w:rsidRPr="00671F1A">
              <w:rPr>
                <w:rFonts w:ascii="Times New Roman" w:eastAsia="Calibri" w:hAnsi="Times New Roman" w:cs="Times New Roman"/>
              </w:rPr>
              <w:t>jutiklinis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4E48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7D939F62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1602B5A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516BD803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Veikimo laikas iš baterijos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314ACD66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≥ 5 valandos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8185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320F6B72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566B2A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559E7C6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Pasirenkamas belaidis ryšys, užtikrinantis WLAN transportavimo galimybę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251D75A4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Būtina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DED4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06E3CF4F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499B4C8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67B91141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 xml:space="preserve">Prietaiso dydis 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41D7D815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671F1A">
              <w:rPr>
                <w:rFonts w:ascii="Times New Roman" w:eastAsia="Calibri" w:hAnsi="Times New Roman" w:cs="Times New Roman"/>
                <w:iCs/>
                <w:kern w:val="2"/>
                <w14:ligatures w14:val="standardContextual"/>
              </w:rPr>
              <w:t>≤ (</w:t>
            </w:r>
            <w:r w:rsidRPr="00671F1A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15 x 20 x 10) cm (P x A x G)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85EF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64947AAA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C94C6FD" w14:textId="77777777" w:rsidR="00100738" w:rsidRPr="00671F1A" w:rsidRDefault="00100738" w:rsidP="00100738">
            <w:pPr>
              <w:numPr>
                <w:ilvl w:val="1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22A2C814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Prietaiso svoris su baterija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59E27DF5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  <w:iCs/>
              </w:rPr>
              <w:t>≤ 1,75 kg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FFE9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3A920AE6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F32B09D" w14:textId="77777777" w:rsidR="00100738" w:rsidRPr="00671F1A" w:rsidRDefault="00100738" w:rsidP="00100738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6AE3D3E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Pridedami priedai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</w:tcPr>
          <w:p w14:paraId="257054EF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Calibri" w:hAnsi="Times New Roman" w:cs="Times New Roman"/>
              </w:rPr>
              <w:t>DPV aparatui: Įrenginio vežimėlis, kvėpavimo kontūro laikiklis, CO2 daviklis su adapteriu,  kvėpuojamų dujų drėkintuvas</w:t>
            </w:r>
          </w:p>
          <w:p w14:paraId="61770D65" w14:textId="77777777" w:rsidR="00100738" w:rsidRPr="00671F1A" w:rsidRDefault="00100738" w:rsidP="00A22DA4">
            <w:pPr>
              <w:snapToGrid w:val="0"/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Monitoriui: </w:t>
            </w:r>
            <w:r w:rsidRPr="00671F1A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Baterija,</w:t>
            </w:r>
            <w:r w:rsidRPr="00671F1A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71F1A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laidų komplektas, lovos turėklo kablys, pakrovimo stotelė.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ADA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100738" w:rsidRPr="00671F1A" w14:paraId="7FED8D91" w14:textId="77777777" w:rsidTr="00100738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FB8DAE5" w14:textId="77777777" w:rsidR="00100738" w:rsidRPr="00671F1A" w:rsidRDefault="00100738" w:rsidP="00100738">
            <w:pPr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14:paraId="41B245A7" w14:textId="77777777" w:rsidR="00100738" w:rsidRPr="00671F1A" w:rsidRDefault="00100738" w:rsidP="00A22DA4">
            <w:pPr>
              <w:widowControl w:val="0"/>
              <w:spacing w:before="20" w:after="0"/>
              <w:rPr>
                <w:rFonts w:ascii="Times New Roman" w:eastAsia="Arial Unicode MS" w:hAnsi="Times New Roman" w:cs="Times New Roman"/>
                <w:lang w:bidi="en-US"/>
              </w:rPr>
            </w:pPr>
            <w:r w:rsidRPr="00671F1A">
              <w:rPr>
                <w:rFonts w:ascii="Times New Roman" w:eastAsia="Arial Unicode MS" w:hAnsi="Times New Roman" w:cs="Times New Roman"/>
                <w:lang w:bidi="en-US"/>
              </w:rPr>
              <w:t>Garantija</w:t>
            </w:r>
          </w:p>
        </w:tc>
        <w:tc>
          <w:tcPr>
            <w:tcW w:w="39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26F5ED" w14:textId="77777777" w:rsidR="00100738" w:rsidRPr="00671F1A" w:rsidRDefault="00100738" w:rsidP="00A22DA4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671F1A">
              <w:rPr>
                <w:rFonts w:ascii="Times New Roman" w:eastAsia="SimSun" w:hAnsi="Times New Roman" w:cs="Times New Roman"/>
              </w:rPr>
              <w:t xml:space="preserve">≥ </w:t>
            </w:r>
            <w:r w:rsidRPr="00671F1A">
              <w:rPr>
                <w:rFonts w:ascii="Times New Roman" w:eastAsia="SimSun" w:hAnsi="Times New Roman" w:cs="Times New Roman"/>
                <w:lang w:eastAsia="zh-CN"/>
              </w:rPr>
              <w:t>24 mėnesiai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7245" w14:textId="77777777" w:rsidR="00100738" w:rsidRPr="00671F1A" w:rsidRDefault="00100738" w:rsidP="00A22DA4">
            <w:pPr>
              <w:snapToGrid w:val="0"/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3A5E" w14:textId="77777777" w:rsidR="00AC5B93" w:rsidRDefault="00AC5B93" w:rsidP="00CB257E">
      <w:pPr>
        <w:spacing w:after="0" w:line="240" w:lineRule="auto"/>
      </w:pPr>
      <w:r>
        <w:separator/>
      </w:r>
    </w:p>
  </w:endnote>
  <w:endnote w:type="continuationSeparator" w:id="0">
    <w:p w14:paraId="79A68EF5" w14:textId="77777777" w:rsidR="00AC5B93" w:rsidRDefault="00AC5B93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905A" w14:textId="77777777" w:rsidR="00AC5B93" w:rsidRDefault="00AC5B93" w:rsidP="00CB257E">
      <w:pPr>
        <w:spacing w:after="0" w:line="240" w:lineRule="auto"/>
      </w:pPr>
      <w:r>
        <w:separator/>
      </w:r>
    </w:p>
  </w:footnote>
  <w:footnote w:type="continuationSeparator" w:id="0">
    <w:p w14:paraId="0B044B54" w14:textId="77777777" w:rsidR="00AC5B93" w:rsidRDefault="00AC5B93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2D925D0"/>
    <w:multiLevelType w:val="hybridMultilevel"/>
    <w:tmpl w:val="F1F62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FCD"/>
    <w:multiLevelType w:val="multilevel"/>
    <w:tmpl w:val="28A46AF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5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8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9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7"/>
  </w:num>
  <w:num w:numId="2" w16cid:durableId="78983606">
    <w:abstractNumId w:val="11"/>
  </w:num>
  <w:num w:numId="3" w16cid:durableId="1245722990">
    <w:abstractNumId w:val="12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8"/>
  </w:num>
  <w:num w:numId="11" w16cid:durableId="185680725">
    <w:abstractNumId w:val="8"/>
    <w:lvlOverride w:ilvl="0">
      <w:startOverride w:val="1"/>
    </w:lvlOverride>
  </w:num>
  <w:num w:numId="12" w16cid:durableId="426192600">
    <w:abstractNumId w:val="20"/>
  </w:num>
  <w:num w:numId="13" w16cid:durableId="1135484841">
    <w:abstractNumId w:val="20"/>
    <w:lvlOverride w:ilvl="0">
      <w:startOverride w:val="1"/>
    </w:lvlOverride>
  </w:num>
  <w:num w:numId="14" w16cid:durableId="2002733756">
    <w:abstractNumId w:val="16"/>
  </w:num>
  <w:num w:numId="15" w16cid:durableId="1598563984">
    <w:abstractNumId w:val="19"/>
  </w:num>
  <w:num w:numId="16" w16cid:durableId="898592789">
    <w:abstractNumId w:val="7"/>
  </w:num>
  <w:num w:numId="17" w16cid:durableId="1358312251">
    <w:abstractNumId w:val="1"/>
  </w:num>
  <w:num w:numId="18" w16cid:durableId="728722489">
    <w:abstractNumId w:val="15"/>
  </w:num>
  <w:num w:numId="19" w16cid:durableId="1478109051">
    <w:abstractNumId w:val="9"/>
  </w:num>
  <w:num w:numId="20" w16cid:durableId="1265185637">
    <w:abstractNumId w:val="0"/>
  </w:num>
  <w:num w:numId="21" w16cid:durableId="26688563">
    <w:abstractNumId w:val="18"/>
  </w:num>
  <w:num w:numId="22" w16cid:durableId="1731221448">
    <w:abstractNumId w:val="3"/>
  </w:num>
  <w:num w:numId="23" w16cid:durableId="783572017">
    <w:abstractNumId w:val="14"/>
  </w:num>
  <w:num w:numId="24" w16cid:durableId="367530084">
    <w:abstractNumId w:val="10"/>
  </w:num>
  <w:num w:numId="25" w16cid:durableId="2091079931">
    <w:abstractNumId w:val="13"/>
  </w:num>
  <w:num w:numId="26" w16cid:durableId="1164931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0738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35229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845D7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C5B93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character" w:customStyle="1" w:styleId="fontstyle01">
    <w:name w:val="fontstyle01"/>
    <w:basedOn w:val="Numatytasispastraiposriftas"/>
    <w:rsid w:val="0010073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Numatytasispastraiposriftas"/>
    <w:rsid w:val="00100738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3566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2025-07-29T12:06:00Z</dcterms:modified>
</cp:coreProperties>
</file>