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510906" w:rsidRDefault="00360A21" w:rsidP="007334EA">
          <w:pPr>
            <w:spacing w:after="120"/>
            <w:ind w:left="567" w:firstLine="0"/>
            <w:contextualSpacing/>
            <w:jc w:val="center"/>
            <w:rPr>
              <w:rFonts w:ascii="Times New Roman" w:hAnsi="Times New Roman" w:cs="Times New Roman"/>
              <w:b/>
              <w:bCs/>
              <w:sz w:val="24"/>
              <w:szCs w:val="24"/>
            </w:rPr>
          </w:pPr>
        </w:p>
        <w:p w14:paraId="000D871B" w14:textId="0FCC1479" w:rsidR="00647E4D" w:rsidRPr="00510906" w:rsidRDefault="00647E4D" w:rsidP="00647E4D">
          <w:pPr>
            <w:tabs>
              <w:tab w:val="right" w:pos="9356"/>
            </w:tabs>
            <w:jc w:val="center"/>
            <w:rPr>
              <w:rFonts w:ascii="Times New Roman" w:eastAsiaTheme="minorHAnsi" w:hAnsi="Times New Roman" w:cs="Times New Roman"/>
              <w:b/>
              <w:bCs/>
              <w:sz w:val="24"/>
              <w:szCs w:val="24"/>
              <w:lang w:eastAsia="en-US"/>
            </w:rPr>
          </w:pPr>
          <w:r w:rsidRPr="00510906">
            <w:rPr>
              <w:rFonts w:ascii="Times New Roman" w:eastAsiaTheme="minorHAnsi" w:hAnsi="Times New Roman" w:cs="Times New Roman"/>
              <w:b/>
              <w:bCs/>
              <w:sz w:val="24"/>
              <w:szCs w:val="24"/>
              <w:lang w:eastAsia="en-US"/>
            </w:rPr>
            <w:t>VIEŠOJO SAUGUMO TARNYB</w:t>
          </w:r>
          <w:r w:rsidR="007D7EFA" w:rsidRPr="00510906">
            <w:rPr>
              <w:rFonts w:ascii="Times New Roman" w:eastAsiaTheme="minorHAnsi" w:hAnsi="Times New Roman" w:cs="Times New Roman"/>
              <w:b/>
              <w:bCs/>
              <w:sz w:val="24"/>
              <w:szCs w:val="24"/>
              <w:lang w:eastAsia="en-US"/>
            </w:rPr>
            <w:t>A</w:t>
          </w:r>
          <w:r w:rsidRPr="00510906">
            <w:rPr>
              <w:rFonts w:ascii="Times New Roman" w:eastAsiaTheme="minorHAnsi" w:hAnsi="Times New Roman" w:cs="Times New Roman"/>
              <w:b/>
              <w:bCs/>
              <w:sz w:val="24"/>
              <w:szCs w:val="24"/>
              <w:lang w:eastAsia="en-US"/>
            </w:rPr>
            <w:t xml:space="preserve"> PRIE VIDAUS REIKALŲ MINISTERIJOS</w:t>
          </w:r>
        </w:p>
        <w:p w14:paraId="2D1900F6" w14:textId="77777777" w:rsidR="00647E4D" w:rsidRPr="00510906" w:rsidRDefault="00647E4D" w:rsidP="00647E4D">
          <w:pPr>
            <w:ind w:left="567" w:firstLine="0"/>
            <w:contextualSpacing/>
            <w:jc w:val="center"/>
            <w:rPr>
              <w:rFonts w:ascii="Times New Roman" w:hAnsi="Times New Roman" w:cs="Times New Roman"/>
              <w:sz w:val="24"/>
              <w:szCs w:val="24"/>
            </w:rPr>
          </w:pPr>
        </w:p>
        <w:p w14:paraId="52B95E72" w14:textId="77777777" w:rsidR="007D7EFA" w:rsidRDefault="00647E4D" w:rsidP="007D7EFA">
          <w:pPr>
            <w:shd w:val="clear" w:color="auto" w:fill="FFFFFF"/>
            <w:rPr>
              <w:rFonts w:ascii="Times New Roman" w:hAnsi="Times New Roman" w:cs="Times New Roman"/>
            </w:rPr>
          </w:pPr>
          <w:r w:rsidRPr="00647E4D">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r w:rsidR="007D7EFA">
            <w:rPr>
              <w:rFonts w:ascii="Times New Roman" w:hAnsi="Times New Roman" w:cs="Times New Roman"/>
            </w:rPr>
            <w:tab/>
          </w:r>
        </w:p>
        <w:p w14:paraId="54E2E17C" w14:textId="77777777" w:rsidR="007D7EFA" w:rsidRDefault="007D7EFA" w:rsidP="007D7EFA">
          <w:pPr>
            <w:shd w:val="clear" w:color="auto" w:fill="FFFFFF"/>
            <w:rPr>
              <w:rFonts w:ascii="Times New Roman" w:hAnsi="Times New Roman" w:cs="Times New Roman"/>
            </w:rPr>
          </w:pPr>
        </w:p>
        <w:p w14:paraId="717D1547" w14:textId="2C690B4A" w:rsidR="007D7EFA" w:rsidRDefault="007D7EFA" w:rsidP="007D7EFA">
          <w:pPr>
            <w:shd w:val="clear" w:color="auto" w:fill="FFFFFF"/>
            <w:ind w:left="4067"/>
            <w:rPr>
              <w:rFonts w:ascii="Times New Roman" w:eastAsia="Times New Roman" w:hAnsi="Times New Roman" w:cs="Times New Roman"/>
              <w:spacing w:val="-1"/>
              <w:sz w:val="24"/>
              <w:szCs w:val="24"/>
            </w:rPr>
          </w:pPr>
          <w:r w:rsidRPr="006034F9">
            <w:rPr>
              <w:rFonts w:ascii="Times New Roman" w:eastAsia="Times New Roman" w:hAnsi="Times New Roman" w:cs="Times New Roman"/>
              <w:spacing w:val="-1"/>
              <w:sz w:val="24"/>
              <w:szCs w:val="24"/>
            </w:rPr>
            <w:t>TVIRTINU</w:t>
          </w:r>
          <w:r w:rsidRPr="006034F9">
            <w:rPr>
              <w:rFonts w:ascii="Times New Roman" w:eastAsia="Times New Roman" w:hAnsi="Times New Roman" w:cs="Times New Roman"/>
              <w:spacing w:val="-1"/>
              <w:sz w:val="24"/>
              <w:szCs w:val="24"/>
            </w:rPr>
            <w:tab/>
          </w:r>
          <w:r w:rsidRPr="006034F9">
            <w:rPr>
              <w:rFonts w:ascii="Times New Roman" w:eastAsia="Times New Roman" w:hAnsi="Times New Roman" w:cs="Times New Roman"/>
              <w:spacing w:val="-1"/>
              <w:sz w:val="24"/>
              <w:szCs w:val="24"/>
            </w:rPr>
            <w:tab/>
          </w:r>
          <w:r w:rsidRPr="006034F9">
            <w:rPr>
              <w:rFonts w:ascii="Times New Roman" w:eastAsia="Times New Roman" w:hAnsi="Times New Roman" w:cs="Times New Roman"/>
              <w:spacing w:val="-1"/>
              <w:sz w:val="24"/>
              <w:szCs w:val="24"/>
            </w:rPr>
            <w:tab/>
          </w:r>
        </w:p>
        <w:p w14:paraId="584CDB1D" w14:textId="77777777" w:rsidR="00510906" w:rsidRPr="006034F9" w:rsidRDefault="00510906" w:rsidP="007D7EFA">
          <w:pPr>
            <w:shd w:val="clear" w:color="auto" w:fill="FFFFFF"/>
            <w:ind w:left="4067"/>
            <w:rPr>
              <w:rFonts w:ascii="Times New Roman" w:eastAsia="Times New Roman" w:hAnsi="Times New Roman" w:cs="Times New Roman"/>
              <w:spacing w:val="-1"/>
              <w:sz w:val="24"/>
              <w:szCs w:val="24"/>
            </w:rPr>
          </w:pPr>
        </w:p>
        <w:p w14:paraId="66A63C27" w14:textId="34ACE79A" w:rsidR="007D7EFA" w:rsidRPr="006034F9" w:rsidRDefault="007D7EFA" w:rsidP="007D7EFA">
          <w:pPr>
            <w:keepLines/>
            <w:tabs>
              <w:tab w:val="left" w:pos="1304"/>
              <w:tab w:val="left" w:pos="1457"/>
              <w:tab w:val="left" w:pos="1604"/>
              <w:tab w:val="left" w:pos="1757"/>
            </w:tabs>
            <w:suppressAutoHyphens/>
            <w:autoSpaceDE w:val="0"/>
            <w:autoSpaceDN w:val="0"/>
            <w:adjustRightInd w:val="0"/>
            <w:ind w:firstLine="0"/>
            <w:rPr>
              <w:rFonts w:ascii="Times New Roman" w:eastAsia="Times New Roman" w:hAnsi="Times New Roman" w:cs="Times New Roman"/>
              <w:sz w:val="24"/>
              <w:szCs w:val="24"/>
              <w:lang w:eastAsia="en-US"/>
            </w:rPr>
          </w:pPr>
          <w:r w:rsidRPr="006034F9">
            <w:rPr>
              <w:rFonts w:ascii="Times New Roman" w:eastAsia="Times New Roman" w:hAnsi="Times New Roman" w:cs="Times New Roman"/>
              <w:sz w:val="24"/>
              <w:szCs w:val="24"/>
              <w:lang w:eastAsia="en-US"/>
            </w:rPr>
            <w:t xml:space="preserve">                                                                                Viešojo saugumo tarnybos prie</w:t>
          </w:r>
        </w:p>
        <w:p w14:paraId="125E8BA6" w14:textId="46CFD34F" w:rsidR="007D7EFA" w:rsidRPr="006034F9" w:rsidRDefault="007D7EFA" w:rsidP="007D7EFA">
          <w:pPr>
            <w:keepLines/>
            <w:tabs>
              <w:tab w:val="left" w:pos="1304"/>
              <w:tab w:val="left" w:pos="1457"/>
              <w:tab w:val="left" w:pos="1604"/>
              <w:tab w:val="left" w:pos="1757"/>
            </w:tabs>
            <w:suppressAutoHyphens/>
            <w:autoSpaceDE w:val="0"/>
            <w:autoSpaceDN w:val="0"/>
            <w:adjustRightInd w:val="0"/>
            <w:ind w:right="-140" w:firstLine="0"/>
            <w:rPr>
              <w:rFonts w:ascii="Times New Roman" w:eastAsia="Times New Roman" w:hAnsi="Times New Roman" w:cs="Times New Roman"/>
              <w:sz w:val="24"/>
              <w:szCs w:val="24"/>
              <w:lang w:eastAsia="en-US"/>
            </w:rPr>
          </w:pPr>
          <w:r w:rsidRPr="006034F9">
            <w:rPr>
              <w:rFonts w:ascii="Times New Roman" w:eastAsia="Times New Roman" w:hAnsi="Times New Roman" w:cs="Times New Roman"/>
              <w:sz w:val="24"/>
              <w:szCs w:val="24"/>
              <w:lang w:eastAsia="en-US"/>
            </w:rPr>
            <w:t xml:space="preserve">                                                                                Vidaus reikalų ministerijos</w:t>
          </w:r>
          <w:r w:rsidRPr="006034F9">
            <w:rPr>
              <w:rFonts w:ascii="Times New Roman" w:eastAsia="Times New Roman" w:hAnsi="Times New Roman" w:cs="Times New Roman"/>
              <w:sz w:val="24"/>
              <w:szCs w:val="24"/>
              <w:lang w:eastAsia="en-US"/>
            </w:rPr>
            <w:tab/>
            <w:t xml:space="preserve"> </w:t>
          </w:r>
        </w:p>
        <w:p w14:paraId="50200CDC" w14:textId="53374870" w:rsidR="007D7EFA" w:rsidRPr="006034F9" w:rsidRDefault="007D7EFA" w:rsidP="007D7EFA">
          <w:pPr>
            <w:widowControl w:val="0"/>
            <w:shd w:val="clear" w:color="auto" w:fill="FFFFFF"/>
            <w:autoSpaceDE w:val="0"/>
            <w:autoSpaceDN w:val="0"/>
            <w:adjustRightInd w:val="0"/>
            <w:ind w:right="-849" w:firstLine="0"/>
            <w:rPr>
              <w:rFonts w:ascii="Times New Roman" w:eastAsia="Times New Roman" w:hAnsi="Times New Roman" w:cs="Times New Roman"/>
              <w:sz w:val="24"/>
              <w:szCs w:val="24"/>
            </w:rPr>
          </w:pPr>
          <w:r w:rsidRPr="006034F9">
            <w:rPr>
              <w:rFonts w:ascii="Times New Roman" w:eastAsia="Times New Roman" w:hAnsi="Times New Roman" w:cs="Times New Roman"/>
              <w:sz w:val="24"/>
              <w:szCs w:val="24"/>
            </w:rPr>
            <w:t xml:space="preserve">                                                                                Biudžeto vykdymo ir pirkimų valdybos</w:t>
          </w:r>
        </w:p>
        <w:p w14:paraId="78A46550" w14:textId="77777777" w:rsidR="00510906" w:rsidRDefault="007D7EFA" w:rsidP="007D7EFA">
          <w:pPr>
            <w:widowControl w:val="0"/>
            <w:shd w:val="clear" w:color="auto" w:fill="FFFFFF"/>
            <w:autoSpaceDE w:val="0"/>
            <w:autoSpaceDN w:val="0"/>
            <w:adjustRightInd w:val="0"/>
            <w:ind w:firstLine="0"/>
            <w:rPr>
              <w:rFonts w:ascii="Times New Roman" w:eastAsia="Times New Roman" w:hAnsi="Times New Roman" w:cs="Times New Roman"/>
              <w:sz w:val="24"/>
              <w:szCs w:val="24"/>
            </w:rPr>
          </w:pPr>
          <w:r w:rsidRPr="006034F9">
            <w:rPr>
              <w:rFonts w:ascii="Times New Roman" w:eastAsia="Times New Roman" w:hAnsi="Times New Roman" w:cs="Times New Roman"/>
              <w:sz w:val="24"/>
              <w:szCs w:val="24"/>
            </w:rPr>
            <w:tab/>
          </w:r>
          <w:r w:rsidRPr="006034F9">
            <w:rPr>
              <w:rFonts w:ascii="Times New Roman" w:eastAsia="Times New Roman" w:hAnsi="Times New Roman" w:cs="Times New Roman"/>
              <w:sz w:val="24"/>
              <w:szCs w:val="24"/>
            </w:rPr>
            <w:tab/>
            <w:t xml:space="preserve"> </w:t>
          </w:r>
          <w:r w:rsidRPr="006034F9">
            <w:rPr>
              <w:rFonts w:ascii="Times New Roman" w:eastAsia="Times New Roman" w:hAnsi="Times New Roman" w:cs="Times New Roman"/>
              <w:sz w:val="24"/>
              <w:szCs w:val="24"/>
            </w:rPr>
            <w:tab/>
          </w:r>
          <w:r w:rsidRPr="006034F9">
            <w:rPr>
              <w:rFonts w:ascii="Times New Roman" w:eastAsia="Times New Roman" w:hAnsi="Times New Roman" w:cs="Times New Roman"/>
              <w:sz w:val="24"/>
              <w:szCs w:val="24"/>
            </w:rPr>
            <w:tab/>
          </w:r>
          <w:r w:rsidRPr="006034F9">
            <w:rPr>
              <w:rFonts w:ascii="Times New Roman" w:eastAsia="Times New Roman" w:hAnsi="Times New Roman" w:cs="Times New Roman"/>
              <w:sz w:val="24"/>
              <w:szCs w:val="24"/>
            </w:rPr>
            <w:tab/>
          </w:r>
          <w:r w:rsidRPr="006034F9">
            <w:rPr>
              <w:rFonts w:ascii="Times New Roman" w:eastAsia="Times New Roman" w:hAnsi="Times New Roman" w:cs="Times New Roman"/>
              <w:sz w:val="24"/>
              <w:szCs w:val="24"/>
            </w:rPr>
            <w:tab/>
            <w:t xml:space="preserve">                                        Viršininkė </w:t>
          </w:r>
        </w:p>
        <w:p w14:paraId="1CCD27E6" w14:textId="77777777" w:rsidR="00510906" w:rsidRDefault="00510906" w:rsidP="007D7EFA">
          <w:pPr>
            <w:widowControl w:val="0"/>
            <w:shd w:val="clear" w:color="auto" w:fill="FFFFFF"/>
            <w:autoSpaceDE w:val="0"/>
            <w:autoSpaceDN w:val="0"/>
            <w:adjustRightInd w:val="0"/>
            <w:ind w:firstLine="0"/>
            <w:rPr>
              <w:rFonts w:ascii="Times New Roman" w:eastAsia="Times New Roman" w:hAnsi="Times New Roman" w:cs="Times New Roman"/>
              <w:sz w:val="24"/>
              <w:szCs w:val="24"/>
            </w:rPr>
          </w:pPr>
        </w:p>
        <w:p w14:paraId="789A3E8B" w14:textId="177EDB01" w:rsidR="007D7EFA" w:rsidRPr="006034F9" w:rsidRDefault="007D7EFA" w:rsidP="00510906">
          <w:pPr>
            <w:widowControl w:val="0"/>
            <w:shd w:val="clear" w:color="auto" w:fill="FFFFFF"/>
            <w:autoSpaceDE w:val="0"/>
            <w:autoSpaceDN w:val="0"/>
            <w:adjustRightInd w:val="0"/>
            <w:ind w:left="4367" w:firstLine="397"/>
            <w:rPr>
              <w:rFonts w:ascii="Times New Roman" w:eastAsia="Times New Roman" w:hAnsi="Times New Roman" w:cs="Times New Roman"/>
              <w:sz w:val="24"/>
              <w:szCs w:val="24"/>
            </w:rPr>
          </w:pPr>
          <w:r w:rsidRPr="006034F9">
            <w:rPr>
              <w:rFonts w:ascii="Times New Roman" w:eastAsia="Times New Roman" w:hAnsi="Times New Roman" w:cs="Times New Roman"/>
              <w:sz w:val="24"/>
              <w:szCs w:val="24"/>
            </w:rPr>
            <w:t>Jurgita Žilienė</w:t>
          </w:r>
        </w:p>
        <w:p w14:paraId="505E468B" w14:textId="77777777" w:rsidR="007D7EFA" w:rsidRPr="006034F9" w:rsidRDefault="007D7EFA" w:rsidP="007D7EFA">
          <w:pPr>
            <w:widowControl w:val="0"/>
            <w:shd w:val="clear" w:color="auto" w:fill="FFFFFF"/>
            <w:autoSpaceDE w:val="0"/>
            <w:autoSpaceDN w:val="0"/>
            <w:adjustRightInd w:val="0"/>
            <w:ind w:firstLine="0"/>
            <w:rPr>
              <w:rFonts w:ascii="Times New Roman" w:eastAsia="Times New Roman" w:hAnsi="Times New Roman" w:cs="Times New Roman"/>
              <w:sz w:val="24"/>
              <w:szCs w:val="24"/>
            </w:rPr>
          </w:pPr>
          <w:r w:rsidRPr="006034F9">
            <w:rPr>
              <w:rFonts w:ascii="Times New Roman" w:eastAsia="Times New Roman" w:hAnsi="Times New Roman" w:cs="Times New Roman"/>
              <w:sz w:val="24"/>
              <w:szCs w:val="24"/>
            </w:rPr>
            <w:t xml:space="preserve">                                                                                                </w:t>
          </w:r>
        </w:p>
        <w:p w14:paraId="4BC519A3" w14:textId="112C7DE5" w:rsidR="007D7EFA" w:rsidRPr="007D7EFA" w:rsidRDefault="007D7EFA" w:rsidP="007D7EFA">
          <w:pPr>
            <w:widowControl w:val="0"/>
            <w:shd w:val="clear" w:color="auto" w:fill="FFFFFF"/>
            <w:autoSpaceDE w:val="0"/>
            <w:autoSpaceDN w:val="0"/>
            <w:adjustRightInd w:val="0"/>
            <w:ind w:firstLine="0"/>
            <w:rPr>
              <w:rFonts w:ascii="Times New Roman" w:eastAsia="Times New Roman" w:hAnsi="Times New Roman" w:cs="Times New Roman"/>
              <w:color w:val="000000"/>
              <w:spacing w:val="-1"/>
              <w:sz w:val="22"/>
              <w:szCs w:val="22"/>
            </w:rPr>
          </w:pPr>
          <w:r w:rsidRPr="007D7EFA">
            <w:rPr>
              <w:rFonts w:ascii="Times New Roman" w:eastAsia="Times New Roman" w:hAnsi="Times New Roman" w:cs="Times New Roman"/>
              <w:sz w:val="24"/>
              <w:szCs w:val="24"/>
            </w:rPr>
            <w:t xml:space="preserve">                                                                                                    </w:t>
          </w:r>
        </w:p>
        <w:p w14:paraId="61F2FA64" w14:textId="63756591" w:rsidR="00647E4D" w:rsidRPr="003847A1" w:rsidRDefault="00647E4D" w:rsidP="007D7EFA">
          <w:pPr>
            <w:ind w:left="5245"/>
            <w:contextualSpacing/>
            <w:rPr>
              <w:rFonts w:ascii="Times New Roman" w:hAnsi="Times New Roman" w:cs="Times New Roman"/>
              <w:color w:val="000000" w:themeColor="text1"/>
              <w:sz w:val="24"/>
              <w:szCs w:val="24"/>
            </w:rPr>
          </w:pP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7D7EFA">
          <w:pPr>
            <w:ind w:left="567" w:firstLine="0"/>
            <w:contextualSpacing/>
            <w:rPr>
              <w:rFonts w:ascii="Times New Roman" w:hAnsi="Times New Roman" w:cs="Times New Roman"/>
              <w:sz w:val="28"/>
              <w:szCs w:val="28"/>
            </w:rPr>
          </w:pPr>
        </w:p>
        <w:p w14:paraId="45337A5C" w14:textId="0C0BE9B8" w:rsidR="00647E4D" w:rsidRPr="00C02CBF" w:rsidRDefault="00647E4D" w:rsidP="00470408">
          <w:pPr>
            <w:ind w:left="567" w:firstLine="0"/>
            <w:contextualSpacing/>
            <w:jc w:val="center"/>
            <w:rPr>
              <w:rFonts w:ascii="Times New Roman" w:hAnsi="Times New Roman" w:cs="Times New Roman"/>
              <w:b/>
              <w:bCs/>
              <w:sz w:val="28"/>
              <w:szCs w:val="28"/>
            </w:rPr>
          </w:pPr>
          <w:r w:rsidRPr="00C02CBF">
            <w:rPr>
              <w:rFonts w:ascii="Times New Roman" w:hAnsi="Times New Roman" w:cs="Times New Roman"/>
              <w:b/>
              <w:bCs/>
              <w:sz w:val="28"/>
              <w:szCs w:val="28"/>
            </w:rPr>
            <w:t xml:space="preserve">MAŽOS VERTĖS VIEŠOJO PIRKIMO </w:t>
          </w:r>
          <w:r w:rsidR="003404C2">
            <w:rPr>
              <w:rFonts w:ascii="Times New Roman" w:hAnsi="Times New Roman" w:cs="Times New Roman"/>
              <w:b/>
              <w:bCs/>
              <w:sz w:val="28"/>
              <w:szCs w:val="28"/>
            </w:rPr>
            <w:t>,,</w:t>
          </w:r>
          <w:r w:rsidR="009E5F8D">
            <w:rPr>
              <w:rFonts w:ascii="Times New Roman" w:hAnsi="Times New Roman" w:cs="Times New Roman"/>
              <w:b/>
              <w:bCs/>
              <w:sz w:val="28"/>
              <w:szCs w:val="28"/>
            </w:rPr>
            <w:t>DŽEMPERIAI</w:t>
          </w:r>
          <w:r w:rsidR="003404C2">
            <w:rPr>
              <w:rFonts w:ascii="Times New Roman" w:hAnsi="Times New Roman" w:cs="Times New Roman"/>
              <w:b/>
              <w:bCs/>
              <w:sz w:val="28"/>
              <w:szCs w:val="28"/>
            </w:rPr>
            <w:t>“</w:t>
          </w:r>
          <w:r w:rsidR="00B84FDC">
            <w:rPr>
              <w:rFonts w:ascii="Times New Roman" w:hAnsi="Times New Roman" w:cs="Times New Roman"/>
              <w:b/>
              <w:bCs/>
              <w:sz w:val="28"/>
              <w:szCs w:val="28"/>
            </w:rPr>
            <w:t xml:space="preserve"> </w:t>
          </w:r>
          <w:r w:rsidRPr="00C02CBF">
            <w:rPr>
              <w:rFonts w:ascii="Times New Roman" w:hAnsi="Times New Roman" w:cs="Times New Roman"/>
              <w:b/>
              <w:bCs/>
              <w:sz w:val="28"/>
              <w:szCs w:val="28"/>
            </w:rPr>
            <w:t>SKELBIAMOS APKLAUSOS SPECIALIOSIOS SĄLYGOS</w:t>
          </w:r>
        </w:p>
        <w:p w14:paraId="05F5CA54" w14:textId="77777777" w:rsidR="003C3F9A" w:rsidRDefault="00647E4D" w:rsidP="00647E4D">
          <w:pPr>
            <w:spacing w:after="120"/>
            <w:ind w:left="567" w:firstLine="0"/>
            <w:contextualSpacing/>
            <w:jc w:val="center"/>
            <w:rPr>
              <w:rFonts w:ascii="Times New Roman" w:hAnsi="Times New Roman" w:cs="Times New Roman"/>
              <w:b/>
              <w:bCs/>
              <w:sz w:val="28"/>
              <w:szCs w:val="28"/>
            </w:rPr>
          </w:pPr>
          <w:r w:rsidRPr="00085BE8">
            <w:rPr>
              <w:rFonts w:ascii="Times New Roman" w:hAnsi="Times New Roman" w:cs="Times New Roman"/>
              <w:b/>
              <w:bCs/>
              <w:sz w:val="28"/>
              <w:szCs w:val="28"/>
            </w:rPr>
            <w:t xml:space="preserve">Versija </w:t>
          </w:r>
          <w:r w:rsidRPr="00ED6B57">
            <w:rPr>
              <w:rFonts w:ascii="Times New Roman" w:hAnsi="Times New Roman" w:cs="Times New Roman"/>
              <w:b/>
              <w:bCs/>
              <w:sz w:val="28"/>
              <w:szCs w:val="28"/>
            </w:rPr>
            <w:t xml:space="preserve">Nr. </w:t>
          </w:r>
          <w:r w:rsidR="003404C2">
            <w:rPr>
              <w:rFonts w:ascii="Times New Roman" w:hAnsi="Times New Roman" w:cs="Times New Roman"/>
              <w:b/>
              <w:bCs/>
              <w:sz w:val="28"/>
              <w:szCs w:val="28"/>
            </w:rPr>
            <w:t>1</w:t>
          </w:r>
        </w:p>
        <w:p w14:paraId="517C01D9" w14:textId="79D34C60" w:rsidR="001C24BC" w:rsidRPr="00470408" w:rsidRDefault="003C3F9A" w:rsidP="00647E4D">
          <w:pPr>
            <w:spacing w:after="120"/>
            <w:ind w:left="567" w:firstLine="0"/>
            <w:contextualSpacing/>
            <w:jc w:val="center"/>
            <w:rPr>
              <w:rFonts w:ascii="Times New Roman" w:hAnsi="Times New Roman" w:cs="Times New Roman"/>
              <w:color w:val="ED0000"/>
            </w:rPr>
          </w:pPr>
          <w:bookmarkStart w:id="0" w:name="_Hlk204694602"/>
          <w:r>
            <w:rPr>
              <w:rFonts w:ascii="Times New Roman" w:hAnsi="Times New Roman" w:cs="Times New Roman"/>
              <w:b/>
              <w:bCs/>
              <w:sz w:val="28"/>
              <w:szCs w:val="28"/>
            </w:rPr>
            <w:t xml:space="preserve">(2025-07-29 Nr. </w:t>
          </w:r>
          <w:r w:rsidRPr="003C3F9A">
            <w:rPr>
              <w:rFonts w:ascii="Times New Roman" w:hAnsi="Times New Roman" w:cs="Times New Roman"/>
              <w:b/>
              <w:bCs/>
              <w:sz w:val="28"/>
              <w:szCs w:val="28"/>
              <w:lang w:val="en-US"/>
            </w:rPr>
            <w:t>PREc-41</w:t>
          </w:r>
          <w:r>
            <w:rPr>
              <w:rFonts w:ascii="Times New Roman" w:hAnsi="Times New Roman" w:cs="Times New Roman"/>
              <w:b/>
              <w:bCs/>
              <w:sz w:val="28"/>
              <w:szCs w:val="28"/>
              <w:lang w:val="en-US"/>
            </w:rPr>
            <w:t>)</w:t>
          </w:r>
          <w:bookmarkEnd w:id="0"/>
          <w:r w:rsidR="005F13F0" w:rsidRPr="00470408">
            <w:rPr>
              <w:rFonts w:ascii="Times New Roman" w:hAnsi="Times New Roman" w:cs="Times New Roman"/>
              <w:color w:val="ED0000"/>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AE778B">
                <w:rPr>
                  <w:rFonts w:ascii="Times New Roman" w:hAnsi="Times New Roman" w:cs="Times New Roman"/>
                  <w:sz w:val="24"/>
                  <w:szCs w:val="24"/>
                </w:rPr>
                <w:t>T</w:t>
              </w:r>
              <w:r w:rsidR="00F42EC8" w:rsidRPr="00AE778B">
                <w:rPr>
                  <w:rFonts w:ascii="Times New Roman" w:hAnsi="Times New Roman" w:cs="Times New Roman"/>
                  <w:sz w:val="24"/>
                  <w:szCs w:val="24"/>
                </w:rPr>
                <w:t>URINYS</w:t>
              </w:r>
              <w:r w:rsidR="00581B14" w:rsidRPr="00647E4D">
                <w:rPr>
                  <w:rFonts w:ascii="Times New Roman" w:hAnsi="Times New Roman" w:cs="Times New Roman"/>
                </w:rPr>
                <w:tab/>
              </w:r>
            </w:p>
            <w:p w14:paraId="7F88DD2E" w14:textId="2C33F3D9" w:rsidR="001B771F" w:rsidRPr="00AE778B" w:rsidRDefault="00173FBA">
              <w:pPr>
                <w:pStyle w:val="Turinys1"/>
                <w:rPr>
                  <w:noProof/>
                  <w:kern w:val="2"/>
                  <w:sz w:val="22"/>
                  <w:szCs w:val="22"/>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AE778B">
                  <w:rPr>
                    <w:rStyle w:val="Hipersaitas"/>
                    <w:rFonts w:ascii="Times New Roman" w:hAnsi="Times New Roman" w:cs="Times New Roman"/>
                    <w:noProof/>
                    <w:sz w:val="22"/>
                    <w:szCs w:val="22"/>
                  </w:rPr>
                  <w:t>1.</w:t>
                </w:r>
                <w:r w:rsidR="001B771F" w:rsidRPr="00AE778B">
                  <w:rPr>
                    <w:noProof/>
                    <w:kern w:val="2"/>
                    <w:sz w:val="22"/>
                    <w:szCs w:val="22"/>
                    <w:lang w:val="en-US" w:eastAsia="en-US"/>
                    <w14:ligatures w14:val="standardContextual"/>
                  </w:rPr>
                  <w:tab/>
                </w:r>
                <w:r w:rsidR="001B771F" w:rsidRPr="00AE778B">
                  <w:rPr>
                    <w:rStyle w:val="Hipersaitas"/>
                    <w:rFonts w:ascii="Times New Roman" w:hAnsi="Times New Roman" w:cs="Times New Roman"/>
                    <w:noProof/>
                    <w:sz w:val="22"/>
                    <w:szCs w:val="22"/>
                  </w:rPr>
                  <w:t>Bendra informacija</w:t>
                </w:r>
                <w:r w:rsidR="001B771F" w:rsidRPr="00AE778B">
                  <w:rPr>
                    <w:noProof/>
                    <w:webHidden/>
                    <w:sz w:val="22"/>
                    <w:szCs w:val="22"/>
                  </w:rPr>
                  <w:tab/>
                </w:r>
                <w:r w:rsidR="001B771F" w:rsidRPr="00AE778B">
                  <w:rPr>
                    <w:noProof/>
                    <w:webHidden/>
                    <w:sz w:val="22"/>
                    <w:szCs w:val="22"/>
                  </w:rPr>
                  <w:fldChar w:fldCharType="begin"/>
                </w:r>
                <w:r w:rsidR="001B771F" w:rsidRPr="00AE778B">
                  <w:rPr>
                    <w:noProof/>
                    <w:webHidden/>
                    <w:sz w:val="22"/>
                    <w:szCs w:val="22"/>
                  </w:rPr>
                  <w:instrText xml:space="preserve"> PAGEREF _Toc188621459 \h </w:instrText>
                </w:r>
                <w:r w:rsidR="001B771F" w:rsidRPr="00AE778B">
                  <w:rPr>
                    <w:noProof/>
                    <w:webHidden/>
                    <w:sz w:val="22"/>
                    <w:szCs w:val="22"/>
                  </w:rPr>
                </w:r>
                <w:r w:rsidR="001B771F" w:rsidRPr="00AE778B">
                  <w:rPr>
                    <w:noProof/>
                    <w:webHidden/>
                    <w:sz w:val="22"/>
                    <w:szCs w:val="22"/>
                  </w:rPr>
                  <w:fldChar w:fldCharType="separate"/>
                </w:r>
                <w:r w:rsidR="001B771F" w:rsidRPr="00AE778B">
                  <w:rPr>
                    <w:noProof/>
                    <w:webHidden/>
                    <w:sz w:val="22"/>
                    <w:szCs w:val="22"/>
                  </w:rPr>
                  <w:t>3</w:t>
                </w:r>
                <w:r w:rsidR="001B771F" w:rsidRPr="00AE778B">
                  <w:rPr>
                    <w:noProof/>
                    <w:webHidden/>
                    <w:sz w:val="22"/>
                    <w:szCs w:val="22"/>
                  </w:rPr>
                  <w:fldChar w:fldCharType="end"/>
                </w:r>
              </w:hyperlink>
            </w:p>
            <w:p w14:paraId="409A2D77" w14:textId="14C278D9" w:rsidR="001B771F" w:rsidRPr="00AE778B" w:rsidRDefault="001B771F">
              <w:pPr>
                <w:pStyle w:val="Turinys1"/>
                <w:rPr>
                  <w:noProof/>
                  <w:kern w:val="2"/>
                  <w:sz w:val="22"/>
                  <w:szCs w:val="22"/>
                  <w:lang w:val="en-US" w:eastAsia="en-US"/>
                  <w14:ligatures w14:val="standardContextual"/>
                </w:rPr>
              </w:pPr>
              <w:hyperlink w:anchor="_Toc188621460" w:history="1">
                <w:r w:rsidRPr="00AE778B">
                  <w:rPr>
                    <w:rStyle w:val="Hipersaitas"/>
                    <w:rFonts w:ascii="Times New Roman" w:eastAsia="Calibri" w:hAnsi="Times New Roman" w:cs="Times New Roman"/>
                    <w:noProof/>
                    <w:sz w:val="22"/>
                    <w:szCs w:val="22"/>
                  </w:rPr>
                  <w:t>2.</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Pirkimo objektas</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_Toc188621460 \h </w:instrText>
                </w:r>
                <w:r w:rsidRPr="00AE778B">
                  <w:rPr>
                    <w:noProof/>
                    <w:webHidden/>
                    <w:sz w:val="22"/>
                    <w:szCs w:val="22"/>
                  </w:rPr>
                </w:r>
                <w:r w:rsidRPr="00AE778B">
                  <w:rPr>
                    <w:noProof/>
                    <w:webHidden/>
                    <w:sz w:val="22"/>
                    <w:szCs w:val="22"/>
                  </w:rPr>
                  <w:fldChar w:fldCharType="separate"/>
                </w:r>
                <w:r w:rsidRPr="00AE778B">
                  <w:rPr>
                    <w:noProof/>
                    <w:webHidden/>
                    <w:sz w:val="22"/>
                    <w:szCs w:val="22"/>
                  </w:rPr>
                  <w:t>3</w:t>
                </w:r>
                <w:r w:rsidRPr="00AE778B">
                  <w:rPr>
                    <w:noProof/>
                    <w:webHidden/>
                    <w:sz w:val="22"/>
                    <w:szCs w:val="22"/>
                  </w:rPr>
                  <w:fldChar w:fldCharType="end"/>
                </w:r>
              </w:hyperlink>
            </w:p>
            <w:p w14:paraId="75CEFC87" w14:textId="01E49C77" w:rsidR="001B771F" w:rsidRPr="00AE778B" w:rsidRDefault="001B771F">
              <w:pPr>
                <w:pStyle w:val="Turinys1"/>
                <w:rPr>
                  <w:noProof/>
                  <w:kern w:val="2"/>
                  <w:sz w:val="22"/>
                  <w:szCs w:val="22"/>
                  <w:lang w:val="en-US" w:eastAsia="en-US"/>
                  <w14:ligatures w14:val="standardContextual"/>
                </w:rPr>
              </w:pPr>
              <w:hyperlink w:anchor="_Toc188621461" w:history="1">
                <w:r w:rsidRPr="00AE778B">
                  <w:rPr>
                    <w:rStyle w:val="Hipersaitas"/>
                    <w:rFonts w:ascii="Times New Roman" w:eastAsia="Calibri" w:hAnsi="Times New Roman" w:cs="Times New Roman"/>
                    <w:noProof/>
                    <w:sz w:val="22"/>
                    <w:szCs w:val="22"/>
                  </w:rPr>
                  <w:t>3.</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_Toc188621461 \h </w:instrText>
                </w:r>
                <w:r w:rsidRPr="00AE778B">
                  <w:rPr>
                    <w:noProof/>
                    <w:webHidden/>
                    <w:sz w:val="22"/>
                    <w:szCs w:val="22"/>
                  </w:rPr>
                </w:r>
                <w:r w:rsidRPr="00AE778B">
                  <w:rPr>
                    <w:noProof/>
                    <w:webHidden/>
                    <w:sz w:val="22"/>
                    <w:szCs w:val="22"/>
                  </w:rPr>
                  <w:fldChar w:fldCharType="separate"/>
                </w:r>
                <w:r w:rsidRPr="00AE778B">
                  <w:rPr>
                    <w:noProof/>
                    <w:webHidden/>
                    <w:sz w:val="22"/>
                    <w:szCs w:val="22"/>
                  </w:rPr>
                  <w:t>3</w:t>
                </w:r>
                <w:r w:rsidRPr="00AE778B">
                  <w:rPr>
                    <w:noProof/>
                    <w:webHidden/>
                    <w:sz w:val="22"/>
                    <w:szCs w:val="22"/>
                  </w:rPr>
                  <w:fldChar w:fldCharType="end"/>
                </w:r>
              </w:hyperlink>
            </w:p>
            <w:p w14:paraId="20BAC021" w14:textId="78CB3AC1" w:rsidR="001B771F" w:rsidRPr="00AE778B" w:rsidRDefault="001B771F">
              <w:pPr>
                <w:pStyle w:val="Turinys1"/>
                <w:rPr>
                  <w:noProof/>
                  <w:kern w:val="2"/>
                  <w:sz w:val="22"/>
                  <w:szCs w:val="22"/>
                  <w:lang w:val="en-US" w:eastAsia="en-US"/>
                  <w14:ligatures w14:val="standardContextual"/>
                </w:rPr>
              </w:pPr>
              <w:hyperlink w:anchor="_Toc188621462" w:history="1">
                <w:r w:rsidRPr="00AE778B">
                  <w:rPr>
                    <w:rStyle w:val="Hipersaitas"/>
                    <w:rFonts w:ascii="Times New Roman" w:eastAsia="Calibri" w:hAnsi="Times New Roman" w:cs="Times New Roman"/>
                    <w:noProof/>
                    <w:sz w:val="22"/>
                    <w:szCs w:val="22"/>
                  </w:rPr>
                  <w:t>4.</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Reikalavimai, susiję su nacionaliniu saugumu</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_Toc188621462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376979D8" w14:textId="5267C07D" w:rsidR="001B771F" w:rsidRPr="00AE778B" w:rsidRDefault="001B771F">
              <w:pPr>
                <w:pStyle w:val="Turinys1"/>
                <w:rPr>
                  <w:noProof/>
                  <w:kern w:val="2"/>
                  <w:sz w:val="22"/>
                  <w:szCs w:val="22"/>
                  <w:lang w:val="en-US" w:eastAsia="en-US"/>
                  <w14:ligatures w14:val="standardContextual"/>
                </w:rPr>
              </w:pPr>
              <w:hyperlink w:anchor="_Toc188621463" w:history="1">
                <w:r w:rsidRPr="00AE778B">
                  <w:rPr>
                    <w:rStyle w:val="Hipersaitas"/>
                    <w:rFonts w:ascii="Times New Roman" w:eastAsia="Calibri" w:hAnsi="Times New Roman" w:cs="Times New Roman"/>
                    <w:noProof/>
                    <w:sz w:val="22"/>
                    <w:szCs w:val="22"/>
                  </w:rPr>
                  <w:t>5.</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Specialieji reikalavimai pasiūlymų rengimui ir pateikimui</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_Toc188621463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647434B9" w14:textId="15563C27" w:rsidR="001B771F" w:rsidRPr="00AE778B" w:rsidRDefault="001B771F">
              <w:pPr>
                <w:pStyle w:val="Turinys1"/>
                <w:rPr>
                  <w:noProof/>
                  <w:kern w:val="2"/>
                  <w:sz w:val="22"/>
                  <w:szCs w:val="22"/>
                  <w:lang w:val="en-US" w:eastAsia="en-US"/>
                  <w14:ligatures w14:val="standardContextual"/>
                </w:rPr>
              </w:pPr>
              <w:hyperlink w:anchor="_Toc188621464" w:history="1">
                <w:r w:rsidRPr="00AE778B">
                  <w:rPr>
                    <w:rStyle w:val="Hipersaitas"/>
                    <w:rFonts w:ascii="Times New Roman" w:hAnsi="Times New Roman" w:cs="Times New Roman"/>
                    <w:noProof/>
                    <w:sz w:val="22"/>
                    <w:szCs w:val="22"/>
                  </w:rPr>
                  <w:t>6. Pasiūlymo galiojimo užtikrinimas</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_Toc188621464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AE778B" w:rsidRDefault="00AA602D" w:rsidP="00AA602D">
          <w:pPr>
            <w:pStyle w:val="Turinys1"/>
            <w:ind w:left="0"/>
            <w:rPr>
              <w:rFonts w:ascii="Times New Roman" w:hAnsi="Times New Roman" w:cs="Times New Roman"/>
              <w:noProof/>
              <w:sz w:val="22"/>
              <w:szCs w:val="22"/>
              <w:lang w:val="en-US" w:eastAsia="en-US"/>
            </w:rPr>
          </w:pPr>
          <w:r w:rsidRPr="00AE778B">
            <w:rPr>
              <w:rFonts w:ascii="Times New Roman" w:hAnsi="Times New Roman" w:cs="Times New Roman"/>
              <w:noProof/>
              <w:sz w:val="22"/>
              <w:szCs w:val="22"/>
            </w:rPr>
            <w:t>Priedai:</w:t>
          </w:r>
        </w:p>
        <w:p w14:paraId="7180183C" w14:textId="77777777" w:rsidR="00AA602D" w:rsidRPr="00AE778B" w:rsidRDefault="00AA602D" w:rsidP="00713520">
          <w:pPr>
            <w:pStyle w:val="Turinys2"/>
            <w:rPr>
              <w:sz w:val="22"/>
              <w:szCs w:val="22"/>
              <w:lang w:val="en-US" w:eastAsia="en-US"/>
            </w:rPr>
          </w:pPr>
          <w:hyperlink w:anchor="_Toc126333940" w:history="1">
            <w:r w:rsidRPr="00AE778B">
              <w:rPr>
                <w:rStyle w:val="Hipersaitas"/>
                <w:sz w:val="22"/>
                <w:szCs w:val="22"/>
              </w:rPr>
              <w:t>Pirkimo sąlygų 1 priedas „Techninė specifikacija“</w:t>
            </w:r>
          </w:hyperlink>
          <w:r w:rsidRPr="00AE778B">
            <w:rPr>
              <w:sz w:val="22"/>
              <w:szCs w:val="22"/>
              <w:lang w:val="en-US" w:eastAsia="en-US"/>
            </w:rPr>
            <w:t xml:space="preserve"> </w:t>
          </w:r>
        </w:p>
        <w:p w14:paraId="5A2E97E0" w14:textId="77777777" w:rsidR="00AA602D" w:rsidRPr="00AE778B" w:rsidRDefault="00AA602D" w:rsidP="00713520">
          <w:pPr>
            <w:pStyle w:val="Turinys2"/>
            <w:rPr>
              <w:sz w:val="22"/>
              <w:szCs w:val="22"/>
              <w:lang w:val="en-US" w:eastAsia="en-US"/>
            </w:rPr>
          </w:pPr>
          <w:hyperlink w:anchor="_Toc126333944" w:history="1">
            <w:r w:rsidRPr="00AE778B">
              <w:rPr>
                <w:rStyle w:val="Hipersaitas"/>
                <w:sz w:val="22"/>
                <w:szCs w:val="22"/>
              </w:rPr>
              <w:t>Pirkimo sąlygų 2 priedas „Pasiūlymo forma“</w:t>
            </w:r>
          </w:hyperlink>
          <w:r w:rsidRPr="00AE778B">
            <w:rPr>
              <w:sz w:val="22"/>
              <w:szCs w:val="22"/>
              <w:lang w:val="en-US" w:eastAsia="en-US"/>
            </w:rPr>
            <w:t xml:space="preserve"> </w:t>
          </w:r>
        </w:p>
        <w:p w14:paraId="40500AB3" w14:textId="0653AB5B" w:rsidR="00AA602D" w:rsidRPr="00AE778B" w:rsidRDefault="00AA602D" w:rsidP="00AA602D">
          <w:pPr>
            <w:pStyle w:val="Turinys1"/>
            <w:ind w:left="0"/>
            <w:rPr>
              <w:rFonts w:ascii="Times New Roman" w:hAnsi="Times New Roman" w:cs="Times New Roman"/>
              <w:noProof/>
              <w:sz w:val="22"/>
              <w:szCs w:val="22"/>
            </w:rPr>
          </w:pPr>
          <w:hyperlink w:anchor="_Toc126333939" w:history="1">
            <w:r w:rsidRPr="00AE778B">
              <w:rPr>
                <w:rStyle w:val="Hipersaitas"/>
                <w:rFonts w:ascii="Times New Roman" w:hAnsi="Times New Roman" w:cs="Times New Roman"/>
                <w:noProof/>
                <w:sz w:val="22"/>
                <w:szCs w:val="22"/>
              </w:rPr>
              <w:t xml:space="preserve">Pirkimo sąlygų </w:t>
            </w:r>
            <w:r w:rsidR="00DF0284">
              <w:rPr>
                <w:rStyle w:val="Hipersaitas"/>
                <w:rFonts w:ascii="Times New Roman" w:hAnsi="Times New Roman" w:cs="Times New Roman"/>
                <w:noProof/>
                <w:sz w:val="22"/>
                <w:szCs w:val="22"/>
              </w:rPr>
              <w:t>3</w:t>
            </w:r>
            <w:r w:rsidRPr="00AE778B">
              <w:rPr>
                <w:rStyle w:val="Hipersaitas"/>
                <w:rFonts w:ascii="Times New Roman" w:hAnsi="Times New Roman" w:cs="Times New Roman"/>
                <w:noProof/>
                <w:sz w:val="22"/>
                <w:szCs w:val="22"/>
              </w:rPr>
              <w:t xml:space="preserve"> priedas </w:t>
            </w:r>
            <w:r w:rsidRPr="00277393">
              <w:rPr>
                <w:rStyle w:val="Hipersaitas"/>
                <w:rFonts w:ascii="Times New Roman" w:hAnsi="Times New Roman" w:cs="Times New Roman"/>
                <w:noProof/>
                <w:sz w:val="22"/>
                <w:szCs w:val="22"/>
              </w:rPr>
              <w:t>„Terminai“</w:t>
            </w:r>
            <w:r w:rsidRPr="00277393">
              <w:rPr>
                <w:rFonts w:ascii="Times New Roman" w:hAnsi="Times New Roman" w:cs="Times New Roman"/>
                <w:noProof/>
                <w:webHidden/>
                <w:sz w:val="22"/>
                <w:szCs w:val="22"/>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373320">
          <w:pPr>
            <w:spacing w:after="120"/>
            <w:ind w:firstLine="397"/>
            <w:contextualSpacing/>
            <w:rPr>
              <w:rFonts w:ascii="Times New Roman" w:hAnsi="Times New Roman" w:cs="Times New Roman"/>
            </w:rPr>
          </w:pPr>
        </w:p>
        <w:p w14:paraId="15AE4CA1" w14:textId="77777777" w:rsidR="00373320" w:rsidRDefault="00373320" w:rsidP="00373320">
          <w:pPr>
            <w:spacing w:after="120"/>
            <w:ind w:firstLine="397"/>
            <w:contextualSpacing/>
            <w:rPr>
              <w:rFonts w:ascii="Times New Roman" w:hAnsi="Times New Roman" w:cs="Times New Roman"/>
            </w:rPr>
          </w:pPr>
        </w:p>
        <w:p w14:paraId="59020F92" w14:textId="77777777" w:rsidR="00373320" w:rsidRDefault="00373320" w:rsidP="00373320">
          <w:pPr>
            <w:spacing w:after="120"/>
            <w:ind w:firstLine="397"/>
            <w:contextualSpacing/>
            <w:rPr>
              <w:rFonts w:ascii="Times New Roman" w:hAnsi="Times New Roman" w:cs="Times New Roman"/>
            </w:rPr>
          </w:pPr>
        </w:p>
        <w:p w14:paraId="392F8A5B" w14:textId="77777777" w:rsidR="00373320" w:rsidRDefault="00373320" w:rsidP="00373320">
          <w:pPr>
            <w:spacing w:after="120"/>
            <w:ind w:firstLine="397"/>
            <w:contextualSpacing/>
            <w:rPr>
              <w:rFonts w:ascii="Times New Roman" w:hAnsi="Times New Roman" w:cs="Times New Roman"/>
            </w:rPr>
          </w:pPr>
        </w:p>
        <w:p w14:paraId="57772EB5" w14:textId="77777777" w:rsidR="00373320" w:rsidRDefault="00373320" w:rsidP="00373320">
          <w:pPr>
            <w:spacing w:after="120"/>
            <w:ind w:firstLine="397"/>
            <w:contextualSpacing/>
            <w:rPr>
              <w:rFonts w:ascii="Times New Roman" w:hAnsi="Times New Roman" w:cs="Times New Roman"/>
            </w:rPr>
          </w:pPr>
        </w:p>
        <w:p w14:paraId="666406A5" w14:textId="77777777" w:rsidR="00373320" w:rsidRDefault="00373320" w:rsidP="00373320">
          <w:pPr>
            <w:spacing w:after="120"/>
            <w:ind w:firstLine="397"/>
            <w:contextualSpacing/>
            <w:rPr>
              <w:rFonts w:ascii="Times New Roman" w:hAnsi="Times New Roman" w:cs="Times New Roman"/>
            </w:rPr>
          </w:pPr>
        </w:p>
        <w:p w14:paraId="42E4A3F7" w14:textId="77777777" w:rsidR="00373320" w:rsidRDefault="00373320" w:rsidP="00373320">
          <w:pPr>
            <w:spacing w:after="120"/>
            <w:ind w:firstLine="397"/>
            <w:contextualSpacing/>
            <w:rPr>
              <w:rFonts w:ascii="Times New Roman" w:hAnsi="Times New Roman" w:cs="Times New Roman"/>
            </w:rPr>
          </w:pPr>
        </w:p>
        <w:p w14:paraId="530869C7" w14:textId="77777777" w:rsidR="00373320" w:rsidRDefault="00373320" w:rsidP="00373320">
          <w:pPr>
            <w:spacing w:after="120"/>
            <w:ind w:firstLine="397"/>
            <w:contextualSpacing/>
            <w:rPr>
              <w:rFonts w:ascii="Times New Roman" w:hAnsi="Times New Roman" w:cs="Times New Roman"/>
            </w:rPr>
          </w:pPr>
        </w:p>
        <w:p w14:paraId="2BE2F769" w14:textId="77777777" w:rsidR="00DF0284" w:rsidRDefault="00DF0284" w:rsidP="00373320">
          <w:pPr>
            <w:spacing w:after="120"/>
            <w:ind w:firstLine="397"/>
            <w:contextualSpacing/>
            <w:rPr>
              <w:rFonts w:ascii="Times New Roman" w:hAnsi="Times New Roman" w:cs="Times New Roman"/>
            </w:rPr>
          </w:pPr>
        </w:p>
        <w:p w14:paraId="0EA406BB" w14:textId="77777777" w:rsidR="00373320" w:rsidRDefault="00373320" w:rsidP="00373320">
          <w:pPr>
            <w:spacing w:after="120"/>
            <w:ind w:firstLine="397"/>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AE778B" w:rsidRDefault="00C31EC9">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8621459"/>
      <w:bookmarkStart w:id="7" w:name="_Ref39666794"/>
      <w:bookmarkStart w:id="8" w:name="_Ref39666796"/>
      <w:bookmarkStart w:id="9" w:name="_Toc48053171"/>
      <w:bookmarkStart w:id="10" w:name="_Toc147739116"/>
      <w:bookmarkEnd w:id="1"/>
      <w:bookmarkEnd w:id="2"/>
      <w:bookmarkEnd w:id="3"/>
      <w:bookmarkEnd w:id="4"/>
      <w:bookmarkEnd w:id="5"/>
      <w:r w:rsidRPr="00AE778B">
        <w:rPr>
          <w:rFonts w:ascii="Times New Roman" w:hAnsi="Times New Roman" w:cs="Times New Roman"/>
          <w:color w:val="auto"/>
          <w:sz w:val="24"/>
          <w:szCs w:val="24"/>
        </w:rPr>
        <w:lastRenderedPageBreak/>
        <w:t>Bendra informacij</w:t>
      </w:r>
      <w:r w:rsidR="00B076FD" w:rsidRPr="00AE778B">
        <w:rPr>
          <w:rFonts w:ascii="Times New Roman" w:hAnsi="Times New Roman" w:cs="Times New Roman"/>
          <w:color w:val="auto"/>
          <w:sz w:val="24"/>
          <w:szCs w:val="24"/>
        </w:rPr>
        <w:t>a</w:t>
      </w:r>
      <w:bookmarkEnd w:id="6"/>
      <w:r w:rsidR="6B81CCAC" w:rsidRPr="00AE778B">
        <w:rPr>
          <w:rFonts w:ascii="Times New Roman" w:hAnsi="Times New Roman" w:cs="Times New Roman"/>
          <w:color w:val="auto"/>
          <w:sz w:val="24"/>
          <w:szCs w:val="24"/>
        </w:rPr>
        <w:t xml:space="preserve"> </w:t>
      </w:r>
    </w:p>
    <w:p w14:paraId="698C5E70" w14:textId="490FD0EB" w:rsidR="00746BAF" w:rsidRPr="00AE778B" w:rsidRDefault="00746BAF" w:rsidP="00746BAF">
      <w:pPr>
        <w:ind w:firstLine="0"/>
        <w:rPr>
          <w:rFonts w:ascii="Times New Roman" w:hAnsi="Times New Roman" w:cs="Times New Roman"/>
          <w:sz w:val="22"/>
          <w:szCs w:val="22"/>
        </w:rPr>
      </w:pPr>
    </w:p>
    <w:p w14:paraId="72F9A093" w14:textId="1566C6D1" w:rsidR="00647E4D" w:rsidRPr="00AE778B" w:rsidRDefault="00647E4D" w:rsidP="00647E4D">
      <w:pPr>
        <w:rPr>
          <w:rFonts w:ascii="Times New Roman" w:hAnsi="Times New Roman" w:cs="Times New Roman"/>
          <w:sz w:val="22"/>
          <w:szCs w:val="22"/>
        </w:rPr>
      </w:pPr>
      <w:r w:rsidRPr="00AE778B">
        <w:rPr>
          <w:rFonts w:ascii="Times New Roman" w:hAnsi="Times New Roman" w:cs="Times New Roman"/>
          <w:sz w:val="22"/>
          <w:szCs w:val="22"/>
        </w:rPr>
        <w:t>1.1. Perkančioji organizacija – Viešojo saugumo tarnyba prie Vidaus reikalų ministerijos, juridinio asmens kodas 300666165, adresas M. K. Paco g. 4, LT-10309 Vilnius, darbo laikas 7.30-16.30 val. Perkančioji organizacija nėra PVM mokėtoja</w:t>
      </w:r>
      <w:r w:rsidR="00FE560F" w:rsidRPr="00AE778B">
        <w:rPr>
          <w:rFonts w:ascii="Times New Roman" w:hAnsi="Times New Roman" w:cs="Times New Roman"/>
          <w:sz w:val="22"/>
          <w:szCs w:val="22"/>
        </w:rPr>
        <w:t>.</w:t>
      </w:r>
    </w:p>
    <w:p w14:paraId="608EC345" w14:textId="2972FDDC" w:rsidR="00470408" w:rsidRPr="00A91EE9" w:rsidRDefault="00647E4D" w:rsidP="00AE778B">
      <w:pPr>
        <w:ind w:right="-2" w:firstLine="709"/>
        <w:rPr>
          <w:rFonts w:ascii="Times New Roman" w:hAnsi="Times New Roman" w:cs="Times New Roman"/>
          <w:sz w:val="22"/>
          <w:szCs w:val="22"/>
        </w:rPr>
      </w:pPr>
      <w:r w:rsidRPr="00A91EE9">
        <w:rPr>
          <w:rFonts w:ascii="Times New Roman" w:hAnsi="Times New Roman" w:cs="Times New Roman"/>
          <w:sz w:val="22"/>
          <w:szCs w:val="22"/>
        </w:rPr>
        <w:t>1.2.</w:t>
      </w:r>
      <w:bookmarkStart w:id="11" w:name="_Hlk175818220"/>
      <w:r w:rsidR="000B608D" w:rsidRPr="00A91EE9">
        <w:rPr>
          <w:rFonts w:ascii="Times New Roman" w:hAnsi="Times New Roman" w:cs="Times New Roman"/>
          <w:sz w:val="22"/>
          <w:szCs w:val="22"/>
        </w:rPr>
        <w:t xml:space="preserve"> </w:t>
      </w:r>
      <w:r w:rsidR="00C143F8" w:rsidRPr="00010B0F">
        <w:rPr>
          <w:rFonts w:ascii="Times New Roman" w:hAnsi="Times New Roman" w:cs="Times New Roman"/>
          <w:color w:val="000000" w:themeColor="text1"/>
          <w:sz w:val="22"/>
          <w:szCs w:val="22"/>
        </w:rPr>
        <w:t xml:space="preserve">Pirkimas neatliekamas naudojantis centralizuotų pirkimų katalogu, nes tokių prekių centralizuotų pirkimų kataloge nėra.  </w:t>
      </w:r>
    </w:p>
    <w:bookmarkEnd w:id="11"/>
    <w:p w14:paraId="3897A3F0" w14:textId="60CEE328" w:rsidR="00EF6DA1" w:rsidRDefault="00470408" w:rsidP="009E5F8D">
      <w:pPr>
        <w:ind w:firstLine="567"/>
        <w:rPr>
          <w:rFonts w:ascii="Times New Roman" w:hAnsi="Times New Roman" w:cs="Times New Roman"/>
          <w:sz w:val="22"/>
          <w:szCs w:val="22"/>
        </w:rPr>
      </w:pPr>
      <w:r w:rsidRPr="00A91EE9">
        <w:rPr>
          <w:rFonts w:ascii="Times New Roman" w:hAnsi="Times New Roman" w:cs="Times New Roman"/>
          <w:sz w:val="22"/>
          <w:szCs w:val="22"/>
        </w:rPr>
        <w:t xml:space="preserve">   </w:t>
      </w:r>
      <w:r w:rsidR="00647E4D" w:rsidRPr="00AE778B">
        <w:rPr>
          <w:rFonts w:ascii="Times New Roman" w:hAnsi="Times New Roman" w:cs="Times New Roman"/>
          <w:sz w:val="22"/>
          <w:szCs w:val="22"/>
        </w:rPr>
        <w:t>1.</w:t>
      </w:r>
      <w:r w:rsidR="00D74DDB" w:rsidRPr="00AE778B">
        <w:rPr>
          <w:rFonts w:ascii="Times New Roman" w:hAnsi="Times New Roman" w:cs="Times New Roman"/>
          <w:sz w:val="22"/>
          <w:szCs w:val="22"/>
        </w:rPr>
        <w:t>3</w:t>
      </w:r>
      <w:r w:rsidR="00647E4D" w:rsidRPr="00AE778B">
        <w:rPr>
          <w:rFonts w:ascii="Times New Roman" w:hAnsi="Times New Roman" w:cs="Times New Roman"/>
          <w:sz w:val="22"/>
          <w:szCs w:val="22"/>
        </w:rPr>
        <w:t xml:space="preserve">. Pirkimo Komisija </w:t>
      </w:r>
      <w:sdt>
        <w:sdtPr>
          <w:rPr>
            <w:rFonts w:ascii="Times New Roman" w:hAnsi="Times New Roman" w:cs="Times New Roman"/>
            <w:sz w:val="22"/>
            <w:szCs w:val="22"/>
          </w:rPr>
          <w:id w:val="481666640"/>
          <w:placeholder>
            <w:docPart w:val="4BB3A11B1E3648FB81B227EA45393B47"/>
          </w:placeholder>
          <w15:color w:val="000000"/>
          <w:dropDownList>
            <w:listItem w:value="[Pasirinkite]"/>
            <w:listItem w:displayText="nėra" w:value="nėra"/>
            <w:listItem w:displayText="yra" w:value="yra"/>
          </w:dropDownList>
        </w:sdtPr>
        <w:sdtContent>
          <w:r w:rsidR="000C4D6E">
            <w:rPr>
              <w:rFonts w:ascii="Times New Roman" w:hAnsi="Times New Roman" w:cs="Times New Roman"/>
              <w:sz w:val="22"/>
              <w:szCs w:val="22"/>
            </w:rPr>
            <w:t>nėra</w:t>
          </w:r>
        </w:sdtContent>
      </w:sdt>
      <w:r w:rsidR="00647E4D" w:rsidRPr="00AE778B" w:rsidDel="00A100C8">
        <w:rPr>
          <w:rFonts w:ascii="Times New Roman" w:hAnsi="Times New Roman" w:cs="Times New Roman"/>
          <w:sz w:val="22"/>
          <w:szCs w:val="22"/>
        </w:rPr>
        <w:t xml:space="preserve"> </w:t>
      </w:r>
      <w:r w:rsidR="00647E4D" w:rsidRPr="00AE778B">
        <w:rPr>
          <w:rFonts w:ascii="Times New Roman" w:hAnsi="Times New Roman" w:cs="Times New Roman"/>
          <w:sz w:val="22"/>
          <w:szCs w:val="22"/>
        </w:rPr>
        <w:t>sudaroma.</w:t>
      </w:r>
      <w:bookmarkStart w:id="12" w:name="_Hlk200022294"/>
    </w:p>
    <w:p w14:paraId="1B42DB59" w14:textId="7CE94B63" w:rsidR="00D47388" w:rsidRPr="003E0F6F" w:rsidRDefault="00215710" w:rsidP="00D47388">
      <w:pPr>
        <w:ind w:firstLine="567"/>
        <w:rPr>
          <w:rFonts w:ascii="Times New Roman" w:hAnsi="Times New Roman" w:cs="Times New Roman"/>
          <w:color w:val="000000" w:themeColor="text1"/>
          <w:sz w:val="22"/>
          <w:szCs w:val="22"/>
        </w:rPr>
      </w:pPr>
      <w:r>
        <w:rPr>
          <w:rFonts w:ascii="Times New Roman" w:hAnsi="Times New Roman" w:cs="Times New Roman"/>
          <w:sz w:val="22"/>
          <w:szCs w:val="22"/>
        </w:rPr>
        <w:t xml:space="preserve">   </w:t>
      </w:r>
      <w:bookmarkStart w:id="13" w:name="_Hlk204260235"/>
      <w:r>
        <w:rPr>
          <w:rFonts w:ascii="Times New Roman" w:hAnsi="Times New Roman" w:cs="Times New Roman"/>
          <w:sz w:val="22"/>
          <w:szCs w:val="22"/>
        </w:rPr>
        <w:t xml:space="preserve">1.4. </w:t>
      </w:r>
      <w:r w:rsidRPr="00215710">
        <w:rPr>
          <w:rFonts w:ascii="Times New Roman" w:hAnsi="Times New Roman" w:cs="Times New Roman"/>
          <w:sz w:val="22"/>
          <w:szCs w:val="22"/>
        </w:rPr>
        <w:t>Šiam pirkimui netaikomi aplinkos apsaugos kriterijai, vadovaujantis Lietuvos Respublikos aplinkos ministro 2011 m. birželio 28 d. įsakymu Nr. D1-508 „Dėl Aplinkos apsaugos kriterijų taikymo, vykdant žaliuosius pirkimus, tvarkos aprašo patvirtinimo</w:t>
      </w:r>
      <w:r w:rsidRPr="003E0F6F">
        <w:rPr>
          <w:rFonts w:ascii="Times New Roman" w:hAnsi="Times New Roman" w:cs="Times New Roman"/>
          <w:color w:val="000000" w:themeColor="text1"/>
          <w:sz w:val="22"/>
          <w:szCs w:val="22"/>
        </w:rPr>
        <w:t>“, kadangi pirkimui taikoma išimtis</w:t>
      </w:r>
      <w:r w:rsidR="00D47388" w:rsidRPr="003E0F6F">
        <w:rPr>
          <w:rFonts w:ascii="Times New Roman" w:hAnsi="Times New Roman" w:cs="Times New Roman"/>
          <w:color w:val="000000" w:themeColor="text1"/>
          <w:sz w:val="22"/>
          <w:szCs w:val="22"/>
        </w:rPr>
        <w:t xml:space="preserve"> </w:t>
      </w:r>
      <w:r w:rsidR="000F0599" w:rsidRPr="003E0F6F">
        <w:rPr>
          <w:rFonts w:ascii="Times New Roman" w:hAnsi="Times New Roman" w:cs="Times New Roman"/>
          <w:color w:val="000000" w:themeColor="text1"/>
          <w:sz w:val="22"/>
          <w:szCs w:val="22"/>
        </w:rPr>
        <w:t>-</w:t>
      </w:r>
      <w:r w:rsidR="00D47388" w:rsidRPr="003E0F6F">
        <w:rPr>
          <w:rFonts w:ascii="Times New Roman" w:hAnsi="Times New Roman" w:cs="Times New Roman"/>
          <w:color w:val="000000" w:themeColor="text1"/>
          <w:sz w:val="22"/>
          <w:szCs w:val="22"/>
        </w:rPr>
        <w:t xml:space="preserve"> vykdomas pirkimas, kai sutartis sudaroma žodžiu.</w:t>
      </w:r>
    </w:p>
    <w:bookmarkEnd w:id="12"/>
    <w:bookmarkEnd w:id="13"/>
    <w:p w14:paraId="1FBE159A" w14:textId="139B7315" w:rsidR="00647E4D" w:rsidRPr="00DF0284" w:rsidRDefault="00D47388" w:rsidP="00D47388">
      <w:pPr>
        <w:ind w:firstLine="360"/>
        <w:rPr>
          <w:rFonts w:ascii="Times New Roman" w:eastAsia="Arial" w:hAnsi="Times New Roman" w:cs="Times New Roman"/>
          <w:sz w:val="22"/>
          <w:szCs w:val="22"/>
        </w:rPr>
      </w:pPr>
      <w:r>
        <w:rPr>
          <w:rFonts w:ascii="Times New Roman" w:hAnsi="Times New Roman" w:cs="Times New Roman"/>
          <w:color w:val="EE0000"/>
          <w:sz w:val="22"/>
          <w:szCs w:val="22"/>
        </w:rPr>
        <w:t xml:space="preserve">    </w:t>
      </w:r>
      <w:r w:rsidR="009E5F8D" w:rsidRPr="00D47388">
        <w:rPr>
          <w:rFonts w:ascii="Times New Roman" w:eastAsia="Arial" w:hAnsi="Times New Roman" w:cs="Times New Roman"/>
        </w:rPr>
        <w:t xml:space="preserve">   </w:t>
      </w:r>
      <w:r w:rsidR="00647E4D" w:rsidRPr="00DF0284">
        <w:rPr>
          <w:rFonts w:ascii="Times New Roman" w:eastAsia="Arial" w:hAnsi="Times New Roman" w:cs="Times New Roman"/>
          <w:sz w:val="22"/>
          <w:szCs w:val="22"/>
        </w:rPr>
        <w:t>1.</w:t>
      </w:r>
      <w:r w:rsidR="00215710" w:rsidRPr="00DF0284">
        <w:rPr>
          <w:rFonts w:ascii="Times New Roman" w:eastAsia="Arial" w:hAnsi="Times New Roman" w:cs="Times New Roman"/>
          <w:sz w:val="22"/>
          <w:szCs w:val="22"/>
        </w:rPr>
        <w:t>5</w:t>
      </w:r>
      <w:r w:rsidR="00647E4D" w:rsidRPr="00DF0284">
        <w:rPr>
          <w:rFonts w:ascii="Times New Roman" w:eastAsia="Arial" w:hAnsi="Times New Roman" w:cs="Times New Roman"/>
          <w:sz w:val="22"/>
          <w:szCs w:val="22"/>
        </w:rPr>
        <w:t>. Bendrosios pirkimo sąlygos yra neatskiriama šių pirkimo sąlygų dalis.</w:t>
      </w:r>
    </w:p>
    <w:p w14:paraId="5880E828" w14:textId="77777777" w:rsidR="00AE778B" w:rsidRPr="00D610FB" w:rsidRDefault="00AE778B" w:rsidP="00AE778B">
      <w:pPr>
        <w:pStyle w:val="Sraopastraipa"/>
        <w:ind w:left="0" w:firstLine="709"/>
        <w:rPr>
          <w:rFonts w:ascii="Times New Roman" w:hAnsi="Times New Roman" w:cs="Times New Roman"/>
        </w:rPr>
      </w:pPr>
    </w:p>
    <w:p w14:paraId="4ED932F3" w14:textId="2CE07367" w:rsidR="00FB3C75" w:rsidRPr="00AE778B" w:rsidRDefault="00244994" w:rsidP="00AE778B">
      <w:pPr>
        <w:pStyle w:val="Antrat1"/>
        <w:numPr>
          <w:ilvl w:val="0"/>
          <w:numId w:val="7"/>
        </w:numPr>
        <w:spacing w:before="0" w:after="0" w:line="300" w:lineRule="auto"/>
        <w:rPr>
          <w:rFonts w:ascii="Times New Roman" w:hAnsi="Times New Roman" w:cs="Times New Roman"/>
          <w:color w:val="auto"/>
          <w:sz w:val="24"/>
          <w:szCs w:val="24"/>
        </w:rPr>
      </w:pPr>
      <w:bookmarkStart w:id="14" w:name="_Toc188621460"/>
      <w:r w:rsidRPr="00AE778B">
        <w:rPr>
          <w:rFonts w:ascii="Times New Roman" w:hAnsi="Times New Roman" w:cs="Times New Roman"/>
          <w:color w:val="auto"/>
          <w:sz w:val="24"/>
          <w:szCs w:val="24"/>
        </w:rPr>
        <w:t>Pirkimo objektas</w:t>
      </w:r>
      <w:bookmarkEnd w:id="14"/>
    </w:p>
    <w:p w14:paraId="7D847502" w14:textId="77777777" w:rsidR="00FB3C75" w:rsidRPr="00AE778B" w:rsidRDefault="00FB3C75" w:rsidP="00E62E95">
      <w:pPr>
        <w:ind w:firstLine="0"/>
        <w:rPr>
          <w:rFonts w:ascii="Times New Roman" w:hAnsi="Times New Roman" w:cs="Times New Roman"/>
          <w:sz w:val="22"/>
          <w:szCs w:val="22"/>
        </w:rPr>
      </w:pPr>
    </w:p>
    <w:p w14:paraId="4F93439E" w14:textId="01D2B94F" w:rsidR="00647E4D" w:rsidRPr="00AE778B" w:rsidRDefault="00647E4D">
      <w:pPr>
        <w:pStyle w:val="Betarp"/>
        <w:numPr>
          <w:ilvl w:val="1"/>
          <w:numId w:val="7"/>
        </w:numPr>
        <w:tabs>
          <w:tab w:val="left" w:pos="1134"/>
        </w:tabs>
        <w:ind w:left="0" w:firstLine="709"/>
        <w:contextualSpacing/>
        <w:rPr>
          <w:rFonts w:ascii="Times New Roman" w:hAnsi="Times New Roman" w:cs="Times New Roman"/>
          <w:sz w:val="22"/>
          <w:szCs w:val="22"/>
        </w:rPr>
      </w:pPr>
      <w:r w:rsidRPr="00AE778B">
        <w:rPr>
          <w:rFonts w:ascii="Times New Roman" w:hAnsi="Times New Roman" w:cs="Times New Roman"/>
          <w:sz w:val="22"/>
          <w:szCs w:val="22"/>
        </w:rPr>
        <w:t xml:space="preserve">Perkančioji organizacija </w:t>
      </w:r>
      <w:r w:rsidRPr="00AE778B">
        <w:rPr>
          <w:rFonts w:ascii="Times New Roman" w:eastAsia="Calibri" w:hAnsi="Times New Roman" w:cs="Times New Roman"/>
          <w:sz w:val="22"/>
          <w:szCs w:val="22"/>
        </w:rPr>
        <w:t xml:space="preserve">numato įsigyti </w:t>
      </w:r>
      <w:r w:rsidR="009E5F8D">
        <w:rPr>
          <w:rFonts w:ascii="Times New Roman" w:eastAsia="Calibri" w:hAnsi="Times New Roman" w:cs="Times New Roman"/>
          <w:sz w:val="22"/>
          <w:szCs w:val="22"/>
        </w:rPr>
        <w:t>džemperius</w:t>
      </w:r>
      <w:r w:rsidR="00470408" w:rsidRPr="00AE778B">
        <w:rPr>
          <w:rFonts w:ascii="Times New Roman" w:hAnsi="Times New Roman" w:cs="Times New Roman"/>
          <w:b/>
          <w:bCs/>
          <w:sz w:val="22"/>
          <w:szCs w:val="22"/>
        </w:rPr>
        <w:t xml:space="preserve">. </w:t>
      </w:r>
      <w:r w:rsidRPr="00AE778B">
        <w:rPr>
          <w:rFonts w:ascii="Times New Roman" w:hAnsi="Times New Roman" w:cs="Times New Roman"/>
          <w:sz w:val="22"/>
          <w:szCs w:val="22"/>
        </w:rPr>
        <w:t>Reikalavimai pirkimo objektui nustatyti specialiųjų pirkimo sąlygų 1 priede.</w:t>
      </w:r>
    </w:p>
    <w:p w14:paraId="77DF8BD2" w14:textId="01684163" w:rsidR="00087265" w:rsidRPr="00AE778B" w:rsidRDefault="00470408" w:rsidP="00087265">
      <w:pPr>
        <w:ind w:firstLine="567"/>
        <w:contextualSpacing/>
        <w:rPr>
          <w:rFonts w:ascii="Times New Roman" w:eastAsia="Times New Roman" w:hAnsi="Times New Roman" w:cs="Times New Roman"/>
          <w:sz w:val="22"/>
          <w:szCs w:val="22"/>
          <w:lang w:eastAsia="en-US"/>
        </w:rPr>
      </w:pPr>
      <w:r w:rsidRPr="00AE778B">
        <w:rPr>
          <w:rFonts w:ascii="Times New Roman" w:hAnsi="Times New Roman" w:cs="Times New Roman"/>
          <w:sz w:val="22"/>
          <w:szCs w:val="22"/>
        </w:rPr>
        <w:t xml:space="preserve">  </w:t>
      </w:r>
      <w:r w:rsidR="00647E4D" w:rsidRPr="00AE778B">
        <w:rPr>
          <w:rFonts w:ascii="Times New Roman" w:hAnsi="Times New Roman" w:cs="Times New Roman"/>
          <w:sz w:val="22"/>
          <w:szCs w:val="22"/>
        </w:rPr>
        <w:t xml:space="preserve">2.2. </w:t>
      </w:r>
      <w:r w:rsidR="00647E4D" w:rsidRPr="00AE778B">
        <w:rPr>
          <w:rFonts w:ascii="Times New Roman" w:eastAsia="Times New Roman" w:hAnsi="Times New Roman" w:cs="Times New Roman"/>
          <w:sz w:val="22"/>
          <w:szCs w:val="22"/>
          <w:lang w:eastAsia="en-US"/>
        </w:rPr>
        <w:t>Pirkimo objektas  į d</w:t>
      </w:r>
      <w:r w:rsidRPr="00AE778B">
        <w:rPr>
          <w:rFonts w:ascii="Times New Roman" w:eastAsia="Times New Roman" w:hAnsi="Times New Roman" w:cs="Times New Roman"/>
          <w:sz w:val="22"/>
          <w:szCs w:val="22"/>
          <w:lang w:eastAsia="en-US"/>
        </w:rPr>
        <w:t>alis neskaidomas</w:t>
      </w:r>
      <w:r w:rsidR="00647E4D" w:rsidRPr="00AE778B">
        <w:rPr>
          <w:rFonts w:ascii="Times New Roman" w:eastAsia="Times New Roman" w:hAnsi="Times New Roman" w:cs="Times New Roman"/>
          <w:sz w:val="22"/>
          <w:szCs w:val="22"/>
          <w:lang w:eastAsia="en-US"/>
        </w:rPr>
        <w:t>.</w:t>
      </w:r>
      <w:r w:rsidR="00D76B94" w:rsidRPr="00AE778B">
        <w:rPr>
          <w:rFonts w:ascii="Times New Roman" w:eastAsia="Times New Roman" w:hAnsi="Times New Roman" w:cs="Times New Roman"/>
          <w:sz w:val="22"/>
          <w:szCs w:val="22"/>
          <w:lang w:eastAsia="en-US"/>
        </w:rPr>
        <w:t xml:space="preserve"> Pirkimo apimtys, reikalavimai ir techninė specifikacija apibrėžti specialiųjų pirkimo sąlygų 1 priede.</w:t>
      </w:r>
      <w:r w:rsidR="00A917AE" w:rsidRPr="00AE778B">
        <w:rPr>
          <w:rFonts w:ascii="Times New Roman" w:eastAsia="Times New Roman" w:hAnsi="Times New Roman" w:cs="Times New Roman"/>
          <w:sz w:val="22"/>
          <w:szCs w:val="22"/>
          <w:lang w:eastAsia="en-US"/>
        </w:rPr>
        <w:t xml:space="preserve"> </w:t>
      </w:r>
    </w:p>
    <w:p w14:paraId="16C8B5D0" w14:textId="49B28B8E" w:rsidR="00647E4D" w:rsidRPr="00AE778B" w:rsidRDefault="00647E4D" w:rsidP="00DF0284">
      <w:pPr>
        <w:pStyle w:val="Betarp"/>
        <w:tabs>
          <w:tab w:val="left" w:pos="567"/>
          <w:tab w:val="left" w:pos="709"/>
        </w:tabs>
        <w:contextualSpacing/>
        <w:rPr>
          <w:rFonts w:ascii="Times New Roman" w:hAnsi="Times New Roman" w:cs="Times New Roman"/>
          <w:sz w:val="22"/>
          <w:szCs w:val="22"/>
        </w:rPr>
      </w:pPr>
      <w:r w:rsidRPr="00AE778B">
        <w:rPr>
          <w:rFonts w:ascii="Times New Roman" w:hAnsi="Times New Roman" w:cs="Times New Roman"/>
          <w:sz w:val="22"/>
          <w:szCs w:val="22"/>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40786132" w:rsidR="00647E4D" w:rsidRPr="00AE778B" w:rsidRDefault="00647E4D" w:rsidP="00647E4D">
      <w:pPr>
        <w:rPr>
          <w:rFonts w:ascii="Times New Roman" w:hAnsi="Times New Roman" w:cs="Times New Roman"/>
          <w:sz w:val="22"/>
          <w:szCs w:val="22"/>
        </w:rPr>
      </w:pPr>
      <w:r w:rsidRPr="00AE778B">
        <w:rPr>
          <w:rFonts w:ascii="Times New Roman" w:hAnsi="Times New Roman" w:cs="Times New Roman"/>
          <w:sz w:val="22"/>
          <w:szCs w:val="22"/>
        </w:rPr>
        <w:t>2.4.</w:t>
      </w:r>
      <w:r w:rsidR="00903642" w:rsidRPr="00903642">
        <w:t xml:space="preserve"> </w:t>
      </w:r>
      <w:r w:rsidR="00903642" w:rsidRPr="00903642">
        <w:rPr>
          <w:rFonts w:ascii="Times New Roman" w:hAnsi="Times New Roman" w:cs="Times New Roman"/>
          <w:sz w:val="22"/>
          <w:szCs w:val="22"/>
        </w:rPr>
        <w:t>Sutarčiai taikoma fiksuoto įkainio kainodara</w:t>
      </w:r>
      <w:r w:rsidRPr="00AE778B">
        <w:rPr>
          <w:rFonts w:ascii="Times New Roman" w:hAnsi="Times New Roman" w:cs="Times New Roman"/>
          <w:sz w:val="22"/>
          <w:szCs w:val="22"/>
        </w:rPr>
        <w:t>.</w:t>
      </w:r>
      <w:r w:rsidR="00470408" w:rsidRPr="00AE778B">
        <w:rPr>
          <w:rFonts w:ascii="Times New Roman" w:hAnsi="Times New Roman" w:cs="Times New Roman"/>
          <w:sz w:val="22"/>
          <w:szCs w:val="22"/>
        </w:rPr>
        <w:t xml:space="preserve"> </w:t>
      </w:r>
    </w:p>
    <w:p w14:paraId="076AEF13" w14:textId="42C17C34" w:rsidR="009E5F8D" w:rsidRDefault="009E5F8D" w:rsidP="00AE778B">
      <w:pPr>
        <w:ind w:firstLine="709"/>
        <w:rPr>
          <w:rFonts w:ascii="Times New Roman" w:hAnsi="Times New Roman" w:cs="Times New Roman"/>
          <w:color w:val="000000"/>
          <w:sz w:val="22"/>
          <w:szCs w:val="22"/>
        </w:rPr>
      </w:pPr>
      <w:r>
        <w:rPr>
          <w:rFonts w:ascii="Times New Roman" w:hAnsi="Times New Roman" w:cs="Times New Roman"/>
          <w:sz w:val="22"/>
          <w:szCs w:val="22"/>
        </w:rPr>
        <w:t>2.5.</w:t>
      </w:r>
      <w:r w:rsidR="002C41B0">
        <w:rPr>
          <w:rFonts w:ascii="Times New Roman" w:hAnsi="Times New Roman" w:cs="Times New Roman"/>
          <w:sz w:val="22"/>
          <w:szCs w:val="22"/>
        </w:rPr>
        <w:t xml:space="preserve"> </w:t>
      </w:r>
      <w:r w:rsidRPr="009E5F8D">
        <w:rPr>
          <w:rFonts w:ascii="Times New Roman" w:hAnsi="Times New Roman" w:cs="Times New Roman"/>
          <w:color w:val="000000"/>
          <w:sz w:val="22"/>
          <w:szCs w:val="22"/>
        </w:rPr>
        <w:t>Maksimali pirkimui skirta lėšų suma ir sudaromos sutarties vertė – 13500,00 (trylika tūkstančių penki šimtai) Eur be PVM. Minimalus išperkamas prekių kiekis 40 vnt.</w:t>
      </w:r>
      <w:r w:rsidR="00215710">
        <w:rPr>
          <w:rFonts w:ascii="Times New Roman" w:hAnsi="Times New Roman" w:cs="Times New Roman"/>
          <w:color w:val="000000"/>
          <w:sz w:val="22"/>
          <w:szCs w:val="22"/>
        </w:rPr>
        <w:t xml:space="preserve"> </w:t>
      </w:r>
    </w:p>
    <w:p w14:paraId="5FE687BD" w14:textId="5BBF40B9" w:rsidR="00903642" w:rsidRDefault="00215710" w:rsidP="00AE778B">
      <w:pPr>
        <w:ind w:firstLine="709"/>
        <w:rPr>
          <w:rFonts w:ascii="Times New Roman" w:hAnsi="Times New Roman" w:cs="Times New Roman"/>
          <w:color w:val="000000" w:themeColor="text1"/>
          <w:sz w:val="22"/>
          <w:szCs w:val="22"/>
        </w:rPr>
      </w:pPr>
      <w:r>
        <w:rPr>
          <w:rFonts w:ascii="Times New Roman" w:hAnsi="Times New Roman" w:cs="Times New Roman"/>
          <w:color w:val="000000"/>
          <w:sz w:val="22"/>
          <w:szCs w:val="22"/>
        </w:rPr>
        <w:t>2</w:t>
      </w:r>
      <w:r w:rsidRPr="00215710">
        <w:rPr>
          <w:rFonts w:ascii="Times New Roman" w:hAnsi="Times New Roman" w:cs="Times New Roman"/>
          <w:color w:val="000000"/>
          <w:sz w:val="22"/>
          <w:szCs w:val="22"/>
        </w:rPr>
        <w:t xml:space="preserve">.6. </w:t>
      </w:r>
      <w:r w:rsidRPr="00215710">
        <w:rPr>
          <w:rFonts w:ascii="Times New Roman" w:hAnsi="Times New Roman" w:cs="Times New Roman"/>
          <w:color w:val="000000" w:themeColor="text1"/>
          <w:sz w:val="22"/>
          <w:szCs w:val="22"/>
        </w:rPr>
        <w:t>Preliminarus prekių kiekis – 45 vnt.</w:t>
      </w:r>
      <w:r>
        <w:rPr>
          <w:rFonts w:ascii="Times New Roman" w:hAnsi="Times New Roman" w:cs="Times New Roman"/>
          <w:color w:val="000000" w:themeColor="text1"/>
          <w:sz w:val="22"/>
          <w:szCs w:val="22"/>
        </w:rPr>
        <w:t xml:space="preserve"> </w:t>
      </w:r>
    </w:p>
    <w:p w14:paraId="38425C57" w14:textId="39C13B5B" w:rsidR="00215710" w:rsidRPr="00DF0284" w:rsidRDefault="00903642" w:rsidP="00AE778B">
      <w:pPr>
        <w:ind w:firstLine="709"/>
        <w:rPr>
          <w:rFonts w:ascii="Times New Roman" w:hAnsi="Times New Roman" w:cs="Times New Roman"/>
          <w:sz w:val="22"/>
          <w:szCs w:val="22"/>
        </w:rPr>
      </w:pPr>
      <w:r>
        <w:rPr>
          <w:rFonts w:ascii="Times New Roman" w:hAnsi="Times New Roman" w:cs="Times New Roman"/>
          <w:color w:val="000000" w:themeColor="text1"/>
          <w:sz w:val="22"/>
          <w:szCs w:val="22"/>
        </w:rPr>
        <w:t>2.7</w:t>
      </w:r>
      <w:r w:rsidRPr="00DF0284">
        <w:rPr>
          <w:rFonts w:ascii="Times New Roman" w:hAnsi="Times New Roman" w:cs="Times New Roman"/>
          <w:sz w:val="22"/>
          <w:szCs w:val="22"/>
        </w:rPr>
        <w:t xml:space="preserve">. </w:t>
      </w:r>
      <w:r w:rsidR="00215710" w:rsidRPr="00DF0284">
        <w:rPr>
          <w:rFonts w:ascii="Times New Roman" w:hAnsi="Times New Roman" w:cs="Times New Roman"/>
          <w:sz w:val="22"/>
          <w:szCs w:val="22"/>
        </w:rPr>
        <w:t>Perkančioji organizacija  neįsipareigoja išpirkti viso prekių preliminaraus kiekio ir/arba sumokėti visos sutarties vertės.</w:t>
      </w:r>
    </w:p>
    <w:p w14:paraId="1B030B2C" w14:textId="67D5EFBA" w:rsidR="002C41B0" w:rsidRPr="002C41B0" w:rsidRDefault="00AE778B" w:rsidP="002C41B0">
      <w:pPr>
        <w:ind w:left="312" w:firstLine="397"/>
        <w:rPr>
          <w:rFonts w:ascii="Times New Roman" w:hAnsi="Times New Roman" w:cs="Times New Roman"/>
          <w:color w:val="000000" w:themeColor="text1"/>
          <w:sz w:val="22"/>
          <w:szCs w:val="22"/>
        </w:rPr>
      </w:pPr>
      <w:r w:rsidRPr="002C41B0">
        <w:rPr>
          <w:rFonts w:ascii="Times New Roman" w:hAnsi="Times New Roman" w:cs="Times New Roman"/>
          <w:color w:val="000000" w:themeColor="text1"/>
          <w:sz w:val="22"/>
          <w:szCs w:val="22"/>
        </w:rPr>
        <w:t>2.</w:t>
      </w:r>
      <w:r w:rsidR="00903642">
        <w:rPr>
          <w:rFonts w:ascii="Times New Roman" w:hAnsi="Times New Roman" w:cs="Times New Roman"/>
          <w:color w:val="000000" w:themeColor="text1"/>
          <w:sz w:val="22"/>
          <w:szCs w:val="22"/>
        </w:rPr>
        <w:t>8</w:t>
      </w:r>
      <w:r w:rsidRPr="002C41B0">
        <w:rPr>
          <w:rFonts w:ascii="Times New Roman" w:hAnsi="Times New Roman" w:cs="Times New Roman"/>
          <w:color w:val="000000" w:themeColor="text1"/>
          <w:sz w:val="22"/>
          <w:szCs w:val="22"/>
        </w:rPr>
        <w:t xml:space="preserve">. </w:t>
      </w:r>
      <w:r w:rsidR="002C41B0" w:rsidRPr="002C41B0">
        <w:rPr>
          <w:rFonts w:ascii="Times New Roman" w:hAnsi="Times New Roman" w:cs="Times New Roman"/>
          <w:color w:val="000000" w:themeColor="text1"/>
          <w:sz w:val="22"/>
          <w:szCs w:val="22"/>
        </w:rPr>
        <w:t>Prekės bus užsakomos visos iš karto.</w:t>
      </w:r>
    </w:p>
    <w:p w14:paraId="30F114FA" w14:textId="77777777" w:rsidR="00373B5F" w:rsidRDefault="00AE778B" w:rsidP="00AE778B">
      <w:pPr>
        <w:tabs>
          <w:tab w:val="left" w:pos="1276"/>
        </w:tabs>
        <w:suppressAutoHyphens/>
        <w:ind w:firstLine="709"/>
        <w:rPr>
          <w:rFonts w:ascii="Times New Roman" w:hAnsi="Times New Roman" w:cs="Times New Roman"/>
          <w:color w:val="000000" w:themeColor="text1"/>
          <w:sz w:val="22"/>
          <w:szCs w:val="22"/>
        </w:rPr>
      </w:pPr>
      <w:r w:rsidRPr="00AE778B">
        <w:rPr>
          <w:rFonts w:ascii="Times New Roman" w:hAnsi="Times New Roman" w:cs="Times New Roman"/>
          <w:color w:val="000000" w:themeColor="text1"/>
          <w:sz w:val="22"/>
          <w:szCs w:val="22"/>
        </w:rPr>
        <w:t>2.</w:t>
      </w:r>
      <w:r w:rsidR="00277393">
        <w:rPr>
          <w:rFonts w:ascii="Times New Roman" w:hAnsi="Times New Roman" w:cs="Times New Roman"/>
          <w:color w:val="000000" w:themeColor="text1"/>
          <w:sz w:val="22"/>
          <w:szCs w:val="22"/>
        </w:rPr>
        <w:t>9</w:t>
      </w:r>
      <w:r w:rsidRPr="00AE778B">
        <w:rPr>
          <w:rFonts w:ascii="Times New Roman" w:hAnsi="Times New Roman" w:cs="Times New Roman"/>
          <w:color w:val="000000" w:themeColor="text1"/>
          <w:sz w:val="22"/>
          <w:szCs w:val="22"/>
        </w:rPr>
        <w:t xml:space="preserve">. </w:t>
      </w:r>
      <w:r w:rsidRPr="00F5600E">
        <w:rPr>
          <w:rFonts w:ascii="Times New Roman" w:hAnsi="Times New Roman" w:cs="Times New Roman"/>
          <w:b/>
          <w:bCs/>
          <w:color w:val="000000" w:themeColor="text1"/>
          <w:sz w:val="22"/>
          <w:szCs w:val="22"/>
        </w:rPr>
        <w:t>Prekių pristatymo adresas: Radvilėnų pl. 1, Kaunas.</w:t>
      </w:r>
      <w:r w:rsidR="000F0599" w:rsidRPr="00F5600E">
        <w:rPr>
          <w:rFonts w:ascii="Times New Roman" w:hAnsi="Times New Roman" w:cs="Times New Roman"/>
          <w:b/>
          <w:bCs/>
          <w:color w:val="000000" w:themeColor="text1"/>
          <w:sz w:val="22"/>
          <w:szCs w:val="22"/>
        </w:rPr>
        <w:t xml:space="preserve"> Pirkimo objekto pavyzdžių pateikimo adresas: M. K. Paco g. 4, LT-10309 Vilnius</w:t>
      </w:r>
      <w:r w:rsidR="000F0599" w:rsidRPr="00277393">
        <w:rPr>
          <w:rFonts w:ascii="Times New Roman" w:hAnsi="Times New Roman" w:cs="Times New Roman"/>
          <w:color w:val="000000" w:themeColor="text1"/>
          <w:sz w:val="22"/>
          <w:szCs w:val="22"/>
        </w:rPr>
        <w:t>.</w:t>
      </w:r>
    </w:p>
    <w:p w14:paraId="7B1DFA54" w14:textId="44C98BD5" w:rsidR="00DD3C82" w:rsidRPr="00DD3C82" w:rsidRDefault="00DD3C82" w:rsidP="00DF0284">
      <w:pPr>
        <w:tabs>
          <w:tab w:val="left" w:pos="567"/>
        </w:tabs>
        <w:suppressAutoHyphens/>
        <w:ind w:firstLine="709"/>
        <w:rPr>
          <w:rFonts w:ascii="Times New Roman" w:hAnsi="Times New Roman" w:cs="Times New Roman"/>
          <w:color w:val="000000" w:themeColor="text1"/>
          <w:sz w:val="22"/>
          <w:szCs w:val="22"/>
        </w:rPr>
      </w:pPr>
      <w:r w:rsidRPr="00DD3C82">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10</w:t>
      </w:r>
      <w:r w:rsidRPr="00DD3C82">
        <w:rPr>
          <w:rFonts w:ascii="Times New Roman" w:hAnsi="Times New Roman" w:cs="Times New Roman"/>
          <w:color w:val="000000" w:themeColor="text1"/>
          <w:sz w:val="22"/>
          <w:szCs w:val="22"/>
        </w:rPr>
        <w:t xml:space="preserve">. Prekės turi būti pristatytos per 5 </w:t>
      </w:r>
      <w:proofErr w:type="spellStart"/>
      <w:r w:rsidRPr="00DD3C82">
        <w:rPr>
          <w:rFonts w:ascii="Times New Roman" w:hAnsi="Times New Roman" w:cs="Times New Roman"/>
          <w:color w:val="000000" w:themeColor="text1"/>
          <w:sz w:val="22"/>
          <w:szCs w:val="22"/>
        </w:rPr>
        <w:t>mėn</w:t>
      </w:r>
      <w:proofErr w:type="spellEnd"/>
      <w:r w:rsidRPr="00DD3C82">
        <w:rPr>
          <w:rFonts w:ascii="Times New Roman" w:hAnsi="Times New Roman" w:cs="Times New Roman"/>
          <w:color w:val="000000" w:themeColor="text1"/>
          <w:sz w:val="22"/>
          <w:szCs w:val="22"/>
        </w:rPr>
        <w:t xml:space="preserve"> nuo sutarties sudarymo</w:t>
      </w:r>
      <w:r w:rsidR="00DF0284">
        <w:rPr>
          <w:rFonts w:ascii="Times New Roman" w:hAnsi="Times New Roman" w:cs="Times New Roman"/>
          <w:color w:val="000000" w:themeColor="text1"/>
          <w:sz w:val="22"/>
          <w:szCs w:val="22"/>
        </w:rPr>
        <w:t>.</w:t>
      </w:r>
    </w:p>
    <w:p w14:paraId="60407181" w14:textId="385F1040" w:rsidR="00DD3C82" w:rsidRDefault="00DD3C82" w:rsidP="00DF0284">
      <w:pPr>
        <w:tabs>
          <w:tab w:val="left" w:pos="567"/>
        </w:tabs>
        <w:suppressAutoHyphens/>
        <w:rPr>
          <w:rFonts w:ascii="Times New Roman" w:hAnsi="Times New Roman" w:cs="Times New Roman"/>
          <w:color w:val="000000" w:themeColor="text1"/>
          <w:sz w:val="22"/>
          <w:szCs w:val="22"/>
        </w:rPr>
      </w:pPr>
      <w:r w:rsidRPr="00DD3C82">
        <w:rPr>
          <w:rFonts w:ascii="Times New Roman" w:hAnsi="Times New Roman" w:cs="Times New Roman"/>
          <w:color w:val="000000" w:themeColor="text1"/>
          <w:sz w:val="22"/>
          <w:szCs w:val="22"/>
        </w:rPr>
        <w:t>2.1</w:t>
      </w:r>
      <w:r>
        <w:rPr>
          <w:rFonts w:ascii="Times New Roman" w:hAnsi="Times New Roman" w:cs="Times New Roman"/>
          <w:color w:val="000000" w:themeColor="text1"/>
          <w:sz w:val="22"/>
          <w:szCs w:val="22"/>
        </w:rPr>
        <w:t>1</w:t>
      </w:r>
      <w:r w:rsidRPr="00DD3C82">
        <w:rPr>
          <w:rFonts w:ascii="Times New Roman" w:hAnsi="Times New Roman" w:cs="Times New Roman"/>
          <w:color w:val="000000" w:themeColor="text1"/>
          <w:sz w:val="22"/>
          <w:szCs w:val="22"/>
        </w:rPr>
        <w:t>. Sutarties galiojimo trukmė įskaitant atsiskaitymo terminą – 6  (šeši) mėnesiai.</w:t>
      </w:r>
    </w:p>
    <w:p w14:paraId="154C57E4" w14:textId="40A6DD91" w:rsidR="00DD3C82" w:rsidRPr="00DD3C82" w:rsidRDefault="00DF0284" w:rsidP="00DF0284">
      <w:pPr>
        <w:tabs>
          <w:tab w:val="left" w:pos="1276"/>
        </w:tabs>
        <w:suppressAutoHyphen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DD3C82" w:rsidRPr="00DD3C82">
        <w:rPr>
          <w:rFonts w:ascii="Times New Roman" w:hAnsi="Times New Roman" w:cs="Times New Roman"/>
          <w:color w:val="000000" w:themeColor="text1"/>
          <w:sz w:val="22"/>
          <w:szCs w:val="22"/>
        </w:rPr>
        <w:t>2.1</w:t>
      </w:r>
      <w:r w:rsidR="00DD3C82">
        <w:rPr>
          <w:rFonts w:ascii="Times New Roman" w:hAnsi="Times New Roman" w:cs="Times New Roman"/>
          <w:color w:val="000000" w:themeColor="text1"/>
          <w:sz w:val="22"/>
          <w:szCs w:val="22"/>
        </w:rPr>
        <w:t>2</w:t>
      </w:r>
      <w:r w:rsidR="00DD3C82" w:rsidRPr="00DD3C82">
        <w:rPr>
          <w:rFonts w:ascii="Times New Roman" w:hAnsi="Times New Roman" w:cs="Times New Roman"/>
          <w:color w:val="000000" w:themeColor="text1"/>
          <w:sz w:val="22"/>
          <w:szCs w:val="22"/>
        </w:rPr>
        <w:t>. Tiekėjas kartu su pasiūlymu turi pateikti</w:t>
      </w:r>
      <w:r w:rsidR="00DD3C82">
        <w:rPr>
          <w:rFonts w:ascii="Times New Roman" w:hAnsi="Times New Roman" w:cs="Times New Roman"/>
          <w:color w:val="000000" w:themeColor="text1"/>
          <w:sz w:val="22"/>
          <w:szCs w:val="22"/>
        </w:rPr>
        <w:t xml:space="preserve"> L dydžio džemperio</w:t>
      </w:r>
      <w:r w:rsidR="00DD3C82" w:rsidRPr="00DD3C82">
        <w:rPr>
          <w:rFonts w:ascii="Times New Roman" w:hAnsi="Times New Roman" w:cs="Times New Roman"/>
          <w:color w:val="000000" w:themeColor="text1"/>
          <w:sz w:val="22"/>
          <w:szCs w:val="22"/>
        </w:rPr>
        <w:t xml:space="preserve"> pavyzdį, visiškai atitinkantį techninėje specifikacijoje nurodytus reikalavimus, tokį koks bus tiekiamas pagal sutartį.</w:t>
      </w:r>
    </w:p>
    <w:p w14:paraId="2CD4819F" w14:textId="2AE6A101" w:rsidR="00DD3C82" w:rsidRPr="00DD3C82" w:rsidRDefault="00DD3C82" w:rsidP="00DD3C82">
      <w:pPr>
        <w:tabs>
          <w:tab w:val="left" w:pos="1276"/>
        </w:tabs>
        <w:suppressAutoHyphens/>
        <w:ind w:firstLine="709"/>
        <w:rPr>
          <w:rFonts w:ascii="Times New Roman" w:hAnsi="Times New Roman" w:cs="Times New Roman"/>
          <w:color w:val="000000" w:themeColor="text1"/>
          <w:sz w:val="22"/>
          <w:szCs w:val="22"/>
        </w:rPr>
      </w:pPr>
      <w:r w:rsidRPr="00DD3C82">
        <w:rPr>
          <w:rFonts w:ascii="Times New Roman" w:hAnsi="Times New Roman" w:cs="Times New Roman"/>
          <w:color w:val="000000" w:themeColor="text1"/>
          <w:sz w:val="22"/>
          <w:szCs w:val="22"/>
        </w:rPr>
        <w:t>2.1</w:t>
      </w:r>
      <w:r>
        <w:rPr>
          <w:rFonts w:ascii="Times New Roman" w:hAnsi="Times New Roman" w:cs="Times New Roman"/>
          <w:color w:val="000000" w:themeColor="text1"/>
          <w:sz w:val="22"/>
          <w:szCs w:val="22"/>
        </w:rPr>
        <w:t>3</w:t>
      </w:r>
      <w:r w:rsidRPr="00DD3C82">
        <w:rPr>
          <w:rFonts w:ascii="Times New Roman" w:hAnsi="Times New Roman" w:cs="Times New Roman"/>
          <w:color w:val="000000" w:themeColor="text1"/>
          <w:sz w:val="22"/>
          <w:szCs w:val="22"/>
        </w:rPr>
        <w:t>. Prekės pavyzdys turi būti pristatytas iki pasiūlymų pateikimo termino pabaigos, kuris nurodytas skelbime apie pirkimą adresu M.K. Paco g. 4, LT-10309 Vilnius. Pavyzdys pateikiamas sandariai užklijuotoje pakuotėje su užrašu: „</w:t>
      </w:r>
      <w:r>
        <w:rPr>
          <w:rFonts w:ascii="Times New Roman" w:hAnsi="Times New Roman" w:cs="Times New Roman"/>
          <w:color w:val="000000" w:themeColor="text1"/>
          <w:sz w:val="22"/>
          <w:szCs w:val="22"/>
        </w:rPr>
        <w:t>Džemperių pirkimui</w:t>
      </w:r>
      <w:r w:rsidRPr="00DD3C82">
        <w:rPr>
          <w:rFonts w:ascii="Times New Roman" w:hAnsi="Times New Roman" w:cs="Times New Roman"/>
          <w:color w:val="000000" w:themeColor="text1"/>
          <w:sz w:val="22"/>
          <w:szCs w:val="22"/>
        </w:rPr>
        <w:t>“. Ant pakuotės užrašomas prekės pavadinimas, perkančiosios organizacijos pavadinimas, adresas, tiekėjo pavadinimas ir adresas. Vėliau pateiktas pavyzdys nebus priimamas, o pasiūlymas atmestas (pavyzdys yra sudėtinė pasiūlymo dalis ir pavėlavus pateikti pavyzdį laikoma, kad tiekėjas pavėlavo pateikti pasiūlymą);</w:t>
      </w:r>
    </w:p>
    <w:p w14:paraId="6F7D88A6" w14:textId="70B5083D" w:rsidR="00DD3C82" w:rsidRPr="00DD3C82" w:rsidRDefault="00DD3C82" w:rsidP="00DD3C82">
      <w:pPr>
        <w:tabs>
          <w:tab w:val="left" w:pos="1276"/>
        </w:tabs>
        <w:suppressAutoHyphens/>
        <w:ind w:firstLine="709"/>
        <w:rPr>
          <w:rFonts w:ascii="Times New Roman" w:hAnsi="Times New Roman" w:cs="Times New Roman"/>
          <w:color w:val="000000" w:themeColor="text1"/>
          <w:sz w:val="22"/>
          <w:szCs w:val="22"/>
        </w:rPr>
      </w:pPr>
      <w:r w:rsidRPr="00DD3C82">
        <w:rPr>
          <w:rFonts w:ascii="Times New Roman" w:hAnsi="Times New Roman" w:cs="Times New Roman"/>
          <w:color w:val="000000" w:themeColor="text1"/>
          <w:sz w:val="22"/>
          <w:szCs w:val="22"/>
        </w:rPr>
        <w:t>2.1</w:t>
      </w:r>
      <w:r>
        <w:rPr>
          <w:rFonts w:ascii="Times New Roman" w:hAnsi="Times New Roman" w:cs="Times New Roman"/>
          <w:color w:val="000000" w:themeColor="text1"/>
          <w:sz w:val="22"/>
          <w:szCs w:val="22"/>
        </w:rPr>
        <w:t>4</w:t>
      </w:r>
      <w:r w:rsidRPr="00DD3C82">
        <w:rPr>
          <w:rFonts w:ascii="Times New Roman" w:hAnsi="Times New Roman" w:cs="Times New Roman"/>
          <w:color w:val="000000" w:themeColor="text1"/>
          <w:sz w:val="22"/>
          <w:szCs w:val="22"/>
        </w:rPr>
        <w:t>. Po sutarties pasirašymo per 2 savaites pirkimo dalyviai (išskyrus pirkimo laimėtoją, kurio pateiktas prekės pavyzdys lieka perkančiajai organizacijai iki sutarties galiojimo pabaigos) gali atsiimti pateiktus pavyzdžius. Vėliau nustatyto termino pateikti prašymai atsiimti pavyzdžius gali būti netenkinami ir pretenzijos dėl pavyzdžių saugojimo nebus priimtos;</w:t>
      </w:r>
    </w:p>
    <w:p w14:paraId="68B64C16" w14:textId="524934AE" w:rsidR="00373B5F" w:rsidRDefault="00DD3C82" w:rsidP="00DD3C82">
      <w:pPr>
        <w:tabs>
          <w:tab w:val="left" w:pos="1276"/>
        </w:tabs>
        <w:suppressAutoHyphens/>
        <w:ind w:firstLine="709"/>
        <w:rPr>
          <w:rFonts w:ascii="Times New Roman" w:hAnsi="Times New Roman" w:cs="Times New Roman"/>
          <w:color w:val="000000" w:themeColor="text1"/>
          <w:sz w:val="22"/>
          <w:szCs w:val="22"/>
        </w:rPr>
      </w:pPr>
      <w:r w:rsidRPr="00DD3C82">
        <w:rPr>
          <w:rFonts w:ascii="Times New Roman" w:hAnsi="Times New Roman" w:cs="Times New Roman"/>
          <w:color w:val="000000" w:themeColor="text1"/>
          <w:sz w:val="22"/>
          <w:szCs w:val="22"/>
        </w:rPr>
        <w:t>2.1</w:t>
      </w:r>
      <w:r>
        <w:rPr>
          <w:rFonts w:ascii="Times New Roman" w:hAnsi="Times New Roman" w:cs="Times New Roman"/>
          <w:color w:val="000000" w:themeColor="text1"/>
          <w:sz w:val="22"/>
          <w:szCs w:val="22"/>
        </w:rPr>
        <w:t>5</w:t>
      </w:r>
      <w:r w:rsidRPr="00DD3C82">
        <w:rPr>
          <w:rFonts w:ascii="Times New Roman" w:hAnsi="Times New Roman" w:cs="Times New Roman"/>
          <w:color w:val="000000" w:themeColor="text1"/>
          <w:sz w:val="22"/>
          <w:szCs w:val="22"/>
        </w:rPr>
        <w:t>. Prekės pavyzdžio pateikimo išlaidas dengia tiekėjai. Perkančioji organizacija neprisiima prekės pavyzdžio atsitiktinio sugadinimo ar sunaikinimo išlaidų.</w:t>
      </w:r>
    </w:p>
    <w:p w14:paraId="23732DDC" w14:textId="77777777" w:rsidR="00DD3C82" w:rsidRDefault="00DD3C82" w:rsidP="003D2E65">
      <w:pPr>
        <w:tabs>
          <w:tab w:val="left" w:pos="1276"/>
        </w:tabs>
        <w:suppressAutoHyphens/>
        <w:ind w:firstLine="0"/>
        <w:rPr>
          <w:rFonts w:ascii="Times New Roman" w:hAnsi="Times New Roman" w:cs="Times New Roman"/>
          <w:color w:val="000000" w:themeColor="text1"/>
          <w:sz w:val="22"/>
          <w:szCs w:val="22"/>
        </w:rPr>
      </w:pPr>
    </w:p>
    <w:p w14:paraId="3FB11549" w14:textId="22CCA659" w:rsidR="00517C5A" w:rsidRPr="00AE778B" w:rsidRDefault="00BF3638">
      <w:pPr>
        <w:pStyle w:val="Antrat1"/>
        <w:numPr>
          <w:ilvl w:val="0"/>
          <w:numId w:val="7"/>
        </w:numPr>
        <w:spacing w:before="0" w:after="0"/>
        <w:ind w:left="357" w:hanging="357"/>
        <w:rPr>
          <w:rFonts w:ascii="Times New Roman" w:hAnsi="Times New Roman" w:cs="Times New Roman"/>
          <w:color w:val="auto"/>
          <w:sz w:val="24"/>
          <w:szCs w:val="24"/>
        </w:rPr>
      </w:pPr>
      <w:bookmarkStart w:id="15" w:name="_Toc188621461"/>
      <w:r w:rsidRPr="00AE778B">
        <w:rPr>
          <w:rFonts w:ascii="Times New Roman" w:hAnsi="Times New Roman" w:cs="Times New Roman"/>
          <w:color w:val="auto"/>
          <w:sz w:val="24"/>
          <w:szCs w:val="24"/>
        </w:rPr>
        <w:lastRenderedPageBreak/>
        <w:t>Tiekėjų pašalinimo pagrindai</w:t>
      </w:r>
      <w:r w:rsidR="00E201D8" w:rsidRPr="00AE778B">
        <w:rPr>
          <w:rFonts w:ascii="Times New Roman" w:hAnsi="Times New Roman" w:cs="Times New Roman"/>
          <w:color w:val="auto"/>
          <w:sz w:val="24"/>
          <w:szCs w:val="24"/>
        </w:rPr>
        <w:t>, kvalifikacijos reikalavimai ir reikalaujami kokybės vadybos sistemos ir (ar</w:t>
      </w:r>
      <w:r w:rsidR="00817AB9" w:rsidRPr="00AE778B">
        <w:rPr>
          <w:rFonts w:ascii="Times New Roman" w:hAnsi="Times New Roman" w:cs="Times New Roman"/>
          <w:color w:val="auto"/>
          <w:sz w:val="24"/>
          <w:szCs w:val="24"/>
        </w:rPr>
        <w:t>ba</w:t>
      </w:r>
      <w:r w:rsidR="00E201D8" w:rsidRPr="00AE778B">
        <w:rPr>
          <w:rFonts w:ascii="Times New Roman" w:hAnsi="Times New Roman" w:cs="Times New Roman"/>
          <w:color w:val="auto"/>
          <w:sz w:val="24"/>
          <w:szCs w:val="24"/>
        </w:rPr>
        <w:t xml:space="preserve">) </w:t>
      </w:r>
      <w:r w:rsidR="00817AB9" w:rsidRPr="00AE778B">
        <w:rPr>
          <w:rFonts w:ascii="Times New Roman" w:hAnsi="Times New Roman" w:cs="Times New Roman"/>
          <w:color w:val="auto"/>
          <w:sz w:val="24"/>
          <w:szCs w:val="24"/>
        </w:rPr>
        <w:t>aplinkos apsaugos vadybos sistemos standartai</w:t>
      </w:r>
      <w:bookmarkEnd w:id="15"/>
      <w:r w:rsidR="00817AB9" w:rsidRPr="00AE778B">
        <w:rPr>
          <w:rFonts w:ascii="Times New Roman" w:hAnsi="Times New Roman" w:cs="Times New Roman"/>
          <w:color w:val="auto"/>
          <w:sz w:val="24"/>
          <w:szCs w:val="24"/>
        </w:rPr>
        <w:t xml:space="preserve"> </w:t>
      </w:r>
    </w:p>
    <w:p w14:paraId="48FA82E7" w14:textId="77777777" w:rsidR="00517C5A" w:rsidRPr="00647E4D" w:rsidRDefault="00517C5A" w:rsidP="00E62E95">
      <w:pPr>
        <w:ind w:firstLine="0"/>
        <w:rPr>
          <w:rFonts w:ascii="Times New Roman" w:hAnsi="Times New Roman" w:cs="Times New Roman"/>
        </w:rPr>
      </w:pPr>
    </w:p>
    <w:p w14:paraId="32CD2FB7" w14:textId="29EEEEA3" w:rsidR="00F54E62" w:rsidRPr="00AE778B" w:rsidRDefault="00647E4D">
      <w:pPr>
        <w:pStyle w:val="Sraopastraipa"/>
        <w:numPr>
          <w:ilvl w:val="1"/>
          <w:numId w:val="7"/>
        </w:numPr>
        <w:ind w:left="0" w:firstLine="697"/>
        <w:rPr>
          <w:rFonts w:ascii="Times New Roman" w:hAnsi="Times New Roman" w:cs="Times New Roman"/>
          <w:sz w:val="22"/>
          <w:szCs w:val="22"/>
        </w:rPr>
      </w:pPr>
      <w:bookmarkStart w:id="16" w:name="_Hlk190766276"/>
      <w:bookmarkStart w:id="17" w:name="_Hlk175818309"/>
      <w:r w:rsidRPr="00AE778B">
        <w:rPr>
          <w:rFonts w:ascii="Times New Roman" w:hAnsi="Times New Roman" w:cs="Times New Roman"/>
          <w:sz w:val="22"/>
          <w:szCs w:val="22"/>
        </w:rPr>
        <w:t>Tiekėjams</w:t>
      </w:r>
      <w:r w:rsidR="00F54E62" w:rsidRPr="00AE778B">
        <w:rPr>
          <w:rFonts w:ascii="Times New Roman" w:hAnsi="Times New Roman" w:cs="Times New Roman"/>
          <w:sz w:val="22"/>
          <w:szCs w:val="22"/>
        </w:rPr>
        <w:t xml:space="preserve"> yra</w:t>
      </w:r>
      <w:r w:rsidRPr="00AE778B">
        <w:rPr>
          <w:rFonts w:ascii="Times New Roman" w:hAnsi="Times New Roman" w:cs="Times New Roman"/>
          <w:sz w:val="22"/>
          <w:szCs w:val="22"/>
        </w:rPr>
        <w:t xml:space="preserve"> nustatom</w:t>
      </w:r>
      <w:r w:rsidR="00F54E62" w:rsidRPr="00AE778B">
        <w:rPr>
          <w:rFonts w:ascii="Times New Roman" w:hAnsi="Times New Roman" w:cs="Times New Roman"/>
          <w:sz w:val="22"/>
          <w:szCs w:val="22"/>
        </w:rPr>
        <w:t xml:space="preserve">as Lietuvos Respublikos viešųjų pirkimų įstatymo 46 straipsnio 2¹ dalyje nurodytas pašalinimo pagrindas. </w:t>
      </w:r>
      <w:bookmarkEnd w:id="16"/>
      <w:r w:rsidR="00745177">
        <w:rPr>
          <w:rFonts w:ascii="Times New Roman" w:hAnsi="Times New Roman" w:cs="Times New Roman"/>
          <w:sz w:val="22"/>
          <w:szCs w:val="22"/>
        </w:rPr>
        <w:t>T</w:t>
      </w:r>
      <w:r w:rsidR="00F54E62" w:rsidRPr="00AE778B">
        <w:rPr>
          <w:rFonts w:ascii="Times New Roman" w:hAnsi="Times New Roman" w:cs="Times New Roman"/>
          <w:sz w:val="22"/>
          <w:szCs w:val="22"/>
        </w:rPr>
        <w: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77777777" w:rsidR="00647E4D" w:rsidRPr="00AE778B" w:rsidRDefault="00647E4D" w:rsidP="00AE778B">
      <w:pPr>
        <w:pStyle w:val="Sraopastraipa"/>
        <w:numPr>
          <w:ilvl w:val="1"/>
          <w:numId w:val="7"/>
        </w:numPr>
        <w:ind w:left="0" w:firstLine="697"/>
        <w:rPr>
          <w:rFonts w:ascii="Times New Roman" w:hAnsi="Times New Roman" w:cs="Times New Roman"/>
          <w:sz w:val="22"/>
          <w:szCs w:val="22"/>
        </w:rPr>
      </w:pPr>
      <w:bookmarkStart w:id="18" w:name="_Hlk175818330"/>
      <w:bookmarkEnd w:id="17"/>
      <w:r w:rsidRPr="00AE778B">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bookmarkEnd w:id="18"/>
    <w:p w14:paraId="7C1736F9" w14:textId="5572F1C9" w:rsidR="002712CD" w:rsidRDefault="00441C29" w:rsidP="00AE778B">
      <w:pPr>
        <w:pStyle w:val="Sraopastraipa"/>
        <w:numPr>
          <w:ilvl w:val="1"/>
          <w:numId w:val="7"/>
        </w:numPr>
        <w:ind w:left="0" w:firstLine="567"/>
        <w:rPr>
          <w:rFonts w:ascii="Times New Roman" w:eastAsia="Arial" w:hAnsi="Times New Roman" w:cs="Times New Roman"/>
          <w:sz w:val="22"/>
          <w:szCs w:val="22"/>
        </w:rPr>
      </w:pPr>
      <w:r w:rsidRPr="00AE778B">
        <w:rPr>
          <w:rFonts w:ascii="Times New Roman" w:eastAsia="Arial" w:hAnsi="Times New Roman" w:cs="Times New Roman"/>
          <w:sz w:val="22"/>
          <w:szCs w:val="22"/>
        </w:rPr>
        <w:t>Tiekėjas teikdamas pasiūlymą neturi pateikti  EBVPD.</w:t>
      </w:r>
    </w:p>
    <w:p w14:paraId="1A31DA31" w14:textId="77777777" w:rsidR="00AE778B" w:rsidRPr="00AE778B" w:rsidRDefault="00AE778B" w:rsidP="00AE778B">
      <w:pPr>
        <w:pStyle w:val="Sraopastraipa"/>
        <w:ind w:left="567" w:firstLine="0"/>
        <w:rPr>
          <w:rFonts w:ascii="Times New Roman" w:eastAsia="Arial" w:hAnsi="Times New Roman" w:cs="Times New Roman"/>
          <w:sz w:val="22"/>
          <w:szCs w:val="22"/>
        </w:rPr>
      </w:pPr>
    </w:p>
    <w:p w14:paraId="69360CD7" w14:textId="6915587E" w:rsidR="00894FEF" w:rsidRPr="00AE778B" w:rsidRDefault="00817AB9" w:rsidP="00AE778B">
      <w:pPr>
        <w:pStyle w:val="Antrat1"/>
        <w:numPr>
          <w:ilvl w:val="0"/>
          <w:numId w:val="7"/>
        </w:numPr>
        <w:spacing w:before="0" w:after="0" w:line="300" w:lineRule="auto"/>
        <w:ind w:left="357" w:hanging="357"/>
        <w:rPr>
          <w:rFonts w:ascii="Times New Roman" w:hAnsi="Times New Roman" w:cs="Times New Roman"/>
          <w:color w:val="auto"/>
          <w:sz w:val="24"/>
          <w:szCs w:val="24"/>
        </w:rPr>
      </w:pPr>
      <w:bookmarkStart w:id="19" w:name="_Toc188621462"/>
      <w:r w:rsidRPr="00AE778B">
        <w:rPr>
          <w:rFonts w:ascii="Times New Roman" w:hAnsi="Times New Roman" w:cs="Times New Roman"/>
          <w:color w:val="auto"/>
          <w:sz w:val="24"/>
          <w:szCs w:val="24"/>
        </w:rPr>
        <w:t>Reikalavima</w:t>
      </w:r>
      <w:r w:rsidR="00202139" w:rsidRPr="00AE778B">
        <w:rPr>
          <w:rFonts w:ascii="Times New Roman" w:hAnsi="Times New Roman" w:cs="Times New Roman"/>
          <w:color w:val="auto"/>
          <w:sz w:val="24"/>
          <w:szCs w:val="24"/>
        </w:rPr>
        <w:t xml:space="preserve">i, </w:t>
      </w:r>
      <w:r w:rsidRPr="00AE778B">
        <w:rPr>
          <w:rFonts w:ascii="Times New Roman" w:hAnsi="Times New Roman" w:cs="Times New Roman"/>
          <w:color w:val="auto"/>
          <w:sz w:val="24"/>
          <w:szCs w:val="24"/>
        </w:rPr>
        <w:t>susiję su nacionaliniu saugumu</w:t>
      </w:r>
      <w:bookmarkEnd w:id="19"/>
      <w:r w:rsidRPr="00AE778B">
        <w:rPr>
          <w:rFonts w:ascii="Times New Roman" w:hAnsi="Times New Roman" w:cs="Times New Roman"/>
          <w:color w:val="auto"/>
          <w:sz w:val="24"/>
          <w:szCs w:val="24"/>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Default="00647E4D" w:rsidP="00AE778B">
      <w:pPr>
        <w:pStyle w:val="Sraopastraipa"/>
        <w:numPr>
          <w:ilvl w:val="1"/>
          <w:numId w:val="7"/>
        </w:numPr>
        <w:ind w:left="644" w:hanging="357"/>
        <w:rPr>
          <w:rFonts w:ascii="Times New Roman" w:hAnsi="Times New Roman" w:cs="Times New Roman"/>
        </w:rPr>
      </w:pPr>
      <w:bookmarkStart w:id="20" w:name="_Hlk175818355"/>
      <w:r w:rsidRPr="00647E4D">
        <w:rPr>
          <w:rFonts w:ascii="Times New Roman" w:hAnsi="Times New Roman" w:cs="Times New Roman"/>
        </w:rPr>
        <w:t>Perkančioji organizacija netaiko reikalavimų, susijusių su nacionaliniu saugumu.</w:t>
      </w:r>
    </w:p>
    <w:p w14:paraId="6F14EA1A" w14:textId="77777777" w:rsidR="00AE778B" w:rsidRPr="00647E4D" w:rsidRDefault="00AE778B" w:rsidP="00AE778B">
      <w:pPr>
        <w:pStyle w:val="Sraopastraipa"/>
        <w:ind w:left="644" w:firstLine="0"/>
        <w:rPr>
          <w:rFonts w:ascii="Times New Roman" w:hAnsi="Times New Roman" w:cs="Times New Roman"/>
        </w:rPr>
      </w:pPr>
    </w:p>
    <w:p w14:paraId="490591E3" w14:textId="4440F86E" w:rsidR="006D3202" w:rsidRPr="00AE778B" w:rsidRDefault="003630A0" w:rsidP="00AE778B">
      <w:pPr>
        <w:pStyle w:val="Antrat1"/>
        <w:numPr>
          <w:ilvl w:val="0"/>
          <w:numId w:val="7"/>
        </w:numPr>
        <w:spacing w:before="0" w:after="0" w:line="300" w:lineRule="auto"/>
        <w:ind w:hanging="357"/>
        <w:rPr>
          <w:rFonts w:ascii="Times New Roman" w:hAnsi="Times New Roman" w:cs="Times New Roman"/>
          <w:color w:val="auto"/>
          <w:sz w:val="24"/>
          <w:szCs w:val="24"/>
        </w:rPr>
      </w:pPr>
      <w:bookmarkStart w:id="21" w:name="_Toc188621463"/>
      <w:bookmarkEnd w:id="20"/>
      <w:r w:rsidRPr="00AE778B">
        <w:rPr>
          <w:rFonts w:ascii="Times New Roman" w:hAnsi="Times New Roman" w:cs="Times New Roman"/>
          <w:color w:val="auto"/>
          <w:sz w:val="24"/>
          <w:szCs w:val="24"/>
        </w:rPr>
        <w:t>Specialieji reikalavimai pasiūlymų rengimui ir pateikimui</w:t>
      </w:r>
      <w:bookmarkEnd w:id="7"/>
      <w:bookmarkEnd w:id="8"/>
      <w:bookmarkEnd w:id="9"/>
      <w:bookmarkEnd w:id="21"/>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AE778B" w:rsidRDefault="00647E4D" w:rsidP="00647E4D">
      <w:pPr>
        <w:pStyle w:val="Sraopastraipa"/>
        <w:ind w:left="0" w:firstLine="709"/>
        <w:rPr>
          <w:rFonts w:ascii="Times New Roman" w:hAnsi="Times New Roman" w:cs="Times New Roman"/>
          <w:sz w:val="22"/>
          <w:szCs w:val="22"/>
        </w:rPr>
      </w:pPr>
      <w:r w:rsidRPr="00AE778B">
        <w:rPr>
          <w:rFonts w:ascii="Times New Roman" w:hAnsi="Times New Roman" w:cs="Times New Roman"/>
          <w:sz w:val="22"/>
          <w:szCs w:val="22"/>
        </w:rPr>
        <w:t xml:space="preserve">5.1. </w:t>
      </w:r>
      <w:r w:rsidRPr="00AE778B">
        <w:rPr>
          <w:rFonts w:ascii="Times New Roman" w:hAnsi="Times New Roman" w:cs="Times New Roman"/>
          <w:b/>
          <w:bCs/>
          <w:sz w:val="22"/>
          <w:szCs w:val="22"/>
        </w:rPr>
        <w:t>CVP IS pasiūlymo lango eilutėje „Prisegti dokumentus“ pateikiamas</w:t>
      </w:r>
      <w:r w:rsidRPr="00AE778B">
        <w:rPr>
          <w:rFonts w:ascii="Times New Roman" w:hAnsi="Times New Roman" w:cs="Times New Roman"/>
          <w:sz w:val="22"/>
          <w:szCs w:val="22"/>
        </w:rPr>
        <w:t xml:space="preserve"> tiekėjo pasirašytas pasiūlymas, parengtas </w:t>
      </w:r>
      <w:r w:rsidRPr="00277393">
        <w:rPr>
          <w:rFonts w:ascii="Times New Roman" w:hAnsi="Times New Roman" w:cs="Times New Roman"/>
          <w:sz w:val="22"/>
          <w:szCs w:val="22"/>
        </w:rPr>
        <w:t xml:space="preserve">pagal specialiųjų </w:t>
      </w:r>
      <w:r w:rsidRPr="00277393">
        <w:rPr>
          <w:rFonts w:ascii="Times New Roman" w:hAnsi="Times New Roman" w:cs="Times New Roman"/>
          <w:sz w:val="22"/>
          <w:szCs w:val="22"/>
        </w:rPr>
        <w:fldChar w:fldCharType="begin"/>
      </w:r>
      <w:r w:rsidRPr="00277393">
        <w:rPr>
          <w:rFonts w:ascii="Times New Roman" w:hAnsi="Times New Roman" w:cs="Times New Roman"/>
          <w:sz w:val="22"/>
          <w:szCs w:val="22"/>
        </w:rPr>
        <w:instrText xml:space="preserve"> REF _Ref38540913 \h  \* MERGEFORMAT </w:instrText>
      </w:r>
      <w:r w:rsidRPr="00277393">
        <w:rPr>
          <w:rFonts w:ascii="Times New Roman" w:hAnsi="Times New Roman" w:cs="Times New Roman"/>
          <w:sz w:val="22"/>
          <w:szCs w:val="22"/>
        </w:rPr>
      </w:r>
      <w:r w:rsidRPr="00277393">
        <w:rPr>
          <w:rFonts w:ascii="Times New Roman" w:hAnsi="Times New Roman" w:cs="Times New Roman"/>
          <w:sz w:val="22"/>
          <w:szCs w:val="22"/>
        </w:rPr>
        <w:fldChar w:fldCharType="separate"/>
      </w:r>
      <w:r w:rsidRPr="00277393">
        <w:rPr>
          <w:rFonts w:ascii="Times New Roman" w:hAnsi="Times New Roman" w:cs="Times New Roman"/>
          <w:sz w:val="22"/>
          <w:szCs w:val="22"/>
        </w:rPr>
        <w:t xml:space="preserve">pirkimo sąlygų </w:t>
      </w:r>
      <w:r w:rsidRPr="00277393">
        <w:rPr>
          <w:rFonts w:ascii="Times New Roman" w:hAnsi="Times New Roman" w:cs="Times New Roman"/>
          <w:sz w:val="22"/>
          <w:szCs w:val="22"/>
          <w:shd w:val="clear" w:color="auto" w:fill="FFFFFF"/>
        </w:rPr>
        <w:t xml:space="preserve">2 </w:t>
      </w:r>
      <w:r w:rsidRPr="00277393">
        <w:rPr>
          <w:rFonts w:ascii="Times New Roman" w:hAnsi="Times New Roman" w:cs="Times New Roman"/>
          <w:sz w:val="22"/>
          <w:szCs w:val="22"/>
        </w:rPr>
        <w:fldChar w:fldCharType="end"/>
      </w:r>
      <w:r w:rsidRPr="00277393">
        <w:rPr>
          <w:rFonts w:ascii="Times New Roman" w:hAnsi="Times New Roman" w:cs="Times New Roman"/>
          <w:sz w:val="22"/>
          <w:szCs w:val="22"/>
        </w:rPr>
        <w:t xml:space="preserve">priede pateiktą pasiūlymo formą ir </w:t>
      </w:r>
      <w:r w:rsidRPr="00AE778B">
        <w:rPr>
          <w:rFonts w:ascii="Times New Roman" w:hAnsi="Times New Roman" w:cs="Times New Roman"/>
          <w:sz w:val="22"/>
          <w:szCs w:val="22"/>
        </w:rPr>
        <w:t>pasiūlymo formoje nurodyti ir kiti, tiekėjo nuomone, būtini dokumentai (jų kopijos).</w:t>
      </w:r>
    </w:p>
    <w:p w14:paraId="14ED1B4B" w14:textId="77777777" w:rsidR="00647E4D" w:rsidRPr="00AE778B" w:rsidRDefault="00647E4D" w:rsidP="00647E4D">
      <w:pPr>
        <w:pStyle w:val="Sraopastraipa"/>
        <w:ind w:left="0"/>
        <w:rPr>
          <w:rFonts w:ascii="Times New Roman" w:hAnsi="Times New Roman" w:cs="Times New Roman"/>
          <w:sz w:val="22"/>
          <w:szCs w:val="22"/>
          <w:u w:val="single"/>
        </w:rPr>
      </w:pPr>
      <w:r w:rsidRPr="00AE778B">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E778B">
        <w:rPr>
          <w:rFonts w:ascii="Times New Roman" w:hAnsi="Times New Roman" w:cs="Times New Roman"/>
          <w:sz w:val="22"/>
          <w:szCs w:val="22"/>
        </w:rPr>
        <w:t>Perkančiajai organizacijai kilus abejonių dėl dokumentų tikrumo, ji turi teisę reikalauti pateikti dokumentų originalus.</w:t>
      </w:r>
      <w:r w:rsidRPr="00AE778B">
        <w:rPr>
          <w:rFonts w:ascii="Times New Roman" w:eastAsia="Calibri" w:hAnsi="Times New Roman" w:cs="Times New Roman"/>
          <w:sz w:val="22"/>
          <w:szCs w:val="22"/>
        </w:rPr>
        <w:t xml:space="preserve"> Gali būti:</w:t>
      </w:r>
    </w:p>
    <w:p w14:paraId="673CC9E9" w14:textId="77777777" w:rsidR="00647E4D" w:rsidRPr="00AE778B" w:rsidRDefault="00647E4D" w:rsidP="00647E4D">
      <w:pPr>
        <w:ind w:firstLine="709"/>
        <w:rPr>
          <w:rFonts w:ascii="Times New Roman" w:hAnsi="Times New Roman" w:cs="Times New Roman"/>
          <w:sz w:val="22"/>
          <w:szCs w:val="22"/>
        </w:rPr>
      </w:pPr>
      <w:r w:rsidRPr="00AE778B">
        <w:rPr>
          <w:rFonts w:ascii="Times New Roman" w:eastAsia="Calibri" w:hAnsi="Times New Roman" w:cs="Times New Roman"/>
          <w:sz w:val="22"/>
          <w:szCs w:val="22"/>
        </w:rPr>
        <w:t>5.2.1. pateikiami kvalifikuotu elektroniniu parašu pasirašyti elektroninėmis priemonėmis suformuoti dokumentai;</w:t>
      </w:r>
    </w:p>
    <w:p w14:paraId="221ADC4B" w14:textId="77777777" w:rsidR="00647E4D" w:rsidRPr="00AE778B" w:rsidRDefault="00647E4D" w:rsidP="00647E4D">
      <w:pPr>
        <w:pStyle w:val="Sraopastraipa"/>
        <w:ind w:left="0"/>
        <w:rPr>
          <w:rFonts w:ascii="Times New Roman" w:hAnsi="Times New Roman" w:cs="Times New Roman"/>
          <w:sz w:val="22"/>
          <w:szCs w:val="22"/>
        </w:rPr>
      </w:pPr>
      <w:r w:rsidRPr="00AE778B">
        <w:rPr>
          <w:rFonts w:ascii="Times New Roman" w:eastAsia="Calibri" w:hAnsi="Times New Roman" w:cs="Times New Roman"/>
          <w:sz w:val="22"/>
          <w:szCs w:val="22"/>
        </w:rPr>
        <w:t>5.2.2. skaitmeninės dokumentų kopijos (fiziniu parašu tvirtinami dokumentai turi būti pateikiami pasirašyti ir nuskenuoti).</w:t>
      </w:r>
    </w:p>
    <w:p w14:paraId="422B1DCA" w14:textId="77777777" w:rsidR="00647E4D" w:rsidRPr="00AE778B" w:rsidRDefault="00647E4D" w:rsidP="00647E4D">
      <w:pPr>
        <w:pStyle w:val="Sraopastraipa"/>
        <w:ind w:left="0"/>
        <w:rPr>
          <w:rFonts w:ascii="Times New Roman" w:hAnsi="Times New Roman" w:cs="Times New Roman"/>
          <w:sz w:val="22"/>
          <w:szCs w:val="22"/>
        </w:rPr>
      </w:pPr>
      <w:r w:rsidRPr="00AE778B">
        <w:rPr>
          <w:rFonts w:ascii="Times New Roman" w:eastAsia="Arial" w:hAnsi="Times New Roman" w:cs="Times New Roman"/>
          <w:sz w:val="22"/>
          <w:szCs w:val="22"/>
        </w:rPr>
        <w:t>5.3. Pasiūlymas turi būti parengtas lietuvių kalba</w:t>
      </w:r>
      <w:r w:rsidRPr="00AE778B">
        <w:rPr>
          <w:rFonts w:ascii="Times New Roman" w:hAnsi="Times New Roman" w:cs="Times New Roman"/>
          <w:sz w:val="22"/>
          <w:szCs w:val="22"/>
        </w:rPr>
        <w:t xml:space="preserve">. </w:t>
      </w:r>
      <w:r w:rsidRPr="00AE778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22ADEC" w14:textId="77777777" w:rsidR="00647E4D" w:rsidRPr="00AE778B" w:rsidRDefault="00647E4D" w:rsidP="00647E4D">
      <w:pPr>
        <w:pStyle w:val="Sraopastraipa"/>
        <w:ind w:left="0"/>
        <w:rPr>
          <w:rFonts w:ascii="Times New Roman" w:hAnsi="Times New Roman" w:cs="Times New Roman"/>
          <w:sz w:val="22"/>
          <w:szCs w:val="22"/>
        </w:rPr>
      </w:pPr>
      <w:r w:rsidRPr="00AE778B">
        <w:rPr>
          <w:rFonts w:ascii="Times New Roman" w:hAnsi="Times New Roman" w:cs="Times New Roman"/>
          <w:sz w:val="22"/>
          <w:szCs w:val="22"/>
        </w:rPr>
        <w:t>5.4. Pasiūlymuose nurodytos kainos bus vertinamos eurais</w:t>
      </w:r>
      <w:r w:rsidRPr="00AE778B">
        <w:rPr>
          <w:rFonts w:ascii="Times New Roman" w:eastAsia="Calibri" w:hAnsi="Times New Roman" w:cs="Times New Roman"/>
          <w:sz w:val="22"/>
          <w:szCs w:val="22"/>
        </w:rPr>
        <w:t>.</w:t>
      </w:r>
      <w:r w:rsidRPr="00AE778B">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0FFE1351" w:rsidR="00647E4D" w:rsidRPr="00AE778B" w:rsidRDefault="00647E4D" w:rsidP="00647E4D">
      <w:pPr>
        <w:pStyle w:val="Sraopastraipa"/>
        <w:spacing w:after="160"/>
        <w:ind w:left="0" w:firstLine="710"/>
        <w:rPr>
          <w:rFonts w:ascii="Times New Roman" w:eastAsia="Arial" w:hAnsi="Times New Roman" w:cs="Times New Roman"/>
          <w:sz w:val="22"/>
          <w:szCs w:val="22"/>
        </w:rPr>
      </w:pPr>
      <w:r w:rsidRPr="00AE778B">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AC2116E" w14:textId="08919522" w:rsidR="00CD457C" w:rsidRPr="00AE778B" w:rsidRDefault="00647E4D" w:rsidP="00AE778B">
      <w:pPr>
        <w:pStyle w:val="Sraopastraipa"/>
        <w:spacing w:after="160"/>
        <w:ind w:left="0" w:firstLine="710"/>
        <w:rPr>
          <w:rFonts w:ascii="Times New Roman" w:hAnsi="Times New Roman" w:cs="Times New Roman"/>
          <w:sz w:val="22"/>
          <w:szCs w:val="22"/>
        </w:rPr>
      </w:pPr>
      <w:r w:rsidRPr="00AE778B">
        <w:rPr>
          <w:rFonts w:ascii="Times New Roman" w:eastAsia="Arial" w:hAnsi="Times New Roman" w:cs="Times New Roman"/>
          <w:sz w:val="22"/>
          <w:szCs w:val="22"/>
        </w:rPr>
        <w:t xml:space="preserve">5.6. Tiekėjų pasiūlymuose nurodytos kainos bus vertinamos </w:t>
      </w:r>
      <w:r w:rsidRPr="00AE778B">
        <w:rPr>
          <w:rFonts w:ascii="Times New Roman" w:hAnsi="Times New Roman" w:cs="Times New Roman"/>
          <w:sz w:val="22"/>
          <w:szCs w:val="22"/>
        </w:rPr>
        <w:t>ir lyginamos su visais mokesčiais, įskaitant PVM</w:t>
      </w:r>
      <w:r w:rsidR="001C2EDE" w:rsidRPr="00AE778B">
        <w:rPr>
          <w:rFonts w:ascii="Times New Roman" w:hAnsi="Times New Roman" w:cs="Times New Roman"/>
          <w:sz w:val="22"/>
          <w:szCs w:val="22"/>
        </w:rPr>
        <w:t xml:space="preserve"> (jei taikoma)</w:t>
      </w:r>
      <w:r w:rsidRPr="00AE778B">
        <w:rPr>
          <w:rFonts w:ascii="Times New Roman" w:hAnsi="Times New Roman" w:cs="Times New Roman"/>
          <w:sz w:val="22"/>
          <w:szCs w:val="22"/>
        </w:rPr>
        <w:t xml:space="preserve">. </w:t>
      </w:r>
    </w:p>
    <w:p w14:paraId="3946E33E" w14:textId="65B6C219" w:rsidR="00F527B1" w:rsidRPr="00AE778B"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22" w:name="_Toc188621464"/>
      <w:r w:rsidRPr="00AE778B">
        <w:rPr>
          <w:rFonts w:ascii="Times New Roman" w:hAnsi="Times New Roman" w:cs="Times New Roman"/>
          <w:color w:val="auto"/>
          <w:sz w:val="24"/>
          <w:szCs w:val="24"/>
        </w:rPr>
        <w:t>6</w:t>
      </w:r>
      <w:r w:rsidR="003F5D40" w:rsidRPr="00AE778B">
        <w:rPr>
          <w:rFonts w:ascii="Times New Roman" w:hAnsi="Times New Roman" w:cs="Times New Roman"/>
          <w:color w:val="auto"/>
          <w:sz w:val="24"/>
          <w:szCs w:val="24"/>
        </w:rPr>
        <w:t xml:space="preserve">. </w:t>
      </w:r>
      <w:r w:rsidR="00E62E95" w:rsidRPr="00AE778B">
        <w:rPr>
          <w:rFonts w:ascii="Times New Roman" w:hAnsi="Times New Roman" w:cs="Times New Roman"/>
          <w:color w:val="auto"/>
          <w:sz w:val="24"/>
          <w:szCs w:val="24"/>
        </w:rPr>
        <w:t>Pasiūlymo galiojimo užtikrinimas</w:t>
      </w:r>
      <w:bookmarkEnd w:id="22"/>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Pr="00903642" w:rsidRDefault="00647E4D" w:rsidP="00647E4D">
      <w:pPr>
        <w:pStyle w:val="Sraopastraipa"/>
        <w:ind w:left="0" w:firstLine="567"/>
        <w:rPr>
          <w:rFonts w:ascii="Times New Roman" w:eastAsia="Calibri" w:hAnsi="Times New Roman" w:cs="Times New Roman"/>
          <w:sz w:val="22"/>
          <w:szCs w:val="22"/>
        </w:rPr>
      </w:pPr>
      <w:bookmarkStart w:id="23" w:name="_Toc15392775"/>
      <w:r w:rsidRPr="00903642">
        <w:rPr>
          <w:rFonts w:ascii="Times New Roman" w:hAnsi="Times New Roman" w:cs="Times New Roman"/>
          <w:sz w:val="22"/>
          <w:szCs w:val="22"/>
        </w:rPr>
        <w:t xml:space="preserve">6.1.  </w:t>
      </w:r>
      <w:r w:rsidRPr="00903642">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F4C706" w14:textId="77777777" w:rsidR="00C83F5A" w:rsidRPr="00903642" w:rsidRDefault="00C83F5A" w:rsidP="00647E4D">
      <w:pPr>
        <w:pStyle w:val="Sraopastraipa"/>
        <w:ind w:left="0" w:firstLine="567"/>
        <w:rPr>
          <w:rFonts w:ascii="Times New Roman" w:hAnsi="Times New Roman" w:cs="Times New Roman"/>
          <w:sz w:val="22"/>
          <w:szCs w:val="22"/>
        </w:rPr>
      </w:pPr>
    </w:p>
    <w:p w14:paraId="5D02D1AD" w14:textId="08322900" w:rsidR="00831133" w:rsidRPr="00AE778B" w:rsidRDefault="00B52705">
      <w:pPr>
        <w:pStyle w:val="Antrat1"/>
        <w:numPr>
          <w:ilvl w:val="0"/>
          <w:numId w:val="6"/>
        </w:numPr>
        <w:spacing w:before="0" w:after="0" w:line="300" w:lineRule="auto"/>
        <w:ind w:left="425" w:firstLine="0"/>
        <w:rPr>
          <w:rFonts w:ascii="Times New Roman" w:hAnsi="Times New Roman" w:cs="Times New Roman"/>
          <w:sz w:val="24"/>
          <w:szCs w:val="24"/>
        </w:rPr>
      </w:pPr>
      <w:bookmarkStart w:id="24" w:name="_Toc188621465"/>
      <w:r w:rsidRPr="00AE778B">
        <w:rPr>
          <w:rFonts w:ascii="Times New Roman" w:hAnsi="Times New Roman" w:cs="Times New Roman"/>
          <w:color w:val="auto"/>
          <w:sz w:val="24"/>
          <w:szCs w:val="24"/>
        </w:rPr>
        <w:t>P</w:t>
      </w:r>
      <w:bookmarkEnd w:id="23"/>
      <w:r w:rsidR="00E62E95" w:rsidRPr="00AE778B">
        <w:rPr>
          <w:rFonts w:ascii="Times New Roman" w:hAnsi="Times New Roman" w:cs="Times New Roman"/>
          <w:color w:val="auto"/>
          <w:sz w:val="24"/>
          <w:szCs w:val="24"/>
        </w:rPr>
        <w:t xml:space="preserve">asiūlymų </w:t>
      </w:r>
      <w:r w:rsidR="00A84437" w:rsidRPr="00AE778B">
        <w:rPr>
          <w:rFonts w:ascii="Times New Roman" w:hAnsi="Times New Roman" w:cs="Times New Roman"/>
          <w:color w:val="auto"/>
          <w:sz w:val="24"/>
          <w:szCs w:val="24"/>
        </w:rPr>
        <w:t>vertinimas</w:t>
      </w:r>
      <w:bookmarkEnd w:id="24"/>
    </w:p>
    <w:p w14:paraId="6759E062" w14:textId="556DCE54" w:rsidR="0067123A" w:rsidRPr="00903642" w:rsidRDefault="0067123A" w:rsidP="0067123A">
      <w:pPr>
        <w:pStyle w:val="Sraopastraipa"/>
        <w:ind w:left="0" w:firstLine="709"/>
        <w:rPr>
          <w:rFonts w:ascii="Times New Roman" w:eastAsia="Calibri" w:hAnsi="Times New Roman" w:cs="Times New Roman"/>
          <w:sz w:val="22"/>
          <w:szCs w:val="22"/>
        </w:rPr>
      </w:pPr>
      <w:r w:rsidRPr="00903642">
        <w:rPr>
          <w:rFonts w:ascii="Times New Roman" w:hAnsi="Times New Roman" w:cs="Times New Roman"/>
          <w:sz w:val="22"/>
          <w:szCs w:val="22"/>
        </w:rPr>
        <w:t>7.1. Perkančioji organizacija</w:t>
      </w:r>
      <w:r w:rsidRPr="00903642">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w:t>
      </w:r>
      <w:r w:rsidRPr="00277393">
        <w:rPr>
          <w:rFonts w:ascii="Times New Roman" w:eastAsia="Calibri" w:hAnsi="Times New Roman" w:cs="Times New Roman"/>
          <w:sz w:val="22"/>
          <w:szCs w:val="22"/>
        </w:rPr>
        <w:t>2 priede ,,Pasiūlymo forma“.</w:t>
      </w:r>
    </w:p>
    <w:p w14:paraId="7E020D8D" w14:textId="77777777" w:rsidR="0067123A" w:rsidRPr="00903642" w:rsidRDefault="0067123A" w:rsidP="0067123A">
      <w:pPr>
        <w:ind w:firstLine="710"/>
        <w:rPr>
          <w:rFonts w:ascii="Times New Roman" w:eastAsiaTheme="minorHAnsi" w:hAnsi="Times New Roman" w:cs="Times New Roman"/>
          <w:bCs/>
          <w:iCs/>
          <w:color w:val="000000" w:themeColor="text1"/>
          <w:sz w:val="22"/>
          <w:szCs w:val="22"/>
        </w:rPr>
      </w:pPr>
      <w:r w:rsidRPr="00903642">
        <w:rPr>
          <w:rFonts w:ascii="Times New Roman" w:hAnsi="Times New Roman" w:cs="Times New Roman"/>
          <w:sz w:val="22"/>
          <w:szCs w:val="22"/>
        </w:rPr>
        <w:lastRenderedPageBreak/>
        <w:t>7.2</w:t>
      </w:r>
      <w:r w:rsidRPr="00903642">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903642" w:rsidRDefault="0067123A" w:rsidP="0067123A">
      <w:pPr>
        <w:pStyle w:val="Sraopastraipa"/>
        <w:ind w:left="0" w:firstLine="709"/>
        <w:rPr>
          <w:rFonts w:ascii="Times New Roman" w:hAnsi="Times New Roman" w:cs="Times New Roman"/>
          <w:sz w:val="22"/>
          <w:szCs w:val="22"/>
        </w:rPr>
      </w:pPr>
      <w:r w:rsidRPr="00903642">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5F990C78" w14:textId="0496E93A" w:rsidR="00277393" w:rsidRPr="00DF0284" w:rsidRDefault="0067123A" w:rsidP="00DF0284">
      <w:pPr>
        <w:pStyle w:val="Sraopastraipa"/>
        <w:ind w:left="0"/>
        <w:rPr>
          <w:rFonts w:ascii="Times New Roman" w:hAnsi="Times New Roman" w:cs="Times New Roman"/>
          <w:sz w:val="22"/>
          <w:szCs w:val="22"/>
        </w:rPr>
      </w:pPr>
      <w:r w:rsidRPr="00903642">
        <w:rPr>
          <w:rFonts w:ascii="Times New Roman" w:hAnsi="Times New Roman" w:cs="Times New Roman"/>
          <w:sz w:val="22"/>
          <w:szCs w:val="22"/>
        </w:rPr>
        <w:t>7.4. Laimėjusiu pasiūlymu galės būti pripažintas tik 1 (vienas) ekonomiškai naudingiausias pasiūlymas, esantis pasiūlymų eilės pirmojoje vietoje.</w:t>
      </w:r>
    </w:p>
    <w:p w14:paraId="4CFAC41F" w14:textId="5A3D78C7" w:rsidR="00D83C57" w:rsidRPr="00277393"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25" w:name="_Ref39425999"/>
      <w:bookmarkStart w:id="26" w:name="_Ref39426005"/>
      <w:bookmarkStart w:id="27" w:name="_Toc126333937"/>
      <w:bookmarkStart w:id="28" w:name="_Toc188621466"/>
      <w:r w:rsidRPr="00277393">
        <w:rPr>
          <w:rFonts w:ascii="Times New Roman" w:hAnsi="Times New Roman" w:cs="Times New Roman"/>
          <w:sz w:val="24"/>
          <w:szCs w:val="24"/>
        </w:rPr>
        <w:t>8. Sutarties sudarymas</w:t>
      </w:r>
      <w:bookmarkEnd w:id="25"/>
      <w:bookmarkEnd w:id="26"/>
      <w:bookmarkEnd w:id="27"/>
      <w:bookmarkEnd w:id="28"/>
    </w:p>
    <w:p w14:paraId="4B42B3B3" w14:textId="00116B3B" w:rsidR="00D83C57" w:rsidRPr="00647E4D" w:rsidRDefault="00D83C57" w:rsidP="000003B6">
      <w:pPr>
        <w:ind w:left="284" w:hanging="284"/>
        <w:rPr>
          <w:rFonts w:ascii="Times New Roman" w:hAnsi="Times New Roman" w:cs="Times New Roman"/>
          <w:color w:val="000000" w:themeColor="text1"/>
        </w:rPr>
      </w:pPr>
    </w:p>
    <w:p w14:paraId="042D20FB" w14:textId="76389A28" w:rsidR="00215710" w:rsidRPr="00277393" w:rsidRDefault="00647E4D" w:rsidP="00277393">
      <w:pPr>
        <w:pStyle w:val="Sraopastraipa"/>
        <w:ind w:left="0" w:firstLine="709"/>
        <w:rPr>
          <w:rFonts w:ascii="Times New Roman" w:hAnsi="Times New Roman" w:cs="Times New Roman"/>
          <w:sz w:val="22"/>
          <w:szCs w:val="22"/>
        </w:rPr>
      </w:pPr>
      <w:r w:rsidRPr="00277393">
        <w:rPr>
          <w:rFonts w:ascii="Times New Roman" w:hAnsi="Times New Roman" w:cs="Times New Roman"/>
          <w:sz w:val="22"/>
          <w:szCs w:val="22"/>
        </w:rPr>
        <w:t xml:space="preserve">8.1. </w:t>
      </w:r>
      <w:r w:rsidR="00215710" w:rsidRPr="00277393">
        <w:rPr>
          <w:rFonts w:ascii="Times New Roman" w:hAnsi="Times New Roman" w:cs="Times New Roman"/>
          <w:sz w:val="22"/>
          <w:szCs w:val="22"/>
        </w:rPr>
        <w:t>Vadovaujantis Viešųjų pirkimų įstatymo 86 straipsnio 7 punkto nuostatomis Sutartis bus sudaroma žodžiu.</w:t>
      </w:r>
    </w:p>
    <w:p w14:paraId="3F5C97C0" w14:textId="3DEB4AA7" w:rsidR="00647E4D" w:rsidRPr="00215710" w:rsidRDefault="00215710" w:rsidP="00647E4D">
      <w:pPr>
        <w:pStyle w:val="Sraopastraipa"/>
        <w:ind w:left="0" w:firstLine="709"/>
        <w:rPr>
          <w:rFonts w:ascii="Times New Roman" w:hAnsi="Times New Roman" w:cs="Times New Roman"/>
          <w:color w:val="EE0000"/>
          <w:sz w:val="22"/>
          <w:szCs w:val="22"/>
        </w:rPr>
      </w:pPr>
      <w:r>
        <w:rPr>
          <w:rFonts w:ascii="Times New Roman" w:hAnsi="Times New Roman" w:cs="Times New Roman"/>
          <w:sz w:val="22"/>
          <w:szCs w:val="22"/>
        </w:rPr>
        <w:t xml:space="preserve">8.2. </w:t>
      </w:r>
      <w:r w:rsidR="00647E4D" w:rsidRPr="00765A2E">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2D0BEA3" w14:textId="77777777" w:rsidR="00215710" w:rsidRPr="001F35C4" w:rsidRDefault="00215710" w:rsidP="00215710">
      <w:pPr>
        <w:jc w:val="left"/>
        <w:rPr>
          <w:rFonts w:ascii="Times New Roman" w:hAnsi="Times New Roman" w:cs="Times New Roman"/>
        </w:rPr>
      </w:pPr>
    </w:p>
    <w:p w14:paraId="3C1FE824" w14:textId="5A181455" w:rsidR="00647E4D" w:rsidRPr="00647E4D" w:rsidRDefault="00593D80" w:rsidP="00010B0F">
      <w:pPr>
        <w:ind w:firstLine="0"/>
        <w:jc w:val="center"/>
        <w:rPr>
          <w:rFonts w:ascii="Times New Roman" w:hAnsi="Times New Roman" w:cs="Times New Roman"/>
        </w:rPr>
      </w:pPr>
      <w:r>
        <w:rPr>
          <w:rFonts w:ascii="Times New Roman" w:hAnsi="Times New Roman" w:cs="Times New Roman"/>
        </w:rPr>
        <w:t>_____________</w:t>
      </w:r>
    </w:p>
    <w:p w14:paraId="0000C691" w14:textId="77777777" w:rsidR="00647E4D" w:rsidRPr="00647E4D" w:rsidRDefault="00647E4D" w:rsidP="00112F92">
      <w:pPr>
        <w:ind w:left="7314" w:firstLine="0"/>
        <w:rPr>
          <w:rFonts w:ascii="Times New Roman" w:hAnsi="Times New Roman" w:cs="Times New Roman"/>
        </w:rPr>
      </w:pPr>
    </w:p>
    <w:p w14:paraId="5EFFDDDC" w14:textId="77777777" w:rsidR="00647E4D" w:rsidRPr="00647E4D" w:rsidRDefault="00647E4D" w:rsidP="00112F92">
      <w:pPr>
        <w:ind w:left="7314" w:firstLine="0"/>
        <w:rPr>
          <w:rFonts w:ascii="Times New Roman" w:hAnsi="Times New Roman" w:cs="Times New Roman"/>
        </w:rPr>
      </w:pPr>
    </w:p>
    <w:p w14:paraId="27EDFBFF" w14:textId="77777777" w:rsidR="00647E4D" w:rsidRPr="00647E4D" w:rsidRDefault="00647E4D" w:rsidP="00112F92">
      <w:pPr>
        <w:ind w:left="7314" w:firstLine="0"/>
        <w:rPr>
          <w:rFonts w:ascii="Times New Roman" w:hAnsi="Times New Roman" w:cs="Times New Roman"/>
        </w:rPr>
      </w:pPr>
    </w:p>
    <w:p w14:paraId="5FAB5A38" w14:textId="77777777" w:rsidR="00647E4D" w:rsidRPr="00647E4D" w:rsidRDefault="00647E4D" w:rsidP="00112F92">
      <w:pPr>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3B4C6208" w14:textId="77777777" w:rsidR="00706EEF" w:rsidRDefault="00706EEF" w:rsidP="00647E4D">
      <w:pPr>
        <w:jc w:val="right"/>
        <w:rPr>
          <w:rFonts w:ascii="Times New Roman" w:eastAsia="Arial" w:hAnsi="Times New Roman" w:cs="Times New Roman"/>
          <w:b/>
          <w:smallCaps/>
        </w:rPr>
      </w:pPr>
    </w:p>
    <w:p w14:paraId="14CC512B" w14:textId="77777777" w:rsidR="00706EEF" w:rsidRDefault="00706EEF" w:rsidP="00647E4D">
      <w:pPr>
        <w:jc w:val="right"/>
        <w:rPr>
          <w:rFonts w:ascii="Times New Roman" w:eastAsia="Arial" w:hAnsi="Times New Roman" w:cs="Times New Roman"/>
          <w:b/>
          <w:smallCaps/>
        </w:rPr>
      </w:pPr>
    </w:p>
    <w:p w14:paraId="63E998AF" w14:textId="77777777" w:rsidR="00706EEF" w:rsidRDefault="00706EEF" w:rsidP="00647E4D">
      <w:pPr>
        <w:jc w:val="right"/>
        <w:rPr>
          <w:rFonts w:ascii="Times New Roman" w:eastAsia="Arial" w:hAnsi="Times New Roman" w:cs="Times New Roman"/>
          <w:b/>
          <w:smallCaps/>
        </w:rPr>
      </w:pPr>
    </w:p>
    <w:p w14:paraId="16536114" w14:textId="77777777" w:rsidR="00706EEF" w:rsidRDefault="00706EEF" w:rsidP="00647E4D">
      <w:pPr>
        <w:jc w:val="right"/>
        <w:rPr>
          <w:rFonts w:ascii="Times New Roman" w:eastAsia="Arial" w:hAnsi="Times New Roman" w:cs="Times New Roman"/>
          <w:b/>
          <w:smallCaps/>
        </w:rPr>
      </w:pPr>
    </w:p>
    <w:p w14:paraId="3912610F" w14:textId="77777777" w:rsidR="00706EEF" w:rsidRDefault="00706EEF" w:rsidP="00647E4D">
      <w:pPr>
        <w:jc w:val="right"/>
        <w:rPr>
          <w:rFonts w:ascii="Times New Roman" w:eastAsia="Arial" w:hAnsi="Times New Roman" w:cs="Times New Roman"/>
          <w:b/>
          <w:smallCaps/>
        </w:rPr>
      </w:pPr>
    </w:p>
    <w:p w14:paraId="6C133509" w14:textId="77777777" w:rsidR="00706EEF" w:rsidRDefault="00706EEF" w:rsidP="00647E4D">
      <w:pPr>
        <w:jc w:val="right"/>
        <w:rPr>
          <w:rFonts w:ascii="Times New Roman" w:eastAsia="Arial" w:hAnsi="Times New Roman" w:cs="Times New Roman"/>
          <w:b/>
          <w:smallCaps/>
        </w:rPr>
      </w:pPr>
    </w:p>
    <w:p w14:paraId="24DDA46A" w14:textId="77777777" w:rsidR="00706EEF" w:rsidRDefault="00706EEF" w:rsidP="00647E4D">
      <w:pPr>
        <w:jc w:val="right"/>
        <w:rPr>
          <w:rFonts w:ascii="Times New Roman" w:eastAsia="Arial" w:hAnsi="Times New Roman" w:cs="Times New Roman"/>
          <w:b/>
          <w:smallCaps/>
        </w:rPr>
      </w:pPr>
    </w:p>
    <w:p w14:paraId="235953E2" w14:textId="77777777" w:rsidR="00706EEF" w:rsidRDefault="00706EEF" w:rsidP="00647E4D">
      <w:pPr>
        <w:jc w:val="right"/>
        <w:rPr>
          <w:rFonts w:ascii="Times New Roman" w:eastAsia="Arial" w:hAnsi="Times New Roman" w:cs="Times New Roman"/>
          <w:b/>
          <w:smallCaps/>
        </w:rPr>
      </w:pPr>
    </w:p>
    <w:p w14:paraId="09274776" w14:textId="77777777" w:rsidR="00706EEF" w:rsidRDefault="00706EEF" w:rsidP="00647E4D">
      <w:pPr>
        <w:jc w:val="right"/>
        <w:rPr>
          <w:rFonts w:ascii="Times New Roman" w:eastAsia="Arial" w:hAnsi="Times New Roman" w:cs="Times New Roman"/>
          <w:b/>
          <w:smallCaps/>
        </w:rPr>
      </w:pPr>
    </w:p>
    <w:p w14:paraId="5EBD79F2" w14:textId="77777777" w:rsidR="00441C29" w:rsidRDefault="00441C29" w:rsidP="00647E4D">
      <w:pPr>
        <w:jc w:val="right"/>
        <w:rPr>
          <w:rFonts w:ascii="Times New Roman" w:eastAsia="Arial" w:hAnsi="Times New Roman" w:cs="Times New Roman"/>
          <w:b/>
          <w:smallCaps/>
        </w:rPr>
      </w:pPr>
    </w:p>
    <w:p w14:paraId="20B7B1B8" w14:textId="77777777" w:rsidR="00706EEF" w:rsidRDefault="00706EEF" w:rsidP="00647E4D">
      <w:pPr>
        <w:jc w:val="right"/>
        <w:rPr>
          <w:rFonts w:ascii="Times New Roman" w:eastAsia="Arial" w:hAnsi="Times New Roman" w:cs="Times New Roman"/>
          <w:b/>
          <w:smallCaps/>
        </w:rPr>
      </w:pPr>
    </w:p>
    <w:p w14:paraId="130E068D" w14:textId="77777777" w:rsidR="00EF6DA1" w:rsidRDefault="00EF6DA1" w:rsidP="00647E4D">
      <w:pPr>
        <w:jc w:val="right"/>
        <w:rPr>
          <w:rFonts w:ascii="Times New Roman" w:eastAsia="Arial" w:hAnsi="Times New Roman" w:cs="Times New Roman"/>
          <w:b/>
          <w:smallCaps/>
        </w:rPr>
      </w:pPr>
    </w:p>
    <w:p w14:paraId="4876C663" w14:textId="77777777" w:rsidR="00EF6DA1" w:rsidRDefault="00EF6DA1" w:rsidP="00647E4D">
      <w:pPr>
        <w:jc w:val="right"/>
        <w:rPr>
          <w:rFonts w:ascii="Times New Roman" w:eastAsia="Arial" w:hAnsi="Times New Roman" w:cs="Times New Roman"/>
          <w:b/>
          <w:smallCaps/>
        </w:rPr>
      </w:pPr>
    </w:p>
    <w:p w14:paraId="5E730737" w14:textId="77777777" w:rsidR="00EF6DA1" w:rsidRDefault="00EF6DA1" w:rsidP="00647E4D">
      <w:pPr>
        <w:jc w:val="right"/>
        <w:rPr>
          <w:rFonts w:ascii="Times New Roman" w:eastAsia="Arial" w:hAnsi="Times New Roman" w:cs="Times New Roman"/>
          <w:b/>
          <w:smallCaps/>
        </w:rPr>
      </w:pPr>
    </w:p>
    <w:p w14:paraId="62E30B21" w14:textId="77777777" w:rsidR="00EF6DA1" w:rsidRDefault="00EF6DA1" w:rsidP="00647E4D">
      <w:pPr>
        <w:jc w:val="right"/>
        <w:rPr>
          <w:rFonts w:ascii="Times New Roman" w:eastAsia="Arial" w:hAnsi="Times New Roman" w:cs="Times New Roman"/>
          <w:b/>
          <w:smallCaps/>
        </w:rPr>
      </w:pPr>
    </w:p>
    <w:p w14:paraId="0F446061" w14:textId="77777777" w:rsidR="00EF6DA1" w:rsidRDefault="00EF6DA1" w:rsidP="00647E4D">
      <w:pPr>
        <w:jc w:val="right"/>
        <w:rPr>
          <w:rFonts w:ascii="Times New Roman" w:eastAsia="Arial" w:hAnsi="Times New Roman" w:cs="Times New Roman"/>
          <w:b/>
          <w:smallCaps/>
        </w:rPr>
      </w:pPr>
    </w:p>
    <w:p w14:paraId="1553B7DD" w14:textId="77777777" w:rsidR="00EF6DA1" w:rsidRDefault="00EF6DA1" w:rsidP="00647E4D">
      <w:pPr>
        <w:jc w:val="right"/>
        <w:rPr>
          <w:rFonts w:ascii="Times New Roman" w:eastAsia="Arial" w:hAnsi="Times New Roman" w:cs="Times New Roman"/>
          <w:b/>
          <w:smallCaps/>
        </w:rPr>
      </w:pPr>
    </w:p>
    <w:p w14:paraId="77589306" w14:textId="77777777" w:rsidR="00DF0284" w:rsidRDefault="00DF0284" w:rsidP="00647E4D">
      <w:pPr>
        <w:jc w:val="right"/>
        <w:rPr>
          <w:rFonts w:ascii="Times New Roman" w:eastAsia="Arial" w:hAnsi="Times New Roman" w:cs="Times New Roman"/>
          <w:b/>
          <w:smallCaps/>
        </w:rPr>
      </w:pPr>
    </w:p>
    <w:p w14:paraId="2A249F16" w14:textId="77777777" w:rsidR="00DF0284" w:rsidRDefault="00DF0284" w:rsidP="00647E4D">
      <w:pPr>
        <w:jc w:val="right"/>
        <w:rPr>
          <w:rFonts w:ascii="Times New Roman" w:eastAsia="Arial" w:hAnsi="Times New Roman" w:cs="Times New Roman"/>
          <w:b/>
          <w:smallCaps/>
        </w:rPr>
      </w:pPr>
    </w:p>
    <w:p w14:paraId="1308AEF5" w14:textId="77777777" w:rsidR="00DF0284" w:rsidRDefault="00DF0284" w:rsidP="00647E4D">
      <w:pPr>
        <w:jc w:val="right"/>
        <w:rPr>
          <w:rFonts w:ascii="Times New Roman" w:eastAsia="Arial" w:hAnsi="Times New Roman" w:cs="Times New Roman"/>
          <w:b/>
          <w:smallCaps/>
        </w:rPr>
      </w:pPr>
    </w:p>
    <w:p w14:paraId="7CE4AE10" w14:textId="77777777" w:rsidR="00DF0284" w:rsidRDefault="00DF0284" w:rsidP="00647E4D">
      <w:pPr>
        <w:jc w:val="right"/>
        <w:rPr>
          <w:rFonts w:ascii="Times New Roman" w:eastAsia="Arial" w:hAnsi="Times New Roman" w:cs="Times New Roman"/>
          <w:b/>
          <w:smallCaps/>
        </w:rPr>
      </w:pPr>
    </w:p>
    <w:p w14:paraId="6B344095" w14:textId="77777777" w:rsidR="00DF0284" w:rsidRDefault="00DF0284" w:rsidP="00647E4D">
      <w:pPr>
        <w:jc w:val="right"/>
        <w:rPr>
          <w:rFonts w:ascii="Times New Roman" w:eastAsia="Arial" w:hAnsi="Times New Roman" w:cs="Times New Roman"/>
          <w:b/>
          <w:smallCaps/>
        </w:rPr>
      </w:pPr>
    </w:p>
    <w:p w14:paraId="321270A1" w14:textId="77777777" w:rsidR="00DF0284" w:rsidRDefault="00DF0284" w:rsidP="00647E4D">
      <w:pPr>
        <w:jc w:val="right"/>
        <w:rPr>
          <w:rFonts w:ascii="Times New Roman" w:eastAsia="Arial" w:hAnsi="Times New Roman" w:cs="Times New Roman"/>
          <w:b/>
          <w:smallCaps/>
        </w:rPr>
      </w:pPr>
    </w:p>
    <w:p w14:paraId="7255441B" w14:textId="77777777" w:rsidR="00DF0284" w:rsidRDefault="00DF0284" w:rsidP="00647E4D">
      <w:pPr>
        <w:jc w:val="right"/>
        <w:rPr>
          <w:rFonts w:ascii="Times New Roman" w:eastAsia="Arial" w:hAnsi="Times New Roman" w:cs="Times New Roman"/>
          <w:b/>
          <w:smallCaps/>
        </w:rPr>
      </w:pPr>
    </w:p>
    <w:p w14:paraId="44A6F0E4" w14:textId="77777777" w:rsidR="00277393" w:rsidRDefault="00277393" w:rsidP="00277393">
      <w:pPr>
        <w:ind w:firstLine="0"/>
        <w:rPr>
          <w:rFonts w:ascii="Times New Roman" w:eastAsia="Arial" w:hAnsi="Times New Roman" w:cs="Times New Roman"/>
          <w:b/>
          <w:smallCaps/>
        </w:rPr>
      </w:pPr>
    </w:p>
    <w:p w14:paraId="2B8EF32C" w14:textId="77777777" w:rsidR="00EF6DA1" w:rsidRDefault="00EF6DA1" w:rsidP="00647E4D">
      <w:pPr>
        <w:jc w:val="right"/>
        <w:rPr>
          <w:rFonts w:ascii="Times New Roman" w:eastAsia="Arial" w:hAnsi="Times New Roman" w:cs="Times New Roman"/>
          <w:b/>
          <w:smallCaps/>
        </w:rPr>
      </w:pPr>
    </w:p>
    <w:p w14:paraId="3561826A" w14:textId="77777777" w:rsidR="00671F8A" w:rsidRDefault="00671F8A" w:rsidP="00671F8A">
      <w:pPr>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2B6721D2" w14:textId="5E747962" w:rsidR="00671F8A" w:rsidRDefault="00671F8A" w:rsidP="00671F8A">
      <w:pPr>
        <w:ind w:firstLine="0"/>
        <w:jc w:val="right"/>
        <w:rPr>
          <w:rFonts w:ascii="Times New Roman" w:eastAsia="Arial" w:hAnsi="Times New Roman" w:cs="Times New Roman"/>
          <w:b/>
          <w:smallCaps/>
        </w:rPr>
      </w:pPr>
    </w:p>
    <w:p w14:paraId="5A7F026B" w14:textId="3475EF39" w:rsidR="00671F8A" w:rsidRDefault="00671F8A" w:rsidP="00671F8A">
      <w:pPr>
        <w:ind w:firstLine="0"/>
        <w:jc w:val="center"/>
        <w:rPr>
          <w:rFonts w:ascii="Times New Roman" w:hAnsi="Times New Roman" w:cs="Times New Roman"/>
          <w:b/>
          <w:sz w:val="24"/>
          <w:szCs w:val="24"/>
        </w:rPr>
      </w:pPr>
      <w:r w:rsidRPr="007D131A">
        <w:rPr>
          <w:rFonts w:ascii="Times New Roman" w:hAnsi="Times New Roman" w:cs="Times New Roman"/>
          <w:b/>
          <w:sz w:val="24"/>
          <w:szCs w:val="24"/>
        </w:rPr>
        <w:t>TAKTININIO DŽEMPERIO TECHNINĖ SPECIFIKACIJA</w:t>
      </w:r>
    </w:p>
    <w:p w14:paraId="5F919180" w14:textId="77777777" w:rsidR="00671F8A" w:rsidRPr="007D131A" w:rsidRDefault="00671F8A" w:rsidP="00671F8A">
      <w:pPr>
        <w:ind w:firstLine="0"/>
        <w:jc w:val="center"/>
        <w:rPr>
          <w:rFonts w:ascii="Times New Roman" w:hAnsi="Times New Roman" w:cs="Times New Roman"/>
          <w:b/>
          <w:sz w:val="24"/>
          <w:szCs w:val="24"/>
        </w:rPr>
      </w:pPr>
    </w:p>
    <w:tbl>
      <w:tblPr>
        <w:tblW w:w="9961" w:type="dxa"/>
        <w:tblInd w:w="-736" w:type="dxa"/>
        <w:tblLayout w:type="fixed"/>
        <w:tblLook w:val="0000" w:firstRow="0" w:lastRow="0" w:firstColumn="0" w:lastColumn="0" w:noHBand="0" w:noVBand="0"/>
      </w:tblPr>
      <w:tblGrid>
        <w:gridCol w:w="2586"/>
        <w:gridCol w:w="7375"/>
      </w:tblGrid>
      <w:tr w:rsidR="00671F8A" w:rsidRPr="007D131A" w14:paraId="6DAEAD90" w14:textId="77777777" w:rsidTr="00671F8A">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58CB00A" w14:textId="77777777" w:rsidR="00671F8A" w:rsidRPr="007D131A" w:rsidRDefault="00671F8A" w:rsidP="00FE454B">
            <w:pPr>
              <w:pStyle w:val="TableContents"/>
            </w:pPr>
            <w:r w:rsidRPr="007D131A">
              <w:rPr>
                <w:rFonts w:eastAsia="Times New Roman"/>
              </w:rPr>
              <w:t>1. Džemperio paskirtis</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114A626D" w14:textId="77777777" w:rsidR="00671F8A" w:rsidRPr="007D131A" w:rsidRDefault="00671F8A" w:rsidP="00FE454B">
            <w:pPr>
              <w:pStyle w:val="TableContents"/>
              <w:jc w:val="both"/>
            </w:pPr>
            <w:r>
              <w:rPr>
                <w:rFonts w:eastAsia="SimSun"/>
                <w:iCs/>
              </w:rPr>
              <w:t>Taktinis d</w:t>
            </w:r>
            <w:r w:rsidRPr="007D131A">
              <w:rPr>
                <w:rFonts w:eastAsia="SimSun"/>
                <w:iCs/>
              </w:rPr>
              <w:t>žemperis skirtas tiek kasdieniniam naudojimui, tiek taktinėse situacijose. Gali būti dėvimas po neperšaunama liemene ar be jos</w:t>
            </w:r>
            <w:r w:rsidRPr="007D131A">
              <w:rPr>
                <w:rFonts w:eastAsia="Times New Roman"/>
              </w:rPr>
              <w:t xml:space="preserve"> (toliau – džemperis). Tai pareigūnų aprangos komplekto dalis savo konstrukcija, sudėtinėmis dalimis, </w:t>
            </w:r>
            <w:proofErr w:type="spellStart"/>
            <w:r w:rsidRPr="007D131A">
              <w:rPr>
                <w:rFonts w:eastAsia="Times New Roman"/>
              </w:rPr>
              <w:t>ergonomiškumu</w:t>
            </w:r>
            <w:proofErr w:type="spellEnd"/>
            <w:r w:rsidRPr="007D131A">
              <w:rPr>
                <w:rFonts w:eastAsia="Times New Roman"/>
              </w:rPr>
              <w:t xml:space="preserve"> leidžiantis nevaržomai judėti ir suteikiantis komforto vidutinėje temperatūroje.</w:t>
            </w:r>
          </w:p>
        </w:tc>
      </w:tr>
      <w:tr w:rsidR="00671F8A" w:rsidRPr="007D131A" w14:paraId="533B1158" w14:textId="77777777" w:rsidTr="00671F8A">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20566D3" w14:textId="77777777" w:rsidR="00671F8A" w:rsidRDefault="00671F8A" w:rsidP="00671F8A">
            <w:pPr>
              <w:ind w:firstLine="0"/>
              <w:jc w:val="left"/>
              <w:rPr>
                <w:rFonts w:ascii="Times New Roman" w:eastAsia="Times New Roman" w:hAnsi="Times New Roman" w:cs="Times New Roman"/>
                <w:sz w:val="24"/>
                <w:szCs w:val="24"/>
              </w:rPr>
            </w:pPr>
            <w:r w:rsidRPr="007D131A">
              <w:rPr>
                <w:rFonts w:ascii="Times New Roman" w:eastAsia="Times New Roman" w:hAnsi="Times New Roman" w:cs="Times New Roman"/>
                <w:sz w:val="24"/>
                <w:szCs w:val="24"/>
              </w:rPr>
              <w:t>2. Džemperio</w:t>
            </w:r>
          </w:p>
          <w:p w14:paraId="61454F78" w14:textId="6C3E02FC" w:rsidR="00671F8A" w:rsidRPr="007D131A" w:rsidRDefault="00671F8A" w:rsidP="00671F8A">
            <w:pPr>
              <w:ind w:firstLine="0"/>
              <w:jc w:val="left"/>
              <w:rPr>
                <w:rFonts w:ascii="Times New Roman" w:hAnsi="Times New Roman" w:cs="Times New Roman"/>
                <w:sz w:val="24"/>
                <w:szCs w:val="24"/>
              </w:rPr>
            </w:pPr>
            <w:r w:rsidRPr="007D131A">
              <w:rPr>
                <w:rFonts w:ascii="Times New Roman" w:eastAsia="Times New Roman" w:hAnsi="Times New Roman" w:cs="Times New Roman"/>
                <w:sz w:val="24"/>
                <w:szCs w:val="24"/>
              </w:rPr>
              <w:t>konstrukcija</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3B0686A3" w14:textId="77777777" w:rsidR="00671F8A" w:rsidRPr="007D131A" w:rsidRDefault="00671F8A" w:rsidP="00FE454B">
            <w:pPr>
              <w:pStyle w:val="Textbodyindent"/>
              <w:tabs>
                <w:tab w:val="left" w:pos="0"/>
                <w:tab w:val="left" w:pos="1000"/>
                <w:tab w:val="left" w:pos="1418"/>
              </w:tabs>
              <w:ind w:left="0" w:firstLine="0"/>
              <w:rPr>
                <w:szCs w:val="24"/>
              </w:rPr>
            </w:pPr>
            <w:r>
              <w:rPr>
                <w:szCs w:val="24"/>
              </w:rPr>
              <w:t>Džemperis</w:t>
            </w:r>
            <w:r w:rsidRPr="007D131A">
              <w:rPr>
                <w:szCs w:val="24"/>
              </w:rPr>
              <w:t xml:space="preserve"> turi būti sudaryta</w:t>
            </w:r>
            <w:r>
              <w:rPr>
                <w:szCs w:val="24"/>
              </w:rPr>
              <w:t>s</w:t>
            </w:r>
            <w:r w:rsidRPr="007D131A">
              <w:rPr>
                <w:szCs w:val="24"/>
              </w:rPr>
              <w:t xml:space="preserve"> iš </w:t>
            </w:r>
            <w:r>
              <w:rPr>
                <w:szCs w:val="24"/>
              </w:rPr>
              <w:t>šių</w:t>
            </w:r>
            <w:r w:rsidRPr="007D131A">
              <w:rPr>
                <w:szCs w:val="24"/>
              </w:rPr>
              <w:t xml:space="preserve"> sluoksnių – </w:t>
            </w:r>
            <w:r>
              <w:rPr>
                <w:szCs w:val="24"/>
              </w:rPr>
              <w:t xml:space="preserve">poliesterio medžiagos pluoštų, sudėtyje </w:t>
            </w:r>
            <w:r w:rsidRPr="008346F0">
              <w:rPr>
                <w:szCs w:val="24"/>
              </w:rPr>
              <w:t>100 % PES (47 % PES 37.5°) ± 3 %</w:t>
            </w:r>
            <w:r>
              <w:rPr>
                <w:szCs w:val="24"/>
              </w:rPr>
              <w:t>pluošto pamušalo</w:t>
            </w:r>
            <w:r w:rsidRPr="007D131A">
              <w:rPr>
                <w:szCs w:val="24"/>
              </w:rPr>
              <w:t xml:space="preserve">, </w:t>
            </w:r>
            <w:r>
              <w:rPr>
                <w:szCs w:val="24"/>
              </w:rPr>
              <w:t xml:space="preserve">išorinė medžiaga - </w:t>
            </w:r>
            <w:r w:rsidRPr="008A2A99">
              <w:rPr>
                <w:szCs w:val="24"/>
              </w:rPr>
              <w:t xml:space="preserve">100 % poliamido </w:t>
            </w:r>
            <w:proofErr w:type="spellStart"/>
            <w:r w:rsidRPr="008A2A99">
              <w:rPr>
                <w:i/>
                <w:iCs/>
                <w:szCs w:val="24"/>
              </w:rPr>
              <w:t>ripstop</w:t>
            </w:r>
            <w:proofErr w:type="spellEnd"/>
            <w:r w:rsidRPr="008A2A99">
              <w:rPr>
                <w:i/>
                <w:iCs/>
                <w:szCs w:val="24"/>
              </w:rPr>
              <w:t xml:space="preserve"> </w:t>
            </w:r>
            <w:r w:rsidRPr="008A2A99">
              <w:rPr>
                <w:szCs w:val="24"/>
              </w:rPr>
              <w:t>audinys, laminuotas su</w:t>
            </w:r>
            <w:r>
              <w:rPr>
                <w:szCs w:val="24"/>
              </w:rPr>
              <w:t xml:space="preserve"> </w:t>
            </w:r>
            <w:r w:rsidRPr="008A2A99">
              <w:rPr>
                <w:szCs w:val="24"/>
              </w:rPr>
              <w:t>poliuretano pagrindo membranine medžiaga</w:t>
            </w:r>
            <w:r>
              <w:rPr>
                <w:szCs w:val="24"/>
              </w:rPr>
              <w:t>.</w:t>
            </w:r>
          </w:p>
          <w:p w14:paraId="0467DF1B"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Audinys turi apsaugoti nuo kritulių;</w:t>
            </w:r>
          </w:p>
          <w:p w14:paraId="1FE6B1A7"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 xml:space="preserve">Džemperis turi turėti „COCONA“ arba lygiavertę </w:t>
            </w:r>
            <w:proofErr w:type="spellStart"/>
            <w:r w:rsidRPr="007D131A">
              <w:rPr>
                <w:szCs w:val="24"/>
              </w:rPr>
              <w:t>mikrofliso</w:t>
            </w:r>
            <w:proofErr w:type="spellEnd"/>
            <w:r w:rsidRPr="007D131A">
              <w:rPr>
                <w:szCs w:val="24"/>
              </w:rPr>
              <w:t xml:space="preserve"> technologiją</w:t>
            </w:r>
            <w:r>
              <w:rPr>
                <w:szCs w:val="24"/>
              </w:rPr>
              <w:t xml:space="preserve"> (pateikti gamintojo techninius dokumentus)</w:t>
            </w:r>
            <w:r w:rsidRPr="007D131A">
              <w:rPr>
                <w:szCs w:val="24"/>
              </w:rPr>
              <w:t>;</w:t>
            </w:r>
          </w:p>
          <w:p w14:paraId="703A18E6"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Taktinio džemperio dizainas turi turėti ne mažiau nei keturias kišenes: dvi šonines - išorines kišenes, dvi rankovių kišenes su „</w:t>
            </w:r>
            <w:proofErr w:type="spellStart"/>
            <w:r w:rsidRPr="007D131A">
              <w:rPr>
                <w:szCs w:val="24"/>
              </w:rPr>
              <w:t>Velcro</w:t>
            </w:r>
            <w:proofErr w:type="spellEnd"/>
            <w:r w:rsidRPr="007D131A">
              <w:rPr>
                <w:szCs w:val="24"/>
              </w:rPr>
              <w:t>“ plokštėmis;</w:t>
            </w:r>
          </w:p>
          <w:p w14:paraId="7FDA2976"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Reikalingi specialūs užtrauktukai pažastų srityje, kurie padeda palaikyti atitinkamo lygio termoreguliaciją;</w:t>
            </w:r>
          </w:p>
          <w:p w14:paraId="6F758216"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Privalo turėti reguliuojamą gobtuvą, kuris netrukdo matymui pasukus galvą į šonus ir kurį galima susukti į apykaklę</w:t>
            </w:r>
            <w:r>
              <w:rPr>
                <w:szCs w:val="24"/>
              </w:rPr>
              <w:t>. Orientacinis gobtuvo vaizdas pateiktas 1 eskize.</w:t>
            </w:r>
          </w:p>
          <w:p w14:paraId="0A0C6754"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Turi būti „</w:t>
            </w:r>
            <w:proofErr w:type="spellStart"/>
            <w:r w:rsidRPr="007D131A">
              <w:rPr>
                <w:szCs w:val="24"/>
              </w:rPr>
              <w:t>Velcro</w:t>
            </w:r>
            <w:proofErr w:type="spellEnd"/>
            <w:r w:rsidRPr="007D131A">
              <w:rPr>
                <w:szCs w:val="24"/>
              </w:rPr>
              <w:t>“ plokštel</w:t>
            </w:r>
            <w:r>
              <w:rPr>
                <w:szCs w:val="24"/>
              </w:rPr>
              <w:t>ė</w:t>
            </w:r>
            <w:r w:rsidRPr="007D131A">
              <w:rPr>
                <w:szCs w:val="24"/>
              </w:rPr>
              <w:t>s ant rankovių identifikavimo antsiuvams pritvirtinti;</w:t>
            </w:r>
          </w:p>
          <w:p w14:paraId="18E4B332"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Džemperio šonai turi būti atsegami užtrauktuku, tam kad būtų patogu greitai pasiekti ginklą;</w:t>
            </w:r>
          </w:p>
          <w:p w14:paraId="18BB490D"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Turi būti ne mažiau, kaip viena vidinė kišenė;</w:t>
            </w:r>
          </w:p>
          <w:p w14:paraId="63EE40ED"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Rankogaliai turi būti reguliuojami „</w:t>
            </w:r>
            <w:proofErr w:type="spellStart"/>
            <w:r w:rsidRPr="007D131A">
              <w:rPr>
                <w:szCs w:val="24"/>
              </w:rPr>
              <w:t>Velcro</w:t>
            </w:r>
            <w:proofErr w:type="spellEnd"/>
            <w:r w:rsidRPr="007D131A">
              <w:rPr>
                <w:szCs w:val="24"/>
              </w:rPr>
              <w:t>“ tipo užsegimu;</w:t>
            </w:r>
          </w:p>
          <w:p w14:paraId="463DAFB2"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Džemperio pečių srityje turi būti įdedami „</w:t>
            </w:r>
            <w:proofErr w:type="spellStart"/>
            <w:r w:rsidRPr="007D131A">
              <w:rPr>
                <w:szCs w:val="24"/>
              </w:rPr>
              <w:t>air</w:t>
            </w:r>
            <w:proofErr w:type="spellEnd"/>
            <w:r w:rsidRPr="007D131A">
              <w:rPr>
                <w:szCs w:val="24"/>
              </w:rPr>
              <w:t>/</w:t>
            </w:r>
            <w:proofErr w:type="spellStart"/>
            <w:r w:rsidRPr="007D131A">
              <w:rPr>
                <w:szCs w:val="24"/>
              </w:rPr>
              <w:t>pac</w:t>
            </w:r>
            <w:proofErr w:type="spellEnd"/>
            <w:r w:rsidRPr="007D131A">
              <w:rPr>
                <w:szCs w:val="24"/>
              </w:rPr>
              <w:t>“ arba lygiaverčiai pečių paminkštinimai;</w:t>
            </w:r>
          </w:p>
          <w:p w14:paraId="478A1335" w14:textId="77777777" w:rsidR="00671F8A" w:rsidRPr="007D131A" w:rsidRDefault="00671F8A" w:rsidP="00FE454B">
            <w:pPr>
              <w:pStyle w:val="Textbodyindent"/>
              <w:tabs>
                <w:tab w:val="left" w:pos="0"/>
                <w:tab w:val="left" w:pos="1000"/>
                <w:tab w:val="left" w:pos="1418"/>
              </w:tabs>
              <w:spacing w:after="0"/>
              <w:ind w:left="0" w:firstLine="0"/>
              <w:rPr>
                <w:szCs w:val="24"/>
              </w:rPr>
            </w:pPr>
            <w:r w:rsidRPr="007D131A">
              <w:rPr>
                <w:szCs w:val="24"/>
              </w:rPr>
              <w:t xml:space="preserve">Vandenį atstumiantys „YKK </w:t>
            </w:r>
            <w:proofErr w:type="spellStart"/>
            <w:r w:rsidRPr="007D131A">
              <w:rPr>
                <w:szCs w:val="24"/>
              </w:rPr>
              <w:t>Vislon</w:t>
            </w:r>
            <w:proofErr w:type="spellEnd"/>
            <w:r w:rsidRPr="007D131A">
              <w:rPr>
                <w:szCs w:val="24"/>
              </w:rPr>
              <w:t>“ užtrauktukai arba lygiaverčiai</w:t>
            </w:r>
          </w:p>
          <w:p w14:paraId="170FC667" w14:textId="77777777" w:rsidR="00671F8A" w:rsidRPr="007D131A" w:rsidRDefault="00671F8A" w:rsidP="00FE454B">
            <w:pPr>
              <w:pStyle w:val="Textbodyindent"/>
              <w:tabs>
                <w:tab w:val="left" w:pos="0"/>
                <w:tab w:val="left" w:pos="1000"/>
                <w:tab w:val="left" w:pos="1418"/>
              </w:tabs>
              <w:spacing w:after="0"/>
              <w:ind w:left="0" w:firstLine="0"/>
              <w:rPr>
                <w:rFonts w:eastAsia="Times New Roman"/>
                <w:szCs w:val="24"/>
              </w:rPr>
            </w:pPr>
            <w:r w:rsidRPr="007D131A">
              <w:rPr>
                <w:rFonts w:eastAsia="Times New Roman"/>
                <w:szCs w:val="24"/>
              </w:rPr>
              <w:t xml:space="preserve">Džemperio orientacinis vaizdas pateiktas </w:t>
            </w:r>
            <w:r>
              <w:rPr>
                <w:rFonts w:eastAsia="Times New Roman"/>
                <w:szCs w:val="24"/>
              </w:rPr>
              <w:t xml:space="preserve">2 </w:t>
            </w:r>
            <w:r w:rsidRPr="007D131A">
              <w:rPr>
                <w:rFonts w:eastAsia="Times New Roman"/>
                <w:szCs w:val="24"/>
              </w:rPr>
              <w:t>eskize</w:t>
            </w:r>
            <w:r>
              <w:rPr>
                <w:rFonts w:eastAsia="Times New Roman"/>
                <w:szCs w:val="24"/>
              </w:rPr>
              <w:t>.</w:t>
            </w:r>
          </w:p>
        </w:tc>
      </w:tr>
      <w:tr w:rsidR="00671F8A" w:rsidRPr="007D131A" w14:paraId="063E4906" w14:textId="77777777" w:rsidTr="00671F8A">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C153217" w14:textId="44466812" w:rsidR="00671F8A" w:rsidRPr="007D131A" w:rsidRDefault="00671F8A" w:rsidP="00671F8A">
            <w:pPr>
              <w:ind w:firstLine="0"/>
              <w:rPr>
                <w:rFonts w:ascii="Times New Roman" w:hAnsi="Times New Roman" w:cs="Times New Roman"/>
                <w:sz w:val="24"/>
                <w:szCs w:val="24"/>
              </w:rPr>
            </w:pPr>
            <w:bookmarkStart w:id="29" w:name="_Hlk202870512"/>
            <w:r w:rsidRPr="007D131A">
              <w:rPr>
                <w:rFonts w:ascii="Times New Roman" w:eastAsia="Times New Roman" w:hAnsi="Times New Roman" w:cs="Times New Roman"/>
                <w:sz w:val="24"/>
                <w:szCs w:val="24"/>
              </w:rPr>
              <w:t>3.Papildoma informacija</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742F5D04" w14:textId="77777777" w:rsidR="00671F8A" w:rsidRPr="0063240C" w:rsidRDefault="00671F8A" w:rsidP="00671F8A">
            <w:pPr>
              <w:pStyle w:val="Sraopastraipa1"/>
              <w:numPr>
                <w:ilvl w:val="0"/>
                <w:numId w:val="39"/>
              </w:numPr>
              <w:rPr>
                <w:rFonts w:cs="Times New Roman"/>
                <w:szCs w:val="24"/>
              </w:rPr>
            </w:pPr>
            <w:r w:rsidRPr="007D131A">
              <w:rPr>
                <w:rFonts w:cs="Times New Roman"/>
                <w:szCs w:val="24"/>
              </w:rPr>
              <w:t>Spalva –</w:t>
            </w:r>
            <w:r>
              <w:rPr>
                <w:rFonts w:cs="Times New Roman"/>
                <w:szCs w:val="24"/>
              </w:rPr>
              <w:t xml:space="preserve"> tamsiai pilka (</w:t>
            </w:r>
            <w:r w:rsidRPr="00506121">
              <w:rPr>
                <w:rFonts w:cs="Times New Roman"/>
                <w:szCs w:val="24"/>
              </w:rPr>
              <w:t>PANTONE 19-4006 TPG, CMYK 6 3 0 75, RGB 59 61 63 arba artima</w:t>
            </w:r>
            <w:r>
              <w:rPr>
                <w:rFonts w:cs="Times New Roman"/>
                <w:szCs w:val="24"/>
              </w:rPr>
              <w:t xml:space="preserve">) / </w:t>
            </w:r>
            <w:r w:rsidRPr="007D131A">
              <w:rPr>
                <w:rFonts w:cs="Times New Roman"/>
                <w:szCs w:val="24"/>
              </w:rPr>
              <w:t>juoda</w:t>
            </w:r>
            <w:r>
              <w:rPr>
                <w:rFonts w:cs="Times New Roman"/>
                <w:szCs w:val="24"/>
              </w:rPr>
              <w:t xml:space="preserve"> (</w:t>
            </w:r>
            <w:r w:rsidRPr="00506121">
              <w:rPr>
                <w:rFonts w:cs="Times New Roman"/>
                <w:szCs w:val="24"/>
              </w:rPr>
              <w:t xml:space="preserve">Pantone BLACK, CMYK 30 30 30 100, RGB 0 0 0 arba </w:t>
            </w:r>
            <w:r>
              <w:rPr>
                <w:rFonts w:cs="Times New Roman"/>
                <w:szCs w:val="24"/>
              </w:rPr>
              <w:t>artima)</w:t>
            </w:r>
            <w:r w:rsidRPr="007D131A">
              <w:rPr>
                <w:rFonts w:cs="Times New Roman"/>
                <w:szCs w:val="24"/>
              </w:rPr>
              <w:t xml:space="preserve">. Džemperiui naudojamos medžiagos turi atitikti </w:t>
            </w:r>
            <w:r>
              <w:rPr>
                <w:rFonts w:cs="Times New Roman"/>
                <w:szCs w:val="24"/>
              </w:rPr>
              <w:t xml:space="preserve">1 – 4 </w:t>
            </w:r>
            <w:r w:rsidRPr="007D131A">
              <w:rPr>
                <w:rFonts w:cs="Times New Roman"/>
                <w:szCs w:val="24"/>
              </w:rPr>
              <w:t>lentelėse nurodytas savybes</w:t>
            </w:r>
            <w:r>
              <w:rPr>
                <w:rFonts w:cs="Times New Roman"/>
                <w:szCs w:val="24"/>
              </w:rPr>
              <w:t xml:space="preserve"> (pateikti gamintojo techninius dokumentus)</w:t>
            </w:r>
            <w:r w:rsidRPr="007D131A">
              <w:rPr>
                <w:rFonts w:cs="Times New Roman"/>
                <w:szCs w:val="24"/>
              </w:rPr>
              <w:t>.</w:t>
            </w:r>
          </w:p>
          <w:p w14:paraId="5810594A" w14:textId="77777777" w:rsidR="00671F8A" w:rsidRPr="007D131A" w:rsidRDefault="00671F8A" w:rsidP="00671F8A">
            <w:pPr>
              <w:pStyle w:val="Sraopastraipa1"/>
              <w:numPr>
                <w:ilvl w:val="0"/>
                <w:numId w:val="38"/>
              </w:numPr>
              <w:rPr>
                <w:rFonts w:cs="Times New Roman"/>
                <w:szCs w:val="24"/>
              </w:rPr>
            </w:pPr>
            <w:r>
              <w:rPr>
                <w:rFonts w:cs="Times New Roman"/>
                <w:szCs w:val="24"/>
              </w:rPr>
              <w:t>Prekėms taikomas garantinis terminas - 24 m. nuo priėmimo į Perkančiosios organizacijos sandėlį dienos ir 12 mėn. nuo išdavimo pareigūnui iš sandėlio dienos.</w:t>
            </w:r>
          </w:p>
        </w:tc>
      </w:tr>
      <w:bookmarkEnd w:id="29"/>
      <w:tr w:rsidR="00671F8A" w:rsidRPr="007D131A" w14:paraId="567DADF8" w14:textId="77777777" w:rsidTr="00671F8A">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E841631" w14:textId="77777777" w:rsidR="00671F8A" w:rsidRPr="007D131A" w:rsidRDefault="00671F8A" w:rsidP="00671F8A">
            <w:pPr>
              <w:ind w:firstLine="0"/>
              <w:rPr>
                <w:rFonts w:ascii="Times New Roman" w:hAnsi="Times New Roman" w:cs="Times New Roman"/>
                <w:sz w:val="24"/>
                <w:szCs w:val="24"/>
              </w:rPr>
            </w:pPr>
            <w:r w:rsidRPr="007D131A">
              <w:rPr>
                <w:rFonts w:ascii="Times New Roman" w:hAnsi="Times New Roman" w:cs="Times New Roman"/>
                <w:sz w:val="24"/>
                <w:szCs w:val="24"/>
              </w:rPr>
              <w:t>4. Dydžiai</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4C541351" w14:textId="77777777" w:rsidR="00671F8A" w:rsidRPr="007D131A" w:rsidRDefault="00671F8A" w:rsidP="00671F8A">
            <w:pPr>
              <w:pStyle w:val="Sraopastraipa1"/>
              <w:numPr>
                <w:ilvl w:val="0"/>
                <w:numId w:val="37"/>
              </w:numPr>
              <w:rPr>
                <w:rFonts w:cs="Times New Roman"/>
                <w:szCs w:val="24"/>
              </w:rPr>
            </w:pPr>
            <w:r w:rsidRPr="007D131A">
              <w:rPr>
                <w:rFonts w:cs="Times New Roman"/>
                <w:szCs w:val="24"/>
              </w:rPr>
              <w:t>M, L, XL, 2XL.</w:t>
            </w:r>
          </w:p>
          <w:p w14:paraId="5075E922" w14:textId="77777777" w:rsidR="00671F8A" w:rsidRPr="007D131A" w:rsidRDefault="00671F8A" w:rsidP="00671F8A">
            <w:pPr>
              <w:pStyle w:val="Sraopastraipa1"/>
              <w:numPr>
                <w:ilvl w:val="0"/>
                <w:numId w:val="37"/>
              </w:numPr>
              <w:rPr>
                <w:rFonts w:cs="Times New Roman"/>
                <w:szCs w:val="24"/>
              </w:rPr>
            </w:pPr>
            <w:r w:rsidRPr="007D131A">
              <w:rPr>
                <w:rFonts w:cs="Times New Roman"/>
                <w:szCs w:val="24"/>
              </w:rPr>
              <w:t>Tiksli reikalingų dydžių lentelė bus pateikta kartu su užsakymu.</w:t>
            </w:r>
          </w:p>
        </w:tc>
      </w:tr>
      <w:tr w:rsidR="00671F8A" w:rsidRPr="007D131A" w14:paraId="78C1B532" w14:textId="77777777" w:rsidTr="00671F8A">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E87DD29" w14:textId="77777777" w:rsidR="00671F8A" w:rsidRPr="007D131A" w:rsidRDefault="00671F8A" w:rsidP="00671F8A">
            <w:pPr>
              <w:ind w:firstLine="0"/>
              <w:rPr>
                <w:rFonts w:ascii="Times New Roman" w:hAnsi="Times New Roman" w:cs="Times New Roman"/>
                <w:sz w:val="24"/>
                <w:szCs w:val="24"/>
              </w:rPr>
            </w:pPr>
            <w:bookmarkStart w:id="30" w:name="_Hlk202870493"/>
            <w:r>
              <w:rPr>
                <w:rFonts w:ascii="Times New Roman" w:hAnsi="Times New Roman" w:cs="Times New Roman"/>
                <w:sz w:val="24"/>
                <w:szCs w:val="24"/>
              </w:rPr>
              <w:t>5. Konkursinis pavyzdys</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2D3C2E1C" w14:textId="77777777" w:rsidR="00671F8A" w:rsidRPr="007D131A" w:rsidRDefault="00671F8A" w:rsidP="00FE454B">
            <w:pPr>
              <w:pStyle w:val="Sraopastraipa1"/>
              <w:ind w:left="0"/>
              <w:rPr>
                <w:rFonts w:cs="Times New Roman"/>
                <w:szCs w:val="24"/>
              </w:rPr>
            </w:pPr>
            <w:r w:rsidRPr="005E7048">
              <w:rPr>
                <w:rFonts w:cs="Times New Roman"/>
              </w:rPr>
              <w:t xml:space="preserve">Tiekėjai iki pasiūlymų pateikimo termino privalo pateikti </w:t>
            </w:r>
            <w:r>
              <w:rPr>
                <w:rFonts w:cs="Times New Roman"/>
              </w:rPr>
              <w:t>džemperio tamsiai pilkos / juodos spalvos audinio</w:t>
            </w:r>
            <w:r w:rsidRPr="005E7048">
              <w:rPr>
                <w:rFonts w:cs="Times New Roman"/>
              </w:rPr>
              <w:t xml:space="preserve"> konkursin</w:t>
            </w:r>
            <w:r>
              <w:rPr>
                <w:rFonts w:cs="Times New Roman"/>
              </w:rPr>
              <w:t>į</w:t>
            </w:r>
            <w:r w:rsidRPr="005E7048">
              <w:rPr>
                <w:rFonts w:cs="Times New Roman"/>
              </w:rPr>
              <w:t xml:space="preserve"> pavyzd</w:t>
            </w:r>
            <w:r>
              <w:rPr>
                <w:rFonts w:cs="Times New Roman"/>
              </w:rPr>
              <w:t>į</w:t>
            </w:r>
            <w:r w:rsidRPr="005E7048">
              <w:rPr>
                <w:rFonts w:cs="Times New Roman"/>
              </w:rPr>
              <w:t xml:space="preserve">, visiškai atitinkančius techninės specifikacijos reikalavimus. </w:t>
            </w:r>
            <w:r>
              <w:rPr>
                <w:rFonts w:cs="Times New Roman"/>
              </w:rPr>
              <w:t>Džemperio</w:t>
            </w:r>
            <w:r w:rsidRPr="005E7048">
              <w:rPr>
                <w:rFonts w:cs="Times New Roman"/>
              </w:rPr>
              <w:t xml:space="preserve"> konkursini</w:t>
            </w:r>
            <w:r>
              <w:rPr>
                <w:rFonts w:cs="Times New Roman"/>
              </w:rPr>
              <w:t>o</w:t>
            </w:r>
            <w:r w:rsidRPr="005E7048">
              <w:rPr>
                <w:rFonts w:cs="Times New Roman"/>
              </w:rPr>
              <w:t xml:space="preserve"> pavyzd</w:t>
            </w:r>
            <w:r>
              <w:rPr>
                <w:rFonts w:cs="Times New Roman"/>
              </w:rPr>
              <w:t>žio</w:t>
            </w:r>
            <w:r w:rsidRPr="005E7048">
              <w:rPr>
                <w:rFonts w:cs="Times New Roman"/>
              </w:rPr>
              <w:t xml:space="preserve"> </w:t>
            </w:r>
            <w:r>
              <w:rPr>
                <w:rFonts w:cs="Times New Roman"/>
              </w:rPr>
              <w:t>dydis turi būti L dydžio.</w:t>
            </w:r>
          </w:p>
        </w:tc>
      </w:tr>
      <w:bookmarkEnd w:id="30"/>
      <w:tr w:rsidR="00671F8A" w:rsidRPr="007D131A" w14:paraId="6A0AAADB" w14:textId="77777777" w:rsidTr="00671F8A">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A5134E1" w14:textId="4B7319BD" w:rsidR="00671F8A" w:rsidRPr="007D131A" w:rsidRDefault="00671F8A" w:rsidP="00671F8A">
            <w:pPr>
              <w:ind w:firstLine="0"/>
              <w:rPr>
                <w:rFonts w:ascii="Times New Roman" w:hAnsi="Times New Roman" w:cs="Times New Roman"/>
                <w:sz w:val="24"/>
                <w:szCs w:val="24"/>
              </w:rPr>
            </w:pPr>
            <w:r>
              <w:rPr>
                <w:rFonts w:ascii="Times New Roman" w:hAnsi="Times New Roman" w:cs="Times New Roman"/>
                <w:sz w:val="24"/>
                <w:szCs w:val="24"/>
              </w:rPr>
              <w:lastRenderedPageBreak/>
              <w:t>6</w:t>
            </w:r>
            <w:r w:rsidRPr="007D131A">
              <w:rPr>
                <w:rFonts w:ascii="Times New Roman" w:hAnsi="Times New Roman" w:cs="Times New Roman"/>
                <w:sz w:val="24"/>
                <w:szCs w:val="24"/>
              </w:rPr>
              <w:t>.Reikalavimai pakuotei</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58665D00" w14:textId="5F8C0C88" w:rsidR="00671F8A" w:rsidRPr="007D131A" w:rsidRDefault="00671F8A" w:rsidP="00FE454B">
            <w:pPr>
              <w:pBdr>
                <w:top w:val="nil"/>
                <w:left w:val="nil"/>
                <w:bottom w:val="nil"/>
                <w:right w:val="nil"/>
                <w:between w:val="nil"/>
                <w:bar w:val="nil"/>
              </w:pBdr>
              <w:spacing w:line="257" w:lineRule="atLeast"/>
              <w:rPr>
                <w:rFonts w:cs="Times New Roman"/>
                <w:szCs w:val="24"/>
              </w:rPr>
            </w:pPr>
            <w:r w:rsidRPr="007D131A">
              <w:rPr>
                <w:rFonts w:ascii="Times New Roman" w:eastAsia="Helvetica Neue UltraLight" w:hAnsi="Times New Roman" w:cs="Times New Roman"/>
                <w:bCs/>
                <w:sz w:val="24"/>
                <w:szCs w:val="24"/>
              </w:rPr>
              <w:t xml:space="preserve">Gaminiai turi būti supakuoti į </w:t>
            </w:r>
            <w:r>
              <w:rPr>
                <w:rFonts w:ascii="Times New Roman" w:eastAsia="Helvetica Neue UltraLight" w:hAnsi="Times New Roman" w:cs="Times New Roman"/>
                <w:bCs/>
                <w:sz w:val="24"/>
                <w:szCs w:val="24"/>
              </w:rPr>
              <w:t>medžiaginius</w:t>
            </w:r>
            <w:r w:rsidR="00103B07">
              <w:t xml:space="preserve"> </w:t>
            </w:r>
            <w:r w:rsidR="00103B07" w:rsidRPr="00103B07">
              <w:rPr>
                <w:rFonts w:ascii="Times New Roman" w:eastAsia="Helvetica Neue UltraLight" w:hAnsi="Times New Roman" w:cs="Times New Roman"/>
                <w:bCs/>
                <w:sz w:val="24"/>
                <w:szCs w:val="24"/>
              </w:rPr>
              <w:t>arba polietileninius</w:t>
            </w:r>
            <w:r w:rsidRPr="007D131A">
              <w:rPr>
                <w:rFonts w:ascii="Times New Roman" w:eastAsia="Helvetica Neue UltraLight" w:hAnsi="Times New Roman" w:cs="Times New Roman"/>
                <w:bCs/>
                <w:sz w:val="24"/>
                <w:szCs w:val="24"/>
              </w:rPr>
              <w:t xml:space="preserve"> maišelius</w:t>
            </w:r>
            <w:r>
              <w:rPr>
                <w:rFonts w:ascii="Times New Roman" w:eastAsia="Helvetica Neue UltraLight" w:hAnsi="Times New Roman" w:cs="Times New Roman"/>
                <w:bCs/>
                <w:sz w:val="24"/>
                <w:szCs w:val="24"/>
              </w:rPr>
              <w:t xml:space="preserve">, sudėta į </w:t>
            </w:r>
            <w:r w:rsidRPr="007D131A">
              <w:rPr>
                <w:rFonts w:ascii="Times New Roman" w:eastAsia="Helvetica Neue UltraLight" w:hAnsi="Times New Roman" w:cs="Times New Roman"/>
                <w:bCs/>
                <w:sz w:val="24"/>
                <w:szCs w:val="24"/>
              </w:rPr>
              <w:t>kartonin</w:t>
            </w:r>
            <w:r>
              <w:rPr>
                <w:rFonts w:ascii="Times New Roman" w:eastAsia="Helvetica Neue UltraLight" w:hAnsi="Times New Roman" w:cs="Times New Roman"/>
                <w:bCs/>
                <w:sz w:val="24"/>
                <w:szCs w:val="24"/>
              </w:rPr>
              <w:t>es</w:t>
            </w:r>
            <w:r w:rsidRPr="007D131A">
              <w:rPr>
                <w:rFonts w:ascii="Times New Roman" w:eastAsia="Helvetica Neue UltraLight" w:hAnsi="Times New Roman" w:cs="Times New Roman"/>
                <w:bCs/>
                <w:sz w:val="24"/>
                <w:szCs w:val="24"/>
              </w:rPr>
              <w:t xml:space="preserve"> dėž</w:t>
            </w:r>
            <w:r>
              <w:rPr>
                <w:rFonts w:ascii="Times New Roman" w:eastAsia="Helvetica Neue UltraLight" w:hAnsi="Times New Roman" w:cs="Times New Roman"/>
                <w:bCs/>
                <w:sz w:val="24"/>
                <w:szCs w:val="24"/>
              </w:rPr>
              <w:t>es, ant kurių nurodomi vienetai ir dydžiai</w:t>
            </w:r>
            <w:r w:rsidRPr="007D131A">
              <w:rPr>
                <w:rFonts w:ascii="Times New Roman" w:eastAsia="Helvetica Neue UltraLight" w:hAnsi="Times New Roman" w:cs="Times New Roman"/>
                <w:bCs/>
                <w:sz w:val="24"/>
                <w:szCs w:val="24"/>
              </w:rPr>
              <w:t xml:space="preserve"> bei pristatomi Perkančiajai organizacijai</w:t>
            </w:r>
            <w:r w:rsidRPr="007D131A">
              <w:rPr>
                <w:rFonts w:ascii="Helvetica Neue UltraLight" w:eastAsia="Helvetica Neue UltraLight" w:hAnsi="Helvetica Neue UltraLight" w:cs="Times New Roman"/>
                <w:bCs/>
              </w:rPr>
              <w:t xml:space="preserve">. </w:t>
            </w:r>
          </w:p>
        </w:tc>
      </w:tr>
    </w:tbl>
    <w:p w14:paraId="5A4768F8" w14:textId="77777777" w:rsidR="00671F8A" w:rsidRDefault="00671F8A" w:rsidP="00671F8A">
      <w:pPr>
        <w:ind w:left="7543" w:firstLine="397"/>
        <w:rPr>
          <w:rFonts w:ascii="Times New Roman" w:eastAsia="Times New Roman" w:hAnsi="Times New Roman" w:cs="Times New Roman"/>
          <w:sz w:val="24"/>
          <w:szCs w:val="24"/>
          <w:lang w:val="en-GB" w:eastAsia="sl-SI"/>
        </w:rPr>
      </w:pPr>
    </w:p>
    <w:p w14:paraId="29693493" w14:textId="77777777" w:rsidR="00277393" w:rsidRDefault="00277393" w:rsidP="00671F8A">
      <w:pPr>
        <w:ind w:left="7543" w:firstLine="397"/>
        <w:rPr>
          <w:rFonts w:ascii="Times New Roman" w:eastAsia="Times New Roman" w:hAnsi="Times New Roman" w:cs="Times New Roman"/>
          <w:sz w:val="24"/>
          <w:szCs w:val="24"/>
          <w:lang w:val="en-GB" w:eastAsia="sl-SI"/>
        </w:rPr>
      </w:pPr>
    </w:p>
    <w:p w14:paraId="1C964AAF" w14:textId="77777777" w:rsidR="00277393" w:rsidRDefault="00277393" w:rsidP="00671F8A">
      <w:pPr>
        <w:ind w:left="7543" w:firstLine="397"/>
        <w:rPr>
          <w:rFonts w:ascii="Times New Roman" w:eastAsia="Times New Roman" w:hAnsi="Times New Roman" w:cs="Times New Roman"/>
          <w:sz w:val="24"/>
          <w:szCs w:val="24"/>
          <w:lang w:val="en-GB" w:eastAsia="sl-SI"/>
        </w:rPr>
      </w:pPr>
    </w:p>
    <w:p w14:paraId="60AA9109" w14:textId="4412B428" w:rsidR="00671F8A" w:rsidRDefault="00671F8A" w:rsidP="00671F8A">
      <w:pPr>
        <w:ind w:left="7543" w:firstLine="397"/>
        <w:rPr>
          <w:rFonts w:ascii="Times New Roman" w:eastAsia="Times New Roman" w:hAnsi="Times New Roman" w:cs="Times New Roman"/>
          <w:sz w:val="24"/>
          <w:szCs w:val="24"/>
          <w:lang w:val="en-GB" w:eastAsia="sl-SI"/>
        </w:rPr>
      </w:pPr>
      <w:r>
        <w:rPr>
          <w:rFonts w:ascii="Times New Roman" w:eastAsia="Times New Roman" w:hAnsi="Times New Roman" w:cs="Times New Roman"/>
          <w:sz w:val="24"/>
          <w:szCs w:val="24"/>
          <w:lang w:val="en-GB" w:eastAsia="sl-SI"/>
        </w:rPr>
        <w:t xml:space="preserve"> 1 </w:t>
      </w:r>
      <w:proofErr w:type="spellStart"/>
      <w:r>
        <w:rPr>
          <w:rFonts w:ascii="Times New Roman" w:eastAsia="Times New Roman" w:hAnsi="Times New Roman" w:cs="Times New Roman"/>
          <w:sz w:val="24"/>
          <w:szCs w:val="24"/>
          <w:lang w:val="en-GB" w:eastAsia="sl-SI"/>
        </w:rPr>
        <w:t>l</w:t>
      </w:r>
      <w:r w:rsidRPr="007D131A">
        <w:rPr>
          <w:rFonts w:ascii="Times New Roman" w:eastAsia="Times New Roman" w:hAnsi="Times New Roman" w:cs="Times New Roman"/>
          <w:sz w:val="24"/>
          <w:szCs w:val="24"/>
          <w:lang w:val="en-GB" w:eastAsia="sl-SI"/>
        </w:rPr>
        <w:t>entelė</w:t>
      </w:r>
      <w:proofErr w:type="spellEnd"/>
      <w:r>
        <w:rPr>
          <w:rFonts w:ascii="Times New Roman" w:eastAsia="Times New Roman" w:hAnsi="Times New Roman" w:cs="Times New Roman"/>
          <w:sz w:val="24"/>
          <w:szCs w:val="24"/>
          <w:lang w:val="en-GB" w:eastAsia="sl-SI"/>
        </w:rPr>
        <w:t xml:space="preserve"> </w:t>
      </w:r>
    </w:p>
    <w:p w14:paraId="2FAE510D" w14:textId="77777777" w:rsidR="00C9330A" w:rsidRPr="007D131A" w:rsidRDefault="00C9330A" w:rsidP="00C9330A">
      <w:pPr>
        <w:ind w:firstLine="0"/>
        <w:rPr>
          <w:rFonts w:ascii="Times New Roman" w:eastAsia="Times New Roman" w:hAnsi="Times New Roman" w:cs="Times New Roman"/>
          <w:b/>
          <w:bCs/>
          <w:sz w:val="24"/>
          <w:szCs w:val="24"/>
          <w:lang w:val="en-GB" w:eastAsia="sl-SI"/>
        </w:rPr>
      </w:pPr>
      <w:proofErr w:type="spellStart"/>
      <w:proofErr w:type="gramStart"/>
      <w:r w:rsidRPr="007D131A">
        <w:rPr>
          <w:rFonts w:ascii="Times New Roman" w:eastAsia="Times New Roman" w:hAnsi="Times New Roman" w:cs="Times New Roman"/>
          <w:b/>
          <w:bCs/>
          <w:sz w:val="24"/>
          <w:szCs w:val="24"/>
          <w:lang w:val="en-GB" w:eastAsia="sl-SI"/>
        </w:rPr>
        <w:t>Džemperio</w:t>
      </w:r>
      <w:proofErr w:type="spellEnd"/>
      <w:r w:rsidRPr="007D131A">
        <w:rPr>
          <w:rFonts w:ascii="Times New Roman" w:eastAsia="Times New Roman" w:hAnsi="Times New Roman" w:cs="Times New Roman"/>
          <w:b/>
          <w:bCs/>
          <w:sz w:val="24"/>
          <w:szCs w:val="24"/>
          <w:lang w:val="en-GB" w:eastAsia="sl-SI"/>
        </w:rPr>
        <w:t xml:space="preserve"> </w:t>
      </w:r>
      <w:r>
        <w:rPr>
          <w:rFonts w:ascii="Times New Roman" w:eastAsia="Times New Roman" w:hAnsi="Times New Roman" w:cs="Times New Roman"/>
          <w:b/>
          <w:bCs/>
          <w:sz w:val="24"/>
          <w:szCs w:val="24"/>
          <w:lang w:val="en-GB" w:eastAsia="sl-SI"/>
        </w:rPr>
        <w:t xml:space="preserve"> </w:t>
      </w:r>
      <w:proofErr w:type="spellStart"/>
      <w:r w:rsidRPr="007D131A">
        <w:rPr>
          <w:rFonts w:ascii="Times New Roman" w:eastAsia="Times New Roman" w:hAnsi="Times New Roman" w:cs="Times New Roman"/>
          <w:b/>
          <w:bCs/>
          <w:sz w:val="24"/>
          <w:szCs w:val="24"/>
          <w:lang w:val="en-GB" w:eastAsia="sl-SI"/>
        </w:rPr>
        <w:t>medžiagų</w:t>
      </w:r>
      <w:proofErr w:type="spellEnd"/>
      <w:proofErr w:type="gramEnd"/>
      <w:r w:rsidRPr="007D131A">
        <w:rPr>
          <w:rFonts w:ascii="Times New Roman" w:eastAsia="Times New Roman" w:hAnsi="Times New Roman" w:cs="Times New Roman"/>
          <w:b/>
          <w:bCs/>
          <w:sz w:val="24"/>
          <w:szCs w:val="24"/>
          <w:lang w:val="en-GB" w:eastAsia="sl-SI"/>
        </w:rPr>
        <w:t xml:space="preserve"> </w:t>
      </w:r>
      <w:proofErr w:type="spellStart"/>
      <w:r w:rsidRPr="007D131A">
        <w:rPr>
          <w:rFonts w:ascii="Times New Roman" w:eastAsia="Times New Roman" w:hAnsi="Times New Roman" w:cs="Times New Roman"/>
          <w:b/>
          <w:bCs/>
          <w:sz w:val="24"/>
          <w:szCs w:val="24"/>
          <w:lang w:val="en-GB" w:eastAsia="sl-SI"/>
        </w:rPr>
        <w:t>savybės</w:t>
      </w:r>
      <w:proofErr w:type="spellEnd"/>
      <w:r w:rsidRPr="007D131A">
        <w:rPr>
          <w:rFonts w:ascii="Times New Roman" w:eastAsia="Times New Roman" w:hAnsi="Times New Roman" w:cs="Times New Roman"/>
          <w:b/>
          <w:bCs/>
          <w:sz w:val="24"/>
          <w:szCs w:val="24"/>
          <w:lang w:val="en-GB" w:eastAsia="sl-SI"/>
        </w:rPr>
        <w:t>:</w:t>
      </w:r>
    </w:p>
    <w:p w14:paraId="0A8AEFC6" w14:textId="7983E0B1" w:rsidR="00671F8A" w:rsidRPr="00C9330A" w:rsidRDefault="00C9330A" w:rsidP="00611B3A">
      <w:pPr>
        <w:ind w:firstLine="0"/>
        <w:rPr>
          <w:rFonts w:ascii="Times New Roman" w:eastAsia="Times New Roman" w:hAnsi="Times New Roman" w:cs="Times New Roman"/>
          <w:b/>
          <w:bCs/>
          <w:sz w:val="24"/>
          <w:szCs w:val="24"/>
          <w:lang w:eastAsia="sl-SI"/>
        </w:rPr>
      </w:pPr>
      <w:r w:rsidRPr="00C648EC">
        <w:rPr>
          <w:rFonts w:ascii="Times New Roman" w:eastAsia="Times New Roman" w:hAnsi="Times New Roman" w:cs="Times New Roman"/>
          <w:b/>
          <w:bCs/>
          <w:sz w:val="24"/>
          <w:szCs w:val="24"/>
          <w:lang w:val="sl-SI" w:eastAsia="sl-SI"/>
        </w:rPr>
        <w:t xml:space="preserve">Išorinės medžiagos  techninės charakteristikos - </w:t>
      </w:r>
      <w:r>
        <w:rPr>
          <w:rFonts w:ascii="Times New Roman" w:eastAsia="Times New Roman" w:hAnsi="Times New Roman" w:cs="Times New Roman"/>
          <w:b/>
          <w:bCs/>
          <w:sz w:val="24"/>
          <w:szCs w:val="24"/>
          <w:lang w:eastAsia="sl-SI"/>
        </w:rPr>
        <w:t>v</w:t>
      </w:r>
      <w:r w:rsidRPr="00C648EC">
        <w:rPr>
          <w:rFonts w:ascii="Times New Roman" w:eastAsia="Times New Roman" w:hAnsi="Times New Roman" w:cs="Times New Roman"/>
          <w:b/>
          <w:bCs/>
          <w:sz w:val="24"/>
          <w:szCs w:val="24"/>
          <w:lang w:eastAsia="sl-SI"/>
        </w:rPr>
        <w:t xml:space="preserve">ėjui nelaidus, vandenį atstumiantis, prakaito </w:t>
      </w:r>
      <w:bookmarkStart w:id="31" w:name="_Hlk204587333"/>
      <w:r w:rsidRPr="00C648EC">
        <w:rPr>
          <w:rFonts w:ascii="Times New Roman" w:eastAsia="Times New Roman" w:hAnsi="Times New Roman" w:cs="Times New Roman"/>
          <w:b/>
          <w:bCs/>
          <w:sz w:val="24"/>
          <w:szCs w:val="24"/>
          <w:lang w:eastAsia="sl-SI"/>
        </w:rPr>
        <w:t>garams laidus 2 sluoksnių laminatas –</w:t>
      </w:r>
      <w:r>
        <w:rPr>
          <w:rFonts w:ascii="Times New Roman" w:eastAsia="Times New Roman" w:hAnsi="Times New Roman" w:cs="Times New Roman"/>
          <w:b/>
          <w:bCs/>
          <w:sz w:val="24"/>
          <w:szCs w:val="24"/>
          <w:lang w:eastAsia="sl-SI"/>
        </w:rPr>
        <w:t xml:space="preserve"> </w:t>
      </w:r>
      <w:r w:rsidRPr="00C648EC">
        <w:rPr>
          <w:rFonts w:ascii="Times New Roman" w:eastAsia="Times New Roman" w:hAnsi="Times New Roman" w:cs="Times New Roman"/>
          <w:b/>
          <w:bCs/>
          <w:sz w:val="24"/>
          <w:szCs w:val="24"/>
          <w:lang w:eastAsia="sl-SI"/>
        </w:rPr>
        <w:t>liemuo, rankovės, gobtuvas</w:t>
      </w:r>
      <w:r w:rsidRPr="00C648EC">
        <w:rPr>
          <w:rFonts w:ascii="Times New Roman" w:eastAsia="Times New Roman" w:hAnsi="Times New Roman" w:cs="Times New Roman"/>
          <w:b/>
          <w:bCs/>
          <w:sz w:val="24"/>
          <w:szCs w:val="24"/>
          <w:lang w:val="sl-SI" w:eastAsia="sl-SI"/>
        </w:rPr>
        <w:t>:</w:t>
      </w:r>
      <w:bookmarkEnd w:id="31"/>
    </w:p>
    <w:tbl>
      <w:tblPr>
        <w:tblStyle w:val="Lentelstinklelis"/>
        <w:tblpPr w:leftFromText="180" w:rightFromText="180" w:vertAnchor="text" w:horzAnchor="margin" w:tblpXSpec="center" w:tblpY="540"/>
        <w:tblW w:w="9833" w:type="dxa"/>
        <w:tblInd w:w="0" w:type="dxa"/>
        <w:tblLook w:val="04A0" w:firstRow="1" w:lastRow="0" w:firstColumn="1" w:lastColumn="0" w:noHBand="0" w:noVBand="1"/>
      </w:tblPr>
      <w:tblGrid>
        <w:gridCol w:w="1274"/>
        <w:gridCol w:w="2385"/>
        <w:gridCol w:w="2971"/>
        <w:gridCol w:w="3203"/>
      </w:tblGrid>
      <w:tr w:rsidR="00C9330A" w:rsidRPr="00C9330A" w14:paraId="455AD9CE" w14:textId="77777777" w:rsidTr="00C9330A">
        <w:tc>
          <w:tcPr>
            <w:tcW w:w="1274" w:type="dxa"/>
            <w:tcBorders>
              <w:top w:val="single" w:sz="4" w:space="0" w:color="auto"/>
              <w:left w:val="single" w:sz="4" w:space="0" w:color="auto"/>
              <w:bottom w:val="single" w:sz="4" w:space="0" w:color="auto"/>
              <w:right w:val="single" w:sz="4" w:space="0" w:color="auto"/>
            </w:tcBorders>
          </w:tcPr>
          <w:p w14:paraId="6BDC08C7" w14:textId="77777777" w:rsidR="00C9330A" w:rsidRPr="00C9330A" w:rsidRDefault="00C9330A" w:rsidP="00C9330A">
            <w:pPr>
              <w:ind w:left="-687" w:right="177" w:firstLine="687"/>
              <w:rPr>
                <w:rFonts w:eastAsia="Times New Roman" w:hAnsi="Times New Roman"/>
                <w:b/>
                <w:sz w:val="24"/>
                <w:szCs w:val="24"/>
                <w:lang w:val="sl-SI" w:eastAsia="sl-SI"/>
              </w:rPr>
            </w:pPr>
            <w:r w:rsidRPr="00C9330A">
              <w:rPr>
                <w:rFonts w:eastAsia="Times New Roman" w:hAnsi="Times New Roman"/>
                <w:b/>
                <w:sz w:val="24"/>
                <w:szCs w:val="24"/>
                <w:lang w:val="sl-SI" w:eastAsia="sl-SI"/>
              </w:rPr>
              <w:t>Eil. Nr.</w:t>
            </w:r>
          </w:p>
        </w:tc>
        <w:tc>
          <w:tcPr>
            <w:tcW w:w="2385" w:type="dxa"/>
            <w:tcBorders>
              <w:top w:val="single" w:sz="4" w:space="0" w:color="auto"/>
              <w:left w:val="single" w:sz="4" w:space="0" w:color="auto"/>
              <w:bottom w:val="single" w:sz="4" w:space="0" w:color="auto"/>
              <w:right w:val="single" w:sz="4" w:space="0" w:color="auto"/>
            </w:tcBorders>
            <w:hideMark/>
          </w:tcPr>
          <w:p w14:paraId="7349B77F" w14:textId="77777777" w:rsidR="00C9330A" w:rsidRPr="00C9330A" w:rsidRDefault="00C9330A" w:rsidP="00DF0284">
            <w:pPr>
              <w:ind w:firstLine="0"/>
              <w:rPr>
                <w:rFonts w:eastAsia="Times New Roman" w:hAnsi="Times New Roman"/>
                <w:b/>
                <w:sz w:val="24"/>
                <w:szCs w:val="24"/>
                <w:lang w:val="sl-SI" w:eastAsia="sl-SI"/>
              </w:rPr>
            </w:pPr>
            <w:r w:rsidRPr="00C9330A">
              <w:rPr>
                <w:rFonts w:eastAsia="Times New Roman" w:hAnsi="Times New Roman"/>
                <w:b/>
                <w:sz w:val="24"/>
                <w:szCs w:val="24"/>
                <w:lang w:val="sl-SI" w:eastAsia="sl-SI"/>
              </w:rPr>
              <w:t>Reikalavimai</w:t>
            </w:r>
          </w:p>
        </w:tc>
        <w:tc>
          <w:tcPr>
            <w:tcW w:w="2971" w:type="dxa"/>
            <w:tcBorders>
              <w:top w:val="single" w:sz="4" w:space="0" w:color="auto"/>
              <w:left w:val="single" w:sz="4" w:space="0" w:color="auto"/>
              <w:bottom w:val="single" w:sz="4" w:space="0" w:color="auto"/>
              <w:right w:val="single" w:sz="4" w:space="0" w:color="auto"/>
            </w:tcBorders>
          </w:tcPr>
          <w:p w14:paraId="6E11710E" w14:textId="3CEE284F" w:rsidR="00C9330A" w:rsidRPr="00C9330A" w:rsidRDefault="00C9330A" w:rsidP="00DF0284">
            <w:pPr>
              <w:ind w:firstLine="0"/>
              <w:rPr>
                <w:rFonts w:eastAsia="Times New Roman" w:hAnsi="Times New Roman"/>
                <w:b/>
                <w:sz w:val="24"/>
                <w:szCs w:val="24"/>
                <w:lang w:val="sl-SI" w:eastAsia="sl-SI"/>
              </w:rPr>
            </w:pPr>
            <w:r w:rsidRPr="00C9330A">
              <w:rPr>
                <w:rFonts w:eastAsia="Times New Roman" w:hAnsi="Times New Roman"/>
                <w:b/>
                <w:sz w:val="24"/>
                <w:szCs w:val="24"/>
                <w:lang w:val="sl-SI" w:eastAsia="sl-SI"/>
              </w:rPr>
              <w:t>Bandymų metodas</w:t>
            </w:r>
          </w:p>
        </w:tc>
        <w:tc>
          <w:tcPr>
            <w:tcW w:w="3203" w:type="dxa"/>
            <w:tcBorders>
              <w:top w:val="single" w:sz="4" w:space="0" w:color="auto"/>
              <w:left w:val="single" w:sz="4" w:space="0" w:color="auto"/>
              <w:bottom w:val="single" w:sz="4" w:space="0" w:color="auto"/>
              <w:right w:val="single" w:sz="4" w:space="0" w:color="auto"/>
            </w:tcBorders>
            <w:hideMark/>
          </w:tcPr>
          <w:p w14:paraId="2E2B11E9" w14:textId="77777777" w:rsidR="00C9330A" w:rsidRPr="00C9330A" w:rsidRDefault="00C9330A" w:rsidP="00C9330A">
            <w:pPr>
              <w:jc w:val="center"/>
              <w:rPr>
                <w:rFonts w:eastAsia="Times New Roman" w:hAnsi="Times New Roman"/>
                <w:b/>
                <w:sz w:val="24"/>
                <w:szCs w:val="24"/>
                <w:lang w:val="sl-SI" w:eastAsia="sl-SI"/>
              </w:rPr>
            </w:pPr>
            <w:r w:rsidRPr="00C9330A">
              <w:rPr>
                <w:rFonts w:eastAsia="Times New Roman" w:hAnsi="Times New Roman"/>
                <w:b/>
                <w:sz w:val="24"/>
                <w:szCs w:val="24"/>
                <w:lang w:val="sl-SI" w:eastAsia="sl-SI"/>
              </w:rPr>
              <w:t>Vertė</w:t>
            </w:r>
          </w:p>
        </w:tc>
      </w:tr>
      <w:tr w:rsidR="00C9330A" w:rsidRPr="00C9330A" w14:paraId="1BF1FE5E" w14:textId="77777777" w:rsidTr="00C9330A">
        <w:tc>
          <w:tcPr>
            <w:tcW w:w="1274" w:type="dxa"/>
            <w:tcBorders>
              <w:top w:val="single" w:sz="4" w:space="0" w:color="auto"/>
              <w:left w:val="single" w:sz="4" w:space="0" w:color="auto"/>
              <w:bottom w:val="single" w:sz="4" w:space="0" w:color="auto"/>
              <w:right w:val="single" w:sz="4" w:space="0" w:color="auto"/>
            </w:tcBorders>
          </w:tcPr>
          <w:p w14:paraId="49629C96"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1.</w:t>
            </w:r>
          </w:p>
        </w:tc>
        <w:tc>
          <w:tcPr>
            <w:tcW w:w="2385" w:type="dxa"/>
            <w:tcBorders>
              <w:top w:val="single" w:sz="4" w:space="0" w:color="auto"/>
              <w:left w:val="single" w:sz="4" w:space="0" w:color="auto"/>
              <w:bottom w:val="single" w:sz="4" w:space="0" w:color="auto"/>
              <w:right w:val="single" w:sz="4" w:space="0" w:color="auto"/>
            </w:tcBorders>
            <w:hideMark/>
          </w:tcPr>
          <w:p w14:paraId="671DFDC8" w14:textId="77777777" w:rsidR="00C9330A" w:rsidRPr="00C9330A" w:rsidRDefault="00C9330A" w:rsidP="00DF0284">
            <w:pPr>
              <w:ind w:firstLine="0"/>
              <w:rPr>
                <w:rFonts w:eastAsia="Times New Roman" w:hAnsi="Times New Roman"/>
                <w:sz w:val="24"/>
                <w:szCs w:val="24"/>
                <w:lang w:val="sl-SI" w:eastAsia="sl-SI"/>
              </w:rPr>
            </w:pPr>
            <w:r w:rsidRPr="00C9330A">
              <w:rPr>
                <w:rFonts w:eastAsia="Times New Roman" w:hAnsi="Times New Roman"/>
                <w:sz w:val="24"/>
                <w:szCs w:val="24"/>
                <w:lang w:val="sl-SI" w:eastAsia="sl-SI"/>
              </w:rPr>
              <w:t>Sudėtis</w:t>
            </w:r>
          </w:p>
        </w:tc>
        <w:tc>
          <w:tcPr>
            <w:tcW w:w="2971" w:type="dxa"/>
            <w:tcBorders>
              <w:top w:val="single" w:sz="4" w:space="0" w:color="auto"/>
              <w:left w:val="single" w:sz="4" w:space="0" w:color="auto"/>
              <w:bottom w:val="single" w:sz="4" w:space="0" w:color="auto"/>
              <w:right w:val="single" w:sz="4" w:space="0" w:color="auto"/>
            </w:tcBorders>
          </w:tcPr>
          <w:p w14:paraId="049DD2F4" w14:textId="77777777" w:rsidR="00C9330A" w:rsidRPr="00C9330A" w:rsidRDefault="00C9330A" w:rsidP="00C9330A">
            <w:pPr>
              <w:rPr>
                <w:rFonts w:eastAsia="Times New Roman" w:hAnsi="Times New Roman"/>
                <w:sz w:val="24"/>
                <w:szCs w:val="24"/>
                <w:lang w:val="sl-SI" w:eastAsia="sl-SI"/>
              </w:rPr>
            </w:pPr>
          </w:p>
        </w:tc>
        <w:tc>
          <w:tcPr>
            <w:tcW w:w="3203" w:type="dxa"/>
            <w:tcBorders>
              <w:top w:val="single" w:sz="4" w:space="0" w:color="auto"/>
              <w:left w:val="single" w:sz="4" w:space="0" w:color="auto"/>
              <w:bottom w:val="single" w:sz="4" w:space="0" w:color="auto"/>
              <w:right w:val="single" w:sz="4" w:space="0" w:color="auto"/>
            </w:tcBorders>
            <w:hideMark/>
          </w:tcPr>
          <w:p w14:paraId="35B28055" w14:textId="77777777" w:rsidR="00C9330A" w:rsidRPr="00C9330A" w:rsidRDefault="00C9330A" w:rsidP="00C9330A">
            <w:pPr>
              <w:ind w:firstLine="0"/>
              <w:rPr>
                <w:rFonts w:eastAsia="Times New Roman" w:hAnsi="Times New Roman"/>
                <w:sz w:val="24"/>
                <w:szCs w:val="24"/>
                <w:lang w:val="sl-SI" w:eastAsia="sl-SI"/>
              </w:rPr>
            </w:pPr>
            <w:r w:rsidRPr="00C9330A">
              <w:rPr>
                <w:rFonts w:eastAsia="Times New Roman" w:hAnsi="Times New Roman"/>
                <w:sz w:val="24"/>
                <w:szCs w:val="24"/>
                <w:lang w:val="sl-SI" w:eastAsia="sl-SI"/>
              </w:rPr>
              <w:t xml:space="preserve">100% poliamido </w:t>
            </w:r>
            <w:r w:rsidRPr="00C9330A">
              <w:rPr>
                <w:rFonts w:eastAsia="Times New Roman" w:hAnsi="Times New Roman"/>
                <w:sz w:val="24"/>
                <w:szCs w:val="24"/>
                <w:lang w:val="en-US" w:eastAsia="sl-SI"/>
              </w:rPr>
              <w:t>“R</w:t>
            </w:r>
            <w:r w:rsidRPr="00C9330A">
              <w:rPr>
                <w:rFonts w:eastAsia="Times New Roman" w:hAnsi="Times New Roman"/>
                <w:sz w:val="24"/>
                <w:szCs w:val="24"/>
                <w:lang w:val="sl-SI" w:eastAsia="sl-SI"/>
              </w:rPr>
              <w:t>ipstop</w:t>
            </w:r>
            <w:r w:rsidRPr="00C9330A">
              <w:rPr>
                <w:rFonts w:eastAsia="Times New Roman" w:hAnsi="Times New Roman"/>
                <w:sz w:val="24"/>
                <w:szCs w:val="24"/>
                <w:lang w:eastAsia="sl-SI"/>
              </w:rPr>
              <w:t>“ audinys</w:t>
            </w:r>
            <w:r w:rsidRPr="00C9330A">
              <w:rPr>
                <w:rFonts w:eastAsia="Times New Roman" w:hAnsi="Times New Roman"/>
                <w:sz w:val="24"/>
                <w:szCs w:val="24"/>
                <w:lang w:val="sl-SI" w:eastAsia="sl-SI"/>
              </w:rPr>
              <w:t xml:space="preserve">, laminuotas su poliuretano pagrindo membranine medžiaga </w:t>
            </w:r>
          </w:p>
        </w:tc>
      </w:tr>
      <w:tr w:rsidR="00C9330A" w:rsidRPr="00C9330A" w14:paraId="44672CC1" w14:textId="77777777" w:rsidTr="00C9330A">
        <w:tc>
          <w:tcPr>
            <w:tcW w:w="1274" w:type="dxa"/>
            <w:tcBorders>
              <w:top w:val="single" w:sz="4" w:space="0" w:color="auto"/>
              <w:left w:val="single" w:sz="4" w:space="0" w:color="auto"/>
              <w:bottom w:val="single" w:sz="4" w:space="0" w:color="auto"/>
              <w:right w:val="single" w:sz="4" w:space="0" w:color="auto"/>
            </w:tcBorders>
          </w:tcPr>
          <w:p w14:paraId="2DB82C8C"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2.</w:t>
            </w:r>
          </w:p>
        </w:tc>
        <w:tc>
          <w:tcPr>
            <w:tcW w:w="2385" w:type="dxa"/>
            <w:tcBorders>
              <w:top w:val="single" w:sz="4" w:space="0" w:color="auto"/>
              <w:left w:val="single" w:sz="4" w:space="0" w:color="auto"/>
              <w:bottom w:val="single" w:sz="4" w:space="0" w:color="auto"/>
              <w:right w:val="single" w:sz="4" w:space="0" w:color="auto"/>
            </w:tcBorders>
            <w:hideMark/>
          </w:tcPr>
          <w:p w14:paraId="0D91CCE1" w14:textId="77777777" w:rsidR="00C9330A" w:rsidRPr="00C9330A" w:rsidRDefault="00C9330A" w:rsidP="00C9330A">
            <w:pPr>
              <w:ind w:firstLine="0"/>
              <w:rPr>
                <w:rFonts w:eastAsia="Times New Roman" w:hAnsi="Times New Roman"/>
                <w:sz w:val="24"/>
                <w:szCs w:val="24"/>
                <w:lang w:val="sl-SI" w:eastAsia="sl-SI"/>
              </w:rPr>
            </w:pPr>
            <w:r w:rsidRPr="00C9330A">
              <w:rPr>
                <w:rFonts w:eastAsia="Times New Roman" w:hAnsi="Times New Roman"/>
                <w:sz w:val="24"/>
                <w:szCs w:val="24"/>
                <w:lang w:val="sl-SI" w:eastAsia="sl-SI"/>
              </w:rPr>
              <w:t>Medžiagos svoris</w:t>
            </w:r>
          </w:p>
        </w:tc>
        <w:tc>
          <w:tcPr>
            <w:tcW w:w="2971" w:type="dxa"/>
            <w:tcBorders>
              <w:top w:val="single" w:sz="4" w:space="0" w:color="auto"/>
              <w:left w:val="single" w:sz="4" w:space="0" w:color="auto"/>
              <w:bottom w:val="single" w:sz="4" w:space="0" w:color="auto"/>
              <w:right w:val="single" w:sz="4" w:space="0" w:color="auto"/>
            </w:tcBorders>
          </w:tcPr>
          <w:p w14:paraId="2D6D9B4C"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ISO 2286-2</w:t>
            </w:r>
          </w:p>
        </w:tc>
        <w:tc>
          <w:tcPr>
            <w:tcW w:w="3203" w:type="dxa"/>
            <w:tcBorders>
              <w:top w:val="single" w:sz="4" w:space="0" w:color="auto"/>
              <w:left w:val="single" w:sz="4" w:space="0" w:color="auto"/>
              <w:bottom w:val="single" w:sz="4" w:space="0" w:color="auto"/>
              <w:right w:val="single" w:sz="4" w:space="0" w:color="auto"/>
            </w:tcBorders>
            <w:hideMark/>
          </w:tcPr>
          <w:p w14:paraId="60EB77FE"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 xml:space="preserve">163 g/m² ± 7% </w:t>
            </w:r>
          </w:p>
        </w:tc>
      </w:tr>
      <w:tr w:rsidR="00C9330A" w:rsidRPr="00C9330A" w14:paraId="1952230B" w14:textId="77777777" w:rsidTr="00C9330A">
        <w:tc>
          <w:tcPr>
            <w:tcW w:w="1274" w:type="dxa"/>
            <w:tcBorders>
              <w:top w:val="single" w:sz="4" w:space="0" w:color="auto"/>
              <w:left w:val="single" w:sz="4" w:space="0" w:color="auto"/>
              <w:bottom w:val="single" w:sz="4" w:space="0" w:color="auto"/>
              <w:right w:val="single" w:sz="4" w:space="0" w:color="auto"/>
            </w:tcBorders>
          </w:tcPr>
          <w:p w14:paraId="452CCE04"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3.</w:t>
            </w:r>
          </w:p>
        </w:tc>
        <w:tc>
          <w:tcPr>
            <w:tcW w:w="2385" w:type="dxa"/>
            <w:tcBorders>
              <w:top w:val="single" w:sz="4" w:space="0" w:color="auto"/>
              <w:left w:val="single" w:sz="4" w:space="0" w:color="auto"/>
              <w:bottom w:val="single" w:sz="4" w:space="0" w:color="auto"/>
              <w:right w:val="single" w:sz="4" w:space="0" w:color="auto"/>
            </w:tcBorders>
            <w:hideMark/>
          </w:tcPr>
          <w:p w14:paraId="62E84A7D"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Didžiausioji jėga (atsparumas tempimui), N matmenų ataudų</w:t>
            </w:r>
          </w:p>
        </w:tc>
        <w:tc>
          <w:tcPr>
            <w:tcW w:w="2971" w:type="dxa"/>
            <w:tcBorders>
              <w:top w:val="single" w:sz="4" w:space="0" w:color="auto"/>
              <w:left w:val="single" w:sz="4" w:space="0" w:color="auto"/>
              <w:bottom w:val="single" w:sz="4" w:space="0" w:color="auto"/>
              <w:right w:val="single" w:sz="4" w:space="0" w:color="auto"/>
            </w:tcBorders>
          </w:tcPr>
          <w:p w14:paraId="047E91DA" w14:textId="77777777" w:rsidR="00C9330A" w:rsidRPr="00C9330A" w:rsidRDefault="00C9330A" w:rsidP="00C9330A">
            <w:pPr>
              <w:ind w:firstLine="0"/>
              <w:jc w:val="left"/>
              <w:rPr>
                <w:rFonts w:hAnsi="Times New Roman"/>
                <w:sz w:val="24"/>
                <w:szCs w:val="24"/>
                <w:lang w:val="sl-SI" w:eastAsia="sl-SI"/>
              </w:rPr>
            </w:pPr>
            <w:r w:rsidRPr="00C9330A">
              <w:rPr>
                <w:rFonts w:hAnsi="Times New Roman"/>
                <w:sz w:val="24"/>
                <w:szCs w:val="24"/>
                <w:lang w:eastAsia="sl-SI"/>
              </w:rPr>
              <w:t>EN ISO 1421</w:t>
            </w:r>
          </w:p>
        </w:tc>
        <w:tc>
          <w:tcPr>
            <w:tcW w:w="3203" w:type="dxa"/>
            <w:tcBorders>
              <w:top w:val="single" w:sz="4" w:space="0" w:color="auto"/>
              <w:left w:val="single" w:sz="4" w:space="0" w:color="auto"/>
              <w:bottom w:val="single" w:sz="4" w:space="0" w:color="auto"/>
              <w:right w:val="single" w:sz="4" w:space="0" w:color="auto"/>
            </w:tcBorders>
          </w:tcPr>
          <w:p w14:paraId="06AE1604" w14:textId="77777777" w:rsidR="00C9330A" w:rsidRPr="00C9330A" w:rsidRDefault="00C9330A" w:rsidP="00C9330A">
            <w:pPr>
              <w:jc w:val="center"/>
              <w:rPr>
                <w:rFonts w:hAnsi="Times New Roman"/>
                <w:sz w:val="24"/>
                <w:szCs w:val="24"/>
                <w:lang w:val="sl-SI" w:eastAsia="sl-SI"/>
              </w:rPr>
            </w:pPr>
          </w:p>
          <w:p w14:paraId="5F8F454F" w14:textId="77777777" w:rsidR="00C9330A" w:rsidRPr="00C9330A" w:rsidRDefault="00C9330A" w:rsidP="00C9330A">
            <w:pPr>
              <w:jc w:val="center"/>
              <w:rPr>
                <w:rFonts w:hAnsi="Times New Roman"/>
                <w:sz w:val="24"/>
                <w:szCs w:val="24"/>
                <w:lang w:val="sl-SI" w:eastAsia="sl-SI"/>
              </w:rPr>
            </w:pPr>
            <w:r w:rsidRPr="00C9330A">
              <w:rPr>
                <w:rFonts w:eastAsia="Times New Roman" w:hAnsi="Times New Roman"/>
                <w:sz w:val="24"/>
                <w:szCs w:val="24"/>
                <w:lang w:val="sl-SI" w:eastAsia="sl-SI"/>
              </w:rPr>
              <w:t>≥ 800 N</w:t>
            </w:r>
          </w:p>
          <w:p w14:paraId="1662C7D6"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lang w:val="sl-SI" w:eastAsia="sl-SI"/>
              </w:rPr>
              <w:t>≥ 450 N</w:t>
            </w:r>
          </w:p>
          <w:p w14:paraId="669911F0" w14:textId="77777777" w:rsidR="00C9330A" w:rsidRPr="00C9330A" w:rsidRDefault="00C9330A" w:rsidP="00C9330A">
            <w:pPr>
              <w:jc w:val="center"/>
              <w:rPr>
                <w:rFonts w:hAnsi="Times New Roman"/>
                <w:sz w:val="24"/>
                <w:szCs w:val="24"/>
                <w:lang w:val="sl-SI" w:eastAsia="sl-SI"/>
              </w:rPr>
            </w:pPr>
          </w:p>
        </w:tc>
      </w:tr>
      <w:tr w:rsidR="00C9330A" w:rsidRPr="00C9330A" w14:paraId="06C9F17E" w14:textId="77777777" w:rsidTr="00C9330A">
        <w:tc>
          <w:tcPr>
            <w:tcW w:w="1274" w:type="dxa"/>
            <w:tcBorders>
              <w:top w:val="single" w:sz="4" w:space="0" w:color="auto"/>
              <w:left w:val="single" w:sz="4" w:space="0" w:color="auto"/>
              <w:bottom w:val="single" w:sz="4" w:space="0" w:color="auto"/>
              <w:right w:val="single" w:sz="4" w:space="0" w:color="auto"/>
            </w:tcBorders>
          </w:tcPr>
          <w:p w14:paraId="7F172453"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4.</w:t>
            </w:r>
          </w:p>
        </w:tc>
        <w:tc>
          <w:tcPr>
            <w:tcW w:w="2385" w:type="dxa"/>
            <w:tcBorders>
              <w:top w:val="single" w:sz="4" w:space="0" w:color="auto"/>
              <w:left w:val="single" w:sz="4" w:space="0" w:color="auto"/>
              <w:bottom w:val="single" w:sz="4" w:space="0" w:color="auto"/>
              <w:right w:val="single" w:sz="4" w:space="0" w:color="auto"/>
            </w:tcBorders>
            <w:hideMark/>
          </w:tcPr>
          <w:p w14:paraId="35D9815C"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Plyšimo jėga, N matmenų ataudų</w:t>
            </w:r>
          </w:p>
        </w:tc>
        <w:tc>
          <w:tcPr>
            <w:tcW w:w="2971" w:type="dxa"/>
            <w:tcBorders>
              <w:top w:val="single" w:sz="4" w:space="0" w:color="auto"/>
              <w:left w:val="single" w:sz="4" w:space="0" w:color="auto"/>
              <w:bottom w:val="single" w:sz="4" w:space="0" w:color="auto"/>
              <w:right w:val="single" w:sz="4" w:space="0" w:color="auto"/>
            </w:tcBorders>
          </w:tcPr>
          <w:p w14:paraId="74446DFA" w14:textId="77777777" w:rsidR="00C9330A" w:rsidRPr="00C9330A" w:rsidRDefault="00C9330A" w:rsidP="00C9330A">
            <w:pPr>
              <w:ind w:firstLine="0"/>
              <w:jc w:val="left"/>
              <w:rPr>
                <w:rFonts w:hAnsi="Times New Roman"/>
                <w:sz w:val="24"/>
                <w:szCs w:val="24"/>
                <w:lang w:val="sl-SI" w:eastAsia="sl-SI"/>
              </w:rPr>
            </w:pPr>
            <w:r w:rsidRPr="00C9330A">
              <w:rPr>
                <w:rFonts w:hAnsi="Times New Roman"/>
                <w:sz w:val="24"/>
                <w:szCs w:val="24"/>
                <w:lang w:eastAsia="sl-SI"/>
              </w:rPr>
              <w:t>EN ISO 4674-1 –B metodas</w:t>
            </w:r>
          </w:p>
        </w:tc>
        <w:tc>
          <w:tcPr>
            <w:tcW w:w="3203" w:type="dxa"/>
            <w:tcBorders>
              <w:top w:val="single" w:sz="4" w:space="0" w:color="auto"/>
              <w:left w:val="single" w:sz="4" w:space="0" w:color="auto"/>
              <w:bottom w:val="single" w:sz="4" w:space="0" w:color="auto"/>
              <w:right w:val="single" w:sz="4" w:space="0" w:color="auto"/>
            </w:tcBorders>
          </w:tcPr>
          <w:p w14:paraId="003BFB92" w14:textId="77777777" w:rsidR="00C9330A" w:rsidRPr="00C9330A" w:rsidRDefault="00C9330A" w:rsidP="00C9330A">
            <w:pPr>
              <w:jc w:val="center"/>
              <w:rPr>
                <w:rFonts w:hAnsi="Times New Roman"/>
                <w:sz w:val="24"/>
                <w:szCs w:val="24"/>
                <w:lang w:val="sl-SI" w:eastAsia="sl-SI"/>
              </w:rPr>
            </w:pPr>
          </w:p>
          <w:p w14:paraId="182ECB4F"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lang w:val="sl-SI" w:eastAsia="sl-SI"/>
              </w:rPr>
              <w:t>≥35 N</w:t>
            </w:r>
          </w:p>
          <w:p w14:paraId="563A632D"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lang w:val="sl-SI" w:eastAsia="sl-SI"/>
              </w:rPr>
              <w:t>≥30 N</w:t>
            </w:r>
          </w:p>
          <w:p w14:paraId="18FB9683" w14:textId="77777777" w:rsidR="00C9330A" w:rsidRPr="00C9330A" w:rsidRDefault="00C9330A" w:rsidP="00C9330A">
            <w:pPr>
              <w:jc w:val="center"/>
              <w:rPr>
                <w:rFonts w:eastAsia="Times New Roman" w:hAnsi="Times New Roman"/>
                <w:sz w:val="24"/>
                <w:szCs w:val="24"/>
                <w:lang w:val="sl-SI" w:eastAsia="sl-SI"/>
              </w:rPr>
            </w:pPr>
          </w:p>
        </w:tc>
      </w:tr>
      <w:tr w:rsidR="00C9330A" w:rsidRPr="00C9330A" w14:paraId="75F0F3C1" w14:textId="77777777" w:rsidTr="00C9330A">
        <w:tc>
          <w:tcPr>
            <w:tcW w:w="1274" w:type="dxa"/>
            <w:tcBorders>
              <w:top w:val="single" w:sz="4" w:space="0" w:color="auto"/>
              <w:left w:val="single" w:sz="4" w:space="0" w:color="auto"/>
              <w:bottom w:val="single" w:sz="4" w:space="0" w:color="auto"/>
              <w:right w:val="single" w:sz="4" w:space="0" w:color="auto"/>
            </w:tcBorders>
          </w:tcPr>
          <w:p w14:paraId="0C421058"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5.</w:t>
            </w:r>
          </w:p>
        </w:tc>
        <w:tc>
          <w:tcPr>
            <w:tcW w:w="2385" w:type="dxa"/>
            <w:tcBorders>
              <w:top w:val="single" w:sz="4" w:space="0" w:color="auto"/>
              <w:left w:val="single" w:sz="4" w:space="0" w:color="auto"/>
              <w:bottom w:val="single" w:sz="4" w:space="0" w:color="auto"/>
              <w:right w:val="single" w:sz="4" w:space="0" w:color="auto"/>
            </w:tcBorders>
          </w:tcPr>
          <w:p w14:paraId="5D79C1D4"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 xml:space="preserve">Pūkų pašalinimas iš audinio </w:t>
            </w:r>
          </w:p>
        </w:tc>
        <w:tc>
          <w:tcPr>
            <w:tcW w:w="2971" w:type="dxa"/>
            <w:tcBorders>
              <w:top w:val="single" w:sz="4" w:space="0" w:color="auto"/>
              <w:left w:val="single" w:sz="4" w:space="0" w:color="auto"/>
              <w:bottom w:val="single" w:sz="4" w:space="0" w:color="auto"/>
              <w:right w:val="single" w:sz="4" w:space="0" w:color="auto"/>
            </w:tcBorders>
          </w:tcPr>
          <w:p w14:paraId="230DD542"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ISO 12945-2; 7 000 ciklų</w:t>
            </w:r>
          </w:p>
        </w:tc>
        <w:tc>
          <w:tcPr>
            <w:tcW w:w="3203" w:type="dxa"/>
            <w:tcBorders>
              <w:top w:val="single" w:sz="4" w:space="0" w:color="auto"/>
              <w:left w:val="single" w:sz="4" w:space="0" w:color="auto"/>
              <w:bottom w:val="single" w:sz="4" w:space="0" w:color="auto"/>
              <w:right w:val="single" w:sz="4" w:space="0" w:color="auto"/>
            </w:tcBorders>
          </w:tcPr>
          <w:p w14:paraId="64BB0663"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lang w:eastAsia="sl-SI"/>
              </w:rPr>
              <w:t>≥ 4</w:t>
            </w:r>
          </w:p>
        </w:tc>
      </w:tr>
      <w:tr w:rsidR="00C9330A" w:rsidRPr="00C9330A" w14:paraId="609D383F" w14:textId="77777777" w:rsidTr="00C9330A">
        <w:tc>
          <w:tcPr>
            <w:tcW w:w="1274" w:type="dxa"/>
            <w:tcBorders>
              <w:top w:val="single" w:sz="4" w:space="0" w:color="auto"/>
              <w:left w:val="single" w:sz="4" w:space="0" w:color="auto"/>
              <w:bottom w:val="single" w:sz="4" w:space="0" w:color="auto"/>
              <w:right w:val="single" w:sz="4" w:space="0" w:color="auto"/>
            </w:tcBorders>
          </w:tcPr>
          <w:p w14:paraId="37C4339E"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6.</w:t>
            </w:r>
          </w:p>
        </w:tc>
        <w:tc>
          <w:tcPr>
            <w:tcW w:w="2385" w:type="dxa"/>
            <w:tcBorders>
              <w:top w:val="single" w:sz="4" w:space="0" w:color="auto"/>
              <w:left w:val="single" w:sz="4" w:space="0" w:color="auto"/>
              <w:bottom w:val="single" w:sz="4" w:space="0" w:color="auto"/>
              <w:right w:val="single" w:sz="4" w:space="0" w:color="auto"/>
            </w:tcBorders>
            <w:hideMark/>
          </w:tcPr>
          <w:p w14:paraId="7CFCFBA7"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Atsparumas paviršiaus drėgmei (purškimo bandymas)</w:t>
            </w:r>
          </w:p>
        </w:tc>
        <w:tc>
          <w:tcPr>
            <w:tcW w:w="2971" w:type="dxa"/>
            <w:tcBorders>
              <w:top w:val="single" w:sz="4" w:space="0" w:color="auto"/>
              <w:left w:val="single" w:sz="4" w:space="0" w:color="auto"/>
              <w:bottom w:val="single" w:sz="4" w:space="0" w:color="auto"/>
              <w:right w:val="single" w:sz="4" w:space="0" w:color="auto"/>
            </w:tcBorders>
          </w:tcPr>
          <w:p w14:paraId="104F2BE8"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EN ISO 4920</w:t>
            </w:r>
          </w:p>
        </w:tc>
        <w:tc>
          <w:tcPr>
            <w:tcW w:w="3203" w:type="dxa"/>
            <w:tcBorders>
              <w:top w:val="single" w:sz="4" w:space="0" w:color="auto"/>
              <w:left w:val="single" w:sz="4" w:space="0" w:color="auto"/>
              <w:bottom w:val="single" w:sz="4" w:space="0" w:color="auto"/>
              <w:right w:val="single" w:sz="4" w:space="0" w:color="auto"/>
            </w:tcBorders>
          </w:tcPr>
          <w:p w14:paraId="48542F09" w14:textId="77777777" w:rsidR="00C9330A" w:rsidRPr="00C9330A" w:rsidRDefault="00C9330A" w:rsidP="00C9330A">
            <w:pPr>
              <w:jc w:val="center"/>
              <w:rPr>
                <w:rFonts w:hAnsi="Times New Roman"/>
                <w:sz w:val="24"/>
                <w:szCs w:val="24"/>
                <w:lang w:val="sl-SI" w:eastAsia="sl-SI"/>
              </w:rPr>
            </w:pPr>
            <w:r w:rsidRPr="00C9330A">
              <w:rPr>
                <w:rFonts w:eastAsia="Times New Roman" w:hAnsi="Times New Roman"/>
                <w:sz w:val="24"/>
                <w:szCs w:val="24"/>
                <w:lang w:val="sl-SI" w:eastAsia="sl-SI"/>
              </w:rPr>
              <w:t>≥ 4</w:t>
            </w:r>
          </w:p>
        </w:tc>
      </w:tr>
      <w:tr w:rsidR="00C9330A" w:rsidRPr="00C9330A" w14:paraId="1CF92E73" w14:textId="77777777" w:rsidTr="00C9330A">
        <w:tc>
          <w:tcPr>
            <w:tcW w:w="1274" w:type="dxa"/>
            <w:tcBorders>
              <w:top w:val="single" w:sz="4" w:space="0" w:color="auto"/>
              <w:left w:val="single" w:sz="4" w:space="0" w:color="auto"/>
              <w:bottom w:val="single" w:sz="4" w:space="0" w:color="auto"/>
              <w:right w:val="single" w:sz="4" w:space="0" w:color="auto"/>
            </w:tcBorders>
          </w:tcPr>
          <w:p w14:paraId="0A83A9C6"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7.</w:t>
            </w:r>
          </w:p>
        </w:tc>
        <w:tc>
          <w:tcPr>
            <w:tcW w:w="2385" w:type="dxa"/>
            <w:tcBorders>
              <w:top w:val="single" w:sz="4" w:space="0" w:color="auto"/>
              <w:left w:val="single" w:sz="4" w:space="0" w:color="auto"/>
              <w:bottom w:val="single" w:sz="4" w:space="0" w:color="auto"/>
              <w:right w:val="single" w:sz="4" w:space="0" w:color="auto"/>
            </w:tcBorders>
          </w:tcPr>
          <w:p w14:paraId="7814BF15"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Trikotažo atsparumas trinčiai</w:t>
            </w:r>
          </w:p>
        </w:tc>
        <w:tc>
          <w:tcPr>
            <w:tcW w:w="2971" w:type="dxa"/>
            <w:tcBorders>
              <w:top w:val="single" w:sz="4" w:space="0" w:color="auto"/>
              <w:left w:val="single" w:sz="4" w:space="0" w:color="auto"/>
              <w:bottom w:val="single" w:sz="4" w:space="0" w:color="auto"/>
              <w:right w:val="single" w:sz="4" w:space="0" w:color="auto"/>
            </w:tcBorders>
          </w:tcPr>
          <w:p w14:paraId="4EF384A2" w14:textId="77777777" w:rsidR="00C9330A" w:rsidRPr="00C9330A" w:rsidRDefault="00C9330A" w:rsidP="00C9330A">
            <w:pPr>
              <w:ind w:firstLine="0"/>
              <w:jc w:val="left"/>
              <w:rPr>
                <w:rFonts w:eastAsia="Times New Roman" w:hAnsi="Times New Roman"/>
                <w:sz w:val="24"/>
                <w:szCs w:val="24"/>
                <w:lang w:eastAsia="sl-SI"/>
              </w:rPr>
            </w:pPr>
            <w:proofErr w:type="spellStart"/>
            <w:r w:rsidRPr="00C9330A">
              <w:rPr>
                <w:rFonts w:eastAsia="Times New Roman" w:hAnsi="Times New Roman"/>
                <w:sz w:val="24"/>
                <w:szCs w:val="24"/>
                <w:lang w:eastAsia="sl-SI"/>
              </w:rPr>
              <w:t>Martindale</w:t>
            </w:r>
            <w:proofErr w:type="spellEnd"/>
            <w:r w:rsidRPr="00C9330A">
              <w:rPr>
                <w:rFonts w:eastAsia="Times New Roman" w:hAnsi="Times New Roman"/>
                <w:sz w:val="24"/>
                <w:szCs w:val="24"/>
                <w:lang w:eastAsia="sl-SI"/>
              </w:rPr>
              <w:t xml:space="preserve"> ISO 12947-2,</w:t>
            </w:r>
          </w:p>
          <w:p w14:paraId="6F342C5E"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 xml:space="preserve">12 </w:t>
            </w:r>
            <w:proofErr w:type="spellStart"/>
            <w:r w:rsidRPr="00C9330A">
              <w:rPr>
                <w:rFonts w:eastAsia="Times New Roman" w:hAnsi="Times New Roman"/>
                <w:sz w:val="24"/>
                <w:szCs w:val="24"/>
                <w:lang w:eastAsia="sl-SI"/>
              </w:rPr>
              <w:t>kPa</w:t>
            </w:r>
            <w:proofErr w:type="spellEnd"/>
          </w:p>
        </w:tc>
        <w:tc>
          <w:tcPr>
            <w:tcW w:w="3203" w:type="dxa"/>
            <w:tcBorders>
              <w:top w:val="single" w:sz="4" w:space="0" w:color="auto"/>
              <w:left w:val="single" w:sz="4" w:space="0" w:color="auto"/>
              <w:bottom w:val="single" w:sz="4" w:space="0" w:color="auto"/>
              <w:right w:val="single" w:sz="4" w:space="0" w:color="auto"/>
            </w:tcBorders>
          </w:tcPr>
          <w:p w14:paraId="3F96F31B"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lang w:eastAsia="sl-SI"/>
              </w:rPr>
              <w:t>≥ 100 000</w:t>
            </w:r>
          </w:p>
        </w:tc>
      </w:tr>
      <w:tr w:rsidR="00C9330A" w:rsidRPr="00C9330A" w14:paraId="753E7883" w14:textId="77777777" w:rsidTr="00C9330A">
        <w:tc>
          <w:tcPr>
            <w:tcW w:w="1274" w:type="dxa"/>
            <w:tcBorders>
              <w:top w:val="single" w:sz="4" w:space="0" w:color="auto"/>
              <w:left w:val="single" w:sz="4" w:space="0" w:color="auto"/>
              <w:bottom w:val="single" w:sz="4" w:space="0" w:color="auto"/>
              <w:right w:val="single" w:sz="4" w:space="0" w:color="auto"/>
            </w:tcBorders>
          </w:tcPr>
          <w:p w14:paraId="1E77AAE0"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8.</w:t>
            </w:r>
          </w:p>
        </w:tc>
        <w:tc>
          <w:tcPr>
            <w:tcW w:w="2385" w:type="dxa"/>
            <w:tcBorders>
              <w:top w:val="single" w:sz="4" w:space="0" w:color="auto"/>
              <w:left w:val="single" w:sz="4" w:space="0" w:color="auto"/>
              <w:bottom w:val="single" w:sz="4" w:space="0" w:color="auto"/>
              <w:right w:val="single" w:sz="4" w:space="0" w:color="auto"/>
            </w:tcBorders>
            <w:hideMark/>
          </w:tcPr>
          <w:p w14:paraId="6FE31695"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Atsparumas vandens garams (RET)</w:t>
            </w:r>
          </w:p>
        </w:tc>
        <w:tc>
          <w:tcPr>
            <w:tcW w:w="2971" w:type="dxa"/>
            <w:tcBorders>
              <w:top w:val="single" w:sz="4" w:space="0" w:color="auto"/>
              <w:left w:val="single" w:sz="4" w:space="0" w:color="auto"/>
              <w:bottom w:val="single" w:sz="4" w:space="0" w:color="auto"/>
              <w:right w:val="single" w:sz="4" w:space="0" w:color="auto"/>
            </w:tcBorders>
          </w:tcPr>
          <w:p w14:paraId="75E64FB5"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ISO 11 092</w:t>
            </w:r>
          </w:p>
        </w:tc>
        <w:tc>
          <w:tcPr>
            <w:tcW w:w="3203" w:type="dxa"/>
            <w:tcBorders>
              <w:top w:val="single" w:sz="4" w:space="0" w:color="auto"/>
              <w:left w:val="single" w:sz="4" w:space="0" w:color="auto"/>
              <w:bottom w:val="single" w:sz="4" w:space="0" w:color="auto"/>
              <w:right w:val="single" w:sz="4" w:space="0" w:color="auto"/>
            </w:tcBorders>
          </w:tcPr>
          <w:p w14:paraId="1F8CBD14"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u w:val="single"/>
                <w:lang w:val="sl-SI" w:eastAsia="sl-SI"/>
              </w:rPr>
              <w:t>&lt;</w:t>
            </w:r>
            <w:r w:rsidRPr="00C9330A">
              <w:rPr>
                <w:rFonts w:eastAsia="Times New Roman" w:hAnsi="Times New Roman"/>
                <w:sz w:val="24"/>
                <w:szCs w:val="24"/>
                <w:lang w:val="sl-SI" w:eastAsia="sl-SI"/>
              </w:rPr>
              <w:t xml:space="preserve"> 11 m² Pa/W</w:t>
            </w:r>
          </w:p>
        </w:tc>
      </w:tr>
      <w:tr w:rsidR="00C9330A" w:rsidRPr="00C9330A" w14:paraId="5AE0B224" w14:textId="77777777" w:rsidTr="00C9330A">
        <w:tc>
          <w:tcPr>
            <w:tcW w:w="1274" w:type="dxa"/>
            <w:tcBorders>
              <w:top w:val="single" w:sz="4" w:space="0" w:color="auto"/>
              <w:left w:val="single" w:sz="4" w:space="0" w:color="auto"/>
              <w:bottom w:val="single" w:sz="4" w:space="0" w:color="auto"/>
              <w:right w:val="single" w:sz="4" w:space="0" w:color="auto"/>
            </w:tcBorders>
          </w:tcPr>
          <w:p w14:paraId="78A22808"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9.</w:t>
            </w:r>
          </w:p>
        </w:tc>
        <w:tc>
          <w:tcPr>
            <w:tcW w:w="2385" w:type="dxa"/>
            <w:tcBorders>
              <w:top w:val="single" w:sz="4" w:space="0" w:color="auto"/>
              <w:left w:val="single" w:sz="4" w:space="0" w:color="auto"/>
              <w:bottom w:val="single" w:sz="4" w:space="0" w:color="auto"/>
              <w:right w:val="single" w:sz="4" w:space="0" w:color="auto"/>
            </w:tcBorders>
            <w:hideMark/>
          </w:tcPr>
          <w:p w14:paraId="7FE6B137"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Spalvos atsparumas</w:t>
            </w:r>
          </w:p>
        </w:tc>
        <w:tc>
          <w:tcPr>
            <w:tcW w:w="2971" w:type="dxa"/>
            <w:tcBorders>
              <w:top w:val="single" w:sz="4" w:space="0" w:color="auto"/>
              <w:left w:val="single" w:sz="4" w:space="0" w:color="auto"/>
              <w:bottom w:val="single" w:sz="4" w:space="0" w:color="auto"/>
              <w:right w:val="single" w:sz="4" w:space="0" w:color="auto"/>
            </w:tcBorders>
          </w:tcPr>
          <w:p w14:paraId="502983FD" w14:textId="77777777" w:rsidR="00C9330A" w:rsidRPr="00C9330A" w:rsidRDefault="00C9330A" w:rsidP="00C9330A">
            <w:pPr>
              <w:ind w:firstLine="0"/>
              <w:jc w:val="left"/>
              <w:rPr>
                <w:rFonts w:hAnsi="Times New Roman"/>
                <w:sz w:val="24"/>
                <w:szCs w:val="24"/>
                <w:lang w:val="sl-SI" w:eastAsia="sl-SI"/>
              </w:rPr>
            </w:pPr>
            <w:r w:rsidRPr="00C9330A">
              <w:rPr>
                <w:rFonts w:hAnsi="Times New Roman"/>
                <w:sz w:val="24"/>
                <w:szCs w:val="24"/>
                <w:lang w:eastAsia="sl-SI"/>
              </w:rPr>
              <w:t>ISO 105</w:t>
            </w:r>
          </w:p>
        </w:tc>
        <w:tc>
          <w:tcPr>
            <w:tcW w:w="3203" w:type="dxa"/>
            <w:tcBorders>
              <w:top w:val="single" w:sz="4" w:space="0" w:color="auto"/>
              <w:left w:val="single" w:sz="4" w:space="0" w:color="auto"/>
              <w:bottom w:val="single" w:sz="4" w:space="0" w:color="auto"/>
              <w:right w:val="single" w:sz="4" w:space="0" w:color="auto"/>
            </w:tcBorders>
          </w:tcPr>
          <w:p w14:paraId="63B9683C" w14:textId="77777777" w:rsidR="00C9330A" w:rsidRPr="00C9330A" w:rsidRDefault="00C9330A" w:rsidP="00C9330A">
            <w:pPr>
              <w:jc w:val="center"/>
              <w:rPr>
                <w:rFonts w:hAnsi="Times New Roman"/>
                <w:sz w:val="24"/>
                <w:szCs w:val="24"/>
                <w:lang w:val="sl-SI" w:eastAsia="sl-SI"/>
              </w:rPr>
            </w:pPr>
          </w:p>
        </w:tc>
      </w:tr>
      <w:tr w:rsidR="00C9330A" w:rsidRPr="00C9330A" w14:paraId="330000F3" w14:textId="77777777" w:rsidTr="00C9330A">
        <w:tc>
          <w:tcPr>
            <w:tcW w:w="1274" w:type="dxa"/>
            <w:tcBorders>
              <w:top w:val="single" w:sz="4" w:space="0" w:color="auto"/>
              <w:left w:val="single" w:sz="4" w:space="0" w:color="auto"/>
              <w:bottom w:val="single" w:sz="4" w:space="0" w:color="auto"/>
              <w:right w:val="single" w:sz="4" w:space="0" w:color="auto"/>
            </w:tcBorders>
          </w:tcPr>
          <w:p w14:paraId="791F01F1"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9.1.</w:t>
            </w:r>
          </w:p>
        </w:tc>
        <w:tc>
          <w:tcPr>
            <w:tcW w:w="2385" w:type="dxa"/>
            <w:tcBorders>
              <w:top w:val="single" w:sz="4" w:space="0" w:color="auto"/>
              <w:left w:val="single" w:sz="4" w:space="0" w:color="auto"/>
              <w:bottom w:val="single" w:sz="4" w:space="0" w:color="auto"/>
              <w:right w:val="single" w:sz="4" w:space="0" w:color="auto"/>
            </w:tcBorders>
            <w:hideMark/>
          </w:tcPr>
          <w:p w14:paraId="359A65D9" w14:textId="16953E44"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Vanden</w:t>
            </w:r>
            <w:r w:rsidR="007B16F9">
              <w:rPr>
                <w:rFonts w:eastAsia="Times New Roman" w:hAnsi="Times New Roman"/>
                <w:sz w:val="24"/>
                <w:szCs w:val="24"/>
                <w:lang w:val="sl-SI" w:eastAsia="sl-SI"/>
              </w:rPr>
              <w:t>i</w:t>
            </w:r>
            <w:r w:rsidRPr="00C9330A">
              <w:rPr>
                <w:rFonts w:eastAsia="Times New Roman" w:hAnsi="Times New Roman"/>
                <w:sz w:val="24"/>
                <w:szCs w:val="24"/>
                <w:lang w:val="sl-SI" w:eastAsia="sl-SI"/>
              </w:rPr>
              <w:t>ui</w:t>
            </w:r>
          </w:p>
        </w:tc>
        <w:tc>
          <w:tcPr>
            <w:tcW w:w="2971" w:type="dxa"/>
            <w:tcBorders>
              <w:top w:val="single" w:sz="4" w:space="0" w:color="auto"/>
              <w:left w:val="single" w:sz="4" w:space="0" w:color="auto"/>
              <w:bottom w:val="single" w:sz="4" w:space="0" w:color="auto"/>
              <w:right w:val="single" w:sz="4" w:space="0" w:color="auto"/>
            </w:tcBorders>
          </w:tcPr>
          <w:p w14:paraId="7F4213DD"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E01</w:t>
            </w:r>
          </w:p>
        </w:tc>
        <w:tc>
          <w:tcPr>
            <w:tcW w:w="3203" w:type="dxa"/>
            <w:tcBorders>
              <w:top w:val="single" w:sz="4" w:space="0" w:color="auto"/>
              <w:left w:val="single" w:sz="4" w:space="0" w:color="auto"/>
              <w:bottom w:val="single" w:sz="4" w:space="0" w:color="auto"/>
              <w:right w:val="single" w:sz="4" w:space="0" w:color="auto"/>
            </w:tcBorders>
          </w:tcPr>
          <w:p w14:paraId="250103EA" w14:textId="77777777" w:rsidR="00C9330A" w:rsidRPr="00C9330A" w:rsidRDefault="00C9330A" w:rsidP="00C9330A">
            <w:pPr>
              <w:jc w:val="center"/>
              <w:rPr>
                <w:rFonts w:hAnsi="Times New Roman"/>
                <w:sz w:val="24"/>
                <w:szCs w:val="24"/>
                <w:lang w:val="sl-SI" w:eastAsia="sl-SI"/>
              </w:rPr>
            </w:pPr>
            <w:r w:rsidRPr="00C9330A">
              <w:rPr>
                <w:rFonts w:eastAsia="Times New Roman" w:hAnsi="Times New Roman"/>
                <w:sz w:val="24"/>
                <w:szCs w:val="24"/>
                <w:lang w:val="sl-SI" w:eastAsia="sl-SI"/>
              </w:rPr>
              <w:t>≥ 4</w:t>
            </w:r>
          </w:p>
        </w:tc>
      </w:tr>
      <w:tr w:rsidR="00C9330A" w:rsidRPr="00C9330A" w14:paraId="0B6BE407" w14:textId="77777777" w:rsidTr="00C9330A">
        <w:tc>
          <w:tcPr>
            <w:tcW w:w="1274" w:type="dxa"/>
            <w:tcBorders>
              <w:top w:val="single" w:sz="4" w:space="0" w:color="auto"/>
              <w:left w:val="single" w:sz="4" w:space="0" w:color="auto"/>
              <w:bottom w:val="single" w:sz="4" w:space="0" w:color="auto"/>
              <w:right w:val="single" w:sz="4" w:space="0" w:color="auto"/>
            </w:tcBorders>
          </w:tcPr>
          <w:p w14:paraId="2231350F"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9.2.</w:t>
            </w:r>
          </w:p>
        </w:tc>
        <w:tc>
          <w:tcPr>
            <w:tcW w:w="2385" w:type="dxa"/>
            <w:tcBorders>
              <w:top w:val="single" w:sz="4" w:space="0" w:color="auto"/>
              <w:left w:val="single" w:sz="4" w:space="0" w:color="auto"/>
              <w:bottom w:val="single" w:sz="4" w:space="0" w:color="auto"/>
              <w:right w:val="single" w:sz="4" w:space="0" w:color="auto"/>
            </w:tcBorders>
            <w:hideMark/>
          </w:tcPr>
          <w:p w14:paraId="54CD3E90"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Plovimui</w:t>
            </w:r>
          </w:p>
        </w:tc>
        <w:tc>
          <w:tcPr>
            <w:tcW w:w="2971" w:type="dxa"/>
            <w:tcBorders>
              <w:top w:val="single" w:sz="4" w:space="0" w:color="auto"/>
              <w:left w:val="single" w:sz="4" w:space="0" w:color="auto"/>
              <w:bottom w:val="single" w:sz="4" w:space="0" w:color="auto"/>
              <w:right w:val="single" w:sz="4" w:space="0" w:color="auto"/>
            </w:tcBorders>
          </w:tcPr>
          <w:p w14:paraId="60E60A67"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eastAsia="sl-SI"/>
              </w:rPr>
              <w:t>C06</w:t>
            </w:r>
          </w:p>
        </w:tc>
        <w:tc>
          <w:tcPr>
            <w:tcW w:w="3203" w:type="dxa"/>
            <w:tcBorders>
              <w:top w:val="single" w:sz="4" w:space="0" w:color="auto"/>
              <w:left w:val="single" w:sz="4" w:space="0" w:color="auto"/>
              <w:bottom w:val="single" w:sz="4" w:space="0" w:color="auto"/>
              <w:right w:val="single" w:sz="4" w:space="0" w:color="auto"/>
            </w:tcBorders>
          </w:tcPr>
          <w:p w14:paraId="742A076D" w14:textId="77777777" w:rsidR="00C9330A" w:rsidRPr="00C9330A" w:rsidRDefault="00C9330A" w:rsidP="00C9330A">
            <w:pPr>
              <w:jc w:val="center"/>
              <w:rPr>
                <w:rFonts w:hAnsi="Times New Roman"/>
                <w:sz w:val="24"/>
                <w:szCs w:val="24"/>
                <w:lang w:val="sl-SI" w:eastAsia="sl-SI"/>
              </w:rPr>
            </w:pPr>
            <w:r w:rsidRPr="00C9330A">
              <w:rPr>
                <w:rFonts w:eastAsia="Times New Roman" w:hAnsi="Times New Roman"/>
                <w:sz w:val="24"/>
                <w:szCs w:val="24"/>
                <w:lang w:val="sl-SI" w:eastAsia="sl-SI"/>
              </w:rPr>
              <w:t>≥ 4</w:t>
            </w:r>
          </w:p>
        </w:tc>
      </w:tr>
      <w:tr w:rsidR="00C9330A" w:rsidRPr="00C9330A" w14:paraId="38168A81" w14:textId="77777777" w:rsidTr="00C9330A">
        <w:tc>
          <w:tcPr>
            <w:tcW w:w="1274" w:type="dxa"/>
            <w:tcBorders>
              <w:top w:val="single" w:sz="4" w:space="0" w:color="auto"/>
              <w:left w:val="single" w:sz="4" w:space="0" w:color="auto"/>
              <w:bottom w:val="single" w:sz="4" w:space="0" w:color="auto"/>
              <w:right w:val="single" w:sz="4" w:space="0" w:color="auto"/>
            </w:tcBorders>
          </w:tcPr>
          <w:p w14:paraId="451784BC" w14:textId="77777777" w:rsidR="00C9330A" w:rsidRPr="00C9330A" w:rsidRDefault="00C9330A" w:rsidP="00C9330A">
            <w:pPr>
              <w:rPr>
                <w:rFonts w:eastAsia="Times New Roman" w:hAnsi="Times New Roman"/>
                <w:sz w:val="24"/>
                <w:szCs w:val="24"/>
                <w:lang w:val="sl-SI" w:eastAsia="sl-SI"/>
              </w:rPr>
            </w:pPr>
            <w:r w:rsidRPr="00C9330A">
              <w:rPr>
                <w:rFonts w:eastAsia="Times New Roman" w:hAnsi="Times New Roman"/>
                <w:sz w:val="24"/>
                <w:szCs w:val="24"/>
                <w:lang w:val="sl-SI" w:eastAsia="sl-SI"/>
              </w:rPr>
              <w:t>9.3.</w:t>
            </w:r>
          </w:p>
        </w:tc>
        <w:tc>
          <w:tcPr>
            <w:tcW w:w="2385" w:type="dxa"/>
            <w:tcBorders>
              <w:top w:val="single" w:sz="4" w:space="0" w:color="auto"/>
              <w:left w:val="single" w:sz="4" w:space="0" w:color="auto"/>
              <w:bottom w:val="single" w:sz="4" w:space="0" w:color="auto"/>
              <w:right w:val="single" w:sz="4" w:space="0" w:color="auto"/>
            </w:tcBorders>
          </w:tcPr>
          <w:p w14:paraId="324BEFDF" w14:textId="77777777" w:rsidR="00C9330A" w:rsidRPr="00C9330A" w:rsidRDefault="00C9330A" w:rsidP="00C9330A">
            <w:pPr>
              <w:ind w:firstLine="0"/>
              <w:jc w:val="left"/>
              <w:rPr>
                <w:rFonts w:eastAsia="Times New Roman" w:hAnsi="Times New Roman"/>
                <w:sz w:val="24"/>
                <w:szCs w:val="24"/>
                <w:lang w:val="sl-SI" w:eastAsia="sl-SI"/>
              </w:rPr>
            </w:pPr>
            <w:r w:rsidRPr="00C9330A">
              <w:rPr>
                <w:rFonts w:eastAsia="Times New Roman" w:hAnsi="Times New Roman"/>
                <w:sz w:val="24"/>
                <w:szCs w:val="24"/>
                <w:lang w:val="sl-SI" w:eastAsia="sl-SI"/>
              </w:rPr>
              <w:t>Trynimui (saus./ drėgn.)</w:t>
            </w:r>
          </w:p>
        </w:tc>
        <w:tc>
          <w:tcPr>
            <w:tcW w:w="2971" w:type="dxa"/>
            <w:tcBorders>
              <w:top w:val="single" w:sz="4" w:space="0" w:color="auto"/>
              <w:left w:val="single" w:sz="4" w:space="0" w:color="auto"/>
              <w:bottom w:val="single" w:sz="4" w:space="0" w:color="auto"/>
              <w:right w:val="single" w:sz="4" w:space="0" w:color="auto"/>
            </w:tcBorders>
          </w:tcPr>
          <w:p w14:paraId="263E141B" w14:textId="77777777" w:rsidR="00C9330A" w:rsidRPr="00C9330A" w:rsidRDefault="00C9330A" w:rsidP="00C9330A">
            <w:pPr>
              <w:ind w:firstLine="0"/>
              <w:jc w:val="left"/>
              <w:rPr>
                <w:rFonts w:eastAsia="Times New Roman" w:hAnsi="Times New Roman"/>
                <w:sz w:val="24"/>
                <w:szCs w:val="24"/>
                <w:lang w:eastAsia="sl-SI"/>
              </w:rPr>
            </w:pPr>
            <w:r w:rsidRPr="00C9330A">
              <w:rPr>
                <w:rFonts w:eastAsia="Times New Roman" w:hAnsi="Times New Roman"/>
                <w:sz w:val="24"/>
                <w:szCs w:val="24"/>
                <w:lang w:eastAsia="sl-SI"/>
              </w:rPr>
              <w:t>ISO 105-X12</w:t>
            </w:r>
          </w:p>
        </w:tc>
        <w:tc>
          <w:tcPr>
            <w:tcW w:w="3203" w:type="dxa"/>
            <w:tcBorders>
              <w:top w:val="single" w:sz="4" w:space="0" w:color="auto"/>
              <w:left w:val="single" w:sz="4" w:space="0" w:color="auto"/>
              <w:bottom w:val="single" w:sz="4" w:space="0" w:color="auto"/>
              <w:right w:val="single" w:sz="4" w:space="0" w:color="auto"/>
            </w:tcBorders>
          </w:tcPr>
          <w:p w14:paraId="36961E56" w14:textId="77777777" w:rsidR="00C9330A" w:rsidRPr="00C9330A" w:rsidRDefault="00C9330A" w:rsidP="00C9330A">
            <w:pPr>
              <w:jc w:val="center"/>
              <w:rPr>
                <w:rFonts w:eastAsia="Times New Roman" w:hAnsi="Times New Roman"/>
                <w:sz w:val="24"/>
                <w:szCs w:val="24"/>
                <w:lang w:val="sl-SI" w:eastAsia="sl-SI"/>
              </w:rPr>
            </w:pPr>
            <w:r w:rsidRPr="00C9330A">
              <w:rPr>
                <w:rFonts w:eastAsia="Times New Roman" w:hAnsi="Times New Roman"/>
                <w:sz w:val="24"/>
                <w:szCs w:val="24"/>
                <w:lang w:eastAsia="sl-SI"/>
              </w:rPr>
              <w:t>≥ 3–4</w:t>
            </w:r>
          </w:p>
        </w:tc>
      </w:tr>
    </w:tbl>
    <w:p w14:paraId="0F1D28D1" w14:textId="592DC07C" w:rsidR="00671F8A" w:rsidRDefault="00671F8A" w:rsidP="00611B3A">
      <w:pPr>
        <w:ind w:firstLine="0"/>
        <w:rPr>
          <w:rFonts w:ascii="Times New Roman" w:eastAsia="Times New Roman" w:hAnsi="Times New Roman" w:cs="Times New Roman"/>
          <w:b/>
          <w:bCs/>
          <w:sz w:val="24"/>
          <w:szCs w:val="24"/>
          <w:lang w:eastAsia="sl-SI"/>
        </w:rPr>
      </w:pPr>
    </w:p>
    <w:p w14:paraId="78C26240" w14:textId="77777777" w:rsidR="00C9330A" w:rsidRDefault="00C9330A" w:rsidP="00611B3A">
      <w:pPr>
        <w:ind w:firstLine="0"/>
        <w:rPr>
          <w:rFonts w:ascii="Times New Roman" w:eastAsia="Times New Roman" w:hAnsi="Times New Roman" w:cs="Times New Roman"/>
          <w:b/>
          <w:bCs/>
          <w:strike/>
          <w:sz w:val="24"/>
          <w:szCs w:val="24"/>
          <w:lang w:val="sl-SI" w:eastAsia="sl-SI"/>
        </w:rPr>
      </w:pPr>
    </w:p>
    <w:p w14:paraId="2CDDE607" w14:textId="77777777" w:rsidR="003D2E65" w:rsidRDefault="003D2E65" w:rsidP="00611B3A">
      <w:pPr>
        <w:ind w:firstLine="0"/>
        <w:rPr>
          <w:rFonts w:ascii="Times New Roman" w:eastAsia="Times New Roman" w:hAnsi="Times New Roman" w:cs="Times New Roman"/>
          <w:b/>
          <w:bCs/>
          <w:strike/>
          <w:sz w:val="24"/>
          <w:szCs w:val="24"/>
          <w:lang w:val="sl-SI" w:eastAsia="sl-SI"/>
        </w:rPr>
      </w:pPr>
    </w:p>
    <w:p w14:paraId="247C3A7C" w14:textId="77777777" w:rsidR="003D2E65" w:rsidRDefault="003D2E65" w:rsidP="00611B3A">
      <w:pPr>
        <w:ind w:firstLine="0"/>
        <w:rPr>
          <w:rFonts w:ascii="Times New Roman" w:eastAsia="Times New Roman" w:hAnsi="Times New Roman" w:cs="Times New Roman"/>
          <w:b/>
          <w:bCs/>
          <w:strike/>
          <w:sz w:val="24"/>
          <w:szCs w:val="24"/>
          <w:lang w:val="sl-SI" w:eastAsia="sl-SI"/>
        </w:rPr>
      </w:pPr>
    </w:p>
    <w:p w14:paraId="4004B043" w14:textId="77777777" w:rsidR="003D2E65" w:rsidRDefault="003D2E65" w:rsidP="00611B3A">
      <w:pPr>
        <w:ind w:firstLine="0"/>
        <w:rPr>
          <w:rFonts w:ascii="Times New Roman" w:eastAsia="Times New Roman" w:hAnsi="Times New Roman" w:cs="Times New Roman"/>
          <w:b/>
          <w:bCs/>
          <w:strike/>
          <w:sz w:val="24"/>
          <w:szCs w:val="24"/>
          <w:lang w:val="sl-SI" w:eastAsia="sl-SI"/>
        </w:rPr>
      </w:pPr>
    </w:p>
    <w:p w14:paraId="600ECF13" w14:textId="77777777" w:rsidR="003D2E65" w:rsidRDefault="003D2E65" w:rsidP="00611B3A">
      <w:pPr>
        <w:ind w:firstLine="0"/>
        <w:rPr>
          <w:rFonts w:ascii="Times New Roman" w:eastAsia="Times New Roman" w:hAnsi="Times New Roman" w:cs="Times New Roman"/>
          <w:b/>
          <w:bCs/>
          <w:strike/>
          <w:sz w:val="24"/>
          <w:szCs w:val="24"/>
          <w:lang w:val="sl-SI" w:eastAsia="sl-SI"/>
        </w:rPr>
      </w:pPr>
    </w:p>
    <w:p w14:paraId="10BF300F" w14:textId="77777777" w:rsidR="003D2E65" w:rsidRPr="00611B3A" w:rsidRDefault="003D2E65" w:rsidP="00611B3A">
      <w:pPr>
        <w:ind w:firstLine="0"/>
        <w:rPr>
          <w:rFonts w:ascii="Times New Roman" w:eastAsia="Times New Roman" w:hAnsi="Times New Roman" w:cs="Times New Roman"/>
          <w:b/>
          <w:bCs/>
          <w:strike/>
          <w:sz w:val="24"/>
          <w:szCs w:val="24"/>
          <w:lang w:val="sl-SI" w:eastAsia="sl-SI"/>
        </w:rPr>
      </w:pPr>
    </w:p>
    <w:p w14:paraId="6458F18B" w14:textId="77777777" w:rsidR="00671F8A" w:rsidRDefault="00671F8A" w:rsidP="00671F8A">
      <w:pPr>
        <w:rPr>
          <w:rFonts w:ascii="Times New Roman" w:eastAsia="Times New Roman" w:hAnsi="Times New Roman" w:cs="Times New Roman"/>
          <w:b/>
          <w:bCs/>
          <w:sz w:val="24"/>
          <w:szCs w:val="24"/>
          <w:lang w:val="sl-SI" w:eastAsia="sl-SI"/>
        </w:rPr>
      </w:pPr>
    </w:p>
    <w:p w14:paraId="5EC61794" w14:textId="77777777" w:rsidR="00277393" w:rsidRDefault="00277393" w:rsidP="00671F8A">
      <w:pPr>
        <w:ind w:left="708"/>
        <w:jc w:val="right"/>
        <w:outlineLvl w:val="0"/>
        <w:rPr>
          <w:rFonts w:ascii="Times New Roman" w:eastAsia="Times New Roman" w:hAnsi="Times New Roman" w:cs="Times New Roman"/>
          <w:sz w:val="24"/>
          <w:szCs w:val="24"/>
          <w:lang w:val="sl-SI" w:eastAsia="sl-SI"/>
        </w:rPr>
      </w:pPr>
    </w:p>
    <w:p w14:paraId="19AE20A1" w14:textId="77777777" w:rsidR="00671F8A" w:rsidRDefault="00671F8A" w:rsidP="0053631A">
      <w:pPr>
        <w:ind w:firstLine="0"/>
        <w:outlineLvl w:val="0"/>
        <w:rPr>
          <w:rFonts w:ascii="Times New Roman" w:eastAsia="Times New Roman" w:hAnsi="Times New Roman" w:cs="Times New Roman"/>
          <w:sz w:val="24"/>
          <w:szCs w:val="24"/>
          <w:lang w:val="sl-SI" w:eastAsia="sl-SI"/>
        </w:rPr>
      </w:pPr>
    </w:p>
    <w:p w14:paraId="57268787" w14:textId="77777777" w:rsidR="0053631A" w:rsidRDefault="0053631A" w:rsidP="0053631A">
      <w:pPr>
        <w:ind w:firstLine="0"/>
        <w:outlineLvl w:val="0"/>
        <w:rPr>
          <w:rFonts w:ascii="Times New Roman" w:eastAsia="Times New Roman" w:hAnsi="Times New Roman" w:cs="Times New Roman"/>
          <w:sz w:val="24"/>
          <w:szCs w:val="24"/>
          <w:lang w:val="sl-SI" w:eastAsia="sl-SI"/>
        </w:rPr>
      </w:pPr>
    </w:p>
    <w:p w14:paraId="4105B99E" w14:textId="1624B7DC" w:rsidR="00671F8A" w:rsidRPr="007D131A" w:rsidRDefault="00671F8A" w:rsidP="00671F8A">
      <w:pPr>
        <w:ind w:left="708"/>
        <w:jc w:val="right"/>
        <w:outlineLvl w:val="0"/>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lastRenderedPageBreak/>
        <w:t>2 l</w:t>
      </w:r>
      <w:r w:rsidRPr="007D131A">
        <w:rPr>
          <w:rFonts w:ascii="Times New Roman" w:eastAsia="Times New Roman" w:hAnsi="Times New Roman" w:cs="Times New Roman"/>
          <w:sz w:val="24"/>
          <w:szCs w:val="24"/>
          <w:lang w:val="sl-SI" w:eastAsia="sl-SI"/>
        </w:rPr>
        <w:t>entelė</w:t>
      </w:r>
    </w:p>
    <w:p w14:paraId="13AEC498" w14:textId="77777777" w:rsidR="00671F8A" w:rsidRPr="007D131A" w:rsidRDefault="00671F8A" w:rsidP="00671F8A">
      <w:pPr>
        <w:outlineLvl w:val="0"/>
        <w:rPr>
          <w:rFonts w:ascii="Times New Roman" w:eastAsia="Times New Roman" w:hAnsi="Times New Roman" w:cs="Times New Roman"/>
          <w:b/>
          <w:bCs/>
          <w:sz w:val="24"/>
          <w:szCs w:val="24"/>
          <w:highlight w:val="yellow"/>
          <w:lang w:val="sl-SI" w:eastAsia="sl-SI"/>
        </w:rPr>
      </w:pPr>
      <w:r w:rsidRPr="007D131A">
        <w:rPr>
          <w:rFonts w:ascii="Times New Roman" w:eastAsia="Times New Roman" w:hAnsi="Times New Roman" w:cs="Times New Roman"/>
          <w:b/>
          <w:bCs/>
          <w:sz w:val="24"/>
          <w:szCs w:val="24"/>
          <w:lang w:val="sl-SI" w:eastAsia="sl-SI"/>
        </w:rPr>
        <w:t xml:space="preserve"> Mikrofliso pamušal</w:t>
      </w:r>
      <w:r>
        <w:rPr>
          <w:rFonts w:ascii="Times New Roman" w:eastAsia="Times New Roman" w:hAnsi="Times New Roman" w:cs="Times New Roman"/>
          <w:b/>
          <w:bCs/>
          <w:sz w:val="24"/>
          <w:szCs w:val="24"/>
          <w:lang w:val="sl-SI" w:eastAsia="sl-SI"/>
        </w:rPr>
        <w:t>o techninės charakteristikos:</w:t>
      </w:r>
    </w:p>
    <w:tbl>
      <w:tblPr>
        <w:tblStyle w:val="Lentelstinklelis"/>
        <w:tblpPr w:leftFromText="141" w:rightFromText="141" w:vertAnchor="text" w:horzAnchor="margin" w:tblpY="110"/>
        <w:tblW w:w="9918" w:type="dxa"/>
        <w:tblInd w:w="0" w:type="dxa"/>
        <w:tblLook w:val="04A0" w:firstRow="1" w:lastRow="0" w:firstColumn="1" w:lastColumn="0" w:noHBand="0" w:noVBand="1"/>
      </w:tblPr>
      <w:tblGrid>
        <w:gridCol w:w="1094"/>
        <w:gridCol w:w="2492"/>
        <w:gridCol w:w="2996"/>
        <w:gridCol w:w="3336"/>
      </w:tblGrid>
      <w:tr w:rsidR="00671F8A" w:rsidRPr="007D131A" w14:paraId="62B354F8" w14:textId="77777777" w:rsidTr="00FE454B">
        <w:tc>
          <w:tcPr>
            <w:tcW w:w="739" w:type="dxa"/>
            <w:tcBorders>
              <w:top w:val="single" w:sz="4" w:space="0" w:color="auto"/>
              <w:left w:val="single" w:sz="4" w:space="0" w:color="auto"/>
              <w:bottom w:val="single" w:sz="4" w:space="0" w:color="auto"/>
              <w:right w:val="single" w:sz="4" w:space="0" w:color="auto"/>
            </w:tcBorders>
          </w:tcPr>
          <w:p w14:paraId="32B8C373" w14:textId="77777777" w:rsidR="00671F8A" w:rsidRPr="007D131A" w:rsidRDefault="00671F8A" w:rsidP="00671F8A">
            <w:pPr>
              <w:ind w:firstLine="0"/>
              <w:rPr>
                <w:rFonts w:eastAsia="Times New Roman" w:hAnsi="Times New Roman"/>
                <w:b/>
                <w:sz w:val="24"/>
                <w:szCs w:val="24"/>
                <w:lang w:val="sl-SI" w:eastAsia="sl-SI"/>
              </w:rPr>
            </w:pPr>
            <w:r>
              <w:rPr>
                <w:rFonts w:eastAsia="Times New Roman" w:hAnsi="Times New Roman"/>
                <w:b/>
                <w:sz w:val="24"/>
                <w:szCs w:val="24"/>
                <w:lang w:val="sl-SI" w:eastAsia="sl-SI"/>
              </w:rPr>
              <w:t>Eil. Nr.</w:t>
            </w:r>
          </w:p>
        </w:tc>
        <w:tc>
          <w:tcPr>
            <w:tcW w:w="2517" w:type="dxa"/>
            <w:tcBorders>
              <w:top w:val="single" w:sz="4" w:space="0" w:color="auto"/>
              <w:left w:val="single" w:sz="4" w:space="0" w:color="auto"/>
              <w:bottom w:val="single" w:sz="4" w:space="0" w:color="auto"/>
              <w:right w:val="single" w:sz="4" w:space="0" w:color="auto"/>
            </w:tcBorders>
            <w:hideMark/>
          </w:tcPr>
          <w:p w14:paraId="752EF082" w14:textId="77777777" w:rsidR="00671F8A" w:rsidRPr="007D131A" w:rsidRDefault="00671F8A" w:rsidP="00FE454B">
            <w:pPr>
              <w:jc w:val="center"/>
              <w:rPr>
                <w:rFonts w:eastAsia="Times New Roman" w:hAnsi="Times New Roman"/>
                <w:b/>
                <w:sz w:val="24"/>
                <w:szCs w:val="24"/>
                <w:lang w:val="sl-SI" w:eastAsia="sl-SI"/>
              </w:rPr>
            </w:pPr>
            <w:r w:rsidRPr="007D131A">
              <w:rPr>
                <w:rFonts w:eastAsia="Times New Roman" w:hAnsi="Times New Roman"/>
                <w:b/>
                <w:sz w:val="24"/>
                <w:szCs w:val="24"/>
                <w:lang w:val="sl-SI" w:eastAsia="sl-SI"/>
              </w:rPr>
              <w:t>Reikalavimai</w:t>
            </w:r>
          </w:p>
        </w:tc>
        <w:tc>
          <w:tcPr>
            <w:tcW w:w="3118" w:type="dxa"/>
            <w:tcBorders>
              <w:top w:val="single" w:sz="4" w:space="0" w:color="auto"/>
              <w:left w:val="single" w:sz="4" w:space="0" w:color="auto"/>
              <w:bottom w:val="single" w:sz="4" w:space="0" w:color="auto"/>
              <w:right w:val="single" w:sz="4" w:space="0" w:color="auto"/>
            </w:tcBorders>
          </w:tcPr>
          <w:p w14:paraId="24CDB459" w14:textId="77777777" w:rsidR="00671F8A" w:rsidRPr="007D131A" w:rsidRDefault="00671F8A" w:rsidP="00FE454B">
            <w:pPr>
              <w:jc w:val="center"/>
              <w:rPr>
                <w:rFonts w:eastAsia="Times New Roman" w:hAnsi="Times New Roman"/>
                <w:b/>
                <w:sz w:val="24"/>
                <w:szCs w:val="24"/>
                <w:lang w:val="sl-SI" w:eastAsia="sl-SI"/>
              </w:rPr>
            </w:pPr>
            <w:r>
              <w:rPr>
                <w:rFonts w:eastAsia="Times New Roman" w:hAnsi="Times New Roman"/>
                <w:b/>
                <w:sz w:val="24"/>
                <w:szCs w:val="24"/>
                <w:lang w:val="sl-SI" w:eastAsia="sl-SI"/>
              </w:rPr>
              <w:t>Bandymų metodas</w:t>
            </w:r>
          </w:p>
        </w:tc>
        <w:tc>
          <w:tcPr>
            <w:tcW w:w="3544" w:type="dxa"/>
            <w:tcBorders>
              <w:top w:val="single" w:sz="4" w:space="0" w:color="auto"/>
              <w:left w:val="single" w:sz="4" w:space="0" w:color="auto"/>
              <w:bottom w:val="single" w:sz="4" w:space="0" w:color="auto"/>
              <w:right w:val="single" w:sz="4" w:space="0" w:color="auto"/>
            </w:tcBorders>
            <w:hideMark/>
          </w:tcPr>
          <w:p w14:paraId="028C7D66" w14:textId="77777777" w:rsidR="00671F8A" w:rsidRPr="007D131A" w:rsidRDefault="00671F8A" w:rsidP="00FE454B">
            <w:pPr>
              <w:jc w:val="center"/>
              <w:rPr>
                <w:rFonts w:eastAsia="Times New Roman" w:hAnsi="Times New Roman"/>
                <w:b/>
                <w:sz w:val="24"/>
                <w:szCs w:val="24"/>
                <w:highlight w:val="yellow"/>
                <w:lang w:val="sl-SI" w:eastAsia="sl-SI"/>
              </w:rPr>
            </w:pPr>
            <w:r w:rsidRPr="007D131A">
              <w:rPr>
                <w:rFonts w:eastAsia="Times New Roman" w:hAnsi="Times New Roman"/>
                <w:b/>
                <w:sz w:val="24"/>
                <w:szCs w:val="24"/>
                <w:lang w:val="sl-SI" w:eastAsia="sl-SI"/>
              </w:rPr>
              <w:t>Vertė</w:t>
            </w:r>
          </w:p>
        </w:tc>
      </w:tr>
      <w:tr w:rsidR="00671F8A" w:rsidRPr="007D131A" w14:paraId="1D3AFAC4" w14:textId="77777777" w:rsidTr="00FE454B">
        <w:tc>
          <w:tcPr>
            <w:tcW w:w="739" w:type="dxa"/>
            <w:tcBorders>
              <w:top w:val="single" w:sz="4" w:space="0" w:color="auto"/>
              <w:left w:val="single" w:sz="4" w:space="0" w:color="auto"/>
              <w:bottom w:val="single" w:sz="4" w:space="0" w:color="auto"/>
              <w:right w:val="single" w:sz="4" w:space="0" w:color="auto"/>
            </w:tcBorders>
          </w:tcPr>
          <w:p w14:paraId="14CFA0AA" w14:textId="77777777" w:rsidR="00671F8A" w:rsidRPr="007D131A" w:rsidRDefault="00671F8A" w:rsidP="00FE454B">
            <w:pPr>
              <w:rPr>
                <w:rFonts w:eastAsia="Times New Roman" w:hAnsi="Times New Roman"/>
                <w:sz w:val="24"/>
                <w:szCs w:val="24"/>
                <w:lang w:val="sl-SI" w:eastAsia="sl-SI"/>
              </w:rPr>
            </w:pPr>
            <w:r>
              <w:rPr>
                <w:rFonts w:eastAsia="Times New Roman" w:hAnsi="Times New Roman"/>
                <w:sz w:val="24"/>
                <w:szCs w:val="24"/>
                <w:lang w:val="sl-SI" w:eastAsia="sl-SI"/>
              </w:rPr>
              <w:t>1.</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7C5359D1"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Calibri" w:hAnsi="Times New Roman"/>
                <w:sz w:val="24"/>
                <w:szCs w:val="24"/>
              </w:rPr>
              <w:t>Pluoštinė sudėtis, %</w:t>
            </w:r>
          </w:p>
        </w:tc>
        <w:tc>
          <w:tcPr>
            <w:tcW w:w="6662" w:type="dxa"/>
            <w:gridSpan w:val="2"/>
            <w:tcBorders>
              <w:top w:val="single" w:sz="4" w:space="0" w:color="auto"/>
              <w:left w:val="single" w:sz="4" w:space="0" w:color="auto"/>
              <w:bottom w:val="single" w:sz="4" w:space="0" w:color="auto"/>
              <w:right w:val="single" w:sz="4" w:space="0" w:color="auto"/>
            </w:tcBorders>
          </w:tcPr>
          <w:p w14:paraId="24A9B2BE"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Times New Roman" w:hAnsi="Times New Roman"/>
                <w:sz w:val="24"/>
                <w:szCs w:val="24"/>
                <w:lang w:val="sl-SI" w:eastAsia="sl-SI"/>
              </w:rPr>
              <w:t>100% PES  (Cocona  47%37.5</w:t>
            </w:r>
            <w:r w:rsidRPr="00671F8A">
              <w:rPr>
                <w:rFonts w:eastAsia="Times New Roman" w:hAnsi="Times New Roman"/>
                <w:sz w:val="24"/>
                <w:szCs w:val="24"/>
                <w:vertAlign w:val="superscript"/>
                <w:lang w:val="sl-SI" w:eastAsia="sl-SI"/>
              </w:rPr>
              <w:t>®</w:t>
            </w:r>
            <w:r w:rsidRPr="00671F8A">
              <w:rPr>
                <w:rFonts w:eastAsia="Times New Roman" w:hAnsi="Times New Roman"/>
                <w:sz w:val="24"/>
                <w:szCs w:val="24"/>
                <w:lang w:val="sl-SI" w:eastAsia="sl-SI"/>
              </w:rPr>
              <w:t>) ± 3%</w:t>
            </w:r>
          </w:p>
        </w:tc>
      </w:tr>
      <w:tr w:rsidR="00671F8A" w:rsidRPr="007D131A" w14:paraId="3CF7721D" w14:textId="77777777" w:rsidTr="00FE454B">
        <w:tc>
          <w:tcPr>
            <w:tcW w:w="739" w:type="dxa"/>
            <w:tcBorders>
              <w:top w:val="single" w:sz="4" w:space="0" w:color="auto"/>
              <w:left w:val="single" w:sz="4" w:space="0" w:color="auto"/>
              <w:bottom w:val="single" w:sz="4" w:space="0" w:color="auto"/>
              <w:right w:val="single" w:sz="4" w:space="0" w:color="auto"/>
            </w:tcBorders>
          </w:tcPr>
          <w:p w14:paraId="7AB2FF93" w14:textId="77777777" w:rsidR="00671F8A" w:rsidRPr="007D131A" w:rsidRDefault="00671F8A" w:rsidP="00FE454B">
            <w:pPr>
              <w:rPr>
                <w:rFonts w:eastAsia="Times New Roman" w:hAnsi="Times New Roman"/>
                <w:sz w:val="24"/>
                <w:szCs w:val="24"/>
                <w:lang w:val="sl-SI" w:eastAsia="sl-SI"/>
              </w:rPr>
            </w:pPr>
            <w:r>
              <w:rPr>
                <w:rFonts w:eastAsia="Times New Roman" w:hAnsi="Times New Roman"/>
                <w:sz w:val="24"/>
                <w:szCs w:val="24"/>
                <w:lang w:val="sl-SI" w:eastAsia="sl-SI"/>
              </w:rPr>
              <w:t>2.</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003AA75"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Times New Roman" w:hAnsi="Times New Roman"/>
                <w:sz w:val="24"/>
                <w:szCs w:val="24"/>
                <w:lang w:val="sl-SI" w:eastAsia="sl-SI"/>
              </w:rPr>
              <w:t>Paviršinis tankis (svoris)</w:t>
            </w:r>
          </w:p>
        </w:tc>
        <w:tc>
          <w:tcPr>
            <w:tcW w:w="3118" w:type="dxa"/>
            <w:tcBorders>
              <w:top w:val="single" w:sz="4" w:space="0" w:color="auto"/>
              <w:left w:val="single" w:sz="4" w:space="0" w:color="auto"/>
              <w:bottom w:val="single" w:sz="4" w:space="0" w:color="auto"/>
              <w:right w:val="single" w:sz="4" w:space="0" w:color="auto"/>
            </w:tcBorders>
          </w:tcPr>
          <w:p w14:paraId="67AF0E50"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Times New Roman" w:hAnsi="Times New Roman"/>
                <w:sz w:val="24"/>
                <w:szCs w:val="24"/>
                <w:lang w:eastAsia="sl-SI"/>
              </w:rPr>
              <w:t>ISO 3801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C4FBAA"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Times New Roman" w:hAnsi="Times New Roman"/>
                <w:sz w:val="24"/>
                <w:szCs w:val="24"/>
                <w:lang w:val="sl-SI" w:eastAsia="sl-SI"/>
              </w:rPr>
              <w:t>140 g/m² ± 7%</w:t>
            </w:r>
          </w:p>
        </w:tc>
      </w:tr>
      <w:tr w:rsidR="00671F8A" w:rsidRPr="007D131A" w14:paraId="65CB231F" w14:textId="77777777" w:rsidTr="00FE454B">
        <w:tc>
          <w:tcPr>
            <w:tcW w:w="739" w:type="dxa"/>
            <w:tcBorders>
              <w:top w:val="single" w:sz="4" w:space="0" w:color="auto"/>
              <w:left w:val="single" w:sz="4" w:space="0" w:color="auto"/>
              <w:bottom w:val="single" w:sz="4" w:space="0" w:color="auto"/>
              <w:right w:val="single" w:sz="4" w:space="0" w:color="auto"/>
            </w:tcBorders>
          </w:tcPr>
          <w:p w14:paraId="7BE195B4" w14:textId="77777777" w:rsidR="00671F8A" w:rsidRPr="007D131A" w:rsidRDefault="00671F8A" w:rsidP="00FE454B">
            <w:pPr>
              <w:rPr>
                <w:rFonts w:eastAsia="Times New Roman" w:hAnsi="Times New Roman"/>
                <w:sz w:val="24"/>
                <w:szCs w:val="24"/>
                <w:lang w:val="sl-SI" w:eastAsia="sl-SI"/>
              </w:rPr>
            </w:pPr>
            <w:r>
              <w:rPr>
                <w:rFonts w:eastAsia="Times New Roman" w:hAnsi="Times New Roman"/>
                <w:sz w:val="24"/>
                <w:szCs w:val="24"/>
                <w:lang w:val="sl-SI" w:eastAsia="sl-SI"/>
              </w:rPr>
              <w:t>3.</w:t>
            </w:r>
          </w:p>
        </w:tc>
        <w:tc>
          <w:tcPr>
            <w:tcW w:w="2517" w:type="dxa"/>
            <w:tcBorders>
              <w:top w:val="single" w:sz="4" w:space="0" w:color="auto"/>
              <w:left w:val="single" w:sz="4" w:space="0" w:color="auto"/>
              <w:bottom w:val="single" w:sz="4" w:space="0" w:color="auto"/>
              <w:right w:val="single" w:sz="4" w:space="0" w:color="auto"/>
            </w:tcBorders>
            <w:hideMark/>
          </w:tcPr>
          <w:p w14:paraId="18390C0F" w14:textId="77777777" w:rsidR="00671F8A" w:rsidRPr="00671F8A" w:rsidRDefault="00671F8A" w:rsidP="00671F8A">
            <w:pPr>
              <w:ind w:firstLine="0"/>
              <w:jc w:val="left"/>
              <w:rPr>
                <w:rFonts w:eastAsia="Times New Roman" w:hAnsi="Times New Roman"/>
                <w:sz w:val="24"/>
                <w:szCs w:val="24"/>
                <w:highlight w:val="yellow"/>
                <w:lang w:val="sl-SI" w:eastAsia="sl-SI"/>
              </w:rPr>
            </w:pPr>
            <w:r w:rsidRPr="00671F8A">
              <w:rPr>
                <w:rFonts w:eastAsia="Times New Roman" w:hAnsi="Times New Roman"/>
                <w:sz w:val="24"/>
                <w:szCs w:val="24"/>
                <w:lang w:val="sl-SI" w:eastAsia="sl-SI"/>
              </w:rPr>
              <w:t>Plyšimo stiprumas (Ø 80 mm)</w:t>
            </w:r>
          </w:p>
        </w:tc>
        <w:tc>
          <w:tcPr>
            <w:tcW w:w="3118" w:type="dxa"/>
            <w:tcBorders>
              <w:top w:val="single" w:sz="4" w:space="0" w:color="auto"/>
              <w:left w:val="single" w:sz="4" w:space="0" w:color="auto"/>
              <w:bottom w:val="single" w:sz="4" w:space="0" w:color="auto"/>
              <w:right w:val="single" w:sz="4" w:space="0" w:color="auto"/>
            </w:tcBorders>
          </w:tcPr>
          <w:p w14:paraId="5F90640E"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Times New Roman" w:hAnsi="Times New Roman"/>
                <w:sz w:val="24"/>
                <w:szCs w:val="24"/>
                <w:lang w:eastAsia="sl-SI"/>
              </w:rPr>
              <w:t>ISO 13938-2</w:t>
            </w:r>
          </w:p>
        </w:tc>
        <w:tc>
          <w:tcPr>
            <w:tcW w:w="3544" w:type="dxa"/>
            <w:tcBorders>
              <w:top w:val="single" w:sz="4" w:space="0" w:color="auto"/>
              <w:left w:val="single" w:sz="4" w:space="0" w:color="auto"/>
              <w:bottom w:val="single" w:sz="4" w:space="0" w:color="auto"/>
              <w:right w:val="single" w:sz="4" w:space="0" w:color="auto"/>
            </w:tcBorders>
          </w:tcPr>
          <w:p w14:paraId="415B474D"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eastAsia="Times New Roman" w:hAnsi="Times New Roman"/>
                <w:sz w:val="24"/>
                <w:szCs w:val="24"/>
                <w:lang w:val="sl-SI" w:eastAsia="sl-SI"/>
              </w:rPr>
              <w:t xml:space="preserve">≥ 140 KPa    </w:t>
            </w:r>
          </w:p>
        </w:tc>
      </w:tr>
      <w:tr w:rsidR="00671F8A" w:rsidRPr="007D131A" w14:paraId="441E8276" w14:textId="77777777" w:rsidTr="00FE454B">
        <w:tc>
          <w:tcPr>
            <w:tcW w:w="739" w:type="dxa"/>
            <w:tcBorders>
              <w:top w:val="single" w:sz="4" w:space="0" w:color="auto"/>
              <w:left w:val="single" w:sz="4" w:space="0" w:color="auto"/>
              <w:bottom w:val="single" w:sz="4" w:space="0" w:color="auto"/>
              <w:right w:val="single" w:sz="4" w:space="0" w:color="auto"/>
            </w:tcBorders>
          </w:tcPr>
          <w:p w14:paraId="3D0F4769" w14:textId="77777777" w:rsidR="00671F8A" w:rsidRPr="00B15528" w:rsidRDefault="00671F8A" w:rsidP="00FE454B">
            <w:pPr>
              <w:rPr>
                <w:rFonts w:eastAsia="Times New Roman" w:hAnsi="Times New Roman"/>
                <w:sz w:val="24"/>
                <w:szCs w:val="24"/>
                <w:lang w:val="sl-SI" w:eastAsia="sl-SI"/>
              </w:rPr>
            </w:pPr>
            <w:r w:rsidRPr="00B15528">
              <w:rPr>
                <w:rFonts w:eastAsia="Times New Roman" w:hAnsi="Times New Roman"/>
                <w:sz w:val="24"/>
                <w:szCs w:val="24"/>
                <w:lang w:val="sl-SI" w:eastAsia="sl-SI"/>
              </w:rPr>
              <w:t>4.</w:t>
            </w:r>
          </w:p>
        </w:tc>
        <w:tc>
          <w:tcPr>
            <w:tcW w:w="2517" w:type="dxa"/>
            <w:tcBorders>
              <w:top w:val="single" w:sz="4" w:space="0" w:color="auto"/>
              <w:left w:val="single" w:sz="4" w:space="0" w:color="auto"/>
              <w:bottom w:val="single" w:sz="4" w:space="0" w:color="auto"/>
              <w:right w:val="single" w:sz="4" w:space="0" w:color="auto"/>
            </w:tcBorders>
          </w:tcPr>
          <w:p w14:paraId="0E33573F" w14:textId="77777777" w:rsidR="00671F8A" w:rsidRPr="00671F8A" w:rsidRDefault="00671F8A" w:rsidP="00671F8A">
            <w:pPr>
              <w:autoSpaceDE w:val="0"/>
              <w:autoSpaceDN w:val="0"/>
              <w:adjustRightInd w:val="0"/>
              <w:ind w:firstLine="0"/>
              <w:jc w:val="left"/>
              <w:rPr>
                <w:rFonts w:hAnsi="Times New Roman"/>
                <w:sz w:val="24"/>
                <w:szCs w:val="24"/>
              </w:rPr>
            </w:pPr>
            <w:r w:rsidRPr="00671F8A">
              <w:rPr>
                <w:rFonts w:hAnsi="Times New Roman"/>
                <w:sz w:val="24"/>
                <w:szCs w:val="24"/>
              </w:rPr>
              <w:t>Matmenų stabilumas</w:t>
            </w:r>
          </w:p>
          <w:p w14:paraId="62A6C607" w14:textId="77777777" w:rsidR="00671F8A" w:rsidRPr="00671F8A" w:rsidRDefault="00671F8A" w:rsidP="00671F8A">
            <w:pPr>
              <w:ind w:firstLine="0"/>
              <w:jc w:val="left"/>
              <w:rPr>
                <w:rFonts w:eastAsia="Times New Roman" w:hAnsi="Times New Roman"/>
                <w:sz w:val="24"/>
                <w:szCs w:val="24"/>
                <w:lang w:eastAsia="sl-SI"/>
              </w:rPr>
            </w:pPr>
            <w:r w:rsidRPr="00671F8A">
              <w:rPr>
                <w:rFonts w:hAnsi="Times New Roman"/>
                <w:sz w:val="24"/>
                <w:szCs w:val="24"/>
              </w:rPr>
              <w:t>Ilgis ir plotis</w:t>
            </w:r>
          </w:p>
        </w:tc>
        <w:tc>
          <w:tcPr>
            <w:tcW w:w="3118" w:type="dxa"/>
            <w:tcBorders>
              <w:top w:val="single" w:sz="4" w:space="0" w:color="auto"/>
              <w:left w:val="single" w:sz="4" w:space="0" w:color="auto"/>
              <w:bottom w:val="single" w:sz="4" w:space="0" w:color="auto"/>
              <w:right w:val="single" w:sz="4" w:space="0" w:color="auto"/>
            </w:tcBorders>
          </w:tcPr>
          <w:p w14:paraId="3307F8F3" w14:textId="77777777" w:rsidR="00671F8A" w:rsidRPr="00671F8A" w:rsidRDefault="00671F8A" w:rsidP="00671F8A">
            <w:pPr>
              <w:ind w:firstLine="0"/>
              <w:jc w:val="left"/>
              <w:rPr>
                <w:rFonts w:eastAsia="Times New Roman" w:hAnsi="Times New Roman"/>
                <w:sz w:val="24"/>
                <w:szCs w:val="24"/>
                <w:lang w:eastAsia="sl-SI"/>
              </w:rPr>
            </w:pPr>
            <w:r w:rsidRPr="00671F8A">
              <w:rPr>
                <w:rFonts w:hAnsi="Times New Roman"/>
                <w:sz w:val="24"/>
                <w:szCs w:val="24"/>
              </w:rPr>
              <w:t>ISO 5077, ISO 6330 (40 °C)</w:t>
            </w:r>
          </w:p>
        </w:tc>
        <w:tc>
          <w:tcPr>
            <w:tcW w:w="3544" w:type="dxa"/>
            <w:tcBorders>
              <w:top w:val="single" w:sz="4" w:space="0" w:color="auto"/>
              <w:left w:val="single" w:sz="4" w:space="0" w:color="auto"/>
              <w:bottom w:val="single" w:sz="4" w:space="0" w:color="auto"/>
              <w:right w:val="single" w:sz="4" w:space="0" w:color="auto"/>
            </w:tcBorders>
          </w:tcPr>
          <w:p w14:paraId="53E64629" w14:textId="77777777" w:rsidR="00671F8A" w:rsidRPr="00671F8A" w:rsidRDefault="00671F8A" w:rsidP="00671F8A">
            <w:pPr>
              <w:ind w:firstLine="0"/>
              <w:jc w:val="left"/>
              <w:rPr>
                <w:rFonts w:eastAsia="Times New Roman" w:hAnsi="Times New Roman"/>
                <w:sz w:val="24"/>
                <w:szCs w:val="24"/>
                <w:lang w:val="sl-SI" w:eastAsia="sl-SI"/>
              </w:rPr>
            </w:pPr>
            <w:r w:rsidRPr="00671F8A">
              <w:rPr>
                <w:rFonts w:hAnsi="Times New Roman"/>
                <w:sz w:val="24"/>
                <w:szCs w:val="24"/>
              </w:rPr>
              <w:t>≤ 5%</w:t>
            </w:r>
          </w:p>
        </w:tc>
      </w:tr>
      <w:tr w:rsidR="00671F8A" w:rsidRPr="007D131A" w14:paraId="6D00878E" w14:textId="77777777" w:rsidTr="00FE454B">
        <w:tc>
          <w:tcPr>
            <w:tcW w:w="739" w:type="dxa"/>
            <w:tcBorders>
              <w:top w:val="single" w:sz="4" w:space="0" w:color="auto"/>
              <w:left w:val="single" w:sz="4" w:space="0" w:color="auto"/>
              <w:bottom w:val="single" w:sz="4" w:space="0" w:color="auto"/>
              <w:right w:val="single" w:sz="4" w:space="0" w:color="auto"/>
            </w:tcBorders>
          </w:tcPr>
          <w:p w14:paraId="617FD476" w14:textId="77777777" w:rsidR="00671F8A" w:rsidRPr="00B15528" w:rsidRDefault="00671F8A" w:rsidP="00FE454B">
            <w:pPr>
              <w:rPr>
                <w:rFonts w:eastAsia="Times New Roman" w:hAnsi="Times New Roman"/>
                <w:sz w:val="24"/>
                <w:szCs w:val="24"/>
                <w:lang w:val="sl-SI" w:eastAsia="sl-SI"/>
              </w:rPr>
            </w:pPr>
            <w:r w:rsidRPr="00B15528">
              <w:rPr>
                <w:rFonts w:eastAsia="Times New Roman" w:hAnsi="Times New Roman"/>
                <w:sz w:val="24"/>
                <w:szCs w:val="24"/>
                <w:lang w:val="sl-SI" w:eastAsia="sl-SI"/>
              </w:rPr>
              <w:t>5.</w:t>
            </w:r>
          </w:p>
        </w:tc>
        <w:tc>
          <w:tcPr>
            <w:tcW w:w="2517" w:type="dxa"/>
            <w:tcBorders>
              <w:top w:val="single" w:sz="4" w:space="0" w:color="auto"/>
              <w:left w:val="single" w:sz="4" w:space="0" w:color="auto"/>
              <w:bottom w:val="single" w:sz="4" w:space="0" w:color="auto"/>
              <w:right w:val="single" w:sz="4" w:space="0" w:color="auto"/>
            </w:tcBorders>
          </w:tcPr>
          <w:p w14:paraId="0006ACC8" w14:textId="77777777" w:rsidR="00671F8A" w:rsidRPr="00671F8A" w:rsidRDefault="00671F8A" w:rsidP="00671F8A">
            <w:pPr>
              <w:autoSpaceDE w:val="0"/>
              <w:autoSpaceDN w:val="0"/>
              <w:adjustRightInd w:val="0"/>
              <w:ind w:firstLine="0"/>
              <w:jc w:val="left"/>
              <w:rPr>
                <w:rFonts w:hAnsi="Times New Roman"/>
                <w:sz w:val="24"/>
                <w:szCs w:val="24"/>
              </w:rPr>
            </w:pPr>
            <w:r w:rsidRPr="00671F8A">
              <w:rPr>
                <w:rFonts w:hAnsi="Times New Roman"/>
                <w:sz w:val="24"/>
                <w:szCs w:val="24"/>
              </w:rPr>
              <w:t>Pūkų pašalinimas</w:t>
            </w:r>
          </w:p>
        </w:tc>
        <w:tc>
          <w:tcPr>
            <w:tcW w:w="3118" w:type="dxa"/>
            <w:tcBorders>
              <w:top w:val="single" w:sz="4" w:space="0" w:color="auto"/>
              <w:left w:val="single" w:sz="4" w:space="0" w:color="auto"/>
              <w:bottom w:val="single" w:sz="4" w:space="0" w:color="auto"/>
              <w:right w:val="single" w:sz="4" w:space="0" w:color="auto"/>
            </w:tcBorders>
          </w:tcPr>
          <w:p w14:paraId="1B1F1614" w14:textId="77777777" w:rsidR="00671F8A" w:rsidRPr="00671F8A" w:rsidRDefault="00671F8A" w:rsidP="00671F8A">
            <w:pPr>
              <w:ind w:firstLine="0"/>
              <w:jc w:val="left"/>
              <w:rPr>
                <w:rFonts w:hAnsi="Times New Roman"/>
                <w:sz w:val="24"/>
                <w:szCs w:val="24"/>
              </w:rPr>
            </w:pPr>
            <w:r w:rsidRPr="00671F8A">
              <w:rPr>
                <w:rFonts w:hAnsi="Times New Roman"/>
                <w:sz w:val="24"/>
                <w:szCs w:val="24"/>
              </w:rPr>
              <w:t>ISO12945-2, 2 000 ciklų</w:t>
            </w:r>
          </w:p>
        </w:tc>
        <w:tc>
          <w:tcPr>
            <w:tcW w:w="3544" w:type="dxa"/>
            <w:tcBorders>
              <w:top w:val="single" w:sz="4" w:space="0" w:color="auto"/>
              <w:left w:val="single" w:sz="4" w:space="0" w:color="auto"/>
              <w:bottom w:val="single" w:sz="4" w:space="0" w:color="auto"/>
              <w:right w:val="single" w:sz="4" w:space="0" w:color="auto"/>
            </w:tcBorders>
          </w:tcPr>
          <w:p w14:paraId="129EB132" w14:textId="77777777" w:rsidR="00671F8A" w:rsidRPr="00671F8A" w:rsidRDefault="00671F8A" w:rsidP="00671F8A">
            <w:pPr>
              <w:ind w:firstLine="0"/>
              <w:jc w:val="left"/>
              <w:rPr>
                <w:rFonts w:hAnsi="Times New Roman"/>
                <w:sz w:val="24"/>
                <w:szCs w:val="24"/>
              </w:rPr>
            </w:pPr>
            <w:r w:rsidRPr="00671F8A">
              <w:rPr>
                <w:rFonts w:hAnsi="Times New Roman"/>
                <w:sz w:val="24"/>
                <w:szCs w:val="24"/>
              </w:rPr>
              <w:t>≥ 3–4</w:t>
            </w:r>
          </w:p>
        </w:tc>
      </w:tr>
    </w:tbl>
    <w:p w14:paraId="485D3BDC" w14:textId="77777777" w:rsidR="00671F8A" w:rsidRDefault="00671F8A" w:rsidP="00671F8A">
      <w:pPr>
        <w:jc w:val="right"/>
        <w:rPr>
          <w:rFonts w:ascii="Times New Roman" w:eastAsia="Times New Roman" w:hAnsi="Times New Roman" w:cs="Times New Roman"/>
          <w:sz w:val="24"/>
          <w:szCs w:val="24"/>
          <w:lang w:val="sl-SI" w:eastAsia="sl-SI"/>
        </w:rPr>
      </w:pPr>
    </w:p>
    <w:p w14:paraId="4D2314EC" w14:textId="77777777" w:rsidR="00671F8A" w:rsidRDefault="00671F8A" w:rsidP="00671F8A">
      <w:pPr>
        <w:jc w:val="right"/>
        <w:rPr>
          <w:rFonts w:ascii="Times New Roman" w:eastAsia="Times New Roman" w:hAnsi="Times New Roman" w:cs="Times New Roman"/>
          <w:sz w:val="24"/>
          <w:szCs w:val="24"/>
          <w:lang w:val="sl-SI" w:eastAsia="sl-SI"/>
        </w:rPr>
      </w:pPr>
    </w:p>
    <w:p w14:paraId="3BCE48B4" w14:textId="44996E23" w:rsidR="00671F8A" w:rsidRPr="007D131A" w:rsidRDefault="00671F8A" w:rsidP="00671F8A">
      <w:pPr>
        <w:jc w:val="right"/>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t>3 l</w:t>
      </w:r>
      <w:r w:rsidRPr="007D131A">
        <w:rPr>
          <w:rFonts w:ascii="Times New Roman" w:eastAsia="Times New Roman" w:hAnsi="Times New Roman" w:cs="Times New Roman"/>
          <w:sz w:val="24"/>
          <w:szCs w:val="24"/>
          <w:lang w:val="sl-SI" w:eastAsia="sl-SI"/>
        </w:rPr>
        <w:t>entelė</w:t>
      </w:r>
    </w:p>
    <w:p w14:paraId="73C7FCCD" w14:textId="77777777" w:rsidR="00671F8A" w:rsidRPr="007D131A" w:rsidRDefault="00671F8A" w:rsidP="00671F8A">
      <w:pPr>
        <w:rPr>
          <w:rFonts w:ascii="Times New Roman" w:eastAsia="Times New Roman" w:hAnsi="Times New Roman" w:cs="Times New Roman"/>
          <w:b/>
          <w:bCs/>
          <w:sz w:val="24"/>
          <w:szCs w:val="24"/>
          <w:lang w:val="sl-SI" w:eastAsia="sl-SI"/>
        </w:rPr>
      </w:pPr>
    </w:p>
    <w:p w14:paraId="5A3A3563" w14:textId="77777777" w:rsidR="00671F8A" w:rsidRPr="007D131A" w:rsidRDefault="00671F8A" w:rsidP="00671F8A">
      <w:pPr>
        <w:rPr>
          <w:rFonts w:ascii="Times New Roman" w:eastAsia="Times New Roman" w:hAnsi="Times New Roman" w:cs="Times New Roman"/>
          <w:b/>
          <w:bCs/>
          <w:sz w:val="24"/>
          <w:szCs w:val="24"/>
          <w:lang w:val="sl-SI" w:eastAsia="sl-SI"/>
        </w:rPr>
      </w:pPr>
      <w:r>
        <w:rPr>
          <w:rFonts w:ascii="Times New Roman" w:eastAsia="Times New Roman" w:hAnsi="Times New Roman" w:cs="Times New Roman"/>
          <w:b/>
          <w:bCs/>
          <w:sz w:val="24"/>
          <w:szCs w:val="24"/>
          <w:lang w:val="sl-SI" w:eastAsia="sl-SI"/>
        </w:rPr>
        <w:t xml:space="preserve">Gaminio  </w:t>
      </w:r>
      <w:r>
        <w:rPr>
          <w:rFonts w:ascii="Times New Roman" w:eastAsia="Times New Roman" w:hAnsi="Times New Roman" w:cs="Times New Roman"/>
          <w:b/>
          <w:bCs/>
          <w:sz w:val="24"/>
          <w:szCs w:val="24"/>
          <w:lang w:eastAsia="sl-SI"/>
        </w:rPr>
        <w:t>š</w:t>
      </w:r>
      <w:r w:rsidRPr="007D131A">
        <w:rPr>
          <w:rFonts w:ascii="Times New Roman" w:eastAsia="Times New Roman" w:hAnsi="Times New Roman" w:cs="Times New Roman"/>
          <w:b/>
          <w:bCs/>
          <w:sz w:val="24"/>
          <w:szCs w:val="24"/>
          <w:lang w:val="sl-SI" w:eastAsia="sl-SI"/>
        </w:rPr>
        <w:t>ilumos išlaikymas ir atsparumas vandens garams</w:t>
      </w:r>
    </w:p>
    <w:tbl>
      <w:tblPr>
        <w:tblStyle w:val="Lentelstinklelis"/>
        <w:tblpPr w:leftFromText="141" w:rightFromText="141" w:vertAnchor="text" w:horzAnchor="margin" w:tblpY="110"/>
        <w:tblW w:w="9918" w:type="dxa"/>
        <w:tblInd w:w="0" w:type="dxa"/>
        <w:tblLook w:val="04A0" w:firstRow="1" w:lastRow="0" w:firstColumn="1" w:lastColumn="0" w:noHBand="0" w:noVBand="1"/>
      </w:tblPr>
      <w:tblGrid>
        <w:gridCol w:w="1094"/>
        <w:gridCol w:w="2876"/>
        <w:gridCol w:w="2436"/>
        <w:gridCol w:w="3512"/>
      </w:tblGrid>
      <w:tr w:rsidR="00671F8A" w:rsidRPr="007D131A" w14:paraId="1F78FB7E" w14:textId="77777777" w:rsidTr="00FE454B">
        <w:tc>
          <w:tcPr>
            <w:tcW w:w="757" w:type="dxa"/>
            <w:tcBorders>
              <w:top w:val="single" w:sz="4" w:space="0" w:color="auto"/>
              <w:left w:val="single" w:sz="4" w:space="0" w:color="auto"/>
              <w:bottom w:val="single" w:sz="4" w:space="0" w:color="auto"/>
              <w:right w:val="single" w:sz="4" w:space="0" w:color="auto"/>
            </w:tcBorders>
          </w:tcPr>
          <w:p w14:paraId="061F0CFB" w14:textId="77777777" w:rsidR="00671F8A" w:rsidRPr="007D131A" w:rsidRDefault="00671F8A" w:rsidP="00671F8A">
            <w:pPr>
              <w:ind w:firstLine="0"/>
              <w:rPr>
                <w:rFonts w:eastAsia="Times New Roman" w:hAnsi="Times New Roman"/>
                <w:b/>
                <w:sz w:val="24"/>
                <w:szCs w:val="24"/>
                <w:lang w:val="sl-SI" w:eastAsia="sl-SI"/>
              </w:rPr>
            </w:pPr>
            <w:r>
              <w:rPr>
                <w:rFonts w:eastAsia="Times New Roman" w:hAnsi="Times New Roman"/>
                <w:b/>
                <w:sz w:val="24"/>
                <w:szCs w:val="24"/>
                <w:lang w:val="sl-SI" w:eastAsia="sl-SI"/>
              </w:rPr>
              <w:t>Eil. Nr.</w:t>
            </w:r>
          </w:p>
        </w:tc>
        <w:tc>
          <w:tcPr>
            <w:tcW w:w="2940" w:type="dxa"/>
            <w:tcBorders>
              <w:top w:val="single" w:sz="4" w:space="0" w:color="auto"/>
              <w:left w:val="single" w:sz="4" w:space="0" w:color="auto"/>
              <w:bottom w:val="single" w:sz="4" w:space="0" w:color="auto"/>
              <w:right w:val="single" w:sz="4" w:space="0" w:color="auto"/>
            </w:tcBorders>
            <w:hideMark/>
          </w:tcPr>
          <w:p w14:paraId="7041AFE1" w14:textId="77777777" w:rsidR="00671F8A" w:rsidRPr="007D131A" w:rsidRDefault="00671F8A" w:rsidP="00FE454B">
            <w:pPr>
              <w:jc w:val="center"/>
              <w:rPr>
                <w:rFonts w:eastAsia="Times New Roman" w:hAnsi="Times New Roman"/>
                <w:b/>
                <w:sz w:val="24"/>
                <w:szCs w:val="24"/>
                <w:highlight w:val="yellow"/>
                <w:lang w:val="sl-SI" w:eastAsia="sl-SI"/>
              </w:rPr>
            </w:pPr>
            <w:r w:rsidRPr="007D131A">
              <w:rPr>
                <w:rFonts w:eastAsia="Times New Roman" w:hAnsi="Times New Roman"/>
                <w:b/>
                <w:sz w:val="24"/>
                <w:szCs w:val="24"/>
                <w:lang w:val="sl-SI" w:eastAsia="sl-SI"/>
              </w:rPr>
              <w:t>Reikalavimai</w:t>
            </w:r>
          </w:p>
        </w:tc>
        <w:tc>
          <w:tcPr>
            <w:tcW w:w="2492" w:type="dxa"/>
            <w:tcBorders>
              <w:top w:val="single" w:sz="4" w:space="0" w:color="auto"/>
              <w:left w:val="single" w:sz="4" w:space="0" w:color="auto"/>
              <w:bottom w:val="single" w:sz="4" w:space="0" w:color="auto"/>
              <w:right w:val="single" w:sz="4" w:space="0" w:color="auto"/>
            </w:tcBorders>
          </w:tcPr>
          <w:p w14:paraId="23053B82" w14:textId="77777777" w:rsidR="00671F8A" w:rsidRPr="007D131A" w:rsidRDefault="00671F8A" w:rsidP="00FE454B">
            <w:pPr>
              <w:jc w:val="center"/>
              <w:rPr>
                <w:rFonts w:eastAsia="Times New Roman" w:hAnsi="Times New Roman"/>
                <w:b/>
                <w:sz w:val="24"/>
                <w:szCs w:val="24"/>
                <w:lang w:val="sl-SI" w:eastAsia="sl-SI"/>
              </w:rPr>
            </w:pPr>
            <w:r>
              <w:rPr>
                <w:rFonts w:eastAsia="Times New Roman" w:hAnsi="Times New Roman"/>
                <w:b/>
                <w:sz w:val="24"/>
                <w:szCs w:val="24"/>
                <w:lang w:val="sl-SI" w:eastAsia="sl-SI"/>
              </w:rPr>
              <w:t>Bandymų metodas</w:t>
            </w:r>
          </w:p>
        </w:tc>
        <w:tc>
          <w:tcPr>
            <w:tcW w:w="3729" w:type="dxa"/>
            <w:tcBorders>
              <w:top w:val="single" w:sz="4" w:space="0" w:color="auto"/>
              <w:left w:val="single" w:sz="4" w:space="0" w:color="auto"/>
              <w:bottom w:val="single" w:sz="4" w:space="0" w:color="auto"/>
              <w:right w:val="single" w:sz="4" w:space="0" w:color="auto"/>
            </w:tcBorders>
            <w:hideMark/>
          </w:tcPr>
          <w:p w14:paraId="1AC8ABF1" w14:textId="77777777" w:rsidR="00671F8A" w:rsidRPr="007D131A" w:rsidRDefault="00671F8A" w:rsidP="00FE454B">
            <w:pPr>
              <w:jc w:val="center"/>
              <w:rPr>
                <w:rFonts w:eastAsia="Times New Roman" w:hAnsi="Times New Roman"/>
                <w:b/>
                <w:sz w:val="24"/>
                <w:szCs w:val="24"/>
                <w:highlight w:val="yellow"/>
                <w:lang w:val="sl-SI" w:eastAsia="sl-SI"/>
              </w:rPr>
            </w:pPr>
            <w:r w:rsidRPr="007D131A">
              <w:rPr>
                <w:rFonts w:eastAsia="Times New Roman" w:hAnsi="Times New Roman"/>
                <w:b/>
                <w:sz w:val="24"/>
                <w:szCs w:val="24"/>
                <w:lang w:val="sl-SI" w:eastAsia="sl-SI"/>
              </w:rPr>
              <w:t>Vertė</w:t>
            </w:r>
          </w:p>
        </w:tc>
      </w:tr>
      <w:tr w:rsidR="00671F8A" w:rsidRPr="007D131A" w14:paraId="5E06FFD2" w14:textId="77777777" w:rsidTr="00FE454B">
        <w:tc>
          <w:tcPr>
            <w:tcW w:w="757" w:type="dxa"/>
            <w:tcBorders>
              <w:top w:val="single" w:sz="4" w:space="0" w:color="auto"/>
              <w:left w:val="single" w:sz="4" w:space="0" w:color="auto"/>
              <w:bottom w:val="single" w:sz="4" w:space="0" w:color="auto"/>
              <w:right w:val="single" w:sz="4" w:space="0" w:color="auto"/>
            </w:tcBorders>
          </w:tcPr>
          <w:p w14:paraId="7F54DA6D" w14:textId="77777777" w:rsidR="00671F8A" w:rsidRPr="007D131A" w:rsidRDefault="00671F8A" w:rsidP="00FE454B">
            <w:pPr>
              <w:rPr>
                <w:rFonts w:eastAsia="Times New Roman" w:hAnsi="Times New Roman"/>
                <w:sz w:val="24"/>
                <w:szCs w:val="24"/>
                <w:lang w:val="sl-SI" w:eastAsia="sl-SI"/>
              </w:rPr>
            </w:pPr>
            <w:r>
              <w:rPr>
                <w:rFonts w:eastAsia="Times New Roman" w:hAnsi="Times New Roman"/>
                <w:sz w:val="24"/>
                <w:szCs w:val="24"/>
                <w:lang w:val="sl-SI" w:eastAsia="sl-SI"/>
              </w:rPr>
              <w:t>1.</w:t>
            </w:r>
          </w:p>
        </w:tc>
        <w:tc>
          <w:tcPr>
            <w:tcW w:w="2940" w:type="dxa"/>
            <w:tcBorders>
              <w:top w:val="single" w:sz="4" w:space="0" w:color="auto"/>
              <w:left w:val="single" w:sz="4" w:space="0" w:color="auto"/>
              <w:bottom w:val="single" w:sz="4" w:space="0" w:color="auto"/>
              <w:right w:val="single" w:sz="4" w:space="0" w:color="auto"/>
            </w:tcBorders>
            <w:hideMark/>
          </w:tcPr>
          <w:p w14:paraId="754C76A3" w14:textId="77777777" w:rsidR="00671F8A" w:rsidRPr="007D131A" w:rsidRDefault="00671F8A" w:rsidP="00671F8A">
            <w:pPr>
              <w:ind w:firstLine="0"/>
              <w:jc w:val="left"/>
              <w:rPr>
                <w:rFonts w:eastAsia="Times New Roman" w:hAnsi="Times New Roman"/>
                <w:sz w:val="24"/>
                <w:szCs w:val="24"/>
                <w:highlight w:val="yellow"/>
                <w:lang w:val="sl-SI" w:eastAsia="sl-SI"/>
              </w:rPr>
            </w:pPr>
            <w:r w:rsidRPr="007D131A">
              <w:rPr>
                <w:rFonts w:eastAsia="Times New Roman" w:hAnsi="Times New Roman"/>
                <w:sz w:val="24"/>
                <w:szCs w:val="24"/>
                <w:lang w:val="sl-SI" w:eastAsia="sl-SI"/>
              </w:rPr>
              <w:t>Šiluminė varža (R</w:t>
            </w:r>
            <w:r>
              <w:rPr>
                <w:rFonts w:eastAsia="Times New Roman" w:hAnsi="Times New Roman"/>
                <w:sz w:val="24"/>
                <w:szCs w:val="24"/>
                <w:lang w:val="sl-SI" w:eastAsia="sl-SI"/>
              </w:rPr>
              <w:t>CT</w:t>
            </w:r>
            <w:r w:rsidRPr="007D131A">
              <w:rPr>
                <w:rFonts w:eastAsia="Times New Roman" w:hAnsi="Times New Roman"/>
                <w:sz w:val="24"/>
                <w:szCs w:val="24"/>
                <w:lang w:val="sl-SI" w:eastAsia="sl-SI"/>
              </w:rPr>
              <w:t>)</w:t>
            </w:r>
          </w:p>
        </w:tc>
        <w:tc>
          <w:tcPr>
            <w:tcW w:w="2492" w:type="dxa"/>
            <w:tcBorders>
              <w:top w:val="single" w:sz="4" w:space="0" w:color="auto"/>
              <w:left w:val="single" w:sz="4" w:space="0" w:color="auto"/>
              <w:bottom w:val="single" w:sz="4" w:space="0" w:color="auto"/>
              <w:right w:val="single" w:sz="4" w:space="0" w:color="auto"/>
            </w:tcBorders>
          </w:tcPr>
          <w:p w14:paraId="117052EA" w14:textId="77777777" w:rsidR="00671F8A" w:rsidRPr="00671F8A" w:rsidRDefault="00671F8A" w:rsidP="00671F8A">
            <w:pPr>
              <w:ind w:firstLine="0"/>
              <w:jc w:val="left"/>
              <w:rPr>
                <w:rFonts w:eastAsia="Times New Roman" w:hAnsi="Times New Roman" w:cs="Times New Roman"/>
                <w:sz w:val="24"/>
                <w:szCs w:val="24"/>
                <w:lang w:val="sl-SI" w:eastAsia="sl-SI"/>
              </w:rPr>
            </w:pPr>
            <w:r w:rsidRPr="00671F8A">
              <w:rPr>
                <w:rFonts w:hAnsi="Times New Roman" w:cs="Times New Roman"/>
                <w:sz w:val="24"/>
                <w:szCs w:val="24"/>
              </w:rPr>
              <w:t>ISO 11092</w:t>
            </w:r>
          </w:p>
        </w:tc>
        <w:tc>
          <w:tcPr>
            <w:tcW w:w="3729" w:type="dxa"/>
            <w:tcBorders>
              <w:top w:val="single" w:sz="4" w:space="0" w:color="auto"/>
              <w:left w:val="single" w:sz="4" w:space="0" w:color="auto"/>
              <w:bottom w:val="single" w:sz="4" w:space="0" w:color="auto"/>
              <w:right w:val="single" w:sz="4" w:space="0" w:color="auto"/>
            </w:tcBorders>
          </w:tcPr>
          <w:p w14:paraId="1D298CB0" w14:textId="77777777" w:rsidR="00671F8A" w:rsidRPr="00671F8A" w:rsidRDefault="00671F8A" w:rsidP="00671F8A">
            <w:pPr>
              <w:ind w:firstLine="0"/>
              <w:jc w:val="left"/>
              <w:rPr>
                <w:rFonts w:eastAsia="Times New Roman" w:hAnsi="Times New Roman" w:cs="Times New Roman"/>
                <w:sz w:val="24"/>
                <w:szCs w:val="24"/>
                <w:lang w:val="sl-SI" w:eastAsia="sl-SI"/>
              </w:rPr>
            </w:pPr>
            <w:r w:rsidRPr="00671F8A">
              <w:rPr>
                <w:rFonts w:eastAsia="Times New Roman" w:hAnsi="Times New Roman" w:cs="Times New Roman"/>
                <w:sz w:val="24"/>
                <w:szCs w:val="24"/>
                <w:lang w:val="sl-SI" w:eastAsia="sl-SI"/>
              </w:rPr>
              <w:t>≥ 0,038 m²K/W</w:t>
            </w:r>
          </w:p>
        </w:tc>
      </w:tr>
      <w:tr w:rsidR="00671F8A" w:rsidRPr="007D131A" w14:paraId="1520AEA7" w14:textId="77777777" w:rsidTr="00FE454B">
        <w:tc>
          <w:tcPr>
            <w:tcW w:w="757" w:type="dxa"/>
            <w:tcBorders>
              <w:top w:val="single" w:sz="4" w:space="0" w:color="auto"/>
              <w:left w:val="single" w:sz="4" w:space="0" w:color="auto"/>
              <w:bottom w:val="single" w:sz="4" w:space="0" w:color="auto"/>
              <w:right w:val="single" w:sz="4" w:space="0" w:color="auto"/>
            </w:tcBorders>
          </w:tcPr>
          <w:p w14:paraId="4D910ADB" w14:textId="77777777" w:rsidR="00671F8A" w:rsidRPr="007D131A" w:rsidRDefault="00671F8A" w:rsidP="00FE454B">
            <w:pPr>
              <w:rPr>
                <w:rFonts w:eastAsia="Times New Roman" w:hAnsi="Times New Roman"/>
                <w:sz w:val="24"/>
                <w:szCs w:val="24"/>
                <w:lang w:val="sl-SI" w:eastAsia="sl-SI"/>
              </w:rPr>
            </w:pPr>
            <w:r>
              <w:rPr>
                <w:rFonts w:eastAsia="Times New Roman" w:hAnsi="Times New Roman"/>
                <w:sz w:val="24"/>
                <w:szCs w:val="24"/>
                <w:lang w:val="sl-SI" w:eastAsia="sl-SI"/>
              </w:rPr>
              <w:t>2.</w:t>
            </w:r>
          </w:p>
        </w:tc>
        <w:tc>
          <w:tcPr>
            <w:tcW w:w="2940" w:type="dxa"/>
            <w:tcBorders>
              <w:top w:val="single" w:sz="4" w:space="0" w:color="auto"/>
              <w:left w:val="single" w:sz="4" w:space="0" w:color="auto"/>
              <w:bottom w:val="single" w:sz="4" w:space="0" w:color="auto"/>
              <w:right w:val="single" w:sz="4" w:space="0" w:color="auto"/>
            </w:tcBorders>
            <w:hideMark/>
          </w:tcPr>
          <w:p w14:paraId="505A5F28" w14:textId="77777777" w:rsidR="00671F8A" w:rsidRPr="007D131A" w:rsidRDefault="00671F8A" w:rsidP="00671F8A">
            <w:pPr>
              <w:ind w:firstLine="0"/>
              <w:jc w:val="left"/>
              <w:rPr>
                <w:rFonts w:eastAsia="Times New Roman" w:hAnsi="Times New Roman"/>
                <w:sz w:val="24"/>
                <w:szCs w:val="24"/>
                <w:highlight w:val="yellow"/>
                <w:lang w:val="sl-SI" w:eastAsia="sl-SI"/>
              </w:rPr>
            </w:pPr>
            <w:r w:rsidRPr="007D131A">
              <w:rPr>
                <w:rFonts w:eastAsia="Times New Roman" w:hAnsi="Times New Roman"/>
                <w:sz w:val="24"/>
                <w:szCs w:val="24"/>
                <w:lang w:val="sl-SI" w:eastAsia="sl-SI"/>
              </w:rPr>
              <w:t>Atsparumas vandens garams (Ret)</w:t>
            </w:r>
          </w:p>
        </w:tc>
        <w:tc>
          <w:tcPr>
            <w:tcW w:w="2492" w:type="dxa"/>
            <w:tcBorders>
              <w:top w:val="single" w:sz="4" w:space="0" w:color="auto"/>
              <w:left w:val="single" w:sz="4" w:space="0" w:color="auto"/>
              <w:bottom w:val="single" w:sz="4" w:space="0" w:color="auto"/>
              <w:right w:val="single" w:sz="4" w:space="0" w:color="auto"/>
            </w:tcBorders>
          </w:tcPr>
          <w:p w14:paraId="36015514" w14:textId="77777777" w:rsidR="00671F8A" w:rsidRPr="00671F8A" w:rsidRDefault="00671F8A" w:rsidP="00671F8A">
            <w:pPr>
              <w:ind w:firstLine="0"/>
              <w:jc w:val="left"/>
              <w:rPr>
                <w:rFonts w:eastAsia="Times New Roman" w:hAnsi="Times New Roman" w:cs="Times New Roman"/>
                <w:sz w:val="24"/>
                <w:szCs w:val="24"/>
                <w:lang w:val="sl-SI" w:eastAsia="sl-SI"/>
              </w:rPr>
            </w:pPr>
            <w:r w:rsidRPr="00671F8A">
              <w:rPr>
                <w:rFonts w:hAnsi="Times New Roman" w:cs="Times New Roman"/>
                <w:sz w:val="24"/>
                <w:szCs w:val="24"/>
              </w:rPr>
              <w:t>ISO 11092</w:t>
            </w:r>
          </w:p>
        </w:tc>
        <w:tc>
          <w:tcPr>
            <w:tcW w:w="3729" w:type="dxa"/>
            <w:tcBorders>
              <w:top w:val="single" w:sz="4" w:space="0" w:color="auto"/>
              <w:left w:val="single" w:sz="4" w:space="0" w:color="auto"/>
              <w:bottom w:val="single" w:sz="4" w:space="0" w:color="auto"/>
              <w:right w:val="single" w:sz="4" w:space="0" w:color="auto"/>
            </w:tcBorders>
          </w:tcPr>
          <w:p w14:paraId="6C29A80B" w14:textId="77777777" w:rsidR="00671F8A" w:rsidRPr="00671F8A" w:rsidRDefault="00671F8A" w:rsidP="00671F8A">
            <w:pPr>
              <w:ind w:firstLine="0"/>
              <w:jc w:val="left"/>
              <w:rPr>
                <w:rFonts w:eastAsia="Times New Roman" w:hAnsi="Times New Roman" w:cs="Times New Roman"/>
                <w:sz w:val="24"/>
                <w:szCs w:val="24"/>
                <w:lang w:val="sl-SI" w:eastAsia="sl-SI"/>
              </w:rPr>
            </w:pPr>
            <w:r w:rsidRPr="00671F8A">
              <w:rPr>
                <w:rFonts w:eastAsia="Times New Roman" w:hAnsi="Times New Roman" w:cs="Times New Roman"/>
                <w:sz w:val="24"/>
                <w:szCs w:val="24"/>
                <w:lang w:val="sl-SI" w:eastAsia="sl-SI"/>
              </w:rPr>
              <w:t>≤ 14,0 m²Pa/W</w:t>
            </w:r>
          </w:p>
        </w:tc>
      </w:tr>
    </w:tbl>
    <w:p w14:paraId="21D8EB80" w14:textId="77777777" w:rsidR="00671F8A" w:rsidRPr="007D131A" w:rsidRDefault="00671F8A" w:rsidP="00671F8A">
      <w:pPr>
        <w:rPr>
          <w:rFonts w:ascii="Times New Roman" w:eastAsia="Times New Roman" w:hAnsi="Times New Roman" w:cs="Times New Roman"/>
          <w:sz w:val="24"/>
          <w:szCs w:val="24"/>
          <w:highlight w:val="yellow"/>
          <w:lang w:val="sl-SI" w:eastAsia="sl-SI"/>
        </w:rPr>
      </w:pPr>
    </w:p>
    <w:p w14:paraId="19CF5522" w14:textId="77777777" w:rsidR="00671F8A" w:rsidRDefault="00671F8A" w:rsidP="00671F8A">
      <w:pPr>
        <w:rPr>
          <w:rFonts w:ascii="Times New Roman" w:hAnsi="Times New Roman" w:cs="Times New Roman"/>
          <w:sz w:val="24"/>
          <w:szCs w:val="24"/>
        </w:rPr>
      </w:pPr>
    </w:p>
    <w:p w14:paraId="4201C5B4" w14:textId="77777777" w:rsidR="00671F8A" w:rsidRDefault="00671F8A" w:rsidP="00671F8A">
      <w:pPr>
        <w:rPr>
          <w:rFonts w:ascii="Times New Roman" w:hAnsi="Times New Roman" w:cs="Times New Roman"/>
          <w:sz w:val="24"/>
          <w:szCs w:val="24"/>
        </w:rPr>
      </w:pPr>
      <w:r>
        <w:rPr>
          <w:rFonts w:ascii="Times New Roman" w:hAnsi="Times New Roman" w:cs="Times New Roman"/>
          <w:sz w:val="24"/>
          <w:szCs w:val="24"/>
        </w:rPr>
        <w:t>1 e</w:t>
      </w:r>
      <w:r w:rsidRPr="007D131A">
        <w:rPr>
          <w:rFonts w:ascii="Times New Roman" w:hAnsi="Times New Roman" w:cs="Times New Roman"/>
          <w:sz w:val="24"/>
          <w:szCs w:val="24"/>
        </w:rPr>
        <w:t>skizas</w:t>
      </w:r>
      <w:r>
        <w:rPr>
          <w:rFonts w:ascii="Times New Roman" w:hAnsi="Times New Roman" w:cs="Times New Roman"/>
          <w:sz w:val="24"/>
          <w:szCs w:val="24"/>
        </w:rPr>
        <w:t>. Gobtuvo orientacinis vaizdas.</w:t>
      </w:r>
    </w:p>
    <w:p w14:paraId="590A67C0" w14:textId="77777777" w:rsidR="00671F8A" w:rsidRDefault="00671F8A" w:rsidP="00671F8A">
      <w:pPr>
        <w:rPr>
          <w:rFonts w:ascii="Times New Roman" w:hAnsi="Times New Roman" w:cs="Times New Roman"/>
          <w:sz w:val="24"/>
          <w:szCs w:val="24"/>
        </w:rPr>
      </w:pPr>
      <w:r w:rsidRPr="0063240C">
        <w:rPr>
          <w:rFonts w:ascii="Times New Roman" w:hAnsi="Times New Roman" w:cs="Times New Roman"/>
          <w:noProof/>
          <w:sz w:val="24"/>
          <w:szCs w:val="24"/>
        </w:rPr>
        <w:drawing>
          <wp:inline distT="0" distB="0" distL="0" distR="0" wp14:anchorId="0FC62938" wp14:editId="4027FEFE">
            <wp:extent cx="4572638" cy="2562583"/>
            <wp:effectExtent l="0" t="0" r="0" b="9525"/>
            <wp:docPr id="6848306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30632" name=""/>
                    <pic:cNvPicPr/>
                  </pic:nvPicPr>
                  <pic:blipFill>
                    <a:blip r:embed="rId11"/>
                    <a:stretch>
                      <a:fillRect/>
                    </a:stretch>
                  </pic:blipFill>
                  <pic:spPr>
                    <a:xfrm>
                      <a:off x="0" y="0"/>
                      <a:ext cx="4572638" cy="2562583"/>
                    </a:xfrm>
                    <a:prstGeom prst="rect">
                      <a:avLst/>
                    </a:prstGeom>
                  </pic:spPr>
                </pic:pic>
              </a:graphicData>
            </a:graphic>
          </wp:inline>
        </w:drawing>
      </w:r>
    </w:p>
    <w:p w14:paraId="7F3B1706" w14:textId="77777777" w:rsidR="00671F8A" w:rsidRDefault="00671F8A" w:rsidP="00671F8A">
      <w:pPr>
        <w:rPr>
          <w:rFonts w:ascii="Times New Roman" w:hAnsi="Times New Roman" w:cs="Times New Roman"/>
          <w:sz w:val="24"/>
          <w:szCs w:val="24"/>
        </w:rPr>
      </w:pPr>
    </w:p>
    <w:p w14:paraId="009AC06D" w14:textId="77777777" w:rsidR="00671F8A" w:rsidRDefault="00671F8A" w:rsidP="00671F8A">
      <w:pPr>
        <w:rPr>
          <w:rFonts w:ascii="Times New Roman" w:hAnsi="Times New Roman" w:cs="Times New Roman"/>
          <w:sz w:val="24"/>
          <w:szCs w:val="24"/>
        </w:rPr>
      </w:pPr>
    </w:p>
    <w:p w14:paraId="3A1C3324" w14:textId="77777777" w:rsidR="00671F8A" w:rsidRDefault="00671F8A" w:rsidP="00671F8A">
      <w:pPr>
        <w:rPr>
          <w:rFonts w:ascii="Times New Roman" w:hAnsi="Times New Roman" w:cs="Times New Roman"/>
          <w:sz w:val="24"/>
          <w:szCs w:val="24"/>
        </w:rPr>
      </w:pPr>
    </w:p>
    <w:p w14:paraId="23D2A56D" w14:textId="77777777" w:rsidR="00671F8A" w:rsidRDefault="00671F8A" w:rsidP="00671F8A">
      <w:pPr>
        <w:rPr>
          <w:rFonts w:ascii="Times New Roman" w:hAnsi="Times New Roman" w:cs="Times New Roman"/>
          <w:sz w:val="24"/>
          <w:szCs w:val="24"/>
        </w:rPr>
      </w:pPr>
    </w:p>
    <w:p w14:paraId="05B01F5A" w14:textId="77777777" w:rsidR="00671F8A" w:rsidRDefault="00671F8A" w:rsidP="00671F8A">
      <w:pPr>
        <w:rPr>
          <w:rFonts w:ascii="Times New Roman" w:hAnsi="Times New Roman" w:cs="Times New Roman"/>
          <w:sz w:val="24"/>
          <w:szCs w:val="24"/>
        </w:rPr>
      </w:pPr>
    </w:p>
    <w:p w14:paraId="7438C3CB" w14:textId="77777777" w:rsidR="00671F8A" w:rsidRDefault="00671F8A" w:rsidP="00671F8A">
      <w:pPr>
        <w:rPr>
          <w:rFonts w:ascii="Times New Roman" w:hAnsi="Times New Roman" w:cs="Times New Roman"/>
          <w:sz w:val="24"/>
          <w:szCs w:val="24"/>
        </w:rPr>
      </w:pPr>
    </w:p>
    <w:p w14:paraId="10BA7D87" w14:textId="77777777" w:rsidR="00671F8A" w:rsidRDefault="00671F8A" w:rsidP="00671F8A">
      <w:pPr>
        <w:rPr>
          <w:rFonts w:ascii="Times New Roman" w:hAnsi="Times New Roman" w:cs="Times New Roman"/>
          <w:sz w:val="24"/>
          <w:szCs w:val="24"/>
        </w:rPr>
      </w:pPr>
    </w:p>
    <w:p w14:paraId="6F6DA079" w14:textId="77777777" w:rsidR="00671F8A" w:rsidRDefault="00671F8A" w:rsidP="00671F8A">
      <w:pPr>
        <w:rPr>
          <w:rFonts w:ascii="Times New Roman" w:hAnsi="Times New Roman" w:cs="Times New Roman"/>
          <w:sz w:val="24"/>
          <w:szCs w:val="24"/>
        </w:rPr>
      </w:pPr>
    </w:p>
    <w:p w14:paraId="7C9F0EBB" w14:textId="77777777" w:rsidR="00671F8A" w:rsidRDefault="00671F8A" w:rsidP="00671F8A">
      <w:pPr>
        <w:rPr>
          <w:rFonts w:ascii="Times New Roman" w:hAnsi="Times New Roman" w:cs="Times New Roman"/>
          <w:sz w:val="24"/>
          <w:szCs w:val="24"/>
        </w:rPr>
      </w:pPr>
    </w:p>
    <w:p w14:paraId="494E8E4A" w14:textId="77777777" w:rsidR="00671F8A" w:rsidRDefault="00671F8A" w:rsidP="00671F8A">
      <w:pPr>
        <w:rPr>
          <w:rFonts w:ascii="Times New Roman" w:hAnsi="Times New Roman" w:cs="Times New Roman"/>
          <w:sz w:val="24"/>
          <w:szCs w:val="24"/>
        </w:rPr>
      </w:pPr>
    </w:p>
    <w:p w14:paraId="18EF3F10" w14:textId="77777777" w:rsidR="00671F8A" w:rsidRDefault="00671F8A" w:rsidP="00671F8A">
      <w:pPr>
        <w:rPr>
          <w:rFonts w:ascii="Times New Roman" w:hAnsi="Times New Roman" w:cs="Times New Roman"/>
          <w:sz w:val="24"/>
          <w:szCs w:val="24"/>
        </w:rPr>
      </w:pPr>
    </w:p>
    <w:p w14:paraId="2D530249" w14:textId="77777777" w:rsidR="00671F8A" w:rsidRPr="007D131A" w:rsidRDefault="00671F8A" w:rsidP="00671F8A">
      <w:pPr>
        <w:rPr>
          <w:rFonts w:ascii="Times New Roman" w:hAnsi="Times New Roman" w:cs="Times New Roman"/>
          <w:sz w:val="24"/>
          <w:szCs w:val="24"/>
        </w:rPr>
      </w:pPr>
      <w:r>
        <w:rPr>
          <w:rFonts w:ascii="Times New Roman" w:hAnsi="Times New Roman" w:cs="Times New Roman"/>
          <w:sz w:val="24"/>
          <w:szCs w:val="24"/>
        </w:rPr>
        <w:t>2 eskizas. Džemperio orientacinis vaizdas.</w:t>
      </w:r>
    </w:p>
    <w:p w14:paraId="648B6A35" w14:textId="77777777" w:rsidR="00671F8A" w:rsidRPr="007D131A" w:rsidRDefault="00671F8A" w:rsidP="00671F8A">
      <w:pPr>
        <w:jc w:val="center"/>
        <w:rPr>
          <w:rFonts w:ascii="Times New Roman" w:hAnsi="Times New Roman" w:cs="Times New Roman"/>
          <w:sz w:val="24"/>
          <w:szCs w:val="24"/>
        </w:rPr>
      </w:pPr>
      <w:r w:rsidRPr="007D131A">
        <w:rPr>
          <w:rFonts w:ascii="Times New Roman" w:hAnsi="Times New Roman" w:cs="Times New Roman"/>
          <w:noProof/>
          <w:sz w:val="24"/>
          <w:szCs w:val="24"/>
        </w:rPr>
        <w:drawing>
          <wp:inline distT="0" distB="0" distL="0" distR="0" wp14:anchorId="596E3236" wp14:editId="786EF9A2">
            <wp:extent cx="5270500" cy="2663190"/>
            <wp:effectExtent l="0" t="0" r="6350" b="3810"/>
            <wp:docPr id="8" name="Bild 1" descr="Slika, ki vsebuje besede skica, risanje, črtna grafika, umetnost&#10;&#10;Opis je samodejno ustvarj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ild 1" descr="Slika, ki vsebuje besede skica, risanje, črtna grafika, umetnost&#10;&#10;Opis je samodejno ustvarje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0500" cy="2663190"/>
                    </a:xfrm>
                    <a:prstGeom prst="rect">
                      <a:avLst/>
                    </a:prstGeom>
                    <a:noFill/>
                    <a:ln>
                      <a:noFill/>
                    </a:ln>
                  </pic:spPr>
                </pic:pic>
              </a:graphicData>
            </a:graphic>
          </wp:inline>
        </w:drawing>
      </w:r>
    </w:p>
    <w:p w14:paraId="53765C3A" w14:textId="77777777" w:rsidR="00671F8A" w:rsidRPr="007D131A" w:rsidRDefault="00671F8A" w:rsidP="00671F8A">
      <w:pPr>
        <w:jc w:val="center"/>
        <w:rPr>
          <w:rFonts w:ascii="Times New Roman" w:hAnsi="Times New Roman" w:cs="Times New Roman"/>
          <w:sz w:val="24"/>
          <w:szCs w:val="24"/>
        </w:rPr>
      </w:pPr>
    </w:p>
    <w:p w14:paraId="7EBD0943" w14:textId="77777777" w:rsidR="00671F8A" w:rsidRPr="007D131A" w:rsidRDefault="00671F8A" w:rsidP="00671F8A">
      <w:pPr>
        <w:jc w:val="center"/>
        <w:rPr>
          <w:rFonts w:ascii="Times New Roman" w:hAnsi="Times New Roman" w:cs="Times New Roman"/>
          <w:sz w:val="24"/>
          <w:szCs w:val="24"/>
        </w:rPr>
      </w:pPr>
    </w:p>
    <w:p w14:paraId="35195AA2" w14:textId="77777777" w:rsidR="00671F8A" w:rsidRPr="008818C1" w:rsidRDefault="00671F8A" w:rsidP="00671F8A">
      <w:pPr>
        <w:tabs>
          <w:tab w:val="left" w:pos="720"/>
        </w:tabs>
        <w:jc w:val="center"/>
        <w:rPr>
          <w:rFonts w:ascii="Times New Roman" w:eastAsia="Calibri" w:hAnsi="Times New Roman" w:cs="Times New Roman"/>
          <w:b/>
          <w:bCs/>
          <w:sz w:val="24"/>
          <w:szCs w:val="24"/>
        </w:rPr>
      </w:pPr>
    </w:p>
    <w:p w14:paraId="28B6C61B" w14:textId="12C8C5C4" w:rsidR="00671F8A" w:rsidRPr="008818C1" w:rsidRDefault="00671F8A" w:rsidP="00671F8A">
      <w:pPr>
        <w:keepNext/>
        <w:keepLines/>
        <w:tabs>
          <w:tab w:val="left" w:pos="720"/>
        </w:tabs>
        <w:spacing w:before="40"/>
        <w:ind w:firstLine="426"/>
        <w:outlineLvl w:val="1"/>
        <w:rPr>
          <w:rFonts w:ascii="Times New Roman" w:eastAsia="Times New Roman" w:hAnsi="Times New Roman" w:cs="Times New Roman"/>
          <w:sz w:val="24"/>
          <w:szCs w:val="24"/>
        </w:rPr>
      </w:pPr>
      <w:r w:rsidRPr="008818C1">
        <w:rPr>
          <w:rFonts w:ascii="Times New Roman" w:eastAsia="Times New Roman" w:hAnsi="Times New Roman" w:cs="Times New Roman"/>
          <w:sz w:val="24"/>
          <w:szCs w:val="24"/>
        </w:rPr>
        <w:tab/>
        <w:t xml:space="preserve">Tiekėjo </w:t>
      </w:r>
      <w:r w:rsidR="00A73A67">
        <w:rPr>
          <w:rFonts w:ascii="Times New Roman" w:eastAsia="Times New Roman" w:hAnsi="Times New Roman" w:cs="Times New Roman"/>
          <w:sz w:val="24"/>
          <w:szCs w:val="24"/>
        </w:rPr>
        <w:t>pateiktas pavyzdys</w:t>
      </w:r>
      <w:r w:rsidR="00A73A67" w:rsidRPr="008818C1">
        <w:rPr>
          <w:rFonts w:ascii="Times New Roman" w:eastAsia="Times New Roman" w:hAnsi="Times New Roman" w:cs="Times New Roman"/>
          <w:sz w:val="24"/>
          <w:szCs w:val="24"/>
        </w:rPr>
        <w:t xml:space="preserve"> </w:t>
      </w:r>
      <w:r w:rsidRPr="008818C1">
        <w:rPr>
          <w:rFonts w:ascii="Times New Roman" w:eastAsia="Times New Roman" w:hAnsi="Times New Roman" w:cs="Times New Roman"/>
          <w:sz w:val="24"/>
          <w:szCs w:val="24"/>
        </w:rPr>
        <w:t>turi pilnai atitikti pateiktų pirkimo dokumentų ir techninės specifikacijos reikalavimus.</w:t>
      </w:r>
    </w:p>
    <w:p w14:paraId="06DAB7B4" w14:textId="77777777" w:rsidR="00671F8A" w:rsidRPr="008818C1" w:rsidRDefault="00671F8A" w:rsidP="00671F8A">
      <w:pPr>
        <w:tabs>
          <w:tab w:val="left" w:pos="720"/>
        </w:tabs>
        <w:rPr>
          <w:rFonts w:ascii="Times New Roman" w:eastAsia="Arial Unicode MS" w:hAnsi="Times New Roman" w:cs="Times New Roman"/>
          <w:sz w:val="24"/>
          <w:szCs w:val="24"/>
        </w:rPr>
      </w:pPr>
    </w:p>
    <w:p w14:paraId="5808FC42" w14:textId="77777777" w:rsidR="00D860E1" w:rsidRDefault="00D860E1" w:rsidP="00671F8A">
      <w:pPr>
        <w:jc w:val="left"/>
        <w:rPr>
          <w:rFonts w:ascii="Times New Roman" w:eastAsia="Arial" w:hAnsi="Times New Roman" w:cs="Times New Roman"/>
          <w:b/>
          <w:smallCaps/>
        </w:rPr>
      </w:pPr>
    </w:p>
    <w:p w14:paraId="0EA7407B" w14:textId="09DAD7F8" w:rsidR="00EA15E0" w:rsidRDefault="00EA15E0" w:rsidP="00D860E1">
      <w:pPr>
        <w:tabs>
          <w:tab w:val="left" w:pos="1080"/>
        </w:tabs>
        <w:autoSpaceDE w:val="0"/>
        <w:autoSpaceDN w:val="0"/>
        <w:adjustRightInd w:val="0"/>
        <w:spacing w:line="36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76713D99" w14:textId="51E5A323" w:rsidR="00022E19" w:rsidRPr="00F5600E" w:rsidRDefault="00EA15E0" w:rsidP="00F5600E">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136EC5" w14:textId="24B2B25C" w:rsidR="00022E19" w:rsidRPr="0057350B" w:rsidRDefault="00022E19" w:rsidP="00022E19">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Specialiųjų pirkimo sąlygų 2 priedas</w:t>
      </w:r>
    </w:p>
    <w:p w14:paraId="278D8164" w14:textId="18E8A9DB" w:rsidR="00022E19" w:rsidRPr="0057350B" w:rsidRDefault="00022E19" w:rsidP="00022E19">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7AA99CAF" w14:textId="77777777" w:rsidR="00022E19" w:rsidRPr="00864310" w:rsidRDefault="00022E19" w:rsidP="00022E19">
      <w:pPr>
        <w:pStyle w:val="Betarp"/>
        <w:spacing w:line="300" w:lineRule="auto"/>
        <w:ind w:firstLine="0"/>
        <w:contextualSpacing/>
        <w:jc w:val="right"/>
        <w:rPr>
          <w:rFonts w:ascii="Times New Roman" w:eastAsiaTheme="minorHAnsi" w:hAnsi="Times New Roman" w:cs="Times New Roman"/>
          <w:sz w:val="24"/>
          <w:szCs w:val="24"/>
        </w:rPr>
      </w:pPr>
    </w:p>
    <w:p w14:paraId="57ECF117" w14:textId="77777777" w:rsidR="00022E19" w:rsidRPr="00705384" w:rsidRDefault="00022E19" w:rsidP="00022E19">
      <w:pPr>
        <w:pStyle w:val="Normaldokumentas"/>
        <w:jc w:val="left"/>
        <w:rPr>
          <w:color w:val="000000" w:themeColor="text1"/>
          <w:szCs w:val="24"/>
        </w:rPr>
      </w:pPr>
      <w:r w:rsidRPr="00705384">
        <w:rPr>
          <w:color w:val="000000" w:themeColor="text1"/>
          <w:szCs w:val="24"/>
        </w:rPr>
        <w:t>Viešojo saugumo tarnybai prie Vidaus reikalų ministerijos</w:t>
      </w:r>
    </w:p>
    <w:p w14:paraId="37E9E196" w14:textId="77777777" w:rsidR="00022E19" w:rsidRPr="00864310" w:rsidRDefault="00022E19" w:rsidP="00022E19">
      <w:pPr>
        <w:pStyle w:val="Betarp"/>
        <w:spacing w:line="300" w:lineRule="auto"/>
        <w:ind w:firstLine="0"/>
        <w:contextualSpacing/>
        <w:jc w:val="left"/>
        <w:rPr>
          <w:rFonts w:ascii="Times New Roman" w:eastAsiaTheme="minorHAnsi" w:hAnsi="Times New Roman" w:cs="Times New Roman"/>
          <w:sz w:val="24"/>
          <w:szCs w:val="24"/>
        </w:rPr>
      </w:pPr>
    </w:p>
    <w:p w14:paraId="2280165B" w14:textId="77777777" w:rsidR="00022E19" w:rsidRPr="00A96BC4" w:rsidRDefault="00022E19" w:rsidP="00022E19">
      <w:pPr>
        <w:pBdr>
          <w:top w:val="nil"/>
          <w:left w:val="nil"/>
          <w:bottom w:val="nil"/>
          <w:right w:val="nil"/>
          <w:between w:val="nil"/>
          <w:bar w:val="nil"/>
        </w:pBdr>
        <w:ind w:firstLine="0"/>
        <w:jc w:val="center"/>
        <w:rPr>
          <w:rFonts w:ascii="Times New Roman" w:eastAsia="Times New Roman" w:hAnsi="Times New Roman" w:cs="Times New Roman"/>
          <w:b/>
          <w:sz w:val="24"/>
          <w:szCs w:val="24"/>
          <w:bdr w:val="nil"/>
        </w:rPr>
      </w:pPr>
      <w:r w:rsidRPr="00A96BC4">
        <w:rPr>
          <w:rFonts w:ascii="Times New Roman" w:eastAsia="Times New Roman" w:hAnsi="Times New Roman" w:cs="Times New Roman"/>
          <w:b/>
          <w:sz w:val="24"/>
          <w:szCs w:val="24"/>
          <w:bdr w:val="nil"/>
        </w:rPr>
        <w:t>PASIŪLYMAS</w:t>
      </w:r>
    </w:p>
    <w:p w14:paraId="26E652E3" w14:textId="5C684C73" w:rsidR="00022E19" w:rsidRPr="00A96BC4" w:rsidRDefault="00671F8A" w:rsidP="00022E19">
      <w:pPr>
        <w:pBdr>
          <w:top w:val="nil"/>
          <w:left w:val="nil"/>
          <w:bottom w:val="nil"/>
          <w:right w:val="nil"/>
          <w:between w:val="nil"/>
          <w:bar w:val="nil"/>
        </w:pBdr>
        <w:ind w:firstLine="0"/>
        <w:jc w:val="center"/>
        <w:rPr>
          <w:rFonts w:ascii="Times New Roman" w:eastAsia="Times New Roman" w:hAnsi="Times New Roman" w:cs="Times New Roman"/>
          <w:b/>
          <w:bCs/>
          <w:caps/>
          <w:sz w:val="24"/>
          <w:szCs w:val="24"/>
          <w:bdr w:val="nil"/>
        </w:rPr>
      </w:pPr>
      <w:r>
        <w:rPr>
          <w:rFonts w:ascii="Times New Roman" w:hAnsi="Times New Roman" w:cs="Times New Roman"/>
          <w:b/>
          <w:bCs/>
          <w:sz w:val="24"/>
          <w:szCs w:val="24"/>
        </w:rPr>
        <w:t xml:space="preserve">DŽEMPERIŲ </w:t>
      </w:r>
      <w:r w:rsidR="00022E19" w:rsidRPr="00A96BC4">
        <w:rPr>
          <w:rFonts w:ascii="Times New Roman" w:eastAsia="Times New Roman" w:hAnsi="Times New Roman" w:cs="Times New Roman"/>
          <w:b/>
          <w:bCs/>
          <w:caps/>
          <w:sz w:val="24"/>
          <w:szCs w:val="24"/>
          <w:bdr w:val="nil"/>
        </w:rPr>
        <w:t>PIRKIMUI, VYKDOMAM SKELBIAMOS APKLAUSOS BŪDU</w:t>
      </w:r>
    </w:p>
    <w:p w14:paraId="6D06A049"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A96BC4">
        <w:rPr>
          <w:rFonts w:ascii="Times New Roman" w:eastAsia="Calibri" w:hAnsi="Times New Roman" w:cs="Times New Roman"/>
          <w:sz w:val="24"/>
          <w:szCs w:val="24"/>
          <w:bdr w:val="nil"/>
          <w:lang w:eastAsia="en-US"/>
        </w:rPr>
        <w:t>__________</w:t>
      </w:r>
    </w:p>
    <w:p w14:paraId="323FF7D9"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5B1405E3"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2A32CF4D"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7A477DC8"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p>
    <w:p w14:paraId="23B1666E"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005808D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67B35EB4" w14:textId="77777777" w:rsidR="00022E19" w:rsidRPr="00864310" w:rsidRDefault="00022E19" w:rsidP="00144898">
            <w:pPr>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4509F0" w14:textId="77777777" w:rsidR="00022E19" w:rsidRPr="00864310" w:rsidRDefault="00022E19" w:rsidP="00144898">
            <w:pPr>
              <w:ind w:firstLine="0"/>
              <w:rPr>
                <w:rFonts w:ascii="Times New Roman" w:eastAsia="Calibri" w:hAnsi="Times New Roman" w:cs="Times New Roman"/>
                <w:sz w:val="24"/>
                <w:szCs w:val="24"/>
              </w:rPr>
            </w:pPr>
          </w:p>
          <w:p w14:paraId="5E9B2144"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04F198A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C570EF8"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62027" w14:textId="77777777" w:rsidR="00022E19" w:rsidRPr="00864310" w:rsidRDefault="00022E19" w:rsidP="00144898">
            <w:pPr>
              <w:ind w:firstLine="0"/>
              <w:rPr>
                <w:rFonts w:ascii="Times New Roman" w:eastAsia="Calibri" w:hAnsi="Times New Roman" w:cs="Times New Roman"/>
                <w:sz w:val="24"/>
                <w:szCs w:val="24"/>
              </w:rPr>
            </w:pPr>
          </w:p>
          <w:p w14:paraId="116C5B27"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08A8B35A"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378E11B"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609E61"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4D99EE3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AF53B71"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F63D49"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21913E69"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25538B05"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0901A8"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67CAC19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5C13F458"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1C8A3" w14:textId="77777777" w:rsidR="00022E19" w:rsidRPr="00864310" w:rsidRDefault="00022E19" w:rsidP="00144898">
            <w:pPr>
              <w:ind w:firstLine="0"/>
              <w:rPr>
                <w:rFonts w:ascii="Times New Roman" w:eastAsia="Calibri" w:hAnsi="Times New Roman" w:cs="Times New Roman"/>
                <w:sz w:val="24"/>
                <w:szCs w:val="24"/>
              </w:rPr>
            </w:pPr>
          </w:p>
        </w:tc>
      </w:tr>
    </w:tbl>
    <w:p w14:paraId="6870EC42" w14:textId="77777777" w:rsidR="00022E19" w:rsidRPr="00864310" w:rsidRDefault="00022E19" w:rsidP="00022E19">
      <w:pPr>
        <w:ind w:firstLine="0"/>
        <w:rPr>
          <w:rFonts w:ascii="Times New Roman" w:eastAsia="Calibri" w:hAnsi="Times New Roman" w:cs="Times New Roman"/>
          <w:i/>
          <w:spacing w:val="-4"/>
          <w:sz w:val="24"/>
          <w:szCs w:val="24"/>
        </w:rPr>
      </w:pPr>
    </w:p>
    <w:p w14:paraId="4F24813C" w14:textId="77777777" w:rsidR="00022E19" w:rsidRPr="00864310" w:rsidRDefault="00022E19" w:rsidP="00022E19">
      <w:pPr>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ūkio subjektą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5AD4E8C1" w14:textId="77777777" w:rsidTr="00144898">
        <w:tc>
          <w:tcPr>
            <w:tcW w:w="4849" w:type="dxa"/>
            <w:tcBorders>
              <w:top w:val="single" w:sz="4" w:space="0" w:color="auto"/>
              <w:left w:val="single" w:sz="4" w:space="0" w:color="auto"/>
              <w:bottom w:val="single" w:sz="4" w:space="0" w:color="auto"/>
              <w:right w:val="single" w:sz="4" w:space="0" w:color="auto"/>
            </w:tcBorders>
          </w:tcPr>
          <w:p w14:paraId="467EABCB" w14:textId="77777777" w:rsidR="00022E19" w:rsidRPr="00864310" w:rsidRDefault="00022E19" w:rsidP="00144898">
            <w:pPr>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w:t>
            </w:r>
            <w:proofErr w:type="spellStart"/>
            <w:r w:rsidRPr="00864310">
              <w:rPr>
                <w:rFonts w:ascii="Times New Roman" w:eastAsia="Calibri" w:hAnsi="Times New Roman" w:cs="Times New Roman"/>
                <w:spacing w:val="-4"/>
                <w:sz w:val="24"/>
                <w:szCs w:val="24"/>
              </w:rPr>
              <w:t>us</w:t>
            </w:r>
            <w:proofErr w:type="spellEnd"/>
            <w:r w:rsidRPr="00864310">
              <w:rPr>
                <w:rFonts w:ascii="Times New Roman" w:eastAsia="Calibri" w:hAnsi="Times New Roman" w:cs="Times New Roman"/>
                <w:spacing w:val="-4"/>
                <w:sz w:val="24"/>
                <w:szCs w:val="24"/>
              </w:rPr>
              <w:t>),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917227"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77F80CF2" w14:textId="77777777" w:rsidTr="00144898">
        <w:tc>
          <w:tcPr>
            <w:tcW w:w="4849" w:type="dxa"/>
            <w:tcBorders>
              <w:top w:val="single" w:sz="4" w:space="0" w:color="auto"/>
              <w:left w:val="single" w:sz="4" w:space="0" w:color="auto"/>
              <w:bottom w:val="single" w:sz="4" w:space="0" w:color="auto"/>
              <w:right w:val="single" w:sz="4" w:space="0" w:color="auto"/>
            </w:tcBorders>
          </w:tcPr>
          <w:p w14:paraId="34F222DC"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4830173B"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7AFFDAA9" w14:textId="77777777" w:rsidTr="00144898">
        <w:tc>
          <w:tcPr>
            <w:tcW w:w="4849" w:type="dxa"/>
            <w:tcBorders>
              <w:top w:val="single" w:sz="4" w:space="0" w:color="auto"/>
              <w:left w:val="single" w:sz="4" w:space="0" w:color="auto"/>
              <w:bottom w:val="single" w:sz="4" w:space="0" w:color="auto"/>
              <w:right w:val="single" w:sz="4" w:space="0" w:color="auto"/>
            </w:tcBorders>
          </w:tcPr>
          <w:p w14:paraId="021589F1"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F5996EE"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2E2FB047" w14:textId="77777777" w:rsidTr="00144898">
        <w:tc>
          <w:tcPr>
            <w:tcW w:w="4849" w:type="dxa"/>
            <w:tcBorders>
              <w:top w:val="single" w:sz="4" w:space="0" w:color="auto"/>
              <w:left w:val="single" w:sz="4" w:space="0" w:color="auto"/>
              <w:bottom w:val="single" w:sz="4" w:space="0" w:color="auto"/>
              <w:right w:val="single" w:sz="4" w:space="0" w:color="auto"/>
            </w:tcBorders>
          </w:tcPr>
          <w:p w14:paraId="44749110"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46EDDC78" w14:textId="77777777" w:rsidR="00022E19" w:rsidRPr="00864310" w:rsidRDefault="00022E19" w:rsidP="00144898">
            <w:pPr>
              <w:ind w:firstLine="0"/>
              <w:rPr>
                <w:rFonts w:ascii="Times New Roman" w:eastAsia="Calibri" w:hAnsi="Times New Roman" w:cs="Times New Roman"/>
                <w:sz w:val="24"/>
                <w:szCs w:val="24"/>
              </w:rPr>
            </w:pPr>
          </w:p>
        </w:tc>
      </w:tr>
    </w:tbl>
    <w:p w14:paraId="768A4E9C" w14:textId="77777777" w:rsidR="00022E19" w:rsidRPr="00864310" w:rsidRDefault="00022E19" w:rsidP="00022E19">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p w14:paraId="32F6A711" w14:textId="77777777" w:rsidR="00022E19" w:rsidRPr="00864310" w:rsidRDefault="00022E19" w:rsidP="00022E19">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3B73FC56" w14:textId="77777777" w:rsidR="00022E19" w:rsidRPr="00864310" w:rsidRDefault="00022E19" w:rsidP="00022E19">
      <w:pPr>
        <w:pBdr>
          <w:top w:val="nil"/>
          <w:left w:val="nil"/>
          <w:bottom w:val="nil"/>
          <w:right w:val="nil"/>
          <w:between w:val="nil"/>
          <w:bar w:val="nil"/>
        </w:pBdr>
        <w:tabs>
          <w:tab w:val="left" w:pos="9639"/>
        </w:tabs>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BA43BD1" w14:textId="77777777" w:rsidR="00022E19" w:rsidRPr="00864310" w:rsidRDefault="00022E19" w:rsidP="00022E19">
      <w:pPr>
        <w:pBdr>
          <w:top w:val="nil"/>
          <w:left w:val="nil"/>
          <w:bottom w:val="nil"/>
          <w:right w:val="nil"/>
          <w:between w:val="nil"/>
          <w:bar w:val="nil"/>
        </w:pBdr>
        <w:tabs>
          <w:tab w:val="left" w:pos="9639"/>
        </w:tabs>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1697B332" w14:textId="77777777" w:rsidR="00022E19" w:rsidRPr="00864310" w:rsidRDefault="00022E19" w:rsidP="00022E19">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54C238CA" w14:textId="4D8D983C" w:rsidR="00022E19" w:rsidRPr="00864310" w:rsidRDefault="00022E19" w:rsidP="00022E19">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 xml:space="preserve">Pasirašydamas originaliu parašu pasirašytus ir nuskenuotus dokumentus, </w:t>
      </w:r>
      <w:r w:rsidR="00A76650">
        <w:rPr>
          <w:rFonts w:ascii="Times New Roman" w:eastAsia="Arial Unicode MS" w:hAnsi="Times New Roman" w:cs="Times New Roman"/>
          <w:spacing w:val="-4"/>
          <w:sz w:val="24"/>
          <w:szCs w:val="24"/>
          <w:bdr w:val="nil"/>
          <w:lang w:eastAsia="en-US"/>
        </w:rPr>
        <w:t xml:space="preserve">arba pasirašydamas kvalifikuotu elektroniniu parašu </w:t>
      </w:r>
      <w:r w:rsidRPr="00864310">
        <w:rPr>
          <w:rFonts w:ascii="Times New Roman" w:eastAsia="Arial Unicode MS" w:hAnsi="Times New Roman" w:cs="Times New Roman"/>
          <w:spacing w:val="-4"/>
          <w:sz w:val="24"/>
          <w:szCs w:val="24"/>
          <w:bdr w:val="nil"/>
          <w:lang w:eastAsia="en-US"/>
        </w:rPr>
        <w:t>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1305B7E5" w14:textId="77777777" w:rsidR="000204B9" w:rsidRDefault="000204B9" w:rsidP="000F4A06">
      <w:pPr>
        <w:pBdr>
          <w:top w:val="nil"/>
          <w:left w:val="nil"/>
          <w:bottom w:val="nil"/>
          <w:right w:val="nil"/>
          <w:between w:val="nil"/>
          <w:bar w:val="nil"/>
        </w:pBdr>
        <w:ind w:firstLine="709"/>
        <w:rPr>
          <w:rFonts w:ascii="Times New Roman" w:eastAsia="Arial Unicode MS" w:hAnsi="Times New Roman" w:cs="Times New Roman"/>
          <w:b/>
          <w:bCs/>
          <w:i/>
          <w:iCs/>
          <w:sz w:val="24"/>
          <w:szCs w:val="24"/>
          <w:bdr w:val="nil"/>
          <w:lang w:eastAsia="en-US"/>
        </w:rPr>
      </w:pPr>
    </w:p>
    <w:p w14:paraId="5F247B33" w14:textId="54DBE5A4" w:rsidR="00022E19" w:rsidRPr="000F4A06" w:rsidRDefault="00022E19" w:rsidP="000F4A06">
      <w:pPr>
        <w:pBdr>
          <w:top w:val="nil"/>
          <w:left w:val="nil"/>
          <w:bottom w:val="nil"/>
          <w:right w:val="nil"/>
          <w:between w:val="nil"/>
          <w:bar w:val="nil"/>
        </w:pBdr>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p>
    <w:p w14:paraId="28822F39" w14:textId="77777777" w:rsidR="00A96BC4" w:rsidRDefault="00A96BC4" w:rsidP="00022E19">
      <w:pPr>
        <w:pBdr>
          <w:top w:val="nil"/>
          <w:left w:val="nil"/>
          <w:bottom w:val="nil"/>
          <w:right w:val="nil"/>
          <w:between w:val="nil"/>
          <w:bar w:val="nil"/>
        </w:pBdr>
        <w:tabs>
          <w:tab w:val="left" w:pos="1134"/>
        </w:tabs>
        <w:ind w:firstLine="0"/>
        <w:jc w:val="left"/>
        <w:rPr>
          <w:rFonts w:ascii="Times New Roman" w:eastAsia="Arial Unicode MS" w:hAnsi="Times New Roman" w:cs="Times New Roman"/>
          <w:color w:val="000000"/>
          <w:sz w:val="16"/>
          <w:szCs w:val="16"/>
          <w:bdr w:val="nil"/>
          <w:lang w:val="en-US" w:eastAsia="en-US"/>
        </w:rPr>
      </w:pPr>
    </w:p>
    <w:tbl>
      <w:tblPr>
        <w:tblStyle w:val="Lentelstinklelis1"/>
        <w:tblW w:w="9776" w:type="dxa"/>
        <w:tblInd w:w="0" w:type="dxa"/>
        <w:tblLook w:val="04A0" w:firstRow="1" w:lastRow="0" w:firstColumn="1" w:lastColumn="0" w:noHBand="0" w:noVBand="1"/>
      </w:tblPr>
      <w:tblGrid>
        <w:gridCol w:w="710"/>
        <w:gridCol w:w="3963"/>
        <w:gridCol w:w="1701"/>
        <w:gridCol w:w="3402"/>
      </w:tblGrid>
      <w:tr w:rsidR="00734D77" w:rsidRPr="005E32E8" w14:paraId="5EF70081" w14:textId="77777777" w:rsidTr="00DF0284">
        <w:tc>
          <w:tcPr>
            <w:tcW w:w="710" w:type="dxa"/>
          </w:tcPr>
          <w:p w14:paraId="55CC1617" w14:textId="18EC84DC" w:rsidR="00734D77" w:rsidRPr="005E32E8" w:rsidRDefault="00734D77"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Eil</w:t>
            </w:r>
            <w:r>
              <w:rPr>
                <w:rFonts w:eastAsia="Arial Unicode MS"/>
                <w:b/>
                <w:sz w:val="24"/>
                <w:szCs w:val="24"/>
                <w:bdr w:val="nil"/>
              </w:rPr>
              <w:t>.</w:t>
            </w:r>
            <w:r w:rsidRPr="005E32E8">
              <w:rPr>
                <w:rFonts w:eastAsia="Arial Unicode MS"/>
                <w:b/>
                <w:sz w:val="24"/>
                <w:szCs w:val="24"/>
                <w:bdr w:val="nil"/>
              </w:rPr>
              <w:t xml:space="preserve"> Nr.</w:t>
            </w:r>
          </w:p>
        </w:tc>
        <w:tc>
          <w:tcPr>
            <w:tcW w:w="3963" w:type="dxa"/>
          </w:tcPr>
          <w:p w14:paraId="11785D14" w14:textId="77777777" w:rsidR="00734D77" w:rsidRPr="005E32E8" w:rsidRDefault="00734D77"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Prekės pavadinimas</w:t>
            </w:r>
            <w:r>
              <w:rPr>
                <w:rFonts w:eastAsia="Arial Unicode MS"/>
                <w:b/>
                <w:sz w:val="24"/>
                <w:szCs w:val="24"/>
                <w:bdr w:val="nil"/>
              </w:rPr>
              <w:t xml:space="preserve"> </w:t>
            </w:r>
          </w:p>
        </w:tc>
        <w:tc>
          <w:tcPr>
            <w:tcW w:w="1701" w:type="dxa"/>
          </w:tcPr>
          <w:p w14:paraId="5197913F" w14:textId="190E0A68" w:rsidR="00734D77" w:rsidRPr="005E32E8" w:rsidRDefault="00734D77" w:rsidP="00144898">
            <w:pPr>
              <w:pBdr>
                <w:top w:val="nil"/>
                <w:left w:val="nil"/>
                <w:bottom w:val="nil"/>
                <w:right w:val="nil"/>
                <w:between w:val="nil"/>
                <w:bar w:val="nil"/>
              </w:pBdr>
              <w:jc w:val="center"/>
              <w:rPr>
                <w:rFonts w:eastAsia="Arial Unicode MS"/>
                <w:b/>
                <w:sz w:val="24"/>
                <w:szCs w:val="24"/>
                <w:bdr w:val="nil"/>
              </w:rPr>
            </w:pPr>
            <w:r>
              <w:rPr>
                <w:b/>
                <w:bCs/>
                <w:sz w:val="24"/>
                <w:szCs w:val="24"/>
              </w:rPr>
              <w:t>Preliminarus kiekis, vnt.</w:t>
            </w:r>
          </w:p>
        </w:tc>
        <w:tc>
          <w:tcPr>
            <w:tcW w:w="3402" w:type="dxa"/>
          </w:tcPr>
          <w:p w14:paraId="549E793D" w14:textId="77777777" w:rsidR="00734D77" w:rsidRDefault="00734D77"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Kaina  1 vnt.</w:t>
            </w:r>
          </w:p>
          <w:p w14:paraId="701DAF07" w14:textId="77777777" w:rsidR="00734D77" w:rsidRPr="005E32E8" w:rsidRDefault="00734D77"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 Eur </w:t>
            </w:r>
            <w:r w:rsidRPr="00B91B3E">
              <w:rPr>
                <w:rFonts w:eastAsia="Arial Unicode MS"/>
                <w:b/>
                <w:color w:val="FF0000"/>
                <w:sz w:val="24"/>
                <w:szCs w:val="24"/>
                <w:bdr w:val="nil"/>
              </w:rPr>
              <w:t>be PVM</w:t>
            </w:r>
          </w:p>
          <w:p w14:paraId="65D2B1AC" w14:textId="2466A26E" w:rsidR="00734D77" w:rsidRPr="005E32E8" w:rsidRDefault="00734D77" w:rsidP="00144898">
            <w:pPr>
              <w:pBdr>
                <w:top w:val="nil"/>
                <w:left w:val="nil"/>
                <w:bottom w:val="nil"/>
                <w:right w:val="nil"/>
                <w:between w:val="nil"/>
                <w:bar w:val="nil"/>
              </w:pBdr>
              <w:jc w:val="center"/>
              <w:rPr>
                <w:rFonts w:eastAsia="Arial Unicode MS"/>
                <w:b/>
                <w:sz w:val="24"/>
                <w:szCs w:val="24"/>
                <w:bdr w:val="nil"/>
              </w:rPr>
            </w:pPr>
          </w:p>
        </w:tc>
      </w:tr>
      <w:tr w:rsidR="00734D77" w:rsidRPr="005E32E8" w14:paraId="17A2CCE5" w14:textId="77777777" w:rsidTr="00DF0284">
        <w:tc>
          <w:tcPr>
            <w:tcW w:w="710" w:type="dxa"/>
          </w:tcPr>
          <w:p w14:paraId="44DB39B7" w14:textId="77777777" w:rsidR="00734D77" w:rsidRPr="005E32E8" w:rsidRDefault="00734D77" w:rsidP="00144898">
            <w:pPr>
              <w:pBdr>
                <w:top w:val="nil"/>
                <w:left w:val="nil"/>
                <w:bottom w:val="nil"/>
                <w:right w:val="nil"/>
                <w:between w:val="nil"/>
                <w:bar w:val="nil"/>
              </w:pBdr>
              <w:jc w:val="center"/>
              <w:rPr>
                <w:rFonts w:eastAsia="Arial Unicode MS"/>
                <w:sz w:val="24"/>
                <w:szCs w:val="24"/>
                <w:bdr w:val="nil"/>
              </w:rPr>
            </w:pPr>
            <w:r w:rsidRPr="005E32E8">
              <w:rPr>
                <w:rFonts w:eastAsia="Arial Unicode MS"/>
                <w:sz w:val="24"/>
                <w:szCs w:val="24"/>
                <w:bdr w:val="nil"/>
              </w:rPr>
              <w:t>1.</w:t>
            </w:r>
          </w:p>
        </w:tc>
        <w:tc>
          <w:tcPr>
            <w:tcW w:w="3963" w:type="dxa"/>
            <w:tcBorders>
              <w:top w:val="single" w:sz="4" w:space="0" w:color="000000"/>
              <w:left w:val="single" w:sz="4" w:space="0" w:color="000000"/>
              <w:bottom w:val="single" w:sz="4" w:space="0" w:color="000000"/>
              <w:right w:val="single" w:sz="4" w:space="0" w:color="000000"/>
            </w:tcBorders>
          </w:tcPr>
          <w:p w14:paraId="29420E0E" w14:textId="7F4BCA93" w:rsidR="00734D77" w:rsidRPr="00230652" w:rsidRDefault="00734D77" w:rsidP="00144898">
            <w:pPr>
              <w:pStyle w:val="Normaldokumentas"/>
              <w:rPr>
                <w:color w:val="000000" w:themeColor="text1"/>
                <w:szCs w:val="24"/>
              </w:rPr>
            </w:pPr>
            <w:r>
              <w:rPr>
                <w:color w:val="000000" w:themeColor="text1"/>
                <w:szCs w:val="24"/>
              </w:rPr>
              <w:t xml:space="preserve">Džemperiai </w:t>
            </w:r>
            <w:r w:rsidRPr="005248A1">
              <w:rPr>
                <w:color w:val="EE0000"/>
                <w:szCs w:val="24"/>
              </w:rPr>
              <w:t>(nurodyti gamintoją, modelį)</w:t>
            </w:r>
          </w:p>
        </w:tc>
        <w:tc>
          <w:tcPr>
            <w:tcW w:w="1701" w:type="dxa"/>
          </w:tcPr>
          <w:p w14:paraId="6621EA21" w14:textId="129E3B22" w:rsidR="00734D77" w:rsidRPr="00BA1829" w:rsidRDefault="00734D77" w:rsidP="00144898">
            <w:pPr>
              <w:pBdr>
                <w:top w:val="nil"/>
                <w:left w:val="nil"/>
                <w:bottom w:val="nil"/>
                <w:right w:val="nil"/>
                <w:between w:val="nil"/>
                <w:bar w:val="nil"/>
              </w:pBdr>
              <w:jc w:val="center"/>
              <w:rPr>
                <w:rFonts w:eastAsia="Arial Unicode MS"/>
                <w:sz w:val="24"/>
                <w:szCs w:val="24"/>
                <w:bdr w:val="nil"/>
              </w:rPr>
            </w:pPr>
            <w:r w:rsidRPr="00277393">
              <w:rPr>
                <w:rFonts w:eastAsia="Arial Unicode MS"/>
                <w:sz w:val="24"/>
                <w:szCs w:val="24"/>
                <w:bdr w:val="nil"/>
              </w:rPr>
              <w:t>45</w:t>
            </w:r>
          </w:p>
        </w:tc>
        <w:tc>
          <w:tcPr>
            <w:tcW w:w="3402" w:type="dxa"/>
          </w:tcPr>
          <w:p w14:paraId="65EB86E4" w14:textId="77777777" w:rsidR="00734D77" w:rsidRPr="005E32E8" w:rsidRDefault="00734D77" w:rsidP="00144898">
            <w:pPr>
              <w:pBdr>
                <w:top w:val="nil"/>
                <w:left w:val="nil"/>
                <w:bottom w:val="nil"/>
                <w:right w:val="nil"/>
                <w:between w:val="nil"/>
                <w:bar w:val="nil"/>
              </w:pBdr>
              <w:rPr>
                <w:rFonts w:eastAsia="Arial Unicode MS"/>
                <w:sz w:val="24"/>
                <w:szCs w:val="24"/>
                <w:bdr w:val="nil"/>
              </w:rPr>
            </w:pPr>
          </w:p>
        </w:tc>
      </w:tr>
      <w:tr w:rsidR="00A96BC4" w:rsidRPr="00793BFC" w14:paraId="11402A50" w14:textId="77777777" w:rsidTr="00DF0284">
        <w:tc>
          <w:tcPr>
            <w:tcW w:w="6374" w:type="dxa"/>
            <w:gridSpan w:val="3"/>
          </w:tcPr>
          <w:p w14:paraId="5B9B2E87" w14:textId="45F95A9D" w:rsidR="00A96BC4" w:rsidRPr="00312F93" w:rsidRDefault="0059122D" w:rsidP="00144898">
            <w:pPr>
              <w:pBdr>
                <w:top w:val="nil"/>
                <w:left w:val="nil"/>
                <w:bottom w:val="nil"/>
                <w:right w:val="nil"/>
                <w:between w:val="nil"/>
                <w:bar w:val="nil"/>
              </w:pBdr>
              <w:rPr>
                <w:color w:val="C00000"/>
                <w:sz w:val="24"/>
                <w:szCs w:val="24"/>
              </w:rPr>
            </w:pPr>
            <w:r w:rsidRPr="00085BE8">
              <w:rPr>
                <w:sz w:val="24"/>
                <w:szCs w:val="24"/>
              </w:rPr>
              <w:t>Palyginamoji p</w:t>
            </w:r>
            <w:r w:rsidR="00A96BC4" w:rsidRPr="00085BE8">
              <w:rPr>
                <w:sz w:val="24"/>
                <w:szCs w:val="24"/>
              </w:rPr>
              <w:t>asiūlymo kaina</w:t>
            </w:r>
            <w:r w:rsidR="00734D77">
              <w:rPr>
                <w:sz w:val="24"/>
                <w:szCs w:val="24"/>
              </w:rPr>
              <w:t xml:space="preserve"> (45 vnt.)</w:t>
            </w:r>
            <w:r w:rsidRPr="00085BE8">
              <w:rPr>
                <w:sz w:val="24"/>
                <w:szCs w:val="24"/>
              </w:rPr>
              <w:t>*</w:t>
            </w:r>
            <w:r w:rsidR="00A96BC4" w:rsidRPr="00085BE8">
              <w:rPr>
                <w:sz w:val="24"/>
                <w:szCs w:val="24"/>
              </w:rPr>
              <w:t xml:space="preserve"> Eur be PVM </w:t>
            </w:r>
            <w:r w:rsidR="00A96BC4" w:rsidRPr="005875B0">
              <w:rPr>
                <w:color w:val="FF0000"/>
                <w:sz w:val="24"/>
                <w:szCs w:val="24"/>
              </w:rPr>
              <w:t>(</w:t>
            </w:r>
            <w:r w:rsidRPr="005875B0">
              <w:rPr>
                <w:color w:val="FF0000"/>
                <w:sz w:val="24"/>
                <w:szCs w:val="24"/>
              </w:rPr>
              <w:t xml:space="preserve">nurodyti </w:t>
            </w:r>
            <w:r w:rsidR="00A96BC4" w:rsidRPr="005875B0">
              <w:rPr>
                <w:color w:val="FF0000"/>
                <w:sz w:val="24"/>
                <w:szCs w:val="24"/>
              </w:rPr>
              <w:t xml:space="preserve">skaičiais ir žodžiais) </w:t>
            </w:r>
          </w:p>
          <w:p w14:paraId="6B54D9DE" w14:textId="77777777" w:rsidR="00A96BC4" w:rsidRPr="00312F93" w:rsidRDefault="00A96BC4" w:rsidP="00144898">
            <w:pPr>
              <w:pBdr>
                <w:top w:val="nil"/>
                <w:left w:val="nil"/>
                <w:bottom w:val="nil"/>
                <w:right w:val="nil"/>
                <w:between w:val="nil"/>
                <w:bar w:val="nil"/>
              </w:pBdr>
              <w:rPr>
                <w:color w:val="C00000"/>
                <w:sz w:val="24"/>
                <w:szCs w:val="24"/>
                <w:bdr w:val="nil"/>
              </w:rPr>
            </w:pPr>
          </w:p>
          <w:p w14:paraId="3136F7E9" w14:textId="77777777" w:rsidR="00A96BC4" w:rsidRPr="00085BE8" w:rsidRDefault="00A96BC4" w:rsidP="00144898">
            <w:pPr>
              <w:pBdr>
                <w:top w:val="nil"/>
                <w:left w:val="nil"/>
                <w:bottom w:val="nil"/>
                <w:right w:val="nil"/>
                <w:between w:val="nil"/>
                <w:bar w:val="nil"/>
              </w:pBdr>
              <w:rPr>
                <w:rFonts w:eastAsia="Arial Unicode MS"/>
                <w:sz w:val="24"/>
                <w:szCs w:val="24"/>
                <w:bdr w:val="nil"/>
              </w:rPr>
            </w:pPr>
          </w:p>
        </w:tc>
        <w:tc>
          <w:tcPr>
            <w:tcW w:w="3402" w:type="dxa"/>
          </w:tcPr>
          <w:p w14:paraId="24D16C9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40D445F2" w14:textId="77777777" w:rsidTr="00DF0284">
        <w:tc>
          <w:tcPr>
            <w:tcW w:w="6374" w:type="dxa"/>
            <w:gridSpan w:val="3"/>
          </w:tcPr>
          <w:p w14:paraId="65A3F4C9"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r w:rsidRPr="00793BFC">
              <w:rPr>
                <w:color w:val="000000" w:themeColor="text1"/>
                <w:sz w:val="24"/>
                <w:szCs w:val="24"/>
              </w:rPr>
              <w:t>PVM suma (21 proc.)</w:t>
            </w:r>
          </w:p>
        </w:tc>
        <w:tc>
          <w:tcPr>
            <w:tcW w:w="3402" w:type="dxa"/>
          </w:tcPr>
          <w:p w14:paraId="5DF2A5EC"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7311EC6B" w14:textId="77777777" w:rsidTr="00DF0284">
        <w:tc>
          <w:tcPr>
            <w:tcW w:w="6374" w:type="dxa"/>
            <w:gridSpan w:val="3"/>
          </w:tcPr>
          <w:p w14:paraId="2A8C2E61" w14:textId="5C20A200" w:rsidR="00A96BC4" w:rsidRPr="005875B0" w:rsidRDefault="00A96BC4" w:rsidP="00144898">
            <w:pPr>
              <w:pBdr>
                <w:top w:val="nil"/>
                <w:left w:val="nil"/>
                <w:bottom w:val="nil"/>
                <w:right w:val="nil"/>
                <w:between w:val="nil"/>
                <w:bar w:val="nil"/>
              </w:pBdr>
              <w:rPr>
                <w:color w:val="FF0000"/>
                <w:sz w:val="24"/>
                <w:szCs w:val="24"/>
              </w:rPr>
            </w:pPr>
            <w:r w:rsidRPr="00085BE8">
              <w:rPr>
                <w:sz w:val="24"/>
                <w:szCs w:val="24"/>
              </w:rPr>
              <w:t>P</w:t>
            </w:r>
            <w:r w:rsidR="0059122D" w:rsidRPr="00085BE8">
              <w:rPr>
                <w:sz w:val="24"/>
                <w:szCs w:val="24"/>
              </w:rPr>
              <w:t xml:space="preserve">alyginamoji </w:t>
            </w:r>
            <w:r w:rsidR="0059122D">
              <w:rPr>
                <w:color w:val="000000" w:themeColor="text1"/>
                <w:sz w:val="24"/>
                <w:szCs w:val="24"/>
              </w:rPr>
              <w:t>p</w:t>
            </w:r>
            <w:r w:rsidRPr="00793BFC">
              <w:rPr>
                <w:color w:val="000000" w:themeColor="text1"/>
                <w:sz w:val="24"/>
                <w:szCs w:val="24"/>
              </w:rPr>
              <w:t>asiūlymo kaina</w:t>
            </w:r>
            <w:r w:rsidR="00734D77">
              <w:rPr>
                <w:color w:val="000000" w:themeColor="text1"/>
                <w:sz w:val="24"/>
                <w:szCs w:val="24"/>
              </w:rPr>
              <w:t xml:space="preserve"> (45 vnt.)</w:t>
            </w:r>
            <w:r w:rsidR="0059122D" w:rsidRPr="0059122D">
              <w:rPr>
                <w:color w:val="000000" w:themeColor="text1"/>
                <w:sz w:val="24"/>
                <w:szCs w:val="24"/>
              </w:rPr>
              <w:t>*</w:t>
            </w:r>
            <w:r w:rsidRPr="00793BFC">
              <w:rPr>
                <w:color w:val="000000" w:themeColor="text1"/>
                <w:sz w:val="24"/>
                <w:szCs w:val="24"/>
              </w:rPr>
              <w:t xml:space="preserve"> Eur su PVM </w:t>
            </w:r>
            <w:r w:rsidRPr="005875B0">
              <w:rPr>
                <w:color w:val="FF0000"/>
                <w:sz w:val="24"/>
                <w:szCs w:val="24"/>
              </w:rPr>
              <w:t>(</w:t>
            </w:r>
            <w:r w:rsidR="0059122D" w:rsidRPr="005875B0">
              <w:rPr>
                <w:color w:val="FF0000"/>
                <w:sz w:val="24"/>
                <w:szCs w:val="24"/>
              </w:rPr>
              <w:t xml:space="preserve">nurodyti </w:t>
            </w:r>
            <w:r w:rsidRPr="005875B0">
              <w:rPr>
                <w:color w:val="FF0000"/>
                <w:sz w:val="24"/>
                <w:szCs w:val="24"/>
              </w:rPr>
              <w:t xml:space="preserve">skaičiais ir žodžiais) </w:t>
            </w:r>
          </w:p>
          <w:p w14:paraId="5EDC146E" w14:textId="77777777" w:rsidR="00A96BC4" w:rsidRDefault="00A96BC4" w:rsidP="00144898">
            <w:pPr>
              <w:pBdr>
                <w:top w:val="nil"/>
                <w:left w:val="nil"/>
                <w:bottom w:val="nil"/>
                <w:right w:val="nil"/>
                <w:between w:val="nil"/>
                <w:bar w:val="nil"/>
              </w:pBdr>
              <w:rPr>
                <w:color w:val="000000" w:themeColor="text1"/>
                <w:sz w:val="24"/>
                <w:szCs w:val="24"/>
                <w:bdr w:val="nil"/>
              </w:rPr>
            </w:pPr>
          </w:p>
          <w:p w14:paraId="3C08ADF5"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c>
          <w:tcPr>
            <w:tcW w:w="3402" w:type="dxa"/>
          </w:tcPr>
          <w:p w14:paraId="34065C5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bl>
    <w:p w14:paraId="1A6CAA40" w14:textId="77777777" w:rsidR="00A96BC4" w:rsidRPr="00506BBC" w:rsidRDefault="00A96BC4" w:rsidP="00022E19">
      <w:pPr>
        <w:pBdr>
          <w:top w:val="nil"/>
          <w:left w:val="nil"/>
          <w:bottom w:val="nil"/>
          <w:right w:val="nil"/>
          <w:between w:val="nil"/>
          <w:bar w:val="nil"/>
        </w:pBdr>
        <w:tabs>
          <w:tab w:val="left" w:pos="1134"/>
        </w:tabs>
        <w:ind w:firstLine="0"/>
        <w:jc w:val="left"/>
        <w:rPr>
          <w:rFonts w:ascii="Times New Roman" w:eastAsia="Arial Unicode MS" w:hAnsi="Times New Roman" w:cs="Times New Roman"/>
          <w:color w:val="000000"/>
          <w:sz w:val="16"/>
          <w:szCs w:val="16"/>
          <w:bdr w:val="nil"/>
          <w:lang w:val="en-US" w:eastAsia="en-US"/>
        </w:rPr>
      </w:pPr>
    </w:p>
    <w:p w14:paraId="15972A5F" w14:textId="77777777" w:rsidR="00022E19" w:rsidRPr="000F4A06" w:rsidRDefault="00022E19" w:rsidP="00022E19">
      <w:pPr>
        <w:keepNext/>
        <w:pBdr>
          <w:top w:val="nil"/>
          <w:left w:val="nil"/>
          <w:bottom w:val="nil"/>
          <w:right w:val="nil"/>
          <w:between w:val="nil"/>
          <w:bar w:val="nil"/>
        </w:pBdr>
        <w:ind w:firstLine="709"/>
        <w:jc w:val="left"/>
        <w:rPr>
          <w:rFonts w:ascii="Times New Roman" w:eastAsia="Arial Unicode MS" w:hAnsi="Times New Roman" w:cs="Times New Roman"/>
          <w:b/>
          <w:bCs/>
          <w:color w:val="000000"/>
          <w:sz w:val="20"/>
          <w:szCs w:val="20"/>
          <w:bdr w:val="nil"/>
          <w:lang w:eastAsia="en-US"/>
        </w:rPr>
      </w:pPr>
      <w:r w:rsidRPr="000F4A06">
        <w:rPr>
          <w:rFonts w:ascii="Times New Roman" w:eastAsia="Arial Unicode MS" w:hAnsi="Times New Roman" w:cs="Times New Roman"/>
          <w:b/>
          <w:bCs/>
          <w:color w:val="000000"/>
          <w:sz w:val="20"/>
          <w:szCs w:val="20"/>
          <w:bdr w:val="nil"/>
          <w:lang w:eastAsia="en-US"/>
        </w:rPr>
        <w:t>Pastabos:</w:t>
      </w:r>
    </w:p>
    <w:p w14:paraId="634145FE" w14:textId="77777777" w:rsidR="00022E19" w:rsidRPr="000F4A06" w:rsidRDefault="00022E19">
      <w:pPr>
        <w:numPr>
          <w:ilvl w:val="0"/>
          <w:numId w:val="10"/>
        </w:numPr>
        <w:pBdr>
          <w:top w:val="nil"/>
          <w:left w:val="nil"/>
          <w:bottom w:val="nil"/>
          <w:right w:val="nil"/>
          <w:between w:val="nil"/>
          <w:bar w:val="nil"/>
        </w:pBdr>
        <w:tabs>
          <w:tab w:val="left" w:pos="993"/>
          <w:tab w:val="left" w:pos="1134"/>
        </w:tabs>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Jei suma skaičiais neatitinka sumos žodžiais, teisinga laikoma suma žodžiais.</w:t>
      </w:r>
    </w:p>
    <w:p w14:paraId="5A27060D" w14:textId="77777777" w:rsidR="00022E19" w:rsidRPr="000F4A06" w:rsidRDefault="00022E19">
      <w:pPr>
        <w:numPr>
          <w:ilvl w:val="0"/>
          <w:numId w:val="10"/>
        </w:numPr>
        <w:pBdr>
          <w:top w:val="nil"/>
          <w:left w:val="nil"/>
          <w:bottom w:val="nil"/>
          <w:right w:val="nil"/>
          <w:between w:val="nil"/>
          <w:bar w:val="nil"/>
        </w:pBdr>
        <w:tabs>
          <w:tab w:val="left" w:pos="993"/>
          <w:tab w:val="left" w:pos="1134"/>
        </w:tabs>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Į šią kainą įeina visos išlaidos ir visi mokesčiai.</w:t>
      </w:r>
    </w:p>
    <w:p w14:paraId="26200654" w14:textId="22783FA3" w:rsidR="00022E19" w:rsidRPr="000F4A06" w:rsidRDefault="00A91EE9">
      <w:pPr>
        <w:numPr>
          <w:ilvl w:val="0"/>
          <w:numId w:val="10"/>
        </w:numPr>
        <w:pBdr>
          <w:top w:val="nil"/>
          <w:left w:val="nil"/>
          <w:bottom w:val="nil"/>
          <w:right w:val="nil"/>
          <w:between w:val="nil"/>
          <w:bar w:val="nil"/>
        </w:pBdr>
        <w:tabs>
          <w:tab w:val="left" w:pos="1134"/>
        </w:tabs>
        <w:contextualSpacing/>
        <w:jc w:val="left"/>
        <w:rPr>
          <w:rFonts w:ascii="Times New Roman" w:eastAsia="Helvetica Neue UltraLight" w:hAnsi="Times New Roman" w:cs="Times New Roman"/>
          <w:i/>
          <w:iCs/>
          <w:color w:val="000000"/>
          <w:sz w:val="20"/>
          <w:szCs w:val="20"/>
          <w:bdr w:val="nil"/>
          <w:lang w:eastAsia="en-US"/>
        </w:rPr>
      </w:pPr>
      <w:r>
        <w:rPr>
          <w:rFonts w:ascii="Times New Roman" w:eastAsia="Helvetica Neue UltraLight" w:hAnsi="Times New Roman" w:cs="Times New Roman"/>
          <w:i/>
          <w:iCs/>
          <w:color w:val="000000"/>
          <w:sz w:val="20"/>
          <w:szCs w:val="20"/>
          <w:bdr w:val="nil"/>
          <w:lang w:val="en-US" w:eastAsia="en-US"/>
        </w:rPr>
        <w:t>*</w:t>
      </w:r>
      <w:r w:rsidR="00022E19" w:rsidRPr="000F4A06">
        <w:rPr>
          <w:rFonts w:ascii="Times New Roman" w:eastAsia="Helvetica Neue UltraLight" w:hAnsi="Times New Roman" w:cs="Times New Roman"/>
          <w:i/>
          <w:iCs/>
          <w:color w:val="000000"/>
          <w:sz w:val="20"/>
          <w:szCs w:val="20"/>
          <w:bdr w:val="nil"/>
          <w:lang w:eastAsia="en-US"/>
        </w:rPr>
        <w:t>Kainos pasiūlyme nurodomos suapvalintos, paliekant du skaitmenis po kablelio.</w:t>
      </w:r>
    </w:p>
    <w:p w14:paraId="359F83AE" w14:textId="107216B4" w:rsidR="00022E19" w:rsidRPr="000F4A06" w:rsidRDefault="00022E19">
      <w:pPr>
        <w:numPr>
          <w:ilvl w:val="0"/>
          <w:numId w:val="10"/>
        </w:numPr>
        <w:pBdr>
          <w:top w:val="nil"/>
          <w:left w:val="nil"/>
          <w:bottom w:val="nil"/>
          <w:right w:val="nil"/>
          <w:between w:val="nil"/>
          <w:bar w:val="nil"/>
        </w:pBdr>
        <w:tabs>
          <w:tab w:val="left" w:pos="993"/>
        </w:tabs>
        <w:ind w:left="0" w:firstLine="709"/>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Times New Roman" w:hAnsi="Times New Roman" w:cs="Times New Roman"/>
          <w:i/>
          <w:iCs/>
          <w:color w:val="000000"/>
          <w:sz w:val="20"/>
          <w:szCs w:val="20"/>
          <w:bdr w:val="nil"/>
          <w:lang w:eastAsia="en-US"/>
        </w:rPr>
        <w:t>Tais atvejais, kai pagal galiojančius teisės aktus tiekėjui nereikia mokėti PVM, tiekėjas atitinkamų skilčių nepildo ir nurodo priežastis, dėl kurių PVM nemoka.__</w:t>
      </w:r>
      <w:r w:rsidR="00F40847">
        <w:rPr>
          <w:rFonts w:ascii="Times New Roman" w:eastAsia="Times New Roman" w:hAnsi="Times New Roman" w:cs="Times New Roman"/>
          <w:i/>
          <w:iCs/>
          <w:color w:val="000000"/>
          <w:sz w:val="20"/>
          <w:szCs w:val="20"/>
          <w:bdr w:val="nil"/>
          <w:lang w:eastAsia="en-US"/>
        </w:rPr>
        <w:t>_____________________________</w:t>
      </w:r>
      <w:r w:rsidRPr="000F4A06">
        <w:rPr>
          <w:rFonts w:ascii="Times New Roman" w:eastAsia="Times New Roman" w:hAnsi="Times New Roman" w:cs="Times New Roman"/>
          <w:i/>
          <w:iCs/>
          <w:color w:val="000000"/>
          <w:sz w:val="20"/>
          <w:szCs w:val="20"/>
          <w:bdr w:val="nil"/>
          <w:lang w:eastAsia="en-US"/>
        </w:rPr>
        <w:t>___________.</w:t>
      </w:r>
    </w:p>
    <w:p w14:paraId="15FF72CD" w14:textId="65838579" w:rsidR="0059122D" w:rsidRPr="00010B0F" w:rsidRDefault="00100B5F" w:rsidP="0059122D">
      <w:pPr>
        <w:pBdr>
          <w:top w:val="nil"/>
          <w:left w:val="nil"/>
          <w:bottom w:val="nil"/>
          <w:right w:val="nil"/>
          <w:between w:val="nil"/>
          <w:bar w:val="nil"/>
        </w:pBdr>
        <w:tabs>
          <w:tab w:val="left" w:pos="1134"/>
        </w:tabs>
        <w:ind w:firstLine="0"/>
        <w:jc w:val="left"/>
        <w:rPr>
          <w:rFonts w:ascii="Times New Roman" w:eastAsia="Arial Unicode MS" w:hAnsi="Times New Roman" w:cs="Times New Roman"/>
          <w:bCs/>
          <w:i/>
          <w:iCs/>
          <w:sz w:val="22"/>
          <w:szCs w:val="22"/>
          <w:bdr w:val="nil"/>
          <w:lang w:eastAsia="en-US"/>
        </w:rPr>
      </w:pPr>
      <w:r w:rsidRPr="00085BE8">
        <w:rPr>
          <w:rFonts w:ascii="Times New Roman" w:eastAsia="Arial Unicode MS" w:hAnsi="Times New Roman" w:cs="Times New Roman"/>
          <w:bCs/>
          <w:i/>
          <w:iCs/>
          <w:sz w:val="16"/>
          <w:szCs w:val="16"/>
          <w:bdr w:val="nil"/>
          <w:lang w:eastAsia="en-US"/>
        </w:rPr>
        <w:t xml:space="preserve">                </w:t>
      </w:r>
      <w:r w:rsidR="00085BE8" w:rsidRPr="00010B0F">
        <w:rPr>
          <w:rFonts w:ascii="Times New Roman" w:eastAsia="Arial Unicode MS" w:hAnsi="Times New Roman" w:cs="Times New Roman"/>
          <w:bCs/>
          <w:i/>
          <w:iCs/>
          <w:sz w:val="22"/>
          <w:szCs w:val="22"/>
          <w:bdr w:val="nil"/>
          <w:lang w:eastAsia="en-US"/>
        </w:rPr>
        <w:t>5</w:t>
      </w:r>
      <w:r w:rsidR="0059122D" w:rsidRPr="00010B0F">
        <w:rPr>
          <w:rFonts w:ascii="Times New Roman" w:eastAsia="Arial Unicode MS" w:hAnsi="Times New Roman" w:cs="Times New Roman"/>
          <w:bCs/>
          <w:i/>
          <w:iCs/>
          <w:sz w:val="22"/>
          <w:szCs w:val="22"/>
          <w:bdr w:val="nil"/>
          <w:lang w:eastAsia="en-US"/>
        </w:rPr>
        <w:t>) *kainos skirtos pasiūlymų palyginimui</w:t>
      </w:r>
      <w:r w:rsidR="00F40847">
        <w:rPr>
          <w:rFonts w:ascii="Times New Roman" w:eastAsia="Arial Unicode MS" w:hAnsi="Times New Roman" w:cs="Times New Roman"/>
          <w:bCs/>
          <w:i/>
          <w:iCs/>
          <w:sz w:val="22"/>
          <w:szCs w:val="22"/>
          <w:bdr w:val="nil"/>
          <w:lang w:eastAsia="en-US"/>
        </w:rPr>
        <w:t>.</w:t>
      </w:r>
    </w:p>
    <w:p w14:paraId="5824CA3D" w14:textId="77777777" w:rsidR="00CC4E38" w:rsidRPr="00085BE8" w:rsidRDefault="00CC4E38" w:rsidP="0059122D">
      <w:pPr>
        <w:pBdr>
          <w:top w:val="nil"/>
          <w:left w:val="nil"/>
          <w:bottom w:val="nil"/>
          <w:right w:val="nil"/>
          <w:between w:val="nil"/>
          <w:bar w:val="nil"/>
        </w:pBdr>
        <w:tabs>
          <w:tab w:val="left" w:pos="1134"/>
        </w:tabs>
        <w:ind w:firstLine="0"/>
        <w:jc w:val="left"/>
        <w:rPr>
          <w:rFonts w:ascii="Times New Roman" w:eastAsia="Arial Unicode MS" w:hAnsi="Times New Roman" w:cs="Times New Roman"/>
          <w:bCs/>
          <w:i/>
          <w:iCs/>
          <w:sz w:val="16"/>
          <w:szCs w:val="16"/>
          <w:bdr w:val="nil"/>
          <w:lang w:eastAsia="en-US"/>
        </w:rPr>
      </w:pPr>
    </w:p>
    <w:p w14:paraId="48E3E331" w14:textId="137FBD3E" w:rsidR="00022E19" w:rsidRPr="003B7BC2" w:rsidRDefault="00F071F0" w:rsidP="00010B0F">
      <w:pPr>
        <w:pBdr>
          <w:top w:val="nil"/>
          <w:left w:val="nil"/>
          <w:bottom w:val="nil"/>
          <w:right w:val="nil"/>
          <w:between w:val="nil"/>
          <w:bar w:val="nil"/>
        </w:pBdr>
        <w:tabs>
          <w:tab w:val="left" w:pos="426"/>
        </w:tabs>
        <w:ind w:firstLine="360"/>
        <w:rPr>
          <w:rFonts w:ascii="Times New Roman" w:eastAsia="Calibri" w:hAnsi="Times New Roman" w:cs="Times New Roman"/>
          <w:color w:val="000000"/>
          <w:sz w:val="24"/>
          <w:szCs w:val="24"/>
          <w:lang w:eastAsia="en-US"/>
        </w:rPr>
      </w:pPr>
      <w:r w:rsidRPr="00DF0284">
        <w:rPr>
          <w:rFonts w:ascii="Times New Roman" w:eastAsia="Calibri" w:hAnsi="Times New Roman" w:cs="Times New Roman"/>
          <w:bCs/>
          <w:color w:val="000000"/>
          <w:sz w:val="24"/>
          <w:szCs w:val="24"/>
          <w:lang w:eastAsia="en-US"/>
        </w:rPr>
        <w:t xml:space="preserve">   5</w:t>
      </w:r>
      <w:r w:rsidR="00A76650" w:rsidRPr="00DF0284">
        <w:rPr>
          <w:rFonts w:ascii="Times New Roman" w:eastAsia="Calibri" w:hAnsi="Times New Roman" w:cs="Times New Roman"/>
          <w:bCs/>
          <w:color w:val="000000"/>
          <w:sz w:val="24"/>
          <w:szCs w:val="24"/>
          <w:lang w:eastAsia="en-US"/>
        </w:rPr>
        <w:t>.</w:t>
      </w:r>
      <w:r w:rsidR="00A76650">
        <w:rPr>
          <w:rFonts w:ascii="Times New Roman" w:eastAsia="Calibri" w:hAnsi="Times New Roman" w:cs="Times New Roman"/>
          <w:b/>
          <w:color w:val="000000"/>
          <w:sz w:val="24"/>
          <w:szCs w:val="24"/>
          <w:lang w:eastAsia="en-US"/>
        </w:rPr>
        <w:t xml:space="preserve"> </w:t>
      </w:r>
      <w:r w:rsidR="00022E19" w:rsidRPr="003B7BC2">
        <w:rPr>
          <w:rFonts w:ascii="Times New Roman" w:eastAsia="Calibri" w:hAnsi="Times New Roman" w:cs="Times New Roman"/>
          <w:b/>
          <w:color w:val="000000"/>
          <w:sz w:val="24"/>
          <w:szCs w:val="24"/>
          <w:lang w:eastAsia="en-US"/>
        </w:rPr>
        <w:t xml:space="preserve">Tiekėjas </w:t>
      </w:r>
      <w:r w:rsidR="0053631A">
        <w:rPr>
          <w:rFonts w:ascii="Times New Roman" w:eastAsia="Calibri" w:hAnsi="Times New Roman" w:cs="Times New Roman"/>
          <w:b/>
          <w:color w:val="000000"/>
          <w:sz w:val="24"/>
          <w:szCs w:val="24"/>
          <w:lang w:eastAsia="en-US"/>
        </w:rPr>
        <w:t>patvirtina</w:t>
      </w:r>
      <w:r w:rsidR="00022E19" w:rsidRPr="003B7BC2">
        <w:rPr>
          <w:rFonts w:ascii="Times New Roman" w:eastAsia="Calibri" w:hAnsi="Times New Roman" w:cs="Times New Roman"/>
          <w:color w:val="000000"/>
          <w:sz w:val="24"/>
          <w:szCs w:val="24"/>
          <w:lang w:eastAsia="en-US"/>
        </w:rPr>
        <w:t>,</w:t>
      </w:r>
      <w:r w:rsidR="0053631A">
        <w:rPr>
          <w:rFonts w:ascii="Times New Roman" w:eastAsia="Calibri" w:hAnsi="Times New Roman" w:cs="Times New Roman"/>
          <w:color w:val="000000"/>
          <w:sz w:val="24"/>
          <w:szCs w:val="24"/>
          <w:lang w:eastAsia="en-US"/>
        </w:rPr>
        <w:t xml:space="preserve"> </w:t>
      </w:r>
      <w:r w:rsidR="00022E19" w:rsidRPr="003B7BC2">
        <w:rPr>
          <w:rFonts w:ascii="Times New Roman" w:eastAsia="Calibri" w:hAnsi="Times New Roman" w:cs="Times New Roman"/>
          <w:color w:val="000000"/>
          <w:sz w:val="24"/>
          <w:szCs w:val="24"/>
          <w:lang w:eastAsia="en-US"/>
        </w:rPr>
        <w:t xml:space="preserve"> kad prekės atitiks techninėje specifikacijoje </w:t>
      </w:r>
      <w:r w:rsidR="00022E19" w:rsidRPr="003B7BC2">
        <w:rPr>
          <w:rFonts w:ascii="Times New Roman" w:eastAsia="Calibri" w:hAnsi="Times New Roman" w:cs="Times New Roman"/>
          <w:i/>
          <w:color w:val="000000"/>
          <w:sz w:val="24"/>
          <w:szCs w:val="24"/>
          <w:lang w:eastAsia="en-US"/>
        </w:rPr>
        <w:t>(pirkimo specialiųjų sąlygų 1 priedas)</w:t>
      </w:r>
      <w:r w:rsidR="00022E19" w:rsidRPr="003B7BC2">
        <w:rPr>
          <w:rFonts w:ascii="Times New Roman" w:eastAsia="Calibri" w:hAnsi="Times New Roman" w:cs="Times New Roman"/>
          <w:color w:val="000000"/>
          <w:sz w:val="24"/>
          <w:szCs w:val="24"/>
          <w:lang w:eastAsia="en-US"/>
        </w:rPr>
        <w:t xml:space="preserve"> nustatytus reikalavimus. </w:t>
      </w:r>
    </w:p>
    <w:p w14:paraId="177FEBC0" w14:textId="1279F44E" w:rsidR="00DF570B" w:rsidRDefault="000F4A06" w:rsidP="00022E19">
      <w:pPr>
        <w:tabs>
          <w:tab w:val="left" w:pos="1134"/>
        </w:tabs>
        <w:ind w:firstLine="0"/>
        <w:contextualSpacing/>
        <w:rPr>
          <w:rFonts w:ascii="Times New Roman" w:eastAsia="Helvetica Neue UltraLight" w:hAnsi="Times New Roman" w:cs="Times New Roman"/>
          <w:sz w:val="16"/>
          <w:szCs w:val="16"/>
          <w:lang w:eastAsia="en-US"/>
        </w:rPr>
      </w:pPr>
      <w:r w:rsidRPr="0053631A">
        <w:rPr>
          <w:rFonts w:ascii="Times New Roman" w:hAnsi="Times New Roman" w:cs="Times New Roman"/>
          <w:b/>
          <w:bCs/>
          <w:color w:val="000000" w:themeColor="text1"/>
          <w:sz w:val="24"/>
          <w:szCs w:val="24"/>
        </w:rPr>
        <w:t xml:space="preserve">        </w:t>
      </w:r>
      <w:r w:rsidR="00DF570B" w:rsidRPr="0053631A">
        <w:rPr>
          <w:rFonts w:ascii="Times New Roman" w:hAnsi="Times New Roman" w:cs="Times New Roman"/>
          <w:b/>
          <w:bCs/>
          <w:color w:val="000000" w:themeColor="text1"/>
          <w:sz w:val="24"/>
          <w:szCs w:val="24"/>
        </w:rPr>
        <w:t xml:space="preserve"> </w:t>
      </w:r>
      <w:r w:rsidR="00F071F0" w:rsidRPr="00DF0284">
        <w:rPr>
          <w:rFonts w:ascii="Times New Roman" w:hAnsi="Times New Roman" w:cs="Times New Roman"/>
          <w:color w:val="000000" w:themeColor="text1"/>
          <w:sz w:val="24"/>
          <w:szCs w:val="24"/>
        </w:rPr>
        <w:t>6</w:t>
      </w:r>
      <w:r w:rsidRPr="00DF02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F570B" w:rsidRPr="000F4A06">
        <w:rPr>
          <w:rFonts w:ascii="Times New Roman" w:hAnsi="Times New Roman" w:cs="Times New Roman"/>
          <w:b/>
          <w:bCs/>
          <w:color w:val="000000" w:themeColor="text1"/>
          <w:sz w:val="24"/>
          <w:szCs w:val="24"/>
        </w:rPr>
        <w:t>Tiekėjas patvirtina</w:t>
      </w:r>
      <w:r w:rsidR="00DF570B" w:rsidRPr="000F4A06">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698FB4A0" w14:textId="3E23A341" w:rsidR="00022E19" w:rsidRDefault="000F4A06" w:rsidP="000F4A06">
      <w:pPr>
        <w:pBdr>
          <w:top w:val="nil"/>
          <w:left w:val="nil"/>
          <w:bottom w:val="nil"/>
          <w:right w:val="nil"/>
          <w:between w:val="nil"/>
          <w:bar w:val="nil"/>
        </w:pBdr>
        <w:tabs>
          <w:tab w:val="left" w:pos="1134"/>
        </w:tabs>
        <w:ind w:firstLine="0"/>
        <w:rPr>
          <w:rFonts w:ascii="Times New Roman" w:eastAsia="Helvetica Neue UltraLight" w:hAnsi="Times New Roman" w:cs="Times New Roman"/>
          <w:sz w:val="24"/>
          <w:szCs w:val="24"/>
          <w:lang w:eastAsia="en-US"/>
        </w:rPr>
      </w:pPr>
      <w:r w:rsidRPr="00886932">
        <w:rPr>
          <w:rFonts w:ascii="Times New Roman" w:eastAsia="Helvetica Neue UltraLight" w:hAnsi="Times New Roman" w:cs="Times New Roman"/>
          <w:sz w:val="22"/>
          <w:szCs w:val="22"/>
          <w:lang w:eastAsia="en-US"/>
        </w:rPr>
        <w:t xml:space="preserve">          </w:t>
      </w:r>
      <w:r w:rsidR="00F071F0" w:rsidRPr="00886932">
        <w:rPr>
          <w:rFonts w:ascii="Times New Roman" w:eastAsia="Helvetica Neue UltraLight" w:hAnsi="Times New Roman" w:cs="Times New Roman"/>
          <w:sz w:val="22"/>
          <w:szCs w:val="22"/>
          <w:lang w:eastAsia="en-US"/>
        </w:rPr>
        <w:t>7</w:t>
      </w:r>
      <w:r w:rsidR="00A91EE9">
        <w:rPr>
          <w:rFonts w:ascii="Times New Roman" w:eastAsia="Helvetica Neue UltraLight" w:hAnsi="Times New Roman" w:cs="Times New Roman"/>
          <w:sz w:val="22"/>
          <w:szCs w:val="22"/>
          <w:lang w:eastAsia="en-US"/>
        </w:rPr>
        <w:t>.</w:t>
      </w:r>
      <w:r w:rsidR="00022E19" w:rsidRPr="00864310">
        <w:rPr>
          <w:rFonts w:ascii="Times New Roman" w:eastAsia="Helvetica Neue UltraLight" w:hAnsi="Times New Roman" w:cs="Times New Roman"/>
          <w:sz w:val="24"/>
          <w:szCs w:val="24"/>
          <w:lang w:eastAsia="en-US"/>
        </w:rPr>
        <w:t xml:space="preserve"> </w:t>
      </w:r>
      <w:r w:rsidR="00A91EE9">
        <w:rPr>
          <w:rFonts w:ascii="Times New Roman" w:eastAsia="Helvetica Neue UltraLight" w:hAnsi="Times New Roman" w:cs="Times New Roman"/>
          <w:sz w:val="24"/>
          <w:szCs w:val="24"/>
          <w:lang w:eastAsia="en-US"/>
        </w:rPr>
        <w:t>Tiekėjas p</w:t>
      </w:r>
      <w:r w:rsidR="00022E19" w:rsidRPr="00864310">
        <w:rPr>
          <w:rFonts w:ascii="Times New Roman" w:eastAsia="Helvetica Neue UltraLight" w:hAnsi="Times New Roman" w:cs="Times New Roman"/>
          <w:sz w:val="24"/>
          <w:szCs w:val="24"/>
          <w:lang w:eastAsia="en-US"/>
        </w:rPr>
        <w:t>atvirtina, kad siūlomos prekės visiškai atitinka pirkimo sąlygose nurodytus reikalavimus ir jų savybės tokios:</w:t>
      </w:r>
    </w:p>
    <w:p w14:paraId="089C2236" w14:textId="77777777" w:rsidR="00DC6EDF" w:rsidRPr="000F4A06" w:rsidRDefault="00DC6EDF" w:rsidP="000F4A06">
      <w:pPr>
        <w:pBdr>
          <w:top w:val="nil"/>
          <w:left w:val="nil"/>
          <w:bottom w:val="nil"/>
          <w:right w:val="nil"/>
          <w:between w:val="nil"/>
          <w:bar w:val="nil"/>
        </w:pBdr>
        <w:tabs>
          <w:tab w:val="left" w:pos="1134"/>
        </w:tabs>
        <w:ind w:firstLine="0"/>
        <w:rPr>
          <w:rFonts w:ascii="Times New Roman" w:eastAsia="Helvetica Neue UltraLight" w:hAnsi="Times New Roman" w:cs="Times New Roman"/>
          <w:sz w:val="16"/>
          <w:szCs w:val="16"/>
          <w:lang w:eastAsia="en-US"/>
        </w:rPr>
      </w:pPr>
    </w:p>
    <w:p w14:paraId="7DF906D2"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50B499F7" w14:textId="77777777" w:rsidR="00671F8A" w:rsidRPr="00671F8A" w:rsidRDefault="00671F8A" w:rsidP="00671F8A">
      <w:pPr>
        <w:ind w:firstLine="0"/>
        <w:jc w:val="left"/>
        <w:rPr>
          <w:rFonts w:ascii="Times New Roman" w:hAnsi="Times New Roman" w:cs="Times New Roman"/>
          <w:sz w:val="24"/>
          <w:szCs w:val="24"/>
        </w:rPr>
      </w:pPr>
    </w:p>
    <w:p w14:paraId="3CE33BCE" w14:textId="77777777" w:rsidR="00671F8A" w:rsidRDefault="00671F8A" w:rsidP="00671F8A">
      <w:pPr>
        <w:pStyle w:val="Sraopastraipa"/>
        <w:ind w:left="567" w:firstLine="0"/>
        <w:jc w:val="left"/>
        <w:rPr>
          <w:rFonts w:ascii="Times New Roman" w:hAnsi="Times New Roman" w:cs="Times New Roman"/>
          <w:sz w:val="24"/>
          <w:szCs w:val="24"/>
        </w:rPr>
      </w:pPr>
    </w:p>
    <w:p w14:paraId="0B8A91EE" w14:textId="77777777" w:rsidR="00F5600E" w:rsidRDefault="00F5600E" w:rsidP="00671F8A">
      <w:pPr>
        <w:pStyle w:val="Sraopastraipa"/>
        <w:ind w:left="567" w:firstLine="0"/>
        <w:jc w:val="left"/>
        <w:rPr>
          <w:rFonts w:ascii="Times New Roman" w:hAnsi="Times New Roman" w:cs="Times New Roman"/>
          <w:sz w:val="24"/>
          <w:szCs w:val="24"/>
        </w:rPr>
      </w:pPr>
    </w:p>
    <w:p w14:paraId="35E2256E" w14:textId="77777777" w:rsidR="00F5600E" w:rsidRDefault="00F5600E" w:rsidP="00671F8A">
      <w:pPr>
        <w:pStyle w:val="Sraopastraipa"/>
        <w:ind w:left="567" w:firstLine="0"/>
        <w:jc w:val="left"/>
        <w:rPr>
          <w:rFonts w:ascii="Times New Roman" w:hAnsi="Times New Roman" w:cs="Times New Roman"/>
          <w:sz w:val="24"/>
          <w:szCs w:val="24"/>
        </w:rPr>
      </w:pPr>
    </w:p>
    <w:p w14:paraId="435E4F43" w14:textId="77777777" w:rsidR="00F5600E" w:rsidRPr="00671F8A" w:rsidRDefault="00F5600E" w:rsidP="00671F8A">
      <w:pPr>
        <w:pStyle w:val="Sraopastraipa"/>
        <w:ind w:left="567" w:firstLine="0"/>
        <w:jc w:val="left"/>
        <w:rPr>
          <w:rFonts w:ascii="Times New Roman" w:hAnsi="Times New Roman" w:cs="Times New Roman"/>
          <w:sz w:val="24"/>
          <w:szCs w:val="24"/>
        </w:rPr>
      </w:pPr>
    </w:p>
    <w:p w14:paraId="0EACB9E0"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6A3AF262"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07CDAC0D"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6882D032"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4E7A7E56"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5717725E"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736E1884" w14:textId="77777777" w:rsidR="0053631A" w:rsidRDefault="0053631A" w:rsidP="00671F8A">
      <w:pPr>
        <w:pStyle w:val="Sraopastraipa"/>
        <w:ind w:left="567" w:firstLine="0"/>
        <w:jc w:val="left"/>
        <w:rPr>
          <w:rFonts w:ascii="Times New Roman" w:hAnsi="Times New Roman" w:cs="Times New Roman"/>
          <w:sz w:val="24"/>
          <w:szCs w:val="24"/>
        </w:rPr>
      </w:pPr>
    </w:p>
    <w:p w14:paraId="6BD3E8C5" w14:textId="77777777" w:rsidR="00DF0284" w:rsidRPr="00671F8A" w:rsidRDefault="00DF0284" w:rsidP="00671F8A">
      <w:pPr>
        <w:pStyle w:val="Sraopastraipa"/>
        <w:ind w:left="567" w:firstLine="0"/>
        <w:jc w:val="left"/>
        <w:rPr>
          <w:rFonts w:ascii="Times New Roman" w:hAnsi="Times New Roman" w:cs="Times New Roman"/>
          <w:sz w:val="24"/>
          <w:szCs w:val="24"/>
        </w:rPr>
      </w:pPr>
    </w:p>
    <w:p w14:paraId="44795098" w14:textId="77777777" w:rsidR="00671F8A" w:rsidRPr="00671F8A" w:rsidRDefault="00671F8A" w:rsidP="00671F8A">
      <w:pPr>
        <w:pStyle w:val="Sraopastraipa"/>
        <w:ind w:left="567" w:firstLine="0"/>
        <w:jc w:val="left"/>
        <w:rPr>
          <w:rFonts w:ascii="Times New Roman" w:hAnsi="Times New Roman" w:cs="Times New Roman"/>
          <w:sz w:val="24"/>
          <w:szCs w:val="24"/>
        </w:rPr>
      </w:pPr>
    </w:p>
    <w:p w14:paraId="4911588F" w14:textId="6994DC75" w:rsidR="00022E19" w:rsidRDefault="00F40847" w:rsidP="00671F8A">
      <w:pPr>
        <w:pStyle w:val="Sraopastraipa"/>
        <w:ind w:left="567" w:firstLine="0"/>
        <w:jc w:val="left"/>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8</w:t>
      </w:r>
      <w:r w:rsidR="00671F8A">
        <w:rPr>
          <w:rFonts w:ascii="Times New Roman" w:hAnsi="Times New Roman" w:cs="Times New Roman"/>
          <w:b/>
          <w:color w:val="000000" w:themeColor="text1"/>
          <w:sz w:val="24"/>
          <w:szCs w:val="24"/>
        </w:rPr>
        <w:t xml:space="preserve">. </w:t>
      </w:r>
      <w:r w:rsidR="00022E19" w:rsidRPr="00010B0F">
        <w:rPr>
          <w:rFonts w:ascii="Times New Roman" w:hAnsi="Times New Roman" w:cs="Times New Roman"/>
          <w:b/>
          <w:color w:val="000000" w:themeColor="text1"/>
          <w:sz w:val="24"/>
          <w:szCs w:val="24"/>
        </w:rPr>
        <w:t>Techninės specifikacijos atitikties lentelė</w:t>
      </w:r>
      <w:r w:rsidR="009B064B" w:rsidRPr="00010B0F">
        <w:rPr>
          <w:rFonts w:ascii="Times New Roman" w:hAnsi="Times New Roman" w:cs="Times New Roman"/>
          <w:b/>
          <w:color w:val="000000" w:themeColor="text1"/>
          <w:sz w:val="24"/>
          <w:szCs w:val="24"/>
        </w:rPr>
        <w:t>s</w:t>
      </w:r>
      <w:r w:rsidR="00022E19" w:rsidRPr="00010B0F">
        <w:rPr>
          <w:rFonts w:ascii="Times New Roman" w:hAnsi="Times New Roman" w:cs="Times New Roman"/>
          <w:b/>
          <w:sz w:val="24"/>
          <w:szCs w:val="24"/>
        </w:rPr>
        <w:t xml:space="preserve"> </w:t>
      </w:r>
      <w:r w:rsidR="00022E19" w:rsidRPr="00010B0F">
        <w:rPr>
          <w:rFonts w:ascii="Times New Roman" w:hAnsi="Times New Roman" w:cs="Times New Roman"/>
          <w:color w:val="FF0000"/>
          <w:sz w:val="24"/>
          <w:szCs w:val="24"/>
        </w:rPr>
        <w:t>(pildo tiekėjas)</w:t>
      </w:r>
      <w:r w:rsidR="00022E19" w:rsidRPr="00010B0F">
        <w:rPr>
          <w:rFonts w:ascii="Times New Roman" w:hAnsi="Times New Roman" w:cs="Times New Roman"/>
          <w:sz w:val="24"/>
          <w:szCs w:val="24"/>
        </w:rPr>
        <w:t>:</w:t>
      </w:r>
    </w:p>
    <w:p w14:paraId="61D87056" w14:textId="77777777" w:rsidR="00B950B2" w:rsidRDefault="00B950B2" w:rsidP="00671F8A">
      <w:pPr>
        <w:pStyle w:val="Sraopastraipa"/>
        <w:ind w:left="567" w:firstLine="0"/>
        <w:jc w:val="left"/>
        <w:rPr>
          <w:rFonts w:ascii="Times New Roman" w:hAnsi="Times New Roman" w:cs="Times New Roman"/>
          <w:sz w:val="24"/>
          <w:szCs w:val="24"/>
        </w:rPr>
      </w:pPr>
    </w:p>
    <w:p w14:paraId="76AF66EA" w14:textId="77777777" w:rsidR="00B950B2" w:rsidRDefault="00B950B2" w:rsidP="00671F8A">
      <w:pPr>
        <w:pStyle w:val="Sraopastraipa"/>
        <w:ind w:left="567" w:firstLine="0"/>
        <w:jc w:val="left"/>
        <w:rPr>
          <w:rFonts w:ascii="Times New Roman" w:hAnsi="Times New Roman" w:cs="Times New Roman"/>
          <w:sz w:val="24"/>
          <w:szCs w:val="24"/>
        </w:rPr>
      </w:pPr>
    </w:p>
    <w:tbl>
      <w:tblPr>
        <w:tblStyle w:val="Lentelstinklelis"/>
        <w:tblW w:w="9781" w:type="dxa"/>
        <w:tblInd w:w="-5" w:type="dxa"/>
        <w:tblLook w:val="04A0" w:firstRow="1" w:lastRow="0" w:firstColumn="1" w:lastColumn="0" w:noHBand="0" w:noVBand="1"/>
      </w:tblPr>
      <w:tblGrid>
        <w:gridCol w:w="851"/>
        <w:gridCol w:w="4536"/>
        <w:gridCol w:w="4394"/>
      </w:tblGrid>
      <w:tr w:rsidR="004D1C5E" w14:paraId="084F4613" w14:textId="77777777" w:rsidTr="007C4116">
        <w:tc>
          <w:tcPr>
            <w:tcW w:w="851" w:type="dxa"/>
            <w:vAlign w:val="center"/>
          </w:tcPr>
          <w:p w14:paraId="0AB5D6A2" w14:textId="06E470AC" w:rsidR="004D1C5E" w:rsidRDefault="004D1C5E" w:rsidP="004D1C5E">
            <w:pPr>
              <w:pStyle w:val="Sraopastraipa"/>
              <w:ind w:left="0" w:firstLine="0"/>
              <w:jc w:val="left"/>
              <w:rPr>
                <w:rFonts w:hAnsi="Times New Roman" w:cs="Times New Roman"/>
                <w:sz w:val="24"/>
                <w:szCs w:val="24"/>
              </w:rPr>
            </w:pPr>
            <w:r>
              <w:rPr>
                <w:rFonts w:eastAsia="Times New Roman" w:hAnsi="Times New Roman" w:cs="Times New Roman"/>
                <w:b/>
                <w:bCs/>
                <w:sz w:val="24"/>
                <w:szCs w:val="24"/>
              </w:rPr>
              <w:t>Eil. Nr.</w:t>
            </w:r>
          </w:p>
        </w:tc>
        <w:tc>
          <w:tcPr>
            <w:tcW w:w="4536" w:type="dxa"/>
            <w:vAlign w:val="center"/>
          </w:tcPr>
          <w:p w14:paraId="7CF7AD89" w14:textId="4D89BB69" w:rsidR="004D1C5E" w:rsidRDefault="004D1C5E" w:rsidP="004D1C5E">
            <w:pPr>
              <w:pStyle w:val="Sraopastraipa"/>
              <w:ind w:left="0" w:firstLine="0"/>
              <w:jc w:val="left"/>
              <w:rPr>
                <w:rFonts w:hAnsi="Times New Roman" w:cs="Times New Roman"/>
                <w:sz w:val="24"/>
                <w:szCs w:val="24"/>
              </w:rPr>
            </w:pPr>
            <w:r>
              <w:rPr>
                <w:rFonts w:eastAsia="Times New Roman" w:hAnsi="Times New Roman" w:cs="Times New Roman"/>
                <w:b/>
                <w:bCs/>
                <w:sz w:val="24"/>
                <w:szCs w:val="24"/>
              </w:rPr>
              <w:t>Pirkimo objekto techniniai reikalavimai</w:t>
            </w:r>
            <w:r>
              <w:rPr>
                <w:rFonts w:eastAsia="Times New Roman" w:hAnsi="Times New Roman" w:cs="Times New Roman"/>
                <w:b/>
                <w:bCs/>
                <w:sz w:val="24"/>
                <w:szCs w:val="24"/>
              </w:rPr>
              <w:br/>
              <w:t xml:space="preserve"> </w:t>
            </w:r>
          </w:p>
        </w:tc>
        <w:tc>
          <w:tcPr>
            <w:tcW w:w="4394" w:type="dxa"/>
          </w:tcPr>
          <w:p w14:paraId="2F6E73C2" w14:textId="77777777" w:rsidR="004D1C5E" w:rsidRPr="00B1220A" w:rsidRDefault="004D1C5E" w:rsidP="004D1C5E">
            <w:pPr>
              <w:spacing w:after="200" w:line="276" w:lineRule="auto"/>
              <w:rPr>
                <w:rFonts w:eastAsia="Calibri" w:hAnsi="Times New Roman" w:cs="Times New Roman"/>
                <w:snapToGrid w:val="0"/>
                <w:color w:val="000000"/>
                <w:sz w:val="24"/>
                <w:szCs w:val="24"/>
              </w:rPr>
            </w:pPr>
            <w:r w:rsidRPr="00B1220A">
              <w:rPr>
                <w:rFonts w:eastAsia="Calibri" w:hAnsi="Times New Roman" w:cs="Times New Roman"/>
                <w:b/>
                <w:snapToGrid w:val="0"/>
                <w:color w:val="000000"/>
                <w:sz w:val="24"/>
                <w:szCs w:val="24"/>
              </w:rPr>
              <w:t xml:space="preserve">Atitikimas reikalavimui </w:t>
            </w:r>
            <w:r w:rsidRPr="00B1220A">
              <w:rPr>
                <w:rFonts w:eastAsia="Calibri" w:hAnsi="Times New Roman" w:cs="Times New Roman"/>
                <w:snapToGrid w:val="0"/>
                <w:color w:val="000000"/>
                <w:sz w:val="24"/>
                <w:szCs w:val="24"/>
              </w:rPr>
              <w:t>(</w:t>
            </w:r>
            <w:r w:rsidRPr="00B1220A">
              <w:rPr>
                <w:rFonts w:eastAsia="Calibri" w:hAnsi="Times New Roman" w:cs="Times New Roman"/>
                <w:b/>
                <w:i/>
                <w:snapToGrid w:val="0"/>
                <w:color w:val="000000"/>
                <w:sz w:val="24"/>
                <w:szCs w:val="24"/>
              </w:rPr>
              <w:t xml:space="preserve">nurodyti </w:t>
            </w:r>
            <w:r w:rsidRPr="00B1220A">
              <w:rPr>
                <w:rFonts w:eastAsia="Calibri" w:hAnsi="Times New Roman" w:cs="Times New Roman"/>
                <w:b/>
                <w:bCs/>
                <w:i/>
                <w:iCs/>
                <w:color w:val="000000" w:themeColor="text1"/>
                <w:sz w:val="24"/>
                <w:szCs w:val="24"/>
              </w:rPr>
              <w:t>konkrečias siūlomų prekių rodiklių reikšmes</w:t>
            </w:r>
            <w:r w:rsidRPr="00B1220A">
              <w:rPr>
                <w:rFonts w:eastAsia="Calibri" w:hAnsi="Times New Roman" w:cs="Times New Roman"/>
                <w:b/>
                <w:i/>
                <w:snapToGrid w:val="0"/>
                <w:color w:val="000000" w:themeColor="text1"/>
                <w:sz w:val="24"/>
                <w:szCs w:val="24"/>
              </w:rPr>
              <w:t xml:space="preserve"> </w:t>
            </w:r>
            <w:r w:rsidRPr="00B1220A">
              <w:rPr>
                <w:rFonts w:eastAsia="Calibri" w:hAnsi="Times New Roman" w:cs="Times New Roman"/>
                <w:b/>
                <w:i/>
                <w:snapToGrid w:val="0"/>
                <w:color w:val="000000"/>
                <w:sz w:val="24"/>
                <w:szCs w:val="24"/>
              </w:rPr>
              <w:t xml:space="preserve">ir pateikti </w:t>
            </w:r>
            <w:r w:rsidRPr="00B1220A">
              <w:rPr>
                <w:rFonts w:eastAsia="Calibri" w:hAnsi="Times New Roman" w:cs="Times New Roman"/>
                <w:b/>
                <w:i/>
                <w:iCs/>
                <w:snapToGrid w:val="0"/>
                <w:color w:val="000000"/>
                <w:sz w:val="24"/>
                <w:szCs w:val="24"/>
              </w:rPr>
              <w:t>siūlomų prekių atitikimą techninės specifikacijos reikalavimams įrodančius dokumentus</w:t>
            </w:r>
            <w:r w:rsidRPr="00B1220A">
              <w:rPr>
                <w:rFonts w:eastAsia="Calibri" w:hAnsi="Times New Roman" w:cs="Times New Roman"/>
                <w:snapToGrid w:val="0"/>
                <w:color w:val="000000"/>
                <w:sz w:val="24"/>
                <w:szCs w:val="24"/>
              </w:rPr>
              <w:t>)</w:t>
            </w:r>
          </w:p>
          <w:p w14:paraId="44C952CF" w14:textId="3B5B9B44" w:rsidR="004D1C5E" w:rsidRDefault="004D1C5E" w:rsidP="004D1C5E">
            <w:pPr>
              <w:pStyle w:val="Sraopastraipa"/>
              <w:ind w:left="0" w:firstLine="0"/>
              <w:jc w:val="left"/>
              <w:rPr>
                <w:rFonts w:hAnsi="Times New Roman" w:cs="Times New Roman"/>
                <w:sz w:val="24"/>
                <w:szCs w:val="24"/>
              </w:rPr>
            </w:pPr>
            <w:r w:rsidRPr="00B1220A">
              <w:rPr>
                <w:rFonts w:eastAsia="Calibri" w:hAnsi="Times New Roman" w:cs="Times New Roman"/>
                <w:sz w:val="24"/>
                <w:szCs w:val="24"/>
              </w:rPr>
              <w:t>(</w:t>
            </w:r>
            <w:r w:rsidRPr="00B1220A">
              <w:rPr>
                <w:rFonts w:eastAsia="Calibri" w:hAnsi="Times New Roman" w:cs="Times New Roman"/>
                <w:i/>
                <w:sz w:val="24"/>
                <w:szCs w:val="24"/>
              </w:rPr>
              <w:t>į</w:t>
            </w:r>
            <w:r w:rsidRPr="00B1220A">
              <w:rPr>
                <w:rFonts w:eastAsia="Calibri" w:hAnsi="Times New Roman" w:cs="Times New Roman"/>
                <w:i/>
                <w:sz w:val="24"/>
                <w:szCs w:val="24"/>
                <w:u w:val="single"/>
              </w:rPr>
              <w:t>rašai „Taip“, „Atitinka“, „Tenkina“, „+“, „&lt;... yra ne mažesnis kaip ...&gt;“, „&lt;... bus ne didesnis kaip ...&gt;“ ar  pan.</w:t>
            </w:r>
            <w:r w:rsidRPr="00B1220A">
              <w:rPr>
                <w:rFonts w:eastAsia="Calibri" w:hAnsi="Times New Roman" w:cs="Times New Roman"/>
                <w:i/>
                <w:sz w:val="24"/>
                <w:szCs w:val="24"/>
              </w:rPr>
              <w:t xml:space="preserve">, </w:t>
            </w:r>
            <w:r w:rsidRPr="00DF0284">
              <w:rPr>
                <w:rFonts w:eastAsia="Calibri" w:hAnsi="Times New Roman" w:cs="Times New Roman"/>
                <w:b/>
                <w:bCs/>
                <w:i/>
                <w:sz w:val="24"/>
                <w:szCs w:val="24"/>
                <w:u w:val="single"/>
              </w:rPr>
              <w:t>negalimi</w:t>
            </w:r>
            <w:r w:rsidRPr="00B1220A">
              <w:rPr>
                <w:rFonts w:eastAsia="Calibri" w:hAnsi="Times New Roman" w:cs="Times New Roman"/>
                <w:sz w:val="24"/>
                <w:szCs w:val="24"/>
              </w:rPr>
              <w:t>)</w:t>
            </w:r>
            <w:r w:rsidRPr="00B1220A">
              <w:rPr>
                <w:rFonts w:eastAsia="Calibri" w:hAnsi="Times New Roman" w:cs="Times New Roman"/>
                <w:bCs/>
                <w:color w:val="FF0000"/>
                <w:sz w:val="24"/>
                <w:szCs w:val="24"/>
              </w:rPr>
              <w:t xml:space="preserve"> (</w:t>
            </w:r>
            <w:r w:rsidRPr="00B1220A">
              <w:rPr>
                <w:rFonts w:eastAsia="Calibri" w:hAnsi="Times New Roman" w:cs="Times New Roman"/>
                <w:bCs/>
                <w:i/>
                <w:color w:val="FF0000"/>
                <w:sz w:val="24"/>
                <w:szCs w:val="24"/>
              </w:rPr>
              <w:t>pildo tiekėjas)</w:t>
            </w:r>
          </w:p>
        </w:tc>
      </w:tr>
      <w:tr w:rsidR="0013503F" w14:paraId="245EEDB4" w14:textId="77777777" w:rsidTr="007C4116">
        <w:tc>
          <w:tcPr>
            <w:tcW w:w="851" w:type="dxa"/>
            <w:vAlign w:val="center"/>
          </w:tcPr>
          <w:p w14:paraId="369DC897" w14:textId="1CAA1EE7" w:rsidR="0013503F" w:rsidRPr="0013503F" w:rsidRDefault="0013503F" w:rsidP="004D1C5E">
            <w:pPr>
              <w:pStyle w:val="Sraopastraipa"/>
              <w:ind w:left="0" w:firstLine="0"/>
              <w:jc w:val="left"/>
              <w:rPr>
                <w:rFonts w:eastAsia="Times New Roman" w:hAnsi="Times New Roman" w:cs="Times New Roman"/>
                <w:sz w:val="24"/>
                <w:szCs w:val="24"/>
              </w:rPr>
            </w:pPr>
            <w:r w:rsidRPr="0013503F">
              <w:rPr>
                <w:rFonts w:eastAsia="Times New Roman" w:hAnsi="Times New Roman" w:cs="Times New Roman"/>
                <w:sz w:val="24"/>
                <w:szCs w:val="24"/>
              </w:rPr>
              <w:t>1.</w:t>
            </w:r>
          </w:p>
        </w:tc>
        <w:tc>
          <w:tcPr>
            <w:tcW w:w="4536" w:type="dxa"/>
            <w:vAlign w:val="center"/>
          </w:tcPr>
          <w:p w14:paraId="5E2512E2" w14:textId="730B74B9" w:rsidR="0013503F" w:rsidRPr="0013503F" w:rsidRDefault="0013503F" w:rsidP="004D1C5E">
            <w:pPr>
              <w:pStyle w:val="Sraopastraipa"/>
              <w:ind w:left="0" w:firstLine="0"/>
              <w:jc w:val="left"/>
              <w:rPr>
                <w:rFonts w:eastAsia="Times New Roman" w:hAnsi="Times New Roman" w:cs="Times New Roman"/>
                <w:sz w:val="24"/>
                <w:szCs w:val="24"/>
              </w:rPr>
            </w:pPr>
            <w:r w:rsidRPr="0013503F">
              <w:rPr>
                <w:rFonts w:eastAsia="Times New Roman" w:hAnsi="Times New Roman" w:cs="Times New Roman"/>
                <w:sz w:val="24"/>
                <w:szCs w:val="24"/>
              </w:rPr>
              <w:t xml:space="preserve">Džemperis </w:t>
            </w:r>
          </w:p>
        </w:tc>
        <w:tc>
          <w:tcPr>
            <w:tcW w:w="4394" w:type="dxa"/>
          </w:tcPr>
          <w:p w14:paraId="4F5253A0" w14:textId="0536B670" w:rsidR="0013503F" w:rsidRPr="0013503F" w:rsidRDefault="0013503F" w:rsidP="00DF0284">
            <w:pPr>
              <w:spacing w:after="200" w:line="276" w:lineRule="auto"/>
              <w:ind w:firstLine="0"/>
              <w:rPr>
                <w:rFonts w:eastAsia="Calibri" w:hAnsi="Times New Roman" w:cs="Times New Roman"/>
                <w:bCs/>
                <w:i/>
                <w:iCs/>
                <w:snapToGrid w:val="0"/>
                <w:color w:val="000000"/>
                <w:sz w:val="24"/>
                <w:szCs w:val="24"/>
              </w:rPr>
            </w:pPr>
            <w:r w:rsidRPr="0013503F">
              <w:rPr>
                <w:rFonts w:eastAsia="Calibri" w:hAnsi="Times New Roman" w:cs="Times New Roman"/>
                <w:bCs/>
                <w:i/>
                <w:iCs/>
                <w:snapToGrid w:val="0"/>
                <w:color w:val="000000"/>
                <w:sz w:val="24"/>
                <w:szCs w:val="24"/>
              </w:rPr>
              <w:t>/nurodyti gamintoją, modelį</w:t>
            </w:r>
            <w:r w:rsidR="00F40847">
              <w:rPr>
                <w:rFonts w:eastAsia="Calibri" w:hAnsi="Times New Roman" w:cs="Times New Roman"/>
                <w:bCs/>
                <w:i/>
                <w:iCs/>
                <w:snapToGrid w:val="0"/>
                <w:color w:val="000000"/>
                <w:sz w:val="24"/>
                <w:szCs w:val="24"/>
              </w:rPr>
              <w:t>, artikulą</w:t>
            </w:r>
            <w:r w:rsidRPr="0013503F">
              <w:rPr>
                <w:rFonts w:eastAsia="Calibri" w:hAnsi="Times New Roman" w:cs="Times New Roman"/>
                <w:bCs/>
                <w:i/>
                <w:iCs/>
                <w:snapToGrid w:val="0"/>
                <w:color w:val="000000"/>
                <w:sz w:val="24"/>
                <w:szCs w:val="24"/>
              </w:rPr>
              <w:t>/</w:t>
            </w:r>
          </w:p>
        </w:tc>
      </w:tr>
      <w:tr w:rsidR="004D1C5E" w14:paraId="6F2FB3AF" w14:textId="77777777" w:rsidTr="007C4116">
        <w:tc>
          <w:tcPr>
            <w:tcW w:w="851" w:type="dxa"/>
            <w:vAlign w:val="center"/>
          </w:tcPr>
          <w:p w14:paraId="7E128FE4" w14:textId="6D683AD7" w:rsidR="004D1C5E" w:rsidRPr="004D1C5E" w:rsidRDefault="00277393" w:rsidP="00B950B2">
            <w:pPr>
              <w:ind w:firstLine="0"/>
              <w:rPr>
                <w:rFonts w:eastAsia="Times New Roman" w:hAnsi="Times New Roman" w:cs="Times New Roman"/>
                <w:sz w:val="24"/>
                <w:szCs w:val="24"/>
              </w:rPr>
            </w:pPr>
            <w:r>
              <w:rPr>
                <w:rFonts w:eastAsia="Times New Roman" w:hAnsi="Times New Roman" w:cs="Times New Roman"/>
                <w:sz w:val="24"/>
                <w:szCs w:val="24"/>
              </w:rPr>
              <w:t>2.</w:t>
            </w:r>
          </w:p>
        </w:tc>
        <w:tc>
          <w:tcPr>
            <w:tcW w:w="4536" w:type="dxa"/>
            <w:vAlign w:val="center"/>
          </w:tcPr>
          <w:p w14:paraId="29270827" w14:textId="2E6BE18F" w:rsidR="004D1C5E" w:rsidRPr="004D1C5E" w:rsidRDefault="004D1C5E" w:rsidP="00B950B2">
            <w:pPr>
              <w:ind w:firstLine="34"/>
              <w:rPr>
                <w:rFonts w:eastAsia="Times New Roman" w:hAnsi="Times New Roman" w:cs="Times New Roman"/>
                <w:color w:val="EE0000"/>
                <w:sz w:val="24"/>
                <w:szCs w:val="24"/>
              </w:rPr>
            </w:pPr>
            <w:r w:rsidRPr="004D1C5E">
              <w:rPr>
                <w:rFonts w:eastAsia="Times New Roman" w:hAnsi="Times New Roman" w:cs="Times New Roman"/>
                <w:sz w:val="24"/>
                <w:szCs w:val="24"/>
              </w:rPr>
              <w:t>Džemperis turi būti sudarytas iš šių sluoksnių – poliesterio medžiagos pluoštų, sudėtyje 100 % PES (47 % PES 37.5°) ± 3 %</w:t>
            </w:r>
            <w:r w:rsidR="00F40847">
              <w:rPr>
                <w:rFonts w:eastAsia="Times New Roman" w:hAnsi="Times New Roman" w:cs="Times New Roman"/>
                <w:sz w:val="24"/>
                <w:szCs w:val="24"/>
              </w:rPr>
              <w:t xml:space="preserve"> </w:t>
            </w:r>
            <w:r w:rsidRPr="004D1C5E">
              <w:rPr>
                <w:rFonts w:eastAsia="Times New Roman" w:hAnsi="Times New Roman" w:cs="Times New Roman"/>
                <w:sz w:val="24"/>
                <w:szCs w:val="24"/>
              </w:rPr>
              <w:t xml:space="preserve">pluošto pamušalo, išorinė medžiaga - 100 % poliamido </w:t>
            </w:r>
            <w:proofErr w:type="spellStart"/>
            <w:r w:rsidRPr="00DF0284">
              <w:rPr>
                <w:rFonts w:eastAsia="Times New Roman" w:hAnsi="Times New Roman" w:cs="Times New Roman"/>
                <w:i/>
                <w:iCs/>
                <w:sz w:val="24"/>
                <w:szCs w:val="24"/>
              </w:rPr>
              <w:t>ripstop</w:t>
            </w:r>
            <w:proofErr w:type="spellEnd"/>
            <w:r w:rsidRPr="004D1C5E">
              <w:rPr>
                <w:rFonts w:eastAsia="Times New Roman" w:hAnsi="Times New Roman" w:cs="Times New Roman"/>
                <w:sz w:val="24"/>
                <w:szCs w:val="24"/>
              </w:rPr>
              <w:t xml:space="preserve"> audinys, laminuotas su poliuretano pagrindo membranine medžiaga</w:t>
            </w:r>
            <w:r w:rsidR="007C4116">
              <w:rPr>
                <w:rFonts w:eastAsia="Times New Roman" w:hAnsi="Times New Roman" w:cs="Times New Roman"/>
                <w:sz w:val="24"/>
                <w:szCs w:val="24"/>
              </w:rPr>
              <w:t>;</w:t>
            </w:r>
          </w:p>
        </w:tc>
        <w:tc>
          <w:tcPr>
            <w:tcW w:w="4394" w:type="dxa"/>
            <w:vAlign w:val="center"/>
          </w:tcPr>
          <w:p w14:paraId="5970906A" w14:textId="6D5CFEC4" w:rsidR="004D1C5E" w:rsidRPr="0013503F" w:rsidRDefault="0013503F" w:rsidP="00B950B2">
            <w:pPr>
              <w:pStyle w:val="Sraopastraipa"/>
              <w:ind w:left="0" w:firstLine="0"/>
              <w:jc w:val="left"/>
              <w:rPr>
                <w:rFonts w:eastAsia="Times New Roman" w:hAnsi="Times New Roman" w:cs="Times New Roman"/>
                <w:color w:val="EE0000"/>
                <w:sz w:val="24"/>
                <w:szCs w:val="24"/>
                <w:highlight w:val="yellow"/>
              </w:rPr>
            </w:pPr>
            <w:r w:rsidRPr="0013503F">
              <w:rPr>
                <w:rFonts w:eastAsia="Times New Roman" w:hAnsi="Times New Roman" w:cs="Times New Roman"/>
                <w:sz w:val="24"/>
                <w:szCs w:val="24"/>
              </w:rPr>
              <w:t>/įrašyti konkrečias siūlomų prekių rodiklių reikšmes</w:t>
            </w:r>
            <w:r w:rsidR="00F40847">
              <w:rPr>
                <w:rFonts w:eastAsia="Times New Roman" w:hAnsi="Times New Roman" w:cs="Times New Roman"/>
                <w:sz w:val="24"/>
                <w:szCs w:val="24"/>
              </w:rPr>
              <w:t>, pateikti techninius dokumentus</w:t>
            </w:r>
            <w:r w:rsidRPr="0013503F">
              <w:rPr>
                <w:rFonts w:eastAsia="Times New Roman" w:hAnsi="Times New Roman" w:cs="Times New Roman"/>
                <w:sz w:val="24"/>
                <w:szCs w:val="24"/>
              </w:rPr>
              <w:t>/</w:t>
            </w:r>
          </w:p>
        </w:tc>
      </w:tr>
      <w:tr w:rsidR="004D1C5E" w14:paraId="4BE65407" w14:textId="77777777" w:rsidTr="007C4116">
        <w:trPr>
          <w:trHeight w:val="945"/>
        </w:trPr>
        <w:tc>
          <w:tcPr>
            <w:tcW w:w="851" w:type="dxa"/>
            <w:tcBorders>
              <w:top w:val="single" w:sz="4" w:space="0" w:color="auto"/>
              <w:bottom w:val="single" w:sz="4" w:space="0" w:color="auto"/>
            </w:tcBorders>
            <w:vAlign w:val="center"/>
          </w:tcPr>
          <w:p w14:paraId="536B2EED" w14:textId="0EDA5EAE" w:rsidR="004D1C5E"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3</w:t>
            </w:r>
            <w:r w:rsidR="004D1C5E" w:rsidRPr="004D1C5E">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3FCA756F" w14:textId="218F6123" w:rsidR="004D1C5E" w:rsidRDefault="004D1C5E" w:rsidP="004D1C5E">
            <w:pPr>
              <w:ind w:firstLine="34"/>
              <w:rPr>
                <w:rFonts w:eastAsia="Times New Roman" w:hAnsi="Times New Roman" w:cs="Times New Roman"/>
                <w:sz w:val="24"/>
                <w:szCs w:val="24"/>
              </w:rPr>
            </w:pPr>
            <w:r w:rsidRPr="004D1C5E">
              <w:rPr>
                <w:rFonts w:eastAsia="Times New Roman" w:hAnsi="Times New Roman" w:cs="Times New Roman"/>
                <w:sz w:val="24"/>
                <w:szCs w:val="24"/>
              </w:rPr>
              <w:t xml:space="preserve">Džemperis turi turėti „COCONA“ arba lygiavertę </w:t>
            </w:r>
            <w:proofErr w:type="spellStart"/>
            <w:r w:rsidRPr="004D1C5E">
              <w:rPr>
                <w:rFonts w:eastAsia="Times New Roman" w:hAnsi="Times New Roman" w:cs="Times New Roman"/>
                <w:sz w:val="24"/>
                <w:szCs w:val="24"/>
              </w:rPr>
              <w:t>mikrofliso</w:t>
            </w:r>
            <w:proofErr w:type="spellEnd"/>
            <w:r w:rsidRPr="004D1C5E">
              <w:rPr>
                <w:rFonts w:eastAsia="Times New Roman" w:hAnsi="Times New Roman" w:cs="Times New Roman"/>
                <w:sz w:val="24"/>
                <w:szCs w:val="24"/>
              </w:rPr>
              <w:t xml:space="preserve"> technologiją</w:t>
            </w:r>
            <w:r w:rsidR="007C4116">
              <w:rPr>
                <w:rFonts w:eastAsia="Times New Roman" w:hAnsi="Times New Roman" w:cs="Times New Roman"/>
                <w:sz w:val="24"/>
                <w:szCs w:val="24"/>
              </w:rPr>
              <w:t>;</w:t>
            </w:r>
            <w:r w:rsidRPr="004D1C5E">
              <w:rPr>
                <w:rFonts w:eastAsia="Times New Roman" w:hAnsi="Times New Roman" w:cs="Times New Roman"/>
                <w:sz w:val="24"/>
                <w:szCs w:val="24"/>
              </w:rPr>
              <w:t xml:space="preserve"> </w:t>
            </w:r>
          </w:p>
          <w:p w14:paraId="51F41163" w14:textId="2A1B11F5" w:rsidR="004D1C5E" w:rsidRPr="004D1C5E" w:rsidRDefault="004D1C5E" w:rsidP="004D1C5E">
            <w:pPr>
              <w:ind w:firstLine="34"/>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1B4BF442" w14:textId="6A6EFB72" w:rsidR="004D1C5E" w:rsidRPr="0013503F" w:rsidRDefault="007C4116" w:rsidP="00B950B2">
            <w:pPr>
              <w:pStyle w:val="Sraopastraipa"/>
              <w:ind w:left="0" w:firstLine="0"/>
              <w:jc w:val="left"/>
              <w:rPr>
                <w:rFonts w:eastAsia="Times New Roman" w:hAnsi="Times New Roman" w:cs="Times New Roman"/>
                <w:b/>
                <w:bCs/>
                <w:i/>
                <w:iCs/>
                <w:color w:val="EE0000"/>
                <w:sz w:val="24"/>
                <w:szCs w:val="24"/>
                <w:highlight w:val="yellow"/>
              </w:rPr>
            </w:pPr>
            <w:r w:rsidRPr="0013503F">
              <w:rPr>
                <w:rFonts w:eastAsia="Times New Roman" w:hAnsi="Times New Roman" w:cs="Times New Roman"/>
                <w:i/>
                <w:iCs/>
                <w:sz w:val="24"/>
                <w:szCs w:val="24"/>
              </w:rPr>
              <w:t>/pateikti techninius dokumentus/</w:t>
            </w:r>
          </w:p>
        </w:tc>
      </w:tr>
      <w:tr w:rsidR="007C4116" w14:paraId="11DCFD35" w14:textId="77777777" w:rsidTr="007C4116">
        <w:trPr>
          <w:trHeight w:val="945"/>
        </w:trPr>
        <w:tc>
          <w:tcPr>
            <w:tcW w:w="851" w:type="dxa"/>
            <w:tcBorders>
              <w:top w:val="single" w:sz="4" w:space="0" w:color="auto"/>
              <w:bottom w:val="single" w:sz="4" w:space="0" w:color="auto"/>
            </w:tcBorders>
            <w:vAlign w:val="center"/>
          </w:tcPr>
          <w:p w14:paraId="797FB53D" w14:textId="3EB13422" w:rsidR="007C4116"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4</w:t>
            </w:r>
            <w:r w:rsidR="00277393">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3358E9DC" w14:textId="3AD49EF7" w:rsidR="007C4116" w:rsidRPr="004D1C5E" w:rsidRDefault="007C4116" w:rsidP="0013503F">
            <w:pPr>
              <w:ind w:firstLine="34"/>
              <w:rPr>
                <w:rFonts w:eastAsia="Times New Roman" w:hAnsi="Times New Roman" w:cs="Times New Roman"/>
                <w:sz w:val="24"/>
                <w:szCs w:val="24"/>
              </w:rPr>
            </w:pPr>
            <w:r w:rsidRPr="004D1C5E">
              <w:rPr>
                <w:rFonts w:eastAsia="Times New Roman" w:hAnsi="Times New Roman" w:cs="Times New Roman"/>
                <w:sz w:val="24"/>
                <w:szCs w:val="24"/>
              </w:rPr>
              <w:t>Taktinio džemperio dizainas turi turėti ne mažiau nei keturias kišenes: dvi šonines - išorines kišenes, dvi rankovių kišenes su „</w:t>
            </w:r>
            <w:proofErr w:type="spellStart"/>
            <w:r w:rsidRPr="004D1C5E">
              <w:rPr>
                <w:rFonts w:eastAsia="Times New Roman" w:hAnsi="Times New Roman" w:cs="Times New Roman"/>
                <w:sz w:val="24"/>
                <w:szCs w:val="24"/>
              </w:rPr>
              <w:t>Velcro</w:t>
            </w:r>
            <w:proofErr w:type="spellEnd"/>
            <w:r w:rsidRPr="004D1C5E">
              <w:rPr>
                <w:rFonts w:eastAsia="Times New Roman" w:hAnsi="Times New Roman" w:cs="Times New Roman"/>
                <w:sz w:val="24"/>
                <w:szCs w:val="24"/>
              </w:rPr>
              <w:t>“ plokštėmis;</w:t>
            </w:r>
          </w:p>
        </w:tc>
        <w:tc>
          <w:tcPr>
            <w:tcW w:w="4394" w:type="dxa"/>
            <w:tcBorders>
              <w:top w:val="single" w:sz="4" w:space="0" w:color="auto"/>
              <w:bottom w:val="single" w:sz="4" w:space="0" w:color="auto"/>
            </w:tcBorders>
            <w:vAlign w:val="center"/>
          </w:tcPr>
          <w:p w14:paraId="75106AC5" w14:textId="448F982C" w:rsidR="007C4116" w:rsidRPr="0013503F" w:rsidRDefault="0013503F" w:rsidP="00B950B2">
            <w:pPr>
              <w:pStyle w:val="Sraopastraipa"/>
              <w:ind w:left="0" w:firstLine="0"/>
              <w:jc w:val="left"/>
              <w:rPr>
                <w:rFonts w:eastAsia="Times New Roman" w:hAnsi="Times New Roman" w:cs="Times New Roman"/>
                <w:i/>
                <w:iCs/>
                <w:sz w:val="24"/>
                <w:szCs w:val="24"/>
              </w:rPr>
            </w:pPr>
            <w:r w:rsidRPr="0013503F">
              <w:rPr>
                <w:rFonts w:eastAsia="Times New Roman" w:hAnsi="Times New Roman" w:cs="Times New Roman"/>
                <w:i/>
                <w:iCs/>
                <w:sz w:val="24"/>
                <w:szCs w:val="24"/>
              </w:rPr>
              <w:t>/įrašyti konkrečias siūlomų prekių rodiklių reikšmes/</w:t>
            </w:r>
          </w:p>
        </w:tc>
      </w:tr>
      <w:tr w:rsidR="007C4116" w14:paraId="501A71DF" w14:textId="77777777" w:rsidTr="007C4116">
        <w:trPr>
          <w:trHeight w:val="945"/>
        </w:trPr>
        <w:tc>
          <w:tcPr>
            <w:tcW w:w="851" w:type="dxa"/>
            <w:tcBorders>
              <w:top w:val="single" w:sz="4" w:space="0" w:color="auto"/>
              <w:bottom w:val="single" w:sz="4" w:space="0" w:color="auto"/>
            </w:tcBorders>
            <w:vAlign w:val="center"/>
          </w:tcPr>
          <w:p w14:paraId="28A8A3EE" w14:textId="2F29CF86" w:rsidR="007C4116"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5</w:t>
            </w:r>
            <w:r w:rsidR="00277393">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0BBCF542" w14:textId="35F8FF1E" w:rsidR="007C4116" w:rsidRDefault="007C4116" w:rsidP="007C4116">
            <w:pPr>
              <w:ind w:firstLine="0"/>
              <w:rPr>
                <w:rFonts w:eastAsia="Times New Roman" w:hAnsi="Times New Roman" w:cs="Times New Roman"/>
                <w:sz w:val="24"/>
                <w:szCs w:val="24"/>
              </w:rPr>
            </w:pPr>
            <w:r>
              <w:rPr>
                <w:rFonts w:eastAsia="Times New Roman" w:hAnsi="Times New Roman" w:cs="Times New Roman"/>
                <w:sz w:val="24"/>
                <w:szCs w:val="24"/>
              </w:rPr>
              <w:t>Turi būti</w:t>
            </w:r>
            <w:r w:rsidRPr="004D1C5E">
              <w:rPr>
                <w:rFonts w:eastAsia="Times New Roman" w:hAnsi="Times New Roman" w:cs="Times New Roman"/>
                <w:sz w:val="24"/>
                <w:szCs w:val="24"/>
              </w:rPr>
              <w:t xml:space="preserve"> specialūs užtrauktukai pažastų srityje, kurie padeda palaikyti atitinkamo lygio termoreguliaciją;</w:t>
            </w:r>
          </w:p>
          <w:p w14:paraId="68A5B155" w14:textId="77777777" w:rsidR="007C4116" w:rsidRPr="004D1C5E" w:rsidRDefault="007C4116" w:rsidP="007C4116">
            <w:pPr>
              <w:ind w:firstLine="34"/>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3790FBD8" w14:textId="70868672" w:rsidR="007C4116" w:rsidRDefault="0013503F" w:rsidP="00B950B2">
            <w:pPr>
              <w:pStyle w:val="Sraopastraipa"/>
              <w:ind w:left="0" w:firstLine="0"/>
              <w:jc w:val="left"/>
              <w:rPr>
                <w:rFonts w:eastAsia="Times New Roman" w:hAnsi="Times New Roman" w:cs="Times New Roman"/>
                <w:sz w:val="24"/>
                <w:szCs w:val="24"/>
              </w:rPr>
            </w:pPr>
            <w:r>
              <w:rPr>
                <w:rFonts w:eastAsia="Times New Roman" w:hAnsi="Times New Roman" w:cs="Times New Roman"/>
                <w:sz w:val="24"/>
                <w:szCs w:val="24"/>
              </w:rPr>
              <w:t>/</w:t>
            </w:r>
            <w:r w:rsidRPr="0013503F">
              <w:rPr>
                <w:rFonts w:eastAsia="Times New Roman" w:hAnsi="Times New Roman" w:cs="Times New Roman"/>
                <w:i/>
                <w:iCs/>
                <w:sz w:val="24"/>
                <w:szCs w:val="24"/>
              </w:rPr>
              <w:t>nurodyti/</w:t>
            </w:r>
          </w:p>
        </w:tc>
      </w:tr>
      <w:tr w:rsidR="007C4116" w14:paraId="70B9E338" w14:textId="77777777" w:rsidTr="007C4116">
        <w:trPr>
          <w:trHeight w:val="945"/>
        </w:trPr>
        <w:tc>
          <w:tcPr>
            <w:tcW w:w="851" w:type="dxa"/>
            <w:tcBorders>
              <w:top w:val="single" w:sz="4" w:space="0" w:color="auto"/>
              <w:bottom w:val="single" w:sz="4" w:space="0" w:color="auto"/>
            </w:tcBorders>
            <w:vAlign w:val="center"/>
          </w:tcPr>
          <w:p w14:paraId="7A42AD3D" w14:textId="720B12FB" w:rsidR="007C4116"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6</w:t>
            </w:r>
            <w:r w:rsidR="00277393">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62C844C0" w14:textId="69EA3D82" w:rsidR="007C4116" w:rsidRDefault="007C4116" w:rsidP="007C4116">
            <w:pPr>
              <w:ind w:firstLine="34"/>
              <w:rPr>
                <w:rFonts w:eastAsia="Times New Roman" w:hAnsi="Times New Roman" w:cs="Times New Roman"/>
                <w:sz w:val="24"/>
                <w:szCs w:val="24"/>
              </w:rPr>
            </w:pPr>
            <w:r w:rsidRPr="004D1C5E">
              <w:rPr>
                <w:rFonts w:eastAsia="Times New Roman" w:hAnsi="Times New Roman" w:cs="Times New Roman"/>
                <w:sz w:val="24"/>
                <w:szCs w:val="24"/>
              </w:rPr>
              <w:t xml:space="preserve">Privalo turėti reguliuojamą gobtuvą, kuris netrukdo matymui pasukus galvą į šonus ir kurį galima susukti į apykaklę. Orientacinis gobtuvo vaizdas pateiktas </w:t>
            </w:r>
            <w:r w:rsidR="00F40847">
              <w:rPr>
                <w:rFonts w:eastAsia="Times New Roman" w:hAnsi="Times New Roman" w:cs="Times New Roman"/>
                <w:sz w:val="24"/>
                <w:szCs w:val="24"/>
              </w:rPr>
              <w:t xml:space="preserve">Techninėje specifikacijoje, </w:t>
            </w:r>
            <w:r w:rsidRPr="004D1C5E">
              <w:rPr>
                <w:rFonts w:eastAsia="Times New Roman" w:hAnsi="Times New Roman" w:cs="Times New Roman"/>
                <w:sz w:val="24"/>
                <w:szCs w:val="24"/>
              </w:rPr>
              <w:t>1 eskize</w:t>
            </w:r>
            <w:r w:rsidR="0013503F">
              <w:rPr>
                <w:rFonts w:eastAsia="Times New Roman" w:hAnsi="Times New Roman" w:cs="Times New Roman"/>
                <w:sz w:val="24"/>
                <w:szCs w:val="24"/>
              </w:rPr>
              <w:t>;</w:t>
            </w:r>
          </w:p>
          <w:p w14:paraId="6AFD08C0" w14:textId="77777777" w:rsidR="007C4116" w:rsidRDefault="007C4116" w:rsidP="007C4116">
            <w:pPr>
              <w:ind w:firstLine="0"/>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084596E1" w14:textId="54297020" w:rsidR="007C4116" w:rsidRPr="0013503F" w:rsidRDefault="0013503F" w:rsidP="00B950B2">
            <w:pPr>
              <w:pStyle w:val="Sraopastraipa"/>
              <w:ind w:left="0" w:firstLine="0"/>
              <w:jc w:val="left"/>
              <w:rPr>
                <w:rFonts w:eastAsia="Times New Roman" w:hAnsi="Times New Roman" w:cs="Times New Roman"/>
                <w:i/>
                <w:iCs/>
                <w:sz w:val="24"/>
                <w:szCs w:val="24"/>
              </w:rPr>
            </w:pPr>
            <w:r w:rsidRPr="0013503F">
              <w:rPr>
                <w:rFonts w:eastAsia="Times New Roman" w:hAnsi="Times New Roman" w:cs="Times New Roman"/>
                <w:i/>
                <w:iCs/>
                <w:sz w:val="24"/>
                <w:szCs w:val="24"/>
              </w:rPr>
              <w:t>/nurodyti/</w:t>
            </w:r>
          </w:p>
        </w:tc>
      </w:tr>
      <w:tr w:rsidR="007C4116" w14:paraId="30389C42" w14:textId="77777777" w:rsidTr="007C4116">
        <w:trPr>
          <w:trHeight w:val="945"/>
        </w:trPr>
        <w:tc>
          <w:tcPr>
            <w:tcW w:w="851" w:type="dxa"/>
            <w:tcBorders>
              <w:top w:val="single" w:sz="4" w:space="0" w:color="auto"/>
              <w:bottom w:val="single" w:sz="4" w:space="0" w:color="auto"/>
            </w:tcBorders>
            <w:vAlign w:val="center"/>
          </w:tcPr>
          <w:p w14:paraId="0FF9AFF0" w14:textId="2DE41614" w:rsidR="007C4116"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7</w:t>
            </w:r>
            <w:r w:rsidR="00277393">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0C2E06BC" w14:textId="77777777" w:rsidR="007C4116" w:rsidRDefault="007C4116" w:rsidP="007C4116">
            <w:pPr>
              <w:ind w:firstLine="34"/>
              <w:rPr>
                <w:rFonts w:eastAsia="Times New Roman" w:hAnsi="Times New Roman" w:cs="Times New Roman"/>
                <w:sz w:val="24"/>
                <w:szCs w:val="24"/>
              </w:rPr>
            </w:pPr>
            <w:r w:rsidRPr="004D1C5E">
              <w:rPr>
                <w:rFonts w:eastAsia="Times New Roman" w:hAnsi="Times New Roman" w:cs="Times New Roman"/>
                <w:sz w:val="24"/>
                <w:szCs w:val="24"/>
              </w:rPr>
              <w:t>Turi būti „</w:t>
            </w:r>
            <w:proofErr w:type="spellStart"/>
            <w:r w:rsidRPr="004D1C5E">
              <w:rPr>
                <w:rFonts w:eastAsia="Times New Roman" w:hAnsi="Times New Roman" w:cs="Times New Roman"/>
                <w:sz w:val="24"/>
                <w:szCs w:val="24"/>
              </w:rPr>
              <w:t>Velcro</w:t>
            </w:r>
            <w:proofErr w:type="spellEnd"/>
            <w:r w:rsidRPr="004D1C5E">
              <w:rPr>
                <w:rFonts w:eastAsia="Times New Roman" w:hAnsi="Times New Roman" w:cs="Times New Roman"/>
                <w:sz w:val="24"/>
                <w:szCs w:val="24"/>
              </w:rPr>
              <w:t>“ plokštelės ant rankovių identifikavimo antsiuvams pritvirtinti;</w:t>
            </w:r>
          </w:p>
          <w:p w14:paraId="78DF3E69" w14:textId="77777777" w:rsidR="007C4116" w:rsidRPr="004D1C5E" w:rsidRDefault="007C4116" w:rsidP="0013503F">
            <w:pPr>
              <w:ind w:firstLine="0"/>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276A3323" w14:textId="1EB9A8DE" w:rsidR="007C4116" w:rsidRDefault="0013503F" w:rsidP="00B950B2">
            <w:pPr>
              <w:pStyle w:val="Sraopastraipa"/>
              <w:ind w:left="0" w:firstLine="0"/>
              <w:jc w:val="left"/>
              <w:rPr>
                <w:rFonts w:eastAsia="Times New Roman" w:hAnsi="Times New Roman" w:cs="Times New Roman"/>
                <w:sz w:val="24"/>
                <w:szCs w:val="24"/>
              </w:rPr>
            </w:pPr>
            <w:r>
              <w:rPr>
                <w:rFonts w:eastAsia="Times New Roman" w:hAnsi="Times New Roman" w:cs="Times New Roman"/>
                <w:sz w:val="24"/>
                <w:szCs w:val="24"/>
              </w:rPr>
              <w:t>/nurodyti/</w:t>
            </w:r>
          </w:p>
        </w:tc>
      </w:tr>
      <w:tr w:rsidR="007C4116" w14:paraId="7C5038A6" w14:textId="77777777" w:rsidTr="007C4116">
        <w:trPr>
          <w:trHeight w:val="945"/>
        </w:trPr>
        <w:tc>
          <w:tcPr>
            <w:tcW w:w="851" w:type="dxa"/>
            <w:tcBorders>
              <w:top w:val="single" w:sz="4" w:space="0" w:color="auto"/>
              <w:bottom w:val="single" w:sz="4" w:space="0" w:color="auto"/>
            </w:tcBorders>
            <w:vAlign w:val="center"/>
          </w:tcPr>
          <w:p w14:paraId="2F2C9551" w14:textId="222FD083" w:rsidR="007C4116"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8</w:t>
            </w:r>
            <w:r w:rsidR="00277393">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34E48C8D" w14:textId="77777777" w:rsidR="007C4116" w:rsidRDefault="007C4116" w:rsidP="007C4116">
            <w:pPr>
              <w:ind w:firstLine="34"/>
              <w:rPr>
                <w:rFonts w:eastAsia="Times New Roman" w:hAnsi="Times New Roman" w:cs="Times New Roman"/>
                <w:sz w:val="24"/>
                <w:szCs w:val="24"/>
              </w:rPr>
            </w:pPr>
            <w:r w:rsidRPr="004D1C5E">
              <w:rPr>
                <w:rFonts w:eastAsia="Times New Roman" w:hAnsi="Times New Roman" w:cs="Times New Roman"/>
                <w:sz w:val="24"/>
                <w:szCs w:val="24"/>
              </w:rPr>
              <w:t>Džemperio šonai turi būti atsegami užtrauktuku, tam kad būtų patogu greitai pasiekti ginklą;</w:t>
            </w:r>
          </w:p>
          <w:p w14:paraId="5C691725" w14:textId="77777777" w:rsidR="007C4116" w:rsidRPr="004D1C5E" w:rsidRDefault="007C4116" w:rsidP="007C4116">
            <w:pPr>
              <w:ind w:firstLine="34"/>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46A9D4A9" w14:textId="7FCE4CB0" w:rsidR="007C4116" w:rsidRDefault="0013503F" w:rsidP="00B950B2">
            <w:pPr>
              <w:pStyle w:val="Sraopastraipa"/>
              <w:ind w:left="0" w:firstLine="0"/>
              <w:jc w:val="left"/>
              <w:rPr>
                <w:rFonts w:eastAsia="Times New Roman" w:hAnsi="Times New Roman" w:cs="Times New Roman"/>
                <w:sz w:val="24"/>
                <w:szCs w:val="24"/>
              </w:rPr>
            </w:pPr>
            <w:r>
              <w:rPr>
                <w:rFonts w:eastAsia="Times New Roman" w:hAnsi="Times New Roman" w:cs="Times New Roman"/>
                <w:sz w:val="24"/>
                <w:szCs w:val="24"/>
              </w:rPr>
              <w:t>/nurodyti/</w:t>
            </w:r>
          </w:p>
        </w:tc>
      </w:tr>
      <w:tr w:rsidR="007C4116" w14:paraId="7096E4F9" w14:textId="77777777" w:rsidTr="007C4116">
        <w:trPr>
          <w:trHeight w:val="945"/>
        </w:trPr>
        <w:tc>
          <w:tcPr>
            <w:tcW w:w="851" w:type="dxa"/>
            <w:tcBorders>
              <w:top w:val="single" w:sz="4" w:space="0" w:color="auto"/>
              <w:bottom w:val="single" w:sz="4" w:space="0" w:color="auto"/>
            </w:tcBorders>
            <w:vAlign w:val="center"/>
          </w:tcPr>
          <w:p w14:paraId="3DED3FDF" w14:textId="1F5F03DD" w:rsidR="007C4116" w:rsidRPr="004D1C5E" w:rsidRDefault="00F40847" w:rsidP="00B950B2">
            <w:pPr>
              <w:ind w:firstLine="0"/>
              <w:rPr>
                <w:rFonts w:eastAsia="Times New Roman" w:hAnsi="Times New Roman" w:cs="Times New Roman"/>
                <w:sz w:val="24"/>
                <w:szCs w:val="24"/>
              </w:rPr>
            </w:pPr>
            <w:r>
              <w:rPr>
                <w:rFonts w:eastAsia="Times New Roman" w:hAnsi="Times New Roman" w:cs="Times New Roman"/>
                <w:sz w:val="24"/>
                <w:szCs w:val="24"/>
              </w:rPr>
              <w:t>9</w:t>
            </w:r>
            <w:r w:rsidR="00277393">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5294CA73" w14:textId="77777777" w:rsidR="007C4116" w:rsidRPr="004D1C5E" w:rsidRDefault="007C4116" w:rsidP="007C4116">
            <w:pPr>
              <w:ind w:firstLine="34"/>
              <w:rPr>
                <w:rFonts w:eastAsia="Times New Roman" w:hAnsi="Times New Roman" w:cs="Times New Roman"/>
                <w:sz w:val="24"/>
                <w:szCs w:val="24"/>
              </w:rPr>
            </w:pPr>
          </w:p>
          <w:p w14:paraId="31278358" w14:textId="77777777" w:rsidR="007C4116" w:rsidRDefault="007C4116" w:rsidP="007C4116">
            <w:pPr>
              <w:ind w:firstLine="0"/>
              <w:rPr>
                <w:rFonts w:eastAsia="Times New Roman" w:hAnsi="Times New Roman" w:cs="Times New Roman"/>
                <w:sz w:val="24"/>
                <w:szCs w:val="24"/>
              </w:rPr>
            </w:pPr>
            <w:r w:rsidRPr="004D1C5E">
              <w:rPr>
                <w:rFonts w:eastAsia="Times New Roman" w:hAnsi="Times New Roman" w:cs="Times New Roman"/>
                <w:sz w:val="24"/>
                <w:szCs w:val="24"/>
              </w:rPr>
              <w:t>Turi būti ne mažiau, kaip viena vidinė kišenė;</w:t>
            </w:r>
          </w:p>
          <w:p w14:paraId="51B82527" w14:textId="77777777" w:rsidR="007C4116" w:rsidRPr="004D1C5E" w:rsidRDefault="007C4116" w:rsidP="007C4116">
            <w:pPr>
              <w:ind w:firstLine="34"/>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20762C86" w14:textId="1B23F9B2" w:rsidR="007C4116" w:rsidRPr="0013503F" w:rsidRDefault="0013503F" w:rsidP="00B950B2">
            <w:pPr>
              <w:pStyle w:val="Sraopastraipa"/>
              <w:ind w:left="0" w:firstLine="0"/>
              <w:jc w:val="left"/>
              <w:rPr>
                <w:rFonts w:eastAsia="Times New Roman" w:hAnsi="Times New Roman" w:cs="Times New Roman"/>
                <w:i/>
                <w:iCs/>
                <w:sz w:val="24"/>
                <w:szCs w:val="24"/>
              </w:rPr>
            </w:pPr>
            <w:r w:rsidRPr="0013503F">
              <w:rPr>
                <w:rFonts w:eastAsia="Times New Roman" w:hAnsi="Times New Roman" w:cs="Times New Roman"/>
                <w:i/>
                <w:iCs/>
                <w:sz w:val="24"/>
                <w:szCs w:val="24"/>
              </w:rPr>
              <w:t>/</w:t>
            </w:r>
            <w:r w:rsidR="00F40847">
              <w:rPr>
                <w:rFonts w:eastAsia="Times New Roman" w:hAnsi="Times New Roman" w:cs="Times New Roman"/>
                <w:i/>
                <w:iCs/>
                <w:sz w:val="24"/>
                <w:szCs w:val="24"/>
              </w:rPr>
              <w:t>nurodyti</w:t>
            </w:r>
            <w:r w:rsidRPr="0013503F">
              <w:rPr>
                <w:rFonts w:eastAsia="Times New Roman" w:hAnsi="Times New Roman" w:cs="Times New Roman"/>
                <w:i/>
                <w:iCs/>
                <w:sz w:val="24"/>
                <w:szCs w:val="24"/>
              </w:rPr>
              <w:t>/</w:t>
            </w:r>
          </w:p>
        </w:tc>
      </w:tr>
      <w:tr w:rsidR="004D1C5E" w14:paraId="26A5D4D9" w14:textId="77777777" w:rsidTr="007C4116">
        <w:trPr>
          <w:trHeight w:val="1136"/>
        </w:trPr>
        <w:tc>
          <w:tcPr>
            <w:tcW w:w="851" w:type="dxa"/>
            <w:tcBorders>
              <w:top w:val="single" w:sz="4" w:space="0" w:color="auto"/>
              <w:bottom w:val="single" w:sz="4" w:space="0" w:color="auto"/>
            </w:tcBorders>
            <w:vAlign w:val="center"/>
          </w:tcPr>
          <w:p w14:paraId="58737E75" w14:textId="4E2EF549" w:rsidR="004D1C5E" w:rsidRPr="009D4F94" w:rsidRDefault="009D4F94" w:rsidP="00B950B2">
            <w:pPr>
              <w:ind w:firstLine="0"/>
              <w:rPr>
                <w:rFonts w:eastAsia="Times New Roman" w:hAnsi="Times New Roman" w:cs="Times New Roman"/>
                <w:sz w:val="24"/>
                <w:szCs w:val="24"/>
              </w:rPr>
            </w:pPr>
            <w:r w:rsidRPr="009D4F94">
              <w:rPr>
                <w:rFonts w:eastAsia="Times New Roman" w:hAnsi="Times New Roman" w:cs="Times New Roman"/>
                <w:sz w:val="24"/>
                <w:szCs w:val="24"/>
              </w:rPr>
              <w:lastRenderedPageBreak/>
              <w:t>1</w:t>
            </w:r>
            <w:r w:rsidR="00F40847">
              <w:rPr>
                <w:rFonts w:eastAsia="Times New Roman" w:hAnsi="Times New Roman" w:cs="Times New Roman"/>
                <w:sz w:val="24"/>
                <w:szCs w:val="24"/>
              </w:rPr>
              <w:t>0</w:t>
            </w:r>
            <w:r w:rsidRPr="009D4F94">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11F62466" w14:textId="77777777" w:rsidR="007C4116" w:rsidRPr="004D1C5E" w:rsidRDefault="007C4116" w:rsidP="007C4116">
            <w:pPr>
              <w:ind w:firstLine="0"/>
              <w:rPr>
                <w:rFonts w:eastAsia="Times New Roman" w:hAnsi="Times New Roman" w:cs="Times New Roman"/>
                <w:sz w:val="24"/>
                <w:szCs w:val="24"/>
              </w:rPr>
            </w:pPr>
          </w:p>
          <w:p w14:paraId="1BC8CE25" w14:textId="77777777" w:rsidR="004D1C5E" w:rsidRDefault="004D1C5E" w:rsidP="004D1C5E">
            <w:pPr>
              <w:ind w:firstLine="34"/>
              <w:rPr>
                <w:rFonts w:eastAsia="Times New Roman" w:hAnsi="Times New Roman" w:cs="Times New Roman"/>
                <w:sz w:val="24"/>
                <w:szCs w:val="24"/>
              </w:rPr>
            </w:pPr>
            <w:r w:rsidRPr="004D1C5E">
              <w:rPr>
                <w:rFonts w:eastAsia="Times New Roman" w:hAnsi="Times New Roman" w:cs="Times New Roman"/>
                <w:sz w:val="24"/>
                <w:szCs w:val="24"/>
              </w:rPr>
              <w:t>Rankogaliai turi būti reguliuojami „</w:t>
            </w:r>
            <w:proofErr w:type="spellStart"/>
            <w:r w:rsidRPr="004D1C5E">
              <w:rPr>
                <w:rFonts w:eastAsia="Times New Roman" w:hAnsi="Times New Roman" w:cs="Times New Roman"/>
                <w:sz w:val="24"/>
                <w:szCs w:val="24"/>
              </w:rPr>
              <w:t>Velcro</w:t>
            </w:r>
            <w:proofErr w:type="spellEnd"/>
            <w:r w:rsidRPr="004D1C5E">
              <w:rPr>
                <w:rFonts w:eastAsia="Times New Roman" w:hAnsi="Times New Roman" w:cs="Times New Roman"/>
                <w:sz w:val="24"/>
                <w:szCs w:val="24"/>
              </w:rPr>
              <w:t>“ tipo užsegimu;</w:t>
            </w:r>
          </w:p>
          <w:p w14:paraId="61C73155" w14:textId="77777777" w:rsidR="007C4116" w:rsidRPr="004D1C5E" w:rsidRDefault="007C4116" w:rsidP="007C4116">
            <w:pPr>
              <w:ind w:firstLine="0"/>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31BC7A1F" w14:textId="28D9EE44" w:rsidR="004D1C5E" w:rsidRPr="0013503F" w:rsidRDefault="0013503F" w:rsidP="00B950B2">
            <w:pPr>
              <w:pStyle w:val="Sraopastraipa"/>
              <w:ind w:left="0" w:firstLine="0"/>
              <w:jc w:val="left"/>
              <w:rPr>
                <w:rFonts w:eastAsia="Times New Roman" w:hAnsi="Times New Roman" w:cs="Times New Roman"/>
                <w:i/>
                <w:iCs/>
                <w:color w:val="EE0000"/>
                <w:sz w:val="24"/>
                <w:szCs w:val="24"/>
                <w:highlight w:val="yellow"/>
              </w:rPr>
            </w:pPr>
            <w:r w:rsidRPr="0013503F">
              <w:rPr>
                <w:rFonts w:eastAsia="Times New Roman" w:hAnsi="Times New Roman" w:cs="Times New Roman"/>
                <w:i/>
                <w:iCs/>
                <w:sz w:val="24"/>
                <w:szCs w:val="24"/>
              </w:rPr>
              <w:t>/nurodyti/</w:t>
            </w:r>
          </w:p>
        </w:tc>
      </w:tr>
      <w:tr w:rsidR="007C4116" w14:paraId="11D394F3" w14:textId="77777777" w:rsidTr="007C4116">
        <w:trPr>
          <w:trHeight w:val="1020"/>
        </w:trPr>
        <w:tc>
          <w:tcPr>
            <w:tcW w:w="851" w:type="dxa"/>
            <w:tcBorders>
              <w:top w:val="single" w:sz="4" w:space="0" w:color="auto"/>
              <w:bottom w:val="single" w:sz="4" w:space="0" w:color="auto"/>
            </w:tcBorders>
            <w:vAlign w:val="center"/>
          </w:tcPr>
          <w:p w14:paraId="279D1287" w14:textId="7A84C044" w:rsidR="007C4116" w:rsidRDefault="009D4F94" w:rsidP="00B950B2">
            <w:pPr>
              <w:ind w:firstLine="0"/>
              <w:rPr>
                <w:rFonts w:eastAsia="Times New Roman" w:hAnsi="Times New Roman" w:cs="Times New Roman"/>
                <w:b/>
                <w:bCs/>
                <w:sz w:val="24"/>
                <w:szCs w:val="24"/>
              </w:rPr>
            </w:pPr>
            <w:r w:rsidRPr="009D4F94">
              <w:rPr>
                <w:rFonts w:eastAsia="Times New Roman" w:hAnsi="Times New Roman" w:cs="Times New Roman"/>
                <w:sz w:val="24"/>
                <w:szCs w:val="24"/>
              </w:rPr>
              <w:t>1</w:t>
            </w:r>
            <w:r w:rsidR="00F40847">
              <w:rPr>
                <w:rFonts w:eastAsia="Times New Roman" w:hAnsi="Times New Roman" w:cs="Times New Roman"/>
                <w:sz w:val="24"/>
                <w:szCs w:val="24"/>
              </w:rPr>
              <w:t>1</w:t>
            </w:r>
            <w:r>
              <w:rPr>
                <w:rFonts w:eastAsia="Times New Roman" w:hAnsi="Times New Roman" w:cs="Times New Roman"/>
                <w:b/>
                <w:bCs/>
                <w:sz w:val="24"/>
                <w:szCs w:val="24"/>
              </w:rPr>
              <w:t>.</w:t>
            </w:r>
          </w:p>
        </w:tc>
        <w:tc>
          <w:tcPr>
            <w:tcW w:w="4536" w:type="dxa"/>
            <w:tcBorders>
              <w:top w:val="single" w:sz="4" w:space="0" w:color="auto"/>
              <w:bottom w:val="single" w:sz="4" w:space="0" w:color="auto"/>
            </w:tcBorders>
            <w:vAlign w:val="center"/>
          </w:tcPr>
          <w:p w14:paraId="68251E97" w14:textId="77777777" w:rsidR="007C4116" w:rsidRDefault="007C4116" w:rsidP="007C4116">
            <w:pPr>
              <w:ind w:firstLine="34"/>
              <w:rPr>
                <w:rFonts w:eastAsia="Times New Roman" w:hAnsi="Times New Roman" w:cs="Times New Roman"/>
                <w:sz w:val="24"/>
                <w:szCs w:val="24"/>
              </w:rPr>
            </w:pPr>
            <w:r w:rsidRPr="004D1C5E">
              <w:rPr>
                <w:rFonts w:eastAsia="Times New Roman" w:hAnsi="Times New Roman" w:cs="Times New Roman"/>
                <w:sz w:val="24"/>
                <w:szCs w:val="24"/>
              </w:rPr>
              <w:t>Džemperio pečių srityje turi būti įdedami „</w:t>
            </w:r>
            <w:proofErr w:type="spellStart"/>
            <w:r w:rsidRPr="004D1C5E">
              <w:rPr>
                <w:rFonts w:eastAsia="Times New Roman" w:hAnsi="Times New Roman" w:cs="Times New Roman"/>
                <w:sz w:val="24"/>
                <w:szCs w:val="24"/>
              </w:rPr>
              <w:t>air</w:t>
            </w:r>
            <w:proofErr w:type="spellEnd"/>
            <w:r w:rsidRPr="004D1C5E">
              <w:rPr>
                <w:rFonts w:eastAsia="Times New Roman" w:hAnsi="Times New Roman" w:cs="Times New Roman"/>
                <w:sz w:val="24"/>
                <w:szCs w:val="24"/>
              </w:rPr>
              <w:t>/</w:t>
            </w:r>
            <w:proofErr w:type="spellStart"/>
            <w:r w:rsidRPr="004D1C5E">
              <w:rPr>
                <w:rFonts w:eastAsia="Times New Roman" w:hAnsi="Times New Roman" w:cs="Times New Roman"/>
                <w:sz w:val="24"/>
                <w:szCs w:val="24"/>
              </w:rPr>
              <w:t>pac</w:t>
            </w:r>
            <w:proofErr w:type="spellEnd"/>
            <w:r w:rsidRPr="004D1C5E">
              <w:rPr>
                <w:rFonts w:eastAsia="Times New Roman" w:hAnsi="Times New Roman" w:cs="Times New Roman"/>
                <w:sz w:val="24"/>
                <w:szCs w:val="24"/>
              </w:rPr>
              <w:t>“ arba lygiaverčiai pečių paminkštinimai;</w:t>
            </w:r>
          </w:p>
          <w:p w14:paraId="4FDC85C8" w14:textId="77777777" w:rsidR="007C4116" w:rsidRPr="004D1C5E" w:rsidRDefault="007C4116" w:rsidP="004D1C5E">
            <w:pPr>
              <w:ind w:firstLine="34"/>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5A052119" w14:textId="15D3443F" w:rsidR="007C4116" w:rsidRPr="0013503F" w:rsidRDefault="0013503F" w:rsidP="00B950B2">
            <w:pPr>
              <w:pStyle w:val="Sraopastraipa"/>
              <w:ind w:left="0" w:firstLine="0"/>
              <w:jc w:val="left"/>
              <w:rPr>
                <w:rFonts w:eastAsia="Times New Roman" w:hAnsi="Times New Roman" w:cs="Times New Roman"/>
                <w:i/>
                <w:iCs/>
                <w:color w:val="EE0000"/>
                <w:sz w:val="24"/>
                <w:szCs w:val="24"/>
                <w:highlight w:val="yellow"/>
              </w:rPr>
            </w:pPr>
            <w:r w:rsidRPr="0013503F">
              <w:rPr>
                <w:rFonts w:eastAsia="Times New Roman" w:hAnsi="Times New Roman" w:cs="Times New Roman"/>
                <w:i/>
                <w:iCs/>
                <w:sz w:val="24"/>
                <w:szCs w:val="24"/>
              </w:rPr>
              <w:t>/nurodyti/</w:t>
            </w:r>
          </w:p>
        </w:tc>
      </w:tr>
      <w:tr w:rsidR="007C4116" w14:paraId="6A7802A4" w14:textId="77777777" w:rsidTr="00091696">
        <w:trPr>
          <w:trHeight w:val="1632"/>
        </w:trPr>
        <w:tc>
          <w:tcPr>
            <w:tcW w:w="851" w:type="dxa"/>
            <w:tcBorders>
              <w:top w:val="single" w:sz="4" w:space="0" w:color="auto"/>
              <w:bottom w:val="single" w:sz="4" w:space="0" w:color="auto"/>
            </w:tcBorders>
            <w:vAlign w:val="center"/>
          </w:tcPr>
          <w:p w14:paraId="3223A2DE" w14:textId="51D0ED3C" w:rsidR="007C4116" w:rsidRPr="009D4F94" w:rsidRDefault="009D4F94" w:rsidP="00B950B2">
            <w:pPr>
              <w:ind w:firstLine="0"/>
              <w:rPr>
                <w:rFonts w:eastAsia="Times New Roman" w:hAnsi="Times New Roman" w:cs="Times New Roman"/>
                <w:sz w:val="24"/>
                <w:szCs w:val="24"/>
              </w:rPr>
            </w:pPr>
            <w:r w:rsidRPr="009D4F94">
              <w:rPr>
                <w:rFonts w:eastAsia="Times New Roman" w:hAnsi="Times New Roman" w:cs="Times New Roman"/>
                <w:sz w:val="24"/>
                <w:szCs w:val="24"/>
              </w:rPr>
              <w:t>1</w:t>
            </w:r>
            <w:r w:rsidR="00F40847">
              <w:rPr>
                <w:rFonts w:eastAsia="Times New Roman" w:hAnsi="Times New Roman" w:cs="Times New Roman"/>
                <w:sz w:val="24"/>
                <w:szCs w:val="24"/>
              </w:rPr>
              <w:t>2</w:t>
            </w:r>
            <w:r w:rsidRPr="009D4F94">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6B51E4AB" w14:textId="14DF5818" w:rsidR="0013503F" w:rsidRPr="004D1C5E" w:rsidRDefault="007C4116" w:rsidP="007C4116">
            <w:pPr>
              <w:ind w:firstLine="0"/>
              <w:rPr>
                <w:rFonts w:eastAsia="Times New Roman" w:hAnsi="Times New Roman" w:cs="Times New Roman"/>
                <w:sz w:val="24"/>
                <w:szCs w:val="24"/>
              </w:rPr>
            </w:pPr>
            <w:r w:rsidRPr="004D1C5E">
              <w:rPr>
                <w:rFonts w:eastAsia="Times New Roman" w:hAnsi="Times New Roman" w:cs="Times New Roman"/>
                <w:sz w:val="24"/>
                <w:szCs w:val="24"/>
              </w:rPr>
              <w:t xml:space="preserve">Vandenį atstumiantys „YKK </w:t>
            </w:r>
            <w:proofErr w:type="spellStart"/>
            <w:r w:rsidRPr="004D1C5E">
              <w:rPr>
                <w:rFonts w:eastAsia="Times New Roman" w:hAnsi="Times New Roman" w:cs="Times New Roman"/>
                <w:sz w:val="24"/>
                <w:szCs w:val="24"/>
              </w:rPr>
              <w:t>Vislon</w:t>
            </w:r>
            <w:proofErr w:type="spellEnd"/>
            <w:r w:rsidRPr="004D1C5E">
              <w:rPr>
                <w:rFonts w:eastAsia="Times New Roman" w:hAnsi="Times New Roman" w:cs="Times New Roman"/>
                <w:sz w:val="24"/>
                <w:szCs w:val="24"/>
              </w:rPr>
              <w:t>“ užtrauktukai arba lygiaverčiai</w:t>
            </w:r>
          </w:p>
          <w:p w14:paraId="0EF56949" w14:textId="06200152" w:rsidR="007C4116" w:rsidRDefault="0013503F" w:rsidP="007C4116">
            <w:pPr>
              <w:ind w:firstLine="34"/>
              <w:rPr>
                <w:rFonts w:eastAsia="Times New Roman" w:hAnsi="Times New Roman" w:cs="Times New Roman"/>
                <w:sz w:val="24"/>
                <w:szCs w:val="24"/>
              </w:rPr>
            </w:pPr>
            <w:r>
              <w:rPr>
                <w:rFonts w:eastAsia="Times New Roman" w:hAnsi="Times New Roman" w:cs="Times New Roman"/>
                <w:sz w:val="24"/>
                <w:szCs w:val="24"/>
              </w:rPr>
              <w:t>(</w:t>
            </w:r>
            <w:r w:rsidR="007C4116" w:rsidRPr="004D1C5E">
              <w:rPr>
                <w:rFonts w:eastAsia="Times New Roman" w:hAnsi="Times New Roman" w:cs="Times New Roman"/>
                <w:sz w:val="24"/>
                <w:szCs w:val="24"/>
              </w:rPr>
              <w:t>Džemperio orientacinis vaizdas pateiktas 2 eskize</w:t>
            </w:r>
            <w:r>
              <w:rPr>
                <w:rFonts w:eastAsia="Times New Roman" w:hAnsi="Times New Roman" w:cs="Times New Roman"/>
                <w:sz w:val="24"/>
                <w:szCs w:val="24"/>
              </w:rPr>
              <w:t>)</w:t>
            </w:r>
            <w:r w:rsidR="007C4116" w:rsidRPr="004D1C5E">
              <w:rPr>
                <w:rFonts w:eastAsia="Times New Roman" w:hAnsi="Times New Roman" w:cs="Times New Roman"/>
                <w:sz w:val="24"/>
                <w:szCs w:val="24"/>
              </w:rPr>
              <w:t>.</w:t>
            </w:r>
          </w:p>
          <w:p w14:paraId="1C2BF6B1" w14:textId="77777777" w:rsidR="007C4116" w:rsidRPr="004D1C5E" w:rsidRDefault="007C4116" w:rsidP="004D1C5E">
            <w:pPr>
              <w:ind w:firstLine="34"/>
              <w:rPr>
                <w:rFonts w:eastAsia="Times New Roman" w:hAnsi="Times New Roman" w:cs="Times New Roman"/>
                <w:sz w:val="24"/>
                <w:szCs w:val="24"/>
              </w:rPr>
            </w:pPr>
          </w:p>
        </w:tc>
        <w:tc>
          <w:tcPr>
            <w:tcW w:w="4394" w:type="dxa"/>
            <w:tcBorders>
              <w:top w:val="single" w:sz="4" w:space="0" w:color="auto"/>
              <w:bottom w:val="single" w:sz="4" w:space="0" w:color="auto"/>
            </w:tcBorders>
            <w:vAlign w:val="center"/>
          </w:tcPr>
          <w:p w14:paraId="5DA3A82F" w14:textId="16981DC9" w:rsidR="007C4116" w:rsidRPr="0013503F" w:rsidRDefault="0013503F" w:rsidP="00B950B2">
            <w:pPr>
              <w:pStyle w:val="Sraopastraipa"/>
              <w:ind w:left="0" w:firstLine="0"/>
              <w:jc w:val="left"/>
              <w:rPr>
                <w:rFonts w:eastAsia="Times New Roman" w:hAnsi="Times New Roman" w:cs="Times New Roman"/>
                <w:i/>
                <w:iCs/>
                <w:color w:val="EE0000"/>
                <w:sz w:val="24"/>
                <w:szCs w:val="24"/>
                <w:highlight w:val="yellow"/>
              </w:rPr>
            </w:pPr>
            <w:r w:rsidRPr="0013503F">
              <w:rPr>
                <w:rFonts w:eastAsia="Times New Roman" w:hAnsi="Times New Roman" w:cs="Times New Roman"/>
                <w:i/>
                <w:iCs/>
                <w:sz w:val="24"/>
                <w:szCs w:val="24"/>
              </w:rPr>
              <w:t>/nurodyti/</w:t>
            </w:r>
          </w:p>
        </w:tc>
      </w:tr>
      <w:tr w:rsidR="00091696" w14:paraId="63C2B6DE" w14:textId="77777777" w:rsidTr="00091696">
        <w:trPr>
          <w:trHeight w:val="1632"/>
        </w:trPr>
        <w:tc>
          <w:tcPr>
            <w:tcW w:w="851" w:type="dxa"/>
            <w:tcBorders>
              <w:top w:val="single" w:sz="4" w:space="0" w:color="auto"/>
              <w:bottom w:val="single" w:sz="4" w:space="0" w:color="auto"/>
            </w:tcBorders>
            <w:vAlign w:val="center"/>
          </w:tcPr>
          <w:p w14:paraId="1687A41B" w14:textId="5729EC70" w:rsidR="00091696" w:rsidRPr="009D4F94" w:rsidRDefault="009D4F94" w:rsidP="00B950B2">
            <w:pPr>
              <w:ind w:firstLine="0"/>
              <w:rPr>
                <w:rFonts w:eastAsia="Times New Roman" w:hAnsi="Times New Roman" w:cs="Times New Roman"/>
                <w:sz w:val="24"/>
                <w:szCs w:val="24"/>
              </w:rPr>
            </w:pPr>
            <w:r w:rsidRPr="009D4F94">
              <w:rPr>
                <w:rFonts w:eastAsia="Times New Roman" w:hAnsi="Times New Roman" w:cs="Times New Roman"/>
                <w:sz w:val="24"/>
                <w:szCs w:val="24"/>
              </w:rPr>
              <w:t>1</w:t>
            </w:r>
            <w:r w:rsidR="00F40847">
              <w:rPr>
                <w:rFonts w:eastAsia="Times New Roman" w:hAnsi="Times New Roman" w:cs="Times New Roman"/>
                <w:sz w:val="24"/>
                <w:szCs w:val="24"/>
              </w:rPr>
              <w:t>3</w:t>
            </w:r>
            <w:r w:rsidRPr="009D4F94">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6CAF4C04" w14:textId="79189D85" w:rsidR="00091696" w:rsidRPr="00DF0284" w:rsidRDefault="00091696" w:rsidP="007C4116">
            <w:pPr>
              <w:ind w:firstLine="0"/>
              <w:rPr>
                <w:rFonts w:eastAsia="Times New Roman" w:hAnsi="Times New Roman" w:cs="Times New Roman"/>
                <w:sz w:val="24"/>
                <w:szCs w:val="24"/>
              </w:rPr>
            </w:pPr>
            <w:r>
              <w:rPr>
                <w:rFonts w:eastAsia="Times New Roman" w:hAnsi="Times New Roman" w:cs="Times New Roman"/>
                <w:sz w:val="24"/>
                <w:szCs w:val="24"/>
              </w:rPr>
              <w:t>Džemperio s</w:t>
            </w:r>
            <w:r w:rsidRPr="00091696">
              <w:rPr>
                <w:rFonts w:eastAsia="Times New Roman" w:hAnsi="Times New Roman" w:cs="Times New Roman"/>
                <w:sz w:val="24"/>
                <w:szCs w:val="24"/>
              </w:rPr>
              <w:t xml:space="preserve">palva – tamsiai pilka (PANTONE 19-4006 TPG, CMYK 6 3 0 75, RGB 59 61 63 arba artima) / juoda (Pantone BLACK, CMYK 30 30 30 100, RGB 0 0 0 arba artima). </w:t>
            </w:r>
          </w:p>
        </w:tc>
        <w:tc>
          <w:tcPr>
            <w:tcW w:w="4394" w:type="dxa"/>
            <w:tcBorders>
              <w:top w:val="single" w:sz="4" w:space="0" w:color="auto"/>
              <w:bottom w:val="single" w:sz="4" w:space="0" w:color="auto"/>
            </w:tcBorders>
            <w:vAlign w:val="center"/>
          </w:tcPr>
          <w:p w14:paraId="1C0415BD" w14:textId="39885E7D" w:rsidR="00091696" w:rsidRPr="0053631A" w:rsidRDefault="00486309" w:rsidP="00B950B2">
            <w:pPr>
              <w:pStyle w:val="Sraopastraipa"/>
              <w:ind w:left="0" w:firstLine="0"/>
              <w:jc w:val="left"/>
              <w:rPr>
                <w:rFonts w:eastAsia="Times New Roman" w:hAnsi="Times New Roman" w:cs="Times New Roman"/>
                <w:b/>
                <w:bCs/>
                <w:color w:val="EE0000"/>
                <w:sz w:val="24"/>
                <w:szCs w:val="24"/>
                <w:highlight w:val="yellow"/>
              </w:rPr>
            </w:pPr>
            <w:r w:rsidRPr="00486309">
              <w:rPr>
                <w:rFonts w:eastAsia="Times New Roman" w:hAnsi="Times New Roman" w:cs="Times New Roman"/>
                <w:b/>
                <w:bCs/>
                <w:sz w:val="24"/>
                <w:szCs w:val="24"/>
              </w:rPr>
              <w:t>/</w:t>
            </w:r>
            <w:r w:rsidRPr="00486309">
              <w:rPr>
                <w:rFonts w:eastAsia="Times New Roman" w:hAnsi="Times New Roman" w:cs="Times New Roman"/>
                <w:i/>
                <w:iCs/>
                <w:sz w:val="24"/>
                <w:szCs w:val="24"/>
              </w:rPr>
              <w:t>įrašyti konkrečias siūlomų prekių rodiklių reikšmes/</w:t>
            </w:r>
          </w:p>
        </w:tc>
      </w:tr>
      <w:tr w:rsidR="00091696" w14:paraId="29F184D9" w14:textId="77777777" w:rsidTr="00091696">
        <w:trPr>
          <w:trHeight w:val="1632"/>
        </w:trPr>
        <w:tc>
          <w:tcPr>
            <w:tcW w:w="851" w:type="dxa"/>
            <w:tcBorders>
              <w:top w:val="single" w:sz="4" w:space="0" w:color="auto"/>
              <w:bottom w:val="single" w:sz="4" w:space="0" w:color="auto"/>
            </w:tcBorders>
            <w:vAlign w:val="center"/>
          </w:tcPr>
          <w:p w14:paraId="394A11B0" w14:textId="7E607620" w:rsidR="00091696" w:rsidRPr="009D4F94" w:rsidRDefault="009D4F94" w:rsidP="00B950B2">
            <w:pPr>
              <w:ind w:firstLine="0"/>
              <w:rPr>
                <w:rFonts w:eastAsia="Times New Roman" w:hAnsi="Times New Roman" w:cs="Times New Roman"/>
                <w:sz w:val="24"/>
                <w:szCs w:val="24"/>
              </w:rPr>
            </w:pPr>
            <w:r w:rsidRPr="009D4F94">
              <w:rPr>
                <w:rFonts w:eastAsia="Times New Roman" w:hAnsi="Times New Roman" w:cs="Times New Roman"/>
                <w:sz w:val="24"/>
                <w:szCs w:val="24"/>
              </w:rPr>
              <w:t>1</w:t>
            </w:r>
            <w:r w:rsidR="00F40847">
              <w:rPr>
                <w:rFonts w:eastAsia="Times New Roman" w:hAnsi="Times New Roman" w:cs="Times New Roman"/>
                <w:sz w:val="24"/>
                <w:szCs w:val="24"/>
              </w:rPr>
              <w:t>4</w:t>
            </w:r>
            <w:r w:rsidRPr="009D4F94">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6995729D" w14:textId="6EC1B886" w:rsidR="00091696" w:rsidRDefault="00091696" w:rsidP="007C4116">
            <w:pPr>
              <w:ind w:firstLine="0"/>
              <w:rPr>
                <w:rFonts w:eastAsia="Times New Roman" w:hAnsi="Times New Roman" w:cs="Times New Roman"/>
                <w:sz w:val="24"/>
                <w:szCs w:val="24"/>
              </w:rPr>
            </w:pPr>
            <w:r w:rsidRPr="00091696">
              <w:rPr>
                <w:rFonts w:eastAsia="Times New Roman" w:hAnsi="Times New Roman" w:cs="Times New Roman"/>
                <w:sz w:val="24"/>
                <w:szCs w:val="24"/>
              </w:rPr>
              <w:t>Prekėms taikomas garantinis terminas - 24 m. nuo priėmimo į Perkančiosios organizacijos sandėlį dienos ir 12 mėn. nuo išdavimo pareigūnui iš sandėlio dienos.</w:t>
            </w:r>
          </w:p>
        </w:tc>
        <w:tc>
          <w:tcPr>
            <w:tcW w:w="4394" w:type="dxa"/>
            <w:tcBorders>
              <w:top w:val="single" w:sz="4" w:space="0" w:color="auto"/>
              <w:bottom w:val="single" w:sz="4" w:space="0" w:color="auto"/>
            </w:tcBorders>
            <w:vAlign w:val="center"/>
          </w:tcPr>
          <w:p w14:paraId="255ADD89" w14:textId="5EC93376" w:rsidR="00091696" w:rsidRPr="0053631A" w:rsidRDefault="00486309" w:rsidP="00B950B2">
            <w:pPr>
              <w:pStyle w:val="Sraopastraipa"/>
              <w:ind w:left="0" w:firstLine="0"/>
              <w:jc w:val="left"/>
              <w:rPr>
                <w:rFonts w:eastAsia="Times New Roman" w:hAnsi="Times New Roman" w:cs="Times New Roman"/>
                <w:b/>
                <w:bCs/>
                <w:color w:val="EE0000"/>
                <w:sz w:val="24"/>
                <w:szCs w:val="24"/>
                <w:highlight w:val="yellow"/>
              </w:rPr>
            </w:pPr>
            <w:r w:rsidRPr="00B1220A">
              <w:rPr>
                <w:rFonts w:eastAsia="Times New Roman" w:hAnsi="Times New Roman" w:cs="Times New Roman"/>
                <w:i/>
                <w:iCs/>
                <w:sz w:val="24"/>
                <w:szCs w:val="24"/>
              </w:rPr>
              <w:t>/nurodyti tikslų garantinį terminą/</w:t>
            </w:r>
          </w:p>
        </w:tc>
      </w:tr>
      <w:tr w:rsidR="00091696" w14:paraId="7B91C699" w14:textId="77777777" w:rsidTr="00091696">
        <w:trPr>
          <w:trHeight w:val="1632"/>
        </w:trPr>
        <w:tc>
          <w:tcPr>
            <w:tcW w:w="851" w:type="dxa"/>
            <w:tcBorders>
              <w:top w:val="single" w:sz="4" w:space="0" w:color="auto"/>
              <w:bottom w:val="single" w:sz="4" w:space="0" w:color="auto"/>
            </w:tcBorders>
            <w:vAlign w:val="center"/>
          </w:tcPr>
          <w:p w14:paraId="71704643" w14:textId="55A0A9FA" w:rsidR="00091696" w:rsidRPr="009D4F94" w:rsidRDefault="009D4F94" w:rsidP="00B950B2">
            <w:pPr>
              <w:ind w:firstLine="0"/>
              <w:rPr>
                <w:rFonts w:eastAsia="Times New Roman" w:hAnsi="Times New Roman" w:cs="Times New Roman"/>
                <w:sz w:val="24"/>
                <w:szCs w:val="24"/>
              </w:rPr>
            </w:pPr>
            <w:r w:rsidRPr="009D4F94">
              <w:rPr>
                <w:rFonts w:eastAsia="Times New Roman" w:hAnsi="Times New Roman" w:cs="Times New Roman"/>
                <w:sz w:val="24"/>
                <w:szCs w:val="24"/>
              </w:rPr>
              <w:t>1</w:t>
            </w:r>
            <w:r w:rsidR="00F40847">
              <w:rPr>
                <w:rFonts w:eastAsia="Times New Roman" w:hAnsi="Times New Roman" w:cs="Times New Roman"/>
                <w:sz w:val="24"/>
                <w:szCs w:val="24"/>
              </w:rPr>
              <w:t>5</w:t>
            </w:r>
            <w:r w:rsidRPr="009D4F94">
              <w:rPr>
                <w:rFonts w:eastAsia="Times New Roman" w:hAnsi="Times New Roman" w:cs="Times New Roman"/>
                <w:sz w:val="24"/>
                <w:szCs w:val="24"/>
              </w:rPr>
              <w:t>.</w:t>
            </w:r>
          </w:p>
        </w:tc>
        <w:tc>
          <w:tcPr>
            <w:tcW w:w="4536" w:type="dxa"/>
            <w:tcBorders>
              <w:top w:val="single" w:sz="4" w:space="0" w:color="auto"/>
              <w:bottom w:val="single" w:sz="4" w:space="0" w:color="auto"/>
            </w:tcBorders>
            <w:vAlign w:val="center"/>
          </w:tcPr>
          <w:p w14:paraId="08FA5F5A" w14:textId="4D905400" w:rsidR="00091696" w:rsidRPr="00091696" w:rsidRDefault="00091696" w:rsidP="00091696">
            <w:pPr>
              <w:ind w:firstLine="0"/>
              <w:rPr>
                <w:rFonts w:eastAsia="Times New Roman" w:hAnsi="Times New Roman" w:cs="Times New Roman"/>
                <w:sz w:val="24"/>
                <w:szCs w:val="24"/>
              </w:rPr>
            </w:pPr>
            <w:r w:rsidRPr="00091696">
              <w:rPr>
                <w:rFonts w:eastAsia="Times New Roman" w:hAnsi="Times New Roman" w:cs="Times New Roman"/>
                <w:sz w:val="24"/>
                <w:szCs w:val="24"/>
              </w:rPr>
              <w:t>Dydžiai</w:t>
            </w:r>
            <w:r>
              <w:rPr>
                <w:rFonts w:eastAsia="Times New Roman" w:hAnsi="Times New Roman" w:cs="Times New Roman"/>
                <w:sz w:val="24"/>
                <w:szCs w:val="24"/>
              </w:rPr>
              <w:t xml:space="preserve"> - </w:t>
            </w:r>
            <w:r w:rsidRPr="00091696">
              <w:rPr>
                <w:rFonts w:eastAsia="Times New Roman" w:hAnsi="Times New Roman" w:cs="Times New Roman"/>
                <w:sz w:val="24"/>
                <w:szCs w:val="24"/>
              </w:rPr>
              <w:t>M, L, XL, 2XL</w:t>
            </w:r>
          </w:p>
          <w:p w14:paraId="7B447B9C" w14:textId="4E9BE440" w:rsidR="00091696" w:rsidRPr="00091696" w:rsidRDefault="00091696" w:rsidP="00091696">
            <w:pPr>
              <w:ind w:firstLine="0"/>
              <w:rPr>
                <w:rFonts w:eastAsia="Times New Roman" w:hAnsi="Times New Roman" w:cs="Times New Roman"/>
                <w:sz w:val="24"/>
                <w:szCs w:val="24"/>
              </w:rPr>
            </w:pPr>
            <w:r w:rsidRPr="00091696">
              <w:rPr>
                <w:rFonts w:eastAsia="Times New Roman" w:hAnsi="Times New Roman" w:cs="Times New Roman"/>
                <w:sz w:val="24"/>
                <w:szCs w:val="24"/>
              </w:rPr>
              <w:t>Tiksli reikalingų dydžių lentelė bus pateikta kartu su užsakymu.</w:t>
            </w:r>
          </w:p>
        </w:tc>
        <w:tc>
          <w:tcPr>
            <w:tcW w:w="4394" w:type="dxa"/>
            <w:tcBorders>
              <w:top w:val="single" w:sz="4" w:space="0" w:color="auto"/>
              <w:bottom w:val="single" w:sz="4" w:space="0" w:color="auto"/>
            </w:tcBorders>
            <w:vAlign w:val="center"/>
          </w:tcPr>
          <w:p w14:paraId="0D4718DE" w14:textId="119E38D7" w:rsidR="00091696" w:rsidRPr="00486309" w:rsidRDefault="00486309" w:rsidP="00B950B2">
            <w:pPr>
              <w:pStyle w:val="Sraopastraipa"/>
              <w:ind w:left="0" w:firstLine="0"/>
              <w:jc w:val="left"/>
              <w:rPr>
                <w:rFonts w:eastAsia="Times New Roman" w:hAnsi="Times New Roman" w:cs="Times New Roman"/>
                <w:i/>
                <w:iCs/>
                <w:color w:val="EE0000"/>
                <w:sz w:val="24"/>
                <w:szCs w:val="24"/>
              </w:rPr>
            </w:pPr>
            <w:r w:rsidRPr="00486309">
              <w:rPr>
                <w:rFonts w:eastAsia="Times New Roman" w:hAnsi="Times New Roman" w:cs="Times New Roman"/>
                <w:i/>
                <w:iCs/>
                <w:sz w:val="24"/>
                <w:szCs w:val="24"/>
              </w:rPr>
              <w:t>/nurodyti/</w:t>
            </w:r>
          </w:p>
        </w:tc>
      </w:tr>
      <w:tr w:rsidR="00091696" w14:paraId="0F5FAE6B" w14:textId="77777777" w:rsidTr="007C4116">
        <w:trPr>
          <w:trHeight w:val="1632"/>
        </w:trPr>
        <w:tc>
          <w:tcPr>
            <w:tcW w:w="851" w:type="dxa"/>
            <w:tcBorders>
              <w:top w:val="single" w:sz="4" w:space="0" w:color="auto"/>
            </w:tcBorders>
            <w:vAlign w:val="center"/>
          </w:tcPr>
          <w:p w14:paraId="2755BE76" w14:textId="0FA5BB82" w:rsidR="00091696" w:rsidRDefault="009D4F94" w:rsidP="00B950B2">
            <w:pPr>
              <w:ind w:firstLine="0"/>
              <w:rPr>
                <w:rFonts w:eastAsia="Times New Roman" w:hAnsi="Times New Roman" w:cs="Times New Roman"/>
                <w:b/>
                <w:bCs/>
                <w:sz w:val="24"/>
                <w:szCs w:val="24"/>
              </w:rPr>
            </w:pPr>
            <w:r w:rsidRPr="009D4F94">
              <w:rPr>
                <w:rFonts w:eastAsia="Times New Roman" w:hAnsi="Times New Roman" w:cs="Times New Roman"/>
                <w:sz w:val="24"/>
                <w:szCs w:val="24"/>
              </w:rPr>
              <w:t>1</w:t>
            </w:r>
            <w:r w:rsidR="00F40847">
              <w:rPr>
                <w:rFonts w:eastAsia="Times New Roman" w:hAnsi="Times New Roman" w:cs="Times New Roman"/>
                <w:sz w:val="24"/>
                <w:szCs w:val="24"/>
              </w:rPr>
              <w:t>6</w:t>
            </w:r>
            <w:r>
              <w:rPr>
                <w:rFonts w:eastAsia="Times New Roman" w:hAnsi="Times New Roman" w:cs="Times New Roman"/>
                <w:b/>
                <w:bCs/>
                <w:sz w:val="24"/>
                <w:szCs w:val="24"/>
              </w:rPr>
              <w:t>.</w:t>
            </w:r>
          </w:p>
        </w:tc>
        <w:tc>
          <w:tcPr>
            <w:tcW w:w="4536" w:type="dxa"/>
            <w:tcBorders>
              <w:top w:val="single" w:sz="4" w:space="0" w:color="auto"/>
            </w:tcBorders>
            <w:vAlign w:val="center"/>
          </w:tcPr>
          <w:p w14:paraId="1F787B3A" w14:textId="1F600F1D" w:rsidR="00091696" w:rsidRPr="00091696" w:rsidRDefault="00091696" w:rsidP="00091696">
            <w:pPr>
              <w:ind w:firstLine="0"/>
              <w:rPr>
                <w:rFonts w:eastAsia="Times New Roman" w:hAnsi="Times New Roman" w:cs="Times New Roman"/>
                <w:sz w:val="24"/>
                <w:szCs w:val="24"/>
              </w:rPr>
            </w:pPr>
            <w:r w:rsidRPr="00091696">
              <w:rPr>
                <w:rFonts w:eastAsia="Times New Roman" w:hAnsi="Times New Roman" w:cs="Times New Roman"/>
                <w:sz w:val="24"/>
                <w:szCs w:val="24"/>
              </w:rPr>
              <w:t>Gaminiai turi būti supakuoti į medžiaginius</w:t>
            </w:r>
            <w:r w:rsidR="00103B07">
              <w:t xml:space="preserve"> </w:t>
            </w:r>
            <w:r w:rsidR="00103B07" w:rsidRPr="00103B07">
              <w:rPr>
                <w:rFonts w:eastAsia="Times New Roman" w:hAnsi="Times New Roman" w:cs="Times New Roman"/>
                <w:sz w:val="24"/>
                <w:szCs w:val="24"/>
              </w:rPr>
              <w:t>arba polietileninius</w:t>
            </w:r>
            <w:r w:rsidR="00103B07">
              <w:rPr>
                <w:rFonts w:eastAsia="Times New Roman" w:hAnsi="Times New Roman" w:cs="Times New Roman"/>
                <w:sz w:val="24"/>
                <w:szCs w:val="24"/>
              </w:rPr>
              <w:t xml:space="preserve"> </w:t>
            </w:r>
            <w:r w:rsidRPr="00091696">
              <w:rPr>
                <w:rFonts w:eastAsia="Times New Roman" w:hAnsi="Times New Roman" w:cs="Times New Roman"/>
                <w:sz w:val="24"/>
                <w:szCs w:val="24"/>
              </w:rPr>
              <w:t xml:space="preserve"> maišelius, sudėta į kartonines dėžes, ant kurių nurodomi vienetai ir dydžiai bei pristatomi Perkančiajai organizacijai.</w:t>
            </w:r>
          </w:p>
        </w:tc>
        <w:tc>
          <w:tcPr>
            <w:tcW w:w="4394" w:type="dxa"/>
            <w:tcBorders>
              <w:top w:val="single" w:sz="4" w:space="0" w:color="auto"/>
            </w:tcBorders>
            <w:vAlign w:val="center"/>
          </w:tcPr>
          <w:p w14:paraId="6C1C290C" w14:textId="77FF4B22" w:rsidR="00091696" w:rsidRPr="00486309" w:rsidRDefault="00486309" w:rsidP="00B950B2">
            <w:pPr>
              <w:pStyle w:val="Sraopastraipa"/>
              <w:ind w:left="0" w:firstLine="0"/>
              <w:jc w:val="left"/>
              <w:rPr>
                <w:rFonts w:eastAsia="Times New Roman" w:hAnsi="Times New Roman" w:cs="Times New Roman"/>
                <w:color w:val="EE0000"/>
                <w:sz w:val="24"/>
                <w:szCs w:val="24"/>
                <w:highlight w:val="yellow"/>
              </w:rPr>
            </w:pPr>
            <w:r w:rsidRPr="00486309">
              <w:rPr>
                <w:rFonts w:eastAsia="Times New Roman" w:hAnsi="Times New Roman" w:cs="Times New Roman"/>
                <w:sz w:val="24"/>
                <w:szCs w:val="24"/>
              </w:rPr>
              <w:t>/nurodyti/</w:t>
            </w:r>
          </w:p>
        </w:tc>
      </w:tr>
    </w:tbl>
    <w:p w14:paraId="3BBEA59D" w14:textId="77777777" w:rsidR="00DF0284" w:rsidRDefault="00DF0284" w:rsidP="00486309">
      <w:pPr>
        <w:pStyle w:val="Sraopastraipa"/>
        <w:ind w:left="567" w:firstLine="0"/>
        <w:jc w:val="center"/>
        <w:rPr>
          <w:rFonts w:ascii="Times New Roman" w:hAnsi="Times New Roman" w:cs="Times New Roman"/>
          <w:b/>
          <w:bCs/>
          <w:sz w:val="24"/>
          <w:szCs w:val="24"/>
        </w:rPr>
      </w:pPr>
    </w:p>
    <w:p w14:paraId="21736C8F" w14:textId="77777777" w:rsidR="00DF0284" w:rsidRDefault="00DF0284" w:rsidP="00486309">
      <w:pPr>
        <w:pStyle w:val="Sraopastraipa"/>
        <w:ind w:left="567" w:firstLine="0"/>
        <w:jc w:val="center"/>
        <w:rPr>
          <w:rFonts w:ascii="Times New Roman" w:hAnsi="Times New Roman" w:cs="Times New Roman"/>
          <w:b/>
          <w:bCs/>
          <w:sz w:val="24"/>
          <w:szCs w:val="24"/>
        </w:rPr>
      </w:pPr>
    </w:p>
    <w:p w14:paraId="16464A74" w14:textId="77777777" w:rsidR="00DF0284" w:rsidRDefault="00DF0284" w:rsidP="00486309">
      <w:pPr>
        <w:pStyle w:val="Sraopastraipa"/>
        <w:ind w:left="567" w:firstLine="0"/>
        <w:jc w:val="center"/>
        <w:rPr>
          <w:rFonts w:ascii="Times New Roman" w:hAnsi="Times New Roman" w:cs="Times New Roman"/>
          <w:b/>
          <w:bCs/>
          <w:sz w:val="24"/>
          <w:szCs w:val="24"/>
        </w:rPr>
      </w:pPr>
    </w:p>
    <w:p w14:paraId="04E54FDC" w14:textId="77777777" w:rsidR="00DF0284" w:rsidRDefault="00DF0284" w:rsidP="00486309">
      <w:pPr>
        <w:pStyle w:val="Sraopastraipa"/>
        <w:ind w:left="567" w:firstLine="0"/>
        <w:jc w:val="center"/>
        <w:rPr>
          <w:rFonts w:ascii="Times New Roman" w:hAnsi="Times New Roman" w:cs="Times New Roman"/>
          <w:b/>
          <w:bCs/>
          <w:sz w:val="24"/>
          <w:szCs w:val="24"/>
        </w:rPr>
      </w:pPr>
    </w:p>
    <w:p w14:paraId="539641B4" w14:textId="77777777" w:rsidR="00DF0284" w:rsidRDefault="00DF0284" w:rsidP="00486309">
      <w:pPr>
        <w:pStyle w:val="Sraopastraipa"/>
        <w:ind w:left="567" w:firstLine="0"/>
        <w:jc w:val="center"/>
        <w:rPr>
          <w:rFonts w:ascii="Times New Roman" w:hAnsi="Times New Roman" w:cs="Times New Roman"/>
          <w:b/>
          <w:bCs/>
          <w:sz w:val="24"/>
          <w:szCs w:val="24"/>
        </w:rPr>
      </w:pPr>
    </w:p>
    <w:p w14:paraId="7208BFC1" w14:textId="77777777" w:rsidR="00DF0284" w:rsidRDefault="00DF0284" w:rsidP="00486309">
      <w:pPr>
        <w:pStyle w:val="Sraopastraipa"/>
        <w:ind w:left="567" w:firstLine="0"/>
        <w:jc w:val="center"/>
        <w:rPr>
          <w:rFonts w:ascii="Times New Roman" w:hAnsi="Times New Roman" w:cs="Times New Roman"/>
          <w:b/>
          <w:bCs/>
          <w:sz w:val="24"/>
          <w:szCs w:val="24"/>
        </w:rPr>
      </w:pPr>
    </w:p>
    <w:p w14:paraId="30DAEC92" w14:textId="77777777" w:rsidR="00DF0284" w:rsidRDefault="00DF0284" w:rsidP="00486309">
      <w:pPr>
        <w:pStyle w:val="Sraopastraipa"/>
        <w:ind w:left="567" w:firstLine="0"/>
        <w:jc w:val="center"/>
        <w:rPr>
          <w:rFonts w:ascii="Times New Roman" w:hAnsi="Times New Roman" w:cs="Times New Roman"/>
          <w:b/>
          <w:bCs/>
          <w:sz w:val="24"/>
          <w:szCs w:val="24"/>
        </w:rPr>
      </w:pPr>
    </w:p>
    <w:p w14:paraId="2D81D32E" w14:textId="77777777" w:rsidR="00DF0284" w:rsidRDefault="00DF0284" w:rsidP="00486309">
      <w:pPr>
        <w:pStyle w:val="Sraopastraipa"/>
        <w:ind w:left="567" w:firstLine="0"/>
        <w:jc w:val="center"/>
        <w:rPr>
          <w:rFonts w:ascii="Times New Roman" w:hAnsi="Times New Roman" w:cs="Times New Roman"/>
          <w:b/>
          <w:bCs/>
          <w:sz w:val="24"/>
          <w:szCs w:val="24"/>
        </w:rPr>
      </w:pPr>
    </w:p>
    <w:p w14:paraId="5EDBD38B" w14:textId="77777777" w:rsidR="00DF0284" w:rsidRDefault="00DF0284" w:rsidP="00486309">
      <w:pPr>
        <w:pStyle w:val="Sraopastraipa"/>
        <w:ind w:left="567" w:firstLine="0"/>
        <w:jc w:val="center"/>
        <w:rPr>
          <w:rFonts w:ascii="Times New Roman" w:hAnsi="Times New Roman" w:cs="Times New Roman"/>
          <w:b/>
          <w:bCs/>
          <w:sz w:val="24"/>
          <w:szCs w:val="24"/>
        </w:rPr>
      </w:pPr>
    </w:p>
    <w:p w14:paraId="287576D2" w14:textId="77777777" w:rsidR="00DF0284" w:rsidRDefault="00DF0284" w:rsidP="00486309">
      <w:pPr>
        <w:pStyle w:val="Sraopastraipa"/>
        <w:ind w:left="567" w:firstLine="0"/>
        <w:jc w:val="center"/>
        <w:rPr>
          <w:rFonts w:ascii="Times New Roman" w:hAnsi="Times New Roman" w:cs="Times New Roman"/>
          <w:b/>
          <w:bCs/>
          <w:sz w:val="24"/>
          <w:szCs w:val="24"/>
        </w:rPr>
      </w:pPr>
    </w:p>
    <w:p w14:paraId="1330E4DD" w14:textId="77777777" w:rsidR="00DF0284" w:rsidRDefault="00DF0284" w:rsidP="00486309">
      <w:pPr>
        <w:pStyle w:val="Sraopastraipa"/>
        <w:ind w:left="567" w:firstLine="0"/>
        <w:jc w:val="center"/>
        <w:rPr>
          <w:rFonts w:ascii="Times New Roman" w:hAnsi="Times New Roman" w:cs="Times New Roman"/>
          <w:b/>
          <w:bCs/>
          <w:sz w:val="24"/>
          <w:szCs w:val="24"/>
        </w:rPr>
      </w:pPr>
    </w:p>
    <w:p w14:paraId="2FB57857" w14:textId="77777777" w:rsidR="00DF0284" w:rsidRDefault="00DF0284" w:rsidP="00486309">
      <w:pPr>
        <w:pStyle w:val="Sraopastraipa"/>
        <w:ind w:left="567" w:firstLine="0"/>
        <w:jc w:val="center"/>
        <w:rPr>
          <w:rFonts w:ascii="Times New Roman" w:hAnsi="Times New Roman" w:cs="Times New Roman"/>
          <w:b/>
          <w:bCs/>
          <w:sz w:val="24"/>
          <w:szCs w:val="24"/>
        </w:rPr>
      </w:pPr>
    </w:p>
    <w:p w14:paraId="63DD05F8" w14:textId="6C4BB6EC" w:rsidR="00B950B2" w:rsidRPr="00486309" w:rsidRDefault="00486309" w:rsidP="00486309">
      <w:pPr>
        <w:pStyle w:val="Sraopastraipa"/>
        <w:ind w:left="567" w:firstLine="0"/>
        <w:jc w:val="center"/>
        <w:rPr>
          <w:rFonts w:ascii="Times New Roman" w:hAnsi="Times New Roman" w:cs="Times New Roman"/>
          <w:b/>
          <w:bCs/>
          <w:sz w:val="24"/>
          <w:szCs w:val="24"/>
        </w:rPr>
      </w:pPr>
      <w:r w:rsidRPr="00486309">
        <w:rPr>
          <w:rFonts w:ascii="Times New Roman" w:hAnsi="Times New Roman" w:cs="Times New Roman"/>
          <w:b/>
          <w:bCs/>
          <w:sz w:val="24"/>
          <w:szCs w:val="24"/>
        </w:rPr>
        <w:lastRenderedPageBreak/>
        <w:t>Medžiagos techniniai reikalavimai</w:t>
      </w:r>
    </w:p>
    <w:p w14:paraId="13638C4C" w14:textId="77777777" w:rsidR="007C0FEE" w:rsidRPr="00564661" w:rsidRDefault="007C0FEE" w:rsidP="00B376BB">
      <w:pPr>
        <w:pStyle w:val="Sraopastraipa"/>
        <w:tabs>
          <w:tab w:val="left" w:pos="993"/>
        </w:tabs>
        <w:ind w:left="360" w:firstLine="0"/>
        <w:rPr>
          <w:rFonts w:ascii="Times New Roman" w:hAnsi="Times New Roman" w:cs="Times New Roman"/>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843"/>
        <w:gridCol w:w="1984"/>
        <w:gridCol w:w="1559"/>
        <w:gridCol w:w="3402"/>
      </w:tblGrid>
      <w:tr w:rsidR="007C0FEE" w:rsidRPr="00B1220A" w14:paraId="3204D7E1" w14:textId="77777777" w:rsidTr="00E724A5">
        <w:trPr>
          <w:trHeight w:val="1003"/>
        </w:trPr>
        <w:tc>
          <w:tcPr>
            <w:tcW w:w="846" w:type="dxa"/>
            <w:tcBorders>
              <w:top w:val="single" w:sz="4" w:space="0" w:color="000000"/>
              <w:left w:val="single" w:sz="4" w:space="0" w:color="000000"/>
              <w:bottom w:val="single" w:sz="4" w:space="0" w:color="000000"/>
              <w:right w:val="single" w:sz="4" w:space="0" w:color="000000"/>
            </w:tcBorders>
            <w:vAlign w:val="center"/>
          </w:tcPr>
          <w:p w14:paraId="44538772" w14:textId="77777777" w:rsidR="00DF0284" w:rsidRDefault="007C0FEE" w:rsidP="00484192">
            <w:pPr>
              <w:rPr>
                <w:rFonts w:ascii="Times New Roman" w:eastAsia="Times New Roman" w:hAnsi="Times New Roman" w:cs="Times New Roman"/>
                <w:b/>
                <w:bCs/>
                <w:sz w:val="24"/>
                <w:szCs w:val="24"/>
              </w:rPr>
            </w:pPr>
            <w:proofErr w:type="spellStart"/>
            <w:r w:rsidRPr="00B1220A">
              <w:rPr>
                <w:rFonts w:ascii="Times New Roman" w:eastAsia="Times New Roman" w:hAnsi="Times New Roman" w:cs="Times New Roman"/>
                <w:b/>
                <w:bCs/>
                <w:sz w:val="24"/>
                <w:szCs w:val="24"/>
              </w:rPr>
              <w:t>E</w:t>
            </w:r>
            <w:r w:rsidR="00DF0284">
              <w:rPr>
                <w:rFonts w:ascii="Times New Roman" w:eastAsia="Times New Roman" w:hAnsi="Times New Roman" w:cs="Times New Roman"/>
                <w:b/>
                <w:bCs/>
                <w:sz w:val="24"/>
                <w:szCs w:val="24"/>
              </w:rPr>
              <w:t>E</w:t>
            </w:r>
            <w:r w:rsidRPr="00B1220A">
              <w:rPr>
                <w:rFonts w:ascii="Times New Roman" w:eastAsia="Times New Roman" w:hAnsi="Times New Roman" w:cs="Times New Roman"/>
                <w:b/>
                <w:bCs/>
                <w:sz w:val="24"/>
                <w:szCs w:val="24"/>
              </w:rPr>
              <w:t>il</w:t>
            </w:r>
            <w:proofErr w:type="spellEnd"/>
            <w:r w:rsidRPr="00B1220A">
              <w:rPr>
                <w:rFonts w:ascii="Times New Roman" w:eastAsia="Times New Roman" w:hAnsi="Times New Roman" w:cs="Times New Roman"/>
                <w:b/>
                <w:bCs/>
                <w:sz w:val="24"/>
                <w:szCs w:val="24"/>
              </w:rPr>
              <w:t>.</w:t>
            </w:r>
          </w:p>
          <w:p w14:paraId="3465C625" w14:textId="42B2116E" w:rsidR="007C0FEE" w:rsidRPr="00B1220A" w:rsidRDefault="00671F8A" w:rsidP="00DF0284">
            <w:pPr>
              <w:ind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7C0FEE" w:rsidRPr="00B1220A">
              <w:rPr>
                <w:rFonts w:ascii="Times New Roman" w:eastAsia="Times New Roman" w:hAnsi="Times New Roman" w:cs="Times New Roman"/>
                <w:b/>
                <w:bCs/>
                <w:sz w:val="24"/>
                <w:szCs w:val="24"/>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7DA66CA9" w14:textId="77777777" w:rsidR="0053631A" w:rsidRPr="0053631A" w:rsidRDefault="0053631A" w:rsidP="00486309">
            <w:pPr>
              <w:ind w:firstLine="0"/>
              <w:rPr>
                <w:rFonts w:ascii="Times New Roman" w:eastAsia="Times New Roman" w:hAnsi="Times New Roman" w:cs="Times New Roman"/>
                <w:b/>
                <w:bCs/>
                <w:strike/>
                <w:color w:val="EE0000"/>
                <w:sz w:val="24"/>
                <w:szCs w:val="24"/>
              </w:rPr>
            </w:pPr>
          </w:p>
          <w:p w14:paraId="40C03E3A" w14:textId="77777777" w:rsidR="0053631A" w:rsidRPr="00486309" w:rsidRDefault="0053631A" w:rsidP="001157E5">
            <w:pPr>
              <w:ind w:firstLine="34"/>
              <w:rPr>
                <w:rFonts w:ascii="Times New Roman" w:eastAsia="Times New Roman" w:hAnsi="Times New Roman" w:cs="Times New Roman"/>
                <w:b/>
                <w:bCs/>
                <w:sz w:val="24"/>
                <w:szCs w:val="24"/>
              </w:rPr>
            </w:pPr>
          </w:p>
          <w:p w14:paraId="3F6F457E" w14:textId="3EE453CE" w:rsidR="0053631A" w:rsidRPr="0053631A" w:rsidRDefault="0053631A" w:rsidP="001157E5">
            <w:pPr>
              <w:ind w:firstLine="34"/>
              <w:rPr>
                <w:rFonts w:ascii="Times New Roman" w:eastAsia="Times New Roman" w:hAnsi="Times New Roman" w:cs="Times New Roman"/>
                <w:b/>
                <w:bCs/>
                <w:color w:val="EE0000"/>
                <w:sz w:val="24"/>
                <w:szCs w:val="24"/>
              </w:rPr>
            </w:pPr>
            <w:r w:rsidRPr="00486309">
              <w:rPr>
                <w:rFonts w:ascii="Times New Roman" w:eastAsia="Times New Roman" w:hAnsi="Times New Roman" w:cs="Times New Roman"/>
                <w:b/>
                <w:bCs/>
                <w:sz w:val="24"/>
                <w:szCs w:val="24"/>
              </w:rPr>
              <w:t>Reikalavimai</w:t>
            </w:r>
          </w:p>
        </w:tc>
        <w:tc>
          <w:tcPr>
            <w:tcW w:w="1984" w:type="dxa"/>
            <w:tcBorders>
              <w:top w:val="single" w:sz="4" w:space="0" w:color="000000"/>
              <w:left w:val="single" w:sz="4" w:space="0" w:color="000000"/>
              <w:bottom w:val="single" w:sz="4" w:space="0" w:color="000000"/>
              <w:right w:val="single" w:sz="4" w:space="0" w:color="000000"/>
            </w:tcBorders>
            <w:vAlign w:val="center"/>
          </w:tcPr>
          <w:p w14:paraId="2AC9DAA0" w14:textId="5A4C1D1F" w:rsidR="007C0FEE" w:rsidRPr="00486309" w:rsidRDefault="0053631A" w:rsidP="001157E5">
            <w:pPr>
              <w:ind w:firstLine="0"/>
              <w:rPr>
                <w:rFonts w:ascii="Times New Roman" w:eastAsia="Times New Roman" w:hAnsi="Times New Roman" w:cs="Times New Roman"/>
                <w:b/>
                <w:bCs/>
                <w:sz w:val="24"/>
                <w:szCs w:val="24"/>
              </w:rPr>
            </w:pPr>
            <w:r w:rsidRPr="00486309">
              <w:rPr>
                <w:rFonts w:ascii="Times New Roman" w:eastAsia="Times New Roman" w:hAnsi="Times New Roman" w:cs="Times New Roman"/>
                <w:b/>
                <w:bCs/>
                <w:sz w:val="24"/>
                <w:szCs w:val="24"/>
              </w:rPr>
              <w:t>Bandymų metodas</w:t>
            </w:r>
          </w:p>
        </w:tc>
        <w:tc>
          <w:tcPr>
            <w:tcW w:w="1559" w:type="dxa"/>
            <w:tcBorders>
              <w:top w:val="single" w:sz="4" w:space="0" w:color="000000"/>
              <w:left w:val="single" w:sz="4" w:space="0" w:color="000000"/>
              <w:bottom w:val="single" w:sz="4" w:space="0" w:color="000000"/>
              <w:right w:val="single" w:sz="4" w:space="0" w:color="000000"/>
            </w:tcBorders>
            <w:vAlign w:val="center"/>
          </w:tcPr>
          <w:p w14:paraId="75D06F10" w14:textId="256978CD" w:rsidR="007C0FEE" w:rsidRPr="00486309" w:rsidRDefault="007C0FEE" w:rsidP="00B376BB">
            <w:pPr>
              <w:ind w:firstLine="0"/>
              <w:rPr>
                <w:rFonts w:ascii="Times New Roman" w:eastAsia="Times New Roman" w:hAnsi="Times New Roman" w:cs="Times New Roman"/>
                <w:b/>
                <w:bCs/>
                <w:strike/>
                <w:sz w:val="24"/>
                <w:szCs w:val="24"/>
              </w:rPr>
            </w:pPr>
          </w:p>
          <w:p w14:paraId="75E2E2DA" w14:textId="77777777" w:rsidR="0053631A" w:rsidRPr="00486309" w:rsidRDefault="0053631A" w:rsidP="00B376BB">
            <w:pPr>
              <w:ind w:firstLine="0"/>
              <w:rPr>
                <w:rFonts w:ascii="Times New Roman" w:eastAsia="Times New Roman" w:hAnsi="Times New Roman" w:cs="Times New Roman"/>
                <w:b/>
                <w:bCs/>
                <w:sz w:val="24"/>
                <w:szCs w:val="24"/>
              </w:rPr>
            </w:pPr>
          </w:p>
          <w:p w14:paraId="6DA2E7F0" w14:textId="77777777" w:rsidR="0053631A" w:rsidRPr="00486309" w:rsidRDefault="0053631A" w:rsidP="00B376BB">
            <w:pPr>
              <w:ind w:firstLine="0"/>
              <w:rPr>
                <w:rFonts w:ascii="Times New Roman" w:eastAsia="Times New Roman" w:hAnsi="Times New Roman" w:cs="Times New Roman"/>
                <w:b/>
                <w:bCs/>
                <w:sz w:val="24"/>
                <w:szCs w:val="24"/>
              </w:rPr>
            </w:pPr>
          </w:p>
          <w:p w14:paraId="71109E85" w14:textId="0195AF83" w:rsidR="0053631A" w:rsidRPr="00486309" w:rsidRDefault="0053631A" w:rsidP="00B376BB">
            <w:pPr>
              <w:ind w:firstLine="0"/>
              <w:rPr>
                <w:rFonts w:ascii="Times New Roman" w:eastAsia="Times New Roman" w:hAnsi="Times New Roman" w:cs="Times New Roman"/>
                <w:b/>
                <w:bCs/>
                <w:sz w:val="24"/>
                <w:szCs w:val="24"/>
              </w:rPr>
            </w:pPr>
            <w:r w:rsidRPr="00486309">
              <w:rPr>
                <w:rFonts w:ascii="Times New Roman" w:eastAsia="Times New Roman" w:hAnsi="Times New Roman" w:cs="Times New Roman"/>
                <w:b/>
                <w:bCs/>
                <w:sz w:val="24"/>
                <w:szCs w:val="24"/>
              </w:rPr>
              <w:t>Vertė</w:t>
            </w:r>
          </w:p>
          <w:p w14:paraId="6B9D4932" w14:textId="77777777" w:rsidR="0053631A" w:rsidRPr="00486309" w:rsidRDefault="0053631A" w:rsidP="00B376BB">
            <w:pPr>
              <w:ind w:firstLine="0"/>
              <w:rPr>
                <w:rFonts w:ascii="Times New Roman" w:eastAsia="Times New Roman" w:hAnsi="Times New Roman" w:cs="Times New Roman"/>
                <w:b/>
                <w:bCs/>
                <w:sz w:val="24"/>
                <w:szCs w:val="24"/>
              </w:rPr>
            </w:pPr>
          </w:p>
          <w:p w14:paraId="0F482E9F" w14:textId="77777777" w:rsidR="0053631A" w:rsidRPr="00486309" w:rsidRDefault="0053631A" w:rsidP="00B376BB">
            <w:pPr>
              <w:ind w:firstLine="0"/>
              <w:rPr>
                <w:rFonts w:ascii="Times New Roman" w:eastAsia="Times New Roman" w:hAnsi="Times New Roman" w:cs="Times New Roman"/>
                <w:b/>
                <w:bCs/>
                <w:sz w:val="24"/>
                <w:szCs w:val="24"/>
              </w:rPr>
            </w:pPr>
          </w:p>
          <w:p w14:paraId="0109A7B0" w14:textId="77777777" w:rsidR="0053631A" w:rsidRPr="00486309" w:rsidRDefault="0053631A" w:rsidP="00B376BB">
            <w:pPr>
              <w:ind w:firstLine="0"/>
              <w:rPr>
                <w:rFonts w:ascii="Times New Roman" w:eastAsia="Times New Roman" w:hAnsi="Times New Roman" w:cs="Times New Roman"/>
                <w:b/>
                <w:bCs/>
                <w:sz w:val="24"/>
                <w:szCs w:val="24"/>
              </w:rPr>
            </w:pPr>
          </w:p>
          <w:p w14:paraId="1CD4FC87" w14:textId="5192CE95" w:rsidR="0053631A" w:rsidRPr="00486309" w:rsidRDefault="0053631A" w:rsidP="00B376BB">
            <w:pPr>
              <w:ind w:firstLine="0"/>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1E876B3" w14:textId="3D6DA48B" w:rsidR="007C0FEE" w:rsidRPr="00B1220A" w:rsidRDefault="007C0FEE" w:rsidP="00671F8A">
            <w:pPr>
              <w:spacing w:after="200" w:line="276" w:lineRule="auto"/>
              <w:rPr>
                <w:rFonts w:ascii="Times New Roman" w:eastAsia="Calibri" w:hAnsi="Times New Roman" w:cs="Times New Roman"/>
                <w:snapToGrid w:val="0"/>
                <w:color w:val="000000"/>
                <w:sz w:val="24"/>
                <w:szCs w:val="24"/>
              </w:rPr>
            </w:pPr>
            <w:r w:rsidRPr="00B1220A">
              <w:rPr>
                <w:rFonts w:ascii="Times New Roman" w:eastAsia="Calibri" w:hAnsi="Times New Roman" w:cs="Times New Roman"/>
                <w:b/>
                <w:snapToGrid w:val="0"/>
                <w:color w:val="000000"/>
                <w:sz w:val="24"/>
                <w:szCs w:val="24"/>
              </w:rPr>
              <w:t xml:space="preserve">Atitikimas reikalavimui </w:t>
            </w:r>
            <w:r w:rsidRPr="00B1220A">
              <w:rPr>
                <w:rFonts w:ascii="Times New Roman" w:eastAsia="Calibri" w:hAnsi="Times New Roman" w:cs="Times New Roman"/>
                <w:snapToGrid w:val="0"/>
                <w:color w:val="000000"/>
                <w:sz w:val="24"/>
                <w:szCs w:val="24"/>
              </w:rPr>
              <w:t>(</w:t>
            </w:r>
            <w:r w:rsidRPr="00B1220A">
              <w:rPr>
                <w:rFonts w:ascii="Times New Roman" w:eastAsia="Calibri" w:hAnsi="Times New Roman" w:cs="Times New Roman"/>
                <w:b/>
                <w:i/>
                <w:snapToGrid w:val="0"/>
                <w:color w:val="000000"/>
                <w:sz w:val="24"/>
                <w:szCs w:val="24"/>
              </w:rPr>
              <w:t xml:space="preserve">nurodyti </w:t>
            </w:r>
            <w:r w:rsidRPr="00B1220A">
              <w:rPr>
                <w:rFonts w:ascii="Times New Roman" w:eastAsia="Calibri" w:hAnsi="Times New Roman" w:cs="Times New Roman"/>
                <w:b/>
                <w:bCs/>
                <w:i/>
                <w:iCs/>
                <w:color w:val="000000" w:themeColor="text1"/>
                <w:sz w:val="24"/>
                <w:szCs w:val="24"/>
              </w:rPr>
              <w:t>konkrečias siūlomų prekių rodiklių reikšmes</w:t>
            </w:r>
            <w:r w:rsidRPr="00B1220A">
              <w:rPr>
                <w:rFonts w:ascii="Times New Roman" w:eastAsia="Calibri" w:hAnsi="Times New Roman" w:cs="Times New Roman"/>
                <w:b/>
                <w:i/>
                <w:snapToGrid w:val="0"/>
                <w:color w:val="000000" w:themeColor="text1"/>
                <w:sz w:val="24"/>
                <w:szCs w:val="24"/>
              </w:rPr>
              <w:t xml:space="preserve"> </w:t>
            </w:r>
            <w:r w:rsidRPr="00B1220A">
              <w:rPr>
                <w:rFonts w:ascii="Times New Roman" w:eastAsia="Calibri" w:hAnsi="Times New Roman" w:cs="Times New Roman"/>
                <w:b/>
                <w:i/>
                <w:snapToGrid w:val="0"/>
                <w:color w:val="000000"/>
                <w:sz w:val="24"/>
                <w:szCs w:val="24"/>
              </w:rPr>
              <w:t xml:space="preserve">ir pateikti </w:t>
            </w:r>
            <w:r w:rsidRPr="00B1220A">
              <w:rPr>
                <w:rFonts w:ascii="Times New Roman" w:eastAsia="Calibri" w:hAnsi="Times New Roman" w:cs="Times New Roman"/>
                <w:b/>
                <w:i/>
                <w:iCs/>
                <w:snapToGrid w:val="0"/>
                <w:color w:val="000000"/>
                <w:sz w:val="24"/>
                <w:szCs w:val="24"/>
              </w:rPr>
              <w:t>siūlomų prekių atitikimą techninės specifikacijos reikalavimams įrodančius dokumentus</w:t>
            </w:r>
            <w:r w:rsidRPr="00B1220A">
              <w:rPr>
                <w:rFonts w:ascii="Times New Roman" w:eastAsia="Calibri" w:hAnsi="Times New Roman" w:cs="Times New Roman"/>
                <w:snapToGrid w:val="0"/>
                <w:color w:val="000000"/>
                <w:sz w:val="24"/>
                <w:szCs w:val="24"/>
              </w:rPr>
              <w:t>)</w:t>
            </w:r>
          </w:p>
          <w:p w14:paraId="3E1E7896" w14:textId="77777777" w:rsidR="007C0FEE" w:rsidRPr="00B1220A" w:rsidRDefault="007C0FEE" w:rsidP="00484192">
            <w:pPr>
              <w:rPr>
                <w:rFonts w:ascii="Times New Roman" w:eastAsia="Times New Roman" w:hAnsi="Times New Roman" w:cs="Times New Roman"/>
                <w:b/>
                <w:bCs/>
                <w:sz w:val="24"/>
                <w:szCs w:val="24"/>
              </w:rPr>
            </w:pPr>
            <w:r w:rsidRPr="00B1220A">
              <w:rPr>
                <w:rFonts w:ascii="Times New Roman" w:eastAsia="Calibri" w:hAnsi="Times New Roman" w:cs="Times New Roman"/>
                <w:sz w:val="24"/>
                <w:szCs w:val="24"/>
              </w:rPr>
              <w:t>(</w:t>
            </w:r>
            <w:r w:rsidRPr="00B1220A">
              <w:rPr>
                <w:rFonts w:ascii="Times New Roman" w:eastAsia="Calibri" w:hAnsi="Times New Roman" w:cs="Times New Roman"/>
                <w:i/>
                <w:sz w:val="24"/>
                <w:szCs w:val="24"/>
              </w:rPr>
              <w:t>į</w:t>
            </w:r>
            <w:r w:rsidRPr="00B1220A">
              <w:rPr>
                <w:rFonts w:ascii="Times New Roman" w:eastAsia="Calibri" w:hAnsi="Times New Roman" w:cs="Times New Roman"/>
                <w:i/>
                <w:sz w:val="24"/>
                <w:szCs w:val="24"/>
                <w:u w:val="single"/>
              </w:rPr>
              <w:t>rašai „Taip“, „Atitinka“, „Tenkina“, „+“, „&lt;... yra ne mažesnis kaip ...&gt;“, „&lt;... bus ne didesnis kaip ...&gt;“ ar  pan.</w:t>
            </w:r>
            <w:r w:rsidRPr="00B1220A">
              <w:rPr>
                <w:rFonts w:ascii="Times New Roman" w:eastAsia="Calibri" w:hAnsi="Times New Roman" w:cs="Times New Roman"/>
                <w:i/>
                <w:sz w:val="24"/>
                <w:szCs w:val="24"/>
              </w:rPr>
              <w:t>, negalimi</w:t>
            </w:r>
            <w:r w:rsidRPr="00B1220A">
              <w:rPr>
                <w:rFonts w:ascii="Times New Roman" w:eastAsia="Calibri" w:hAnsi="Times New Roman" w:cs="Times New Roman"/>
                <w:sz w:val="24"/>
                <w:szCs w:val="24"/>
              </w:rPr>
              <w:t>)</w:t>
            </w:r>
            <w:r w:rsidRPr="00B1220A">
              <w:rPr>
                <w:rFonts w:ascii="Times New Roman" w:eastAsia="Calibri" w:hAnsi="Times New Roman" w:cs="Times New Roman"/>
                <w:bCs/>
                <w:color w:val="FF0000"/>
                <w:sz w:val="24"/>
                <w:szCs w:val="24"/>
              </w:rPr>
              <w:t xml:space="preserve"> (</w:t>
            </w:r>
            <w:r w:rsidRPr="00B1220A">
              <w:rPr>
                <w:rFonts w:ascii="Times New Roman" w:eastAsia="Calibri" w:hAnsi="Times New Roman" w:cs="Times New Roman"/>
                <w:bCs/>
                <w:i/>
                <w:color w:val="FF0000"/>
                <w:sz w:val="24"/>
                <w:szCs w:val="24"/>
              </w:rPr>
              <w:t>pildo tiekėjas)</w:t>
            </w:r>
          </w:p>
        </w:tc>
      </w:tr>
      <w:tr w:rsidR="00615F3A" w:rsidRPr="00B1220A" w14:paraId="0D09C75C" w14:textId="77777777" w:rsidTr="000F472E">
        <w:trPr>
          <w:trHeight w:val="705"/>
        </w:trPr>
        <w:tc>
          <w:tcPr>
            <w:tcW w:w="6232" w:type="dxa"/>
            <w:gridSpan w:val="4"/>
            <w:tcBorders>
              <w:top w:val="single" w:sz="4" w:space="0" w:color="000000"/>
              <w:left w:val="single" w:sz="4" w:space="0" w:color="000000"/>
              <w:bottom w:val="single" w:sz="4" w:space="0" w:color="auto"/>
              <w:right w:val="single" w:sz="4" w:space="0" w:color="000000"/>
            </w:tcBorders>
            <w:vAlign w:val="center"/>
          </w:tcPr>
          <w:p w14:paraId="15CD9198" w14:textId="0A572B38" w:rsidR="00615F3A" w:rsidRPr="00B1220A" w:rsidRDefault="00615F3A" w:rsidP="00484192">
            <w:pPr>
              <w:rPr>
                <w:rFonts w:ascii="Times New Roman" w:eastAsia="Times New Roman" w:hAnsi="Times New Roman" w:cs="Times New Roman"/>
                <w:b/>
                <w:bCs/>
                <w:sz w:val="24"/>
                <w:szCs w:val="24"/>
              </w:rPr>
            </w:pPr>
          </w:p>
          <w:p w14:paraId="1F08AACD" w14:textId="065F6C62" w:rsidR="00615F3A" w:rsidRDefault="00615F3A" w:rsidP="00484192">
            <w:pPr>
              <w:rPr>
                <w:rFonts w:ascii="Times New Roman" w:eastAsia="Times New Roman" w:hAnsi="Times New Roman" w:cs="Times New Roman"/>
                <w:b/>
                <w:bCs/>
                <w:sz w:val="24"/>
                <w:szCs w:val="24"/>
              </w:rPr>
            </w:pPr>
            <w:r w:rsidRPr="00486309">
              <w:rPr>
                <w:rFonts w:ascii="Times New Roman" w:eastAsia="Times New Roman" w:hAnsi="Times New Roman" w:cs="Times New Roman"/>
                <w:b/>
                <w:bCs/>
                <w:sz w:val="24"/>
                <w:szCs w:val="24"/>
              </w:rPr>
              <w:t>Medžiagos techniniai reikalavimai</w:t>
            </w:r>
          </w:p>
          <w:p w14:paraId="24E33499" w14:textId="77777777" w:rsidR="00615F3A" w:rsidRDefault="00615F3A" w:rsidP="00484192">
            <w:pPr>
              <w:rPr>
                <w:rFonts w:ascii="Times New Roman" w:eastAsia="Times New Roman" w:hAnsi="Times New Roman" w:cs="Times New Roman"/>
                <w:b/>
                <w:bCs/>
                <w:sz w:val="24"/>
                <w:szCs w:val="24"/>
              </w:rPr>
            </w:pPr>
          </w:p>
          <w:p w14:paraId="2180F077" w14:textId="77777777" w:rsidR="00615F3A" w:rsidRPr="00B1220A" w:rsidRDefault="00615F3A" w:rsidP="00484192">
            <w:p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auto"/>
              <w:right w:val="single" w:sz="4" w:space="0" w:color="000000"/>
            </w:tcBorders>
            <w:vAlign w:val="center"/>
          </w:tcPr>
          <w:p w14:paraId="6A95B9E7" w14:textId="23FC2E93" w:rsidR="00615F3A" w:rsidRPr="006E4369" w:rsidRDefault="00615F3A" w:rsidP="00355422">
            <w:pPr>
              <w:spacing w:after="200" w:line="276" w:lineRule="auto"/>
              <w:ind w:firstLine="0"/>
              <w:rPr>
                <w:rFonts w:ascii="Times New Roman" w:eastAsia="Calibri" w:hAnsi="Times New Roman" w:cs="Times New Roman"/>
                <w:bCs/>
                <w:i/>
                <w:iCs/>
                <w:snapToGrid w:val="0"/>
                <w:color w:val="000000"/>
                <w:sz w:val="24"/>
                <w:szCs w:val="24"/>
                <w:u w:val="single"/>
              </w:rPr>
            </w:pPr>
            <w:r w:rsidRPr="006E4369">
              <w:rPr>
                <w:rFonts w:ascii="Times New Roman" w:eastAsia="Calibri" w:hAnsi="Times New Roman" w:cs="Times New Roman"/>
                <w:bCs/>
                <w:i/>
                <w:iCs/>
                <w:snapToGrid w:val="0"/>
                <w:color w:val="EE0000"/>
                <w:sz w:val="24"/>
                <w:szCs w:val="24"/>
              </w:rPr>
              <w:t>/Nurodyti medžiagos gamintoją</w:t>
            </w:r>
            <w:r w:rsidR="006E4369" w:rsidRPr="006E4369">
              <w:rPr>
                <w:rFonts w:ascii="Times New Roman" w:eastAsia="Calibri" w:hAnsi="Times New Roman" w:cs="Times New Roman"/>
                <w:bCs/>
                <w:i/>
                <w:iCs/>
                <w:snapToGrid w:val="0"/>
                <w:color w:val="EE0000"/>
                <w:sz w:val="24"/>
                <w:szCs w:val="24"/>
              </w:rPr>
              <w:t xml:space="preserve">, pateikti </w:t>
            </w:r>
            <w:r w:rsidR="006E4369" w:rsidRPr="006E4369">
              <w:rPr>
                <w:rFonts w:ascii="Times New Roman" w:hAnsi="Times New Roman"/>
                <w:i/>
                <w:iCs/>
                <w:color w:val="EE0000"/>
                <w:sz w:val="24"/>
                <w:szCs w:val="24"/>
              </w:rPr>
              <w:t>gamintojo techninių dokumentų kopijas</w:t>
            </w:r>
            <w:r w:rsidR="006E4369">
              <w:rPr>
                <w:rFonts w:ascii="Times New Roman" w:hAnsi="Times New Roman"/>
                <w:i/>
                <w:iCs/>
                <w:color w:val="EE0000"/>
                <w:sz w:val="24"/>
                <w:szCs w:val="24"/>
              </w:rPr>
              <w:t xml:space="preserve"> ir/ar sertifikatus</w:t>
            </w:r>
            <w:r w:rsidR="006E4369" w:rsidRPr="006E4369">
              <w:rPr>
                <w:rFonts w:ascii="Times New Roman" w:hAnsi="Times New Roman"/>
                <w:i/>
                <w:iCs/>
                <w:color w:val="EE0000"/>
                <w:sz w:val="24"/>
                <w:szCs w:val="24"/>
              </w:rPr>
              <w:t>/</w:t>
            </w:r>
          </w:p>
        </w:tc>
      </w:tr>
      <w:tr w:rsidR="00615F3A" w:rsidRPr="00B1220A" w14:paraId="74629700" w14:textId="77777777" w:rsidTr="00F771D1">
        <w:trPr>
          <w:trHeight w:val="2040"/>
        </w:trPr>
        <w:tc>
          <w:tcPr>
            <w:tcW w:w="6232" w:type="dxa"/>
            <w:gridSpan w:val="4"/>
            <w:tcBorders>
              <w:top w:val="single" w:sz="4" w:space="0" w:color="auto"/>
              <w:left w:val="single" w:sz="4" w:space="0" w:color="000000"/>
              <w:bottom w:val="single" w:sz="4" w:space="0" w:color="000000"/>
              <w:right w:val="single" w:sz="4" w:space="0" w:color="000000"/>
            </w:tcBorders>
            <w:vAlign w:val="center"/>
          </w:tcPr>
          <w:p w14:paraId="2F7AB99B" w14:textId="77777777" w:rsidR="00615F3A" w:rsidRDefault="00615F3A" w:rsidP="00486309">
            <w:pPr>
              <w:rPr>
                <w:rFonts w:ascii="Times New Roman" w:eastAsia="Times New Roman" w:hAnsi="Times New Roman" w:cs="Times New Roman"/>
                <w:b/>
                <w:bCs/>
                <w:sz w:val="24"/>
                <w:szCs w:val="24"/>
              </w:rPr>
            </w:pPr>
          </w:p>
          <w:p w14:paraId="122F4062" w14:textId="77777777" w:rsidR="00615F3A" w:rsidRPr="00615F3A" w:rsidRDefault="00615F3A" w:rsidP="00486309">
            <w:pPr>
              <w:rPr>
                <w:rFonts w:ascii="Times New Roman" w:eastAsia="Times New Roman" w:hAnsi="Times New Roman" w:cs="Times New Roman"/>
                <w:sz w:val="24"/>
                <w:szCs w:val="24"/>
              </w:rPr>
            </w:pPr>
          </w:p>
          <w:p w14:paraId="39C5B79C" w14:textId="15FC53FE" w:rsidR="00615F3A" w:rsidRPr="00615F3A" w:rsidRDefault="00615F3A" w:rsidP="00615F3A">
            <w:pPr>
              <w:ind w:firstLine="0"/>
              <w:rPr>
                <w:rFonts w:ascii="Times New Roman" w:eastAsia="Times New Roman" w:hAnsi="Times New Roman" w:cs="Times New Roman"/>
                <w:sz w:val="24"/>
                <w:szCs w:val="24"/>
                <w:lang w:eastAsia="sl-SI"/>
              </w:rPr>
            </w:pPr>
            <w:r w:rsidRPr="00615F3A">
              <w:rPr>
                <w:rFonts w:ascii="Times New Roman" w:eastAsia="Times New Roman" w:hAnsi="Times New Roman" w:cs="Times New Roman"/>
                <w:sz w:val="24"/>
                <w:szCs w:val="24"/>
                <w:lang w:val="sl-SI" w:eastAsia="sl-SI"/>
              </w:rPr>
              <w:t xml:space="preserve">Išorinės medžiagos  techninės charakteristikos - </w:t>
            </w:r>
            <w:r w:rsidRPr="00615F3A">
              <w:rPr>
                <w:rFonts w:ascii="Times New Roman" w:eastAsia="Times New Roman" w:hAnsi="Times New Roman" w:cs="Times New Roman"/>
                <w:sz w:val="24"/>
                <w:szCs w:val="24"/>
                <w:lang w:eastAsia="sl-SI"/>
              </w:rPr>
              <w:t>vėjui nelaidus, vandenį atstumiantis, prakaito garams laidus 2 sluoksnių laminatas – liemuo, rankovės, gobtuvas</w:t>
            </w:r>
          </w:p>
          <w:p w14:paraId="0B1A2E4F" w14:textId="77777777" w:rsidR="00615F3A" w:rsidRPr="00486309" w:rsidRDefault="00615F3A" w:rsidP="00484192">
            <w:pPr>
              <w:rPr>
                <w:rFonts w:ascii="Times New Roman" w:eastAsia="Times New Roman" w:hAnsi="Times New Roman" w:cs="Times New Roman"/>
                <w:b/>
                <w:bCs/>
                <w:sz w:val="24"/>
                <w:szCs w:val="24"/>
              </w:rPr>
            </w:pPr>
          </w:p>
        </w:tc>
        <w:tc>
          <w:tcPr>
            <w:tcW w:w="3402" w:type="dxa"/>
            <w:tcBorders>
              <w:top w:val="single" w:sz="4" w:space="0" w:color="auto"/>
              <w:left w:val="single" w:sz="4" w:space="0" w:color="000000"/>
              <w:bottom w:val="single" w:sz="4" w:space="0" w:color="000000"/>
              <w:right w:val="single" w:sz="4" w:space="0" w:color="000000"/>
            </w:tcBorders>
            <w:vAlign w:val="center"/>
          </w:tcPr>
          <w:p w14:paraId="066F3C22" w14:textId="572DE022" w:rsidR="00615F3A" w:rsidRPr="00615F3A" w:rsidRDefault="00615F3A" w:rsidP="00355422">
            <w:pPr>
              <w:spacing w:after="200" w:line="276" w:lineRule="auto"/>
              <w:ind w:firstLine="0"/>
              <w:rPr>
                <w:rFonts w:ascii="Times New Roman" w:eastAsia="Calibri" w:hAnsi="Times New Roman" w:cs="Times New Roman"/>
                <w:bCs/>
                <w:snapToGrid w:val="0"/>
                <w:color w:val="FF0000"/>
                <w:sz w:val="24"/>
                <w:szCs w:val="24"/>
              </w:rPr>
            </w:pPr>
            <w:r w:rsidRPr="00615F3A">
              <w:rPr>
                <w:rFonts w:ascii="Times New Roman" w:eastAsia="Calibri" w:hAnsi="Times New Roman" w:cs="Times New Roman"/>
                <w:bCs/>
                <w:i/>
                <w:iCs/>
                <w:snapToGrid w:val="0"/>
                <w:sz w:val="24"/>
                <w:szCs w:val="24"/>
              </w:rPr>
              <w:t>/nurodyti/</w:t>
            </w:r>
          </w:p>
        </w:tc>
      </w:tr>
      <w:tr w:rsidR="001157E5" w:rsidRPr="00B1220A" w14:paraId="71C80305"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4B31D23D" w14:textId="21715E2E" w:rsidR="001157E5" w:rsidRPr="00B1220A" w:rsidRDefault="001157E5" w:rsidP="00DF0284">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F0284">
              <w:rPr>
                <w:rFonts w:ascii="Times New Roman" w:eastAsia="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15B4261" w14:textId="36E0F665" w:rsidR="001157E5" w:rsidRPr="00B1220A" w:rsidRDefault="00355422" w:rsidP="00B376BB">
            <w:pPr>
              <w:ind w:firstLine="0"/>
              <w:rPr>
                <w:rFonts w:ascii="Times New Roman" w:eastAsia="Times New Roman" w:hAnsi="Times New Roman" w:cs="Times New Roman"/>
                <w:sz w:val="24"/>
                <w:szCs w:val="24"/>
              </w:rPr>
            </w:pPr>
            <w:r w:rsidRPr="00355422">
              <w:rPr>
                <w:rFonts w:ascii="Times New Roman" w:eastAsia="Times New Roman" w:hAnsi="Times New Roman" w:cs="Times New Roman"/>
                <w:sz w:val="24"/>
                <w:szCs w:val="24"/>
              </w:rPr>
              <w:t>Sudėtis</w:t>
            </w:r>
          </w:p>
        </w:tc>
        <w:tc>
          <w:tcPr>
            <w:tcW w:w="1984" w:type="dxa"/>
            <w:tcBorders>
              <w:top w:val="single" w:sz="4" w:space="0" w:color="000000"/>
              <w:left w:val="single" w:sz="4" w:space="0" w:color="000000"/>
              <w:bottom w:val="single" w:sz="4" w:space="0" w:color="000000"/>
              <w:right w:val="single" w:sz="4" w:space="0" w:color="000000"/>
            </w:tcBorders>
          </w:tcPr>
          <w:p w14:paraId="350E635F" w14:textId="265B3B44" w:rsidR="001157E5" w:rsidRPr="00B1220A" w:rsidRDefault="001157E5" w:rsidP="00B376BB">
            <w:pPr>
              <w:ind w:left="102" w:hanging="62"/>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4070F14" w14:textId="7AA93729" w:rsidR="001157E5" w:rsidRPr="00B1220A" w:rsidRDefault="00355422" w:rsidP="00355422">
            <w:pPr>
              <w:ind w:firstLine="0"/>
              <w:rPr>
                <w:rFonts w:ascii="Times New Roman" w:eastAsia="Times New Roman" w:hAnsi="Times New Roman" w:cs="Times New Roman"/>
                <w:sz w:val="24"/>
                <w:szCs w:val="24"/>
              </w:rPr>
            </w:pPr>
            <w:r w:rsidRPr="00355422">
              <w:rPr>
                <w:rFonts w:ascii="Times New Roman" w:eastAsia="Times New Roman" w:hAnsi="Times New Roman" w:cs="Times New Roman"/>
                <w:sz w:val="24"/>
                <w:szCs w:val="24"/>
              </w:rPr>
              <w:t>100% poliamido “</w:t>
            </w:r>
            <w:proofErr w:type="spellStart"/>
            <w:r w:rsidRPr="00DF0284">
              <w:rPr>
                <w:rFonts w:ascii="Times New Roman" w:eastAsia="Times New Roman" w:hAnsi="Times New Roman" w:cs="Times New Roman"/>
                <w:i/>
                <w:iCs/>
                <w:sz w:val="24"/>
                <w:szCs w:val="24"/>
              </w:rPr>
              <w:t>Ripstop</w:t>
            </w:r>
            <w:proofErr w:type="spellEnd"/>
            <w:r w:rsidRPr="00355422">
              <w:rPr>
                <w:rFonts w:ascii="Times New Roman" w:eastAsia="Times New Roman" w:hAnsi="Times New Roman" w:cs="Times New Roman"/>
                <w:sz w:val="24"/>
                <w:szCs w:val="24"/>
              </w:rPr>
              <w:t>“ audinys, laminuotas su poliuretano pagrindo membranine medžiaga</w:t>
            </w:r>
          </w:p>
        </w:tc>
        <w:tc>
          <w:tcPr>
            <w:tcW w:w="3402" w:type="dxa"/>
            <w:tcBorders>
              <w:top w:val="single" w:sz="4" w:space="0" w:color="000000"/>
              <w:left w:val="single" w:sz="4" w:space="0" w:color="000000"/>
              <w:bottom w:val="single" w:sz="4" w:space="0" w:color="000000"/>
              <w:right w:val="single" w:sz="4" w:space="0" w:color="000000"/>
            </w:tcBorders>
          </w:tcPr>
          <w:p w14:paraId="3D9397B2" w14:textId="1FDA4935" w:rsidR="001157E5" w:rsidRPr="00615F3A" w:rsidRDefault="008B4102" w:rsidP="00DF0284">
            <w:pPr>
              <w:ind w:firstLine="0"/>
              <w:rPr>
                <w:rFonts w:ascii="Times New Roman" w:eastAsia="Calibri" w:hAnsi="Times New Roman" w:cs="Times New Roman"/>
                <w:bCs/>
                <w:i/>
                <w:iCs/>
                <w:color w:val="000000" w:themeColor="text1"/>
                <w:sz w:val="24"/>
                <w:szCs w:val="24"/>
              </w:rPr>
            </w:pPr>
            <w:r>
              <w:rPr>
                <w:rFonts w:ascii="Times New Roman" w:eastAsia="Calibri" w:hAnsi="Times New Roman" w:cs="Times New Roman"/>
                <w:bCs/>
                <w:i/>
                <w:iCs/>
                <w:color w:val="000000" w:themeColor="text1"/>
                <w:sz w:val="24"/>
                <w:szCs w:val="24"/>
              </w:rPr>
              <w:t xml:space="preserve">         </w:t>
            </w:r>
            <w:r w:rsidR="001157E5" w:rsidRPr="00615F3A">
              <w:rPr>
                <w:rFonts w:ascii="Times New Roman" w:eastAsia="Calibri" w:hAnsi="Times New Roman" w:cs="Times New Roman"/>
                <w:bCs/>
                <w:i/>
                <w:iCs/>
                <w:color w:val="000000" w:themeColor="text1"/>
                <w:sz w:val="24"/>
                <w:szCs w:val="24"/>
              </w:rPr>
              <w:t>/įrašyti konkrečias siūlomų prekių rodiklių reikšmes</w:t>
            </w:r>
            <w:r w:rsidR="00F40847">
              <w:rPr>
                <w:rFonts w:ascii="Times New Roman" w:eastAsia="Calibri" w:hAnsi="Times New Roman" w:cs="Times New Roman"/>
                <w:bCs/>
                <w:i/>
                <w:iCs/>
                <w:color w:val="000000" w:themeColor="text1"/>
                <w:sz w:val="24"/>
                <w:szCs w:val="24"/>
              </w:rPr>
              <w:t xml:space="preserve"> ir pateikti techninius dokumentus/</w:t>
            </w:r>
          </w:p>
          <w:p w14:paraId="54B2FE06" w14:textId="6410BC06" w:rsidR="001157E5" w:rsidRPr="001157E5" w:rsidRDefault="001157E5" w:rsidP="001157E5">
            <w:pPr>
              <w:rPr>
                <w:rFonts w:ascii="Times New Roman" w:eastAsia="Times New Roman" w:hAnsi="Times New Roman" w:cs="Times New Roman"/>
                <w:color w:val="000000" w:themeColor="text1"/>
                <w:sz w:val="24"/>
                <w:szCs w:val="24"/>
              </w:rPr>
            </w:pPr>
          </w:p>
        </w:tc>
      </w:tr>
      <w:tr w:rsidR="00355422" w:rsidRPr="00B1220A" w14:paraId="12803001"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2128C4AA" w14:textId="1536BC17" w:rsidR="00355422" w:rsidRPr="00B1220A" w:rsidRDefault="00355422" w:rsidP="00DF0284">
            <w:pPr>
              <w:ind w:firstLine="0"/>
              <w:rPr>
                <w:rFonts w:ascii="Times New Roman" w:eastAsia="Times New Roman" w:hAnsi="Times New Roman" w:cs="Times New Roman"/>
                <w:sz w:val="24"/>
                <w:szCs w:val="24"/>
              </w:rPr>
            </w:pPr>
            <w:r w:rsidRPr="00B1220A">
              <w:rPr>
                <w:rFonts w:ascii="Times New Roman" w:eastAsia="Times New Roman" w:hAnsi="Times New Roman" w:cs="Times New Roman"/>
                <w:sz w:val="24"/>
                <w:szCs w:val="24"/>
              </w:rPr>
              <w:t>2.</w:t>
            </w:r>
          </w:p>
        </w:tc>
        <w:tc>
          <w:tcPr>
            <w:tcW w:w="1843" w:type="dxa"/>
          </w:tcPr>
          <w:p w14:paraId="340D6C53" w14:textId="22C5ED67" w:rsidR="00355422" w:rsidRPr="00355422" w:rsidRDefault="00355422" w:rsidP="00355422">
            <w:pPr>
              <w:ind w:firstLine="0"/>
              <w:rPr>
                <w:rFonts w:ascii="Times New Roman" w:eastAsia="Calibri" w:hAnsi="Times New Roman" w:cs="Times New Roman"/>
                <w:sz w:val="24"/>
                <w:szCs w:val="24"/>
              </w:rPr>
            </w:pPr>
            <w:r w:rsidRPr="00355422">
              <w:rPr>
                <w:rFonts w:ascii="Times New Roman" w:hAnsi="Times New Roman" w:cs="Times New Roman"/>
                <w:sz w:val="24"/>
                <w:szCs w:val="24"/>
              </w:rPr>
              <w:t>Medžiagos svoris</w:t>
            </w:r>
          </w:p>
        </w:tc>
        <w:tc>
          <w:tcPr>
            <w:tcW w:w="1984" w:type="dxa"/>
          </w:tcPr>
          <w:p w14:paraId="02017955" w14:textId="1E315885" w:rsidR="00355422" w:rsidRPr="00355422" w:rsidRDefault="00355422" w:rsidP="00355422">
            <w:pPr>
              <w:ind w:firstLine="40"/>
              <w:rPr>
                <w:rFonts w:ascii="Times New Roman" w:eastAsia="Calibri" w:hAnsi="Times New Roman" w:cs="Times New Roman"/>
                <w:sz w:val="24"/>
                <w:szCs w:val="24"/>
              </w:rPr>
            </w:pPr>
            <w:r w:rsidRPr="00355422">
              <w:rPr>
                <w:rFonts w:ascii="Times New Roman" w:hAnsi="Times New Roman" w:cs="Times New Roman"/>
                <w:sz w:val="24"/>
                <w:szCs w:val="24"/>
              </w:rPr>
              <w:t>ISO 2286-2</w:t>
            </w:r>
          </w:p>
        </w:tc>
        <w:tc>
          <w:tcPr>
            <w:tcW w:w="1559" w:type="dxa"/>
          </w:tcPr>
          <w:p w14:paraId="0D9868CE" w14:textId="661DA075" w:rsidR="00355422" w:rsidRPr="00355422" w:rsidRDefault="00355422" w:rsidP="00355422">
            <w:pPr>
              <w:ind w:firstLine="0"/>
              <w:rPr>
                <w:rFonts w:ascii="Times New Roman" w:eastAsia="Calibri" w:hAnsi="Times New Roman" w:cs="Times New Roman"/>
                <w:sz w:val="24"/>
                <w:szCs w:val="24"/>
              </w:rPr>
            </w:pPr>
            <w:r w:rsidRPr="00355422">
              <w:rPr>
                <w:rFonts w:ascii="Times New Roman" w:hAnsi="Times New Roman" w:cs="Times New Roman"/>
                <w:sz w:val="24"/>
                <w:szCs w:val="24"/>
              </w:rPr>
              <w:t xml:space="preserve">163 g/m² ± 7% </w:t>
            </w:r>
          </w:p>
        </w:tc>
        <w:tc>
          <w:tcPr>
            <w:tcW w:w="3402" w:type="dxa"/>
            <w:tcBorders>
              <w:top w:val="single" w:sz="4" w:space="0" w:color="000000"/>
              <w:left w:val="single" w:sz="4" w:space="0" w:color="000000"/>
              <w:bottom w:val="single" w:sz="4" w:space="0" w:color="000000"/>
              <w:right w:val="single" w:sz="4" w:space="0" w:color="000000"/>
            </w:tcBorders>
          </w:tcPr>
          <w:p w14:paraId="66A8343E"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3BDC6E4C" w14:textId="304B9F41" w:rsidR="00355422" w:rsidRPr="006E4369" w:rsidRDefault="006E4369" w:rsidP="006E4369">
            <w:pPr>
              <w:rPr>
                <w:rFonts w:ascii="Times New Roman" w:eastAsia="Calibri" w:hAnsi="Times New Roman" w:cs="Times New Roman"/>
                <w:bCs/>
                <w:i/>
                <w:iCs/>
                <w:color w:val="000000" w:themeColor="text1"/>
                <w:sz w:val="24"/>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 xml:space="preserve">sertifikatus ir/arba </w:t>
            </w:r>
            <w:r w:rsidRPr="00784CE3">
              <w:rPr>
                <w:rFonts w:ascii="Times New Roman" w:hAnsi="Times New Roman"/>
                <w:i/>
                <w:iCs/>
                <w:sz w:val="24"/>
                <w:szCs w:val="24"/>
              </w:rPr>
              <w:t xml:space="preserve">gamintojo </w:t>
            </w:r>
            <w:r w:rsidRPr="006E4369">
              <w:rPr>
                <w:rFonts w:ascii="Times New Roman" w:hAnsi="Times New Roman"/>
                <w:i/>
                <w:iCs/>
                <w:sz w:val="24"/>
                <w:szCs w:val="24"/>
              </w:rPr>
              <w:t>techninių dokumentų kopijas/</w:t>
            </w:r>
          </w:p>
        </w:tc>
      </w:tr>
      <w:tr w:rsidR="001157E5" w:rsidRPr="00B1220A" w14:paraId="1603D061"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tcPr>
          <w:p w14:paraId="5ABE5A66" w14:textId="6FDA8CBA" w:rsidR="001157E5" w:rsidRPr="00B1220A" w:rsidRDefault="001157E5" w:rsidP="00DF0284">
            <w:pPr>
              <w:ind w:firstLine="0"/>
              <w:rPr>
                <w:rFonts w:ascii="Times New Roman" w:eastAsia="Times New Roman" w:hAnsi="Times New Roman" w:cs="Times New Roman"/>
                <w:sz w:val="24"/>
                <w:szCs w:val="24"/>
              </w:rPr>
            </w:pPr>
            <w:r>
              <w:rPr>
                <w:rFonts w:ascii="Times New Roman" w:eastAsia="Calibri" w:hAnsi="Times New Roman" w:cs="Times New Roman"/>
                <w:sz w:val="24"/>
                <w:szCs w:val="24"/>
              </w:rPr>
              <w:t>3.</w:t>
            </w:r>
          </w:p>
        </w:tc>
        <w:tc>
          <w:tcPr>
            <w:tcW w:w="1843" w:type="dxa"/>
          </w:tcPr>
          <w:p w14:paraId="777F5893" w14:textId="77777777" w:rsidR="00355422" w:rsidRPr="00355422" w:rsidRDefault="00355422" w:rsidP="00355422">
            <w:pPr>
              <w:ind w:firstLine="0"/>
              <w:jc w:val="left"/>
              <w:rPr>
                <w:rFonts w:ascii="Times New Roman" w:eastAsia="Calibri" w:hAnsi="Times New Roman" w:cs="Times New Roman"/>
                <w:sz w:val="24"/>
                <w:szCs w:val="24"/>
              </w:rPr>
            </w:pPr>
            <w:r w:rsidRPr="00355422">
              <w:rPr>
                <w:rFonts w:ascii="Times New Roman" w:eastAsia="Calibri" w:hAnsi="Times New Roman" w:cs="Times New Roman"/>
                <w:sz w:val="24"/>
                <w:szCs w:val="24"/>
              </w:rPr>
              <w:t>Didžiausioji jėga (atsparumas tempimui), N</w:t>
            </w:r>
          </w:p>
          <w:p w14:paraId="6B7604FF" w14:textId="77777777" w:rsidR="00355422" w:rsidRPr="00355422" w:rsidRDefault="00355422" w:rsidP="00355422">
            <w:pPr>
              <w:ind w:firstLine="0"/>
              <w:jc w:val="left"/>
              <w:rPr>
                <w:rFonts w:ascii="Times New Roman" w:eastAsia="Calibri" w:hAnsi="Times New Roman" w:cs="Times New Roman"/>
                <w:sz w:val="24"/>
                <w:szCs w:val="24"/>
              </w:rPr>
            </w:pPr>
            <w:r w:rsidRPr="00355422">
              <w:rPr>
                <w:rFonts w:ascii="Times New Roman" w:eastAsia="Calibri" w:hAnsi="Times New Roman" w:cs="Times New Roman"/>
                <w:sz w:val="24"/>
                <w:szCs w:val="24"/>
              </w:rPr>
              <w:t>matmenų</w:t>
            </w:r>
          </w:p>
          <w:p w14:paraId="539ED232" w14:textId="29AAA5BF" w:rsidR="001157E5" w:rsidRPr="00B1220A" w:rsidRDefault="00355422" w:rsidP="00355422">
            <w:pPr>
              <w:ind w:firstLine="0"/>
              <w:jc w:val="left"/>
              <w:rPr>
                <w:rFonts w:ascii="Times New Roman" w:eastAsia="Calibri" w:hAnsi="Times New Roman" w:cs="Times New Roman"/>
                <w:sz w:val="24"/>
                <w:szCs w:val="24"/>
              </w:rPr>
            </w:pPr>
            <w:r w:rsidRPr="00355422">
              <w:rPr>
                <w:rFonts w:ascii="Times New Roman" w:eastAsia="Calibri" w:hAnsi="Times New Roman" w:cs="Times New Roman"/>
                <w:sz w:val="24"/>
                <w:szCs w:val="24"/>
              </w:rPr>
              <w:t>ataudų</w:t>
            </w:r>
          </w:p>
        </w:tc>
        <w:tc>
          <w:tcPr>
            <w:tcW w:w="1984" w:type="dxa"/>
          </w:tcPr>
          <w:p w14:paraId="0EF2AB86" w14:textId="5220662D" w:rsidR="001157E5" w:rsidRPr="00B1220A" w:rsidRDefault="00355422" w:rsidP="00B376BB">
            <w:pPr>
              <w:ind w:firstLine="40"/>
              <w:jc w:val="left"/>
              <w:rPr>
                <w:rFonts w:ascii="Times New Roman" w:eastAsia="Calibri" w:hAnsi="Times New Roman" w:cs="Times New Roman"/>
                <w:sz w:val="24"/>
                <w:szCs w:val="24"/>
              </w:rPr>
            </w:pPr>
            <w:r w:rsidRPr="00355422">
              <w:rPr>
                <w:rFonts w:ascii="Times New Roman" w:eastAsia="Calibri" w:hAnsi="Times New Roman" w:cs="Times New Roman"/>
                <w:sz w:val="24"/>
                <w:szCs w:val="24"/>
              </w:rPr>
              <w:t>EN ISO 1421</w:t>
            </w:r>
          </w:p>
        </w:tc>
        <w:tc>
          <w:tcPr>
            <w:tcW w:w="1559" w:type="dxa"/>
          </w:tcPr>
          <w:p w14:paraId="29F8095B" w14:textId="77777777" w:rsidR="00EF1603" w:rsidRPr="00EF1603" w:rsidRDefault="00EF1603" w:rsidP="00EF1603">
            <w:pPr>
              <w:ind w:firstLine="0"/>
              <w:rPr>
                <w:rFonts w:ascii="Times New Roman" w:eastAsia="Calibri" w:hAnsi="Times New Roman" w:cs="Times New Roman"/>
                <w:sz w:val="24"/>
                <w:szCs w:val="24"/>
              </w:rPr>
            </w:pPr>
            <w:r w:rsidRPr="00EF1603">
              <w:rPr>
                <w:rFonts w:ascii="Times New Roman" w:eastAsia="Calibri" w:hAnsi="Times New Roman" w:cs="Times New Roman"/>
                <w:sz w:val="24"/>
                <w:szCs w:val="24"/>
              </w:rPr>
              <w:t>≥ 800 N</w:t>
            </w:r>
          </w:p>
          <w:p w14:paraId="0EAAE19D" w14:textId="2B8BA3C7" w:rsidR="001157E5" w:rsidRPr="00B1220A" w:rsidRDefault="00EF1603" w:rsidP="00EF1603">
            <w:pPr>
              <w:ind w:firstLine="0"/>
              <w:rPr>
                <w:rFonts w:ascii="Times New Roman" w:eastAsia="Calibri" w:hAnsi="Times New Roman" w:cs="Times New Roman"/>
                <w:sz w:val="24"/>
                <w:szCs w:val="24"/>
              </w:rPr>
            </w:pPr>
            <w:r w:rsidRPr="00EF1603">
              <w:rPr>
                <w:rFonts w:ascii="Times New Roman" w:eastAsia="Calibri" w:hAnsi="Times New Roman" w:cs="Times New Roman"/>
                <w:sz w:val="24"/>
                <w:szCs w:val="24"/>
              </w:rPr>
              <w:t>≥ 450 N</w:t>
            </w:r>
          </w:p>
        </w:tc>
        <w:tc>
          <w:tcPr>
            <w:tcW w:w="3402" w:type="dxa"/>
            <w:tcBorders>
              <w:top w:val="single" w:sz="4" w:space="0" w:color="000000"/>
              <w:left w:val="single" w:sz="4" w:space="0" w:color="000000"/>
              <w:bottom w:val="single" w:sz="4" w:space="0" w:color="000000"/>
              <w:right w:val="single" w:sz="4" w:space="0" w:color="000000"/>
            </w:tcBorders>
          </w:tcPr>
          <w:p w14:paraId="31DE49DB"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6529F75E" w14:textId="37C41CEB" w:rsidR="001157E5" w:rsidRPr="006E4369" w:rsidRDefault="006E4369" w:rsidP="006E4369">
            <w:pPr>
              <w:rPr>
                <w:rFonts w:ascii="Times New Roman" w:eastAsia="Times New Roman" w:hAnsi="Times New Roman" w:cs="Times New Roman"/>
                <w:i/>
                <w:iCs/>
                <w:color w:val="000000" w:themeColor="text1"/>
                <w:sz w:val="24"/>
                <w:szCs w:val="24"/>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tc>
      </w:tr>
      <w:tr w:rsidR="00E724A5" w:rsidRPr="00B1220A" w14:paraId="70A7B2A7"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tcPr>
          <w:p w14:paraId="2B5DDD0D" w14:textId="07974BDB" w:rsidR="00E724A5" w:rsidRPr="00B1220A" w:rsidRDefault="00E724A5" w:rsidP="00E724A5">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14.</w:t>
            </w:r>
          </w:p>
        </w:tc>
        <w:tc>
          <w:tcPr>
            <w:tcW w:w="1843" w:type="dxa"/>
          </w:tcPr>
          <w:p w14:paraId="68E2A48B" w14:textId="77777777" w:rsidR="00E724A5" w:rsidRPr="007D131A" w:rsidRDefault="00E724A5" w:rsidP="00E724A5">
            <w:pPr>
              <w:ind w:firstLine="0"/>
              <w:jc w:val="left"/>
              <w:rPr>
                <w:rFonts w:ascii="Times New Roman" w:eastAsia="Times New Roman" w:hAnsi="Times New Roman"/>
                <w:sz w:val="24"/>
                <w:szCs w:val="24"/>
                <w:lang w:val="sl-SI" w:eastAsia="sl-SI"/>
              </w:rPr>
            </w:pPr>
            <w:r w:rsidRPr="007D131A">
              <w:rPr>
                <w:rFonts w:ascii="Times New Roman" w:eastAsia="Times New Roman" w:hAnsi="Times New Roman"/>
                <w:sz w:val="24"/>
                <w:szCs w:val="24"/>
                <w:lang w:val="sl-SI" w:eastAsia="sl-SI"/>
              </w:rPr>
              <w:t>Plyšimo jėga, N</w:t>
            </w:r>
          </w:p>
          <w:p w14:paraId="59CF5E5B" w14:textId="77777777" w:rsidR="00E724A5" w:rsidRPr="007D131A" w:rsidRDefault="00E724A5" w:rsidP="00E724A5">
            <w:pPr>
              <w:ind w:firstLine="0"/>
              <w:jc w:val="left"/>
              <w:rPr>
                <w:rFonts w:ascii="Times New Roman" w:eastAsia="Times New Roman" w:hAnsi="Times New Roman"/>
                <w:sz w:val="24"/>
                <w:szCs w:val="24"/>
                <w:lang w:val="sl-SI" w:eastAsia="sl-SI"/>
              </w:rPr>
            </w:pPr>
            <w:r w:rsidRPr="007D131A">
              <w:rPr>
                <w:rFonts w:ascii="Times New Roman" w:eastAsia="Times New Roman" w:hAnsi="Times New Roman"/>
                <w:sz w:val="24"/>
                <w:szCs w:val="24"/>
                <w:lang w:val="sl-SI" w:eastAsia="sl-SI"/>
              </w:rPr>
              <w:t>matmenų</w:t>
            </w:r>
          </w:p>
          <w:p w14:paraId="4AF5FDF5" w14:textId="0363BE8D" w:rsidR="00E724A5" w:rsidRPr="00B1220A" w:rsidRDefault="00E724A5" w:rsidP="00E724A5">
            <w:pPr>
              <w:ind w:firstLine="0"/>
              <w:jc w:val="left"/>
              <w:rPr>
                <w:rFonts w:ascii="Times New Roman" w:eastAsia="Calibri" w:hAnsi="Times New Roman" w:cs="Times New Roman"/>
                <w:sz w:val="24"/>
                <w:szCs w:val="24"/>
              </w:rPr>
            </w:pPr>
            <w:r w:rsidRPr="007D131A">
              <w:rPr>
                <w:rFonts w:ascii="Times New Roman" w:eastAsia="Times New Roman" w:hAnsi="Times New Roman"/>
                <w:sz w:val="24"/>
                <w:szCs w:val="24"/>
                <w:lang w:val="sl-SI" w:eastAsia="sl-SI"/>
              </w:rPr>
              <w:t>ataudų</w:t>
            </w:r>
          </w:p>
        </w:tc>
        <w:tc>
          <w:tcPr>
            <w:tcW w:w="1984" w:type="dxa"/>
          </w:tcPr>
          <w:p w14:paraId="5A1C8FB9" w14:textId="2491D382" w:rsidR="00E724A5" w:rsidRPr="00B1220A" w:rsidRDefault="00E724A5" w:rsidP="00E724A5">
            <w:pPr>
              <w:ind w:firstLine="0"/>
              <w:rPr>
                <w:rFonts w:ascii="Times New Roman" w:eastAsia="Calibri" w:hAnsi="Times New Roman" w:cs="Times New Roman"/>
                <w:sz w:val="24"/>
                <w:szCs w:val="24"/>
              </w:rPr>
            </w:pPr>
            <w:r w:rsidRPr="008346F0">
              <w:rPr>
                <w:rFonts w:ascii="Times New Roman" w:hAnsi="Times New Roman"/>
                <w:sz w:val="24"/>
                <w:szCs w:val="24"/>
                <w:lang w:eastAsia="sl-SI"/>
              </w:rPr>
              <w:t>EN ISO 4674-1 –B metodas</w:t>
            </w:r>
          </w:p>
        </w:tc>
        <w:tc>
          <w:tcPr>
            <w:tcW w:w="1559" w:type="dxa"/>
          </w:tcPr>
          <w:p w14:paraId="0AF4B4EB" w14:textId="77777777" w:rsidR="00E724A5" w:rsidRPr="007D131A" w:rsidRDefault="00E724A5" w:rsidP="00E724A5">
            <w:pPr>
              <w:ind w:firstLine="0"/>
              <w:jc w:val="left"/>
              <w:rPr>
                <w:rFonts w:ascii="Times New Roman" w:eastAsia="Times New Roman" w:hAnsi="Times New Roman"/>
                <w:sz w:val="24"/>
                <w:szCs w:val="24"/>
                <w:lang w:val="sl-SI" w:eastAsia="sl-SI"/>
              </w:rPr>
            </w:pPr>
            <w:r>
              <w:rPr>
                <w:rFonts w:ascii="Times New Roman" w:eastAsia="Times New Roman" w:hAnsi="Times New Roman"/>
                <w:sz w:val="24"/>
                <w:szCs w:val="24"/>
                <w:lang w:val="sl-SI" w:eastAsia="sl-SI"/>
              </w:rPr>
              <w:t>≥</w:t>
            </w:r>
            <w:r w:rsidRPr="007D131A">
              <w:rPr>
                <w:rFonts w:ascii="Times New Roman" w:eastAsia="Times New Roman" w:hAnsi="Times New Roman"/>
                <w:sz w:val="24"/>
                <w:szCs w:val="24"/>
                <w:lang w:val="sl-SI" w:eastAsia="sl-SI"/>
              </w:rPr>
              <w:t>35 N</w:t>
            </w:r>
          </w:p>
          <w:p w14:paraId="68CD45A1" w14:textId="77777777" w:rsidR="00E724A5" w:rsidRDefault="00E724A5" w:rsidP="00E724A5">
            <w:pPr>
              <w:ind w:firstLine="0"/>
              <w:jc w:val="left"/>
              <w:rPr>
                <w:rFonts w:ascii="Times New Roman" w:eastAsia="Times New Roman" w:hAnsi="Times New Roman"/>
                <w:sz w:val="24"/>
                <w:szCs w:val="24"/>
                <w:lang w:val="sl-SI" w:eastAsia="sl-SI"/>
              </w:rPr>
            </w:pPr>
            <w:r>
              <w:rPr>
                <w:rFonts w:ascii="Times New Roman" w:eastAsia="Times New Roman" w:hAnsi="Times New Roman"/>
                <w:sz w:val="24"/>
                <w:szCs w:val="24"/>
                <w:lang w:val="sl-SI" w:eastAsia="sl-SI"/>
              </w:rPr>
              <w:t>≥</w:t>
            </w:r>
            <w:r w:rsidRPr="007D131A">
              <w:rPr>
                <w:rFonts w:ascii="Times New Roman" w:eastAsia="Times New Roman" w:hAnsi="Times New Roman"/>
                <w:sz w:val="24"/>
                <w:szCs w:val="24"/>
                <w:lang w:val="sl-SI" w:eastAsia="sl-SI"/>
              </w:rPr>
              <w:t>30 N</w:t>
            </w:r>
          </w:p>
          <w:p w14:paraId="049D778C" w14:textId="2659CAD1" w:rsidR="00E724A5" w:rsidRPr="00B1220A" w:rsidRDefault="00E724A5" w:rsidP="00E724A5">
            <w:pPr>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11304F64"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1D0F57CA" w14:textId="056268F4" w:rsidR="00E724A5" w:rsidRPr="001157E5" w:rsidRDefault="006E4369" w:rsidP="006E4369">
            <w:pPr>
              <w:rPr>
                <w:rFonts w:ascii="Times New Roman" w:eastAsia="Times New Roman" w:hAnsi="Times New Roman" w:cs="Times New Roman"/>
                <w:i/>
                <w:iCs/>
                <w:color w:val="000000" w:themeColor="text1"/>
                <w:sz w:val="24"/>
                <w:szCs w:val="24"/>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tc>
      </w:tr>
      <w:tr w:rsidR="00E724A5" w:rsidRPr="00B1220A" w14:paraId="4981EC20"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tcPr>
          <w:p w14:paraId="6C7D9B70" w14:textId="5245C47C" w:rsidR="00E724A5" w:rsidRPr="00B1220A" w:rsidRDefault="00E724A5" w:rsidP="00E724A5">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15.</w:t>
            </w:r>
          </w:p>
        </w:tc>
        <w:tc>
          <w:tcPr>
            <w:tcW w:w="1843" w:type="dxa"/>
          </w:tcPr>
          <w:p w14:paraId="29C111BF" w14:textId="1125C301" w:rsidR="00E724A5" w:rsidRPr="00B1220A" w:rsidRDefault="00E724A5" w:rsidP="00E724A5">
            <w:pPr>
              <w:ind w:firstLine="0"/>
              <w:rPr>
                <w:rFonts w:ascii="Times New Roman" w:eastAsia="Calibri" w:hAnsi="Times New Roman" w:cs="Times New Roman"/>
                <w:sz w:val="24"/>
                <w:szCs w:val="24"/>
              </w:rPr>
            </w:pPr>
            <w:r w:rsidRPr="00C648EC">
              <w:rPr>
                <w:rFonts w:ascii="Times New Roman" w:eastAsia="Times New Roman" w:hAnsi="Times New Roman"/>
                <w:sz w:val="24"/>
                <w:szCs w:val="24"/>
                <w:lang w:eastAsia="sl-SI"/>
              </w:rPr>
              <w:t xml:space="preserve">Pūkų pašalinimas iš audinio </w:t>
            </w:r>
          </w:p>
        </w:tc>
        <w:tc>
          <w:tcPr>
            <w:tcW w:w="1984" w:type="dxa"/>
          </w:tcPr>
          <w:p w14:paraId="48F11695" w14:textId="77777777" w:rsidR="00E724A5" w:rsidRDefault="00E724A5" w:rsidP="00E724A5">
            <w:pPr>
              <w:ind w:firstLine="0"/>
              <w:rPr>
                <w:rFonts w:ascii="Times New Roman" w:eastAsia="Times New Roman" w:hAnsi="Times New Roman"/>
                <w:sz w:val="24"/>
                <w:szCs w:val="24"/>
                <w:lang w:eastAsia="sl-SI"/>
              </w:rPr>
            </w:pPr>
            <w:r w:rsidRPr="00C648EC">
              <w:rPr>
                <w:rFonts w:ascii="Times New Roman" w:eastAsia="Times New Roman" w:hAnsi="Times New Roman"/>
                <w:sz w:val="24"/>
                <w:szCs w:val="24"/>
                <w:lang w:eastAsia="sl-SI"/>
              </w:rPr>
              <w:t xml:space="preserve">ISO 12945-2; </w:t>
            </w:r>
          </w:p>
          <w:p w14:paraId="6ED2A22D" w14:textId="04338E92" w:rsidR="00E724A5" w:rsidRPr="00B1220A" w:rsidRDefault="00E724A5" w:rsidP="00E724A5">
            <w:pPr>
              <w:ind w:firstLine="0"/>
              <w:rPr>
                <w:rFonts w:ascii="Times New Roman" w:eastAsia="Calibri" w:hAnsi="Times New Roman" w:cs="Times New Roman"/>
                <w:sz w:val="24"/>
                <w:szCs w:val="24"/>
              </w:rPr>
            </w:pPr>
            <w:r w:rsidRPr="00C648EC">
              <w:rPr>
                <w:rFonts w:ascii="Times New Roman" w:eastAsia="Times New Roman" w:hAnsi="Times New Roman"/>
                <w:sz w:val="24"/>
                <w:szCs w:val="24"/>
                <w:lang w:eastAsia="sl-SI"/>
              </w:rPr>
              <w:t>7 000 ciklų</w:t>
            </w:r>
          </w:p>
        </w:tc>
        <w:tc>
          <w:tcPr>
            <w:tcW w:w="1559" w:type="dxa"/>
          </w:tcPr>
          <w:p w14:paraId="21A497BA" w14:textId="2C4632CC" w:rsidR="00E724A5" w:rsidRPr="00B1220A" w:rsidRDefault="00E724A5" w:rsidP="00E724A5">
            <w:pPr>
              <w:ind w:firstLine="0"/>
              <w:rPr>
                <w:rFonts w:ascii="Times New Roman" w:eastAsia="Calibri" w:hAnsi="Times New Roman" w:cs="Times New Roman"/>
                <w:sz w:val="24"/>
                <w:szCs w:val="24"/>
              </w:rPr>
            </w:pPr>
            <w:r w:rsidRPr="00C648EC">
              <w:rPr>
                <w:rFonts w:ascii="Times New Roman" w:eastAsia="Times New Roman" w:hAnsi="Times New Roman"/>
                <w:sz w:val="24"/>
                <w:szCs w:val="24"/>
                <w:lang w:eastAsia="sl-SI"/>
              </w:rPr>
              <w:t>≥ 4</w:t>
            </w:r>
          </w:p>
        </w:tc>
        <w:tc>
          <w:tcPr>
            <w:tcW w:w="3402" w:type="dxa"/>
            <w:tcBorders>
              <w:top w:val="single" w:sz="4" w:space="0" w:color="000000"/>
              <w:left w:val="single" w:sz="4" w:space="0" w:color="000000"/>
              <w:bottom w:val="single" w:sz="4" w:space="0" w:color="000000"/>
              <w:right w:val="single" w:sz="4" w:space="0" w:color="000000"/>
            </w:tcBorders>
          </w:tcPr>
          <w:p w14:paraId="434621A7"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19DCDFC9" w14:textId="7485CA3F" w:rsidR="00E724A5" w:rsidRPr="001157E5" w:rsidRDefault="006E4369" w:rsidP="006E4369">
            <w:pPr>
              <w:rPr>
                <w:rFonts w:ascii="Times New Roman" w:eastAsia="Times New Roman" w:hAnsi="Times New Roman" w:cs="Times New Roman"/>
                <w:i/>
                <w:iCs/>
                <w:color w:val="000000" w:themeColor="text1"/>
                <w:sz w:val="24"/>
                <w:szCs w:val="24"/>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tc>
      </w:tr>
      <w:tr w:rsidR="00E724A5" w:rsidRPr="00B1220A" w14:paraId="1576E09B"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tcPr>
          <w:p w14:paraId="184C53C1" w14:textId="598F9E2A" w:rsidR="00E724A5" w:rsidRPr="00B1220A" w:rsidRDefault="00E724A5" w:rsidP="00E724A5">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16.</w:t>
            </w:r>
          </w:p>
        </w:tc>
        <w:tc>
          <w:tcPr>
            <w:tcW w:w="1843" w:type="dxa"/>
          </w:tcPr>
          <w:p w14:paraId="4335DB92" w14:textId="2676EB9D" w:rsidR="00E724A5" w:rsidRPr="00B1220A" w:rsidRDefault="00E724A5" w:rsidP="00E724A5">
            <w:pPr>
              <w:ind w:firstLine="0"/>
              <w:rPr>
                <w:rFonts w:ascii="Times New Roman" w:eastAsia="Calibri" w:hAnsi="Times New Roman" w:cs="Times New Roman"/>
                <w:sz w:val="24"/>
                <w:szCs w:val="24"/>
              </w:rPr>
            </w:pPr>
            <w:r w:rsidRPr="007D131A">
              <w:rPr>
                <w:rFonts w:ascii="Times New Roman" w:eastAsia="Times New Roman" w:hAnsi="Times New Roman"/>
                <w:sz w:val="24"/>
                <w:szCs w:val="24"/>
                <w:lang w:val="sl-SI" w:eastAsia="sl-SI"/>
              </w:rPr>
              <w:t>Atsparumas paviršiaus drėgmei (purškimo bandymas)</w:t>
            </w:r>
          </w:p>
        </w:tc>
        <w:tc>
          <w:tcPr>
            <w:tcW w:w="1984" w:type="dxa"/>
          </w:tcPr>
          <w:p w14:paraId="04353C52" w14:textId="3B39BFD6" w:rsidR="00E724A5" w:rsidRPr="00B1220A" w:rsidRDefault="00E724A5" w:rsidP="00E724A5">
            <w:pPr>
              <w:ind w:firstLine="0"/>
              <w:rPr>
                <w:rFonts w:ascii="Times New Roman" w:eastAsia="Calibri" w:hAnsi="Times New Roman" w:cs="Times New Roman"/>
                <w:sz w:val="24"/>
                <w:szCs w:val="24"/>
              </w:rPr>
            </w:pPr>
            <w:r w:rsidRPr="00C648EC">
              <w:rPr>
                <w:rFonts w:ascii="Times New Roman" w:eastAsia="Times New Roman" w:hAnsi="Times New Roman"/>
                <w:sz w:val="24"/>
                <w:szCs w:val="24"/>
                <w:lang w:eastAsia="sl-SI"/>
              </w:rPr>
              <w:t>EN ISO 4920</w:t>
            </w:r>
          </w:p>
        </w:tc>
        <w:tc>
          <w:tcPr>
            <w:tcW w:w="1559" w:type="dxa"/>
          </w:tcPr>
          <w:p w14:paraId="0957C5D2" w14:textId="3181561D" w:rsidR="00E724A5" w:rsidRPr="00B1220A" w:rsidRDefault="00E724A5" w:rsidP="00E724A5">
            <w:pPr>
              <w:ind w:firstLine="0"/>
              <w:rPr>
                <w:rFonts w:ascii="Times New Roman" w:eastAsia="Calibri" w:hAnsi="Times New Roman" w:cs="Times New Roman"/>
                <w:sz w:val="24"/>
                <w:szCs w:val="24"/>
              </w:rPr>
            </w:pPr>
            <w:r w:rsidRPr="007D131A">
              <w:rPr>
                <w:rFonts w:ascii="Times New Roman" w:eastAsia="Times New Roman" w:hAnsi="Times New Roman"/>
                <w:sz w:val="24"/>
                <w:szCs w:val="24"/>
                <w:lang w:val="sl-SI" w:eastAsia="sl-SI"/>
              </w:rPr>
              <w:t>≥ 4</w:t>
            </w:r>
          </w:p>
        </w:tc>
        <w:tc>
          <w:tcPr>
            <w:tcW w:w="3402" w:type="dxa"/>
            <w:tcBorders>
              <w:top w:val="single" w:sz="4" w:space="0" w:color="000000"/>
              <w:left w:val="single" w:sz="4" w:space="0" w:color="000000"/>
              <w:bottom w:val="single" w:sz="4" w:space="0" w:color="000000"/>
              <w:right w:val="single" w:sz="4" w:space="0" w:color="000000"/>
            </w:tcBorders>
          </w:tcPr>
          <w:p w14:paraId="40C6241E"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286DC04C" w14:textId="0C647AE7" w:rsidR="00E724A5" w:rsidRPr="001157E5" w:rsidRDefault="006E4369" w:rsidP="006E4369">
            <w:pPr>
              <w:rPr>
                <w:rFonts w:ascii="Times New Roman" w:eastAsia="Times New Roman" w:hAnsi="Times New Roman" w:cs="Times New Roman"/>
                <w:i/>
                <w:iCs/>
                <w:color w:val="000000" w:themeColor="text1"/>
                <w:sz w:val="24"/>
                <w:szCs w:val="24"/>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tc>
      </w:tr>
      <w:tr w:rsidR="00E724A5" w:rsidRPr="00B1220A" w14:paraId="16D66573" w14:textId="77777777" w:rsidTr="00E724A5">
        <w:trPr>
          <w:trHeight w:val="878"/>
        </w:trPr>
        <w:tc>
          <w:tcPr>
            <w:tcW w:w="846" w:type="dxa"/>
            <w:tcBorders>
              <w:top w:val="single" w:sz="4" w:space="0" w:color="000000"/>
              <w:left w:val="single" w:sz="4" w:space="0" w:color="000000"/>
              <w:bottom w:val="single" w:sz="4" w:space="0" w:color="000000"/>
              <w:right w:val="single" w:sz="4" w:space="0" w:color="000000"/>
            </w:tcBorders>
          </w:tcPr>
          <w:p w14:paraId="0C93483E" w14:textId="75BB3697" w:rsidR="00E724A5" w:rsidRPr="00B1220A" w:rsidRDefault="00E724A5" w:rsidP="00E724A5">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843" w:type="dxa"/>
          </w:tcPr>
          <w:p w14:paraId="09473344" w14:textId="2584D4BF" w:rsidR="00E724A5" w:rsidRPr="00B1220A" w:rsidRDefault="00E724A5" w:rsidP="00E724A5">
            <w:pPr>
              <w:ind w:firstLine="0"/>
              <w:rPr>
                <w:rFonts w:ascii="Times New Roman" w:eastAsia="Calibri" w:hAnsi="Times New Roman" w:cs="Times New Roman"/>
                <w:sz w:val="24"/>
                <w:szCs w:val="24"/>
              </w:rPr>
            </w:pPr>
            <w:r>
              <w:rPr>
                <w:rFonts w:ascii="Times New Roman" w:eastAsia="Times New Roman" w:hAnsi="Times New Roman"/>
                <w:sz w:val="24"/>
                <w:szCs w:val="24"/>
                <w:lang w:val="sl-SI" w:eastAsia="sl-SI"/>
              </w:rPr>
              <w:t>Trikotažo atsparumas trinčiai</w:t>
            </w:r>
          </w:p>
        </w:tc>
        <w:tc>
          <w:tcPr>
            <w:tcW w:w="1984" w:type="dxa"/>
          </w:tcPr>
          <w:p w14:paraId="73E27A87" w14:textId="77777777" w:rsidR="00E724A5" w:rsidRPr="00C648EC" w:rsidRDefault="00E724A5" w:rsidP="00E724A5">
            <w:pPr>
              <w:ind w:firstLine="0"/>
              <w:rPr>
                <w:rFonts w:ascii="Times New Roman" w:eastAsia="Times New Roman" w:hAnsi="Times New Roman"/>
                <w:sz w:val="24"/>
                <w:szCs w:val="24"/>
                <w:lang w:eastAsia="sl-SI"/>
              </w:rPr>
            </w:pPr>
            <w:proofErr w:type="spellStart"/>
            <w:r w:rsidRPr="00C648EC">
              <w:rPr>
                <w:rFonts w:ascii="Times New Roman" w:eastAsia="Times New Roman" w:hAnsi="Times New Roman"/>
                <w:sz w:val="24"/>
                <w:szCs w:val="24"/>
                <w:lang w:eastAsia="sl-SI"/>
              </w:rPr>
              <w:t>Martindale</w:t>
            </w:r>
            <w:proofErr w:type="spellEnd"/>
            <w:r w:rsidRPr="00C648EC">
              <w:rPr>
                <w:rFonts w:ascii="Times New Roman" w:eastAsia="Times New Roman" w:hAnsi="Times New Roman"/>
                <w:sz w:val="24"/>
                <w:szCs w:val="24"/>
                <w:lang w:eastAsia="sl-SI"/>
              </w:rPr>
              <w:t xml:space="preserve"> ISO 12947-2,</w:t>
            </w:r>
          </w:p>
          <w:p w14:paraId="0B8668C9" w14:textId="52837066" w:rsidR="00E724A5" w:rsidRPr="00B1220A" w:rsidRDefault="00E724A5" w:rsidP="00E724A5">
            <w:pPr>
              <w:ind w:firstLine="0"/>
              <w:rPr>
                <w:rFonts w:ascii="Times New Roman" w:eastAsia="Calibri" w:hAnsi="Times New Roman" w:cs="Times New Roman"/>
                <w:sz w:val="24"/>
                <w:szCs w:val="24"/>
              </w:rPr>
            </w:pPr>
            <w:r w:rsidRPr="00C648EC">
              <w:rPr>
                <w:rFonts w:ascii="Times New Roman" w:eastAsia="Times New Roman" w:hAnsi="Times New Roman"/>
                <w:sz w:val="24"/>
                <w:szCs w:val="24"/>
                <w:lang w:eastAsia="sl-SI"/>
              </w:rPr>
              <w:t xml:space="preserve">12 </w:t>
            </w:r>
            <w:proofErr w:type="spellStart"/>
            <w:r w:rsidRPr="00C648EC">
              <w:rPr>
                <w:rFonts w:ascii="Times New Roman" w:eastAsia="Times New Roman" w:hAnsi="Times New Roman"/>
                <w:sz w:val="24"/>
                <w:szCs w:val="24"/>
                <w:lang w:eastAsia="sl-SI"/>
              </w:rPr>
              <w:t>kPa</w:t>
            </w:r>
            <w:proofErr w:type="spellEnd"/>
          </w:p>
        </w:tc>
        <w:tc>
          <w:tcPr>
            <w:tcW w:w="1559" w:type="dxa"/>
          </w:tcPr>
          <w:p w14:paraId="3E6E9986" w14:textId="177BCD80" w:rsidR="00E724A5" w:rsidRPr="00B1220A" w:rsidRDefault="00E724A5" w:rsidP="00E724A5">
            <w:pPr>
              <w:ind w:firstLine="0"/>
              <w:rPr>
                <w:rFonts w:ascii="Times New Roman" w:eastAsia="Calibri" w:hAnsi="Times New Roman" w:cs="Times New Roman"/>
                <w:sz w:val="24"/>
                <w:szCs w:val="24"/>
              </w:rPr>
            </w:pPr>
            <w:r w:rsidRPr="00C648EC">
              <w:rPr>
                <w:rFonts w:ascii="Times New Roman" w:eastAsia="Times New Roman" w:hAnsi="Times New Roman"/>
                <w:sz w:val="24"/>
                <w:szCs w:val="24"/>
                <w:lang w:eastAsia="sl-SI"/>
              </w:rPr>
              <w:t>≥ 100 000</w:t>
            </w:r>
          </w:p>
        </w:tc>
        <w:tc>
          <w:tcPr>
            <w:tcW w:w="3402" w:type="dxa"/>
            <w:tcBorders>
              <w:top w:val="single" w:sz="4" w:space="0" w:color="000000"/>
              <w:left w:val="single" w:sz="4" w:space="0" w:color="000000"/>
              <w:bottom w:val="single" w:sz="4" w:space="0" w:color="000000"/>
              <w:right w:val="single" w:sz="4" w:space="0" w:color="000000"/>
            </w:tcBorders>
          </w:tcPr>
          <w:p w14:paraId="70F4A39A"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28E93D03" w14:textId="7435399D" w:rsidR="00E724A5" w:rsidRPr="00E724A5" w:rsidRDefault="006E4369" w:rsidP="006E4369">
            <w:pPr>
              <w:rPr>
                <w:rFonts w:ascii="Times New Roman" w:eastAsia="Times New Roman" w:hAnsi="Times New Roman" w:cs="Times New Roman"/>
                <w:i/>
                <w:iCs/>
                <w:color w:val="000000" w:themeColor="text1"/>
                <w:sz w:val="24"/>
                <w:szCs w:val="24"/>
                <w:highlight w:val="yellow"/>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tc>
      </w:tr>
      <w:tr w:rsidR="00E724A5" w:rsidRPr="00B1220A" w14:paraId="05994375" w14:textId="77777777" w:rsidTr="00E724A5">
        <w:trPr>
          <w:trHeight w:val="878"/>
        </w:trPr>
        <w:tc>
          <w:tcPr>
            <w:tcW w:w="846" w:type="dxa"/>
            <w:tcBorders>
              <w:top w:val="single" w:sz="4" w:space="0" w:color="000000"/>
              <w:left w:val="single" w:sz="4" w:space="0" w:color="000000"/>
              <w:bottom w:val="single" w:sz="4" w:space="0" w:color="auto"/>
              <w:right w:val="single" w:sz="4" w:space="0" w:color="000000"/>
            </w:tcBorders>
          </w:tcPr>
          <w:p w14:paraId="39FE9996" w14:textId="091B41E2" w:rsidR="00E724A5" w:rsidRDefault="00E724A5" w:rsidP="00E724A5">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843" w:type="dxa"/>
          </w:tcPr>
          <w:p w14:paraId="616442D2" w14:textId="0101D6BA" w:rsidR="00E724A5" w:rsidRPr="00BA2123" w:rsidRDefault="00E724A5" w:rsidP="00E724A5">
            <w:pPr>
              <w:ind w:firstLine="0"/>
              <w:rPr>
                <w:rFonts w:ascii="Times New Roman" w:eastAsia="Calibri" w:hAnsi="Times New Roman" w:cs="Times New Roman"/>
                <w:sz w:val="24"/>
                <w:szCs w:val="24"/>
              </w:rPr>
            </w:pPr>
            <w:r w:rsidRPr="007D131A">
              <w:rPr>
                <w:rFonts w:ascii="Times New Roman" w:eastAsia="Times New Roman" w:hAnsi="Times New Roman"/>
                <w:sz w:val="24"/>
                <w:szCs w:val="24"/>
                <w:lang w:val="sl-SI" w:eastAsia="sl-SI"/>
              </w:rPr>
              <w:t>Atsparumas vandens garams</w:t>
            </w:r>
            <w:r>
              <w:rPr>
                <w:rFonts w:ascii="Times New Roman" w:eastAsia="Times New Roman" w:hAnsi="Times New Roman"/>
                <w:sz w:val="24"/>
                <w:szCs w:val="24"/>
                <w:lang w:val="sl-SI" w:eastAsia="sl-SI"/>
              </w:rPr>
              <w:t xml:space="preserve"> (RET)</w:t>
            </w:r>
          </w:p>
        </w:tc>
        <w:tc>
          <w:tcPr>
            <w:tcW w:w="1984" w:type="dxa"/>
          </w:tcPr>
          <w:p w14:paraId="5BB1815F" w14:textId="3E975DB6" w:rsidR="00E724A5" w:rsidRPr="00BA2123" w:rsidRDefault="00E724A5" w:rsidP="00E724A5">
            <w:pPr>
              <w:ind w:firstLine="0"/>
              <w:rPr>
                <w:rFonts w:ascii="Times New Roman" w:eastAsia="Calibri" w:hAnsi="Times New Roman" w:cs="Times New Roman"/>
                <w:sz w:val="24"/>
                <w:szCs w:val="24"/>
              </w:rPr>
            </w:pPr>
            <w:r w:rsidRPr="00DF5BEC">
              <w:rPr>
                <w:rFonts w:ascii="Times New Roman" w:eastAsia="Times New Roman" w:hAnsi="Times New Roman"/>
                <w:sz w:val="24"/>
                <w:szCs w:val="24"/>
                <w:lang w:eastAsia="sl-SI"/>
              </w:rPr>
              <w:t>ISO 11 092</w:t>
            </w:r>
          </w:p>
        </w:tc>
        <w:tc>
          <w:tcPr>
            <w:tcW w:w="1559" w:type="dxa"/>
          </w:tcPr>
          <w:p w14:paraId="43BCF5F9" w14:textId="4FF2D52D" w:rsidR="00E724A5" w:rsidRPr="00BA2123" w:rsidRDefault="00E724A5" w:rsidP="00E724A5">
            <w:pPr>
              <w:ind w:firstLine="0"/>
              <w:rPr>
                <w:rFonts w:ascii="Times New Roman" w:eastAsia="Calibri" w:hAnsi="Times New Roman" w:cs="Times New Roman"/>
                <w:sz w:val="24"/>
                <w:szCs w:val="24"/>
              </w:rPr>
            </w:pPr>
            <w:r w:rsidRPr="007D131A">
              <w:rPr>
                <w:rFonts w:ascii="Times New Roman" w:eastAsia="Times New Roman" w:hAnsi="Times New Roman"/>
                <w:sz w:val="24"/>
                <w:szCs w:val="24"/>
                <w:u w:val="single"/>
                <w:lang w:val="sl-SI" w:eastAsia="sl-SI"/>
              </w:rPr>
              <w:t>&lt;</w:t>
            </w:r>
            <w:r w:rsidRPr="007D131A">
              <w:rPr>
                <w:rFonts w:ascii="Times New Roman" w:eastAsia="Times New Roman" w:hAnsi="Times New Roman"/>
                <w:sz w:val="24"/>
                <w:szCs w:val="24"/>
                <w:lang w:val="sl-SI" w:eastAsia="sl-SI"/>
              </w:rPr>
              <w:t xml:space="preserve"> 11 m² Pa/W</w:t>
            </w:r>
          </w:p>
        </w:tc>
        <w:tc>
          <w:tcPr>
            <w:tcW w:w="3402" w:type="dxa"/>
            <w:tcBorders>
              <w:top w:val="single" w:sz="4" w:space="0" w:color="000000"/>
              <w:left w:val="single" w:sz="4" w:space="0" w:color="000000"/>
              <w:bottom w:val="single" w:sz="4" w:space="0" w:color="000000"/>
              <w:right w:val="single" w:sz="4" w:space="0" w:color="000000"/>
            </w:tcBorders>
          </w:tcPr>
          <w:p w14:paraId="6F27B13D"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6A9F8AB5" w14:textId="60C75DA8" w:rsidR="00E724A5" w:rsidRPr="00E724A5" w:rsidRDefault="006E4369" w:rsidP="006E4369">
            <w:pPr>
              <w:rPr>
                <w:rFonts w:ascii="Times New Roman" w:eastAsia="Calibri" w:hAnsi="Times New Roman" w:cs="Times New Roman"/>
                <w:bCs/>
                <w:i/>
                <w:iCs/>
                <w:color w:val="000000" w:themeColor="text1"/>
                <w:sz w:val="24"/>
                <w:szCs w:val="24"/>
                <w:highlight w:val="yellow"/>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tc>
      </w:tr>
      <w:tr w:rsidR="00E724A5" w:rsidRPr="00B1220A" w14:paraId="2F96B3F8" w14:textId="77777777" w:rsidTr="00E724A5">
        <w:trPr>
          <w:trHeight w:val="924"/>
        </w:trPr>
        <w:tc>
          <w:tcPr>
            <w:tcW w:w="846" w:type="dxa"/>
            <w:tcBorders>
              <w:top w:val="single" w:sz="4" w:space="0" w:color="auto"/>
              <w:left w:val="single" w:sz="4" w:space="0" w:color="000000"/>
              <w:bottom w:val="single" w:sz="4" w:space="0" w:color="auto"/>
              <w:right w:val="single" w:sz="4" w:space="0" w:color="000000"/>
            </w:tcBorders>
          </w:tcPr>
          <w:p w14:paraId="63BDA316" w14:textId="6783ECE5" w:rsidR="00E724A5" w:rsidRDefault="00E724A5" w:rsidP="00E724A5">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843" w:type="dxa"/>
            <w:tcBorders>
              <w:bottom w:val="single" w:sz="4" w:space="0" w:color="auto"/>
            </w:tcBorders>
          </w:tcPr>
          <w:p w14:paraId="5B2039DA" w14:textId="77777777" w:rsidR="00E724A5" w:rsidRDefault="00E724A5" w:rsidP="00E724A5">
            <w:pPr>
              <w:ind w:firstLine="0"/>
              <w:rPr>
                <w:rFonts w:ascii="Times New Roman" w:eastAsia="Times New Roman" w:hAnsi="Times New Roman"/>
                <w:sz w:val="24"/>
                <w:szCs w:val="24"/>
                <w:lang w:val="sl-SI" w:eastAsia="sl-SI"/>
              </w:rPr>
            </w:pPr>
            <w:r w:rsidRPr="007D131A">
              <w:rPr>
                <w:rFonts w:ascii="Times New Roman" w:eastAsia="Times New Roman" w:hAnsi="Times New Roman"/>
                <w:sz w:val="24"/>
                <w:szCs w:val="24"/>
                <w:lang w:val="sl-SI" w:eastAsia="sl-SI"/>
              </w:rPr>
              <w:t>Spalvos atsparumas</w:t>
            </w:r>
          </w:p>
          <w:p w14:paraId="1D7751C0" w14:textId="77777777" w:rsidR="00E724A5" w:rsidRDefault="00E724A5" w:rsidP="00E724A5">
            <w:pPr>
              <w:ind w:firstLine="0"/>
              <w:rPr>
                <w:rFonts w:ascii="Times New Roman" w:eastAsia="Times New Roman" w:hAnsi="Times New Roman"/>
                <w:sz w:val="24"/>
                <w:szCs w:val="24"/>
                <w:lang w:val="sl-SI" w:eastAsia="sl-SI"/>
              </w:rPr>
            </w:pPr>
          </w:p>
          <w:p w14:paraId="7D267D0C" w14:textId="13DC83F0" w:rsidR="00E724A5" w:rsidRPr="00BA2123" w:rsidRDefault="00E724A5" w:rsidP="00E724A5">
            <w:pPr>
              <w:ind w:firstLine="0"/>
              <w:rPr>
                <w:rFonts w:ascii="Times New Roman" w:eastAsia="Calibri" w:hAnsi="Times New Roman" w:cs="Times New Roman"/>
                <w:sz w:val="24"/>
                <w:szCs w:val="24"/>
              </w:rPr>
            </w:pPr>
          </w:p>
        </w:tc>
        <w:tc>
          <w:tcPr>
            <w:tcW w:w="1984" w:type="dxa"/>
            <w:tcBorders>
              <w:bottom w:val="single" w:sz="4" w:space="0" w:color="auto"/>
            </w:tcBorders>
          </w:tcPr>
          <w:p w14:paraId="48983171" w14:textId="0DBE572C" w:rsidR="00E724A5" w:rsidRDefault="00E724A5" w:rsidP="00E724A5">
            <w:pPr>
              <w:ind w:firstLine="0"/>
              <w:rPr>
                <w:rFonts w:ascii="Times New Roman" w:eastAsia="Calibri" w:hAnsi="Times New Roman" w:cs="Times New Roman"/>
                <w:sz w:val="24"/>
                <w:szCs w:val="24"/>
              </w:rPr>
            </w:pPr>
            <w:r w:rsidRPr="0063240C">
              <w:rPr>
                <w:rFonts w:ascii="Times New Roman" w:hAnsi="Times New Roman"/>
                <w:sz w:val="24"/>
                <w:szCs w:val="24"/>
                <w:lang w:eastAsia="sl-SI"/>
              </w:rPr>
              <w:t>ISO 105</w:t>
            </w:r>
          </w:p>
        </w:tc>
        <w:tc>
          <w:tcPr>
            <w:tcW w:w="1559" w:type="dxa"/>
            <w:tcBorders>
              <w:bottom w:val="single" w:sz="4" w:space="0" w:color="auto"/>
            </w:tcBorders>
          </w:tcPr>
          <w:p w14:paraId="11AD8E1A" w14:textId="3CCAC502" w:rsidR="00E724A5" w:rsidRPr="00CC1045" w:rsidRDefault="00E724A5" w:rsidP="00E724A5">
            <w:pPr>
              <w:ind w:firstLine="0"/>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auto"/>
              <w:right w:val="single" w:sz="4" w:space="0" w:color="000000"/>
            </w:tcBorders>
          </w:tcPr>
          <w:p w14:paraId="46516BB6" w14:textId="77777777" w:rsidR="006E4369" w:rsidRPr="006E4369"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Calibri" w:hAnsi="Times New Roman" w:cs="Times New Roman"/>
                <w:bCs/>
                <w:i/>
                <w:iCs/>
                <w:color w:val="000000" w:themeColor="text1"/>
                <w:sz w:val="24"/>
                <w:szCs w:val="24"/>
              </w:rPr>
              <w:t>/įrašyti konkrečias siūlomų prekių rodiklių reikšmes/</w:t>
            </w:r>
          </w:p>
          <w:p w14:paraId="062E6F98" w14:textId="115B1DA9" w:rsidR="00E724A5" w:rsidRPr="001157E5" w:rsidRDefault="006E4369" w:rsidP="006E4369">
            <w:pPr>
              <w:rPr>
                <w:rFonts w:ascii="Times New Roman" w:eastAsia="Calibri" w:hAnsi="Times New Roman" w:cs="Times New Roman"/>
                <w:bCs/>
                <w:i/>
                <w:iCs/>
                <w:color w:val="000000" w:themeColor="text1"/>
                <w:sz w:val="24"/>
                <w:szCs w:val="24"/>
              </w:rPr>
            </w:pPr>
            <w:r w:rsidRPr="006E4369">
              <w:rPr>
                <w:rFonts w:ascii="Times New Roman" w:eastAsia="Times New Roman" w:hAnsi="Times New Roman"/>
                <w:i/>
                <w:iCs/>
                <w:sz w:val="24"/>
                <w:szCs w:val="24"/>
                <w:lang w:bidi="en-US"/>
              </w:rPr>
              <w:t xml:space="preserve">/pateikti </w:t>
            </w:r>
            <w:r w:rsidRPr="006E4369">
              <w:rPr>
                <w:rFonts w:ascii="Times New Roman" w:hAnsi="Times New Roman"/>
                <w:i/>
                <w:iCs/>
                <w:sz w:val="24"/>
                <w:szCs w:val="24"/>
              </w:rPr>
              <w:t>sertifikatus ir/arba gamintojo techninių dokumentų kopijas/</w:t>
            </w:r>
          </w:p>
          <w:p w14:paraId="5B498C42" w14:textId="6475767E" w:rsidR="00E724A5" w:rsidRPr="001157E5" w:rsidRDefault="00E724A5" w:rsidP="00E724A5">
            <w:pPr>
              <w:rPr>
                <w:rFonts w:ascii="Times New Roman" w:eastAsia="Calibri" w:hAnsi="Times New Roman" w:cs="Times New Roman"/>
                <w:bCs/>
                <w:i/>
                <w:iCs/>
                <w:color w:val="000000" w:themeColor="text1"/>
                <w:sz w:val="24"/>
                <w:szCs w:val="24"/>
              </w:rPr>
            </w:pPr>
          </w:p>
        </w:tc>
      </w:tr>
      <w:tr w:rsidR="008061E8" w:rsidRPr="00B1220A" w14:paraId="039C58F4" w14:textId="77777777" w:rsidTr="00E724A5">
        <w:trPr>
          <w:trHeight w:val="924"/>
        </w:trPr>
        <w:tc>
          <w:tcPr>
            <w:tcW w:w="846" w:type="dxa"/>
            <w:tcBorders>
              <w:top w:val="single" w:sz="4" w:space="0" w:color="auto"/>
              <w:left w:val="single" w:sz="4" w:space="0" w:color="000000"/>
              <w:bottom w:val="single" w:sz="4" w:space="0" w:color="auto"/>
              <w:right w:val="single" w:sz="4" w:space="0" w:color="000000"/>
            </w:tcBorders>
          </w:tcPr>
          <w:p w14:paraId="38FACD4D" w14:textId="33775E8B" w:rsidR="008061E8" w:rsidRDefault="008061E8" w:rsidP="008061E8">
            <w:pPr>
              <w:ind w:firstLine="0"/>
              <w:rPr>
                <w:rFonts w:ascii="Times New Roman" w:eastAsia="Calibri" w:hAnsi="Times New Roman" w:cs="Times New Roman"/>
                <w:sz w:val="24"/>
                <w:szCs w:val="24"/>
              </w:rPr>
            </w:pPr>
            <w:r>
              <w:rPr>
                <w:rFonts w:ascii="Times New Roman" w:eastAsia="Calibri" w:hAnsi="Times New Roman" w:cs="Times New Roman"/>
                <w:sz w:val="24"/>
                <w:szCs w:val="24"/>
              </w:rPr>
              <w:t>9.1.</w:t>
            </w:r>
          </w:p>
        </w:tc>
        <w:tc>
          <w:tcPr>
            <w:tcW w:w="1843" w:type="dxa"/>
            <w:tcBorders>
              <w:bottom w:val="single" w:sz="4" w:space="0" w:color="auto"/>
            </w:tcBorders>
          </w:tcPr>
          <w:p w14:paraId="08A2DF23" w14:textId="7FF2D993" w:rsidR="008061E8" w:rsidRPr="007D131A" w:rsidRDefault="008061E8" w:rsidP="008061E8">
            <w:pPr>
              <w:ind w:firstLine="0"/>
              <w:rPr>
                <w:rFonts w:ascii="Times New Roman" w:eastAsia="Times New Roman" w:hAnsi="Times New Roman"/>
                <w:sz w:val="24"/>
                <w:szCs w:val="24"/>
                <w:lang w:val="sl-SI" w:eastAsia="sl-SI"/>
              </w:rPr>
            </w:pPr>
            <w:r w:rsidRPr="007D131A">
              <w:rPr>
                <w:rFonts w:ascii="Times New Roman" w:eastAsia="Times New Roman" w:hAnsi="Times New Roman"/>
                <w:sz w:val="24"/>
                <w:szCs w:val="24"/>
                <w:lang w:val="sl-SI" w:eastAsia="sl-SI"/>
              </w:rPr>
              <w:t>Vanden</w:t>
            </w:r>
            <w:r w:rsidR="00784CE3">
              <w:rPr>
                <w:rFonts w:ascii="Times New Roman" w:eastAsia="Times New Roman" w:hAnsi="Times New Roman"/>
                <w:sz w:val="24"/>
                <w:szCs w:val="24"/>
                <w:lang w:val="sl-SI" w:eastAsia="sl-SI"/>
              </w:rPr>
              <w:t>i</w:t>
            </w:r>
            <w:r w:rsidRPr="007D131A">
              <w:rPr>
                <w:rFonts w:ascii="Times New Roman" w:eastAsia="Times New Roman" w:hAnsi="Times New Roman"/>
                <w:sz w:val="24"/>
                <w:szCs w:val="24"/>
                <w:lang w:val="sl-SI" w:eastAsia="sl-SI"/>
              </w:rPr>
              <w:t>ui</w:t>
            </w:r>
          </w:p>
        </w:tc>
        <w:tc>
          <w:tcPr>
            <w:tcW w:w="1984" w:type="dxa"/>
            <w:tcBorders>
              <w:bottom w:val="single" w:sz="4" w:space="0" w:color="auto"/>
            </w:tcBorders>
          </w:tcPr>
          <w:p w14:paraId="6B570539" w14:textId="05DBF8B7" w:rsidR="008061E8" w:rsidRPr="0063240C" w:rsidRDefault="008061E8" w:rsidP="008061E8">
            <w:pPr>
              <w:ind w:firstLine="0"/>
              <w:rPr>
                <w:rFonts w:ascii="Times New Roman" w:hAnsi="Times New Roman"/>
                <w:sz w:val="24"/>
                <w:szCs w:val="24"/>
                <w:lang w:eastAsia="sl-SI"/>
              </w:rPr>
            </w:pPr>
            <w:r>
              <w:rPr>
                <w:rFonts w:ascii="Times New Roman" w:eastAsia="Times New Roman" w:hAnsi="Times New Roman"/>
                <w:sz w:val="24"/>
                <w:szCs w:val="24"/>
                <w:lang w:val="sl-SI" w:eastAsia="sl-SI"/>
              </w:rPr>
              <w:t>E01</w:t>
            </w:r>
          </w:p>
        </w:tc>
        <w:tc>
          <w:tcPr>
            <w:tcW w:w="1559" w:type="dxa"/>
            <w:tcBorders>
              <w:bottom w:val="single" w:sz="4" w:space="0" w:color="auto"/>
            </w:tcBorders>
          </w:tcPr>
          <w:p w14:paraId="04704ECD" w14:textId="62E13DF3" w:rsidR="008061E8" w:rsidRPr="00CC1045" w:rsidRDefault="008061E8" w:rsidP="008061E8">
            <w:pPr>
              <w:ind w:firstLine="0"/>
              <w:rPr>
                <w:rFonts w:ascii="Times New Roman" w:eastAsia="Calibri" w:hAnsi="Times New Roman" w:cs="Times New Roman"/>
                <w:sz w:val="24"/>
                <w:szCs w:val="24"/>
              </w:rPr>
            </w:pPr>
            <w:r w:rsidRPr="007D131A">
              <w:rPr>
                <w:rFonts w:ascii="Times New Roman" w:eastAsia="Times New Roman" w:hAnsi="Times New Roman"/>
                <w:sz w:val="24"/>
                <w:szCs w:val="24"/>
                <w:lang w:val="sl-SI" w:eastAsia="sl-SI"/>
              </w:rPr>
              <w:t>≥ 4</w:t>
            </w:r>
          </w:p>
        </w:tc>
        <w:tc>
          <w:tcPr>
            <w:tcW w:w="3402" w:type="dxa"/>
            <w:tcBorders>
              <w:top w:val="single" w:sz="4" w:space="0" w:color="000000"/>
              <w:left w:val="single" w:sz="4" w:space="0" w:color="000000"/>
              <w:bottom w:val="single" w:sz="4" w:space="0" w:color="auto"/>
              <w:right w:val="single" w:sz="4" w:space="0" w:color="000000"/>
            </w:tcBorders>
          </w:tcPr>
          <w:p w14:paraId="638BC1F2" w14:textId="3B2305D6" w:rsidR="008061E8" w:rsidRPr="001157E5" w:rsidRDefault="006E4369" w:rsidP="008061E8">
            <w:pPr>
              <w:rPr>
                <w:rFonts w:ascii="Times New Roman" w:eastAsia="Calibri" w:hAnsi="Times New Roman" w:cs="Times New Roman"/>
                <w:bCs/>
                <w:i/>
                <w:iCs/>
                <w:color w:val="000000" w:themeColor="text1"/>
                <w:sz w:val="24"/>
                <w:szCs w:val="24"/>
              </w:rPr>
            </w:pPr>
            <w:r>
              <w:rPr>
                <w:rFonts w:ascii="Times New Roman" w:eastAsia="Calibri" w:hAnsi="Times New Roman" w:cs="Times New Roman"/>
                <w:bCs/>
                <w:i/>
                <w:iCs/>
                <w:color w:val="000000" w:themeColor="text1"/>
                <w:sz w:val="24"/>
                <w:szCs w:val="24"/>
              </w:rPr>
              <w:t>/nurodyti/</w:t>
            </w:r>
          </w:p>
        </w:tc>
      </w:tr>
      <w:tr w:rsidR="008061E8" w:rsidRPr="00B1220A" w14:paraId="4ABD571B" w14:textId="77777777" w:rsidTr="00E724A5">
        <w:trPr>
          <w:trHeight w:val="924"/>
        </w:trPr>
        <w:tc>
          <w:tcPr>
            <w:tcW w:w="846" w:type="dxa"/>
            <w:tcBorders>
              <w:top w:val="single" w:sz="4" w:space="0" w:color="auto"/>
              <w:left w:val="single" w:sz="4" w:space="0" w:color="000000"/>
              <w:bottom w:val="single" w:sz="4" w:space="0" w:color="auto"/>
              <w:right w:val="single" w:sz="4" w:space="0" w:color="000000"/>
            </w:tcBorders>
          </w:tcPr>
          <w:p w14:paraId="09C11358" w14:textId="7B1CBE1B" w:rsidR="008061E8" w:rsidRPr="008061E8" w:rsidRDefault="008061E8" w:rsidP="008061E8">
            <w:pPr>
              <w:ind w:firstLine="0"/>
              <w:rPr>
                <w:rFonts w:ascii="Times New Roman" w:eastAsia="Calibri" w:hAnsi="Times New Roman" w:cs="Times New Roman"/>
                <w:sz w:val="24"/>
                <w:szCs w:val="24"/>
              </w:rPr>
            </w:pPr>
            <w:r w:rsidRPr="008061E8">
              <w:rPr>
                <w:rFonts w:ascii="Times New Roman" w:eastAsia="Calibri" w:hAnsi="Times New Roman" w:cs="Times New Roman"/>
                <w:sz w:val="24"/>
                <w:szCs w:val="24"/>
              </w:rPr>
              <w:t>9.2.</w:t>
            </w:r>
          </w:p>
        </w:tc>
        <w:tc>
          <w:tcPr>
            <w:tcW w:w="1843" w:type="dxa"/>
            <w:tcBorders>
              <w:bottom w:val="single" w:sz="4" w:space="0" w:color="auto"/>
            </w:tcBorders>
          </w:tcPr>
          <w:p w14:paraId="4F0FC63F" w14:textId="75BACB16" w:rsidR="008061E8" w:rsidRPr="008061E8" w:rsidRDefault="008061E8" w:rsidP="008061E8">
            <w:pPr>
              <w:ind w:firstLine="0"/>
              <w:rPr>
                <w:rFonts w:ascii="Times New Roman" w:eastAsia="Times New Roman" w:hAnsi="Times New Roman" w:cs="Times New Roman"/>
                <w:sz w:val="24"/>
                <w:szCs w:val="24"/>
                <w:lang w:val="sl-SI" w:eastAsia="sl-SI"/>
              </w:rPr>
            </w:pPr>
            <w:r w:rsidRPr="008061E8">
              <w:rPr>
                <w:rFonts w:ascii="Times New Roman" w:hAnsi="Times New Roman" w:cs="Times New Roman"/>
                <w:sz w:val="24"/>
                <w:szCs w:val="24"/>
              </w:rPr>
              <w:t>Plovimui</w:t>
            </w:r>
          </w:p>
        </w:tc>
        <w:tc>
          <w:tcPr>
            <w:tcW w:w="1984" w:type="dxa"/>
            <w:tcBorders>
              <w:bottom w:val="single" w:sz="4" w:space="0" w:color="auto"/>
            </w:tcBorders>
          </w:tcPr>
          <w:p w14:paraId="2B355054" w14:textId="1A0E03B4" w:rsidR="008061E8" w:rsidRPr="008061E8" w:rsidRDefault="008061E8" w:rsidP="008061E8">
            <w:pPr>
              <w:ind w:firstLine="0"/>
              <w:rPr>
                <w:rFonts w:ascii="Times New Roman" w:hAnsi="Times New Roman" w:cs="Times New Roman"/>
                <w:sz w:val="24"/>
                <w:szCs w:val="24"/>
                <w:lang w:eastAsia="sl-SI"/>
              </w:rPr>
            </w:pPr>
            <w:r w:rsidRPr="008061E8">
              <w:rPr>
                <w:rFonts w:ascii="Times New Roman" w:hAnsi="Times New Roman" w:cs="Times New Roman"/>
                <w:sz w:val="24"/>
                <w:szCs w:val="24"/>
              </w:rPr>
              <w:t>C06</w:t>
            </w:r>
          </w:p>
        </w:tc>
        <w:tc>
          <w:tcPr>
            <w:tcW w:w="1559" w:type="dxa"/>
            <w:tcBorders>
              <w:bottom w:val="single" w:sz="4" w:space="0" w:color="auto"/>
            </w:tcBorders>
          </w:tcPr>
          <w:p w14:paraId="37578081" w14:textId="26B0DBD8" w:rsidR="008061E8" w:rsidRPr="008061E8" w:rsidRDefault="008061E8" w:rsidP="008061E8">
            <w:pPr>
              <w:ind w:firstLine="0"/>
              <w:rPr>
                <w:rFonts w:ascii="Times New Roman" w:eastAsia="Calibri" w:hAnsi="Times New Roman" w:cs="Times New Roman"/>
                <w:sz w:val="24"/>
                <w:szCs w:val="24"/>
              </w:rPr>
            </w:pPr>
            <w:r w:rsidRPr="008061E8">
              <w:rPr>
                <w:rFonts w:ascii="Times New Roman" w:hAnsi="Times New Roman" w:cs="Times New Roman"/>
                <w:sz w:val="24"/>
                <w:szCs w:val="24"/>
              </w:rPr>
              <w:t>≥ 4</w:t>
            </w:r>
          </w:p>
        </w:tc>
        <w:tc>
          <w:tcPr>
            <w:tcW w:w="3402" w:type="dxa"/>
            <w:tcBorders>
              <w:top w:val="single" w:sz="4" w:space="0" w:color="000000"/>
              <w:left w:val="single" w:sz="4" w:space="0" w:color="000000"/>
              <w:bottom w:val="single" w:sz="4" w:space="0" w:color="auto"/>
              <w:right w:val="single" w:sz="4" w:space="0" w:color="000000"/>
            </w:tcBorders>
          </w:tcPr>
          <w:p w14:paraId="32E9B479" w14:textId="63BD57B2" w:rsidR="008061E8" w:rsidRPr="008061E8" w:rsidRDefault="006E4369" w:rsidP="008061E8">
            <w:pPr>
              <w:rPr>
                <w:rFonts w:ascii="Times New Roman" w:eastAsia="Calibri" w:hAnsi="Times New Roman" w:cs="Times New Roman"/>
                <w:bCs/>
                <w:i/>
                <w:iCs/>
                <w:color w:val="000000" w:themeColor="text1"/>
                <w:sz w:val="24"/>
                <w:szCs w:val="24"/>
              </w:rPr>
            </w:pPr>
            <w:r>
              <w:rPr>
                <w:rFonts w:ascii="Times New Roman" w:eastAsia="Calibri" w:hAnsi="Times New Roman" w:cs="Times New Roman"/>
                <w:bCs/>
                <w:i/>
                <w:iCs/>
                <w:color w:val="000000" w:themeColor="text1"/>
                <w:sz w:val="24"/>
                <w:szCs w:val="24"/>
              </w:rPr>
              <w:t>/nurodyti/</w:t>
            </w:r>
          </w:p>
        </w:tc>
      </w:tr>
      <w:tr w:rsidR="008061E8" w:rsidRPr="00B1220A" w14:paraId="69453954" w14:textId="77777777" w:rsidTr="00E724A5">
        <w:trPr>
          <w:trHeight w:val="924"/>
        </w:trPr>
        <w:tc>
          <w:tcPr>
            <w:tcW w:w="846" w:type="dxa"/>
            <w:tcBorders>
              <w:top w:val="single" w:sz="4" w:space="0" w:color="auto"/>
              <w:left w:val="single" w:sz="4" w:space="0" w:color="000000"/>
              <w:bottom w:val="single" w:sz="4" w:space="0" w:color="auto"/>
              <w:right w:val="single" w:sz="4" w:space="0" w:color="000000"/>
            </w:tcBorders>
          </w:tcPr>
          <w:p w14:paraId="1680BA5B" w14:textId="610934A2" w:rsidR="008061E8" w:rsidRPr="008061E8" w:rsidRDefault="008061E8" w:rsidP="008061E8">
            <w:pPr>
              <w:ind w:firstLine="0"/>
              <w:rPr>
                <w:rFonts w:ascii="Times New Roman" w:eastAsia="Calibri" w:hAnsi="Times New Roman" w:cs="Times New Roman"/>
                <w:sz w:val="24"/>
                <w:szCs w:val="24"/>
              </w:rPr>
            </w:pPr>
            <w:r>
              <w:rPr>
                <w:rFonts w:ascii="Times New Roman" w:eastAsia="Calibri" w:hAnsi="Times New Roman" w:cs="Times New Roman"/>
                <w:sz w:val="24"/>
                <w:szCs w:val="24"/>
              </w:rPr>
              <w:t>9.3.</w:t>
            </w:r>
          </w:p>
        </w:tc>
        <w:tc>
          <w:tcPr>
            <w:tcW w:w="1843" w:type="dxa"/>
            <w:tcBorders>
              <w:bottom w:val="single" w:sz="4" w:space="0" w:color="auto"/>
            </w:tcBorders>
          </w:tcPr>
          <w:p w14:paraId="6379E815" w14:textId="1DD1E265" w:rsidR="008061E8" w:rsidRPr="008061E8" w:rsidRDefault="008061E8" w:rsidP="008061E8">
            <w:pPr>
              <w:ind w:firstLine="0"/>
              <w:rPr>
                <w:rFonts w:ascii="Times New Roman" w:hAnsi="Times New Roman" w:cs="Times New Roman"/>
                <w:sz w:val="24"/>
                <w:szCs w:val="24"/>
              </w:rPr>
            </w:pPr>
            <w:r>
              <w:rPr>
                <w:rFonts w:ascii="Times New Roman" w:eastAsia="Times New Roman" w:hAnsi="Times New Roman"/>
                <w:sz w:val="24"/>
                <w:szCs w:val="24"/>
                <w:lang w:val="sl-SI" w:eastAsia="sl-SI"/>
              </w:rPr>
              <w:t>Trynimui (saus./ drėgn.)</w:t>
            </w:r>
          </w:p>
        </w:tc>
        <w:tc>
          <w:tcPr>
            <w:tcW w:w="1984" w:type="dxa"/>
            <w:tcBorders>
              <w:bottom w:val="single" w:sz="4" w:space="0" w:color="auto"/>
            </w:tcBorders>
          </w:tcPr>
          <w:p w14:paraId="56C96237" w14:textId="17E70C92" w:rsidR="008061E8" w:rsidRPr="008061E8" w:rsidRDefault="008061E8" w:rsidP="008061E8">
            <w:pPr>
              <w:ind w:firstLine="0"/>
              <w:rPr>
                <w:rFonts w:ascii="Times New Roman" w:hAnsi="Times New Roman" w:cs="Times New Roman"/>
                <w:sz w:val="24"/>
                <w:szCs w:val="24"/>
              </w:rPr>
            </w:pPr>
            <w:r w:rsidRPr="00C648EC">
              <w:rPr>
                <w:rFonts w:ascii="Times New Roman" w:eastAsia="Times New Roman" w:hAnsi="Times New Roman"/>
                <w:sz w:val="24"/>
                <w:szCs w:val="24"/>
                <w:lang w:eastAsia="sl-SI"/>
              </w:rPr>
              <w:t>ISO 105-X12</w:t>
            </w:r>
          </w:p>
        </w:tc>
        <w:tc>
          <w:tcPr>
            <w:tcW w:w="1559" w:type="dxa"/>
            <w:tcBorders>
              <w:bottom w:val="single" w:sz="4" w:space="0" w:color="auto"/>
            </w:tcBorders>
          </w:tcPr>
          <w:p w14:paraId="06C9CA1A" w14:textId="15D9F949" w:rsidR="008061E8" w:rsidRPr="008061E8" w:rsidRDefault="008061E8" w:rsidP="008061E8">
            <w:pPr>
              <w:ind w:firstLine="0"/>
              <w:rPr>
                <w:rFonts w:ascii="Times New Roman" w:hAnsi="Times New Roman" w:cs="Times New Roman"/>
                <w:sz w:val="24"/>
                <w:szCs w:val="24"/>
              </w:rPr>
            </w:pPr>
            <w:r w:rsidRPr="00C648EC">
              <w:rPr>
                <w:rFonts w:ascii="Times New Roman" w:eastAsia="Times New Roman" w:hAnsi="Times New Roman"/>
                <w:sz w:val="24"/>
                <w:szCs w:val="24"/>
                <w:lang w:eastAsia="sl-SI"/>
              </w:rPr>
              <w:t>≥ 3–4</w:t>
            </w:r>
          </w:p>
        </w:tc>
        <w:tc>
          <w:tcPr>
            <w:tcW w:w="3402" w:type="dxa"/>
            <w:tcBorders>
              <w:top w:val="single" w:sz="4" w:space="0" w:color="000000"/>
              <w:left w:val="single" w:sz="4" w:space="0" w:color="000000"/>
              <w:bottom w:val="single" w:sz="4" w:space="0" w:color="auto"/>
              <w:right w:val="single" w:sz="4" w:space="0" w:color="000000"/>
            </w:tcBorders>
          </w:tcPr>
          <w:p w14:paraId="065AED10" w14:textId="0A484CBF" w:rsidR="008061E8" w:rsidRPr="008061E8" w:rsidRDefault="006E4369" w:rsidP="008061E8">
            <w:pPr>
              <w:rPr>
                <w:rFonts w:ascii="Times New Roman" w:eastAsia="Calibri" w:hAnsi="Times New Roman" w:cs="Times New Roman"/>
                <w:bCs/>
                <w:i/>
                <w:iCs/>
                <w:color w:val="000000" w:themeColor="text1"/>
                <w:sz w:val="24"/>
                <w:szCs w:val="24"/>
              </w:rPr>
            </w:pPr>
            <w:r>
              <w:rPr>
                <w:rFonts w:ascii="Times New Roman" w:eastAsia="Calibri" w:hAnsi="Times New Roman" w:cs="Times New Roman"/>
                <w:bCs/>
                <w:i/>
                <w:iCs/>
                <w:color w:val="000000" w:themeColor="text1"/>
                <w:sz w:val="24"/>
                <w:szCs w:val="24"/>
              </w:rPr>
              <w:t>/nurodyti/</w:t>
            </w:r>
          </w:p>
        </w:tc>
      </w:tr>
    </w:tbl>
    <w:p w14:paraId="0A64EC8B" w14:textId="77777777" w:rsidR="00022E19" w:rsidRPr="001B3E50" w:rsidRDefault="00022E19" w:rsidP="00022E19">
      <w:pPr>
        <w:pBdr>
          <w:top w:val="nil"/>
          <w:left w:val="nil"/>
          <w:bottom w:val="nil"/>
          <w:right w:val="nil"/>
          <w:between w:val="nil"/>
          <w:bar w:val="nil"/>
        </w:pBdr>
        <w:rPr>
          <w:rFonts w:ascii="Times New Roman" w:eastAsia="Calibri" w:hAnsi="Times New Roman" w:cs="Times New Roman"/>
          <w:b/>
          <w:bCs/>
          <w:sz w:val="16"/>
          <w:szCs w:val="16"/>
          <w:bdr w:val="nil"/>
          <w:lang w:eastAsia="en-US"/>
        </w:rPr>
      </w:pPr>
    </w:p>
    <w:p w14:paraId="6827A03E" w14:textId="77777777" w:rsidR="008061E8" w:rsidRDefault="008061E8"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p w14:paraId="00EC891D" w14:textId="77777777" w:rsidR="008061E8" w:rsidRDefault="008061E8" w:rsidP="00022E19">
      <w:pPr>
        <w:pBdr>
          <w:top w:val="nil"/>
          <w:left w:val="nil"/>
          <w:bottom w:val="nil"/>
          <w:right w:val="nil"/>
          <w:between w:val="nil"/>
          <w:bar w:val="nil"/>
        </w:pBdr>
        <w:ind w:firstLine="709"/>
        <w:rPr>
          <w:rFonts w:ascii="Times New Roman" w:eastAsia="Calibri" w:hAnsi="Times New Roman" w:cs="Times New Roman"/>
          <w:b/>
          <w:bCs/>
          <w:sz w:val="28"/>
          <w:szCs w:val="28"/>
          <w:bdr w:val="nil"/>
          <w:lang w:eastAsia="en-US"/>
        </w:rPr>
      </w:pPr>
    </w:p>
    <w:p w14:paraId="271747C5" w14:textId="77777777" w:rsidR="008B4102" w:rsidRDefault="008B4102" w:rsidP="00022E19">
      <w:pPr>
        <w:pBdr>
          <w:top w:val="nil"/>
          <w:left w:val="nil"/>
          <w:bottom w:val="nil"/>
          <w:right w:val="nil"/>
          <w:between w:val="nil"/>
          <w:bar w:val="nil"/>
        </w:pBdr>
        <w:ind w:firstLine="709"/>
        <w:rPr>
          <w:rFonts w:ascii="Times New Roman" w:eastAsia="Calibri" w:hAnsi="Times New Roman" w:cs="Times New Roman"/>
          <w:b/>
          <w:bCs/>
          <w:sz w:val="28"/>
          <w:szCs w:val="28"/>
          <w:bdr w:val="nil"/>
          <w:lang w:eastAsia="en-US"/>
        </w:rPr>
      </w:pPr>
    </w:p>
    <w:p w14:paraId="197B556D" w14:textId="77777777" w:rsidR="008B4102" w:rsidRDefault="008B4102" w:rsidP="00022E19">
      <w:pPr>
        <w:pBdr>
          <w:top w:val="nil"/>
          <w:left w:val="nil"/>
          <w:bottom w:val="nil"/>
          <w:right w:val="nil"/>
          <w:between w:val="nil"/>
          <w:bar w:val="nil"/>
        </w:pBdr>
        <w:ind w:firstLine="709"/>
        <w:rPr>
          <w:rFonts w:ascii="Times New Roman" w:eastAsia="Calibri" w:hAnsi="Times New Roman" w:cs="Times New Roman"/>
          <w:b/>
          <w:bCs/>
          <w:sz w:val="28"/>
          <w:szCs w:val="28"/>
          <w:bdr w:val="nil"/>
          <w:lang w:eastAsia="en-US"/>
        </w:rPr>
      </w:pPr>
    </w:p>
    <w:p w14:paraId="4179CAB1" w14:textId="77777777" w:rsidR="008B4102" w:rsidRDefault="008B4102" w:rsidP="00022E19">
      <w:pPr>
        <w:pBdr>
          <w:top w:val="nil"/>
          <w:left w:val="nil"/>
          <w:bottom w:val="nil"/>
          <w:right w:val="nil"/>
          <w:between w:val="nil"/>
          <w:bar w:val="nil"/>
        </w:pBdr>
        <w:ind w:firstLine="709"/>
        <w:rPr>
          <w:rFonts w:ascii="Times New Roman" w:eastAsia="Calibri" w:hAnsi="Times New Roman" w:cs="Times New Roman"/>
          <w:b/>
          <w:bCs/>
          <w:sz w:val="28"/>
          <w:szCs w:val="28"/>
          <w:bdr w:val="nil"/>
          <w:lang w:eastAsia="en-US"/>
        </w:rPr>
      </w:pPr>
    </w:p>
    <w:p w14:paraId="099B5500" w14:textId="77777777" w:rsidR="008061E8" w:rsidRDefault="008061E8" w:rsidP="00022E19">
      <w:pPr>
        <w:pBdr>
          <w:top w:val="nil"/>
          <w:left w:val="nil"/>
          <w:bottom w:val="nil"/>
          <w:right w:val="nil"/>
          <w:between w:val="nil"/>
          <w:bar w:val="nil"/>
        </w:pBdr>
        <w:ind w:firstLine="709"/>
        <w:rPr>
          <w:rFonts w:ascii="Times New Roman" w:eastAsia="Calibri" w:hAnsi="Times New Roman" w:cs="Times New Roman"/>
          <w:b/>
          <w:bCs/>
          <w:sz w:val="28"/>
          <w:szCs w:val="28"/>
          <w:bdr w:val="nil"/>
          <w:lang w:eastAsia="en-US"/>
        </w:rPr>
      </w:pPr>
    </w:p>
    <w:p w14:paraId="4278D7E2" w14:textId="77777777" w:rsidR="00294FE7" w:rsidRDefault="00294FE7" w:rsidP="00294FE7">
      <w:pPr>
        <w:pBdr>
          <w:top w:val="nil"/>
          <w:left w:val="nil"/>
          <w:bottom w:val="nil"/>
          <w:right w:val="nil"/>
          <w:between w:val="nil"/>
          <w:bar w:val="nil"/>
        </w:pBdr>
        <w:ind w:firstLine="0"/>
        <w:rPr>
          <w:rFonts w:ascii="Times New Roman" w:eastAsia="Calibri" w:hAnsi="Times New Roman" w:cs="Times New Roman"/>
          <w:b/>
          <w:bCs/>
          <w:sz w:val="24"/>
          <w:szCs w:val="24"/>
          <w:bdr w:val="nil"/>
          <w:lang w:eastAsia="en-US"/>
        </w:rPr>
      </w:pPr>
    </w:p>
    <w:p w14:paraId="2607BAF2" w14:textId="6560826F" w:rsidR="008061E8" w:rsidRPr="006E4369" w:rsidRDefault="008061E8" w:rsidP="00294FE7">
      <w:pPr>
        <w:pBdr>
          <w:top w:val="nil"/>
          <w:left w:val="nil"/>
          <w:bottom w:val="nil"/>
          <w:right w:val="nil"/>
          <w:between w:val="nil"/>
          <w:bar w:val="nil"/>
        </w:pBdr>
        <w:ind w:firstLine="0"/>
        <w:jc w:val="center"/>
        <w:rPr>
          <w:rFonts w:ascii="Times New Roman" w:eastAsia="Calibri" w:hAnsi="Times New Roman" w:cs="Times New Roman"/>
          <w:b/>
          <w:bCs/>
          <w:sz w:val="24"/>
          <w:szCs w:val="24"/>
          <w:bdr w:val="nil"/>
          <w:lang w:eastAsia="en-US"/>
        </w:rPr>
      </w:pPr>
      <w:proofErr w:type="spellStart"/>
      <w:r w:rsidRPr="006E4369">
        <w:rPr>
          <w:rFonts w:ascii="Times New Roman" w:eastAsia="Calibri" w:hAnsi="Times New Roman" w:cs="Times New Roman"/>
          <w:b/>
          <w:bCs/>
          <w:sz w:val="24"/>
          <w:szCs w:val="24"/>
          <w:bdr w:val="nil"/>
          <w:lang w:eastAsia="en-US"/>
        </w:rPr>
        <w:lastRenderedPageBreak/>
        <w:t>Mikrofliso</w:t>
      </w:r>
      <w:proofErr w:type="spellEnd"/>
      <w:r w:rsidRPr="006E4369">
        <w:rPr>
          <w:rFonts w:ascii="Times New Roman" w:eastAsia="Calibri" w:hAnsi="Times New Roman" w:cs="Times New Roman"/>
          <w:b/>
          <w:bCs/>
          <w:sz w:val="24"/>
          <w:szCs w:val="24"/>
          <w:bdr w:val="nil"/>
          <w:lang w:eastAsia="en-US"/>
        </w:rPr>
        <w:t xml:space="preserve"> pamušalo techninės charakteristikos:</w:t>
      </w:r>
    </w:p>
    <w:tbl>
      <w:tblPr>
        <w:tblStyle w:val="Lentelstinklelis"/>
        <w:tblpPr w:leftFromText="141" w:rightFromText="141" w:vertAnchor="text" w:horzAnchor="margin" w:tblpXSpec="center" w:tblpY="619"/>
        <w:tblW w:w="9622" w:type="dxa"/>
        <w:tblInd w:w="0" w:type="dxa"/>
        <w:tblLook w:val="04A0" w:firstRow="1" w:lastRow="0" w:firstColumn="1" w:lastColumn="0" w:noHBand="0" w:noVBand="1"/>
      </w:tblPr>
      <w:tblGrid>
        <w:gridCol w:w="1094"/>
        <w:gridCol w:w="2266"/>
        <w:gridCol w:w="1738"/>
        <w:gridCol w:w="1560"/>
        <w:gridCol w:w="2964"/>
      </w:tblGrid>
      <w:tr w:rsidR="008061E8" w:rsidRPr="007D131A" w14:paraId="6041D8B3" w14:textId="0C7CCEE2" w:rsidTr="00990240">
        <w:tc>
          <w:tcPr>
            <w:tcW w:w="1094" w:type="dxa"/>
            <w:tcBorders>
              <w:top w:val="single" w:sz="4" w:space="0" w:color="auto"/>
              <w:left w:val="single" w:sz="4" w:space="0" w:color="auto"/>
              <w:bottom w:val="single" w:sz="4" w:space="0" w:color="auto"/>
              <w:right w:val="single" w:sz="4" w:space="0" w:color="auto"/>
            </w:tcBorders>
          </w:tcPr>
          <w:p w14:paraId="3B4BC812" w14:textId="77777777" w:rsidR="00784CE3" w:rsidRDefault="008061E8" w:rsidP="008061E8">
            <w:pPr>
              <w:ind w:firstLine="0"/>
              <w:rPr>
                <w:rFonts w:eastAsia="Times New Roman" w:hAnsi="Times New Roman"/>
                <w:b/>
                <w:sz w:val="24"/>
                <w:szCs w:val="24"/>
                <w:lang w:val="sl-SI" w:eastAsia="sl-SI"/>
              </w:rPr>
            </w:pPr>
            <w:r w:rsidRPr="00C947B9">
              <w:rPr>
                <w:rFonts w:eastAsia="Times New Roman" w:hAnsi="Times New Roman"/>
                <w:b/>
                <w:sz w:val="24"/>
                <w:szCs w:val="24"/>
                <w:lang w:val="sl-SI" w:eastAsia="sl-SI"/>
              </w:rPr>
              <w:t xml:space="preserve">Eil. </w:t>
            </w:r>
          </w:p>
          <w:p w14:paraId="0A1A9A06" w14:textId="0B82FDB5" w:rsidR="008061E8" w:rsidRPr="00C947B9" w:rsidRDefault="008061E8" w:rsidP="008061E8">
            <w:pPr>
              <w:ind w:firstLine="0"/>
              <w:rPr>
                <w:rFonts w:eastAsia="Times New Roman" w:hAnsi="Times New Roman"/>
                <w:b/>
                <w:sz w:val="24"/>
                <w:szCs w:val="24"/>
                <w:lang w:val="sl-SI" w:eastAsia="sl-SI"/>
              </w:rPr>
            </w:pPr>
            <w:r w:rsidRPr="00C947B9">
              <w:rPr>
                <w:rFonts w:eastAsia="Times New Roman" w:hAnsi="Times New Roman"/>
                <w:b/>
                <w:sz w:val="24"/>
                <w:szCs w:val="24"/>
                <w:lang w:val="sl-SI" w:eastAsia="sl-SI"/>
              </w:rPr>
              <w:t>Nr.</w:t>
            </w:r>
          </w:p>
        </w:tc>
        <w:tc>
          <w:tcPr>
            <w:tcW w:w="2266" w:type="dxa"/>
            <w:tcBorders>
              <w:top w:val="single" w:sz="4" w:space="0" w:color="auto"/>
              <w:left w:val="single" w:sz="4" w:space="0" w:color="auto"/>
              <w:bottom w:val="single" w:sz="4" w:space="0" w:color="auto"/>
              <w:right w:val="single" w:sz="4" w:space="0" w:color="auto"/>
            </w:tcBorders>
            <w:hideMark/>
          </w:tcPr>
          <w:p w14:paraId="399386C9" w14:textId="77777777" w:rsidR="008061E8" w:rsidRPr="00C947B9" w:rsidRDefault="008061E8" w:rsidP="00611B3A">
            <w:pPr>
              <w:ind w:firstLine="0"/>
              <w:jc w:val="center"/>
              <w:rPr>
                <w:rFonts w:eastAsia="Times New Roman" w:hAnsi="Times New Roman"/>
                <w:b/>
                <w:sz w:val="24"/>
                <w:szCs w:val="24"/>
                <w:lang w:val="sl-SI" w:eastAsia="sl-SI"/>
              </w:rPr>
            </w:pPr>
            <w:r w:rsidRPr="00C947B9">
              <w:rPr>
                <w:rFonts w:eastAsia="Times New Roman" w:hAnsi="Times New Roman"/>
                <w:b/>
                <w:sz w:val="24"/>
                <w:szCs w:val="24"/>
                <w:lang w:val="sl-SI" w:eastAsia="sl-SI"/>
              </w:rPr>
              <w:t>Reikalavimai</w:t>
            </w:r>
          </w:p>
        </w:tc>
        <w:tc>
          <w:tcPr>
            <w:tcW w:w="1738" w:type="dxa"/>
            <w:tcBorders>
              <w:top w:val="single" w:sz="4" w:space="0" w:color="auto"/>
              <w:left w:val="single" w:sz="4" w:space="0" w:color="auto"/>
              <w:bottom w:val="single" w:sz="4" w:space="0" w:color="auto"/>
              <w:right w:val="single" w:sz="4" w:space="0" w:color="auto"/>
            </w:tcBorders>
          </w:tcPr>
          <w:p w14:paraId="6BA6A61B" w14:textId="77777777" w:rsidR="008061E8" w:rsidRPr="00C947B9" w:rsidRDefault="008061E8" w:rsidP="00611B3A">
            <w:pPr>
              <w:ind w:firstLine="0"/>
              <w:jc w:val="center"/>
              <w:rPr>
                <w:rFonts w:eastAsia="Times New Roman" w:hAnsi="Times New Roman"/>
                <w:b/>
                <w:sz w:val="24"/>
                <w:szCs w:val="24"/>
                <w:lang w:val="sl-SI" w:eastAsia="sl-SI"/>
              </w:rPr>
            </w:pPr>
            <w:r w:rsidRPr="00C947B9">
              <w:rPr>
                <w:rFonts w:eastAsia="Times New Roman" w:hAnsi="Times New Roman"/>
                <w:b/>
                <w:sz w:val="24"/>
                <w:szCs w:val="24"/>
                <w:lang w:val="sl-SI" w:eastAsia="sl-SI"/>
              </w:rPr>
              <w:t>Bandymų metodas</w:t>
            </w:r>
          </w:p>
        </w:tc>
        <w:tc>
          <w:tcPr>
            <w:tcW w:w="1560" w:type="dxa"/>
            <w:tcBorders>
              <w:top w:val="single" w:sz="4" w:space="0" w:color="auto"/>
              <w:left w:val="single" w:sz="4" w:space="0" w:color="auto"/>
              <w:bottom w:val="single" w:sz="4" w:space="0" w:color="auto"/>
              <w:right w:val="single" w:sz="4" w:space="0" w:color="auto"/>
            </w:tcBorders>
            <w:hideMark/>
          </w:tcPr>
          <w:p w14:paraId="733F58E2" w14:textId="77777777" w:rsidR="008061E8" w:rsidRPr="00C947B9" w:rsidRDefault="008061E8" w:rsidP="00611B3A">
            <w:pPr>
              <w:jc w:val="center"/>
              <w:rPr>
                <w:rFonts w:eastAsia="Times New Roman" w:hAnsi="Times New Roman"/>
                <w:b/>
                <w:sz w:val="24"/>
                <w:szCs w:val="24"/>
                <w:highlight w:val="yellow"/>
                <w:lang w:val="sl-SI" w:eastAsia="sl-SI"/>
              </w:rPr>
            </w:pPr>
            <w:r w:rsidRPr="00C947B9">
              <w:rPr>
                <w:rFonts w:eastAsia="Times New Roman" w:hAnsi="Times New Roman"/>
                <w:b/>
                <w:sz w:val="24"/>
                <w:szCs w:val="24"/>
                <w:lang w:val="sl-SI" w:eastAsia="sl-SI"/>
              </w:rPr>
              <w:t>Vertė</w:t>
            </w:r>
          </w:p>
        </w:tc>
        <w:tc>
          <w:tcPr>
            <w:tcW w:w="2964" w:type="dxa"/>
            <w:tcBorders>
              <w:top w:val="single" w:sz="4" w:space="0" w:color="auto"/>
              <w:left w:val="single" w:sz="4" w:space="0" w:color="auto"/>
              <w:bottom w:val="single" w:sz="4" w:space="0" w:color="auto"/>
              <w:right w:val="single" w:sz="4" w:space="0" w:color="auto"/>
            </w:tcBorders>
          </w:tcPr>
          <w:p w14:paraId="0118D88E" w14:textId="77777777" w:rsidR="00990240" w:rsidRPr="00B1220A" w:rsidRDefault="00990240" w:rsidP="00990240">
            <w:pPr>
              <w:spacing w:after="200" w:line="276" w:lineRule="auto"/>
              <w:rPr>
                <w:rFonts w:eastAsia="Calibri" w:hAnsi="Times New Roman" w:cs="Times New Roman"/>
                <w:snapToGrid w:val="0"/>
                <w:color w:val="000000"/>
                <w:sz w:val="24"/>
                <w:szCs w:val="24"/>
              </w:rPr>
            </w:pPr>
            <w:r w:rsidRPr="00B1220A">
              <w:rPr>
                <w:rFonts w:eastAsia="Calibri" w:hAnsi="Times New Roman" w:cs="Times New Roman"/>
                <w:b/>
                <w:snapToGrid w:val="0"/>
                <w:color w:val="000000"/>
                <w:sz w:val="24"/>
                <w:szCs w:val="24"/>
              </w:rPr>
              <w:t xml:space="preserve">Atitikimas reikalavimui </w:t>
            </w:r>
            <w:r w:rsidRPr="00B1220A">
              <w:rPr>
                <w:rFonts w:eastAsia="Calibri" w:hAnsi="Times New Roman" w:cs="Times New Roman"/>
                <w:snapToGrid w:val="0"/>
                <w:color w:val="000000"/>
                <w:sz w:val="24"/>
                <w:szCs w:val="24"/>
              </w:rPr>
              <w:t>(</w:t>
            </w:r>
            <w:r w:rsidRPr="00B1220A">
              <w:rPr>
                <w:rFonts w:eastAsia="Calibri" w:hAnsi="Times New Roman" w:cs="Times New Roman"/>
                <w:b/>
                <w:i/>
                <w:snapToGrid w:val="0"/>
                <w:color w:val="000000"/>
                <w:sz w:val="24"/>
                <w:szCs w:val="24"/>
              </w:rPr>
              <w:t xml:space="preserve">nurodyti </w:t>
            </w:r>
            <w:r w:rsidRPr="00B1220A">
              <w:rPr>
                <w:rFonts w:eastAsia="Calibri" w:hAnsi="Times New Roman" w:cs="Times New Roman"/>
                <w:b/>
                <w:bCs/>
                <w:i/>
                <w:iCs/>
                <w:color w:val="000000" w:themeColor="text1"/>
                <w:sz w:val="24"/>
                <w:szCs w:val="24"/>
              </w:rPr>
              <w:t>konkrečias siūlomų prekių rodiklių reikšmes</w:t>
            </w:r>
            <w:r w:rsidRPr="00B1220A">
              <w:rPr>
                <w:rFonts w:eastAsia="Calibri" w:hAnsi="Times New Roman" w:cs="Times New Roman"/>
                <w:b/>
                <w:i/>
                <w:snapToGrid w:val="0"/>
                <w:color w:val="000000" w:themeColor="text1"/>
                <w:sz w:val="24"/>
                <w:szCs w:val="24"/>
              </w:rPr>
              <w:t xml:space="preserve"> </w:t>
            </w:r>
            <w:r w:rsidRPr="00B1220A">
              <w:rPr>
                <w:rFonts w:eastAsia="Calibri" w:hAnsi="Times New Roman" w:cs="Times New Roman"/>
                <w:b/>
                <w:i/>
                <w:snapToGrid w:val="0"/>
                <w:color w:val="000000"/>
                <w:sz w:val="24"/>
                <w:szCs w:val="24"/>
              </w:rPr>
              <w:t xml:space="preserve">ir pateikti </w:t>
            </w:r>
            <w:r w:rsidRPr="00B1220A">
              <w:rPr>
                <w:rFonts w:eastAsia="Calibri" w:hAnsi="Times New Roman" w:cs="Times New Roman"/>
                <w:b/>
                <w:i/>
                <w:iCs/>
                <w:snapToGrid w:val="0"/>
                <w:color w:val="000000"/>
                <w:sz w:val="24"/>
                <w:szCs w:val="24"/>
              </w:rPr>
              <w:t>siūlomų prekių atitikimą techninės specifikacijos reikalavimams įrodančius dokumentus</w:t>
            </w:r>
            <w:r w:rsidRPr="00B1220A">
              <w:rPr>
                <w:rFonts w:eastAsia="Calibri" w:hAnsi="Times New Roman" w:cs="Times New Roman"/>
                <w:snapToGrid w:val="0"/>
                <w:color w:val="000000"/>
                <w:sz w:val="24"/>
                <w:szCs w:val="24"/>
              </w:rPr>
              <w:t>)</w:t>
            </w:r>
          </w:p>
          <w:p w14:paraId="2B196FF9" w14:textId="313872EA" w:rsidR="008061E8" w:rsidRPr="00C947B9" w:rsidRDefault="00990240" w:rsidP="00C9330A">
            <w:pPr>
              <w:rPr>
                <w:rFonts w:eastAsia="Times New Roman" w:hAnsi="Times New Roman"/>
                <w:b/>
                <w:sz w:val="24"/>
                <w:szCs w:val="24"/>
                <w:lang w:val="sl-SI" w:eastAsia="sl-SI"/>
              </w:rPr>
            </w:pPr>
            <w:r w:rsidRPr="00B1220A">
              <w:rPr>
                <w:rFonts w:eastAsia="Calibri" w:hAnsi="Times New Roman" w:cs="Times New Roman"/>
                <w:sz w:val="24"/>
                <w:szCs w:val="24"/>
              </w:rPr>
              <w:t>(</w:t>
            </w:r>
            <w:r w:rsidRPr="00B1220A">
              <w:rPr>
                <w:rFonts w:eastAsia="Calibri" w:hAnsi="Times New Roman" w:cs="Times New Roman"/>
                <w:i/>
                <w:sz w:val="24"/>
                <w:szCs w:val="24"/>
              </w:rPr>
              <w:t>į</w:t>
            </w:r>
            <w:r w:rsidRPr="00B1220A">
              <w:rPr>
                <w:rFonts w:eastAsia="Calibri" w:hAnsi="Times New Roman" w:cs="Times New Roman"/>
                <w:i/>
                <w:sz w:val="24"/>
                <w:szCs w:val="24"/>
                <w:u w:val="single"/>
              </w:rPr>
              <w:t>rašai „Taip“, „Atitinka“, „Tenkina“, „+“, „&lt;... yra ne mažesnis kaip ...&gt;“, „&lt;... bus ne didesnis kaip ...&gt;“ ar  pan.</w:t>
            </w:r>
            <w:r w:rsidRPr="00B1220A">
              <w:rPr>
                <w:rFonts w:eastAsia="Calibri" w:hAnsi="Times New Roman" w:cs="Times New Roman"/>
                <w:i/>
                <w:sz w:val="24"/>
                <w:szCs w:val="24"/>
              </w:rPr>
              <w:t>, negalimi</w:t>
            </w:r>
            <w:r w:rsidRPr="00B1220A">
              <w:rPr>
                <w:rFonts w:eastAsia="Calibri" w:hAnsi="Times New Roman" w:cs="Times New Roman"/>
                <w:sz w:val="24"/>
                <w:szCs w:val="24"/>
              </w:rPr>
              <w:t>)</w:t>
            </w:r>
            <w:r w:rsidRPr="00B1220A">
              <w:rPr>
                <w:rFonts w:eastAsia="Calibri" w:hAnsi="Times New Roman" w:cs="Times New Roman"/>
                <w:bCs/>
                <w:color w:val="FF0000"/>
                <w:sz w:val="24"/>
                <w:szCs w:val="24"/>
              </w:rPr>
              <w:t xml:space="preserve"> (</w:t>
            </w:r>
            <w:r w:rsidRPr="00B1220A">
              <w:rPr>
                <w:rFonts w:eastAsia="Calibri" w:hAnsi="Times New Roman" w:cs="Times New Roman"/>
                <w:bCs/>
                <w:i/>
                <w:color w:val="FF0000"/>
                <w:sz w:val="24"/>
                <w:szCs w:val="24"/>
              </w:rPr>
              <w:t>pildo tiekėjas)</w:t>
            </w:r>
          </w:p>
        </w:tc>
      </w:tr>
      <w:tr w:rsidR="008061E8" w:rsidRPr="007D131A" w14:paraId="4B74E263" w14:textId="09E95BF5" w:rsidTr="00990240">
        <w:tc>
          <w:tcPr>
            <w:tcW w:w="1094" w:type="dxa"/>
            <w:tcBorders>
              <w:top w:val="single" w:sz="4" w:space="0" w:color="auto"/>
              <w:left w:val="single" w:sz="4" w:space="0" w:color="auto"/>
              <w:bottom w:val="single" w:sz="4" w:space="0" w:color="auto"/>
              <w:right w:val="single" w:sz="4" w:space="0" w:color="auto"/>
            </w:tcBorders>
          </w:tcPr>
          <w:p w14:paraId="59233BF1" w14:textId="77777777" w:rsidR="008061E8" w:rsidRPr="00C947B9" w:rsidRDefault="008061E8" w:rsidP="008061E8">
            <w:pPr>
              <w:rPr>
                <w:rFonts w:eastAsia="Times New Roman" w:hAnsi="Times New Roman"/>
                <w:sz w:val="24"/>
                <w:szCs w:val="24"/>
                <w:lang w:val="sl-SI" w:eastAsia="sl-SI"/>
              </w:rPr>
            </w:pPr>
            <w:r w:rsidRPr="00C947B9">
              <w:rPr>
                <w:rFonts w:eastAsia="Times New Roman" w:hAnsi="Times New Roman"/>
                <w:sz w:val="24"/>
                <w:szCs w:val="24"/>
                <w:lang w:val="sl-SI" w:eastAsia="sl-SI"/>
              </w:rPr>
              <w:t>1.</w:t>
            </w:r>
          </w:p>
        </w:tc>
        <w:tc>
          <w:tcPr>
            <w:tcW w:w="2266" w:type="dxa"/>
            <w:tcBorders>
              <w:top w:val="single" w:sz="4" w:space="0" w:color="auto"/>
              <w:left w:val="single" w:sz="4" w:space="0" w:color="auto"/>
              <w:bottom w:val="single" w:sz="4" w:space="0" w:color="auto"/>
              <w:right w:val="single" w:sz="4" w:space="0" w:color="auto"/>
            </w:tcBorders>
            <w:shd w:val="clear" w:color="auto" w:fill="auto"/>
            <w:hideMark/>
          </w:tcPr>
          <w:p w14:paraId="37BF827D" w14:textId="77777777" w:rsidR="008061E8" w:rsidRPr="00C947B9" w:rsidRDefault="008061E8" w:rsidP="00C947B9">
            <w:pPr>
              <w:ind w:firstLine="0"/>
              <w:rPr>
                <w:rFonts w:eastAsia="Times New Roman" w:hAnsi="Times New Roman"/>
                <w:sz w:val="24"/>
                <w:szCs w:val="24"/>
                <w:lang w:val="sl-SI" w:eastAsia="sl-SI"/>
              </w:rPr>
            </w:pPr>
            <w:r w:rsidRPr="00C947B9">
              <w:rPr>
                <w:rFonts w:eastAsia="Calibri" w:hAnsi="Times New Roman"/>
                <w:sz w:val="24"/>
                <w:szCs w:val="24"/>
              </w:rPr>
              <w:t>Pluoštinė sudėtis, %</w:t>
            </w:r>
          </w:p>
        </w:tc>
        <w:tc>
          <w:tcPr>
            <w:tcW w:w="3298" w:type="dxa"/>
            <w:gridSpan w:val="2"/>
            <w:tcBorders>
              <w:top w:val="single" w:sz="4" w:space="0" w:color="auto"/>
              <w:left w:val="single" w:sz="4" w:space="0" w:color="auto"/>
              <w:bottom w:val="single" w:sz="4" w:space="0" w:color="auto"/>
              <w:right w:val="single" w:sz="4" w:space="0" w:color="auto"/>
            </w:tcBorders>
          </w:tcPr>
          <w:p w14:paraId="48FDCB81" w14:textId="77777777" w:rsidR="008061E8" w:rsidRPr="00C947B9" w:rsidRDefault="008061E8" w:rsidP="00C947B9">
            <w:pPr>
              <w:ind w:firstLine="0"/>
              <w:rPr>
                <w:rFonts w:eastAsia="Times New Roman" w:hAnsi="Times New Roman"/>
                <w:sz w:val="24"/>
                <w:szCs w:val="24"/>
                <w:lang w:val="sl-SI" w:eastAsia="sl-SI"/>
              </w:rPr>
            </w:pPr>
            <w:r w:rsidRPr="00C947B9">
              <w:rPr>
                <w:rFonts w:eastAsia="Times New Roman" w:hAnsi="Times New Roman"/>
                <w:sz w:val="24"/>
                <w:szCs w:val="24"/>
                <w:lang w:val="sl-SI" w:eastAsia="sl-SI"/>
              </w:rPr>
              <w:t>100% PES  (Cocona  47%37.5</w:t>
            </w:r>
            <w:r w:rsidRPr="00C947B9">
              <w:rPr>
                <w:rFonts w:eastAsia="Times New Roman" w:hAnsi="Times New Roman"/>
                <w:sz w:val="24"/>
                <w:szCs w:val="24"/>
                <w:vertAlign w:val="superscript"/>
                <w:lang w:val="sl-SI" w:eastAsia="sl-SI"/>
              </w:rPr>
              <w:t>®</w:t>
            </w:r>
            <w:r w:rsidRPr="00C947B9">
              <w:rPr>
                <w:rFonts w:eastAsia="Times New Roman" w:hAnsi="Times New Roman"/>
                <w:sz w:val="24"/>
                <w:szCs w:val="24"/>
                <w:lang w:val="sl-SI" w:eastAsia="sl-SI"/>
              </w:rPr>
              <w:t>) ± 3%</w:t>
            </w:r>
          </w:p>
        </w:tc>
        <w:tc>
          <w:tcPr>
            <w:tcW w:w="2964" w:type="dxa"/>
            <w:tcBorders>
              <w:top w:val="single" w:sz="4" w:space="0" w:color="auto"/>
              <w:left w:val="single" w:sz="4" w:space="0" w:color="auto"/>
              <w:bottom w:val="single" w:sz="4" w:space="0" w:color="auto"/>
              <w:right w:val="single" w:sz="4" w:space="0" w:color="auto"/>
            </w:tcBorders>
          </w:tcPr>
          <w:p w14:paraId="0F35C453" w14:textId="77777777" w:rsidR="00294FE7" w:rsidRPr="00294FE7" w:rsidRDefault="00294FE7" w:rsidP="00294FE7">
            <w:pPr>
              <w:rPr>
                <w:rFonts w:eastAsia="Times New Roman" w:hAnsi="Times New Roman"/>
                <w:i/>
                <w:iCs/>
                <w:sz w:val="24"/>
                <w:szCs w:val="24"/>
                <w:lang w:val="sl-SI" w:eastAsia="sl-SI"/>
              </w:rPr>
            </w:pPr>
            <w:r w:rsidRPr="00294FE7">
              <w:rPr>
                <w:rFonts w:eastAsia="Times New Roman" w:hAnsi="Times New Roman"/>
                <w:i/>
                <w:iCs/>
                <w:sz w:val="24"/>
                <w:szCs w:val="24"/>
                <w:lang w:val="sl-SI" w:eastAsia="sl-SI"/>
              </w:rPr>
              <w:t>/įrašyti konkrečias siūlomų prekių rodiklių reikšmes/</w:t>
            </w:r>
          </w:p>
          <w:p w14:paraId="587977D4" w14:textId="1CB9656B" w:rsidR="008061E8" w:rsidRPr="00C947B9" w:rsidRDefault="00294FE7" w:rsidP="00294FE7">
            <w:pPr>
              <w:rPr>
                <w:rFonts w:eastAsia="Times New Roman" w:hAnsi="Times New Roman"/>
                <w:sz w:val="24"/>
                <w:szCs w:val="24"/>
                <w:lang w:val="sl-SI" w:eastAsia="sl-SI"/>
              </w:rPr>
            </w:pPr>
            <w:r w:rsidRPr="00294FE7">
              <w:rPr>
                <w:rFonts w:eastAsia="Times New Roman" w:hAnsi="Times New Roman"/>
                <w:i/>
                <w:iCs/>
                <w:sz w:val="24"/>
                <w:szCs w:val="24"/>
                <w:lang w:val="sl-SI" w:eastAsia="sl-SI"/>
              </w:rPr>
              <w:t>/pateikti sertifikatus ir/arba gamintojo techninių dokumentų kopijas/</w:t>
            </w:r>
          </w:p>
        </w:tc>
      </w:tr>
      <w:tr w:rsidR="008061E8" w:rsidRPr="007D131A" w14:paraId="2732BDC6" w14:textId="46F6F833" w:rsidTr="00990240">
        <w:tc>
          <w:tcPr>
            <w:tcW w:w="1094" w:type="dxa"/>
            <w:tcBorders>
              <w:top w:val="single" w:sz="4" w:space="0" w:color="auto"/>
              <w:left w:val="single" w:sz="4" w:space="0" w:color="auto"/>
              <w:bottom w:val="single" w:sz="4" w:space="0" w:color="auto"/>
              <w:right w:val="single" w:sz="4" w:space="0" w:color="auto"/>
            </w:tcBorders>
          </w:tcPr>
          <w:p w14:paraId="5E1DD797" w14:textId="77777777" w:rsidR="008061E8" w:rsidRPr="00C947B9" w:rsidRDefault="008061E8" w:rsidP="008061E8">
            <w:pPr>
              <w:rPr>
                <w:rFonts w:eastAsia="Times New Roman" w:hAnsi="Times New Roman"/>
                <w:sz w:val="24"/>
                <w:szCs w:val="24"/>
                <w:lang w:val="sl-SI" w:eastAsia="sl-SI"/>
              </w:rPr>
            </w:pPr>
            <w:r w:rsidRPr="00C947B9">
              <w:rPr>
                <w:rFonts w:eastAsia="Times New Roman" w:hAnsi="Times New Roman"/>
                <w:sz w:val="24"/>
                <w:szCs w:val="24"/>
                <w:lang w:val="sl-SI" w:eastAsia="sl-SI"/>
              </w:rPr>
              <w:t>2.</w:t>
            </w:r>
          </w:p>
        </w:tc>
        <w:tc>
          <w:tcPr>
            <w:tcW w:w="2266" w:type="dxa"/>
            <w:tcBorders>
              <w:top w:val="single" w:sz="4" w:space="0" w:color="auto"/>
              <w:left w:val="single" w:sz="4" w:space="0" w:color="auto"/>
              <w:bottom w:val="single" w:sz="4" w:space="0" w:color="auto"/>
              <w:right w:val="single" w:sz="4" w:space="0" w:color="auto"/>
            </w:tcBorders>
            <w:shd w:val="clear" w:color="auto" w:fill="auto"/>
            <w:hideMark/>
          </w:tcPr>
          <w:p w14:paraId="39E49DB6" w14:textId="77777777" w:rsidR="008061E8" w:rsidRPr="00C947B9" w:rsidRDefault="008061E8" w:rsidP="00C947B9">
            <w:pPr>
              <w:ind w:firstLine="0"/>
              <w:rPr>
                <w:rFonts w:eastAsia="Times New Roman" w:hAnsi="Times New Roman"/>
                <w:sz w:val="24"/>
                <w:szCs w:val="24"/>
                <w:lang w:val="sl-SI" w:eastAsia="sl-SI"/>
              </w:rPr>
            </w:pPr>
            <w:r w:rsidRPr="00C947B9">
              <w:rPr>
                <w:rFonts w:eastAsia="Times New Roman" w:hAnsi="Times New Roman"/>
                <w:sz w:val="24"/>
                <w:szCs w:val="24"/>
                <w:lang w:val="sl-SI" w:eastAsia="sl-SI"/>
              </w:rPr>
              <w:t>Paviršinis tankis (svoris)</w:t>
            </w:r>
          </w:p>
        </w:tc>
        <w:tc>
          <w:tcPr>
            <w:tcW w:w="1738" w:type="dxa"/>
            <w:tcBorders>
              <w:top w:val="single" w:sz="4" w:space="0" w:color="auto"/>
              <w:left w:val="single" w:sz="4" w:space="0" w:color="auto"/>
              <w:bottom w:val="single" w:sz="4" w:space="0" w:color="auto"/>
              <w:right w:val="single" w:sz="4" w:space="0" w:color="auto"/>
            </w:tcBorders>
          </w:tcPr>
          <w:p w14:paraId="12833180" w14:textId="77777777" w:rsidR="008061E8" w:rsidRPr="00C947B9" w:rsidRDefault="008061E8" w:rsidP="00C947B9">
            <w:pPr>
              <w:ind w:firstLine="0"/>
              <w:rPr>
                <w:rFonts w:eastAsia="Times New Roman" w:hAnsi="Times New Roman"/>
                <w:sz w:val="24"/>
                <w:szCs w:val="24"/>
                <w:lang w:val="sl-SI" w:eastAsia="sl-SI"/>
              </w:rPr>
            </w:pPr>
            <w:r w:rsidRPr="00C947B9">
              <w:rPr>
                <w:rFonts w:eastAsia="Times New Roman" w:hAnsi="Times New Roman"/>
                <w:sz w:val="24"/>
                <w:szCs w:val="24"/>
                <w:lang w:eastAsia="sl-SI"/>
              </w:rPr>
              <w:t>ISO 3801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0EC1EF" w14:textId="77777777" w:rsidR="008061E8" w:rsidRPr="00C947B9" w:rsidRDefault="008061E8" w:rsidP="00C947B9">
            <w:pPr>
              <w:ind w:firstLine="0"/>
              <w:rPr>
                <w:rFonts w:eastAsia="Times New Roman" w:hAnsi="Times New Roman"/>
                <w:sz w:val="24"/>
                <w:szCs w:val="24"/>
                <w:lang w:val="sl-SI" w:eastAsia="sl-SI"/>
              </w:rPr>
            </w:pPr>
            <w:r w:rsidRPr="00C947B9">
              <w:rPr>
                <w:rFonts w:eastAsia="Times New Roman" w:hAnsi="Times New Roman"/>
                <w:sz w:val="24"/>
                <w:szCs w:val="24"/>
                <w:lang w:val="sl-SI" w:eastAsia="sl-SI"/>
              </w:rPr>
              <w:t>140 g/m² ± 7%</w:t>
            </w:r>
          </w:p>
        </w:tc>
        <w:tc>
          <w:tcPr>
            <w:tcW w:w="2964" w:type="dxa"/>
            <w:tcBorders>
              <w:top w:val="single" w:sz="4" w:space="0" w:color="auto"/>
              <w:left w:val="single" w:sz="4" w:space="0" w:color="auto"/>
              <w:bottom w:val="single" w:sz="4" w:space="0" w:color="auto"/>
              <w:right w:val="single" w:sz="4" w:space="0" w:color="auto"/>
            </w:tcBorders>
          </w:tcPr>
          <w:p w14:paraId="53B9D4EA" w14:textId="77777777" w:rsidR="00294FE7" w:rsidRPr="00294FE7" w:rsidRDefault="00294FE7" w:rsidP="00294FE7">
            <w:pPr>
              <w:rPr>
                <w:rFonts w:eastAsia="Times New Roman" w:hAnsi="Times New Roman"/>
                <w:i/>
                <w:iCs/>
                <w:sz w:val="24"/>
                <w:szCs w:val="24"/>
                <w:lang w:val="sl-SI" w:eastAsia="sl-SI"/>
              </w:rPr>
            </w:pPr>
            <w:r w:rsidRPr="00294FE7">
              <w:rPr>
                <w:rFonts w:eastAsia="Times New Roman" w:hAnsi="Times New Roman"/>
                <w:i/>
                <w:iCs/>
                <w:sz w:val="24"/>
                <w:szCs w:val="24"/>
                <w:lang w:val="sl-SI" w:eastAsia="sl-SI"/>
              </w:rPr>
              <w:t>/įrašyti konkrečias siūlomų prekių rodiklių reikšmes/</w:t>
            </w:r>
          </w:p>
          <w:p w14:paraId="0B9CA3DB" w14:textId="1B29F3DF" w:rsidR="008061E8" w:rsidRPr="00C947B9" w:rsidRDefault="00294FE7" w:rsidP="00294FE7">
            <w:pPr>
              <w:rPr>
                <w:rFonts w:eastAsia="Times New Roman" w:hAnsi="Times New Roman"/>
                <w:sz w:val="24"/>
                <w:szCs w:val="24"/>
                <w:lang w:val="sl-SI" w:eastAsia="sl-SI"/>
              </w:rPr>
            </w:pPr>
            <w:r w:rsidRPr="00294FE7">
              <w:rPr>
                <w:rFonts w:eastAsia="Times New Roman" w:hAnsi="Times New Roman"/>
                <w:i/>
                <w:iCs/>
                <w:sz w:val="24"/>
                <w:szCs w:val="24"/>
                <w:lang w:val="sl-SI" w:eastAsia="sl-SI"/>
              </w:rPr>
              <w:t>/pateikti sertifikatus ir/arba gamintojo techninių dokumentų kopijas/</w:t>
            </w:r>
          </w:p>
        </w:tc>
      </w:tr>
      <w:tr w:rsidR="008061E8" w:rsidRPr="007D131A" w14:paraId="7CD125BC" w14:textId="1346CE8B" w:rsidTr="00990240">
        <w:tc>
          <w:tcPr>
            <w:tcW w:w="1094" w:type="dxa"/>
            <w:tcBorders>
              <w:top w:val="single" w:sz="4" w:space="0" w:color="auto"/>
              <w:left w:val="single" w:sz="4" w:space="0" w:color="auto"/>
              <w:bottom w:val="single" w:sz="4" w:space="0" w:color="auto"/>
              <w:right w:val="single" w:sz="4" w:space="0" w:color="auto"/>
            </w:tcBorders>
          </w:tcPr>
          <w:p w14:paraId="60A72780" w14:textId="77777777" w:rsidR="008061E8" w:rsidRPr="00C947B9" w:rsidRDefault="008061E8" w:rsidP="008061E8">
            <w:pPr>
              <w:rPr>
                <w:rFonts w:eastAsia="Times New Roman" w:hAnsi="Times New Roman"/>
                <w:sz w:val="24"/>
                <w:szCs w:val="24"/>
                <w:lang w:val="sl-SI" w:eastAsia="sl-SI"/>
              </w:rPr>
            </w:pPr>
            <w:r w:rsidRPr="00C947B9">
              <w:rPr>
                <w:rFonts w:eastAsia="Times New Roman" w:hAnsi="Times New Roman"/>
                <w:sz w:val="24"/>
                <w:szCs w:val="24"/>
                <w:lang w:val="sl-SI" w:eastAsia="sl-SI"/>
              </w:rPr>
              <w:t>3.</w:t>
            </w:r>
          </w:p>
        </w:tc>
        <w:tc>
          <w:tcPr>
            <w:tcW w:w="2266" w:type="dxa"/>
            <w:tcBorders>
              <w:top w:val="single" w:sz="4" w:space="0" w:color="auto"/>
              <w:left w:val="single" w:sz="4" w:space="0" w:color="auto"/>
              <w:bottom w:val="single" w:sz="4" w:space="0" w:color="auto"/>
              <w:right w:val="single" w:sz="4" w:space="0" w:color="auto"/>
            </w:tcBorders>
            <w:hideMark/>
          </w:tcPr>
          <w:p w14:paraId="07A339C9" w14:textId="77777777" w:rsidR="008061E8" w:rsidRPr="00C947B9" w:rsidRDefault="008061E8" w:rsidP="00C947B9">
            <w:pPr>
              <w:ind w:firstLine="0"/>
              <w:rPr>
                <w:rFonts w:eastAsia="Times New Roman" w:hAnsi="Times New Roman"/>
                <w:sz w:val="24"/>
                <w:szCs w:val="24"/>
                <w:highlight w:val="yellow"/>
                <w:lang w:val="sl-SI" w:eastAsia="sl-SI"/>
              </w:rPr>
            </w:pPr>
            <w:r w:rsidRPr="00C947B9">
              <w:rPr>
                <w:rFonts w:eastAsia="Times New Roman" w:hAnsi="Times New Roman"/>
                <w:sz w:val="24"/>
                <w:szCs w:val="24"/>
                <w:lang w:val="sl-SI" w:eastAsia="sl-SI"/>
              </w:rPr>
              <w:t>Plyšimo stiprumas (Ø 80 mm)</w:t>
            </w:r>
          </w:p>
        </w:tc>
        <w:tc>
          <w:tcPr>
            <w:tcW w:w="1738" w:type="dxa"/>
            <w:tcBorders>
              <w:top w:val="single" w:sz="4" w:space="0" w:color="auto"/>
              <w:left w:val="single" w:sz="4" w:space="0" w:color="auto"/>
              <w:bottom w:val="single" w:sz="4" w:space="0" w:color="auto"/>
              <w:right w:val="single" w:sz="4" w:space="0" w:color="auto"/>
            </w:tcBorders>
          </w:tcPr>
          <w:p w14:paraId="1BEC9728" w14:textId="77777777" w:rsidR="008061E8" w:rsidRPr="00C947B9" w:rsidRDefault="008061E8" w:rsidP="00C947B9">
            <w:pPr>
              <w:ind w:firstLine="0"/>
              <w:rPr>
                <w:rFonts w:eastAsia="Times New Roman" w:hAnsi="Times New Roman"/>
                <w:sz w:val="24"/>
                <w:szCs w:val="24"/>
                <w:lang w:val="sl-SI" w:eastAsia="sl-SI"/>
              </w:rPr>
            </w:pPr>
            <w:r w:rsidRPr="00C947B9">
              <w:rPr>
                <w:rFonts w:eastAsia="Times New Roman" w:hAnsi="Times New Roman"/>
                <w:sz w:val="24"/>
                <w:szCs w:val="24"/>
                <w:lang w:eastAsia="sl-SI"/>
              </w:rPr>
              <w:t>ISO 13938-2</w:t>
            </w:r>
          </w:p>
        </w:tc>
        <w:tc>
          <w:tcPr>
            <w:tcW w:w="1560" w:type="dxa"/>
            <w:tcBorders>
              <w:top w:val="single" w:sz="4" w:space="0" w:color="auto"/>
              <w:left w:val="single" w:sz="4" w:space="0" w:color="auto"/>
              <w:bottom w:val="single" w:sz="4" w:space="0" w:color="auto"/>
              <w:right w:val="single" w:sz="4" w:space="0" w:color="auto"/>
            </w:tcBorders>
          </w:tcPr>
          <w:p w14:paraId="5E6FA9C7" w14:textId="77777777" w:rsidR="008061E8" w:rsidRPr="00C947B9" w:rsidRDefault="008061E8" w:rsidP="00C947B9">
            <w:pPr>
              <w:ind w:firstLine="0"/>
              <w:rPr>
                <w:rFonts w:eastAsia="Times New Roman" w:hAnsi="Times New Roman"/>
                <w:sz w:val="24"/>
                <w:szCs w:val="24"/>
                <w:lang w:val="sl-SI" w:eastAsia="sl-SI"/>
              </w:rPr>
            </w:pPr>
            <w:r w:rsidRPr="00C947B9">
              <w:rPr>
                <w:rFonts w:eastAsia="Times New Roman" w:hAnsi="Times New Roman"/>
                <w:sz w:val="24"/>
                <w:szCs w:val="24"/>
                <w:lang w:val="sl-SI" w:eastAsia="sl-SI"/>
              </w:rPr>
              <w:t xml:space="preserve">≥ 140 KPa    </w:t>
            </w:r>
          </w:p>
        </w:tc>
        <w:tc>
          <w:tcPr>
            <w:tcW w:w="2964" w:type="dxa"/>
            <w:tcBorders>
              <w:top w:val="single" w:sz="4" w:space="0" w:color="auto"/>
              <w:left w:val="single" w:sz="4" w:space="0" w:color="auto"/>
              <w:bottom w:val="single" w:sz="4" w:space="0" w:color="auto"/>
              <w:right w:val="single" w:sz="4" w:space="0" w:color="auto"/>
            </w:tcBorders>
          </w:tcPr>
          <w:p w14:paraId="10FE889E" w14:textId="77777777" w:rsidR="00294FE7" w:rsidRPr="00294FE7" w:rsidRDefault="00294FE7" w:rsidP="00294FE7">
            <w:pPr>
              <w:rPr>
                <w:rFonts w:eastAsia="Times New Roman" w:hAnsi="Times New Roman"/>
                <w:i/>
                <w:iCs/>
                <w:sz w:val="24"/>
                <w:szCs w:val="24"/>
                <w:lang w:val="sl-SI" w:eastAsia="sl-SI"/>
              </w:rPr>
            </w:pPr>
            <w:r w:rsidRPr="00294FE7">
              <w:rPr>
                <w:rFonts w:eastAsia="Times New Roman" w:hAnsi="Times New Roman"/>
                <w:i/>
                <w:iCs/>
                <w:sz w:val="24"/>
                <w:szCs w:val="24"/>
                <w:lang w:val="sl-SI" w:eastAsia="sl-SI"/>
              </w:rPr>
              <w:t>/įrašyti konkrečias siūlomų prekių rodiklių reikšmes/</w:t>
            </w:r>
          </w:p>
          <w:p w14:paraId="1E6E7700" w14:textId="0FCBC967" w:rsidR="008061E8" w:rsidRPr="00C947B9" w:rsidRDefault="00294FE7" w:rsidP="00294FE7">
            <w:pPr>
              <w:rPr>
                <w:rFonts w:eastAsia="Times New Roman" w:hAnsi="Times New Roman"/>
                <w:sz w:val="24"/>
                <w:szCs w:val="24"/>
                <w:lang w:val="sl-SI" w:eastAsia="sl-SI"/>
              </w:rPr>
            </w:pPr>
            <w:r w:rsidRPr="00294FE7">
              <w:rPr>
                <w:rFonts w:eastAsia="Times New Roman" w:hAnsi="Times New Roman"/>
                <w:i/>
                <w:iCs/>
                <w:sz w:val="24"/>
                <w:szCs w:val="24"/>
                <w:lang w:val="sl-SI" w:eastAsia="sl-SI"/>
              </w:rPr>
              <w:t>/pateikti sertifikatus ir/arba gamintojo techninių dokumentų kopijas/</w:t>
            </w:r>
          </w:p>
        </w:tc>
      </w:tr>
      <w:tr w:rsidR="008061E8" w:rsidRPr="007D131A" w14:paraId="7A0AE69C" w14:textId="0ED7FFF0" w:rsidTr="00990240">
        <w:tc>
          <w:tcPr>
            <w:tcW w:w="1094" w:type="dxa"/>
            <w:tcBorders>
              <w:top w:val="single" w:sz="4" w:space="0" w:color="auto"/>
              <w:left w:val="single" w:sz="4" w:space="0" w:color="auto"/>
              <w:bottom w:val="single" w:sz="4" w:space="0" w:color="auto"/>
              <w:right w:val="single" w:sz="4" w:space="0" w:color="auto"/>
            </w:tcBorders>
          </w:tcPr>
          <w:p w14:paraId="7EA19375" w14:textId="77777777" w:rsidR="008061E8" w:rsidRPr="00C947B9" w:rsidRDefault="008061E8" w:rsidP="008061E8">
            <w:pPr>
              <w:rPr>
                <w:rFonts w:eastAsia="Times New Roman" w:hAnsi="Times New Roman"/>
                <w:sz w:val="24"/>
                <w:szCs w:val="24"/>
                <w:lang w:val="sl-SI" w:eastAsia="sl-SI"/>
              </w:rPr>
            </w:pPr>
            <w:r w:rsidRPr="00C947B9">
              <w:rPr>
                <w:rFonts w:eastAsia="Times New Roman" w:hAnsi="Times New Roman"/>
                <w:sz w:val="24"/>
                <w:szCs w:val="24"/>
                <w:lang w:val="sl-SI" w:eastAsia="sl-SI"/>
              </w:rPr>
              <w:t>4.</w:t>
            </w:r>
          </w:p>
        </w:tc>
        <w:tc>
          <w:tcPr>
            <w:tcW w:w="2266" w:type="dxa"/>
            <w:tcBorders>
              <w:top w:val="single" w:sz="4" w:space="0" w:color="auto"/>
              <w:left w:val="single" w:sz="4" w:space="0" w:color="auto"/>
              <w:bottom w:val="single" w:sz="4" w:space="0" w:color="auto"/>
              <w:right w:val="single" w:sz="4" w:space="0" w:color="auto"/>
            </w:tcBorders>
          </w:tcPr>
          <w:p w14:paraId="17A2DA94" w14:textId="77777777" w:rsidR="008061E8" w:rsidRPr="00C947B9" w:rsidRDefault="008061E8" w:rsidP="00C947B9">
            <w:pPr>
              <w:autoSpaceDE w:val="0"/>
              <w:autoSpaceDN w:val="0"/>
              <w:adjustRightInd w:val="0"/>
              <w:ind w:firstLine="0"/>
              <w:rPr>
                <w:rFonts w:hAnsi="Times New Roman"/>
                <w:sz w:val="24"/>
                <w:szCs w:val="24"/>
              </w:rPr>
            </w:pPr>
            <w:r w:rsidRPr="00C947B9">
              <w:rPr>
                <w:rFonts w:hAnsi="Times New Roman"/>
                <w:sz w:val="24"/>
                <w:szCs w:val="24"/>
              </w:rPr>
              <w:t>Matmenų stabilumas</w:t>
            </w:r>
          </w:p>
          <w:p w14:paraId="5DA828F8" w14:textId="77777777" w:rsidR="008061E8" w:rsidRPr="00C947B9" w:rsidRDefault="008061E8" w:rsidP="00C947B9">
            <w:pPr>
              <w:ind w:firstLine="0"/>
              <w:rPr>
                <w:rFonts w:eastAsia="Times New Roman" w:hAnsi="Times New Roman"/>
                <w:sz w:val="24"/>
                <w:szCs w:val="24"/>
                <w:lang w:eastAsia="sl-SI"/>
              </w:rPr>
            </w:pPr>
            <w:r w:rsidRPr="00C947B9">
              <w:rPr>
                <w:rFonts w:hAnsi="Times New Roman"/>
                <w:sz w:val="24"/>
                <w:szCs w:val="24"/>
              </w:rPr>
              <w:t>Ilgis ir plotis</w:t>
            </w:r>
          </w:p>
        </w:tc>
        <w:tc>
          <w:tcPr>
            <w:tcW w:w="1738" w:type="dxa"/>
            <w:tcBorders>
              <w:top w:val="single" w:sz="4" w:space="0" w:color="auto"/>
              <w:left w:val="single" w:sz="4" w:space="0" w:color="auto"/>
              <w:bottom w:val="single" w:sz="4" w:space="0" w:color="auto"/>
              <w:right w:val="single" w:sz="4" w:space="0" w:color="auto"/>
            </w:tcBorders>
          </w:tcPr>
          <w:p w14:paraId="17389DB2" w14:textId="77777777" w:rsidR="008061E8" w:rsidRPr="00C947B9" w:rsidRDefault="008061E8" w:rsidP="00C947B9">
            <w:pPr>
              <w:ind w:firstLine="0"/>
              <w:rPr>
                <w:rFonts w:eastAsia="Times New Roman" w:hAnsi="Times New Roman"/>
                <w:sz w:val="24"/>
                <w:szCs w:val="24"/>
                <w:lang w:eastAsia="sl-SI"/>
              </w:rPr>
            </w:pPr>
            <w:r w:rsidRPr="00C947B9">
              <w:rPr>
                <w:rFonts w:hAnsi="Times New Roman"/>
                <w:sz w:val="24"/>
                <w:szCs w:val="24"/>
              </w:rPr>
              <w:t>ISO 5077, ISO 6330 (40 °C)</w:t>
            </w:r>
          </w:p>
        </w:tc>
        <w:tc>
          <w:tcPr>
            <w:tcW w:w="1560" w:type="dxa"/>
            <w:tcBorders>
              <w:top w:val="single" w:sz="4" w:space="0" w:color="auto"/>
              <w:left w:val="single" w:sz="4" w:space="0" w:color="auto"/>
              <w:bottom w:val="single" w:sz="4" w:space="0" w:color="auto"/>
              <w:right w:val="single" w:sz="4" w:space="0" w:color="auto"/>
            </w:tcBorders>
          </w:tcPr>
          <w:p w14:paraId="720662D8" w14:textId="77777777" w:rsidR="008061E8" w:rsidRPr="00C947B9" w:rsidRDefault="008061E8" w:rsidP="00C947B9">
            <w:pPr>
              <w:ind w:firstLine="0"/>
              <w:rPr>
                <w:rFonts w:eastAsia="Times New Roman" w:hAnsi="Times New Roman"/>
                <w:sz w:val="24"/>
                <w:szCs w:val="24"/>
                <w:lang w:val="sl-SI" w:eastAsia="sl-SI"/>
              </w:rPr>
            </w:pPr>
            <w:r w:rsidRPr="00C947B9">
              <w:rPr>
                <w:rFonts w:hAnsi="Times New Roman"/>
                <w:sz w:val="24"/>
                <w:szCs w:val="24"/>
              </w:rPr>
              <w:t>≤ 5%</w:t>
            </w:r>
          </w:p>
        </w:tc>
        <w:tc>
          <w:tcPr>
            <w:tcW w:w="2964" w:type="dxa"/>
            <w:tcBorders>
              <w:top w:val="single" w:sz="4" w:space="0" w:color="auto"/>
              <w:left w:val="single" w:sz="4" w:space="0" w:color="auto"/>
              <w:bottom w:val="single" w:sz="4" w:space="0" w:color="auto"/>
              <w:right w:val="single" w:sz="4" w:space="0" w:color="auto"/>
            </w:tcBorders>
          </w:tcPr>
          <w:p w14:paraId="649957CC" w14:textId="77777777" w:rsidR="00294FE7" w:rsidRPr="00294FE7" w:rsidRDefault="00294FE7" w:rsidP="00294FE7">
            <w:pPr>
              <w:rPr>
                <w:rFonts w:hAnsi="Times New Roman"/>
                <w:i/>
                <w:iCs/>
                <w:sz w:val="24"/>
                <w:szCs w:val="24"/>
              </w:rPr>
            </w:pPr>
            <w:r w:rsidRPr="00294FE7">
              <w:rPr>
                <w:rFonts w:hAnsi="Times New Roman"/>
                <w:i/>
                <w:iCs/>
                <w:sz w:val="24"/>
                <w:szCs w:val="24"/>
              </w:rPr>
              <w:t>/įrašyti konkrečias siūlomų prekių rodiklių reikšmes/</w:t>
            </w:r>
          </w:p>
          <w:p w14:paraId="0F8251DD" w14:textId="69CA284A" w:rsidR="008061E8" w:rsidRPr="00C947B9" w:rsidRDefault="00294FE7" w:rsidP="00294FE7">
            <w:pPr>
              <w:rPr>
                <w:rFonts w:hAnsi="Times New Roman"/>
                <w:sz w:val="24"/>
                <w:szCs w:val="24"/>
              </w:rPr>
            </w:pPr>
            <w:r w:rsidRPr="00294FE7">
              <w:rPr>
                <w:rFonts w:hAnsi="Times New Roman"/>
                <w:i/>
                <w:iCs/>
                <w:sz w:val="24"/>
                <w:szCs w:val="24"/>
              </w:rPr>
              <w:t>/pateikti sertifikatus ir/arba gamintojo techninių dokumentų kopijas/</w:t>
            </w:r>
          </w:p>
        </w:tc>
      </w:tr>
      <w:tr w:rsidR="008061E8" w:rsidRPr="007D131A" w14:paraId="01537EBB" w14:textId="158B3D31" w:rsidTr="00990240">
        <w:tc>
          <w:tcPr>
            <w:tcW w:w="1094" w:type="dxa"/>
            <w:tcBorders>
              <w:top w:val="single" w:sz="4" w:space="0" w:color="auto"/>
              <w:left w:val="single" w:sz="4" w:space="0" w:color="auto"/>
              <w:bottom w:val="single" w:sz="4" w:space="0" w:color="auto"/>
              <w:right w:val="single" w:sz="4" w:space="0" w:color="auto"/>
            </w:tcBorders>
          </w:tcPr>
          <w:p w14:paraId="0F3DEF7A" w14:textId="77777777" w:rsidR="008061E8" w:rsidRPr="00C947B9" w:rsidRDefault="008061E8" w:rsidP="008061E8">
            <w:pPr>
              <w:rPr>
                <w:rFonts w:eastAsia="Times New Roman" w:hAnsi="Times New Roman"/>
                <w:sz w:val="24"/>
                <w:szCs w:val="24"/>
                <w:lang w:val="sl-SI" w:eastAsia="sl-SI"/>
              </w:rPr>
            </w:pPr>
            <w:r w:rsidRPr="00C947B9">
              <w:rPr>
                <w:rFonts w:eastAsia="Times New Roman" w:hAnsi="Times New Roman"/>
                <w:sz w:val="24"/>
                <w:szCs w:val="24"/>
                <w:lang w:val="sl-SI" w:eastAsia="sl-SI"/>
              </w:rPr>
              <w:t>5.</w:t>
            </w:r>
          </w:p>
        </w:tc>
        <w:tc>
          <w:tcPr>
            <w:tcW w:w="2266" w:type="dxa"/>
            <w:tcBorders>
              <w:top w:val="single" w:sz="4" w:space="0" w:color="auto"/>
              <w:left w:val="single" w:sz="4" w:space="0" w:color="auto"/>
              <w:bottom w:val="single" w:sz="4" w:space="0" w:color="auto"/>
              <w:right w:val="single" w:sz="4" w:space="0" w:color="auto"/>
            </w:tcBorders>
          </w:tcPr>
          <w:p w14:paraId="5618D816" w14:textId="77777777" w:rsidR="008061E8" w:rsidRPr="00C947B9" w:rsidRDefault="008061E8" w:rsidP="00C947B9">
            <w:pPr>
              <w:autoSpaceDE w:val="0"/>
              <w:autoSpaceDN w:val="0"/>
              <w:adjustRightInd w:val="0"/>
              <w:ind w:firstLine="0"/>
              <w:rPr>
                <w:rFonts w:hAnsi="Times New Roman"/>
                <w:sz w:val="24"/>
                <w:szCs w:val="24"/>
              </w:rPr>
            </w:pPr>
            <w:r w:rsidRPr="00C947B9">
              <w:rPr>
                <w:rFonts w:hAnsi="Times New Roman"/>
                <w:sz w:val="24"/>
                <w:szCs w:val="24"/>
              </w:rPr>
              <w:t>Pūkų pašalinimas</w:t>
            </w:r>
          </w:p>
        </w:tc>
        <w:tc>
          <w:tcPr>
            <w:tcW w:w="1738" w:type="dxa"/>
            <w:tcBorders>
              <w:top w:val="single" w:sz="4" w:space="0" w:color="auto"/>
              <w:left w:val="single" w:sz="4" w:space="0" w:color="auto"/>
              <w:bottom w:val="single" w:sz="4" w:space="0" w:color="auto"/>
              <w:right w:val="single" w:sz="4" w:space="0" w:color="auto"/>
            </w:tcBorders>
          </w:tcPr>
          <w:p w14:paraId="32DF88B8" w14:textId="77777777" w:rsidR="00B950B2" w:rsidRDefault="008061E8" w:rsidP="00C947B9">
            <w:pPr>
              <w:ind w:firstLine="0"/>
              <w:rPr>
                <w:rFonts w:hAnsi="Times New Roman"/>
                <w:sz w:val="24"/>
                <w:szCs w:val="24"/>
              </w:rPr>
            </w:pPr>
            <w:r w:rsidRPr="00C947B9">
              <w:rPr>
                <w:rFonts w:hAnsi="Times New Roman"/>
                <w:sz w:val="24"/>
                <w:szCs w:val="24"/>
              </w:rPr>
              <w:t>ISO12945-2,</w:t>
            </w:r>
            <w:r w:rsidR="00B950B2">
              <w:rPr>
                <w:rFonts w:hAnsi="Times New Roman"/>
                <w:sz w:val="24"/>
                <w:szCs w:val="24"/>
              </w:rPr>
              <w:t xml:space="preserve"> </w:t>
            </w:r>
          </w:p>
          <w:p w14:paraId="1226A9BF" w14:textId="2B673EC3" w:rsidR="008061E8" w:rsidRPr="00C947B9" w:rsidRDefault="008061E8" w:rsidP="00C947B9">
            <w:pPr>
              <w:ind w:firstLine="0"/>
              <w:rPr>
                <w:rFonts w:hAnsi="Times New Roman"/>
                <w:sz w:val="24"/>
                <w:szCs w:val="24"/>
              </w:rPr>
            </w:pPr>
            <w:r w:rsidRPr="00C947B9">
              <w:rPr>
                <w:rFonts w:hAnsi="Times New Roman"/>
                <w:sz w:val="24"/>
                <w:szCs w:val="24"/>
              </w:rPr>
              <w:t>2 000 ciklų</w:t>
            </w:r>
          </w:p>
        </w:tc>
        <w:tc>
          <w:tcPr>
            <w:tcW w:w="1560" w:type="dxa"/>
            <w:tcBorders>
              <w:top w:val="single" w:sz="4" w:space="0" w:color="auto"/>
              <w:left w:val="single" w:sz="4" w:space="0" w:color="auto"/>
              <w:bottom w:val="single" w:sz="4" w:space="0" w:color="auto"/>
              <w:right w:val="single" w:sz="4" w:space="0" w:color="auto"/>
            </w:tcBorders>
          </w:tcPr>
          <w:p w14:paraId="704AD17C" w14:textId="77777777" w:rsidR="008061E8" w:rsidRPr="00C947B9" w:rsidRDefault="008061E8" w:rsidP="00C947B9">
            <w:pPr>
              <w:ind w:firstLine="0"/>
              <w:rPr>
                <w:rFonts w:hAnsi="Times New Roman"/>
                <w:sz w:val="24"/>
                <w:szCs w:val="24"/>
              </w:rPr>
            </w:pPr>
            <w:r w:rsidRPr="00C947B9">
              <w:rPr>
                <w:rFonts w:hAnsi="Times New Roman"/>
                <w:sz w:val="24"/>
                <w:szCs w:val="24"/>
              </w:rPr>
              <w:t>≥ 3–4</w:t>
            </w:r>
          </w:p>
        </w:tc>
        <w:tc>
          <w:tcPr>
            <w:tcW w:w="2964" w:type="dxa"/>
            <w:tcBorders>
              <w:top w:val="single" w:sz="4" w:space="0" w:color="auto"/>
              <w:left w:val="single" w:sz="4" w:space="0" w:color="auto"/>
              <w:bottom w:val="single" w:sz="4" w:space="0" w:color="auto"/>
              <w:right w:val="single" w:sz="4" w:space="0" w:color="auto"/>
            </w:tcBorders>
          </w:tcPr>
          <w:p w14:paraId="5218A0BB" w14:textId="77777777" w:rsidR="00294FE7" w:rsidRPr="00294FE7" w:rsidRDefault="00294FE7" w:rsidP="00294FE7">
            <w:pPr>
              <w:rPr>
                <w:rFonts w:hAnsi="Times New Roman"/>
                <w:i/>
                <w:iCs/>
                <w:sz w:val="24"/>
                <w:szCs w:val="24"/>
              </w:rPr>
            </w:pPr>
            <w:r w:rsidRPr="00294FE7">
              <w:rPr>
                <w:rFonts w:hAnsi="Times New Roman"/>
                <w:sz w:val="24"/>
                <w:szCs w:val="24"/>
              </w:rPr>
              <w:t>/</w:t>
            </w:r>
            <w:r w:rsidRPr="00294FE7">
              <w:rPr>
                <w:rFonts w:hAnsi="Times New Roman"/>
                <w:i/>
                <w:iCs/>
                <w:sz w:val="24"/>
                <w:szCs w:val="24"/>
              </w:rPr>
              <w:t>įrašyti konkrečias siūlomų prekių rodiklių reikšmes/</w:t>
            </w:r>
          </w:p>
          <w:p w14:paraId="19B7333B" w14:textId="15DAFA4E" w:rsidR="008061E8" w:rsidRPr="00C947B9" w:rsidRDefault="00294FE7" w:rsidP="00294FE7">
            <w:pPr>
              <w:rPr>
                <w:rFonts w:hAnsi="Times New Roman"/>
                <w:sz w:val="24"/>
                <w:szCs w:val="24"/>
              </w:rPr>
            </w:pPr>
            <w:r w:rsidRPr="00294FE7">
              <w:rPr>
                <w:rFonts w:hAnsi="Times New Roman"/>
                <w:i/>
                <w:iCs/>
                <w:sz w:val="24"/>
                <w:szCs w:val="24"/>
              </w:rPr>
              <w:t>/pateikti sertifikatus ir/arba gamintojo techninių dokumentų kopijas/</w:t>
            </w:r>
          </w:p>
        </w:tc>
      </w:tr>
    </w:tbl>
    <w:p w14:paraId="1C8172FC" w14:textId="77777777" w:rsidR="008061E8" w:rsidRDefault="008061E8"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p w14:paraId="6E96A77C" w14:textId="77777777" w:rsidR="008061E8" w:rsidRDefault="008061E8" w:rsidP="008061E8">
      <w:pPr>
        <w:jc w:val="right"/>
        <w:rPr>
          <w:rFonts w:ascii="Times New Roman" w:eastAsia="Times New Roman" w:hAnsi="Times New Roman" w:cs="Times New Roman"/>
          <w:sz w:val="24"/>
          <w:szCs w:val="24"/>
          <w:lang w:val="sl-SI" w:eastAsia="sl-SI"/>
        </w:rPr>
      </w:pPr>
    </w:p>
    <w:p w14:paraId="62D5339D" w14:textId="77777777" w:rsidR="00990240" w:rsidRDefault="00990240" w:rsidP="00990240">
      <w:pPr>
        <w:ind w:firstLine="0"/>
        <w:rPr>
          <w:rFonts w:ascii="Times New Roman" w:eastAsia="Times New Roman" w:hAnsi="Times New Roman" w:cs="Times New Roman"/>
          <w:b/>
          <w:bCs/>
          <w:sz w:val="24"/>
          <w:szCs w:val="24"/>
          <w:lang w:val="sl-SI" w:eastAsia="sl-SI"/>
        </w:rPr>
      </w:pPr>
    </w:p>
    <w:p w14:paraId="7F0438B2" w14:textId="0073501E" w:rsidR="008061E8" w:rsidRPr="007D131A" w:rsidRDefault="008061E8" w:rsidP="008061E8">
      <w:pPr>
        <w:rPr>
          <w:rFonts w:ascii="Times New Roman" w:eastAsia="Times New Roman" w:hAnsi="Times New Roman" w:cs="Times New Roman"/>
          <w:b/>
          <w:bCs/>
          <w:sz w:val="24"/>
          <w:szCs w:val="24"/>
          <w:lang w:val="sl-SI" w:eastAsia="sl-SI"/>
        </w:rPr>
      </w:pPr>
      <w:r>
        <w:rPr>
          <w:rFonts w:ascii="Times New Roman" w:eastAsia="Times New Roman" w:hAnsi="Times New Roman" w:cs="Times New Roman"/>
          <w:b/>
          <w:bCs/>
          <w:sz w:val="24"/>
          <w:szCs w:val="24"/>
          <w:lang w:val="sl-SI" w:eastAsia="sl-SI"/>
        </w:rPr>
        <w:lastRenderedPageBreak/>
        <w:t xml:space="preserve">Gaminio  </w:t>
      </w:r>
      <w:r>
        <w:rPr>
          <w:rFonts w:ascii="Times New Roman" w:eastAsia="Times New Roman" w:hAnsi="Times New Roman" w:cs="Times New Roman"/>
          <w:b/>
          <w:bCs/>
          <w:sz w:val="24"/>
          <w:szCs w:val="24"/>
          <w:lang w:eastAsia="sl-SI"/>
        </w:rPr>
        <w:t>š</w:t>
      </w:r>
      <w:r w:rsidRPr="007D131A">
        <w:rPr>
          <w:rFonts w:ascii="Times New Roman" w:eastAsia="Times New Roman" w:hAnsi="Times New Roman" w:cs="Times New Roman"/>
          <w:b/>
          <w:bCs/>
          <w:sz w:val="24"/>
          <w:szCs w:val="24"/>
          <w:lang w:val="sl-SI" w:eastAsia="sl-SI"/>
        </w:rPr>
        <w:t>ilumos išlaikymas ir atsparumas vandens garams</w:t>
      </w:r>
    </w:p>
    <w:tbl>
      <w:tblPr>
        <w:tblStyle w:val="Lentelstinklelis"/>
        <w:tblpPr w:leftFromText="141" w:rightFromText="141" w:vertAnchor="text" w:horzAnchor="margin" w:tblpY="110"/>
        <w:tblW w:w="9634" w:type="dxa"/>
        <w:tblInd w:w="0" w:type="dxa"/>
        <w:tblLook w:val="04A0" w:firstRow="1" w:lastRow="0" w:firstColumn="1" w:lastColumn="0" w:noHBand="0" w:noVBand="1"/>
      </w:tblPr>
      <w:tblGrid>
        <w:gridCol w:w="1094"/>
        <w:gridCol w:w="2294"/>
        <w:gridCol w:w="1914"/>
        <w:gridCol w:w="1497"/>
        <w:gridCol w:w="2835"/>
      </w:tblGrid>
      <w:tr w:rsidR="008061E8" w:rsidRPr="00C947B9" w14:paraId="5A0BA8E5" w14:textId="4FFA8378" w:rsidTr="00990240">
        <w:tc>
          <w:tcPr>
            <w:tcW w:w="1094" w:type="dxa"/>
            <w:tcBorders>
              <w:top w:val="single" w:sz="4" w:space="0" w:color="auto"/>
              <w:left w:val="single" w:sz="4" w:space="0" w:color="auto"/>
              <w:bottom w:val="single" w:sz="4" w:space="0" w:color="auto"/>
              <w:right w:val="single" w:sz="4" w:space="0" w:color="auto"/>
            </w:tcBorders>
          </w:tcPr>
          <w:p w14:paraId="5FFFF1FC" w14:textId="77777777" w:rsidR="008061E8" w:rsidRPr="00C947B9" w:rsidRDefault="008061E8" w:rsidP="00294FE7">
            <w:pPr>
              <w:ind w:firstLine="0"/>
              <w:jc w:val="center"/>
              <w:rPr>
                <w:rFonts w:eastAsia="Times New Roman" w:hAnsi="Times New Roman" w:cs="Times New Roman"/>
                <w:b/>
                <w:sz w:val="24"/>
                <w:szCs w:val="24"/>
                <w:lang w:val="sl-SI" w:eastAsia="sl-SI"/>
              </w:rPr>
            </w:pPr>
            <w:r w:rsidRPr="00C947B9">
              <w:rPr>
                <w:rFonts w:eastAsia="Times New Roman" w:hAnsi="Times New Roman" w:cs="Times New Roman"/>
                <w:b/>
                <w:sz w:val="24"/>
                <w:szCs w:val="24"/>
                <w:lang w:val="sl-SI" w:eastAsia="sl-SI"/>
              </w:rPr>
              <w:t>Eil. Nr.</w:t>
            </w:r>
          </w:p>
        </w:tc>
        <w:tc>
          <w:tcPr>
            <w:tcW w:w="2294" w:type="dxa"/>
            <w:tcBorders>
              <w:top w:val="single" w:sz="4" w:space="0" w:color="auto"/>
              <w:left w:val="single" w:sz="4" w:space="0" w:color="auto"/>
              <w:bottom w:val="single" w:sz="4" w:space="0" w:color="auto"/>
              <w:right w:val="single" w:sz="4" w:space="0" w:color="auto"/>
            </w:tcBorders>
            <w:hideMark/>
          </w:tcPr>
          <w:p w14:paraId="78F32AFB" w14:textId="77777777" w:rsidR="008061E8" w:rsidRPr="00C947B9" w:rsidRDefault="008061E8" w:rsidP="00294FE7">
            <w:pPr>
              <w:ind w:firstLine="0"/>
              <w:rPr>
                <w:rFonts w:eastAsia="Times New Roman" w:hAnsi="Times New Roman" w:cs="Times New Roman"/>
                <w:b/>
                <w:sz w:val="24"/>
                <w:szCs w:val="24"/>
                <w:highlight w:val="yellow"/>
                <w:lang w:val="sl-SI" w:eastAsia="sl-SI"/>
              </w:rPr>
            </w:pPr>
            <w:r w:rsidRPr="00C947B9">
              <w:rPr>
                <w:rFonts w:eastAsia="Times New Roman" w:hAnsi="Times New Roman" w:cs="Times New Roman"/>
                <w:b/>
                <w:sz w:val="24"/>
                <w:szCs w:val="24"/>
                <w:lang w:val="sl-SI" w:eastAsia="sl-SI"/>
              </w:rPr>
              <w:t>Reikalavimai</w:t>
            </w:r>
          </w:p>
        </w:tc>
        <w:tc>
          <w:tcPr>
            <w:tcW w:w="1914" w:type="dxa"/>
            <w:tcBorders>
              <w:top w:val="single" w:sz="4" w:space="0" w:color="auto"/>
              <w:left w:val="single" w:sz="4" w:space="0" w:color="auto"/>
              <w:bottom w:val="single" w:sz="4" w:space="0" w:color="auto"/>
              <w:right w:val="single" w:sz="4" w:space="0" w:color="auto"/>
            </w:tcBorders>
          </w:tcPr>
          <w:p w14:paraId="23C4E89B" w14:textId="77777777" w:rsidR="008061E8" w:rsidRPr="00C947B9" w:rsidRDefault="008061E8" w:rsidP="00294FE7">
            <w:pPr>
              <w:ind w:firstLine="0"/>
              <w:rPr>
                <w:rFonts w:eastAsia="Times New Roman" w:hAnsi="Times New Roman" w:cs="Times New Roman"/>
                <w:b/>
                <w:sz w:val="24"/>
                <w:szCs w:val="24"/>
                <w:lang w:val="sl-SI" w:eastAsia="sl-SI"/>
              </w:rPr>
            </w:pPr>
            <w:r w:rsidRPr="00C947B9">
              <w:rPr>
                <w:rFonts w:eastAsia="Times New Roman" w:hAnsi="Times New Roman" w:cs="Times New Roman"/>
                <w:b/>
                <w:sz w:val="24"/>
                <w:szCs w:val="24"/>
                <w:lang w:val="sl-SI" w:eastAsia="sl-SI"/>
              </w:rPr>
              <w:t>Bandymų metodas</w:t>
            </w:r>
          </w:p>
        </w:tc>
        <w:tc>
          <w:tcPr>
            <w:tcW w:w="1497" w:type="dxa"/>
            <w:tcBorders>
              <w:top w:val="single" w:sz="4" w:space="0" w:color="auto"/>
              <w:left w:val="single" w:sz="4" w:space="0" w:color="auto"/>
              <w:bottom w:val="single" w:sz="4" w:space="0" w:color="auto"/>
              <w:right w:val="single" w:sz="4" w:space="0" w:color="auto"/>
            </w:tcBorders>
            <w:hideMark/>
          </w:tcPr>
          <w:p w14:paraId="541C3AE1" w14:textId="77777777" w:rsidR="008061E8" w:rsidRPr="00C947B9" w:rsidRDefault="008061E8" w:rsidP="00294FE7">
            <w:pPr>
              <w:ind w:firstLine="0"/>
              <w:rPr>
                <w:rFonts w:eastAsia="Times New Roman" w:hAnsi="Times New Roman" w:cs="Times New Roman"/>
                <w:b/>
                <w:sz w:val="24"/>
                <w:szCs w:val="24"/>
                <w:highlight w:val="yellow"/>
                <w:lang w:val="sl-SI" w:eastAsia="sl-SI"/>
              </w:rPr>
            </w:pPr>
            <w:r w:rsidRPr="00C947B9">
              <w:rPr>
                <w:rFonts w:eastAsia="Times New Roman" w:hAnsi="Times New Roman" w:cs="Times New Roman"/>
                <w:b/>
                <w:sz w:val="24"/>
                <w:szCs w:val="24"/>
                <w:lang w:val="sl-SI" w:eastAsia="sl-SI"/>
              </w:rPr>
              <w:t>Vertė</w:t>
            </w:r>
          </w:p>
        </w:tc>
        <w:tc>
          <w:tcPr>
            <w:tcW w:w="2835" w:type="dxa"/>
            <w:tcBorders>
              <w:top w:val="single" w:sz="4" w:space="0" w:color="auto"/>
              <w:left w:val="single" w:sz="4" w:space="0" w:color="auto"/>
              <w:bottom w:val="single" w:sz="4" w:space="0" w:color="auto"/>
              <w:right w:val="single" w:sz="4" w:space="0" w:color="auto"/>
            </w:tcBorders>
          </w:tcPr>
          <w:p w14:paraId="5D9D3EBE" w14:textId="77777777" w:rsidR="00990240" w:rsidRPr="00B1220A" w:rsidRDefault="00990240" w:rsidP="008B4102">
            <w:pPr>
              <w:spacing w:after="200" w:line="276" w:lineRule="auto"/>
              <w:rPr>
                <w:rFonts w:eastAsia="Calibri" w:hAnsi="Times New Roman" w:cs="Times New Roman"/>
                <w:snapToGrid w:val="0"/>
                <w:color w:val="000000"/>
                <w:sz w:val="24"/>
                <w:szCs w:val="24"/>
              </w:rPr>
            </w:pPr>
            <w:r w:rsidRPr="00B1220A">
              <w:rPr>
                <w:rFonts w:eastAsia="Calibri" w:hAnsi="Times New Roman" w:cs="Times New Roman"/>
                <w:b/>
                <w:snapToGrid w:val="0"/>
                <w:color w:val="000000"/>
                <w:sz w:val="24"/>
                <w:szCs w:val="24"/>
              </w:rPr>
              <w:t xml:space="preserve">Atitikimas reikalavimui </w:t>
            </w:r>
            <w:r w:rsidRPr="00B1220A">
              <w:rPr>
                <w:rFonts w:eastAsia="Calibri" w:hAnsi="Times New Roman" w:cs="Times New Roman"/>
                <w:snapToGrid w:val="0"/>
                <w:color w:val="000000"/>
                <w:sz w:val="24"/>
                <w:szCs w:val="24"/>
              </w:rPr>
              <w:t>(</w:t>
            </w:r>
            <w:r w:rsidRPr="00B1220A">
              <w:rPr>
                <w:rFonts w:eastAsia="Calibri" w:hAnsi="Times New Roman" w:cs="Times New Roman"/>
                <w:b/>
                <w:i/>
                <w:snapToGrid w:val="0"/>
                <w:color w:val="000000"/>
                <w:sz w:val="24"/>
                <w:szCs w:val="24"/>
              </w:rPr>
              <w:t xml:space="preserve">nurodyti </w:t>
            </w:r>
            <w:r w:rsidRPr="00B1220A">
              <w:rPr>
                <w:rFonts w:eastAsia="Calibri" w:hAnsi="Times New Roman" w:cs="Times New Roman"/>
                <w:b/>
                <w:bCs/>
                <w:i/>
                <w:iCs/>
                <w:color w:val="000000" w:themeColor="text1"/>
                <w:sz w:val="24"/>
                <w:szCs w:val="24"/>
              </w:rPr>
              <w:t>konkrečias siūlomų prekių rodiklių reikšmes</w:t>
            </w:r>
            <w:r w:rsidRPr="00B1220A">
              <w:rPr>
                <w:rFonts w:eastAsia="Calibri" w:hAnsi="Times New Roman" w:cs="Times New Roman"/>
                <w:b/>
                <w:i/>
                <w:snapToGrid w:val="0"/>
                <w:color w:val="000000" w:themeColor="text1"/>
                <w:sz w:val="24"/>
                <w:szCs w:val="24"/>
              </w:rPr>
              <w:t xml:space="preserve"> </w:t>
            </w:r>
            <w:r w:rsidRPr="00B1220A">
              <w:rPr>
                <w:rFonts w:eastAsia="Calibri" w:hAnsi="Times New Roman" w:cs="Times New Roman"/>
                <w:b/>
                <w:i/>
                <w:snapToGrid w:val="0"/>
                <w:color w:val="000000"/>
                <w:sz w:val="24"/>
                <w:szCs w:val="24"/>
              </w:rPr>
              <w:t xml:space="preserve">ir pateikti </w:t>
            </w:r>
            <w:r w:rsidRPr="00B1220A">
              <w:rPr>
                <w:rFonts w:eastAsia="Calibri" w:hAnsi="Times New Roman" w:cs="Times New Roman"/>
                <w:b/>
                <w:i/>
                <w:iCs/>
                <w:snapToGrid w:val="0"/>
                <w:color w:val="000000"/>
                <w:sz w:val="24"/>
                <w:szCs w:val="24"/>
              </w:rPr>
              <w:t>siūlomų prekių atitikimą techninės specifikacijos reikalavimams įrodančius dokumentus</w:t>
            </w:r>
            <w:r w:rsidRPr="00B1220A">
              <w:rPr>
                <w:rFonts w:eastAsia="Calibri" w:hAnsi="Times New Roman" w:cs="Times New Roman"/>
                <w:snapToGrid w:val="0"/>
                <w:color w:val="000000"/>
                <w:sz w:val="24"/>
                <w:szCs w:val="24"/>
              </w:rPr>
              <w:t>)</w:t>
            </w:r>
          </w:p>
          <w:p w14:paraId="5892696F" w14:textId="747CEC27" w:rsidR="008061E8" w:rsidRPr="00C947B9" w:rsidRDefault="00990240" w:rsidP="008B4102">
            <w:pPr>
              <w:rPr>
                <w:rFonts w:eastAsia="Times New Roman" w:hAnsi="Times New Roman" w:cs="Times New Roman"/>
                <w:b/>
                <w:sz w:val="24"/>
                <w:szCs w:val="24"/>
                <w:lang w:val="sl-SI" w:eastAsia="sl-SI"/>
              </w:rPr>
            </w:pPr>
            <w:r w:rsidRPr="00B1220A">
              <w:rPr>
                <w:rFonts w:eastAsia="Calibri" w:hAnsi="Times New Roman" w:cs="Times New Roman"/>
                <w:sz w:val="24"/>
                <w:szCs w:val="24"/>
              </w:rPr>
              <w:t>(</w:t>
            </w:r>
            <w:r w:rsidRPr="00B1220A">
              <w:rPr>
                <w:rFonts w:eastAsia="Calibri" w:hAnsi="Times New Roman" w:cs="Times New Roman"/>
                <w:i/>
                <w:sz w:val="24"/>
                <w:szCs w:val="24"/>
              </w:rPr>
              <w:t>į</w:t>
            </w:r>
            <w:r w:rsidRPr="00B1220A">
              <w:rPr>
                <w:rFonts w:eastAsia="Calibri" w:hAnsi="Times New Roman" w:cs="Times New Roman"/>
                <w:i/>
                <w:sz w:val="24"/>
                <w:szCs w:val="24"/>
                <w:u w:val="single"/>
              </w:rPr>
              <w:t>rašai „Taip“, „Atitinka“, „Tenkina“, „+“, „&lt;... yra ne mažesnis kaip ...&gt;“, „&lt;... bus ne didesnis kaip ...&gt;“ ar  pan.</w:t>
            </w:r>
            <w:r w:rsidRPr="00B1220A">
              <w:rPr>
                <w:rFonts w:eastAsia="Calibri" w:hAnsi="Times New Roman" w:cs="Times New Roman"/>
                <w:i/>
                <w:sz w:val="24"/>
                <w:szCs w:val="24"/>
              </w:rPr>
              <w:t>, negalimi</w:t>
            </w:r>
            <w:r w:rsidRPr="00B1220A">
              <w:rPr>
                <w:rFonts w:eastAsia="Calibri" w:hAnsi="Times New Roman" w:cs="Times New Roman"/>
                <w:sz w:val="24"/>
                <w:szCs w:val="24"/>
              </w:rPr>
              <w:t>)</w:t>
            </w:r>
            <w:r w:rsidRPr="00B1220A">
              <w:rPr>
                <w:rFonts w:eastAsia="Calibri" w:hAnsi="Times New Roman" w:cs="Times New Roman"/>
                <w:bCs/>
                <w:color w:val="FF0000"/>
                <w:sz w:val="24"/>
                <w:szCs w:val="24"/>
              </w:rPr>
              <w:t xml:space="preserve"> (</w:t>
            </w:r>
            <w:r w:rsidRPr="00B1220A">
              <w:rPr>
                <w:rFonts w:eastAsia="Calibri" w:hAnsi="Times New Roman" w:cs="Times New Roman"/>
                <w:bCs/>
                <w:i/>
                <w:color w:val="FF0000"/>
                <w:sz w:val="24"/>
                <w:szCs w:val="24"/>
              </w:rPr>
              <w:t>pildo tiekėjas)</w:t>
            </w:r>
          </w:p>
        </w:tc>
      </w:tr>
      <w:tr w:rsidR="008061E8" w:rsidRPr="00C947B9" w14:paraId="1D37A361" w14:textId="03E3B52C" w:rsidTr="00990240">
        <w:tc>
          <w:tcPr>
            <w:tcW w:w="1094" w:type="dxa"/>
            <w:tcBorders>
              <w:top w:val="single" w:sz="4" w:space="0" w:color="auto"/>
              <w:left w:val="single" w:sz="4" w:space="0" w:color="auto"/>
              <w:bottom w:val="single" w:sz="4" w:space="0" w:color="auto"/>
              <w:right w:val="single" w:sz="4" w:space="0" w:color="auto"/>
            </w:tcBorders>
          </w:tcPr>
          <w:p w14:paraId="0C5B4D42" w14:textId="77777777" w:rsidR="008061E8" w:rsidRPr="00C947B9" w:rsidRDefault="008061E8" w:rsidP="00476E31">
            <w:pPr>
              <w:rPr>
                <w:rFonts w:eastAsia="Times New Roman" w:hAnsi="Times New Roman" w:cs="Times New Roman"/>
                <w:sz w:val="24"/>
                <w:szCs w:val="24"/>
                <w:lang w:val="sl-SI" w:eastAsia="sl-SI"/>
              </w:rPr>
            </w:pPr>
            <w:r w:rsidRPr="00C947B9">
              <w:rPr>
                <w:rFonts w:eastAsia="Times New Roman" w:hAnsi="Times New Roman" w:cs="Times New Roman"/>
                <w:sz w:val="24"/>
                <w:szCs w:val="24"/>
                <w:lang w:val="sl-SI" w:eastAsia="sl-SI"/>
              </w:rPr>
              <w:t>1.</w:t>
            </w:r>
          </w:p>
        </w:tc>
        <w:tc>
          <w:tcPr>
            <w:tcW w:w="2294" w:type="dxa"/>
            <w:tcBorders>
              <w:top w:val="single" w:sz="4" w:space="0" w:color="auto"/>
              <w:left w:val="single" w:sz="4" w:space="0" w:color="auto"/>
              <w:bottom w:val="single" w:sz="4" w:space="0" w:color="auto"/>
              <w:right w:val="single" w:sz="4" w:space="0" w:color="auto"/>
            </w:tcBorders>
            <w:hideMark/>
          </w:tcPr>
          <w:p w14:paraId="25AF9E51" w14:textId="77777777" w:rsidR="008061E8" w:rsidRPr="00C947B9" w:rsidRDefault="008061E8" w:rsidP="00C947B9">
            <w:pPr>
              <w:ind w:firstLine="0"/>
              <w:rPr>
                <w:rFonts w:eastAsia="Times New Roman" w:hAnsi="Times New Roman" w:cs="Times New Roman"/>
                <w:sz w:val="24"/>
                <w:szCs w:val="24"/>
                <w:highlight w:val="yellow"/>
                <w:lang w:val="sl-SI" w:eastAsia="sl-SI"/>
              </w:rPr>
            </w:pPr>
            <w:r w:rsidRPr="00C947B9">
              <w:rPr>
                <w:rFonts w:eastAsia="Times New Roman" w:hAnsi="Times New Roman" w:cs="Times New Roman"/>
                <w:sz w:val="24"/>
                <w:szCs w:val="24"/>
                <w:lang w:val="sl-SI" w:eastAsia="sl-SI"/>
              </w:rPr>
              <w:t>Šiluminė varža (RCT)</w:t>
            </w:r>
          </w:p>
        </w:tc>
        <w:tc>
          <w:tcPr>
            <w:tcW w:w="1914" w:type="dxa"/>
            <w:tcBorders>
              <w:top w:val="single" w:sz="4" w:space="0" w:color="auto"/>
              <w:left w:val="single" w:sz="4" w:space="0" w:color="auto"/>
              <w:bottom w:val="single" w:sz="4" w:space="0" w:color="auto"/>
              <w:right w:val="single" w:sz="4" w:space="0" w:color="auto"/>
            </w:tcBorders>
          </w:tcPr>
          <w:p w14:paraId="5D594BE3" w14:textId="77777777" w:rsidR="008061E8" w:rsidRPr="00C947B9" w:rsidRDefault="008061E8" w:rsidP="00294FE7">
            <w:pPr>
              <w:ind w:firstLine="0"/>
              <w:rPr>
                <w:rFonts w:eastAsia="Times New Roman" w:hAnsi="Times New Roman" w:cs="Times New Roman"/>
                <w:sz w:val="24"/>
                <w:szCs w:val="24"/>
                <w:lang w:val="sl-SI" w:eastAsia="sl-SI"/>
              </w:rPr>
            </w:pPr>
            <w:r w:rsidRPr="00C947B9">
              <w:rPr>
                <w:rFonts w:hAnsi="Times New Roman" w:cs="Times New Roman"/>
                <w:sz w:val="24"/>
                <w:szCs w:val="24"/>
              </w:rPr>
              <w:t>ISO 11092</w:t>
            </w:r>
          </w:p>
        </w:tc>
        <w:tc>
          <w:tcPr>
            <w:tcW w:w="1497" w:type="dxa"/>
            <w:tcBorders>
              <w:top w:val="single" w:sz="4" w:space="0" w:color="auto"/>
              <w:left w:val="single" w:sz="4" w:space="0" w:color="auto"/>
              <w:bottom w:val="single" w:sz="4" w:space="0" w:color="auto"/>
              <w:right w:val="single" w:sz="4" w:space="0" w:color="auto"/>
            </w:tcBorders>
          </w:tcPr>
          <w:p w14:paraId="45C121B9" w14:textId="7FAFFE86" w:rsidR="008061E8" w:rsidRPr="00C947B9" w:rsidRDefault="008061E8" w:rsidP="00C947B9">
            <w:pPr>
              <w:ind w:firstLine="0"/>
              <w:rPr>
                <w:rFonts w:eastAsia="Times New Roman" w:hAnsi="Times New Roman" w:cs="Times New Roman"/>
                <w:sz w:val="24"/>
                <w:szCs w:val="24"/>
                <w:lang w:val="sl-SI" w:eastAsia="sl-SI"/>
              </w:rPr>
            </w:pPr>
            <w:r w:rsidRPr="00C947B9">
              <w:rPr>
                <w:rFonts w:eastAsia="Times New Roman" w:hAnsi="Times New Roman" w:cs="Times New Roman"/>
                <w:sz w:val="24"/>
                <w:szCs w:val="24"/>
                <w:lang w:val="sl-SI" w:eastAsia="sl-SI"/>
              </w:rPr>
              <w:t>≥0,038 m²K/W</w:t>
            </w:r>
          </w:p>
        </w:tc>
        <w:tc>
          <w:tcPr>
            <w:tcW w:w="2835" w:type="dxa"/>
            <w:tcBorders>
              <w:top w:val="single" w:sz="4" w:space="0" w:color="auto"/>
              <w:left w:val="single" w:sz="4" w:space="0" w:color="auto"/>
              <w:bottom w:val="single" w:sz="4" w:space="0" w:color="auto"/>
              <w:right w:val="single" w:sz="4" w:space="0" w:color="auto"/>
            </w:tcBorders>
          </w:tcPr>
          <w:p w14:paraId="10690CA7" w14:textId="77777777" w:rsidR="00294FE7" w:rsidRPr="00294FE7" w:rsidRDefault="00294FE7" w:rsidP="00294FE7">
            <w:pPr>
              <w:rPr>
                <w:rFonts w:eastAsia="Times New Roman" w:hAnsi="Times New Roman" w:cs="Times New Roman"/>
                <w:i/>
                <w:iCs/>
                <w:sz w:val="24"/>
                <w:szCs w:val="24"/>
                <w:lang w:val="sl-SI" w:eastAsia="sl-SI"/>
              </w:rPr>
            </w:pPr>
            <w:r w:rsidRPr="00294FE7">
              <w:rPr>
                <w:rFonts w:eastAsia="Times New Roman" w:hAnsi="Times New Roman" w:cs="Times New Roman"/>
                <w:i/>
                <w:iCs/>
                <w:sz w:val="24"/>
                <w:szCs w:val="24"/>
                <w:lang w:val="sl-SI" w:eastAsia="sl-SI"/>
              </w:rPr>
              <w:t>/įrašyti konkrečias siūlomų prekių rodiklių reikšmes/</w:t>
            </w:r>
          </w:p>
          <w:p w14:paraId="51AA1766" w14:textId="2917256E" w:rsidR="008061E8" w:rsidRPr="00C947B9" w:rsidRDefault="00294FE7" w:rsidP="00294FE7">
            <w:pPr>
              <w:rPr>
                <w:rFonts w:eastAsia="Times New Roman" w:hAnsi="Times New Roman" w:cs="Times New Roman"/>
                <w:sz w:val="24"/>
                <w:szCs w:val="24"/>
                <w:lang w:val="sl-SI" w:eastAsia="sl-SI"/>
              </w:rPr>
            </w:pPr>
            <w:r w:rsidRPr="00294FE7">
              <w:rPr>
                <w:rFonts w:eastAsia="Times New Roman" w:hAnsi="Times New Roman" w:cs="Times New Roman"/>
                <w:i/>
                <w:iCs/>
                <w:sz w:val="24"/>
                <w:szCs w:val="24"/>
                <w:lang w:val="sl-SI" w:eastAsia="sl-SI"/>
              </w:rPr>
              <w:t>/pateikti sertifikatus ir/arba gamintojo techninių dokumentų kopijas/</w:t>
            </w:r>
          </w:p>
        </w:tc>
      </w:tr>
      <w:tr w:rsidR="008061E8" w:rsidRPr="00C947B9" w14:paraId="1112F805" w14:textId="055089A9" w:rsidTr="00990240">
        <w:tc>
          <w:tcPr>
            <w:tcW w:w="1094" w:type="dxa"/>
            <w:tcBorders>
              <w:top w:val="single" w:sz="4" w:space="0" w:color="auto"/>
              <w:left w:val="single" w:sz="4" w:space="0" w:color="auto"/>
              <w:bottom w:val="single" w:sz="4" w:space="0" w:color="auto"/>
              <w:right w:val="single" w:sz="4" w:space="0" w:color="auto"/>
            </w:tcBorders>
          </w:tcPr>
          <w:p w14:paraId="7A838CA9" w14:textId="77777777" w:rsidR="008061E8" w:rsidRPr="00C947B9" w:rsidRDefault="008061E8" w:rsidP="00476E31">
            <w:pPr>
              <w:rPr>
                <w:rFonts w:eastAsia="Times New Roman" w:hAnsi="Times New Roman" w:cs="Times New Roman"/>
                <w:sz w:val="24"/>
                <w:szCs w:val="24"/>
                <w:lang w:val="sl-SI" w:eastAsia="sl-SI"/>
              </w:rPr>
            </w:pPr>
            <w:r w:rsidRPr="00C947B9">
              <w:rPr>
                <w:rFonts w:eastAsia="Times New Roman" w:hAnsi="Times New Roman" w:cs="Times New Roman"/>
                <w:sz w:val="24"/>
                <w:szCs w:val="24"/>
                <w:lang w:val="sl-SI" w:eastAsia="sl-SI"/>
              </w:rPr>
              <w:t>2.</w:t>
            </w:r>
          </w:p>
        </w:tc>
        <w:tc>
          <w:tcPr>
            <w:tcW w:w="2294" w:type="dxa"/>
            <w:tcBorders>
              <w:top w:val="single" w:sz="4" w:space="0" w:color="auto"/>
              <w:left w:val="single" w:sz="4" w:space="0" w:color="auto"/>
              <w:bottom w:val="single" w:sz="4" w:space="0" w:color="auto"/>
              <w:right w:val="single" w:sz="4" w:space="0" w:color="auto"/>
            </w:tcBorders>
            <w:hideMark/>
          </w:tcPr>
          <w:p w14:paraId="23B83A17" w14:textId="77777777" w:rsidR="008061E8" w:rsidRPr="00C947B9" w:rsidRDefault="008061E8" w:rsidP="00C947B9">
            <w:pPr>
              <w:ind w:firstLine="0"/>
              <w:rPr>
                <w:rFonts w:eastAsia="Times New Roman" w:hAnsi="Times New Roman" w:cs="Times New Roman"/>
                <w:sz w:val="24"/>
                <w:szCs w:val="24"/>
                <w:highlight w:val="yellow"/>
                <w:lang w:val="sl-SI" w:eastAsia="sl-SI"/>
              </w:rPr>
            </w:pPr>
            <w:r w:rsidRPr="00C947B9">
              <w:rPr>
                <w:rFonts w:eastAsia="Times New Roman" w:hAnsi="Times New Roman" w:cs="Times New Roman"/>
                <w:sz w:val="24"/>
                <w:szCs w:val="24"/>
                <w:lang w:val="sl-SI" w:eastAsia="sl-SI"/>
              </w:rPr>
              <w:t>Atsparumas vandens garams (Ret)</w:t>
            </w:r>
          </w:p>
        </w:tc>
        <w:tc>
          <w:tcPr>
            <w:tcW w:w="1914" w:type="dxa"/>
            <w:tcBorders>
              <w:top w:val="single" w:sz="4" w:space="0" w:color="auto"/>
              <w:left w:val="single" w:sz="4" w:space="0" w:color="auto"/>
              <w:bottom w:val="single" w:sz="4" w:space="0" w:color="auto"/>
              <w:right w:val="single" w:sz="4" w:space="0" w:color="auto"/>
            </w:tcBorders>
          </w:tcPr>
          <w:p w14:paraId="6D994039" w14:textId="77777777" w:rsidR="008061E8" w:rsidRPr="00C947B9" w:rsidRDefault="008061E8" w:rsidP="00294FE7">
            <w:pPr>
              <w:ind w:firstLine="0"/>
              <w:rPr>
                <w:rFonts w:eastAsia="Times New Roman" w:hAnsi="Times New Roman" w:cs="Times New Roman"/>
                <w:sz w:val="24"/>
                <w:szCs w:val="24"/>
                <w:lang w:val="sl-SI" w:eastAsia="sl-SI"/>
              </w:rPr>
            </w:pPr>
            <w:r w:rsidRPr="00C947B9">
              <w:rPr>
                <w:rFonts w:hAnsi="Times New Roman" w:cs="Times New Roman"/>
                <w:sz w:val="24"/>
                <w:szCs w:val="24"/>
              </w:rPr>
              <w:t>ISO 11092</w:t>
            </w:r>
          </w:p>
        </w:tc>
        <w:tc>
          <w:tcPr>
            <w:tcW w:w="1497" w:type="dxa"/>
            <w:tcBorders>
              <w:top w:val="single" w:sz="4" w:space="0" w:color="auto"/>
              <w:left w:val="single" w:sz="4" w:space="0" w:color="auto"/>
              <w:bottom w:val="single" w:sz="4" w:space="0" w:color="auto"/>
              <w:right w:val="single" w:sz="4" w:space="0" w:color="auto"/>
            </w:tcBorders>
          </w:tcPr>
          <w:p w14:paraId="2B41A991" w14:textId="1DC451BE" w:rsidR="008061E8" w:rsidRPr="00C947B9" w:rsidRDefault="008061E8" w:rsidP="00C947B9">
            <w:pPr>
              <w:ind w:firstLine="0"/>
              <w:rPr>
                <w:rFonts w:eastAsia="Times New Roman" w:hAnsi="Times New Roman" w:cs="Times New Roman"/>
                <w:sz w:val="24"/>
                <w:szCs w:val="24"/>
                <w:lang w:val="sl-SI" w:eastAsia="sl-SI"/>
              </w:rPr>
            </w:pPr>
            <w:r w:rsidRPr="00C947B9">
              <w:rPr>
                <w:rFonts w:eastAsia="Times New Roman" w:hAnsi="Times New Roman" w:cs="Times New Roman"/>
                <w:sz w:val="24"/>
                <w:szCs w:val="24"/>
                <w:lang w:val="sl-SI" w:eastAsia="sl-SI"/>
              </w:rPr>
              <w:t>≤14,0 m²Pa/W</w:t>
            </w:r>
          </w:p>
        </w:tc>
        <w:tc>
          <w:tcPr>
            <w:tcW w:w="2835" w:type="dxa"/>
            <w:tcBorders>
              <w:top w:val="single" w:sz="4" w:space="0" w:color="auto"/>
              <w:left w:val="single" w:sz="4" w:space="0" w:color="auto"/>
              <w:bottom w:val="single" w:sz="4" w:space="0" w:color="auto"/>
              <w:right w:val="single" w:sz="4" w:space="0" w:color="auto"/>
            </w:tcBorders>
          </w:tcPr>
          <w:p w14:paraId="1649E82D" w14:textId="77777777" w:rsidR="00294FE7" w:rsidRPr="00294FE7" w:rsidRDefault="00294FE7" w:rsidP="00294FE7">
            <w:pPr>
              <w:rPr>
                <w:rFonts w:eastAsia="Times New Roman" w:hAnsi="Times New Roman" w:cs="Times New Roman"/>
                <w:i/>
                <w:iCs/>
                <w:sz w:val="24"/>
                <w:szCs w:val="24"/>
                <w:lang w:val="sl-SI" w:eastAsia="sl-SI"/>
              </w:rPr>
            </w:pPr>
            <w:r w:rsidRPr="00294FE7">
              <w:rPr>
                <w:rFonts w:eastAsia="Times New Roman" w:hAnsi="Times New Roman" w:cs="Times New Roman"/>
                <w:i/>
                <w:iCs/>
                <w:sz w:val="24"/>
                <w:szCs w:val="24"/>
                <w:lang w:val="sl-SI" w:eastAsia="sl-SI"/>
              </w:rPr>
              <w:t>/įrašyti konkrečias siūlomų prekių rodiklių reikšmes/</w:t>
            </w:r>
          </w:p>
          <w:p w14:paraId="7DBDD78E" w14:textId="2C5CD04E" w:rsidR="008061E8" w:rsidRPr="00C947B9" w:rsidRDefault="00294FE7" w:rsidP="00294FE7">
            <w:pPr>
              <w:rPr>
                <w:rFonts w:eastAsia="Times New Roman" w:hAnsi="Times New Roman" w:cs="Times New Roman"/>
                <w:sz w:val="24"/>
                <w:szCs w:val="24"/>
                <w:lang w:val="sl-SI" w:eastAsia="sl-SI"/>
              </w:rPr>
            </w:pPr>
            <w:r w:rsidRPr="00294FE7">
              <w:rPr>
                <w:rFonts w:eastAsia="Times New Roman" w:hAnsi="Times New Roman" w:cs="Times New Roman"/>
                <w:i/>
                <w:iCs/>
                <w:sz w:val="24"/>
                <w:szCs w:val="24"/>
                <w:lang w:val="sl-SI" w:eastAsia="sl-SI"/>
              </w:rPr>
              <w:t>/pateikti sertifikatus ir/arba gamintojo techninių dokumentų kopijas/</w:t>
            </w:r>
          </w:p>
        </w:tc>
      </w:tr>
    </w:tbl>
    <w:p w14:paraId="7F881EEB" w14:textId="77777777" w:rsidR="008061E8" w:rsidRDefault="008061E8"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p w14:paraId="5CD354AE" w14:textId="2D250045" w:rsidR="00022E19" w:rsidRPr="00864310" w:rsidRDefault="00A76650"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022E19" w:rsidRPr="00864310">
        <w:rPr>
          <w:rFonts w:ascii="Times New Roman" w:eastAsia="Calibri" w:hAnsi="Times New Roman" w:cs="Times New Roman"/>
          <w:sz w:val="24"/>
          <w:szCs w:val="24"/>
          <w:bdr w:val="nil"/>
          <w:lang w:eastAsia="en-US"/>
        </w:rPr>
        <w:t>.</w:t>
      </w:r>
      <w:r w:rsidR="00022E19" w:rsidRPr="00864310">
        <w:rPr>
          <w:rFonts w:ascii="Times New Roman" w:eastAsia="Calibri" w:hAnsi="Times New Roman" w:cs="Times New Roman"/>
          <w:b/>
          <w:sz w:val="24"/>
          <w:szCs w:val="24"/>
          <w:bdr w:val="nil"/>
          <w:lang w:eastAsia="en-US"/>
        </w:rPr>
        <w:t xml:space="preserve"> </w:t>
      </w:r>
      <w:r w:rsidR="00022E19"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647C4A" w14:textId="547E0C11" w:rsidR="00022E19" w:rsidRPr="00864310" w:rsidRDefault="00A76650"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10</w:t>
      </w:r>
      <w:r w:rsidR="00022E19"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022E19" w:rsidRPr="00864310">
        <w:rPr>
          <w:rFonts w:ascii="Times New Roman" w:eastAsia="Calibri" w:hAnsi="Times New Roman" w:cs="Times New Roman"/>
          <w:bCs/>
          <w:sz w:val="24"/>
          <w:szCs w:val="24"/>
          <w:bdr w:val="nil"/>
          <w:lang w:eastAsia="en-US"/>
        </w:rPr>
        <w:t xml:space="preserve"> </w:t>
      </w:r>
      <w:r w:rsidR="00022E19"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022E19"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022E19" w:rsidRPr="00864310" w14:paraId="702F06A8" w14:textId="77777777" w:rsidTr="00144898">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5400FDFF" w14:textId="77777777" w:rsidR="00022E19" w:rsidRPr="00864310" w:rsidRDefault="00022E19" w:rsidP="00144898">
            <w:pPr>
              <w:pBdr>
                <w:top w:val="nil"/>
                <w:left w:val="nil"/>
                <w:bottom w:val="nil"/>
                <w:right w:val="nil"/>
                <w:between w:val="nil"/>
                <w:bar w:val="nil"/>
              </w:pBdr>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451CF4AE" w14:textId="77777777" w:rsidR="00022E19" w:rsidRPr="001B3E50" w:rsidRDefault="00022E19" w:rsidP="00144898">
            <w:pPr>
              <w:pBdr>
                <w:top w:val="nil"/>
                <w:left w:val="nil"/>
                <w:bottom w:val="nil"/>
                <w:right w:val="nil"/>
                <w:between w:val="nil"/>
                <w:bar w:val="nil"/>
              </w:pBdr>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2E39746" w14:textId="77777777" w:rsidR="00022E19" w:rsidRPr="001B3E50" w:rsidRDefault="00022E19" w:rsidP="00144898">
            <w:pPr>
              <w:pBdr>
                <w:top w:val="nil"/>
                <w:left w:val="nil"/>
                <w:bottom w:val="nil"/>
                <w:right w:val="nil"/>
                <w:between w:val="nil"/>
                <w:bar w:val="nil"/>
              </w:pBdr>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022E19" w:rsidRPr="00864310" w14:paraId="3243E19A" w14:textId="77777777" w:rsidTr="00144898">
        <w:tc>
          <w:tcPr>
            <w:tcW w:w="675" w:type="dxa"/>
            <w:tcBorders>
              <w:top w:val="single" w:sz="4" w:space="0" w:color="auto"/>
              <w:left w:val="single" w:sz="4" w:space="0" w:color="auto"/>
              <w:bottom w:val="single" w:sz="4" w:space="0" w:color="auto"/>
              <w:right w:val="single" w:sz="4" w:space="0" w:color="auto"/>
            </w:tcBorders>
          </w:tcPr>
          <w:p w14:paraId="571F5E02"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96650C2"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535211C"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r>
      <w:tr w:rsidR="00022E19" w:rsidRPr="00864310" w14:paraId="54E83AED" w14:textId="77777777" w:rsidTr="00144898">
        <w:tc>
          <w:tcPr>
            <w:tcW w:w="675" w:type="dxa"/>
            <w:tcBorders>
              <w:top w:val="single" w:sz="4" w:space="0" w:color="auto"/>
              <w:left w:val="single" w:sz="4" w:space="0" w:color="auto"/>
              <w:bottom w:val="single" w:sz="4" w:space="0" w:color="auto"/>
              <w:right w:val="single" w:sz="4" w:space="0" w:color="auto"/>
            </w:tcBorders>
          </w:tcPr>
          <w:p w14:paraId="71328DC9"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3B7644BE" w14:textId="77777777" w:rsidR="00022E19" w:rsidRPr="00864310" w:rsidRDefault="00022E19" w:rsidP="00144898">
            <w:pPr>
              <w:pBdr>
                <w:top w:val="nil"/>
                <w:left w:val="nil"/>
                <w:bottom w:val="nil"/>
                <w:right w:val="nil"/>
                <w:between w:val="nil"/>
                <w:bar w:val="nil"/>
              </w:pBdr>
              <w:tabs>
                <w:tab w:val="left" w:pos="1296"/>
                <w:tab w:val="center" w:pos="4986"/>
                <w:tab w:val="right" w:pos="9972"/>
              </w:tabs>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4337F614"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r>
    </w:tbl>
    <w:p w14:paraId="6C2971E2" w14:textId="772680D4" w:rsidR="00022E19" w:rsidRPr="003B7BC2" w:rsidRDefault="00A76650" w:rsidP="003B7BC2">
      <w:pPr>
        <w:pBdr>
          <w:top w:val="nil"/>
          <w:left w:val="nil"/>
          <w:bottom w:val="nil"/>
          <w:right w:val="nil"/>
          <w:between w:val="nil"/>
          <w:bar w:val="nil"/>
        </w:pBdr>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11. </w:t>
      </w:r>
      <w:r w:rsidR="00022E19" w:rsidRPr="003B7BC2">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022E19" w:rsidRPr="00864310" w14:paraId="3C88213B" w14:textId="77777777" w:rsidTr="00144898">
        <w:tc>
          <w:tcPr>
            <w:tcW w:w="880" w:type="dxa"/>
            <w:tcBorders>
              <w:top w:val="single" w:sz="4" w:space="0" w:color="auto"/>
              <w:left w:val="single" w:sz="4" w:space="0" w:color="auto"/>
              <w:bottom w:val="single" w:sz="4" w:space="0" w:color="auto"/>
              <w:right w:val="single" w:sz="4" w:space="0" w:color="auto"/>
            </w:tcBorders>
            <w:vAlign w:val="center"/>
            <w:hideMark/>
          </w:tcPr>
          <w:p w14:paraId="0D02D880"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86178"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001090"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022E19" w:rsidRPr="00864310" w14:paraId="5E6C011B" w14:textId="77777777" w:rsidTr="00144898">
        <w:tc>
          <w:tcPr>
            <w:tcW w:w="880" w:type="dxa"/>
            <w:tcBorders>
              <w:top w:val="single" w:sz="4" w:space="0" w:color="auto"/>
              <w:left w:val="single" w:sz="4" w:space="0" w:color="auto"/>
              <w:bottom w:val="single" w:sz="4" w:space="0" w:color="auto"/>
              <w:right w:val="single" w:sz="4" w:space="0" w:color="auto"/>
            </w:tcBorders>
            <w:hideMark/>
          </w:tcPr>
          <w:p w14:paraId="4D6FA1C2"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4E9D7AB3"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A78FC19"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r>
      <w:tr w:rsidR="00022E19" w:rsidRPr="00864310" w14:paraId="0CAA24DD" w14:textId="77777777" w:rsidTr="00144898">
        <w:tc>
          <w:tcPr>
            <w:tcW w:w="880" w:type="dxa"/>
            <w:tcBorders>
              <w:top w:val="single" w:sz="4" w:space="0" w:color="auto"/>
              <w:left w:val="single" w:sz="4" w:space="0" w:color="auto"/>
              <w:bottom w:val="single" w:sz="4" w:space="0" w:color="auto"/>
              <w:right w:val="single" w:sz="4" w:space="0" w:color="auto"/>
            </w:tcBorders>
          </w:tcPr>
          <w:p w14:paraId="70734139"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109A0E70"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128935E"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r>
    </w:tbl>
    <w:p w14:paraId="7654F019" w14:textId="1F9720A3" w:rsidR="00022E19" w:rsidRPr="003B7BC2" w:rsidRDefault="00A76650" w:rsidP="003B7BC2">
      <w:pPr>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12. </w:t>
      </w:r>
      <w:r w:rsidR="00022E19" w:rsidRPr="003B7BC2">
        <w:rPr>
          <w:rFonts w:ascii="Times New Roman" w:hAnsi="Times New Roman" w:cs="Times New Roman"/>
          <w:iCs/>
          <w:color w:val="000000" w:themeColor="text1"/>
          <w:sz w:val="24"/>
          <w:szCs w:val="24"/>
        </w:rPr>
        <w:t xml:space="preserve">Šis pasiūlymas galioja </w:t>
      </w:r>
      <w:r w:rsidR="00022E19" w:rsidRPr="003B7BC2">
        <w:rPr>
          <w:rFonts w:ascii="Times New Roman" w:hAnsi="Times New Roman" w:cs="Times New Roman"/>
          <w:iCs/>
          <w:color w:val="ED0000"/>
          <w:sz w:val="24"/>
          <w:szCs w:val="24"/>
          <w:u w:val="single"/>
        </w:rPr>
        <w:t>____/nurodyti/_______________.</w:t>
      </w:r>
      <w:r w:rsidR="00022E19" w:rsidRPr="003B7BC2">
        <w:rPr>
          <w:rFonts w:ascii="Times New Roman" w:hAnsi="Times New Roman" w:cs="Times New Roman"/>
          <w:iCs/>
          <w:color w:val="ED0000"/>
          <w:sz w:val="24"/>
          <w:szCs w:val="24"/>
        </w:rPr>
        <w:t xml:space="preserve"> </w:t>
      </w:r>
    </w:p>
    <w:p w14:paraId="338BF52B" w14:textId="59CA79D7" w:rsidR="00022E19" w:rsidRPr="00705384" w:rsidRDefault="00022E19" w:rsidP="00022E19">
      <w:pPr>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w:t>
      </w:r>
      <w:r w:rsidRPr="008A400F">
        <w:rPr>
          <w:rFonts w:ascii="Times New Roman" w:hAnsi="Times New Roman" w:cs="Times New Roman"/>
          <w:bCs/>
          <w:i/>
          <w:color w:val="000000" w:themeColor="text1"/>
          <w:sz w:val="18"/>
          <w:szCs w:val="18"/>
        </w:rPr>
        <w:t xml:space="preserve">kaip </w:t>
      </w:r>
      <w:r w:rsidR="00085BE8" w:rsidRPr="008A400F">
        <w:rPr>
          <w:rFonts w:ascii="Times New Roman" w:hAnsi="Times New Roman" w:cs="Times New Roman"/>
          <w:bCs/>
          <w:i/>
          <w:color w:val="000000" w:themeColor="text1"/>
          <w:sz w:val="18"/>
          <w:szCs w:val="18"/>
        </w:rPr>
        <w:t>90</w:t>
      </w:r>
      <w:r w:rsidRPr="008A400F">
        <w:rPr>
          <w:rFonts w:ascii="Times New Roman" w:hAnsi="Times New Roman" w:cs="Times New Roman"/>
          <w:i/>
          <w:color w:val="000000" w:themeColor="text1"/>
          <w:sz w:val="18"/>
          <w:szCs w:val="18"/>
        </w:rPr>
        <w:t xml:space="preserve"> (</w:t>
      </w:r>
      <w:r w:rsidR="00312F93" w:rsidRPr="008A400F">
        <w:rPr>
          <w:rFonts w:ascii="Times New Roman" w:hAnsi="Times New Roman" w:cs="Times New Roman"/>
          <w:i/>
          <w:color w:val="000000" w:themeColor="text1"/>
          <w:sz w:val="18"/>
          <w:szCs w:val="18"/>
        </w:rPr>
        <w:t>devyniasdešimt</w:t>
      </w:r>
      <w:r w:rsidRPr="008A400F">
        <w:rPr>
          <w:rFonts w:ascii="Times New Roman" w:hAnsi="Times New Roman" w:cs="Times New Roman"/>
          <w:i/>
          <w:color w:val="000000" w:themeColor="text1"/>
          <w:sz w:val="18"/>
          <w:szCs w:val="18"/>
        </w:rPr>
        <w:t>) dienų nuo pasiūlymų pateikimo</w:t>
      </w:r>
      <w:r w:rsidRPr="00705384">
        <w:rPr>
          <w:rFonts w:ascii="Times New Roman" w:hAnsi="Times New Roman" w:cs="Times New Roman"/>
          <w:i/>
          <w:color w:val="000000" w:themeColor="text1"/>
          <w:sz w:val="18"/>
          <w:szCs w:val="18"/>
        </w:rPr>
        <w:t xml:space="preserve"> galutinio termino pabaigos)</w:t>
      </w:r>
    </w:p>
    <w:p w14:paraId="1B493B14" w14:textId="77777777" w:rsidR="00022E19" w:rsidRPr="00864310" w:rsidRDefault="00022E19" w:rsidP="00022E19">
      <w:pPr>
        <w:pStyle w:val="Sraopastraipa"/>
        <w:pBdr>
          <w:top w:val="nil"/>
          <w:left w:val="nil"/>
          <w:bottom w:val="nil"/>
          <w:right w:val="nil"/>
          <w:between w:val="nil"/>
          <w:bar w:val="nil"/>
        </w:pBdr>
        <w:spacing w:after="200"/>
        <w:ind w:left="1506" w:firstLine="0"/>
        <w:jc w:val="left"/>
        <w:rPr>
          <w:rFonts w:ascii="Times New Roman" w:eastAsia="Calibri" w:hAnsi="Times New Roman" w:cs="Times New Roman"/>
          <w:i/>
          <w:iCs/>
          <w:sz w:val="24"/>
          <w:szCs w:val="24"/>
          <w:bdr w:val="nil"/>
          <w:lang w:eastAsia="en-US"/>
        </w:rPr>
      </w:pPr>
    </w:p>
    <w:p w14:paraId="4A0EBCE3" w14:textId="77777777" w:rsidR="00022E19" w:rsidRPr="00705384" w:rsidRDefault="00022E19" w:rsidP="00022E19">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2713ADD" w14:textId="77777777" w:rsidR="00022E19" w:rsidRPr="00705384" w:rsidRDefault="00022E19" w:rsidP="00022E19">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3CEC076D" w14:textId="77777777" w:rsidR="00022E19" w:rsidRPr="00864310" w:rsidRDefault="00022E19" w:rsidP="00022E19">
      <w:pPr>
        <w:ind w:firstLine="0"/>
        <w:jc w:val="left"/>
        <w:rPr>
          <w:rFonts w:ascii="Times New Roman" w:eastAsia="Calibri" w:hAnsi="Times New Roman" w:cs="Times New Roman"/>
          <w:sz w:val="24"/>
          <w:szCs w:val="24"/>
          <w:u w:val="single"/>
        </w:rPr>
      </w:pPr>
    </w:p>
    <w:p w14:paraId="45E5C3F4" w14:textId="77777777" w:rsidR="00022E19" w:rsidRPr="00864310" w:rsidRDefault="00022E19" w:rsidP="00022E19">
      <w:pPr>
        <w:ind w:firstLine="0"/>
        <w:rPr>
          <w:rFonts w:ascii="Times New Roman" w:eastAsia="Calibri" w:hAnsi="Times New Roman" w:cs="Times New Roman"/>
          <w:sz w:val="24"/>
          <w:szCs w:val="24"/>
          <w:u w:val="single"/>
        </w:rPr>
      </w:pPr>
    </w:p>
    <w:p w14:paraId="1A9B3BF0" w14:textId="77777777" w:rsidR="00022E19" w:rsidRPr="00864310" w:rsidRDefault="00022E19" w:rsidP="00022E19">
      <w:pPr>
        <w:ind w:firstLine="0"/>
        <w:rPr>
          <w:rFonts w:ascii="Times New Roman" w:eastAsia="Calibri" w:hAnsi="Times New Roman" w:cs="Times New Roman"/>
          <w:sz w:val="24"/>
          <w:szCs w:val="24"/>
          <w:u w:val="single"/>
        </w:rPr>
      </w:pPr>
    </w:p>
    <w:p w14:paraId="505726ED" w14:textId="77777777" w:rsidR="00022E19" w:rsidRPr="00864310" w:rsidRDefault="00022E19" w:rsidP="00022E19">
      <w:pPr>
        <w:ind w:firstLine="0"/>
        <w:rPr>
          <w:rFonts w:ascii="Times New Roman" w:eastAsia="Calibri" w:hAnsi="Times New Roman" w:cs="Times New Roman"/>
          <w:sz w:val="24"/>
          <w:szCs w:val="24"/>
          <w:u w:val="single"/>
        </w:rPr>
      </w:pPr>
    </w:p>
    <w:p w14:paraId="3A7D298A" w14:textId="77777777" w:rsidR="00022E19" w:rsidRPr="00864310" w:rsidRDefault="00022E19" w:rsidP="00022E19">
      <w:pPr>
        <w:ind w:firstLine="0"/>
        <w:rPr>
          <w:rFonts w:ascii="Times New Roman" w:eastAsia="Calibri" w:hAnsi="Times New Roman" w:cs="Times New Roman"/>
          <w:sz w:val="24"/>
          <w:szCs w:val="24"/>
          <w:u w:val="single"/>
        </w:rPr>
        <w:sectPr w:rsidR="00022E19" w:rsidRPr="00864310" w:rsidSect="00CE49DE">
          <w:headerReference w:type="default" r:id="rId13"/>
          <w:pgSz w:w="11900" w:h="16840" w:code="9"/>
          <w:pgMar w:top="1701" w:right="567" w:bottom="1134" w:left="1701" w:header="567" w:footer="567" w:gutter="0"/>
          <w:cols w:space="1296"/>
          <w:titlePg/>
          <w:docGrid w:linePitch="326"/>
        </w:sectPr>
      </w:pPr>
    </w:p>
    <w:p w14:paraId="163D66E3" w14:textId="79563B73" w:rsidR="009B4090" w:rsidRPr="00DF0284" w:rsidRDefault="005110A6" w:rsidP="00CF6818">
      <w:pPr>
        <w:ind w:firstLine="0"/>
        <w:jc w:val="right"/>
        <w:rPr>
          <w:rFonts w:ascii="Times New Roman" w:eastAsiaTheme="minorHAnsi" w:hAnsi="Times New Roman" w:cs="Times New Roman"/>
          <w:bCs/>
          <w:iCs/>
          <w:sz w:val="24"/>
          <w:szCs w:val="24"/>
        </w:rPr>
      </w:pPr>
      <w:r w:rsidRPr="00DF0284">
        <w:rPr>
          <w:rFonts w:ascii="Times New Roman" w:hAnsi="Times New Roman" w:cs="Times New Roman"/>
          <w:sz w:val="24"/>
          <w:szCs w:val="24"/>
        </w:rPr>
        <w:lastRenderedPageBreak/>
        <w:t xml:space="preserve">Pirkimo sąlygų </w:t>
      </w:r>
      <w:r w:rsidR="00784CE3" w:rsidRPr="00DF0284">
        <w:rPr>
          <w:rFonts w:ascii="Times New Roman" w:hAnsi="Times New Roman" w:cs="Times New Roman"/>
          <w:sz w:val="24"/>
          <w:szCs w:val="24"/>
        </w:rPr>
        <w:t>3</w:t>
      </w:r>
      <w:r w:rsidRPr="00DF0284">
        <w:rPr>
          <w:rFonts w:ascii="Times New Roman" w:hAnsi="Times New Roman" w:cs="Times New Roman"/>
          <w:sz w:val="24"/>
          <w:szCs w:val="24"/>
        </w:rPr>
        <w:t xml:space="preserve"> priedas „Terminai“</w:t>
      </w:r>
    </w:p>
    <w:p w14:paraId="3C4C7BB6" w14:textId="5B1B043D" w:rsidR="009B4090" w:rsidRPr="00DF028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84CE3" w14:paraId="555CDB78" w14:textId="77777777" w:rsidTr="00360A21">
        <w:trPr>
          <w:trHeight w:val="20"/>
        </w:trPr>
        <w:tc>
          <w:tcPr>
            <w:tcW w:w="600" w:type="dxa"/>
          </w:tcPr>
          <w:p w14:paraId="5159A1ED" w14:textId="77777777" w:rsidR="009B4090" w:rsidRPr="00DF0284" w:rsidRDefault="009B4090" w:rsidP="003C138F">
            <w:pPr>
              <w:ind w:firstLine="0"/>
              <w:rPr>
                <w:sz w:val="24"/>
                <w:szCs w:val="24"/>
              </w:rPr>
            </w:pPr>
            <w:r w:rsidRPr="00DF0284">
              <w:rPr>
                <w:sz w:val="24"/>
                <w:szCs w:val="24"/>
              </w:rPr>
              <w:t>Eil.</w:t>
            </w:r>
          </w:p>
          <w:p w14:paraId="76A5D3AA" w14:textId="77777777" w:rsidR="009B4090" w:rsidRPr="00DF0284" w:rsidRDefault="009B4090" w:rsidP="003C138F">
            <w:pPr>
              <w:ind w:firstLine="0"/>
              <w:rPr>
                <w:sz w:val="24"/>
                <w:szCs w:val="24"/>
              </w:rPr>
            </w:pPr>
            <w:r w:rsidRPr="00DF0284">
              <w:rPr>
                <w:sz w:val="24"/>
                <w:szCs w:val="24"/>
              </w:rPr>
              <w:t>Nr.</w:t>
            </w:r>
          </w:p>
        </w:tc>
        <w:tc>
          <w:tcPr>
            <w:tcW w:w="2660" w:type="dxa"/>
          </w:tcPr>
          <w:p w14:paraId="52B62767" w14:textId="77777777" w:rsidR="009B4090" w:rsidRPr="00DF0284" w:rsidRDefault="009B4090" w:rsidP="003C138F">
            <w:pPr>
              <w:ind w:firstLine="0"/>
              <w:rPr>
                <w:color w:val="000000" w:themeColor="text1"/>
                <w:sz w:val="24"/>
                <w:szCs w:val="24"/>
              </w:rPr>
            </w:pPr>
            <w:r w:rsidRPr="00DF0284">
              <w:rPr>
                <w:b/>
                <w:color w:val="000000" w:themeColor="text1"/>
                <w:sz w:val="24"/>
                <w:szCs w:val="24"/>
              </w:rPr>
              <w:t xml:space="preserve">VEIKSMAS </w:t>
            </w:r>
          </w:p>
        </w:tc>
        <w:tc>
          <w:tcPr>
            <w:tcW w:w="3685" w:type="dxa"/>
            <w:hideMark/>
          </w:tcPr>
          <w:p w14:paraId="311283FE" w14:textId="77777777" w:rsidR="009B4090" w:rsidRPr="00DF0284" w:rsidRDefault="009B4090" w:rsidP="003C138F">
            <w:pPr>
              <w:ind w:firstLine="34"/>
              <w:rPr>
                <w:b/>
                <w:color w:val="000000" w:themeColor="text1"/>
                <w:sz w:val="24"/>
                <w:szCs w:val="24"/>
              </w:rPr>
            </w:pPr>
            <w:r w:rsidRPr="00DF0284">
              <w:rPr>
                <w:b/>
                <w:color w:val="000000" w:themeColor="text1"/>
                <w:sz w:val="24"/>
                <w:szCs w:val="24"/>
              </w:rPr>
              <w:t>DATA/DIENŲ SKAIČIUS/ LAIKAS</w:t>
            </w:r>
          </w:p>
          <w:p w14:paraId="2E5E7E7E" w14:textId="77777777" w:rsidR="009B4090" w:rsidRPr="00DF0284" w:rsidRDefault="009B4090" w:rsidP="003C138F">
            <w:pPr>
              <w:ind w:firstLine="34"/>
              <w:rPr>
                <w:color w:val="000000" w:themeColor="text1"/>
                <w:sz w:val="24"/>
                <w:szCs w:val="24"/>
              </w:rPr>
            </w:pPr>
            <w:r w:rsidRPr="00DF0284">
              <w:rPr>
                <w:color w:val="000000" w:themeColor="text1"/>
                <w:sz w:val="24"/>
                <w:szCs w:val="24"/>
              </w:rPr>
              <w:t>(Lietuvos laiku)</w:t>
            </w:r>
          </w:p>
        </w:tc>
        <w:tc>
          <w:tcPr>
            <w:tcW w:w="3424" w:type="dxa"/>
            <w:hideMark/>
          </w:tcPr>
          <w:p w14:paraId="7A276BBB" w14:textId="77777777" w:rsidR="009B4090" w:rsidRPr="00DF0284" w:rsidRDefault="009B4090" w:rsidP="003C138F">
            <w:pPr>
              <w:ind w:firstLine="34"/>
              <w:rPr>
                <w:b/>
                <w:color w:val="000000" w:themeColor="text1"/>
                <w:sz w:val="24"/>
                <w:szCs w:val="24"/>
              </w:rPr>
            </w:pPr>
            <w:r w:rsidRPr="00DF0284">
              <w:rPr>
                <w:b/>
                <w:color w:val="000000" w:themeColor="text1"/>
                <w:sz w:val="24"/>
                <w:szCs w:val="24"/>
              </w:rPr>
              <w:t>PASTABOS</w:t>
            </w:r>
          </w:p>
        </w:tc>
      </w:tr>
      <w:tr w:rsidR="009B4090" w:rsidRPr="00784CE3" w14:paraId="71291966" w14:textId="77777777" w:rsidTr="00360A21">
        <w:trPr>
          <w:trHeight w:val="20"/>
        </w:trPr>
        <w:tc>
          <w:tcPr>
            <w:tcW w:w="600" w:type="dxa"/>
          </w:tcPr>
          <w:p w14:paraId="36FA22B3" w14:textId="1DC35BF6" w:rsidR="009B4090" w:rsidRPr="00DF0284" w:rsidRDefault="00517008" w:rsidP="003C138F">
            <w:pPr>
              <w:ind w:firstLine="0"/>
              <w:rPr>
                <w:bCs/>
                <w:sz w:val="24"/>
                <w:szCs w:val="24"/>
              </w:rPr>
            </w:pPr>
            <w:r w:rsidRPr="00DF0284">
              <w:rPr>
                <w:bCs/>
                <w:sz w:val="24"/>
                <w:szCs w:val="24"/>
              </w:rPr>
              <w:t>1</w:t>
            </w:r>
            <w:r w:rsidR="00DC230B" w:rsidRPr="00DF0284">
              <w:rPr>
                <w:bCs/>
                <w:sz w:val="24"/>
                <w:szCs w:val="24"/>
              </w:rPr>
              <w:t>.</w:t>
            </w:r>
          </w:p>
        </w:tc>
        <w:tc>
          <w:tcPr>
            <w:tcW w:w="2660" w:type="dxa"/>
          </w:tcPr>
          <w:p w14:paraId="3511EE24" w14:textId="0C005E1E" w:rsidR="009B4090" w:rsidRPr="00DF0284" w:rsidRDefault="0070455D" w:rsidP="003C138F">
            <w:pPr>
              <w:ind w:firstLine="0"/>
              <w:rPr>
                <w:bCs/>
                <w:color w:val="000000" w:themeColor="text1"/>
                <w:sz w:val="24"/>
                <w:szCs w:val="24"/>
              </w:rPr>
            </w:pPr>
            <w:r w:rsidRPr="00DF0284">
              <w:rPr>
                <w:bCs/>
                <w:color w:val="000000" w:themeColor="text1"/>
                <w:sz w:val="24"/>
                <w:szCs w:val="24"/>
              </w:rPr>
              <w:t>P</w:t>
            </w:r>
            <w:r w:rsidR="009B4090" w:rsidRPr="00DF0284">
              <w:rPr>
                <w:bCs/>
                <w:color w:val="000000" w:themeColor="text1"/>
                <w:sz w:val="24"/>
                <w:szCs w:val="24"/>
              </w:rPr>
              <w:t>asiūlymų pateikimo terminas</w:t>
            </w:r>
          </w:p>
        </w:tc>
        <w:tc>
          <w:tcPr>
            <w:tcW w:w="3685" w:type="dxa"/>
          </w:tcPr>
          <w:p w14:paraId="0BE9AF00" w14:textId="267557D8" w:rsidR="009B4090" w:rsidRPr="00DF0284" w:rsidRDefault="009B4090" w:rsidP="003C138F">
            <w:pPr>
              <w:ind w:firstLine="34"/>
              <w:rPr>
                <w:color w:val="000000" w:themeColor="text1"/>
                <w:sz w:val="24"/>
                <w:szCs w:val="24"/>
              </w:rPr>
            </w:pPr>
            <w:r w:rsidRPr="00DF0284">
              <w:rPr>
                <w:color w:val="000000" w:themeColor="text1"/>
                <w:sz w:val="24"/>
                <w:szCs w:val="24"/>
              </w:rPr>
              <w:t xml:space="preserve">Bus nurodytas </w:t>
            </w:r>
            <w:r w:rsidR="004F1A11" w:rsidRPr="00DF0284">
              <w:rPr>
                <w:color w:val="000000" w:themeColor="text1"/>
                <w:sz w:val="24"/>
                <w:szCs w:val="24"/>
              </w:rPr>
              <w:t>s</w:t>
            </w:r>
            <w:r w:rsidR="001A1301" w:rsidRPr="00DF0284">
              <w:rPr>
                <w:color w:val="000000" w:themeColor="text1"/>
                <w:sz w:val="24"/>
                <w:szCs w:val="24"/>
              </w:rPr>
              <w:t xml:space="preserve">kelbime apie pirkimą. </w:t>
            </w:r>
          </w:p>
        </w:tc>
        <w:tc>
          <w:tcPr>
            <w:tcW w:w="3424" w:type="dxa"/>
          </w:tcPr>
          <w:p w14:paraId="231B5F89" w14:textId="6454E8EE" w:rsidR="00115BB9" w:rsidRPr="00DF0284" w:rsidRDefault="00115BB9" w:rsidP="003C138F">
            <w:pPr>
              <w:ind w:firstLine="0"/>
              <w:rPr>
                <w:color w:val="000000" w:themeColor="text1"/>
                <w:sz w:val="24"/>
                <w:szCs w:val="24"/>
              </w:rPr>
            </w:pPr>
            <w:r w:rsidRPr="00DF0284">
              <w:rPr>
                <w:color w:val="000000" w:themeColor="text1"/>
                <w:sz w:val="24"/>
                <w:szCs w:val="24"/>
              </w:rPr>
              <w:t>P</w:t>
            </w:r>
            <w:r w:rsidR="004F1A11" w:rsidRPr="00DF0284">
              <w:rPr>
                <w:color w:val="000000" w:themeColor="text1"/>
                <w:sz w:val="24"/>
                <w:szCs w:val="24"/>
              </w:rPr>
              <w:t>erkančioji organizacija</w:t>
            </w:r>
            <w:r w:rsidRPr="00DF0284">
              <w:rPr>
                <w:color w:val="000000" w:themeColor="text1"/>
                <w:sz w:val="24"/>
                <w:szCs w:val="24"/>
              </w:rPr>
              <w:t xml:space="preserve"> turi teisę pratęsti pasiūlymų pateikimo terminą.</w:t>
            </w:r>
          </w:p>
          <w:p w14:paraId="44399C2C" w14:textId="17368F12" w:rsidR="009B4090" w:rsidRPr="00DF0284" w:rsidRDefault="009B4090" w:rsidP="003C138F">
            <w:pPr>
              <w:ind w:firstLine="34"/>
              <w:rPr>
                <w:color w:val="000000" w:themeColor="text1"/>
                <w:sz w:val="24"/>
                <w:szCs w:val="24"/>
              </w:rPr>
            </w:pPr>
          </w:p>
        </w:tc>
      </w:tr>
      <w:tr w:rsidR="009B4090" w:rsidRPr="00784CE3" w14:paraId="71C31B48" w14:textId="77777777" w:rsidTr="00360A21">
        <w:trPr>
          <w:trHeight w:val="20"/>
        </w:trPr>
        <w:tc>
          <w:tcPr>
            <w:tcW w:w="600" w:type="dxa"/>
          </w:tcPr>
          <w:p w14:paraId="50C060F4" w14:textId="636324E9" w:rsidR="009B4090" w:rsidRPr="00DF0284" w:rsidRDefault="00517008" w:rsidP="003C138F">
            <w:pPr>
              <w:ind w:firstLine="0"/>
              <w:rPr>
                <w:bCs/>
                <w:sz w:val="24"/>
                <w:szCs w:val="24"/>
              </w:rPr>
            </w:pPr>
            <w:r w:rsidRPr="00DF0284">
              <w:rPr>
                <w:bCs/>
                <w:sz w:val="24"/>
                <w:szCs w:val="24"/>
              </w:rPr>
              <w:t>2</w:t>
            </w:r>
            <w:r w:rsidR="00DC230B" w:rsidRPr="00DF0284">
              <w:rPr>
                <w:bCs/>
                <w:sz w:val="24"/>
                <w:szCs w:val="24"/>
              </w:rPr>
              <w:t>.</w:t>
            </w:r>
          </w:p>
        </w:tc>
        <w:tc>
          <w:tcPr>
            <w:tcW w:w="2660" w:type="dxa"/>
          </w:tcPr>
          <w:p w14:paraId="7F545710" w14:textId="36BE22A0" w:rsidR="009B4090" w:rsidRPr="00DF0284" w:rsidRDefault="004B219C" w:rsidP="003C138F">
            <w:pPr>
              <w:ind w:firstLine="0"/>
              <w:rPr>
                <w:bCs/>
                <w:color w:val="000000" w:themeColor="text1"/>
                <w:sz w:val="24"/>
                <w:szCs w:val="24"/>
              </w:rPr>
            </w:pPr>
            <w:r w:rsidRPr="00DF0284">
              <w:rPr>
                <w:color w:val="000000" w:themeColor="text1"/>
                <w:sz w:val="24"/>
                <w:szCs w:val="24"/>
              </w:rPr>
              <w:t xml:space="preserve">Pasiūlymą </w:t>
            </w:r>
            <w:r w:rsidR="009B4090" w:rsidRPr="00DF0284">
              <w:rPr>
                <w:color w:val="000000" w:themeColor="text1"/>
                <w:sz w:val="24"/>
                <w:szCs w:val="24"/>
              </w:rPr>
              <w:t>patikslinti pirkimo dokumentus</w:t>
            </w:r>
            <w:r w:rsidR="00BE5267" w:rsidRPr="00DF0284">
              <w:rPr>
                <w:color w:val="000000" w:themeColor="text1"/>
                <w:sz w:val="24"/>
                <w:szCs w:val="24"/>
              </w:rPr>
              <w:t xml:space="preserve"> arba</w:t>
            </w:r>
            <w:r w:rsidR="00665B16" w:rsidRPr="00DF0284">
              <w:rPr>
                <w:color w:val="000000" w:themeColor="text1"/>
                <w:sz w:val="24"/>
                <w:szCs w:val="24"/>
              </w:rPr>
              <w:t xml:space="preserve"> </w:t>
            </w:r>
            <w:r w:rsidR="00BE7123" w:rsidRPr="00DF0284">
              <w:rPr>
                <w:color w:val="000000" w:themeColor="text1"/>
                <w:sz w:val="24"/>
                <w:szCs w:val="24"/>
              </w:rPr>
              <w:t xml:space="preserve">prašymus </w:t>
            </w:r>
            <w:r w:rsidR="00BE5267" w:rsidRPr="00DF0284">
              <w:rPr>
                <w:color w:val="000000" w:themeColor="text1"/>
                <w:sz w:val="24"/>
                <w:szCs w:val="24"/>
              </w:rPr>
              <w:t xml:space="preserve">dėl pirkimo dokumentų </w:t>
            </w:r>
            <w:r w:rsidR="00BE7123" w:rsidRPr="00DF0284">
              <w:rPr>
                <w:color w:val="000000" w:themeColor="text1"/>
                <w:sz w:val="24"/>
                <w:szCs w:val="24"/>
              </w:rPr>
              <w:t xml:space="preserve">paaiškinimų </w:t>
            </w:r>
            <w:r w:rsidR="004F1A11" w:rsidRPr="00DF0284">
              <w:rPr>
                <w:color w:val="000000" w:themeColor="text1"/>
                <w:sz w:val="24"/>
                <w:szCs w:val="24"/>
              </w:rPr>
              <w:t xml:space="preserve">tiekėjas </w:t>
            </w:r>
            <w:r w:rsidR="009B4090" w:rsidRPr="00DF0284">
              <w:rPr>
                <w:color w:val="000000" w:themeColor="text1"/>
                <w:sz w:val="24"/>
                <w:szCs w:val="24"/>
              </w:rPr>
              <w:t>turi pateikti ne vėliau kaip:</w:t>
            </w:r>
          </w:p>
        </w:tc>
        <w:tc>
          <w:tcPr>
            <w:tcW w:w="3685" w:type="dxa"/>
          </w:tcPr>
          <w:p w14:paraId="619D0CA1" w14:textId="1F405E69" w:rsidR="00440809" w:rsidRPr="00DF0284" w:rsidRDefault="004E6952" w:rsidP="003C138F">
            <w:pPr>
              <w:ind w:firstLine="0"/>
              <w:rPr>
                <w:color w:val="000000" w:themeColor="text1"/>
                <w:sz w:val="24"/>
                <w:szCs w:val="24"/>
              </w:rPr>
            </w:pPr>
            <w:r w:rsidRPr="00DF0284">
              <w:rPr>
                <w:color w:val="000000" w:themeColor="text1"/>
                <w:sz w:val="24"/>
                <w:szCs w:val="24"/>
              </w:rPr>
              <w:t>L</w:t>
            </w:r>
            <w:r w:rsidR="00440809" w:rsidRPr="00DF0284">
              <w:rPr>
                <w:color w:val="000000" w:themeColor="text1"/>
                <w:sz w:val="24"/>
                <w:szCs w:val="24"/>
              </w:rPr>
              <w:t xml:space="preserve">ikus </w:t>
            </w:r>
            <w:r w:rsidR="00440809" w:rsidRPr="00DF0284">
              <w:rPr>
                <w:b/>
                <w:color w:val="000000" w:themeColor="text1"/>
                <w:sz w:val="24"/>
                <w:szCs w:val="24"/>
              </w:rPr>
              <w:t>2 darbo dienoms</w:t>
            </w:r>
            <w:r w:rsidR="00440809" w:rsidRPr="00DF0284">
              <w:rPr>
                <w:color w:val="000000" w:themeColor="text1"/>
                <w:sz w:val="24"/>
                <w:szCs w:val="24"/>
              </w:rPr>
              <w:t xml:space="preserve"> iki pasiūlymų pateikimo termino pabaigos.</w:t>
            </w:r>
          </w:p>
        </w:tc>
        <w:tc>
          <w:tcPr>
            <w:tcW w:w="3424" w:type="dxa"/>
          </w:tcPr>
          <w:p w14:paraId="6BD1F7E9" w14:textId="6BF87FFC" w:rsidR="009B4090" w:rsidRPr="00DF0284" w:rsidRDefault="009B4090" w:rsidP="003C138F">
            <w:pPr>
              <w:ind w:firstLine="34"/>
              <w:rPr>
                <w:color w:val="000000" w:themeColor="text1"/>
                <w:sz w:val="24"/>
                <w:szCs w:val="24"/>
              </w:rPr>
            </w:pPr>
          </w:p>
          <w:p w14:paraId="521F3B49" w14:textId="77777777" w:rsidR="00B831AF" w:rsidRPr="00DF0284" w:rsidRDefault="00B831AF" w:rsidP="003C138F">
            <w:pPr>
              <w:ind w:firstLine="34"/>
              <w:rPr>
                <w:color w:val="000000" w:themeColor="text1"/>
                <w:sz w:val="24"/>
                <w:szCs w:val="24"/>
              </w:rPr>
            </w:pPr>
          </w:p>
          <w:p w14:paraId="7E071BD1" w14:textId="59BF4D55" w:rsidR="00B831AF" w:rsidRPr="00DF0284" w:rsidRDefault="00B831AF" w:rsidP="003C138F">
            <w:pPr>
              <w:ind w:firstLine="34"/>
              <w:rPr>
                <w:color w:val="000000" w:themeColor="text1"/>
                <w:sz w:val="24"/>
                <w:szCs w:val="24"/>
              </w:rPr>
            </w:pPr>
          </w:p>
        </w:tc>
      </w:tr>
      <w:tr w:rsidR="009B4090" w:rsidRPr="00784CE3" w14:paraId="7760B2FE" w14:textId="77777777" w:rsidTr="00360A21">
        <w:trPr>
          <w:trHeight w:val="20"/>
        </w:trPr>
        <w:tc>
          <w:tcPr>
            <w:tcW w:w="600" w:type="dxa"/>
          </w:tcPr>
          <w:p w14:paraId="64FA8AD2" w14:textId="45B79B91" w:rsidR="009B4090" w:rsidRPr="00DF0284" w:rsidRDefault="00517008" w:rsidP="003C138F">
            <w:pPr>
              <w:ind w:firstLine="0"/>
              <w:rPr>
                <w:bCs/>
                <w:sz w:val="24"/>
                <w:szCs w:val="24"/>
              </w:rPr>
            </w:pPr>
            <w:r w:rsidRPr="00DF0284">
              <w:rPr>
                <w:bCs/>
                <w:sz w:val="24"/>
                <w:szCs w:val="24"/>
              </w:rPr>
              <w:t>3</w:t>
            </w:r>
            <w:r w:rsidR="00DC230B" w:rsidRPr="00DF0284">
              <w:rPr>
                <w:bCs/>
                <w:sz w:val="24"/>
                <w:szCs w:val="24"/>
              </w:rPr>
              <w:t>.</w:t>
            </w:r>
          </w:p>
        </w:tc>
        <w:tc>
          <w:tcPr>
            <w:tcW w:w="2660" w:type="dxa"/>
          </w:tcPr>
          <w:p w14:paraId="7AAC8941" w14:textId="2FDA5814" w:rsidR="009B4090" w:rsidRPr="00DF0284" w:rsidRDefault="004F1A11" w:rsidP="003C138F">
            <w:pPr>
              <w:ind w:firstLine="0"/>
              <w:rPr>
                <w:sz w:val="24"/>
                <w:szCs w:val="24"/>
              </w:rPr>
            </w:pPr>
            <w:r w:rsidRPr="00DF0284">
              <w:rPr>
                <w:rFonts w:eastAsia="Arial"/>
                <w:sz w:val="24"/>
                <w:szCs w:val="24"/>
              </w:rPr>
              <w:t xml:space="preserve">Perkančioji organizacija </w:t>
            </w:r>
            <w:r w:rsidRPr="00DF0284">
              <w:rPr>
                <w:sz w:val="24"/>
                <w:szCs w:val="24"/>
              </w:rPr>
              <w:t>p</w:t>
            </w:r>
            <w:r w:rsidR="009B4090" w:rsidRPr="00DF0284">
              <w:rPr>
                <w:sz w:val="24"/>
                <w:szCs w:val="24"/>
              </w:rPr>
              <w:t xml:space="preserve">irkimo dokumentų paaiškinimą, patikslinimą pateikia visiems </w:t>
            </w:r>
            <w:r w:rsidRPr="00DF0284">
              <w:rPr>
                <w:sz w:val="24"/>
                <w:szCs w:val="24"/>
              </w:rPr>
              <w:t>dalyviams</w:t>
            </w:r>
            <w:r w:rsidR="004E6952" w:rsidRPr="00DF0284">
              <w:rPr>
                <w:sz w:val="24"/>
                <w:szCs w:val="24"/>
              </w:rPr>
              <w:t>:</w:t>
            </w:r>
          </w:p>
        </w:tc>
        <w:tc>
          <w:tcPr>
            <w:tcW w:w="3685" w:type="dxa"/>
          </w:tcPr>
          <w:p w14:paraId="481A8331" w14:textId="0FB50278" w:rsidR="0054231A" w:rsidRPr="00DF0284" w:rsidRDefault="004D59EA" w:rsidP="003C138F">
            <w:pPr>
              <w:ind w:firstLine="0"/>
              <w:rPr>
                <w:sz w:val="24"/>
                <w:szCs w:val="24"/>
              </w:rPr>
            </w:pPr>
            <w:r w:rsidRPr="00DF0284">
              <w:rPr>
                <w:bCs/>
                <w:sz w:val="24"/>
                <w:szCs w:val="24"/>
              </w:rPr>
              <w:t>Likus ne mažiau kaip</w:t>
            </w:r>
            <w:r w:rsidRPr="00DF0284">
              <w:rPr>
                <w:b/>
                <w:sz w:val="24"/>
                <w:szCs w:val="24"/>
              </w:rPr>
              <w:t xml:space="preserve"> </w:t>
            </w:r>
            <w:r w:rsidR="0054231A" w:rsidRPr="00DF0284">
              <w:rPr>
                <w:b/>
                <w:sz w:val="24"/>
                <w:szCs w:val="24"/>
              </w:rPr>
              <w:t>1 darbo dienai</w:t>
            </w:r>
            <w:r w:rsidR="0054231A" w:rsidRPr="00DF0284">
              <w:rPr>
                <w:sz w:val="24"/>
                <w:szCs w:val="24"/>
              </w:rPr>
              <w:t xml:space="preserve"> iki pasiūlymų pateikimo termino pabaigos.</w:t>
            </w:r>
          </w:p>
        </w:tc>
        <w:tc>
          <w:tcPr>
            <w:tcW w:w="3424" w:type="dxa"/>
          </w:tcPr>
          <w:p w14:paraId="6BE0B5D2" w14:textId="0764BC27" w:rsidR="00A90821" w:rsidRPr="00DF0284" w:rsidRDefault="00A90821" w:rsidP="003C138F">
            <w:pPr>
              <w:ind w:firstLine="0"/>
              <w:rPr>
                <w:color w:val="7030A0"/>
                <w:sz w:val="24"/>
                <w:szCs w:val="24"/>
              </w:rPr>
            </w:pPr>
            <w:r w:rsidRPr="00DF0284">
              <w:rPr>
                <w:color w:val="000000"/>
                <w:sz w:val="24"/>
                <w:szCs w:val="24"/>
              </w:rPr>
              <w:t xml:space="preserve">Jei paaiškinimai ar patikslinimai teikiami </w:t>
            </w:r>
            <w:r w:rsidR="004F1A11" w:rsidRPr="00DF0284">
              <w:rPr>
                <w:color w:val="000000"/>
                <w:sz w:val="24"/>
                <w:szCs w:val="24"/>
              </w:rPr>
              <w:t xml:space="preserve">perkančiosios organizacijos </w:t>
            </w:r>
            <w:r w:rsidRPr="00DF0284">
              <w:rPr>
                <w:color w:val="000000"/>
                <w:sz w:val="24"/>
                <w:szCs w:val="24"/>
              </w:rPr>
              <w:t>iniciatyva</w:t>
            </w:r>
            <w:r w:rsidR="00214E99" w:rsidRPr="00DF0284">
              <w:rPr>
                <w:color w:val="000000"/>
                <w:sz w:val="24"/>
                <w:szCs w:val="24"/>
              </w:rPr>
              <w:t>,</w:t>
            </w:r>
            <w:r w:rsidR="005033DA" w:rsidRPr="00DF0284">
              <w:rPr>
                <w:color w:val="000000"/>
                <w:sz w:val="24"/>
                <w:szCs w:val="24"/>
              </w:rPr>
              <w:t xml:space="preserve"> jų pateikimo</w:t>
            </w:r>
            <w:r w:rsidR="00214E99" w:rsidRPr="00DF0284">
              <w:rPr>
                <w:color w:val="000000"/>
                <w:sz w:val="24"/>
                <w:szCs w:val="24"/>
              </w:rPr>
              <w:t xml:space="preserve"> terminas nesikeičia. </w:t>
            </w:r>
          </w:p>
          <w:p w14:paraId="754F1EE2" w14:textId="6B064B80" w:rsidR="001E4D4B" w:rsidRPr="00DF0284" w:rsidRDefault="001E4D4B" w:rsidP="003C138F">
            <w:pPr>
              <w:ind w:firstLine="34"/>
              <w:rPr>
                <w:color w:val="7030A0"/>
                <w:sz w:val="24"/>
                <w:szCs w:val="24"/>
              </w:rPr>
            </w:pPr>
          </w:p>
        </w:tc>
      </w:tr>
      <w:tr w:rsidR="009B4090" w:rsidRPr="00784CE3" w14:paraId="791A4922" w14:textId="77777777" w:rsidTr="00732CB6">
        <w:trPr>
          <w:trHeight w:val="1055"/>
        </w:trPr>
        <w:tc>
          <w:tcPr>
            <w:tcW w:w="600" w:type="dxa"/>
          </w:tcPr>
          <w:p w14:paraId="461822DB" w14:textId="137D17A7" w:rsidR="009B4090" w:rsidRPr="00DF0284" w:rsidRDefault="00517008" w:rsidP="003C138F">
            <w:pPr>
              <w:ind w:firstLine="0"/>
              <w:rPr>
                <w:bCs/>
                <w:sz w:val="24"/>
                <w:szCs w:val="24"/>
              </w:rPr>
            </w:pPr>
            <w:r w:rsidRPr="00DF0284">
              <w:rPr>
                <w:bCs/>
                <w:sz w:val="24"/>
                <w:szCs w:val="24"/>
              </w:rPr>
              <w:t>4</w:t>
            </w:r>
            <w:r w:rsidR="00DC230B" w:rsidRPr="00DF0284">
              <w:rPr>
                <w:bCs/>
                <w:sz w:val="24"/>
                <w:szCs w:val="24"/>
              </w:rPr>
              <w:t>.</w:t>
            </w:r>
          </w:p>
        </w:tc>
        <w:tc>
          <w:tcPr>
            <w:tcW w:w="2660" w:type="dxa"/>
            <w:hideMark/>
          </w:tcPr>
          <w:p w14:paraId="26FE1223" w14:textId="379DC869" w:rsidR="009B4090" w:rsidRPr="00DF0284" w:rsidRDefault="009B4090" w:rsidP="003C138F">
            <w:pPr>
              <w:ind w:firstLine="0"/>
              <w:rPr>
                <w:sz w:val="24"/>
                <w:szCs w:val="24"/>
              </w:rPr>
            </w:pPr>
            <w:r w:rsidRPr="00DF0284">
              <w:rPr>
                <w:sz w:val="24"/>
                <w:szCs w:val="24"/>
              </w:rPr>
              <w:t xml:space="preserve">Pradinis susipažinimas su CVP IS priemonėmis gautais </w:t>
            </w:r>
            <w:r w:rsidR="004F1A11" w:rsidRPr="00DF0284">
              <w:rPr>
                <w:sz w:val="24"/>
                <w:szCs w:val="24"/>
              </w:rPr>
              <w:t>p</w:t>
            </w:r>
            <w:r w:rsidRPr="00DF0284">
              <w:rPr>
                <w:sz w:val="24"/>
                <w:szCs w:val="24"/>
              </w:rPr>
              <w:t>asiūlymais</w:t>
            </w:r>
          </w:p>
        </w:tc>
        <w:tc>
          <w:tcPr>
            <w:tcW w:w="3685" w:type="dxa"/>
            <w:hideMark/>
          </w:tcPr>
          <w:p w14:paraId="7C0A95BD" w14:textId="1C035CBC" w:rsidR="009B4090" w:rsidRPr="00DF0284" w:rsidRDefault="009B4090" w:rsidP="003C138F">
            <w:pPr>
              <w:ind w:firstLine="34"/>
              <w:rPr>
                <w:sz w:val="24"/>
                <w:szCs w:val="24"/>
              </w:rPr>
            </w:pPr>
            <w:r w:rsidRPr="00DF0284">
              <w:rPr>
                <w:sz w:val="24"/>
                <w:szCs w:val="24"/>
              </w:rPr>
              <w:t xml:space="preserve">Pradedamas ne anksčiau nei </w:t>
            </w:r>
            <w:r w:rsidRPr="00DF0284">
              <w:rPr>
                <w:color w:val="000000" w:themeColor="text1"/>
                <w:sz w:val="24"/>
                <w:szCs w:val="24"/>
              </w:rPr>
              <w:t xml:space="preserve">po </w:t>
            </w:r>
            <w:r w:rsidR="009040B8" w:rsidRPr="00DF0284">
              <w:rPr>
                <w:color w:val="000000" w:themeColor="text1"/>
                <w:sz w:val="24"/>
                <w:szCs w:val="24"/>
              </w:rPr>
              <w:t>30</w:t>
            </w:r>
            <w:r w:rsidRPr="00DF0284">
              <w:rPr>
                <w:color w:val="000000" w:themeColor="text1"/>
                <w:sz w:val="24"/>
                <w:szCs w:val="24"/>
              </w:rPr>
              <w:t xml:space="preserve"> minučių</w:t>
            </w:r>
            <w:r w:rsidRPr="00DF0284">
              <w:rPr>
                <w:sz w:val="24"/>
                <w:szCs w:val="24"/>
              </w:rPr>
              <w:t xml:space="preserve"> po </w:t>
            </w:r>
            <w:r w:rsidR="00D73763" w:rsidRPr="00DF0284">
              <w:rPr>
                <w:sz w:val="24"/>
                <w:szCs w:val="24"/>
              </w:rPr>
              <w:t xml:space="preserve">galutinių </w:t>
            </w:r>
            <w:r w:rsidRPr="00DF0284">
              <w:rPr>
                <w:sz w:val="24"/>
                <w:szCs w:val="24"/>
              </w:rPr>
              <w:t>pasiūlymų pateikimo termino pabaigos</w:t>
            </w:r>
            <w:r w:rsidR="00FB7D0C" w:rsidRPr="00DF0284">
              <w:rPr>
                <w:sz w:val="24"/>
                <w:szCs w:val="24"/>
              </w:rPr>
              <w:t>.</w:t>
            </w:r>
          </w:p>
        </w:tc>
        <w:tc>
          <w:tcPr>
            <w:tcW w:w="3424" w:type="dxa"/>
            <w:hideMark/>
          </w:tcPr>
          <w:p w14:paraId="3D1F695F" w14:textId="77777777" w:rsidR="009B4090" w:rsidRPr="00DF0284" w:rsidRDefault="009B4090" w:rsidP="003C138F">
            <w:pPr>
              <w:ind w:firstLine="34"/>
              <w:rPr>
                <w:iCs/>
                <w:sz w:val="24"/>
                <w:szCs w:val="24"/>
              </w:rPr>
            </w:pPr>
          </w:p>
        </w:tc>
      </w:tr>
      <w:tr w:rsidR="009B4090" w:rsidRPr="00784CE3" w14:paraId="0138F2AB" w14:textId="77777777" w:rsidTr="00360A21">
        <w:trPr>
          <w:trHeight w:val="20"/>
        </w:trPr>
        <w:tc>
          <w:tcPr>
            <w:tcW w:w="600" w:type="dxa"/>
          </w:tcPr>
          <w:p w14:paraId="0074A593" w14:textId="589DB96D" w:rsidR="009B4090" w:rsidRPr="00DF0284" w:rsidRDefault="00517008" w:rsidP="003C138F">
            <w:pPr>
              <w:ind w:firstLine="0"/>
              <w:rPr>
                <w:bCs/>
                <w:sz w:val="24"/>
                <w:szCs w:val="24"/>
              </w:rPr>
            </w:pPr>
            <w:r w:rsidRPr="00DF0284">
              <w:rPr>
                <w:bCs/>
                <w:sz w:val="24"/>
                <w:szCs w:val="24"/>
              </w:rPr>
              <w:t>5</w:t>
            </w:r>
            <w:r w:rsidR="00DC230B" w:rsidRPr="00DF0284">
              <w:rPr>
                <w:bCs/>
                <w:sz w:val="24"/>
                <w:szCs w:val="24"/>
              </w:rPr>
              <w:t>.</w:t>
            </w:r>
          </w:p>
        </w:tc>
        <w:tc>
          <w:tcPr>
            <w:tcW w:w="2660" w:type="dxa"/>
          </w:tcPr>
          <w:p w14:paraId="1600B493" w14:textId="77777777" w:rsidR="009B4090" w:rsidRPr="00DF0284" w:rsidRDefault="009B4090" w:rsidP="003C138F">
            <w:pPr>
              <w:ind w:firstLine="0"/>
              <w:rPr>
                <w:sz w:val="24"/>
                <w:szCs w:val="24"/>
              </w:rPr>
            </w:pPr>
            <w:r w:rsidRPr="00DF0284">
              <w:rPr>
                <w:bCs/>
                <w:sz w:val="24"/>
                <w:szCs w:val="24"/>
              </w:rPr>
              <w:t>Pasiūlymo galiojimo ir pasiūlymo galiojimo užtikrinimo (jei taikoma) terminas ne trumpesnis kaip</w:t>
            </w:r>
          </w:p>
        </w:tc>
        <w:tc>
          <w:tcPr>
            <w:tcW w:w="3685" w:type="dxa"/>
          </w:tcPr>
          <w:p w14:paraId="341C1969" w14:textId="7F1C4BA4" w:rsidR="009B4090" w:rsidRPr="00DF0284" w:rsidRDefault="009B4090" w:rsidP="003C138F">
            <w:pPr>
              <w:ind w:firstLine="34"/>
              <w:rPr>
                <w:sz w:val="24"/>
                <w:szCs w:val="24"/>
              </w:rPr>
            </w:pPr>
            <w:r w:rsidRPr="00DF0284">
              <w:rPr>
                <w:color w:val="00B050"/>
                <w:sz w:val="24"/>
                <w:szCs w:val="24"/>
              </w:rPr>
              <w:t xml:space="preserve">90 (devyniasdešimt) dienų </w:t>
            </w:r>
            <w:r w:rsidRPr="00DF0284">
              <w:rPr>
                <w:sz w:val="24"/>
                <w:szCs w:val="24"/>
              </w:rPr>
              <w:t>nuo pasiūlymų pateikimo galutinio termino pabaigos</w:t>
            </w:r>
            <w:r w:rsidR="2F96E0D3" w:rsidRPr="00DF0284">
              <w:rPr>
                <w:sz w:val="24"/>
                <w:szCs w:val="24"/>
              </w:rPr>
              <w:t xml:space="preserve">. </w:t>
            </w:r>
          </w:p>
        </w:tc>
        <w:tc>
          <w:tcPr>
            <w:tcW w:w="3424" w:type="dxa"/>
          </w:tcPr>
          <w:p w14:paraId="3507A45A" w14:textId="77777777" w:rsidR="009B4090" w:rsidRPr="00DF0284" w:rsidRDefault="009B4090" w:rsidP="003C138F">
            <w:pPr>
              <w:ind w:firstLine="34"/>
              <w:rPr>
                <w:sz w:val="24"/>
                <w:szCs w:val="24"/>
              </w:rPr>
            </w:pPr>
          </w:p>
        </w:tc>
      </w:tr>
      <w:tr w:rsidR="009B4090" w:rsidRPr="00784CE3" w14:paraId="343ACB13" w14:textId="77777777" w:rsidTr="00360A21">
        <w:trPr>
          <w:trHeight w:val="20"/>
        </w:trPr>
        <w:tc>
          <w:tcPr>
            <w:tcW w:w="600" w:type="dxa"/>
          </w:tcPr>
          <w:p w14:paraId="00C23D6A" w14:textId="4249A354" w:rsidR="009B4090" w:rsidRPr="00DF0284" w:rsidRDefault="00517008" w:rsidP="003C138F">
            <w:pPr>
              <w:ind w:firstLine="0"/>
              <w:rPr>
                <w:bCs/>
                <w:sz w:val="24"/>
                <w:szCs w:val="24"/>
              </w:rPr>
            </w:pPr>
            <w:r w:rsidRPr="00DF0284">
              <w:rPr>
                <w:bCs/>
                <w:sz w:val="24"/>
                <w:szCs w:val="24"/>
              </w:rPr>
              <w:t>6</w:t>
            </w:r>
            <w:r w:rsidR="00DC230B" w:rsidRPr="00DF0284">
              <w:rPr>
                <w:bCs/>
                <w:sz w:val="24"/>
                <w:szCs w:val="24"/>
              </w:rPr>
              <w:t>.</w:t>
            </w:r>
          </w:p>
        </w:tc>
        <w:tc>
          <w:tcPr>
            <w:tcW w:w="2660" w:type="dxa"/>
          </w:tcPr>
          <w:p w14:paraId="36BAB894" w14:textId="7CDA103F" w:rsidR="009B4090" w:rsidRPr="00DF0284" w:rsidRDefault="5AD43D29" w:rsidP="003C138F">
            <w:pPr>
              <w:ind w:firstLine="0"/>
              <w:rPr>
                <w:sz w:val="24"/>
                <w:szCs w:val="24"/>
              </w:rPr>
            </w:pPr>
            <w:r w:rsidRPr="00DF0284">
              <w:rPr>
                <w:rFonts w:eastAsia="Arial"/>
                <w:sz w:val="24"/>
                <w:szCs w:val="24"/>
              </w:rPr>
              <w:t>P</w:t>
            </w:r>
            <w:r w:rsidR="004F1A11" w:rsidRPr="00DF0284">
              <w:rPr>
                <w:rFonts w:eastAsia="Arial"/>
                <w:sz w:val="24"/>
                <w:szCs w:val="24"/>
              </w:rPr>
              <w:t>erkančioji organizacija</w:t>
            </w:r>
            <w:r w:rsidR="009B4090" w:rsidRPr="00DF0284">
              <w:rPr>
                <w:sz w:val="24"/>
                <w:szCs w:val="24"/>
              </w:rPr>
              <w:t xml:space="preserve"> atsako</w:t>
            </w:r>
            <w:r w:rsidR="00063554" w:rsidRPr="00DF0284">
              <w:rPr>
                <w:sz w:val="24"/>
                <w:szCs w:val="24"/>
              </w:rPr>
              <w:t xml:space="preserve"> </w:t>
            </w:r>
            <w:r w:rsidR="004F1A11" w:rsidRPr="00DF0284">
              <w:rPr>
                <w:sz w:val="24"/>
                <w:szCs w:val="24"/>
              </w:rPr>
              <w:t>d</w:t>
            </w:r>
            <w:r w:rsidR="00063554" w:rsidRPr="00DF0284">
              <w:rPr>
                <w:sz w:val="24"/>
                <w:szCs w:val="24"/>
              </w:rPr>
              <w:t>alyviui</w:t>
            </w:r>
            <w:r w:rsidR="009B4090" w:rsidRPr="00DF0284">
              <w:rPr>
                <w:sz w:val="24"/>
                <w:szCs w:val="24"/>
              </w:rPr>
              <w:t>, ar ji</w:t>
            </w:r>
            <w:r w:rsidR="000A1B88" w:rsidRPr="00DF0284">
              <w:rPr>
                <w:sz w:val="24"/>
                <w:szCs w:val="24"/>
              </w:rPr>
              <w:t>s</w:t>
            </w:r>
            <w:r w:rsidR="009B4090" w:rsidRPr="00DF0284">
              <w:rPr>
                <w:sz w:val="24"/>
                <w:szCs w:val="24"/>
              </w:rPr>
              <w:t xml:space="preserve"> sutinka priimti </w:t>
            </w:r>
            <w:r w:rsidR="004F1A11" w:rsidRPr="00DF0284">
              <w:rPr>
                <w:sz w:val="24"/>
                <w:szCs w:val="24"/>
              </w:rPr>
              <w:t>d</w:t>
            </w:r>
            <w:r w:rsidR="00063554" w:rsidRPr="00DF0284">
              <w:rPr>
                <w:sz w:val="24"/>
                <w:szCs w:val="24"/>
              </w:rPr>
              <w:t xml:space="preserve">alyvio </w:t>
            </w:r>
            <w:r w:rsidR="009B4090" w:rsidRPr="00DF0284">
              <w:rPr>
                <w:sz w:val="24"/>
                <w:szCs w:val="24"/>
              </w:rPr>
              <w:t>siūlomą pasiūlymo galiojimo užtikrinimą patvirtinantį dokumentą ne vėliau kaip per</w:t>
            </w:r>
          </w:p>
        </w:tc>
        <w:tc>
          <w:tcPr>
            <w:tcW w:w="3685" w:type="dxa"/>
          </w:tcPr>
          <w:p w14:paraId="44AD543A" w14:textId="2AD023C3" w:rsidR="009B4090" w:rsidRPr="00DF0284" w:rsidRDefault="00647E4D" w:rsidP="003C138F">
            <w:pPr>
              <w:ind w:firstLine="34"/>
              <w:rPr>
                <w:sz w:val="24"/>
                <w:szCs w:val="24"/>
              </w:rPr>
            </w:pPr>
            <w:r w:rsidRPr="00784CE3">
              <w:rPr>
                <w:sz w:val="24"/>
                <w:szCs w:val="24"/>
              </w:rPr>
              <w:t>NETAIKOMA</w:t>
            </w:r>
            <w:r w:rsidRPr="00DF0284">
              <w:rPr>
                <w:sz w:val="24"/>
                <w:szCs w:val="24"/>
              </w:rPr>
              <w:t xml:space="preserve"> </w:t>
            </w:r>
          </w:p>
        </w:tc>
        <w:tc>
          <w:tcPr>
            <w:tcW w:w="3424" w:type="dxa"/>
          </w:tcPr>
          <w:p w14:paraId="4885131B" w14:textId="3E319ECD" w:rsidR="009B4090" w:rsidRPr="00DF0284" w:rsidRDefault="009B4090" w:rsidP="003C138F">
            <w:pPr>
              <w:ind w:firstLine="34"/>
              <w:rPr>
                <w:sz w:val="24"/>
                <w:szCs w:val="24"/>
              </w:rPr>
            </w:pPr>
          </w:p>
        </w:tc>
      </w:tr>
      <w:tr w:rsidR="009B4090" w:rsidRPr="00784CE3" w14:paraId="0D67E0F5" w14:textId="77777777" w:rsidTr="00360A21">
        <w:trPr>
          <w:trHeight w:val="20"/>
        </w:trPr>
        <w:tc>
          <w:tcPr>
            <w:tcW w:w="600" w:type="dxa"/>
          </w:tcPr>
          <w:p w14:paraId="4E8D70B1" w14:textId="2C2E5DC3" w:rsidR="009B4090" w:rsidRPr="00DF0284" w:rsidRDefault="00517008" w:rsidP="003C138F">
            <w:pPr>
              <w:ind w:firstLine="0"/>
              <w:rPr>
                <w:bCs/>
                <w:sz w:val="24"/>
                <w:szCs w:val="24"/>
              </w:rPr>
            </w:pPr>
            <w:r w:rsidRPr="00DF0284">
              <w:rPr>
                <w:bCs/>
                <w:sz w:val="24"/>
                <w:szCs w:val="24"/>
              </w:rPr>
              <w:t>7</w:t>
            </w:r>
            <w:r w:rsidR="00DC230B" w:rsidRPr="00DF0284">
              <w:rPr>
                <w:bCs/>
                <w:sz w:val="24"/>
                <w:szCs w:val="24"/>
              </w:rPr>
              <w:t>.</w:t>
            </w:r>
          </w:p>
        </w:tc>
        <w:tc>
          <w:tcPr>
            <w:tcW w:w="2660" w:type="dxa"/>
          </w:tcPr>
          <w:p w14:paraId="23291982" w14:textId="3BB92477" w:rsidR="009B4090" w:rsidRPr="00DF0284" w:rsidRDefault="009B4090" w:rsidP="003C138F">
            <w:pPr>
              <w:ind w:firstLine="0"/>
              <w:rPr>
                <w:sz w:val="24"/>
                <w:szCs w:val="24"/>
              </w:rPr>
            </w:pPr>
            <w:r w:rsidRPr="00DF0284">
              <w:rPr>
                <w:sz w:val="24"/>
                <w:szCs w:val="24"/>
              </w:rPr>
              <w:t xml:space="preserve">Pasiūlymo galiojimo užtikrinimas pirkimo </w:t>
            </w:r>
            <w:r w:rsidR="004F1A11" w:rsidRPr="00DF0284">
              <w:rPr>
                <w:sz w:val="24"/>
                <w:szCs w:val="24"/>
              </w:rPr>
              <w:t>d</w:t>
            </w:r>
            <w:r w:rsidRPr="00DF0284">
              <w:rPr>
                <w:sz w:val="24"/>
                <w:szCs w:val="24"/>
              </w:rPr>
              <w:t>alyviui grąžinamas (arba atsisakoma teisių į jį) per</w:t>
            </w:r>
          </w:p>
        </w:tc>
        <w:tc>
          <w:tcPr>
            <w:tcW w:w="3685" w:type="dxa"/>
          </w:tcPr>
          <w:p w14:paraId="593A8179" w14:textId="6741C4A5" w:rsidR="009B4090" w:rsidRPr="00DF0284" w:rsidRDefault="00647E4D" w:rsidP="003C138F">
            <w:pPr>
              <w:ind w:firstLine="34"/>
              <w:rPr>
                <w:sz w:val="24"/>
                <w:szCs w:val="24"/>
              </w:rPr>
            </w:pPr>
            <w:r w:rsidRPr="00784CE3">
              <w:rPr>
                <w:sz w:val="24"/>
                <w:szCs w:val="24"/>
              </w:rPr>
              <w:t>NETAIKOMA</w:t>
            </w:r>
            <w:r w:rsidRPr="00DF0284">
              <w:rPr>
                <w:sz w:val="24"/>
                <w:szCs w:val="24"/>
              </w:rPr>
              <w:t xml:space="preserve"> </w:t>
            </w:r>
          </w:p>
        </w:tc>
        <w:tc>
          <w:tcPr>
            <w:tcW w:w="3424" w:type="dxa"/>
          </w:tcPr>
          <w:p w14:paraId="3485D5CD" w14:textId="10A5FDB6" w:rsidR="009B4090" w:rsidRPr="00DF0284" w:rsidRDefault="009B4090" w:rsidP="003C138F">
            <w:pPr>
              <w:ind w:firstLine="34"/>
              <w:rPr>
                <w:sz w:val="24"/>
                <w:szCs w:val="24"/>
              </w:rPr>
            </w:pPr>
          </w:p>
        </w:tc>
      </w:tr>
      <w:tr w:rsidR="009B4090" w:rsidRPr="00784CE3" w14:paraId="03C8EE25" w14:textId="77777777" w:rsidTr="00360A21">
        <w:trPr>
          <w:trHeight w:val="20"/>
        </w:trPr>
        <w:tc>
          <w:tcPr>
            <w:tcW w:w="600" w:type="dxa"/>
          </w:tcPr>
          <w:p w14:paraId="652DD56B" w14:textId="64F98F94" w:rsidR="009B4090" w:rsidRPr="00DF0284" w:rsidRDefault="00517008" w:rsidP="003C138F">
            <w:pPr>
              <w:ind w:firstLine="0"/>
              <w:rPr>
                <w:bCs/>
                <w:sz w:val="24"/>
                <w:szCs w:val="24"/>
              </w:rPr>
            </w:pPr>
            <w:r w:rsidRPr="00DF0284">
              <w:rPr>
                <w:bCs/>
                <w:sz w:val="24"/>
                <w:szCs w:val="24"/>
              </w:rPr>
              <w:t>8</w:t>
            </w:r>
            <w:r w:rsidR="00DC230B" w:rsidRPr="00DF0284">
              <w:rPr>
                <w:bCs/>
                <w:sz w:val="24"/>
                <w:szCs w:val="24"/>
              </w:rPr>
              <w:t>.</w:t>
            </w:r>
          </w:p>
        </w:tc>
        <w:tc>
          <w:tcPr>
            <w:tcW w:w="2660" w:type="dxa"/>
          </w:tcPr>
          <w:p w14:paraId="2A614F7A" w14:textId="3C2DF842" w:rsidR="009B4090" w:rsidRPr="00DF0284" w:rsidRDefault="77AB3985" w:rsidP="003C138F">
            <w:pPr>
              <w:ind w:firstLine="0"/>
              <w:rPr>
                <w:sz w:val="24"/>
                <w:szCs w:val="24"/>
              </w:rPr>
            </w:pPr>
            <w:r w:rsidRPr="00DF0284">
              <w:rPr>
                <w:rFonts w:eastAsia="Arial"/>
                <w:sz w:val="24"/>
                <w:szCs w:val="24"/>
              </w:rPr>
              <w:t>P</w:t>
            </w:r>
            <w:r w:rsidR="004F1A11" w:rsidRPr="00DF0284">
              <w:rPr>
                <w:rFonts w:eastAsia="Arial"/>
                <w:sz w:val="24"/>
                <w:szCs w:val="24"/>
              </w:rPr>
              <w:t>erkančioji organizacija</w:t>
            </w:r>
            <w:r w:rsidR="009B4090" w:rsidRPr="00DF0284">
              <w:rPr>
                <w:sz w:val="24"/>
                <w:szCs w:val="24"/>
              </w:rPr>
              <w:t xml:space="preserve"> informuoja</w:t>
            </w:r>
            <w:r w:rsidR="00063554" w:rsidRPr="00DF0284">
              <w:rPr>
                <w:sz w:val="24"/>
                <w:szCs w:val="24"/>
              </w:rPr>
              <w:t xml:space="preserve"> </w:t>
            </w:r>
            <w:r w:rsidR="004F1A11" w:rsidRPr="00DF0284">
              <w:rPr>
                <w:sz w:val="24"/>
                <w:szCs w:val="24"/>
              </w:rPr>
              <w:t>d</w:t>
            </w:r>
            <w:r w:rsidR="009B4090" w:rsidRPr="00DF0284">
              <w:rPr>
                <w:sz w:val="24"/>
                <w:szCs w:val="24"/>
              </w:rPr>
              <w:t>alyvius apie EBVPD vertinimo rezultatus</w:t>
            </w:r>
            <w:r w:rsidR="0090570A" w:rsidRPr="00DF0284">
              <w:rPr>
                <w:sz w:val="24"/>
                <w:szCs w:val="24"/>
              </w:rPr>
              <w:t>, jeigu taikoma,</w:t>
            </w:r>
            <w:r w:rsidR="009B4090" w:rsidRPr="00DF0284">
              <w:rPr>
                <w:sz w:val="24"/>
                <w:szCs w:val="24"/>
              </w:rPr>
              <w:t xml:space="preserve"> ne vėliau kaip per</w:t>
            </w:r>
          </w:p>
        </w:tc>
        <w:tc>
          <w:tcPr>
            <w:tcW w:w="3685" w:type="dxa"/>
          </w:tcPr>
          <w:p w14:paraId="7232BA7B" w14:textId="56176250" w:rsidR="009B4090" w:rsidRPr="00784CE3" w:rsidRDefault="0000315E" w:rsidP="003C138F">
            <w:pPr>
              <w:ind w:firstLine="34"/>
              <w:rPr>
                <w:sz w:val="24"/>
                <w:szCs w:val="24"/>
              </w:rPr>
            </w:pPr>
            <w:r w:rsidRPr="00784CE3">
              <w:rPr>
                <w:bCs/>
                <w:sz w:val="24"/>
                <w:szCs w:val="24"/>
              </w:rPr>
              <w:t>NETAIKOMA</w:t>
            </w:r>
          </w:p>
        </w:tc>
        <w:tc>
          <w:tcPr>
            <w:tcW w:w="3424" w:type="dxa"/>
          </w:tcPr>
          <w:p w14:paraId="1F29059C" w14:textId="77777777" w:rsidR="009B4090" w:rsidRPr="00DF0284" w:rsidRDefault="009B4090" w:rsidP="003C138F">
            <w:pPr>
              <w:ind w:firstLine="34"/>
              <w:rPr>
                <w:sz w:val="24"/>
                <w:szCs w:val="24"/>
              </w:rPr>
            </w:pPr>
          </w:p>
        </w:tc>
      </w:tr>
      <w:tr w:rsidR="009B4090" w:rsidRPr="00784CE3" w14:paraId="3C635DF5" w14:textId="77777777" w:rsidTr="00360A21">
        <w:trPr>
          <w:trHeight w:val="20"/>
        </w:trPr>
        <w:tc>
          <w:tcPr>
            <w:tcW w:w="600" w:type="dxa"/>
          </w:tcPr>
          <w:p w14:paraId="4E64A4F5" w14:textId="6F05E658" w:rsidR="009B4090" w:rsidRPr="00DF0284" w:rsidRDefault="00517008" w:rsidP="003C138F">
            <w:pPr>
              <w:ind w:firstLine="0"/>
              <w:rPr>
                <w:bCs/>
                <w:sz w:val="24"/>
                <w:szCs w:val="24"/>
              </w:rPr>
            </w:pPr>
            <w:r w:rsidRPr="00DF0284">
              <w:rPr>
                <w:bCs/>
                <w:sz w:val="24"/>
                <w:szCs w:val="24"/>
              </w:rPr>
              <w:t>9</w:t>
            </w:r>
            <w:r w:rsidR="00DC230B" w:rsidRPr="00DF0284">
              <w:rPr>
                <w:bCs/>
                <w:sz w:val="24"/>
                <w:szCs w:val="24"/>
              </w:rPr>
              <w:t>.</w:t>
            </w:r>
          </w:p>
        </w:tc>
        <w:tc>
          <w:tcPr>
            <w:tcW w:w="2660" w:type="dxa"/>
            <w:hideMark/>
          </w:tcPr>
          <w:p w14:paraId="06192898" w14:textId="7CB436E6" w:rsidR="009B4090" w:rsidRPr="00DF0284" w:rsidRDefault="001C3A07" w:rsidP="003C138F">
            <w:pPr>
              <w:ind w:firstLine="0"/>
              <w:rPr>
                <w:sz w:val="24"/>
                <w:szCs w:val="24"/>
              </w:rPr>
            </w:pPr>
            <w:r w:rsidRPr="00DF0284">
              <w:rPr>
                <w:rFonts w:eastAsia="Arial"/>
                <w:sz w:val="24"/>
                <w:szCs w:val="24"/>
              </w:rPr>
              <w:t>P</w:t>
            </w:r>
            <w:r w:rsidR="004F1A11" w:rsidRPr="00DF0284">
              <w:rPr>
                <w:rFonts w:eastAsia="Arial"/>
                <w:sz w:val="24"/>
                <w:szCs w:val="24"/>
              </w:rPr>
              <w:t>erkančioji organizacija</w:t>
            </w:r>
            <w:r w:rsidR="009B4090" w:rsidRPr="00DF0284">
              <w:rPr>
                <w:sz w:val="24"/>
                <w:szCs w:val="24"/>
              </w:rPr>
              <w:t xml:space="preserve"> </w:t>
            </w:r>
            <w:r w:rsidR="004F1A11" w:rsidRPr="00DF0284">
              <w:rPr>
                <w:sz w:val="24"/>
                <w:szCs w:val="24"/>
              </w:rPr>
              <w:t>d</w:t>
            </w:r>
            <w:r w:rsidR="009B4090" w:rsidRPr="00DF0284">
              <w:rPr>
                <w:sz w:val="24"/>
                <w:szCs w:val="24"/>
              </w:rPr>
              <w:t xml:space="preserve">alyviams praneša apie priimtą sprendimą </w:t>
            </w:r>
            <w:r w:rsidR="009B4090" w:rsidRPr="00DF0284">
              <w:rPr>
                <w:sz w:val="24"/>
                <w:szCs w:val="24"/>
              </w:rPr>
              <w:lastRenderedPageBreak/>
              <w:t>nustatyti laimėjusį pasiūlymą, dėl kurio bus sudaroma sutartis ne vėliau kaip per</w:t>
            </w:r>
          </w:p>
        </w:tc>
        <w:tc>
          <w:tcPr>
            <w:tcW w:w="3685" w:type="dxa"/>
            <w:hideMark/>
          </w:tcPr>
          <w:p w14:paraId="0E36FDAD" w14:textId="4579C688" w:rsidR="009B4090" w:rsidRPr="00DF0284" w:rsidRDefault="00DE23CA" w:rsidP="003C138F">
            <w:pPr>
              <w:ind w:firstLine="34"/>
              <w:rPr>
                <w:bCs/>
                <w:sz w:val="24"/>
                <w:szCs w:val="24"/>
              </w:rPr>
            </w:pPr>
            <w:r w:rsidRPr="00DF0284">
              <w:rPr>
                <w:bCs/>
                <w:sz w:val="24"/>
                <w:szCs w:val="24"/>
              </w:rPr>
              <w:lastRenderedPageBreak/>
              <w:t>3</w:t>
            </w:r>
            <w:r w:rsidR="003C180D" w:rsidRPr="00DF0284">
              <w:rPr>
                <w:bCs/>
                <w:sz w:val="24"/>
                <w:szCs w:val="24"/>
              </w:rPr>
              <w:t xml:space="preserve"> </w:t>
            </w:r>
            <w:r w:rsidR="009B4090" w:rsidRPr="00DF0284">
              <w:rPr>
                <w:bCs/>
                <w:sz w:val="24"/>
                <w:szCs w:val="24"/>
              </w:rPr>
              <w:t>(</w:t>
            </w:r>
            <w:r w:rsidRPr="00DF0284">
              <w:rPr>
                <w:bCs/>
                <w:sz w:val="24"/>
                <w:szCs w:val="24"/>
              </w:rPr>
              <w:t>tris</w:t>
            </w:r>
            <w:r w:rsidR="009B4090" w:rsidRPr="00DF0284">
              <w:rPr>
                <w:bCs/>
                <w:sz w:val="24"/>
                <w:szCs w:val="24"/>
              </w:rPr>
              <w:t>) darbo dienas nuo sprendimo priėmimo dienos</w:t>
            </w:r>
          </w:p>
        </w:tc>
        <w:tc>
          <w:tcPr>
            <w:tcW w:w="3424" w:type="dxa"/>
            <w:hideMark/>
          </w:tcPr>
          <w:p w14:paraId="6EAEA100" w14:textId="77777777" w:rsidR="009B4090" w:rsidRPr="00DF0284" w:rsidRDefault="009B4090" w:rsidP="003C138F">
            <w:pPr>
              <w:ind w:firstLine="34"/>
              <w:rPr>
                <w:sz w:val="24"/>
                <w:szCs w:val="24"/>
              </w:rPr>
            </w:pPr>
          </w:p>
        </w:tc>
      </w:tr>
      <w:tr w:rsidR="009B4090" w:rsidRPr="00784CE3" w14:paraId="10DD85A1" w14:textId="77777777" w:rsidTr="00360A21">
        <w:trPr>
          <w:trHeight w:val="20"/>
        </w:trPr>
        <w:tc>
          <w:tcPr>
            <w:tcW w:w="600" w:type="dxa"/>
          </w:tcPr>
          <w:p w14:paraId="78FFD3F0" w14:textId="36927D49" w:rsidR="009B4090" w:rsidRPr="00DF0284" w:rsidRDefault="009B4090" w:rsidP="003C138F">
            <w:pPr>
              <w:ind w:firstLine="0"/>
              <w:rPr>
                <w:bCs/>
                <w:sz w:val="24"/>
                <w:szCs w:val="24"/>
              </w:rPr>
            </w:pPr>
            <w:r w:rsidRPr="00DF0284">
              <w:rPr>
                <w:bCs/>
                <w:sz w:val="24"/>
                <w:szCs w:val="24"/>
              </w:rPr>
              <w:t>1</w:t>
            </w:r>
            <w:r w:rsidR="0090570A" w:rsidRPr="00DF0284">
              <w:rPr>
                <w:bCs/>
                <w:sz w:val="24"/>
                <w:szCs w:val="24"/>
              </w:rPr>
              <w:t>0</w:t>
            </w:r>
            <w:r w:rsidR="00DC230B" w:rsidRPr="00DF0284">
              <w:rPr>
                <w:bCs/>
                <w:sz w:val="24"/>
                <w:szCs w:val="24"/>
              </w:rPr>
              <w:t>.</w:t>
            </w:r>
          </w:p>
        </w:tc>
        <w:tc>
          <w:tcPr>
            <w:tcW w:w="2660" w:type="dxa"/>
            <w:hideMark/>
          </w:tcPr>
          <w:p w14:paraId="09729B52" w14:textId="2D7B14D7" w:rsidR="009B4090" w:rsidRPr="00DF0284" w:rsidRDefault="0090570A" w:rsidP="003C138F">
            <w:pPr>
              <w:ind w:firstLine="0"/>
              <w:rPr>
                <w:color w:val="000000"/>
                <w:sz w:val="24"/>
                <w:szCs w:val="24"/>
                <w:shd w:val="clear" w:color="auto" w:fill="FFFFFF"/>
              </w:rPr>
            </w:pPr>
            <w:r w:rsidRPr="00DF0284">
              <w:rPr>
                <w:color w:val="000000"/>
                <w:sz w:val="24"/>
                <w:szCs w:val="24"/>
                <w:shd w:val="clear" w:color="auto" w:fill="FFFFFF"/>
              </w:rPr>
              <w:t>Dalyvis</w:t>
            </w:r>
            <w:r w:rsidR="009B4090" w:rsidRPr="00DF0284">
              <w:rPr>
                <w:color w:val="000000"/>
                <w:sz w:val="24"/>
                <w:szCs w:val="24"/>
                <w:shd w:val="clear" w:color="auto" w:fill="FFFFFF"/>
              </w:rPr>
              <w:t xml:space="preserve"> turi teisę pateikti pretenziją </w:t>
            </w:r>
            <w:r w:rsidR="00B315BC" w:rsidRPr="00DF0284">
              <w:rPr>
                <w:rFonts w:eastAsia="Arial"/>
                <w:sz w:val="24"/>
                <w:szCs w:val="24"/>
              </w:rPr>
              <w:t xml:space="preserve">perkančiajai organizacijai </w:t>
            </w:r>
            <w:r w:rsidR="009B4090" w:rsidRPr="00DF0284">
              <w:rPr>
                <w:sz w:val="24"/>
                <w:szCs w:val="24"/>
                <w:shd w:val="clear" w:color="auto" w:fill="FFFFFF"/>
              </w:rPr>
              <w:t xml:space="preserve">pateikti prašymą ar </w:t>
            </w:r>
            <w:r w:rsidR="009B4090" w:rsidRPr="00DF0284">
              <w:rPr>
                <w:color w:val="000000"/>
                <w:sz w:val="24"/>
                <w:szCs w:val="24"/>
                <w:shd w:val="clear" w:color="auto" w:fill="FFFFFF"/>
              </w:rPr>
              <w:t xml:space="preserve">pareikšti ieškinį teismui </w:t>
            </w:r>
            <w:r w:rsidR="009B4090" w:rsidRPr="00DF0284">
              <w:rPr>
                <w:sz w:val="24"/>
                <w:szCs w:val="24"/>
              </w:rPr>
              <w:t>ne vėliau kaip per</w:t>
            </w:r>
          </w:p>
        </w:tc>
        <w:tc>
          <w:tcPr>
            <w:tcW w:w="3685" w:type="dxa"/>
            <w:hideMark/>
          </w:tcPr>
          <w:p w14:paraId="49F7FC9D" w14:textId="62157DC6" w:rsidR="009B4090" w:rsidRPr="00DF0284" w:rsidRDefault="009B4090" w:rsidP="003C138F">
            <w:pPr>
              <w:ind w:firstLine="34"/>
              <w:rPr>
                <w:sz w:val="24"/>
                <w:szCs w:val="24"/>
              </w:rPr>
            </w:pPr>
            <w:r w:rsidRPr="00DF0284">
              <w:rPr>
                <w:sz w:val="24"/>
                <w:szCs w:val="24"/>
              </w:rPr>
              <w:t>5 (</w:t>
            </w:r>
            <w:r w:rsidR="00AB4E5F" w:rsidRPr="00DF0284">
              <w:rPr>
                <w:sz w:val="24"/>
                <w:szCs w:val="24"/>
              </w:rPr>
              <w:t>penki</w:t>
            </w:r>
            <w:r w:rsidR="001F1A18" w:rsidRPr="00DF0284">
              <w:rPr>
                <w:sz w:val="24"/>
                <w:szCs w:val="24"/>
              </w:rPr>
              <w:t>a</w:t>
            </w:r>
            <w:r w:rsidR="00AB4E5F" w:rsidRPr="00DF0284">
              <w:rPr>
                <w:sz w:val="24"/>
                <w:szCs w:val="24"/>
              </w:rPr>
              <w:t>s</w:t>
            </w:r>
            <w:r w:rsidRPr="00DF0284">
              <w:rPr>
                <w:sz w:val="24"/>
                <w:szCs w:val="24"/>
              </w:rPr>
              <w:t xml:space="preserve">) </w:t>
            </w:r>
            <w:r w:rsidR="001F1A18" w:rsidRPr="00DF0284">
              <w:rPr>
                <w:sz w:val="24"/>
                <w:szCs w:val="24"/>
              </w:rPr>
              <w:t xml:space="preserve">darbo </w:t>
            </w:r>
            <w:r w:rsidRPr="00DF0284">
              <w:rPr>
                <w:sz w:val="24"/>
                <w:szCs w:val="24"/>
              </w:rPr>
              <w:t>dien</w:t>
            </w:r>
            <w:r w:rsidR="00382455" w:rsidRPr="00DF0284">
              <w:rPr>
                <w:sz w:val="24"/>
                <w:szCs w:val="24"/>
              </w:rPr>
              <w:t>as</w:t>
            </w:r>
          </w:p>
          <w:p w14:paraId="49A2FF28" w14:textId="77777777" w:rsidR="009B4090" w:rsidRPr="00DF0284" w:rsidRDefault="009B4090" w:rsidP="003C138F">
            <w:pPr>
              <w:ind w:firstLine="34"/>
              <w:rPr>
                <w:sz w:val="24"/>
                <w:szCs w:val="24"/>
              </w:rPr>
            </w:pPr>
          </w:p>
          <w:p w14:paraId="0D237F7F" w14:textId="65DB454F" w:rsidR="009B4090" w:rsidRPr="00DF0284" w:rsidRDefault="009B4090" w:rsidP="003C138F">
            <w:pPr>
              <w:ind w:firstLine="34"/>
              <w:rPr>
                <w:sz w:val="24"/>
                <w:szCs w:val="24"/>
              </w:rPr>
            </w:pPr>
            <w:r w:rsidRPr="00DF0284">
              <w:rPr>
                <w:sz w:val="24"/>
                <w:szCs w:val="24"/>
              </w:rPr>
              <w:t xml:space="preserve">nuo </w:t>
            </w:r>
            <w:r w:rsidR="00B315BC" w:rsidRPr="00DF0284">
              <w:rPr>
                <w:rFonts w:eastAsia="Arial"/>
                <w:sz w:val="24"/>
                <w:szCs w:val="24"/>
              </w:rPr>
              <w:t xml:space="preserve">perkančiosios organizacijos </w:t>
            </w:r>
            <w:r w:rsidRPr="00DF0284">
              <w:rPr>
                <w:sz w:val="24"/>
                <w:szCs w:val="24"/>
              </w:rPr>
              <w:t xml:space="preserve">pranešimo raštu apie jos priimtą sprendimą išsiuntimo tiekėjams dienos arba nuo paskelbimo apie </w:t>
            </w:r>
            <w:r w:rsidR="6FD78633" w:rsidRPr="00DF0284">
              <w:rPr>
                <w:rFonts w:eastAsia="Arial"/>
                <w:sz w:val="24"/>
                <w:szCs w:val="24"/>
              </w:rPr>
              <w:t xml:space="preserve"> </w:t>
            </w:r>
            <w:r w:rsidR="00B315BC" w:rsidRPr="00DF0284">
              <w:rPr>
                <w:rFonts w:eastAsia="Arial"/>
                <w:sz w:val="24"/>
                <w:szCs w:val="24"/>
              </w:rPr>
              <w:t xml:space="preserve">perkančiosios organizacijos </w:t>
            </w:r>
            <w:r w:rsidRPr="00DF0284">
              <w:rPr>
                <w:sz w:val="24"/>
                <w:szCs w:val="24"/>
              </w:rPr>
              <w:t xml:space="preserve">priimtus sprendimus dienos, jei VPĮ nenumato reikalavimo raštu informuoti tiekėjus apie </w:t>
            </w:r>
            <w:r w:rsidR="4283AFE5" w:rsidRPr="00DF0284">
              <w:rPr>
                <w:rFonts w:eastAsia="Arial"/>
                <w:sz w:val="24"/>
                <w:szCs w:val="24"/>
              </w:rPr>
              <w:t xml:space="preserve"> </w:t>
            </w:r>
            <w:r w:rsidR="00B315BC" w:rsidRPr="00DF0284">
              <w:rPr>
                <w:rFonts w:eastAsia="Arial"/>
                <w:sz w:val="24"/>
                <w:szCs w:val="24"/>
              </w:rPr>
              <w:t>perkančiosios or</w:t>
            </w:r>
            <w:r w:rsidR="006178F4" w:rsidRPr="00DF0284">
              <w:rPr>
                <w:rFonts w:eastAsia="Arial"/>
                <w:sz w:val="24"/>
                <w:szCs w:val="24"/>
              </w:rPr>
              <w:t xml:space="preserve">ganizacijos </w:t>
            </w:r>
            <w:r w:rsidRPr="00DF0284">
              <w:rPr>
                <w:sz w:val="24"/>
                <w:szCs w:val="24"/>
              </w:rPr>
              <w:t>priimtus sprendimus;</w:t>
            </w:r>
          </w:p>
          <w:p w14:paraId="55916AA6" w14:textId="77777777" w:rsidR="00EB1C0F" w:rsidRPr="00DF0284" w:rsidRDefault="00EB1C0F" w:rsidP="003C138F">
            <w:pPr>
              <w:ind w:firstLine="34"/>
              <w:rPr>
                <w:sz w:val="24"/>
                <w:szCs w:val="24"/>
              </w:rPr>
            </w:pPr>
          </w:p>
          <w:p w14:paraId="25DED613" w14:textId="77777777" w:rsidR="009B4090" w:rsidRPr="00DF0284" w:rsidRDefault="009B4090" w:rsidP="003C138F">
            <w:pPr>
              <w:ind w:firstLine="34"/>
              <w:rPr>
                <w:sz w:val="24"/>
                <w:szCs w:val="24"/>
              </w:rPr>
            </w:pPr>
            <w:r w:rsidRPr="00DF0284">
              <w:rPr>
                <w:sz w:val="24"/>
                <w:szCs w:val="24"/>
              </w:rPr>
              <w:t xml:space="preserve">15 (penkiolika) dienų nuo pranešimo išsiuntimo tiekėjams dienos, jeigu šis pranešimas nebuvo siunčiamas elektroninėmis priemonėmis. </w:t>
            </w:r>
          </w:p>
          <w:p w14:paraId="70C74D73" w14:textId="77777777" w:rsidR="009B4090" w:rsidRPr="00DF0284" w:rsidRDefault="009B4090" w:rsidP="003C138F">
            <w:pPr>
              <w:ind w:firstLine="34"/>
              <w:rPr>
                <w:sz w:val="24"/>
                <w:szCs w:val="24"/>
              </w:rPr>
            </w:pPr>
          </w:p>
        </w:tc>
        <w:tc>
          <w:tcPr>
            <w:tcW w:w="3424" w:type="dxa"/>
            <w:hideMark/>
          </w:tcPr>
          <w:p w14:paraId="28F3179C" w14:textId="77777777" w:rsidR="009B4090" w:rsidRPr="00DF0284" w:rsidRDefault="009B4090" w:rsidP="003C138F">
            <w:pPr>
              <w:ind w:firstLine="34"/>
              <w:rPr>
                <w:bCs/>
                <w:color w:val="7030A0"/>
                <w:sz w:val="24"/>
                <w:szCs w:val="24"/>
              </w:rPr>
            </w:pPr>
          </w:p>
        </w:tc>
      </w:tr>
      <w:tr w:rsidR="009B4090" w:rsidRPr="00647E4D" w14:paraId="21A62B32" w14:textId="77777777" w:rsidTr="00360A21">
        <w:trPr>
          <w:trHeight w:val="20"/>
        </w:trPr>
        <w:tc>
          <w:tcPr>
            <w:tcW w:w="600" w:type="dxa"/>
          </w:tcPr>
          <w:p w14:paraId="1D5C2FAE" w14:textId="7B232924" w:rsidR="009B4090" w:rsidRPr="00DF0284" w:rsidRDefault="009B4090" w:rsidP="003C138F">
            <w:pPr>
              <w:ind w:firstLine="0"/>
              <w:rPr>
                <w:sz w:val="24"/>
                <w:szCs w:val="24"/>
              </w:rPr>
            </w:pPr>
            <w:r w:rsidRPr="00DF0284">
              <w:rPr>
                <w:sz w:val="24"/>
                <w:szCs w:val="24"/>
              </w:rPr>
              <w:t>1</w:t>
            </w:r>
            <w:r w:rsidR="0012726D" w:rsidRPr="00DF0284">
              <w:rPr>
                <w:sz w:val="24"/>
                <w:szCs w:val="24"/>
              </w:rPr>
              <w:t>1</w:t>
            </w:r>
            <w:r w:rsidR="00DC230B" w:rsidRPr="00DF0284">
              <w:rPr>
                <w:sz w:val="24"/>
                <w:szCs w:val="24"/>
              </w:rPr>
              <w:t>.</w:t>
            </w:r>
          </w:p>
        </w:tc>
        <w:tc>
          <w:tcPr>
            <w:tcW w:w="2660" w:type="dxa"/>
            <w:hideMark/>
          </w:tcPr>
          <w:p w14:paraId="749DF6E8" w14:textId="172D84B1" w:rsidR="009B4090" w:rsidRPr="00DF0284" w:rsidRDefault="26E058E0" w:rsidP="003C138F">
            <w:pPr>
              <w:ind w:firstLine="0"/>
              <w:rPr>
                <w:sz w:val="24"/>
                <w:szCs w:val="24"/>
              </w:rPr>
            </w:pPr>
            <w:r w:rsidRPr="00DF0284">
              <w:rPr>
                <w:rFonts w:eastAsia="Arial"/>
                <w:color w:val="0078D4"/>
                <w:sz w:val="24"/>
                <w:szCs w:val="24"/>
              </w:rPr>
              <w:t xml:space="preserve"> </w:t>
            </w:r>
            <w:r w:rsidR="006178F4" w:rsidRPr="00DF0284">
              <w:rPr>
                <w:rFonts w:eastAsia="Arial"/>
                <w:sz w:val="24"/>
                <w:szCs w:val="24"/>
              </w:rPr>
              <w:t xml:space="preserve">Perkančioji organizacija </w:t>
            </w:r>
            <w:r w:rsidR="009B4090" w:rsidRPr="00DF0284">
              <w:rPr>
                <w:sz w:val="24"/>
                <w:szCs w:val="24"/>
              </w:rPr>
              <w:t xml:space="preserve">privalo išnagrinėti </w:t>
            </w:r>
            <w:r w:rsidR="006178F4" w:rsidRPr="00DF0284">
              <w:rPr>
                <w:sz w:val="24"/>
                <w:szCs w:val="24"/>
              </w:rPr>
              <w:t>d</w:t>
            </w:r>
            <w:r w:rsidR="0090570A" w:rsidRPr="00DF0284">
              <w:rPr>
                <w:sz w:val="24"/>
                <w:szCs w:val="24"/>
              </w:rPr>
              <w:t>alyvio</w:t>
            </w:r>
            <w:r w:rsidR="009B4090" w:rsidRPr="00DF0284">
              <w:rPr>
                <w:sz w:val="24"/>
                <w:szCs w:val="24"/>
              </w:rPr>
              <w:t xml:space="preserve"> pretenziją</w:t>
            </w:r>
            <w:r w:rsidR="0090570A" w:rsidRPr="00DF0284">
              <w:rPr>
                <w:sz w:val="24"/>
                <w:szCs w:val="24"/>
              </w:rPr>
              <w:t>,</w:t>
            </w:r>
            <w:r w:rsidR="009B4090" w:rsidRPr="00DF0284">
              <w:rPr>
                <w:sz w:val="24"/>
                <w:szCs w:val="24"/>
              </w:rPr>
              <w:t xml:space="preserve"> priimti motyvuotą sprendimą ir apie jį, taip pat apie anksčiau praneštų pirkimo procedūros terminų pasikeitimą raštu pranešti pretenziją pateikusiam </w:t>
            </w:r>
            <w:r w:rsidR="006178F4" w:rsidRPr="00DF0284">
              <w:rPr>
                <w:sz w:val="24"/>
                <w:szCs w:val="24"/>
              </w:rPr>
              <w:t>d</w:t>
            </w:r>
            <w:r w:rsidR="0090570A" w:rsidRPr="00DF0284">
              <w:rPr>
                <w:sz w:val="24"/>
                <w:szCs w:val="24"/>
              </w:rPr>
              <w:t xml:space="preserve">alyviui </w:t>
            </w:r>
            <w:r w:rsidR="009B4090" w:rsidRPr="00DF0284">
              <w:rPr>
                <w:sz w:val="24"/>
                <w:szCs w:val="24"/>
              </w:rPr>
              <w:t>ir suinteresuotiems</w:t>
            </w:r>
            <w:r w:rsidR="0012726D" w:rsidRPr="00DF0284">
              <w:rPr>
                <w:sz w:val="24"/>
                <w:szCs w:val="24"/>
              </w:rPr>
              <w:t xml:space="preserve"> </w:t>
            </w:r>
            <w:r w:rsidR="006178F4" w:rsidRPr="00DF0284">
              <w:rPr>
                <w:sz w:val="24"/>
                <w:szCs w:val="24"/>
              </w:rPr>
              <w:t>d</w:t>
            </w:r>
            <w:r w:rsidR="009B4090" w:rsidRPr="00DF0284">
              <w:rPr>
                <w:sz w:val="24"/>
                <w:szCs w:val="24"/>
              </w:rPr>
              <w:t>alyviams ne vėliau kaip per</w:t>
            </w:r>
          </w:p>
        </w:tc>
        <w:tc>
          <w:tcPr>
            <w:tcW w:w="3685" w:type="dxa"/>
            <w:hideMark/>
          </w:tcPr>
          <w:p w14:paraId="6B16142C" w14:textId="77777777" w:rsidR="009B4090" w:rsidRPr="00DF0284" w:rsidRDefault="009B4090" w:rsidP="003C138F">
            <w:pPr>
              <w:ind w:firstLine="34"/>
              <w:rPr>
                <w:sz w:val="24"/>
                <w:szCs w:val="24"/>
              </w:rPr>
            </w:pPr>
            <w:r w:rsidRPr="00DF0284">
              <w:rPr>
                <w:sz w:val="24"/>
                <w:szCs w:val="24"/>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DF0284" w:rsidRDefault="009B4090" w:rsidP="003C138F">
            <w:pPr>
              <w:ind w:firstLine="0"/>
              <w:rPr>
                <w:bCs/>
                <w:sz w:val="24"/>
                <w:szCs w:val="24"/>
              </w:rPr>
            </w:pPr>
            <w:r w:rsidRPr="00DF0284">
              <w:rPr>
                <w:bCs/>
                <w:sz w:val="24"/>
                <w:szCs w:val="24"/>
              </w:rPr>
              <w:t>1</w:t>
            </w:r>
            <w:r w:rsidR="0012726D" w:rsidRPr="00DF0284">
              <w:rPr>
                <w:bCs/>
                <w:sz w:val="24"/>
                <w:szCs w:val="24"/>
              </w:rPr>
              <w:t>2</w:t>
            </w:r>
            <w:r w:rsidR="00DC230B" w:rsidRPr="00DF0284">
              <w:rPr>
                <w:bCs/>
                <w:sz w:val="24"/>
                <w:szCs w:val="24"/>
              </w:rPr>
              <w:t>.</w:t>
            </w:r>
          </w:p>
        </w:tc>
        <w:tc>
          <w:tcPr>
            <w:tcW w:w="2660" w:type="dxa"/>
            <w:hideMark/>
          </w:tcPr>
          <w:p w14:paraId="1F0C1459" w14:textId="3D2C269F" w:rsidR="009B4090" w:rsidRPr="00DF0284" w:rsidRDefault="009B4090" w:rsidP="003C138F">
            <w:pPr>
              <w:ind w:firstLine="0"/>
              <w:rPr>
                <w:sz w:val="24"/>
                <w:szCs w:val="24"/>
              </w:rPr>
            </w:pPr>
            <w:r w:rsidRPr="00DF0284">
              <w:rPr>
                <w:sz w:val="24"/>
                <w:szCs w:val="24"/>
              </w:rPr>
              <w:t xml:space="preserve">Jeigu </w:t>
            </w:r>
            <w:r w:rsidR="268D360D" w:rsidRPr="00DF0284">
              <w:rPr>
                <w:rFonts w:eastAsia="Arial"/>
                <w:sz w:val="24"/>
                <w:szCs w:val="24"/>
              </w:rPr>
              <w:t xml:space="preserve"> </w:t>
            </w:r>
            <w:r w:rsidR="006178F4" w:rsidRPr="00DF0284">
              <w:rPr>
                <w:rFonts w:eastAsia="Arial"/>
                <w:sz w:val="24"/>
                <w:szCs w:val="24"/>
              </w:rPr>
              <w:t xml:space="preserve">perkančioji organizacija </w:t>
            </w:r>
            <w:r w:rsidRPr="00DF0284">
              <w:rPr>
                <w:sz w:val="24"/>
                <w:szCs w:val="24"/>
              </w:rPr>
              <w:t xml:space="preserve">per nustatytą terminą neišnagrinėja jai pateiktos pretenzijos, </w:t>
            </w:r>
            <w:r w:rsidR="006178F4" w:rsidRPr="00DF0284">
              <w:rPr>
                <w:sz w:val="24"/>
                <w:szCs w:val="24"/>
              </w:rPr>
              <w:t>d</w:t>
            </w:r>
            <w:r w:rsidR="0012726D" w:rsidRPr="00DF0284">
              <w:rPr>
                <w:sz w:val="24"/>
                <w:szCs w:val="24"/>
              </w:rPr>
              <w:t>alyvis</w:t>
            </w:r>
            <w:r w:rsidRPr="00DF0284">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F0284" w:rsidRDefault="009B4090" w:rsidP="003C138F">
            <w:pPr>
              <w:ind w:firstLine="34"/>
              <w:rPr>
                <w:sz w:val="24"/>
                <w:szCs w:val="24"/>
                <w:highlight w:val="yellow"/>
              </w:rPr>
            </w:pPr>
            <w:r w:rsidRPr="00DF0284">
              <w:rPr>
                <w:sz w:val="24"/>
                <w:szCs w:val="24"/>
              </w:rPr>
              <w:t xml:space="preserve">per 15 (penkiolika) dienų nuo dienos, kurią </w:t>
            </w:r>
            <w:r w:rsidR="006178F4" w:rsidRPr="00DF0284">
              <w:rPr>
                <w:rFonts w:eastAsia="Arial"/>
                <w:sz w:val="24"/>
                <w:szCs w:val="24"/>
              </w:rPr>
              <w:t xml:space="preserve">perkančioji organizacija </w:t>
            </w:r>
            <w:r w:rsidRPr="00DF0284">
              <w:rPr>
                <w:sz w:val="24"/>
                <w:szCs w:val="24"/>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10"/>
    </w:tbl>
    <w:p w14:paraId="367E8661" w14:textId="77777777" w:rsidR="009B4090" w:rsidRPr="00647E4D" w:rsidRDefault="009B4090" w:rsidP="003C138F">
      <w:pPr>
        <w:rPr>
          <w:rFonts w:ascii="Times New Roman" w:hAnsi="Times New Roman" w:cs="Times New Roman"/>
        </w:rPr>
      </w:pPr>
    </w:p>
    <w:sectPr w:rsidR="009B4090" w:rsidRPr="00647E4D" w:rsidSect="003B7BC2">
      <w:headerReference w:type="default" r:id="rId14"/>
      <w:footerReference w:type="default" r:id="rId15"/>
      <w:headerReference w:type="first" r:id="rId16"/>
      <w:footerReference w:type="first" r:id="rId17"/>
      <w:pgSz w:w="12240" w:h="15840"/>
      <w:pgMar w:top="720" w:right="720" w:bottom="72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7478" w14:textId="77777777" w:rsidR="00B106B6" w:rsidRDefault="00B106B6" w:rsidP="00D05666">
      <w:r>
        <w:separator/>
      </w:r>
    </w:p>
  </w:endnote>
  <w:endnote w:type="continuationSeparator" w:id="0">
    <w:p w14:paraId="10ACEA39" w14:textId="77777777" w:rsidR="00B106B6" w:rsidRDefault="00B106B6" w:rsidP="00D05666">
      <w:r>
        <w:continuationSeparator/>
      </w:r>
    </w:p>
  </w:endnote>
  <w:endnote w:type="continuationNotice" w:id="1">
    <w:p w14:paraId="6F515F12" w14:textId="77777777" w:rsidR="00B106B6" w:rsidRDefault="00B10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 w:name="font1218">
    <w:altName w:val="Calibri"/>
    <w:charset w:val="01"/>
    <w:family w:val="auto"/>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639C" w14:textId="77777777" w:rsidR="00B106B6" w:rsidRDefault="00B106B6" w:rsidP="00D05666">
      <w:r>
        <w:separator/>
      </w:r>
    </w:p>
  </w:footnote>
  <w:footnote w:type="continuationSeparator" w:id="0">
    <w:p w14:paraId="06E3689D" w14:textId="77777777" w:rsidR="00B106B6" w:rsidRDefault="00B106B6" w:rsidP="00D05666">
      <w:r>
        <w:continuationSeparator/>
      </w:r>
    </w:p>
  </w:footnote>
  <w:footnote w:type="continuationNotice" w:id="1">
    <w:p w14:paraId="3F1FCBE5" w14:textId="77777777" w:rsidR="00B106B6" w:rsidRDefault="00B10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6EAF6BFF" w14:textId="77777777" w:rsidR="00022E19" w:rsidRPr="00067ADF" w:rsidRDefault="00022E19">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5ACEFFCF" w14:textId="77777777" w:rsidR="00022E19" w:rsidRDefault="00022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59E3099"/>
    <w:multiLevelType w:val="multilevel"/>
    <w:tmpl w:val="AFE0C784"/>
    <w:lvl w:ilvl="0">
      <w:start w:val="1"/>
      <w:numFmt w:val="decimal"/>
      <w:lvlText w:val="%1."/>
      <w:lvlJc w:val="left"/>
      <w:pPr>
        <w:ind w:left="450" w:hanging="360"/>
      </w:pPr>
      <w:rPr>
        <w:rFonts w:hint="default"/>
        <w:color w:val="auto"/>
      </w:rPr>
    </w:lvl>
    <w:lvl w:ilvl="1">
      <w:start w:val="1"/>
      <w:numFmt w:val="decimal"/>
      <w:lvlText w:val="%1.%2."/>
      <w:lvlJc w:val="left"/>
      <w:pPr>
        <w:ind w:left="1062" w:hanging="432"/>
      </w:pPr>
      <w:rPr>
        <w:rFonts w:hint="default"/>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76DE8"/>
    <w:multiLevelType w:val="multilevel"/>
    <w:tmpl w:val="75B4FF6C"/>
    <w:lvl w:ilvl="0">
      <w:start w:val="1"/>
      <w:numFmt w:val="decimal"/>
      <w:lvlText w:val="%1."/>
      <w:lvlJc w:val="left"/>
      <w:pPr>
        <w:ind w:left="1636" w:hanging="360"/>
      </w:pPr>
      <w:rPr>
        <w:rFonts w:hint="default"/>
      </w:rPr>
    </w:lvl>
    <w:lvl w:ilvl="1">
      <w:start w:val="1"/>
      <w:numFmt w:val="decimal"/>
      <w:isLgl/>
      <w:lvlText w:val="%1.%2."/>
      <w:lvlJc w:val="left"/>
      <w:pPr>
        <w:ind w:left="2047"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229" w:hanging="720"/>
      </w:pPr>
      <w:rPr>
        <w:rFonts w:hint="default"/>
      </w:rPr>
    </w:lvl>
    <w:lvl w:ilvl="4">
      <w:start w:val="1"/>
      <w:numFmt w:val="decimal"/>
      <w:isLgl/>
      <w:lvlText w:val="%1.%2.%3.%4.%5."/>
      <w:lvlJc w:val="left"/>
      <w:pPr>
        <w:ind w:left="4000" w:hanging="1080"/>
      </w:pPr>
      <w:rPr>
        <w:rFonts w:hint="default"/>
      </w:rPr>
    </w:lvl>
    <w:lvl w:ilvl="5">
      <w:start w:val="1"/>
      <w:numFmt w:val="decimal"/>
      <w:isLgl/>
      <w:lvlText w:val="%1.%2.%3.%4.%5.%6."/>
      <w:lvlJc w:val="left"/>
      <w:pPr>
        <w:ind w:left="4411" w:hanging="1080"/>
      </w:pPr>
      <w:rPr>
        <w:rFonts w:hint="default"/>
      </w:rPr>
    </w:lvl>
    <w:lvl w:ilvl="6">
      <w:start w:val="1"/>
      <w:numFmt w:val="decimal"/>
      <w:isLgl/>
      <w:lvlText w:val="%1.%2.%3.%4.%5.%6.%7."/>
      <w:lvlJc w:val="left"/>
      <w:pPr>
        <w:ind w:left="5182" w:hanging="1440"/>
      </w:pPr>
      <w:rPr>
        <w:rFonts w:hint="default"/>
      </w:rPr>
    </w:lvl>
    <w:lvl w:ilvl="7">
      <w:start w:val="1"/>
      <w:numFmt w:val="decimal"/>
      <w:isLgl/>
      <w:lvlText w:val="%1.%2.%3.%4.%5.%6.%7.%8."/>
      <w:lvlJc w:val="left"/>
      <w:pPr>
        <w:ind w:left="5593" w:hanging="1440"/>
      </w:pPr>
      <w:rPr>
        <w:rFonts w:hint="default"/>
      </w:rPr>
    </w:lvl>
    <w:lvl w:ilvl="8">
      <w:start w:val="1"/>
      <w:numFmt w:val="decimal"/>
      <w:isLgl/>
      <w:lvlText w:val="%1.%2.%3.%4.%5.%6.%7.%8.%9."/>
      <w:lvlJc w:val="left"/>
      <w:pPr>
        <w:ind w:left="6364" w:hanging="1800"/>
      </w:pPr>
      <w:rPr>
        <w:rFonts w:hint="default"/>
      </w:rPr>
    </w:lvl>
  </w:abstractNum>
  <w:abstractNum w:abstractNumId="4"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E057E32"/>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0"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28336FB"/>
    <w:multiLevelType w:val="hybridMultilevel"/>
    <w:tmpl w:val="9E269434"/>
    <w:lvl w:ilvl="0" w:tplc="54A8171C">
      <w:start w:val="2"/>
      <w:numFmt w:val="decimal"/>
      <w:lvlText w:val="%1."/>
      <w:lvlJc w:val="left"/>
      <w:pPr>
        <w:ind w:left="927"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4" w15:restartNumberingAfterBreak="0">
    <w:nsid w:val="27C72870"/>
    <w:multiLevelType w:val="hybridMultilevel"/>
    <w:tmpl w:val="322E7C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55352"/>
    <w:multiLevelType w:val="multilevel"/>
    <w:tmpl w:val="6F906B5C"/>
    <w:lvl w:ilvl="0">
      <w:start w:val="7"/>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392B6092"/>
    <w:multiLevelType w:val="hybridMultilevel"/>
    <w:tmpl w:val="348C6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2D35A0"/>
    <w:multiLevelType w:val="multilevel"/>
    <w:tmpl w:val="B68EFD1A"/>
    <w:lvl w:ilvl="0">
      <w:start w:val="26"/>
      <w:numFmt w:val="decimal"/>
      <w:lvlText w:val="%1."/>
      <w:lvlJc w:val="left"/>
      <w:pPr>
        <w:ind w:left="720" w:hanging="360"/>
      </w:pPr>
      <w:rPr>
        <w:rFonts w:eastAsia="Calibri" w:hint="default"/>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0877F7F"/>
    <w:multiLevelType w:val="hybridMultilevel"/>
    <w:tmpl w:val="C4186362"/>
    <w:lvl w:ilvl="0" w:tplc="217254DA">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576F770B"/>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64D0469F"/>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3CD4C40"/>
    <w:multiLevelType w:val="hybridMultilevel"/>
    <w:tmpl w:val="ECF89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7E45DD"/>
    <w:multiLevelType w:val="hybridMultilevel"/>
    <w:tmpl w:val="FA24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1"/>
  </w:num>
  <w:num w:numId="3" w16cid:durableId="138770985">
    <w:abstractNumId w:val="19"/>
  </w:num>
  <w:num w:numId="4" w16cid:durableId="219707255">
    <w:abstractNumId w:val="36"/>
  </w:num>
  <w:num w:numId="5" w16cid:durableId="1652252092">
    <w:abstractNumId w:val="12"/>
  </w:num>
  <w:num w:numId="6" w16cid:durableId="963148996">
    <w:abstractNumId w:val="6"/>
  </w:num>
  <w:num w:numId="7" w16cid:durableId="817724215">
    <w:abstractNumId w:val="21"/>
  </w:num>
  <w:num w:numId="8" w16cid:durableId="1984892430">
    <w:abstractNumId w:val="3"/>
  </w:num>
  <w:num w:numId="9" w16cid:durableId="298147423">
    <w:abstractNumId w:val="14"/>
  </w:num>
  <w:num w:numId="10" w16cid:durableId="552622546">
    <w:abstractNumId w:val="27"/>
  </w:num>
  <w:num w:numId="11" w16cid:durableId="134295325">
    <w:abstractNumId w:val="7"/>
  </w:num>
  <w:num w:numId="12" w16cid:durableId="1820031029">
    <w:abstractNumId w:val="35"/>
  </w:num>
  <w:num w:numId="13" w16cid:durableId="490953413">
    <w:abstractNumId w:val="24"/>
  </w:num>
  <w:num w:numId="14" w16cid:durableId="1049379458">
    <w:abstractNumId w:val="16"/>
  </w:num>
  <w:num w:numId="15" w16cid:durableId="317464301">
    <w:abstractNumId w:val="18"/>
  </w:num>
  <w:num w:numId="16" w16cid:durableId="270555108">
    <w:abstractNumId w:val="29"/>
  </w:num>
  <w:num w:numId="17" w16cid:durableId="412625655">
    <w:abstractNumId w:val="5"/>
  </w:num>
  <w:num w:numId="18" w16cid:durableId="1100879878">
    <w:abstractNumId w:val="26"/>
  </w:num>
  <w:num w:numId="19" w16cid:durableId="677345631">
    <w:abstractNumId w:val="23"/>
    <w:lvlOverride w:ilvl="1">
      <w:lvl w:ilvl="1">
        <w:start w:val="1"/>
        <w:numFmt w:val="decimal"/>
        <w:lvlText w:val="%1.%2."/>
        <w:lvlJc w:val="left"/>
        <w:pPr>
          <w:ind w:left="420" w:hanging="420"/>
        </w:pPr>
        <w:rPr>
          <w:b w:val="0"/>
          <w:i w:val="0"/>
        </w:rPr>
      </w:lvl>
    </w:lvlOverride>
  </w:num>
  <w:num w:numId="20" w16cid:durableId="172381380">
    <w:abstractNumId w:val="4"/>
    <w:lvlOverride w:ilvl="1">
      <w:lvl w:ilvl="1">
        <w:start w:val="1"/>
        <w:numFmt w:val="decimal"/>
        <w:lvlText w:val="%1.%2."/>
        <w:lvlJc w:val="left"/>
        <w:pPr>
          <w:ind w:left="360" w:hanging="360"/>
        </w:pPr>
      </w:lvl>
    </w:lvlOverride>
  </w:num>
  <w:num w:numId="21" w16cid:durableId="795567135">
    <w:abstractNumId w:val="15"/>
  </w:num>
  <w:num w:numId="22" w16cid:durableId="873149966">
    <w:abstractNumId w:val="22"/>
  </w:num>
  <w:num w:numId="23" w16cid:durableId="1997491663">
    <w:abstractNumId w:val="9"/>
  </w:num>
  <w:num w:numId="24" w16cid:durableId="1129394731">
    <w:abstractNumId w:val="10"/>
  </w:num>
  <w:num w:numId="25" w16cid:durableId="1450318215">
    <w:abstractNumId w:val="28"/>
  </w:num>
  <w:num w:numId="26" w16cid:durableId="247426468">
    <w:abstractNumId w:val="33"/>
  </w:num>
  <w:num w:numId="27" w16cid:durableId="2095975659">
    <w:abstractNumId w:val="13"/>
  </w:num>
  <w:num w:numId="28" w16cid:durableId="765224796">
    <w:abstractNumId w:val="25"/>
  </w:num>
  <w:num w:numId="29" w16cid:durableId="314455043">
    <w:abstractNumId w:val="17"/>
  </w:num>
  <w:num w:numId="30" w16cid:durableId="1310359448">
    <w:abstractNumId w:val="34"/>
  </w:num>
  <w:num w:numId="31" w16cid:durableId="655232089">
    <w:abstractNumId w:val="2"/>
  </w:num>
  <w:num w:numId="32" w16cid:durableId="551617815">
    <w:abstractNumId w:val="30"/>
  </w:num>
  <w:num w:numId="33" w16cid:durableId="750007992">
    <w:abstractNumId w:val="4"/>
  </w:num>
  <w:num w:numId="34" w16cid:durableId="1425884394">
    <w:abstractNumId w:val="20"/>
  </w:num>
  <w:num w:numId="35" w16cid:durableId="2120444041">
    <w:abstractNumId w:val="11"/>
  </w:num>
  <w:num w:numId="36" w16cid:durableId="1440030708">
    <w:abstractNumId w:val="23"/>
  </w:num>
  <w:num w:numId="37" w16cid:durableId="1657958529">
    <w:abstractNumId w:val="0"/>
  </w:num>
  <w:num w:numId="38" w16cid:durableId="1010572462">
    <w:abstractNumId w:val="1"/>
  </w:num>
  <w:num w:numId="39" w16cid:durableId="62504084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6CC"/>
    <w:rsid w:val="0000315E"/>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0F"/>
    <w:rsid w:val="00010B64"/>
    <w:rsid w:val="00010EAD"/>
    <w:rsid w:val="00011A8D"/>
    <w:rsid w:val="00011B40"/>
    <w:rsid w:val="00012BE7"/>
    <w:rsid w:val="00013DC6"/>
    <w:rsid w:val="00013EF1"/>
    <w:rsid w:val="00013FF6"/>
    <w:rsid w:val="00014A61"/>
    <w:rsid w:val="000150F0"/>
    <w:rsid w:val="00015478"/>
    <w:rsid w:val="0001618D"/>
    <w:rsid w:val="00016836"/>
    <w:rsid w:val="00020176"/>
    <w:rsid w:val="000204B9"/>
    <w:rsid w:val="00020DD7"/>
    <w:rsid w:val="00020FD4"/>
    <w:rsid w:val="00021ECC"/>
    <w:rsid w:val="00021EFA"/>
    <w:rsid w:val="00022E19"/>
    <w:rsid w:val="00023019"/>
    <w:rsid w:val="000238BE"/>
    <w:rsid w:val="00024602"/>
    <w:rsid w:val="000261FD"/>
    <w:rsid w:val="00026246"/>
    <w:rsid w:val="00026673"/>
    <w:rsid w:val="00026690"/>
    <w:rsid w:val="00026D16"/>
    <w:rsid w:val="00030220"/>
    <w:rsid w:val="00030A27"/>
    <w:rsid w:val="00030C02"/>
    <w:rsid w:val="00030CCF"/>
    <w:rsid w:val="00030F90"/>
    <w:rsid w:val="0003107A"/>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6F"/>
    <w:rsid w:val="0004231C"/>
    <w:rsid w:val="000423C7"/>
    <w:rsid w:val="000428B5"/>
    <w:rsid w:val="00042D50"/>
    <w:rsid w:val="000431AC"/>
    <w:rsid w:val="000431C7"/>
    <w:rsid w:val="00043C51"/>
    <w:rsid w:val="00044728"/>
    <w:rsid w:val="00044836"/>
    <w:rsid w:val="00044B63"/>
    <w:rsid w:val="00044DE7"/>
    <w:rsid w:val="000455B9"/>
    <w:rsid w:val="000464E8"/>
    <w:rsid w:val="000466D2"/>
    <w:rsid w:val="00047BF7"/>
    <w:rsid w:val="00047F6B"/>
    <w:rsid w:val="00047F87"/>
    <w:rsid w:val="00050C31"/>
    <w:rsid w:val="0005148B"/>
    <w:rsid w:val="00051E9D"/>
    <w:rsid w:val="00052365"/>
    <w:rsid w:val="0005250C"/>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E2"/>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BE8"/>
    <w:rsid w:val="0008617B"/>
    <w:rsid w:val="00086A87"/>
    <w:rsid w:val="00086D57"/>
    <w:rsid w:val="00087265"/>
    <w:rsid w:val="00087EFE"/>
    <w:rsid w:val="000903D5"/>
    <w:rsid w:val="000904B3"/>
    <w:rsid w:val="00090AD3"/>
    <w:rsid w:val="00091696"/>
    <w:rsid w:val="000917F2"/>
    <w:rsid w:val="00091F01"/>
    <w:rsid w:val="00092401"/>
    <w:rsid w:val="000930F0"/>
    <w:rsid w:val="000945B2"/>
    <w:rsid w:val="00095328"/>
    <w:rsid w:val="00095834"/>
    <w:rsid w:val="000959FC"/>
    <w:rsid w:val="0009724E"/>
    <w:rsid w:val="00097B4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8D"/>
    <w:rsid w:val="000B6976"/>
    <w:rsid w:val="000B7223"/>
    <w:rsid w:val="000C006A"/>
    <w:rsid w:val="000C017C"/>
    <w:rsid w:val="000C02F3"/>
    <w:rsid w:val="000C1052"/>
    <w:rsid w:val="000C12E1"/>
    <w:rsid w:val="000C1AE5"/>
    <w:rsid w:val="000C1F59"/>
    <w:rsid w:val="000C2217"/>
    <w:rsid w:val="000C25AE"/>
    <w:rsid w:val="000C29CF"/>
    <w:rsid w:val="000C3F71"/>
    <w:rsid w:val="000C4D6E"/>
    <w:rsid w:val="000C4DF9"/>
    <w:rsid w:val="000C573D"/>
    <w:rsid w:val="000C5CD0"/>
    <w:rsid w:val="000C5D95"/>
    <w:rsid w:val="000C6068"/>
    <w:rsid w:val="000C625C"/>
    <w:rsid w:val="000D0B55"/>
    <w:rsid w:val="000D13D6"/>
    <w:rsid w:val="000D18E9"/>
    <w:rsid w:val="000D26D8"/>
    <w:rsid w:val="000D412D"/>
    <w:rsid w:val="000D4406"/>
    <w:rsid w:val="000D44EE"/>
    <w:rsid w:val="000D4B9C"/>
    <w:rsid w:val="000D4E2B"/>
    <w:rsid w:val="000D5039"/>
    <w:rsid w:val="000D5C58"/>
    <w:rsid w:val="000D638A"/>
    <w:rsid w:val="000D7BCA"/>
    <w:rsid w:val="000D7D8B"/>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0334"/>
    <w:rsid w:val="000F0599"/>
    <w:rsid w:val="000F1287"/>
    <w:rsid w:val="000F1809"/>
    <w:rsid w:val="000F1C8C"/>
    <w:rsid w:val="000F2282"/>
    <w:rsid w:val="000F28A5"/>
    <w:rsid w:val="000F3027"/>
    <w:rsid w:val="000F32EB"/>
    <w:rsid w:val="000F46E5"/>
    <w:rsid w:val="000F4A06"/>
    <w:rsid w:val="000F4AA3"/>
    <w:rsid w:val="000F513D"/>
    <w:rsid w:val="000F6EDF"/>
    <w:rsid w:val="000F7102"/>
    <w:rsid w:val="000F7121"/>
    <w:rsid w:val="00100B38"/>
    <w:rsid w:val="00100B5F"/>
    <w:rsid w:val="001010F7"/>
    <w:rsid w:val="00101313"/>
    <w:rsid w:val="0010148D"/>
    <w:rsid w:val="00101C48"/>
    <w:rsid w:val="0010270D"/>
    <w:rsid w:val="00103049"/>
    <w:rsid w:val="00103B07"/>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D8"/>
    <w:rsid w:val="001157E5"/>
    <w:rsid w:val="00115BB9"/>
    <w:rsid w:val="00115D5F"/>
    <w:rsid w:val="00115F6C"/>
    <w:rsid w:val="00116B9B"/>
    <w:rsid w:val="0011798C"/>
    <w:rsid w:val="00117D8E"/>
    <w:rsid w:val="001207D3"/>
    <w:rsid w:val="00120F58"/>
    <w:rsid w:val="00121982"/>
    <w:rsid w:val="0012267C"/>
    <w:rsid w:val="0012291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C4"/>
    <w:rsid w:val="00130E72"/>
    <w:rsid w:val="0013140B"/>
    <w:rsid w:val="00131993"/>
    <w:rsid w:val="001329A7"/>
    <w:rsid w:val="0013353A"/>
    <w:rsid w:val="00133C40"/>
    <w:rsid w:val="00134825"/>
    <w:rsid w:val="00134983"/>
    <w:rsid w:val="0013503F"/>
    <w:rsid w:val="001351A4"/>
    <w:rsid w:val="00135EEE"/>
    <w:rsid w:val="001365CA"/>
    <w:rsid w:val="00136993"/>
    <w:rsid w:val="0013703C"/>
    <w:rsid w:val="00137DF7"/>
    <w:rsid w:val="001404CC"/>
    <w:rsid w:val="001407E1"/>
    <w:rsid w:val="00140D50"/>
    <w:rsid w:val="0014173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CD"/>
    <w:rsid w:val="00152306"/>
    <w:rsid w:val="0015376E"/>
    <w:rsid w:val="001538C5"/>
    <w:rsid w:val="00153D1C"/>
    <w:rsid w:val="0015620D"/>
    <w:rsid w:val="00156AC9"/>
    <w:rsid w:val="001607EC"/>
    <w:rsid w:val="00160AA5"/>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34"/>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8677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AA7"/>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66"/>
    <w:rsid w:val="001B370C"/>
    <w:rsid w:val="001B3BCE"/>
    <w:rsid w:val="001B3C7D"/>
    <w:rsid w:val="001B50F3"/>
    <w:rsid w:val="001B5CAB"/>
    <w:rsid w:val="001B7035"/>
    <w:rsid w:val="001B771F"/>
    <w:rsid w:val="001C0406"/>
    <w:rsid w:val="001C1AD0"/>
    <w:rsid w:val="001C1CC5"/>
    <w:rsid w:val="001C1D32"/>
    <w:rsid w:val="001C208F"/>
    <w:rsid w:val="001C24BC"/>
    <w:rsid w:val="001C256F"/>
    <w:rsid w:val="001C25C7"/>
    <w:rsid w:val="001C2EDE"/>
    <w:rsid w:val="001C2EE8"/>
    <w:rsid w:val="001C305A"/>
    <w:rsid w:val="001C3A07"/>
    <w:rsid w:val="001C468D"/>
    <w:rsid w:val="001C49AE"/>
    <w:rsid w:val="001C4F12"/>
    <w:rsid w:val="001C635E"/>
    <w:rsid w:val="001C6757"/>
    <w:rsid w:val="001C7310"/>
    <w:rsid w:val="001C75E8"/>
    <w:rsid w:val="001C7F48"/>
    <w:rsid w:val="001D4D41"/>
    <w:rsid w:val="001D4DFC"/>
    <w:rsid w:val="001D567F"/>
    <w:rsid w:val="001D5DDC"/>
    <w:rsid w:val="001D65F8"/>
    <w:rsid w:val="001D7492"/>
    <w:rsid w:val="001E0107"/>
    <w:rsid w:val="001E03FB"/>
    <w:rsid w:val="001E250F"/>
    <w:rsid w:val="001E2BC5"/>
    <w:rsid w:val="001E2D34"/>
    <w:rsid w:val="001E4D4B"/>
    <w:rsid w:val="001E52C0"/>
    <w:rsid w:val="001E6408"/>
    <w:rsid w:val="001E695A"/>
    <w:rsid w:val="001E763B"/>
    <w:rsid w:val="001E76C7"/>
    <w:rsid w:val="001E7E24"/>
    <w:rsid w:val="001F04C1"/>
    <w:rsid w:val="001F1643"/>
    <w:rsid w:val="001F1A18"/>
    <w:rsid w:val="001F1D6C"/>
    <w:rsid w:val="001F1FB1"/>
    <w:rsid w:val="001F2905"/>
    <w:rsid w:val="001F2E11"/>
    <w:rsid w:val="001F2EB6"/>
    <w:rsid w:val="001F3174"/>
    <w:rsid w:val="001F35C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E6"/>
    <w:rsid w:val="00212882"/>
    <w:rsid w:val="00212C25"/>
    <w:rsid w:val="002135C6"/>
    <w:rsid w:val="002140C5"/>
    <w:rsid w:val="002148E7"/>
    <w:rsid w:val="00214A30"/>
    <w:rsid w:val="00214D4B"/>
    <w:rsid w:val="00214E2F"/>
    <w:rsid w:val="00214E99"/>
    <w:rsid w:val="002155DD"/>
    <w:rsid w:val="00215710"/>
    <w:rsid w:val="002163DC"/>
    <w:rsid w:val="00216763"/>
    <w:rsid w:val="00216FEF"/>
    <w:rsid w:val="00217893"/>
    <w:rsid w:val="00217C84"/>
    <w:rsid w:val="00217F6F"/>
    <w:rsid w:val="00220350"/>
    <w:rsid w:val="00220B88"/>
    <w:rsid w:val="002211A8"/>
    <w:rsid w:val="00221235"/>
    <w:rsid w:val="00221CC0"/>
    <w:rsid w:val="0022206C"/>
    <w:rsid w:val="00222418"/>
    <w:rsid w:val="00223247"/>
    <w:rsid w:val="00223614"/>
    <w:rsid w:val="002256CF"/>
    <w:rsid w:val="00225BEF"/>
    <w:rsid w:val="002267CC"/>
    <w:rsid w:val="002267DE"/>
    <w:rsid w:val="00226A33"/>
    <w:rsid w:val="0022733D"/>
    <w:rsid w:val="002279BC"/>
    <w:rsid w:val="00230181"/>
    <w:rsid w:val="00231166"/>
    <w:rsid w:val="002318AE"/>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0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CD"/>
    <w:rsid w:val="00271411"/>
    <w:rsid w:val="00271E3F"/>
    <w:rsid w:val="00272488"/>
    <w:rsid w:val="00273F59"/>
    <w:rsid w:val="00274B64"/>
    <w:rsid w:val="00274C8A"/>
    <w:rsid w:val="0027575B"/>
    <w:rsid w:val="00275B72"/>
    <w:rsid w:val="00276A15"/>
    <w:rsid w:val="00276AC8"/>
    <w:rsid w:val="00277393"/>
    <w:rsid w:val="00277655"/>
    <w:rsid w:val="00280265"/>
    <w:rsid w:val="00280AF0"/>
    <w:rsid w:val="00280D52"/>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B47"/>
    <w:rsid w:val="002902C1"/>
    <w:rsid w:val="002917EB"/>
    <w:rsid w:val="00291C92"/>
    <w:rsid w:val="00291DCB"/>
    <w:rsid w:val="00291E36"/>
    <w:rsid w:val="00291EAC"/>
    <w:rsid w:val="00292169"/>
    <w:rsid w:val="0029216D"/>
    <w:rsid w:val="002926A1"/>
    <w:rsid w:val="00294BE3"/>
    <w:rsid w:val="00294FE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1B0"/>
    <w:rsid w:val="002C4AE8"/>
    <w:rsid w:val="002C4B0F"/>
    <w:rsid w:val="002C4E3F"/>
    <w:rsid w:val="002C50AE"/>
    <w:rsid w:val="002C5249"/>
    <w:rsid w:val="002C53E8"/>
    <w:rsid w:val="002C6428"/>
    <w:rsid w:val="002C724A"/>
    <w:rsid w:val="002D04EA"/>
    <w:rsid w:val="002D1083"/>
    <w:rsid w:val="002D1C99"/>
    <w:rsid w:val="002D1EFA"/>
    <w:rsid w:val="002D2083"/>
    <w:rsid w:val="002D236C"/>
    <w:rsid w:val="002D28EF"/>
    <w:rsid w:val="002D2EC0"/>
    <w:rsid w:val="002D3701"/>
    <w:rsid w:val="002D3712"/>
    <w:rsid w:val="002D4614"/>
    <w:rsid w:val="002D48BB"/>
    <w:rsid w:val="002D4A0D"/>
    <w:rsid w:val="002D51D8"/>
    <w:rsid w:val="002D5ABC"/>
    <w:rsid w:val="002D5B30"/>
    <w:rsid w:val="002D6348"/>
    <w:rsid w:val="002D636A"/>
    <w:rsid w:val="002D6E52"/>
    <w:rsid w:val="002D7F06"/>
    <w:rsid w:val="002E00F1"/>
    <w:rsid w:val="002E1129"/>
    <w:rsid w:val="002E115D"/>
    <w:rsid w:val="002E16A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8A"/>
    <w:rsid w:val="003101E1"/>
    <w:rsid w:val="00310DEF"/>
    <w:rsid w:val="0031109D"/>
    <w:rsid w:val="00311910"/>
    <w:rsid w:val="0031284C"/>
    <w:rsid w:val="00312D59"/>
    <w:rsid w:val="00312F93"/>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252"/>
    <w:rsid w:val="0033276B"/>
    <w:rsid w:val="003328D9"/>
    <w:rsid w:val="00333BFA"/>
    <w:rsid w:val="00334EB8"/>
    <w:rsid w:val="0033575F"/>
    <w:rsid w:val="00335A01"/>
    <w:rsid w:val="00335DA5"/>
    <w:rsid w:val="00336B1D"/>
    <w:rsid w:val="003404C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C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422"/>
    <w:rsid w:val="00355743"/>
    <w:rsid w:val="00355846"/>
    <w:rsid w:val="00355D42"/>
    <w:rsid w:val="00356CE0"/>
    <w:rsid w:val="00357BB8"/>
    <w:rsid w:val="00357FCA"/>
    <w:rsid w:val="003600F2"/>
    <w:rsid w:val="00360333"/>
    <w:rsid w:val="00360A21"/>
    <w:rsid w:val="00360DB9"/>
    <w:rsid w:val="00361370"/>
    <w:rsid w:val="003617F1"/>
    <w:rsid w:val="00362276"/>
    <w:rsid w:val="00362719"/>
    <w:rsid w:val="00362AA1"/>
    <w:rsid w:val="00362D05"/>
    <w:rsid w:val="00362DF0"/>
    <w:rsid w:val="003630A0"/>
    <w:rsid w:val="00363134"/>
    <w:rsid w:val="00363C64"/>
    <w:rsid w:val="00365384"/>
    <w:rsid w:val="003655F2"/>
    <w:rsid w:val="003660B8"/>
    <w:rsid w:val="003671C3"/>
    <w:rsid w:val="00367D97"/>
    <w:rsid w:val="00370061"/>
    <w:rsid w:val="00370489"/>
    <w:rsid w:val="00371433"/>
    <w:rsid w:val="003716F1"/>
    <w:rsid w:val="00372CDB"/>
    <w:rsid w:val="00373320"/>
    <w:rsid w:val="00373B5F"/>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7A1"/>
    <w:rsid w:val="003849A9"/>
    <w:rsid w:val="00384F5A"/>
    <w:rsid w:val="00386A7C"/>
    <w:rsid w:val="003878F0"/>
    <w:rsid w:val="003903FB"/>
    <w:rsid w:val="0039073D"/>
    <w:rsid w:val="0039114B"/>
    <w:rsid w:val="003918AE"/>
    <w:rsid w:val="00392458"/>
    <w:rsid w:val="0039299B"/>
    <w:rsid w:val="003943EC"/>
    <w:rsid w:val="00394B3D"/>
    <w:rsid w:val="00394C27"/>
    <w:rsid w:val="00397706"/>
    <w:rsid w:val="00397E1C"/>
    <w:rsid w:val="00397EA9"/>
    <w:rsid w:val="003A050E"/>
    <w:rsid w:val="003A050F"/>
    <w:rsid w:val="003A0BF7"/>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BC2"/>
    <w:rsid w:val="003C018A"/>
    <w:rsid w:val="003C09C7"/>
    <w:rsid w:val="003C0F82"/>
    <w:rsid w:val="003C11AA"/>
    <w:rsid w:val="003C126F"/>
    <w:rsid w:val="003C138F"/>
    <w:rsid w:val="003C180D"/>
    <w:rsid w:val="003C1AB1"/>
    <w:rsid w:val="003C2412"/>
    <w:rsid w:val="003C253D"/>
    <w:rsid w:val="003C3F9A"/>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65"/>
    <w:rsid w:val="003D35C4"/>
    <w:rsid w:val="003D3902"/>
    <w:rsid w:val="003D3D6B"/>
    <w:rsid w:val="003D3DF5"/>
    <w:rsid w:val="003D3F5F"/>
    <w:rsid w:val="003D5A05"/>
    <w:rsid w:val="003D5EC9"/>
    <w:rsid w:val="003D6258"/>
    <w:rsid w:val="003D6501"/>
    <w:rsid w:val="003D69F3"/>
    <w:rsid w:val="003D73C2"/>
    <w:rsid w:val="003E0731"/>
    <w:rsid w:val="003E0A08"/>
    <w:rsid w:val="003E0D7E"/>
    <w:rsid w:val="003E0F6F"/>
    <w:rsid w:val="003E0FEA"/>
    <w:rsid w:val="003E1026"/>
    <w:rsid w:val="003E1160"/>
    <w:rsid w:val="003E1371"/>
    <w:rsid w:val="003E2296"/>
    <w:rsid w:val="003E23F7"/>
    <w:rsid w:val="003E3871"/>
    <w:rsid w:val="003E436D"/>
    <w:rsid w:val="003E4C10"/>
    <w:rsid w:val="003E4DB9"/>
    <w:rsid w:val="003E4E8A"/>
    <w:rsid w:val="003E51C1"/>
    <w:rsid w:val="003E66C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DC"/>
    <w:rsid w:val="003F6566"/>
    <w:rsid w:val="003F740A"/>
    <w:rsid w:val="004003B4"/>
    <w:rsid w:val="00401CAD"/>
    <w:rsid w:val="00403C4D"/>
    <w:rsid w:val="00403F90"/>
    <w:rsid w:val="00404031"/>
    <w:rsid w:val="00404533"/>
    <w:rsid w:val="0040472C"/>
    <w:rsid w:val="004047D7"/>
    <w:rsid w:val="00405204"/>
    <w:rsid w:val="00405855"/>
    <w:rsid w:val="00405B76"/>
    <w:rsid w:val="00405D65"/>
    <w:rsid w:val="0040657F"/>
    <w:rsid w:val="00407820"/>
    <w:rsid w:val="00407939"/>
    <w:rsid w:val="00410742"/>
    <w:rsid w:val="00410CE7"/>
    <w:rsid w:val="00411BD7"/>
    <w:rsid w:val="0041208A"/>
    <w:rsid w:val="0041359A"/>
    <w:rsid w:val="00413BD0"/>
    <w:rsid w:val="00413D2E"/>
    <w:rsid w:val="004147BD"/>
    <w:rsid w:val="004157B6"/>
    <w:rsid w:val="004159FF"/>
    <w:rsid w:val="00415A37"/>
    <w:rsid w:val="0041685F"/>
    <w:rsid w:val="00416D08"/>
    <w:rsid w:val="00416D28"/>
    <w:rsid w:val="00417604"/>
    <w:rsid w:val="00423061"/>
    <w:rsid w:val="00424C4C"/>
    <w:rsid w:val="004252AF"/>
    <w:rsid w:val="00427174"/>
    <w:rsid w:val="00427210"/>
    <w:rsid w:val="0043058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40"/>
    <w:rsid w:val="004419AE"/>
    <w:rsid w:val="00441A29"/>
    <w:rsid w:val="00441ACD"/>
    <w:rsid w:val="00441C29"/>
    <w:rsid w:val="00443DE5"/>
    <w:rsid w:val="00443FA8"/>
    <w:rsid w:val="00443FEB"/>
    <w:rsid w:val="00444DC8"/>
    <w:rsid w:val="0044540D"/>
    <w:rsid w:val="004464B3"/>
    <w:rsid w:val="00446913"/>
    <w:rsid w:val="00446C3F"/>
    <w:rsid w:val="00447B36"/>
    <w:rsid w:val="00447D54"/>
    <w:rsid w:val="00447EB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0B39"/>
    <w:rsid w:val="00461904"/>
    <w:rsid w:val="0046198C"/>
    <w:rsid w:val="00461CE4"/>
    <w:rsid w:val="004624F4"/>
    <w:rsid w:val="00462587"/>
    <w:rsid w:val="004635E0"/>
    <w:rsid w:val="00463897"/>
    <w:rsid w:val="004642FA"/>
    <w:rsid w:val="0046472C"/>
    <w:rsid w:val="00464D07"/>
    <w:rsid w:val="00464E42"/>
    <w:rsid w:val="004658BF"/>
    <w:rsid w:val="004660A0"/>
    <w:rsid w:val="00467515"/>
    <w:rsid w:val="00467B1D"/>
    <w:rsid w:val="00470408"/>
    <w:rsid w:val="00471043"/>
    <w:rsid w:val="004713B5"/>
    <w:rsid w:val="00472F7A"/>
    <w:rsid w:val="00472F8C"/>
    <w:rsid w:val="004730BE"/>
    <w:rsid w:val="0047509D"/>
    <w:rsid w:val="0047554A"/>
    <w:rsid w:val="004758C1"/>
    <w:rsid w:val="00475F9B"/>
    <w:rsid w:val="0047687E"/>
    <w:rsid w:val="00477068"/>
    <w:rsid w:val="00477DCF"/>
    <w:rsid w:val="00477E28"/>
    <w:rsid w:val="00481979"/>
    <w:rsid w:val="00482A1E"/>
    <w:rsid w:val="00482BC0"/>
    <w:rsid w:val="00483462"/>
    <w:rsid w:val="00483B9F"/>
    <w:rsid w:val="00483E10"/>
    <w:rsid w:val="004847DE"/>
    <w:rsid w:val="00485E23"/>
    <w:rsid w:val="00486309"/>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BDD"/>
    <w:rsid w:val="004A4C80"/>
    <w:rsid w:val="004A51B9"/>
    <w:rsid w:val="004A5A9A"/>
    <w:rsid w:val="004A6248"/>
    <w:rsid w:val="004A7485"/>
    <w:rsid w:val="004A7F0E"/>
    <w:rsid w:val="004B01D9"/>
    <w:rsid w:val="004B0E0C"/>
    <w:rsid w:val="004B1C98"/>
    <w:rsid w:val="004B219C"/>
    <w:rsid w:val="004B2B8B"/>
    <w:rsid w:val="004B2DE4"/>
    <w:rsid w:val="004B3DC2"/>
    <w:rsid w:val="004B57E8"/>
    <w:rsid w:val="004B6BCA"/>
    <w:rsid w:val="004B6FBD"/>
    <w:rsid w:val="004B7455"/>
    <w:rsid w:val="004B75AF"/>
    <w:rsid w:val="004C03F1"/>
    <w:rsid w:val="004C076A"/>
    <w:rsid w:val="004C0C4F"/>
    <w:rsid w:val="004C11AA"/>
    <w:rsid w:val="004C29F1"/>
    <w:rsid w:val="004C34F4"/>
    <w:rsid w:val="004C3894"/>
    <w:rsid w:val="004C3D6B"/>
    <w:rsid w:val="004C40E5"/>
    <w:rsid w:val="004C42C8"/>
    <w:rsid w:val="004C4413"/>
    <w:rsid w:val="004C7DC4"/>
    <w:rsid w:val="004C7E0B"/>
    <w:rsid w:val="004C7E53"/>
    <w:rsid w:val="004D017C"/>
    <w:rsid w:val="004D019F"/>
    <w:rsid w:val="004D0866"/>
    <w:rsid w:val="004D1010"/>
    <w:rsid w:val="004D1673"/>
    <w:rsid w:val="004D1C5E"/>
    <w:rsid w:val="004D1D7F"/>
    <w:rsid w:val="004D248A"/>
    <w:rsid w:val="004D2920"/>
    <w:rsid w:val="004D2FB8"/>
    <w:rsid w:val="004D4150"/>
    <w:rsid w:val="004D459D"/>
    <w:rsid w:val="004D49FC"/>
    <w:rsid w:val="004D4A13"/>
    <w:rsid w:val="004D4F85"/>
    <w:rsid w:val="004D59EA"/>
    <w:rsid w:val="004D5AF5"/>
    <w:rsid w:val="004D7B52"/>
    <w:rsid w:val="004D7DFA"/>
    <w:rsid w:val="004E00CC"/>
    <w:rsid w:val="004E05A2"/>
    <w:rsid w:val="004E07B2"/>
    <w:rsid w:val="004E0D09"/>
    <w:rsid w:val="004E13EA"/>
    <w:rsid w:val="004E1FB0"/>
    <w:rsid w:val="004E2171"/>
    <w:rsid w:val="004E2387"/>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5D8"/>
    <w:rsid w:val="005032DE"/>
    <w:rsid w:val="005033DA"/>
    <w:rsid w:val="005035B0"/>
    <w:rsid w:val="00503A5B"/>
    <w:rsid w:val="00503E5F"/>
    <w:rsid w:val="005047B8"/>
    <w:rsid w:val="00504AD9"/>
    <w:rsid w:val="0050534C"/>
    <w:rsid w:val="00506996"/>
    <w:rsid w:val="005070CC"/>
    <w:rsid w:val="005070F4"/>
    <w:rsid w:val="005073D7"/>
    <w:rsid w:val="005107DF"/>
    <w:rsid w:val="00510906"/>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5A"/>
    <w:rsid w:val="005209A8"/>
    <w:rsid w:val="00520CD2"/>
    <w:rsid w:val="005211CB"/>
    <w:rsid w:val="00521A8B"/>
    <w:rsid w:val="00522200"/>
    <w:rsid w:val="00522732"/>
    <w:rsid w:val="00523654"/>
    <w:rsid w:val="0052470F"/>
    <w:rsid w:val="005248A1"/>
    <w:rsid w:val="00525A62"/>
    <w:rsid w:val="00525B54"/>
    <w:rsid w:val="00525FD6"/>
    <w:rsid w:val="005260FE"/>
    <w:rsid w:val="005265F8"/>
    <w:rsid w:val="005273B1"/>
    <w:rsid w:val="005306D7"/>
    <w:rsid w:val="00530BB3"/>
    <w:rsid w:val="00530FFF"/>
    <w:rsid w:val="005315A7"/>
    <w:rsid w:val="00531D05"/>
    <w:rsid w:val="00531DE9"/>
    <w:rsid w:val="00531FA2"/>
    <w:rsid w:val="005321FB"/>
    <w:rsid w:val="0053254A"/>
    <w:rsid w:val="005325B5"/>
    <w:rsid w:val="0053314D"/>
    <w:rsid w:val="005332CF"/>
    <w:rsid w:val="005334CF"/>
    <w:rsid w:val="00533C4A"/>
    <w:rsid w:val="005357BB"/>
    <w:rsid w:val="0053631A"/>
    <w:rsid w:val="00536E98"/>
    <w:rsid w:val="005377B5"/>
    <w:rsid w:val="005379E7"/>
    <w:rsid w:val="00540094"/>
    <w:rsid w:val="005405A0"/>
    <w:rsid w:val="00540C9A"/>
    <w:rsid w:val="0054132A"/>
    <w:rsid w:val="0054154A"/>
    <w:rsid w:val="00541A24"/>
    <w:rsid w:val="005420ED"/>
    <w:rsid w:val="0054231A"/>
    <w:rsid w:val="00542A74"/>
    <w:rsid w:val="00543400"/>
    <w:rsid w:val="005448A6"/>
    <w:rsid w:val="005450B5"/>
    <w:rsid w:val="00545AE9"/>
    <w:rsid w:val="00547032"/>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0D"/>
    <w:rsid w:val="00567B26"/>
    <w:rsid w:val="00570722"/>
    <w:rsid w:val="005717E5"/>
    <w:rsid w:val="005717E7"/>
    <w:rsid w:val="0057188A"/>
    <w:rsid w:val="00571D6C"/>
    <w:rsid w:val="00572BCF"/>
    <w:rsid w:val="0057328C"/>
    <w:rsid w:val="005737EC"/>
    <w:rsid w:val="00573BEC"/>
    <w:rsid w:val="00573C33"/>
    <w:rsid w:val="005753B6"/>
    <w:rsid w:val="005769FF"/>
    <w:rsid w:val="00576CB9"/>
    <w:rsid w:val="005771DB"/>
    <w:rsid w:val="00577A7E"/>
    <w:rsid w:val="00580423"/>
    <w:rsid w:val="005806D2"/>
    <w:rsid w:val="0058102F"/>
    <w:rsid w:val="0058155A"/>
    <w:rsid w:val="00581B14"/>
    <w:rsid w:val="00582A71"/>
    <w:rsid w:val="00583135"/>
    <w:rsid w:val="00583195"/>
    <w:rsid w:val="00583B84"/>
    <w:rsid w:val="005846F8"/>
    <w:rsid w:val="0058525D"/>
    <w:rsid w:val="00585C84"/>
    <w:rsid w:val="005875B0"/>
    <w:rsid w:val="00587BAC"/>
    <w:rsid w:val="00587E05"/>
    <w:rsid w:val="00590005"/>
    <w:rsid w:val="0059122D"/>
    <w:rsid w:val="00591FAF"/>
    <w:rsid w:val="00593111"/>
    <w:rsid w:val="00593816"/>
    <w:rsid w:val="00593D67"/>
    <w:rsid w:val="00593D80"/>
    <w:rsid w:val="00594FA6"/>
    <w:rsid w:val="00595F1A"/>
    <w:rsid w:val="00595F8E"/>
    <w:rsid w:val="005964CC"/>
    <w:rsid w:val="00596895"/>
    <w:rsid w:val="00596BDA"/>
    <w:rsid w:val="00597972"/>
    <w:rsid w:val="005A07D8"/>
    <w:rsid w:val="005A0C5B"/>
    <w:rsid w:val="005A242B"/>
    <w:rsid w:val="005A4255"/>
    <w:rsid w:val="005A5204"/>
    <w:rsid w:val="005A52E6"/>
    <w:rsid w:val="005A5610"/>
    <w:rsid w:val="005B0749"/>
    <w:rsid w:val="005B168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14"/>
    <w:rsid w:val="005C0258"/>
    <w:rsid w:val="005C0B37"/>
    <w:rsid w:val="005C17C2"/>
    <w:rsid w:val="005C2B0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63E"/>
    <w:rsid w:val="005D5949"/>
    <w:rsid w:val="005D5C78"/>
    <w:rsid w:val="005D5FBB"/>
    <w:rsid w:val="005D6204"/>
    <w:rsid w:val="005D6210"/>
    <w:rsid w:val="005D7383"/>
    <w:rsid w:val="005D7A77"/>
    <w:rsid w:val="005D7D8C"/>
    <w:rsid w:val="005E0667"/>
    <w:rsid w:val="005E25A4"/>
    <w:rsid w:val="005E2700"/>
    <w:rsid w:val="005E29E3"/>
    <w:rsid w:val="005E30F8"/>
    <w:rsid w:val="005E36FB"/>
    <w:rsid w:val="005E3B81"/>
    <w:rsid w:val="005E4667"/>
    <w:rsid w:val="005E52AF"/>
    <w:rsid w:val="005E5976"/>
    <w:rsid w:val="005E5FE0"/>
    <w:rsid w:val="005E655D"/>
    <w:rsid w:val="005E699E"/>
    <w:rsid w:val="005F0E6E"/>
    <w:rsid w:val="005F13F0"/>
    <w:rsid w:val="005F1501"/>
    <w:rsid w:val="005F1A5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4F9"/>
    <w:rsid w:val="00603E31"/>
    <w:rsid w:val="006041B7"/>
    <w:rsid w:val="00605D03"/>
    <w:rsid w:val="00606CBD"/>
    <w:rsid w:val="00607C46"/>
    <w:rsid w:val="00611B3A"/>
    <w:rsid w:val="00612434"/>
    <w:rsid w:val="00612488"/>
    <w:rsid w:val="00612CE6"/>
    <w:rsid w:val="00612EDD"/>
    <w:rsid w:val="00614552"/>
    <w:rsid w:val="0061495C"/>
    <w:rsid w:val="00614A7B"/>
    <w:rsid w:val="0061536C"/>
    <w:rsid w:val="006158E4"/>
    <w:rsid w:val="006158FB"/>
    <w:rsid w:val="00615C08"/>
    <w:rsid w:val="00615F3A"/>
    <w:rsid w:val="0061733E"/>
    <w:rsid w:val="0061741C"/>
    <w:rsid w:val="006178D9"/>
    <w:rsid w:val="006178F4"/>
    <w:rsid w:val="00620233"/>
    <w:rsid w:val="006207BC"/>
    <w:rsid w:val="00621335"/>
    <w:rsid w:val="0062150E"/>
    <w:rsid w:val="00623B1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6B"/>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47F2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AB"/>
    <w:rsid w:val="00661FBE"/>
    <w:rsid w:val="00662162"/>
    <w:rsid w:val="0066231D"/>
    <w:rsid w:val="00662606"/>
    <w:rsid w:val="0066271C"/>
    <w:rsid w:val="00663099"/>
    <w:rsid w:val="006630D5"/>
    <w:rsid w:val="00663CB2"/>
    <w:rsid w:val="00664184"/>
    <w:rsid w:val="006645E2"/>
    <w:rsid w:val="006649CF"/>
    <w:rsid w:val="00664C39"/>
    <w:rsid w:val="0066500F"/>
    <w:rsid w:val="00665B16"/>
    <w:rsid w:val="00665D82"/>
    <w:rsid w:val="006666F6"/>
    <w:rsid w:val="00667BD8"/>
    <w:rsid w:val="00670373"/>
    <w:rsid w:val="00670606"/>
    <w:rsid w:val="0067123A"/>
    <w:rsid w:val="00671B2B"/>
    <w:rsid w:val="00671D4E"/>
    <w:rsid w:val="00671DB5"/>
    <w:rsid w:val="00671E8F"/>
    <w:rsid w:val="00671F8A"/>
    <w:rsid w:val="006727BF"/>
    <w:rsid w:val="0067281B"/>
    <w:rsid w:val="00673538"/>
    <w:rsid w:val="00673EC9"/>
    <w:rsid w:val="00677B00"/>
    <w:rsid w:val="00677F40"/>
    <w:rsid w:val="00680281"/>
    <w:rsid w:val="00681CDE"/>
    <w:rsid w:val="00682484"/>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0DE4"/>
    <w:rsid w:val="006A19E0"/>
    <w:rsid w:val="006A1A30"/>
    <w:rsid w:val="006A24E5"/>
    <w:rsid w:val="006A2889"/>
    <w:rsid w:val="006A2DF5"/>
    <w:rsid w:val="006A3415"/>
    <w:rsid w:val="006A39B7"/>
    <w:rsid w:val="006A4AF7"/>
    <w:rsid w:val="006A4C49"/>
    <w:rsid w:val="006A539D"/>
    <w:rsid w:val="006A58FD"/>
    <w:rsid w:val="006A614E"/>
    <w:rsid w:val="006A61B1"/>
    <w:rsid w:val="006A6750"/>
    <w:rsid w:val="006A675A"/>
    <w:rsid w:val="006A6A5B"/>
    <w:rsid w:val="006A7476"/>
    <w:rsid w:val="006B0276"/>
    <w:rsid w:val="006B0550"/>
    <w:rsid w:val="006B1030"/>
    <w:rsid w:val="006B1131"/>
    <w:rsid w:val="006B1A30"/>
    <w:rsid w:val="006B257C"/>
    <w:rsid w:val="006B3563"/>
    <w:rsid w:val="006B3FBF"/>
    <w:rsid w:val="006B4773"/>
    <w:rsid w:val="006B4B0E"/>
    <w:rsid w:val="006B4D7E"/>
    <w:rsid w:val="006B5492"/>
    <w:rsid w:val="006B5692"/>
    <w:rsid w:val="006B56F2"/>
    <w:rsid w:val="006C0152"/>
    <w:rsid w:val="006C175E"/>
    <w:rsid w:val="006C176F"/>
    <w:rsid w:val="006C1CEA"/>
    <w:rsid w:val="006C29FF"/>
    <w:rsid w:val="006C2ED7"/>
    <w:rsid w:val="006C407F"/>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369"/>
    <w:rsid w:val="006E533D"/>
    <w:rsid w:val="006E6528"/>
    <w:rsid w:val="006E6883"/>
    <w:rsid w:val="006E75C7"/>
    <w:rsid w:val="006E7679"/>
    <w:rsid w:val="006E7B2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EEF"/>
    <w:rsid w:val="00706F4D"/>
    <w:rsid w:val="0071041E"/>
    <w:rsid w:val="00710621"/>
    <w:rsid w:val="0071065A"/>
    <w:rsid w:val="00710F05"/>
    <w:rsid w:val="007128D8"/>
    <w:rsid w:val="007128DA"/>
    <w:rsid w:val="00712E89"/>
    <w:rsid w:val="00713520"/>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1E5"/>
    <w:rsid w:val="007243EB"/>
    <w:rsid w:val="00724719"/>
    <w:rsid w:val="00724B68"/>
    <w:rsid w:val="00725AB6"/>
    <w:rsid w:val="00725D1E"/>
    <w:rsid w:val="00726D3A"/>
    <w:rsid w:val="00726E63"/>
    <w:rsid w:val="00727697"/>
    <w:rsid w:val="007306D3"/>
    <w:rsid w:val="007317B5"/>
    <w:rsid w:val="00731D1E"/>
    <w:rsid w:val="0073210C"/>
    <w:rsid w:val="0073238A"/>
    <w:rsid w:val="00732CB6"/>
    <w:rsid w:val="007334EA"/>
    <w:rsid w:val="0073352B"/>
    <w:rsid w:val="00733758"/>
    <w:rsid w:val="00734BBA"/>
    <w:rsid w:val="00734D7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1F2"/>
    <w:rsid w:val="00743205"/>
    <w:rsid w:val="0074401D"/>
    <w:rsid w:val="0074429A"/>
    <w:rsid w:val="007445D0"/>
    <w:rsid w:val="00744D22"/>
    <w:rsid w:val="00745110"/>
    <w:rsid w:val="00745177"/>
    <w:rsid w:val="00745317"/>
    <w:rsid w:val="0074590D"/>
    <w:rsid w:val="00746011"/>
    <w:rsid w:val="00746BAF"/>
    <w:rsid w:val="00746E03"/>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BD"/>
    <w:rsid w:val="007570A8"/>
    <w:rsid w:val="00757947"/>
    <w:rsid w:val="007611E9"/>
    <w:rsid w:val="00761429"/>
    <w:rsid w:val="0076284D"/>
    <w:rsid w:val="00764170"/>
    <w:rsid w:val="00764FD6"/>
    <w:rsid w:val="007654C6"/>
    <w:rsid w:val="00765A2E"/>
    <w:rsid w:val="00765F24"/>
    <w:rsid w:val="00766211"/>
    <w:rsid w:val="00766335"/>
    <w:rsid w:val="00771A27"/>
    <w:rsid w:val="00771EC8"/>
    <w:rsid w:val="007720C2"/>
    <w:rsid w:val="007724D3"/>
    <w:rsid w:val="007731F0"/>
    <w:rsid w:val="007740AD"/>
    <w:rsid w:val="0077462E"/>
    <w:rsid w:val="00774E9D"/>
    <w:rsid w:val="00774FA3"/>
    <w:rsid w:val="0077554C"/>
    <w:rsid w:val="0077558A"/>
    <w:rsid w:val="007763E1"/>
    <w:rsid w:val="00777670"/>
    <w:rsid w:val="007817BE"/>
    <w:rsid w:val="007818FF"/>
    <w:rsid w:val="00781C07"/>
    <w:rsid w:val="00782BF8"/>
    <w:rsid w:val="007834AA"/>
    <w:rsid w:val="00783536"/>
    <w:rsid w:val="00783C19"/>
    <w:rsid w:val="00784CE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8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6F9"/>
    <w:rsid w:val="007B185F"/>
    <w:rsid w:val="007B1957"/>
    <w:rsid w:val="007B2A01"/>
    <w:rsid w:val="007B2E75"/>
    <w:rsid w:val="007B39E1"/>
    <w:rsid w:val="007B4DFE"/>
    <w:rsid w:val="007B6219"/>
    <w:rsid w:val="007B6AEC"/>
    <w:rsid w:val="007B7505"/>
    <w:rsid w:val="007C0612"/>
    <w:rsid w:val="007C0697"/>
    <w:rsid w:val="007C0FEE"/>
    <w:rsid w:val="007C1FE3"/>
    <w:rsid w:val="007C348D"/>
    <w:rsid w:val="007C3B9B"/>
    <w:rsid w:val="007C4116"/>
    <w:rsid w:val="007C427A"/>
    <w:rsid w:val="007C483C"/>
    <w:rsid w:val="007C484E"/>
    <w:rsid w:val="007C4972"/>
    <w:rsid w:val="007C4FA1"/>
    <w:rsid w:val="007C53E8"/>
    <w:rsid w:val="007C6209"/>
    <w:rsid w:val="007C7480"/>
    <w:rsid w:val="007C7A8A"/>
    <w:rsid w:val="007C7D60"/>
    <w:rsid w:val="007D0225"/>
    <w:rsid w:val="007D0F6B"/>
    <w:rsid w:val="007D1221"/>
    <w:rsid w:val="007D1253"/>
    <w:rsid w:val="007D153A"/>
    <w:rsid w:val="007D1BAE"/>
    <w:rsid w:val="007D205B"/>
    <w:rsid w:val="007D31B5"/>
    <w:rsid w:val="007D41C0"/>
    <w:rsid w:val="007D4537"/>
    <w:rsid w:val="007D4559"/>
    <w:rsid w:val="007D583F"/>
    <w:rsid w:val="007D5985"/>
    <w:rsid w:val="007D5C61"/>
    <w:rsid w:val="007D62F2"/>
    <w:rsid w:val="007D644F"/>
    <w:rsid w:val="007D6542"/>
    <w:rsid w:val="007D755A"/>
    <w:rsid w:val="007D7719"/>
    <w:rsid w:val="007D7BC5"/>
    <w:rsid w:val="007D7DC1"/>
    <w:rsid w:val="007D7EFA"/>
    <w:rsid w:val="007E05CD"/>
    <w:rsid w:val="007E0A52"/>
    <w:rsid w:val="007E1553"/>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47"/>
    <w:rsid w:val="00803687"/>
    <w:rsid w:val="008040CB"/>
    <w:rsid w:val="008043C9"/>
    <w:rsid w:val="00805177"/>
    <w:rsid w:val="00805B07"/>
    <w:rsid w:val="00805DFD"/>
    <w:rsid w:val="00806044"/>
    <w:rsid w:val="008061E8"/>
    <w:rsid w:val="0080652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0D"/>
    <w:rsid w:val="00821BB1"/>
    <w:rsid w:val="008221D5"/>
    <w:rsid w:val="008233DF"/>
    <w:rsid w:val="00823BF2"/>
    <w:rsid w:val="0082502F"/>
    <w:rsid w:val="008253EC"/>
    <w:rsid w:val="008256C2"/>
    <w:rsid w:val="008256DD"/>
    <w:rsid w:val="00825FEE"/>
    <w:rsid w:val="0082692A"/>
    <w:rsid w:val="00826A7E"/>
    <w:rsid w:val="008272CE"/>
    <w:rsid w:val="0082733A"/>
    <w:rsid w:val="00827AF2"/>
    <w:rsid w:val="008304AC"/>
    <w:rsid w:val="00831133"/>
    <w:rsid w:val="0083270B"/>
    <w:rsid w:val="008335C6"/>
    <w:rsid w:val="008339CC"/>
    <w:rsid w:val="00833AB8"/>
    <w:rsid w:val="00833C48"/>
    <w:rsid w:val="008344ED"/>
    <w:rsid w:val="008349ED"/>
    <w:rsid w:val="00834CBF"/>
    <w:rsid w:val="00834D3E"/>
    <w:rsid w:val="00834EEC"/>
    <w:rsid w:val="00835378"/>
    <w:rsid w:val="00835B24"/>
    <w:rsid w:val="00836C8F"/>
    <w:rsid w:val="00836DBB"/>
    <w:rsid w:val="00837056"/>
    <w:rsid w:val="008409D4"/>
    <w:rsid w:val="00840BEE"/>
    <w:rsid w:val="00841636"/>
    <w:rsid w:val="0084174D"/>
    <w:rsid w:val="008417FF"/>
    <w:rsid w:val="00841A95"/>
    <w:rsid w:val="00841D69"/>
    <w:rsid w:val="00841F51"/>
    <w:rsid w:val="00841F69"/>
    <w:rsid w:val="008429BA"/>
    <w:rsid w:val="00843914"/>
    <w:rsid w:val="00844674"/>
    <w:rsid w:val="008447D0"/>
    <w:rsid w:val="008454E2"/>
    <w:rsid w:val="00845AD5"/>
    <w:rsid w:val="00846788"/>
    <w:rsid w:val="008475C6"/>
    <w:rsid w:val="00851498"/>
    <w:rsid w:val="0085171F"/>
    <w:rsid w:val="00851768"/>
    <w:rsid w:val="00851A48"/>
    <w:rsid w:val="0085258A"/>
    <w:rsid w:val="00852AE1"/>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16F"/>
    <w:rsid w:val="00862ABA"/>
    <w:rsid w:val="00863604"/>
    <w:rsid w:val="008638DF"/>
    <w:rsid w:val="008640B1"/>
    <w:rsid w:val="00864132"/>
    <w:rsid w:val="00864390"/>
    <w:rsid w:val="008643DD"/>
    <w:rsid w:val="008656E1"/>
    <w:rsid w:val="00866474"/>
    <w:rsid w:val="00866E87"/>
    <w:rsid w:val="0086727C"/>
    <w:rsid w:val="00867806"/>
    <w:rsid w:val="008678E4"/>
    <w:rsid w:val="008701EB"/>
    <w:rsid w:val="0087058B"/>
    <w:rsid w:val="008715AB"/>
    <w:rsid w:val="0087164F"/>
    <w:rsid w:val="00871A88"/>
    <w:rsid w:val="00872143"/>
    <w:rsid w:val="0087218A"/>
    <w:rsid w:val="00872A47"/>
    <w:rsid w:val="0087372C"/>
    <w:rsid w:val="008737DE"/>
    <w:rsid w:val="00873D68"/>
    <w:rsid w:val="00874383"/>
    <w:rsid w:val="00874691"/>
    <w:rsid w:val="00874F92"/>
    <w:rsid w:val="008753A8"/>
    <w:rsid w:val="00875609"/>
    <w:rsid w:val="00876B6A"/>
    <w:rsid w:val="00876F48"/>
    <w:rsid w:val="00877A5D"/>
    <w:rsid w:val="008802B8"/>
    <w:rsid w:val="00881064"/>
    <w:rsid w:val="00881472"/>
    <w:rsid w:val="0088228F"/>
    <w:rsid w:val="008829B2"/>
    <w:rsid w:val="0088336F"/>
    <w:rsid w:val="008835A9"/>
    <w:rsid w:val="00884B13"/>
    <w:rsid w:val="00885AA3"/>
    <w:rsid w:val="0088657A"/>
    <w:rsid w:val="00886932"/>
    <w:rsid w:val="00886C5B"/>
    <w:rsid w:val="00887B5D"/>
    <w:rsid w:val="008901DC"/>
    <w:rsid w:val="008903B1"/>
    <w:rsid w:val="008910AC"/>
    <w:rsid w:val="00892C8A"/>
    <w:rsid w:val="0089307B"/>
    <w:rsid w:val="008930CD"/>
    <w:rsid w:val="008931B4"/>
    <w:rsid w:val="0089331B"/>
    <w:rsid w:val="008933BC"/>
    <w:rsid w:val="0089343E"/>
    <w:rsid w:val="00893720"/>
    <w:rsid w:val="00893B29"/>
    <w:rsid w:val="00893C2B"/>
    <w:rsid w:val="00894780"/>
    <w:rsid w:val="00894FEF"/>
    <w:rsid w:val="00895FDB"/>
    <w:rsid w:val="0089621B"/>
    <w:rsid w:val="008969D4"/>
    <w:rsid w:val="00896B1B"/>
    <w:rsid w:val="008A0157"/>
    <w:rsid w:val="008A1D5F"/>
    <w:rsid w:val="008A216D"/>
    <w:rsid w:val="008A2970"/>
    <w:rsid w:val="008A3657"/>
    <w:rsid w:val="008A37DA"/>
    <w:rsid w:val="008A3A6F"/>
    <w:rsid w:val="008A3C76"/>
    <w:rsid w:val="008A400F"/>
    <w:rsid w:val="008A4E2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02"/>
    <w:rsid w:val="008B4851"/>
    <w:rsid w:val="008B5087"/>
    <w:rsid w:val="008B5444"/>
    <w:rsid w:val="008B6309"/>
    <w:rsid w:val="008B6B87"/>
    <w:rsid w:val="008B6C07"/>
    <w:rsid w:val="008B6EDE"/>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90"/>
    <w:rsid w:val="008E18B0"/>
    <w:rsid w:val="008E2035"/>
    <w:rsid w:val="008E2463"/>
    <w:rsid w:val="008E3081"/>
    <w:rsid w:val="008E31B9"/>
    <w:rsid w:val="008E3624"/>
    <w:rsid w:val="008E4A3C"/>
    <w:rsid w:val="008E4B98"/>
    <w:rsid w:val="008E50AC"/>
    <w:rsid w:val="008E656A"/>
    <w:rsid w:val="008E67C2"/>
    <w:rsid w:val="008E6D07"/>
    <w:rsid w:val="008E6EAB"/>
    <w:rsid w:val="008E7623"/>
    <w:rsid w:val="008E76B7"/>
    <w:rsid w:val="008E798B"/>
    <w:rsid w:val="008E7D27"/>
    <w:rsid w:val="008E7D87"/>
    <w:rsid w:val="008E7DB3"/>
    <w:rsid w:val="008F02EA"/>
    <w:rsid w:val="008F040F"/>
    <w:rsid w:val="008F06EB"/>
    <w:rsid w:val="008F0B38"/>
    <w:rsid w:val="008F0BB0"/>
    <w:rsid w:val="008F1C0B"/>
    <w:rsid w:val="008F2477"/>
    <w:rsid w:val="008F2D15"/>
    <w:rsid w:val="008F32D0"/>
    <w:rsid w:val="008F34D6"/>
    <w:rsid w:val="008F35AA"/>
    <w:rsid w:val="008F38C8"/>
    <w:rsid w:val="008F39F8"/>
    <w:rsid w:val="008F3AED"/>
    <w:rsid w:val="008F430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A2"/>
    <w:rsid w:val="009032BE"/>
    <w:rsid w:val="0090339F"/>
    <w:rsid w:val="00903642"/>
    <w:rsid w:val="0090375F"/>
    <w:rsid w:val="00903F2F"/>
    <w:rsid w:val="009040B8"/>
    <w:rsid w:val="00904BC4"/>
    <w:rsid w:val="0090544A"/>
    <w:rsid w:val="0090570A"/>
    <w:rsid w:val="00905F9E"/>
    <w:rsid w:val="009122A7"/>
    <w:rsid w:val="00912795"/>
    <w:rsid w:val="00913EE3"/>
    <w:rsid w:val="00914D3F"/>
    <w:rsid w:val="0091557F"/>
    <w:rsid w:val="00915C46"/>
    <w:rsid w:val="00915EBC"/>
    <w:rsid w:val="0091615C"/>
    <w:rsid w:val="00916CA4"/>
    <w:rsid w:val="00916DDB"/>
    <w:rsid w:val="00917759"/>
    <w:rsid w:val="00917931"/>
    <w:rsid w:val="009179F9"/>
    <w:rsid w:val="0091DCB7"/>
    <w:rsid w:val="0092026D"/>
    <w:rsid w:val="00920619"/>
    <w:rsid w:val="009207CE"/>
    <w:rsid w:val="00920A13"/>
    <w:rsid w:val="00920DF2"/>
    <w:rsid w:val="00923459"/>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DA"/>
    <w:rsid w:val="009657AE"/>
    <w:rsid w:val="00965894"/>
    <w:rsid w:val="009663B8"/>
    <w:rsid w:val="009666D7"/>
    <w:rsid w:val="00966703"/>
    <w:rsid w:val="009670AC"/>
    <w:rsid w:val="009671A4"/>
    <w:rsid w:val="0096764F"/>
    <w:rsid w:val="009700A8"/>
    <w:rsid w:val="00970BA8"/>
    <w:rsid w:val="00971170"/>
    <w:rsid w:val="009716FC"/>
    <w:rsid w:val="009719C3"/>
    <w:rsid w:val="00971D98"/>
    <w:rsid w:val="00973233"/>
    <w:rsid w:val="00973276"/>
    <w:rsid w:val="00973E16"/>
    <w:rsid w:val="0097609B"/>
    <w:rsid w:val="009761D3"/>
    <w:rsid w:val="0097679A"/>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C6"/>
    <w:rsid w:val="00986CE1"/>
    <w:rsid w:val="00986FE3"/>
    <w:rsid w:val="00987609"/>
    <w:rsid w:val="00987DE7"/>
    <w:rsid w:val="00990240"/>
    <w:rsid w:val="0099043D"/>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C41"/>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5B"/>
    <w:rsid w:val="009B064B"/>
    <w:rsid w:val="009B3266"/>
    <w:rsid w:val="009B338B"/>
    <w:rsid w:val="009B3F3E"/>
    <w:rsid w:val="009B3FDD"/>
    <w:rsid w:val="009B4090"/>
    <w:rsid w:val="009B4FB1"/>
    <w:rsid w:val="009B520E"/>
    <w:rsid w:val="009B5A53"/>
    <w:rsid w:val="009B603A"/>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FE"/>
    <w:rsid w:val="009D08A3"/>
    <w:rsid w:val="009D0DC5"/>
    <w:rsid w:val="009D1038"/>
    <w:rsid w:val="009D184C"/>
    <w:rsid w:val="009D2E13"/>
    <w:rsid w:val="009D2F4F"/>
    <w:rsid w:val="009D35B0"/>
    <w:rsid w:val="009D41AE"/>
    <w:rsid w:val="009D4F94"/>
    <w:rsid w:val="009D57A5"/>
    <w:rsid w:val="009D7222"/>
    <w:rsid w:val="009D7294"/>
    <w:rsid w:val="009D7770"/>
    <w:rsid w:val="009D779F"/>
    <w:rsid w:val="009E1FB1"/>
    <w:rsid w:val="009E1FFB"/>
    <w:rsid w:val="009E20B7"/>
    <w:rsid w:val="009E2403"/>
    <w:rsid w:val="009E2820"/>
    <w:rsid w:val="009E3A5C"/>
    <w:rsid w:val="009E3D03"/>
    <w:rsid w:val="009E43D5"/>
    <w:rsid w:val="009E46BC"/>
    <w:rsid w:val="009E46C3"/>
    <w:rsid w:val="009E4CDE"/>
    <w:rsid w:val="009E5F8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03C"/>
    <w:rsid w:val="00A2140B"/>
    <w:rsid w:val="00A215B6"/>
    <w:rsid w:val="00A23B71"/>
    <w:rsid w:val="00A24A76"/>
    <w:rsid w:val="00A24FC3"/>
    <w:rsid w:val="00A25751"/>
    <w:rsid w:val="00A26601"/>
    <w:rsid w:val="00A26794"/>
    <w:rsid w:val="00A26D56"/>
    <w:rsid w:val="00A26F11"/>
    <w:rsid w:val="00A26F90"/>
    <w:rsid w:val="00A2707D"/>
    <w:rsid w:val="00A27446"/>
    <w:rsid w:val="00A27846"/>
    <w:rsid w:val="00A307E9"/>
    <w:rsid w:val="00A322FF"/>
    <w:rsid w:val="00A324C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731"/>
    <w:rsid w:val="00A44AE6"/>
    <w:rsid w:val="00A44B13"/>
    <w:rsid w:val="00A44D6B"/>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EC7"/>
    <w:rsid w:val="00A71150"/>
    <w:rsid w:val="00A71BA0"/>
    <w:rsid w:val="00A728AD"/>
    <w:rsid w:val="00A73A67"/>
    <w:rsid w:val="00A73BF7"/>
    <w:rsid w:val="00A744AD"/>
    <w:rsid w:val="00A747AC"/>
    <w:rsid w:val="00A74B22"/>
    <w:rsid w:val="00A74B8A"/>
    <w:rsid w:val="00A75E04"/>
    <w:rsid w:val="00A76650"/>
    <w:rsid w:val="00A76EAF"/>
    <w:rsid w:val="00A76F66"/>
    <w:rsid w:val="00A77900"/>
    <w:rsid w:val="00A80545"/>
    <w:rsid w:val="00A8071F"/>
    <w:rsid w:val="00A80C02"/>
    <w:rsid w:val="00A8160B"/>
    <w:rsid w:val="00A81851"/>
    <w:rsid w:val="00A81AA2"/>
    <w:rsid w:val="00A81FB7"/>
    <w:rsid w:val="00A829C4"/>
    <w:rsid w:val="00A83F3F"/>
    <w:rsid w:val="00A84099"/>
    <w:rsid w:val="00A84437"/>
    <w:rsid w:val="00A84786"/>
    <w:rsid w:val="00A85128"/>
    <w:rsid w:val="00A857C4"/>
    <w:rsid w:val="00A865DA"/>
    <w:rsid w:val="00A90309"/>
    <w:rsid w:val="00A90821"/>
    <w:rsid w:val="00A90C03"/>
    <w:rsid w:val="00A91483"/>
    <w:rsid w:val="00A917AE"/>
    <w:rsid w:val="00A91EE9"/>
    <w:rsid w:val="00A92611"/>
    <w:rsid w:val="00A92F2D"/>
    <w:rsid w:val="00A934E0"/>
    <w:rsid w:val="00A94866"/>
    <w:rsid w:val="00A95620"/>
    <w:rsid w:val="00A96630"/>
    <w:rsid w:val="00A96BC4"/>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E"/>
    <w:rsid w:val="00AB7367"/>
    <w:rsid w:val="00AB7432"/>
    <w:rsid w:val="00AB76FA"/>
    <w:rsid w:val="00AB7730"/>
    <w:rsid w:val="00AC0300"/>
    <w:rsid w:val="00AC037A"/>
    <w:rsid w:val="00AC0420"/>
    <w:rsid w:val="00AC086D"/>
    <w:rsid w:val="00AC1757"/>
    <w:rsid w:val="00AC2788"/>
    <w:rsid w:val="00AC2A50"/>
    <w:rsid w:val="00AC32A3"/>
    <w:rsid w:val="00AC3826"/>
    <w:rsid w:val="00AC5110"/>
    <w:rsid w:val="00AC59AF"/>
    <w:rsid w:val="00AC5DA4"/>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ECC"/>
    <w:rsid w:val="00AD7D83"/>
    <w:rsid w:val="00AE005D"/>
    <w:rsid w:val="00AE0354"/>
    <w:rsid w:val="00AE1244"/>
    <w:rsid w:val="00AE1A0D"/>
    <w:rsid w:val="00AE1C5F"/>
    <w:rsid w:val="00AE2AEF"/>
    <w:rsid w:val="00AE2B70"/>
    <w:rsid w:val="00AE2FC6"/>
    <w:rsid w:val="00AE3439"/>
    <w:rsid w:val="00AE34E5"/>
    <w:rsid w:val="00AE422D"/>
    <w:rsid w:val="00AE50D7"/>
    <w:rsid w:val="00AE5294"/>
    <w:rsid w:val="00AE545F"/>
    <w:rsid w:val="00AE55E5"/>
    <w:rsid w:val="00AE60D1"/>
    <w:rsid w:val="00AE7102"/>
    <w:rsid w:val="00AE778B"/>
    <w:rsid w:val="00AE7C18"/>
    <w:rsid w:val="00AF0AB7"/>
    <w:rsid w:val="00AF1844"/>
    <w:rsid w:val="00AF2399"/>
    <w:rsid w:val="00AF2695"/>
    <w:rsid w:val="00AF3747"/>
    <w:rsid w:val="00AF42F9"/>
    <w:rsid w:val="00AF591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6B6"/>
    <w:rsid w:val="00B10769"/>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8CD"/>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FD"/>
    <w:rsid w:val="00B34FE6"/>
    <w:rsid w:val="00B3551C"/>
    <w:rsid w:val="00B359A7"/>
    <w:rsid w:val="00B35B28"/>
    <w:rsid w:val="00B35FC1"/>
    <w:rsid w:val="00B36625"/>
    <w:rsid w:val="00B3691F"/>
    <w:rsid w:val="00B3699E"/>
    <w:rsid w:val="00B376BB"/>
    <w:rsid w:val="00B37893"/>
    <w:rsid w:val="00B40CF2"/>
    <w:rsid w:val="00B411DB"/>
    <w:rsid w:val="00B413C6"/>
    <w:rsid w:val="00B4460C"/>
    <w:rsid w:val="00B4694C"/>
    <w:rsid w:val="00B4698A"/>
    <w:rsid w:val="00B4722C"/>
    <w:rsid w:val="00B475A1"/>
    <w:rsid w:val="00B477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021"/>
    <w:rsid w:val="00B64536"/>
    <w:rsid w:val="00B6522C"/>
    <w:rsid w:val="00B66587"/>
    <w:rsid w:val="00B672BA"/>
    <w:rsid w:val="00B6737C"/>
    <w:rsid w:val="00B712C7"/>
    <w:rsid w:val="00B71986"/>
    <w:rsid w:val="00B71B06"/>
    <w:rsid w:val="00B7240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2D2"/>
    <w:rsid w:val="00B82E9C"/>
    <w:rsid w:val="00B83109"/>
    <w:rsid w:val="00B8311D"/>
    <w:rsid w:val="00B831AF"/>
    <w:rsid w:val="00B83AF3"/>
    <w:rsid w:val="00B84F7F"/>
    <w:rsid w:val="00B84FDC"/>
    <w:rsid w:val="00B8671F"/>
    <w:rsid w:val="00B868C4"/>
    <w:rsid w:val="00B87423"/>
    <w:rsid w:val="00B87FE9"/>
    <w:rsid w:val="00B9060D"/>
    <w:rsid w:val="00B912E5"/>
    <w:rsid w:val="00B9137D"/>
    <w:rsid w:val="00B917A8"/>
    <w:rsid w:val="00B91FB8"/>
    <w:rsid w:val="00B9241A"/>
    <w:rsid w:val="00B937E7"/>
    <w:rsid w:val="00B93A46"/>
    <w:rsid w:val="00B93F02"/>
    <w:rsid w:val="00B946B2"/>
    <w:rsid w:val="00B950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8DD"/>
    <w:rsid w:val="00BB2F46"/>
    <w:rsid w:val="00BB3B0E"/>
    <w:rsid w:val="00BB3FAC"/>
    <w:rsid w:val="00BB45B4"/>
    <w:rsid w:val="00BB45DF"/>
    <w:rsid w:val="00BB4A57"/>
    <w:rsid w:val="00BB5270"/>
    <w:rsid w:val="00BB54F0"/>
    <w:rsid w:val="00BB5502"/>
    <w:rsid w:val="00BB6533"/>
    <w:rsid w:val="00BB6B79"/>
    <w:rsid w:val="00BB7811"/>
    <w:rsid w:val="00BC084F"/>
    <w:rsid w:val="00BC0EC9"/>
    <w:rsid w:val="00BC1CD4"/>
    <w:rsid w:val="00BC22EF"/>
    <w:rsid w:val="00BC2E44"/>
    <w:rsid w:val="00BC323F"/>
    <w:rsid w:val="00BC3440"/>
    <w:rsid w:val="00BC3DF9"/>
    <w:rsid w:val="00BC3EEA"/>
    <w:rsid w:val="00BC403A"/>
    <w:rsid w:val="00BC7052"/>
    <w:rsid w:val="00BC74E7"/>
    <w:rsid w:val="00BC759E"/>
    <w:rsid w:val="00BC7964"/>
    <w:rsid w:val="00BD00CF"/>
    <w:rsid w:val="00BD1988"/>
    <w:rsid w:val="00BD290E"/>
    <w:rsid w:val="00BD2E81"/>
    <w:rsid w:val="00BD34C1"/>
    <w:rsid w:val="00BD3D5D"/>
    <w:rsid w:val="00BE13D5"/>
    <w:rsid w:val="00BE1520"/>
    <w:rsid w:val="00BE1858"/>
    <w:rsid w:val="00BE3B73"/>
    <w:rsid w:val="00BE3C0E"/>
    <w:rsid w:val="00BE3EEA"/>
    <w:rsid w:val="00BE43A9"/>
    <w:rsid w:val="00BE4401"/>
    <w:rsid w:val="00BE4C07"/>
    <w:rsid w:val="00BE5267"/>
    <w:rsid w:val="00BE5592"/>
    <w:rsid w:val="00BE598F"/>
    <w:rsid w:val="00BE7049"/>
    <w:rsid w:val="00BE7123"/>
    <w:rsid w:val="00BE7C72"/>
    <w:rsid w:val="00BE7D6A"/>
    <w:rsid w:val="00BF0CE8"/>
    <w:rsid w:val="00BF1959"/>
    <w:rsid w:val="00BF22F5"/>
    <w:rsid w:val="00BF33E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F"/>
    <w:rsid w:val="00C04FFE"/>
    <w:rsid w:val="00C06A41"/>
    <w:rsid w:val="00C06CA3"/>
    <w:rsid w:val="00C075CC"/>
    <w:rsid w:val="00C075EF"/>
    <w:rsid w:val="00C07985"/>
    <w:rsid w:val="00C07B07"/>
    <w:rsid w:val="00C07FA5"/>
    <w:rsid w:val="00C11375"/>
    <w:rsid w:val="00C114E1"/>
    <w:rsid w:val="00C11848"/>
    <w:rsid w:val="00C11B4C"/>
    <w:rsid w:val="00C11DD1"/>
    <w:rsid w:val="00C122CF"/>
    <w:rsid w:val="00C1268D"/>
    <w:rsid w:val="00C13065"/>
    <w:rsid w:val="00C13521"/>
    <w:rsid w:val="00C13781"/>
    <w:rsid w:val="00C137BA"/>
    <w:rsid w:val="00C13AA7"/>
    <w:rsid w:val="00C13D69"/>
    <w:rsid w:val="00C143F8"/>
    <w:rsid w:val="00C1441F"/>
    <w:rsid w:val="00C1458E"/>
    <w:rsid w:val="00C147E1"/>
    <w:rsid w:val="00C14D52"/>
    <w:rsid w:val="00C15864"/>
    <w:rsid w:val="00C158E9"/>
    <w:rsid w:val="00C160A1"/>
    <w:rsid w:val="00C16987"/>
    <w:rsid w:val="00C16D04"/>
    <w:rsid w:val="00C17335"/>
    <w:rsid w:val="00C179C4"/>
    <w:rsid w:val="00C17D3C"/>
    <w:rsid w:val="00C206C4"/>
    <w:rsid w:val="00C20A77"/>
    <w:rsid w:val="00C20C40"/>
    <w:rsid w:val="00C20E68"/>
    <w:rsid w:val="00C20FB9"/>
    <w:rsid w:val="00C21A30"/>
    <w:rsid w:val="00C23DFD"/>
    <w:rsid w:val="00C25060"/>
    <w:rsid w:val="00C25463"/>
    <w:rsid w:val="00C25FC8"/>
    <w:rsid w:val="00C26588"/>
    <w:rsid w:val="00C265EA"/>
    <w:rsid w:val="00C275A1"/>
    <w:rsid w:val="00C3061F"/>
    <w:rsid w:val="00C30BB8"/>
    <w:rsid w:val="00C30BBB"/>
    <w:rsid w:val="00C31457"/>
    <w:rsid w:val="00C314B2"/>
    <w:rsid w:val="00C31EC9"/>
    <w:rsid w:val="00C32030"/>
    <w:rsid w:val="00C32101"/>
    <w:rsid w:val="00C327B5"/>
    <w:rsid w:val="00C32E53"/>
    <w:rsid w:val="00C338F5"/>
    <w:rsid w:val="00C33EA5"/>
    <w:rsid w:val="00C35066"/>
    <w:rsid w:val="00C357D8"/>
    <w:rsid w:val="00C3734E"/>
    <w:rsid w:val="00C373EA"/>
    <w:rsid w:val="00C37E50"/>
    <w:rsid w:val="00C42315"/>
    <w:rsid w:val="00C42A0E"/>
    <w:rsid w:val="00C43AC3"/>
    <w:rsid w:val="00C444BC"/>
    <w:rsid w:val="00C44E96"/>
    <w:rsid w:val="00C458E8"/>
    <w:rsid w:val="00C468E8"/>
    <w:rsid w:val="00C468E9"/>
    <w:rsid w:val="00C476D8"/>
    <w:rsid w:val="00C47CE7"/>
    <w:rsid w:val="00C515B6"/>
    <w:rsid w:val="00C517BE"/>
    <w:rsid w:val="00C51CF2"/>
    <w:rsid w:val="00C52086"/>
    <w:rsid w:val="00C544C8"/>
    <w:rsid w:val="00C54B23"/>
    <w:rsid w:val="00C54E72"/>
    <w:rsid w:val="00C55829"/>
    <w:rsid w:val="00C55E67"/>
    <w:rsid w:val="00C56765"/>
    <w:rsid w:val="00C56AE2"/>
    <w:rsid w:val="00C56E56"/>
    <w:rsid w:val="00C56E83"/>
    <w:rsid w:val="00C57816"/>
    <w:rsid w:val="00C57DBB"/>
    <w:rsid w:val="00C60621"/>
    <w:rsid w:val="00C61071"/>
    <w:rsid w:val="00C61394"/>
    <w:rsid w:val="00C6170E"/>
    <w:rsid w:val="00C61989"/>
    <w:rsid w:val="00C619A2"/>
    <w:rsid w:val="00C62047"/>
    <w:rsid w:val="00C62355"/>
    <w:rsid w:val="00C62A41"/>
    <w:rsid w:val="00C6399F"/>
    <w:rsid w:val="00C63A88"/>
    <w:rsid w:val="00C641C4"/>
    <w:rsid w:val="00C643C7"/>
    <w:rsid w:val="00C64A65"/>
    <w:rsid w:val="00C64F87"/>
    <w:rsid w:val="00C654DD"/>
    <w:rsid w:val="00C65517"/>
    <w:rsid w:val="00C66548"/>
    <w:rsid w:val="00C665FD"/>
    <w:rsid w:val="00C66975"/>
    <w:rsid w:val="00C66E3C"/>
    <w:rsid w:val="00C671FD"/>
    <w:rsid w:val="00C67553"/>
    <w:rsid w:val="00C67DBA"/>
    <w:rsid w:val="00C67E20"/>
    <w:rsid w:val="00C70C67"/>
    <w:rsid w:val="00C70E3A"/>
    <w:rsid w:val="00C70F76"/>
    <w:rsid w:val="00C71157"/>
    <w:rsid w:val="00C714A2"/>
    <w:rsid w:val="00C71C6F"/>
    <w:rsid w:val="00C71DD7"/>
    <w:rsid w:val="00C725E4"/>
    <w:rsid w:val="00C72F60"/>
    <w:rsid w:val="00C74421"/>
    <w:rsid w:val="00C748B1"/>
    <w:rsid w:val="00C74B05"/>
    <w:rsid w:val="00C757EB"/>
    <w:rsid w:val="00C75E83"/>
    <w:rsid w:val="00C7609E"/>
    <w:rsid w:val="00C7643D"/>
    <w:rsid w:val="00C7706C"/>
    <w:rsid w:val="00C77938"/>
    <w:rsid w:val="00C779A4"/>
    <w:rsid w:val="00C77C75"/>
    <w:rsid w:val="00C80519"/>
    <w:rsid w:val="00C8106D"/>
    <w:rsid w:val="00C814A2"/>
    <w:rsid w:val="00C83859"/>
    <w:rsid w:val="00C83F5A"/>
    <w:rsid w:val="00C83FE2"/>
    <w:rsid w:val="00C84434"/>
    <w:rsid w:val="00C8502B"/>
    <w:rsid w:val="00C85179"/>
    <w:rsid w:val="00C85777"/>
    <w:rsid w:val="00C85842"/>
    <w:rsid w:val="00C85A7A"/>
    <w:rsid w:val="00C86519"/>
    <w:rsid w:val="00C87D4C"/>
    <w:rsid w:val="00C87E49"/>
    <w:rsid w:val="00C8D941"/>
    <w:rsid w:val="00C904AC"/>
    <w:rsid w:val="00C906F5"/>
    <w:rsid w:val="00C9077C"/>
    <w:rsid w:val="00C90917"/>
    <w:rsid w:val="00C90E94"/>
    <w:rsid w:val="00C91381"/>
    <w:rsid w:val="00C9146C"/>
    <w:rsid w:val="00C91D8B"/>
    <w:rsid w:val="00C93190"/>
    <w:rsid w:val="00C93240"/>
    <w:rsid w:val="00C9330A"/>
    <w:rsid w:val="00C94445"/>
    <w:rsid w:val="00C947B9"/>
    <w:rsid w:val="00C948BF"/>
    <w:rsid w:val="00C94A83"/>
    <w:rsid w:val="00C94B9F"/>
    <w:rsid w:val="00C955E6"/>
    <w:rsid w:val="00C95B05"/>
    <w:rsid w:val="00C95F80"/>
    <w:rsid w:val="00C96406"/>
    <w:rsid w:val="00C970BE"/>
    <w:rsid w:val="00C970C8"/>
    <w:rsid w:val="00C97B4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7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38"/>
    <w:rsid w:val="00CC4E78"/>
    <w:rsid w:val="00CC4EEC"/>
    <w:rsid w:val="00CC520A"/>
    <w:rsid w:val="00CC5ED7"/>
    <w:rsid w:val="00CC60FF"/>
    <w:rsid w:val="00CC623B"/>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E4A"/>
    <w:rsid w:val="00CE3F15"/>
    <w:rsid w:val="00CE498D"/>
    <w:rsid w:val="00CE49DE"/>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AC"/>
    <w:rsid w:val="00D05205"/>
    <w:rsid w:val="00D05666"/>
    <w:rsid w:val="00D06939"/>
    <w:rsid w:val="00D10723"/>
    <w:rsid w:val="00D10FA6"/>
    <w:rsid w:val="00D1108A"/>
    <w:rsid w:val="00D11917"/>
    <w:rsid w:val="00D1564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98"/>
    <w:rsid w:val="00D35F9A"/>
    <w:rsid w:val="00D370BB"/>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216"/>
    <w:rsid w:val="00D4630D"/>
    <w:rsid w:val="00D4699A"/>
    <w:rsid w:val="00D47388"/>
    <w:rsid w:val="00D4785E"/>
    <w:rsid w:val="00D5020B"/>
    <w:rsid w:val="00D50C54"/>
    <w:rsid w:val="00D526C8"/>
    <w:rsid w:val="00D53BF4"/>
    <w:rsid w:val="00D54149"/>
    <w:rsid w:val="00D5456D"/>
    <w:rsid w:val="00D54B8E"/>
    <w:rsid w:val="00D551E2"/>
    <w:rsid w:val="00D5520A"/>
    <w:rsid w:val="00D56B13"/>
    <w:rsid w:val="00D57588"/>
    <w:rsid w:val="00D5779B"/>
    <w:rsid w:val="00D57C8A"/>
    <w:rsid w:val="00D57D01"/>
    <w:rsid w:val="00D57DC1"/>
    <w:rsid w:val="00D60217"/>
    <w:rsid w:val="00D60271"/>
    <w:rsid w:val="00D60410"/>
    <w:rsid w:val="00D60623"/>
    <w:rsid w:val="00D60E01"/>
    <w:rsid w:val="00D60E84"/>
    <w:rsid w:val="00D610FB"/>
    <w:rsid w:val="00D611AB"/>
    <w:rsid w:val="00D6124A"/>
    <w:rsid w:val="00D61DED"/>
    <w:rsid w:val="00D62793"/>
    <w:rsid w:val="00D63110"/>
    <w:rsid w:val="00D6652F"/>
    <w:rsid w:val="00D66697"/>
    <w:rsid w:val="00D66A43"/>
    <w:rsid w:val="00D66F4C"/>
    <w:rsid w:val="00D67710"/>
    <w:rsid w:val="00D67B87"/>
    <w:rsid w:val="00D70555"/>
    <w:rsid w:val="00D706BA"/>
    <w:rsid w:val="00D7155A"/>
    <w:rsid w:val="00D720E9"/>
    <w:rsid w:val="00D722C8"/>
    <w:rsid w:val="00D73174"/>
    <w:rsid w:val="00D734C0"/>
    <w:rsid w:val="00D734C6"/>
    <w:rsid w:val="00D73763"/>
    <w:rsid w:val="00D73765"/>
    <w:rsid w:val="00D7377C"/>
    <w:rsid w:val="00D74236"/>
    <w:rsid w:val="00D74DDB"/>
    <w:rsid w:val="00D75062"/>
    <w:rsid w:val="00D75609"/>
    <w:rsid w:val="00D75C9B"/>
    <w:rsid w:val="00D76B94"/>
    <w:rsid w:val="00D77C78"/>
    <w:rsid w:val="00D80CDF"/>
    <w:rsid w:val="00D80D12"/>
    <w:rsid w:val="00D810D8"/>
    <w:rsid w:val="00D8143E"/>
    <w:rsid w:val="00D8178E"/>
    <w:rsid w:val="00D81E9E"/>
    <w:rsid w:val="00D8349A"/>
    <w:rsid w:val="00D8368E"/>
    <w:rsid w:val="00D83945"/>
    <w:rsid w:val="00D83C57"/>
    <w:rsid w:val="00D83F39"/>
    <w:rsid w:val="00D84542"/>
    <w:rsid w:val="00D85943"/>
    <w:rsid w:val="00D860E1"/>
    <w:rsid w:val="00D8621D"/>
    <w:rsid w:val="00D8625D"/>
    <w:rsid w:val="00D86A7B"/>
    <w:rsid w:val="00D86CCF"/>
    <w:rsid w:val="00D904F9"/>
    <w:rsid w:val="00D90C01"/>
    <w:rsid w:val="00D91032"/>
    <w:rsid w:val="00D91242"/>
    <w:rsid w:val="00D91250"/>
    <w:rsid w:val="00D91789"/>
    <w:rsid w:val="00D92B7F"/>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2774"/>
    <w:rsid w:val="00DA3404"/>
    <w:rsid w:val="00DA3A07"/>
    <w:rsid w:val="00DA3BD0"/>
    <w:rsid w:val="00DA4157"/>
    <w:rsid w:val="00DA4A0C"/>
    <w:rsid w:val="00DA4AC1"/>
    <w:rsid w:val="00DA4DC6"/>
    <w:rsid w:val="00DA5A11"/>
    <w:rsid w:val="00DA5ED0"/>
    <w:rsid w:val="00DA62B5"/>
    <w:rsid w:val="00DA6E7A"/>
    <w:rsid w:val="00DA758B"/>
    <w:rsid w:val="00DB0683"/>
    <w:rsid w:val="00DB0BDF"/>
    <w:rsid w:val="00DB2857"/>
    <w:rsid w:val="00DB35AF"/>
    <w:rsid w:val="00DB374C"/>
    <w:rsid w:val="00DB3B91"/>
    <w:rsid w:val="00DB3CE2"/>
    <w:rsid w:val="00DB4B5C"/>
    <w:rsid w:val="00DB4BD9"/>
    <w:rsid w:val="00DB4CE3"/>
    <w:rsid w:val="00DB5CA5"/>
    <w:rsid w:val="00DB6D53"/>
    <w:rsid w:val="00DB7AB5"/>
    <w:rsid w:val="00DB7E29"/>
    <w:rsid w:val="00DB7F65"/>
    <w:rsid w:val="00DB7F9E"/>
    <w:rsid w:val="00DC0229"/>
    <w:rsid w:val="00DC1269"/>
    <w:rsid w:val="00DC1369"/>
    <w:rsid w:val="00DC18B0"/>
    <w:rsid w:val="00DC1AF4"/>
    <w:rsid w:val="00DC230B"/>
    <w:rsid w:val="00DC2956"/>
    <w:rsid w:val="00DC2CA3"/>
    <w:rsid w:val="00DC3044"/>
    <w:rsid w:val="00DC3291"/>
    <w:rsid w:val="00DC35BA"/>
    <w:rsid w:val="00DC3961"/>
    <w:rsid w:val="00DC3A1D"/>
    <w:rsid w:val="00DC3D76"/>
    <w:rsid w:val="00DC3F3B"/>
    <w:rsid w:val="00DC4BE0"/>
    <w:rsid w:val="00DC6585"/>
    <w:rsid w:val="00DC673E"/>
    <w:rsid w:val="00DC6EDF"/>
    <w:rsid w:val="00DC7576"/>
    <w:rsid w:val="00DD0085"/>
    <w:rsid w:val="00DD008C"/>
    <w:rsid w:val="00DD0202"/>
    <w:rsid w:val="00DD078D"/>
    <w:rsid w:val="00DD1047"/>
    <w:rsid w:val="00DD10C2"/>
    <w:rsid w:val="00DD1593"/>
    <w:rsid w:val="00DD21DA"/>
    <w:rsid w:val="00DD2736"/>
    <w:rsid w:val="00DD2A10"/>
    <w:rsid w:val="00DD344C"/>
    <w:rsid w:val="00DD39A8"/>
    <w:rsid w:val="00DD3C82"/>
    <w:rsid w:val="00DD4DF8"/>
    <w:rsid w:val="00DD4F0E"/>
    <w:rsid w:val="00DD6064"/>
    <w:rsid w:val="00DD6138"/>
    <w:rsid w:val="00DD6240"/>
    <w:rsid w:val="00DD649E"/>
    <w:rsid w:val="00DE051B"/>
    <w:rsid w:val="00DE0779"/>
    <w:rsid w:val="00DE0954"/>
    <w:rsid w:val="00DE0A53"/>
    <w:rsid w:val="00DE0B49"/>
    <w:rsid w:val="00DE17FD"/>
    <w:rsid w:val="00DE18FF"/>
    <w:rsid w:val="00DE23CA"/>
    <w:rsid w:val="00DE2844"/>
    <w:rsid w:val="00DE290C"/>
    <w:rsid w:val="00DE2E9E"/>
    <w:rsid w:val="00DE3558"/>
    <w:rsid w:val="00DE37BE"/>
    <w:rsid w:val="00DE3D84"/>
    <w:rsid w:val="00DE4696"/>
    <w:rsid w:val="00DE4BE1"/>
    <w:rsid w:val="00DE515C"/>
    <w:rsid w:val="00DE5711"/>
    <w:rsid w:val="00DE6E2B"/>
    <w:rsid w:val="00DF0284"/>
    <w:rsid w:val="00DF0690"/>
    <w:rsid w:val="00DF0B38"/>
    <w:rsid w:val="00DF0C27"/>
    <w:rsid w:val="00DF1318"/>
    <w:rsid w:val="00DF144A"/>
    <w:rsid w:val="00DF1869"/>
    <w:rsid w:val="00DF194A"/>
    <w:rsid w:val="00DF1F94"/>
    <w:rsid w:val="00DF28BA"/>
    <w:rsid w:val="00DF3708"/>
    <w:rsid w:val="00DF4067"/>
    <w:rsid w:val="00DF500B"/>
    <w:rsid w:val="00DF53CC"/>
    <w:rsid w:val="00DF5705"/>
    <w:rsid w:val="00DF570B"/>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6"/>
    <w:rsid w:val="00E110DE"/>
    <w:rsid w:val="00E11EE6"/>
    <w:rsid w:val="00E1204F"/>
    <w:rsid w:val="00E121DF"/>
    <w:rsid w:val="00E12502"/>
    <w:rsid w:val="00E1329C"/>
    <w:rsid w:val="00E135D3"/>
    <w:rsid w:val="00E13E63"/>
    <w:rsid w:val="00E146F6"/>
    <w:rsid w:val="00E14A86"/>
    <w:rsid w:val="00E14C61"/>
    <w:rsid w:val="00E1527D"/>
    <w:rsid w:val="00E15479"/>
    <w:rsid w:val="00E155B2"/>
    <w:rsid w:val="00E15770"/>
    <w:rsid w:val="00E15DC1"/>
    <w:rsid w:val="00E16072"/>
    <w:rsid w:val="00E160F5"/>
    <w:rsid w:val="00E1660D"/>
    <w:rsid w:val="00E201D8"/>
    <w:rsid w:val="00E21768"/>
    <w:rsid w:val="00E217CA"/>
    <w:rsid w:val="00E2216E"/>
    <w:rsid w:val="00E2272C"/>
    <w:rsid w:val="00E24B5E"/>
    <w:rsid w:val="00E24B75"/>
    <w:rsid w:val="00E250DF"/>
    <w:rsid w:val="00E2520F"/>
    <w:rsid w:val="00E2534F"/>
    <w:rsid w:val="00E25A55"/>
    <w:rsid w:val="00E25CFD"/>
    <w:rsid w:val="00E25D98"/>
    <w:rsid w:val="00E267BA"/>
    <w:rsid w:val="00E2694C"/>
    <w:rsid w:val="00E26CF5"/>
    <w:rsid w:val="00E270AB"/>
    <w:rsid w:val="00E27B76"/>
    <w:rsid w:val="00E312C2"/>
    <w:rsid w:val="00E32664"/>
    <w:rsid w:val="00E32BB8"/>
    <w:rsid w:val="00E32EE3"/>
    <w:rsid w:val="00E33261"/>
    <w:rsid w:val="00E345D2"/>
    <w:rsid w:val="00E358FE"/>
    <w:rsid w:val="00E36D55"/>
    <w:rsid w:val="00E375BF"/>
    <w:rsid w:val="00E3782C"/>
    <w:rsid w:val="00E37D44"/>
    <w:rsid w:val="00E405E7"/>
    <w:rsid w:val="00E407FC"/>
    <w:rsid w:val="00E41860"/>
    <w:rsid w:val="00E42587"/>
    <w:rsid w:val="00E4266A"/>
    <w:rsid w:val="00E42A6B"/>
    <w:rsid w:val="00E42B7C"/>
    <w:rsid w:val="00E43E61"/>
    <w:rsid w:val="00E4438B"/>
    <w:rsid w:val="00E448B7"/>
    <w:rsid w:val="00E4584D"/>
    <w:rsid w:val="00E46944"/>
    <w:rsid w:val="00E46A71"/>
    <w:rsid w:val="00E47279"/>
    <w:rsid w:val="00E508D6"/>
    <w:rsid w:val="00E50D81"/>
    <w:rsid w:val="00E50F51"/>
    <w:rsid w:val="00E50F94"/>
    <w:rsid w:val="00E51974"/>
    <w:rsid w:val="00E52B67"/>
    <w:rsid w:val="00E53591"/>
    <w:rsid w:val="00E54BE2"/>
    <w:rsid w:val="00E55810"/>
    <w:rsid w:val="00E55E1A"/>
    <w:rsid w:val="00E55E31"/>
    <w:rsid w:val="00E55F05"/>
    <w:rsid w:val="00E56BA8"/>
    <w:rsid w:val="00E57451"/>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65E"/>
    <w:rsid w:val="00E67B64"/>
    <w:rsid w:val="00E706A7"/>
    <w:rsid w:val="00E70F60"/>
    <w:rsid w:val="00E71E41"/>
    <w:rsid w:val="00E7230D"/>
    <w:rsid w:val="00E724A5"/>
    <w:rsid w:val="00E729B9"/>
    <w:rsid w:val="00E72AC2"/>
    <w:rsid w:val="00E730FA"/>
    <w:rsid w:val="00E73CF3"/>
    <w:rsid w:val="00E74774"/>
    <w:rsid w:val="00E7520F"/>
    <w:rsid w:val="00E75227"/>
    <w:rsid w:val="00E76292"/>
    <w:rsid w:val="00E76434"/>
    <w:rsid w:val="00E76E1F"/>
    <w:rsid w:val="00E77206"/>
    <w:rsid w:val="00E77582"/>
    <w:rsid w:val="00E77D11"/>
    <w:rsid w:val="00E77D75"/>
    <w:rsid w:val="00E80C46"/>
    <w:rsid w:val="00E81834"/>
    <w:rsid w:val="00E81975"/>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39"/>
    <w:rsid w:val="00E9219A"/>
    <w:rsid w:val="00E93148"/>
    <w:rsid w:val="00E934C8"/>
    <w:rsid w:val="00E93534"/>
    <w:rsid w:val="00E940E8"/>
    <w:rsid w:val="00E9431B"/>
    <w:rsid w:val="00E9470E"/>
    <w:rsid w:val="00E94E29"/>
    <w:rsid w:val="00E967AA"/>
    <w:rsid w:val="00E96E22"/>
    <w:rsid w:val="00E97C7F"/>
    <w:rsid w:val="00EA001C"/>
    <w:rsid w:val="00EA0087"/>
    <w:rsid w:val="00EA0CD1"/>
    <w:rsid w:val="00EA100E"/>
    <w:rsid w:val="00EA141A"/>
    <w:rsid w:val="00EA15E0"/>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FF"/>
    <w:rsid w:val="00EB58C7"/>
    <w:rsid w:val="00EB5DC1"/>
    <w:rsid w:val="00EB6D85"/>
    <w:rsid w:val="00EB6E0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E5"/>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B57"/>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03"/>
    <w:rsid w:val="00EF2668"/>
    <w:rsid w:val="00EF3105"/>
    <w:rsid w:val="00EF32CF"/>
    <w:rsid w:val="00EF393F"/>
    <w:rsid w:val="00EF4018"/>
    <w:rsid w:val="00EF6136"/>
    <w:rsid w:val="00EF67DA"/>
    <w:rsid w:val="00EF6DA1"/>
    <w:rsid w:val="00EF7124"/>
    <w:rsid w:val="00EF7384"/>
    <w:rsid w:val="00F00EAA"/>
    <w:rsid w:val="00F01880"/>
    <w:rsid w:val="00F01B51"/>
    <w:rsid w:val="00F01DAE"/>
    <w:rsid w:val="00F02806"/>
    <w:rsid w:val="00F0293B"/>
    <w:rsid w:val="00F02C2E"/>
    <w:rsid w:val="00F03F27"/>
    <w:rsid w:val="00F0480A"/>
    <w:rsid w:val="00F0515F"/>
    <w:rsid w:val="00F05F84"/>
    <w:rsid w:val="00F071F0"/>
    <w:rsid w:val="00F10CF1"/>
    <w:rsid w:val="00F10EB1"/>
    <w:rsid w:val="00F1157E"/>
    <w:rsid w:val="00F1174E"/>
    <w:rsid w:val="00F11796"/>
    <w:rsid w:val="00F126A8"/>
    <w:rsid w:val="00F13570"/>
    <w:rsid w:val="00F13FC9"/>
    <w:rsid w:val="00F146E1"/>
    <w:rsid w:val="00F158C7"/>
    <w:rsid w:val="00F166A2"/>
    <w:rsid w:val="00F16BEB"/>
    <w:rsid w:val="00F170D1"/>
    <w:rsid w:val="00F17EDA"/>
    <w:rsid w:val="00F20241"/>
    <w:rsid w:val="00F20A26"/>
    <w:rsid w:val="00F20CAE"/>
    <w:rsid w:val="00F20FBA"/>
    <w:rsid w:val="00F211FE"/>
    <w:rsid w:val="00F216E7"/>
    <w:rsid w:val="00F229DE"/>
    <w:rsid w:val="00F2421D"/>
    <w:rsid w:val="00F24A9F"/>
    <w:rsid w:val="00F25241"/>
    <w:rsid w:val="00F253DE"/>
    <w:rsid w:val="00F25E9F"/>
    <w:rsid w:val="00F27723"/>
    <w:rsid w:val="00F277ED"/>
    <w:rsid w:val="00F31B00"/>
    <w:rsid w:val="00F33516"/>
    <w:rsid w:val="00F33852"/>
    <w:rsid w:val="00F342E4"/>
    <w:rsid w:val="00F34532"/>
    <w:rsid w:val="00F346E3"/>
    <w:rsid w:val="00F34725"/>
    <w:rsid w:val="00F3565B"/>
    <w:rsid w:val="00F356AC"/>
    <w:rsid w:val="00F368F7"/>
    <w:rsid w:val="00F36BDE"/>
    <w:rsid w:val="00F37882"/>
    <w:rsid w:val="00F37F1A"/>
    <w:rsid w:val="00F40847"/>
    <w:rsid w:val="00F40874"/>
    <w:rsid w:val="00F40BD7"/>
    <w:rsid w:val="00F40E95"/>
    <w:rsid w:val="00F41796"/>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BD7"/>
    <w:rsid w:val="00F527B1"/>
    <w:rsid w:val="00F5284C"/>
    <w:rsid w:val="00F52939"/>
    <w:rsid w:val="00F52B84"/>
    <w:rsid w:val="00F5388C"/>
    <w:rsid w:val="00F5411E"/>
    <w:rsid w:val="00F54219"/>
    <w:rsid w:val="00F54E62"/>
    <w:rsid w:val="00F54F61"/>
    <w:rsid w:val="00F55531"/>
    <w:rsid w:val="00F5600E"/>
    <w:rsid w:val="00F560B4"/>
    <w:rsid w:val="00F56281"/>
    <w:rsid w:val="00F56579"/>
    <w:rsid w:val="00F56594"/>
    <w:rsid w:val="00F56E7D"/>
    <w:rsid w:val="00F5729B"/>
    <w:rsid w:val="00F57665"/>
    <w:rsid w:val="00F57868"/>
    <w:rsid w:val="00F60294"/>
    <w:rsid w:val="00F6063A"/>
    <w:rsid w:val="00F60A01"/>
    <w:rsid w:val="00F612BD"/>
    <w:rsid w:val="00F61587"/>
    <w:rsid w:val="00F61A15"/>
    <w:rsid w:val="00F61C4B"/>
    <w:rsid w:val="00F630EB"/>
    <w:rsid w:val="00F6347F"/>
    <w:rsid w:val="00F638A8"/>
    <w:rsid w:val="00F644F1"/>
    <w:rsid w:val="00F65143"/>
    <w:rsid w:val="00F65227"/>
    <w:rsid w:val="00F65A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CA"/>
    <w:rsid w:val="00F82C3C"/>
    <w:rsid w:val="00F83243"/>
    <w:rsid w:val="00F83398"/>
    <w:rsid w:val="00F84093"/>
    <w:rsid w:val="00F8460A"/>
    <w:rsid w:val="00F84C15"/>
    <w:rsid w:val="00F85285"/>
    <w:rsid w:val="00F85F5F"/>
    <w:rsid w:val="00F869FF"/>
    <w:rsid w:val="00F86D50"/>
    <w:rsid w:val="00F86F43"/>
    <w:rsid w:val="00F87766"/>
    <w:rsid w:val="00F87DF1"/>
    <w:rsid w:val="00F91643"/>
    <w:rsid w:val="00F920D3"/>
    <w:rsid w:val="00F929B7"/>
    <w:rsid w:val="00F9327D"/>
    <w:rsid w:val="00F9415C"/>
    <w:rsid w:val="00F94D71"/>
    <w:rsid w:val="00F95039"/>
    <w:rsid w:val="00F952BE"/>
    <w:rsid w:val="00F953B3"/>
    <w:rsid w:val="00F9566B"/>
    <w:rsid w:val="00F9576C"/>
    <w:rsid w:val="00F96594"/>
    <w:rsid w:val="00F96714"/>
    <w:rsid w:val="00FA0CF7"/>
    <w:rsid w:val="00FA1005"/>
    <w:rsid w:val="00FA144D"/>
    <w:rsid w:val="00FA2925"/>
    <w:rsid w:val="00FA36EB"/>
    <w:rsid w:val="00FA4B39"/>
    <w:rsid w:val="00FA56CE"/>
    <w:rsid w:val="00FA5923"/>
    <w:rsid w:val="00FA5FE3"/>
    <w:rsid w:val="00FA659D"/>
    <w:rsid w:val="00FA675B"/>
    <w:rsid w:val="00FA7142"/>
    <w:rsid w:val="00FB00BA"/>
    <w:rsid w:val="00FB0339"/>
    <w:rsid w:val="00FB10F0"/>
    <w:rsid w:val="00FB1FBE"/>
    <w:rsid w:val="00FB275B"/>
    <w:rsid w:val="00FB2EAD"/>
    <w:rsid w:val="00FB2EFD"/>
    <w:rsid w:val="00FB31A7"/>
    <w:rsid w:val="00FB362E"/>
    <w:rsid w:val="00FB3981"/>
    <w:rsid w:val="00FB3C75"/>
    <w:rsid w:val="00FB3D71"/>
    <w:rsid w:val="00FB3D84"/>
    <w:rsid w:val="00FB458B"/>
    <w:rsid w:val="00FB47BE"/>
    <w:rsid w:val="00FB4B5E"/>
    <w:rsid w:val="00FB4C99"/>
    <w:rsid w:val="00FB5D95"/>
    <w:rsid w:val="00FB5EF4"/>
    <w:rsid w:val="00FB66D2"/>
    <w:rsid w:val="00FB6905"/>
    <w:rsid w:val="00FB69D5"/>
    <w:rsid w:val="00FB7B8B"/>
    <w:rsid w:val="00FB7BCA"/>
    <w:rsid w:val="00FB7D0C"/>
    <w:rsid w:val="00FC1342"/>
    <w:rsid w:val="00FC2982"/>
    <w:rsid w:val="00FC30FB"/>
    <w:rsid w:val="00FC3E07"/>
    <w:rsid w:val="00FC3EFB"/>
    <w:rsid w:val="00FC46D9"/>
    <w:rsid w:val="00FC4C61"/>
    <w:rsid w:val="00FC5449"/>
    <w:rsid w:val="00FC5CAE"/>
    <w:rsid w:val="00FC5EA5"/>
    <w:rsid w:val="00FC674E"/>
    <w:rsid w:val="00FC7E4C"/>
    <w:rsid w:val="00FD003B"/>
    <w:rsid w:val="00FD0613"/>
    <w:rsid w:val="00FD0F2E"/>
    <w:rsid w:val="00FD18A1"/>
    <w:rsid w:val="00FD1A28"/>
    <w:rsid w:val="00FD1BA9"/>
    <w:rsid w:val="00FD1E9A"/>
    <w:rsid w:val="00FD2A30"/>
    <w:rsid w:val="00FD34DC"/>
    <w:rsid w:val="00FD5736"/>
    <w:rsid w:val="00FD6E25"/>
    <w:rsid w:val="00FD6FC4"/>
    <w:rsid w:val="00FD75A0"/>
    <w:rsid w:val="00FE0385"/>
    <w:rsid w:val="00FE0526"/>
    <w:rsid w:val="00FE1AC0"/>
    <w:rsid w:val="00FE1B67"/>
    <w:rsid w:val="00FE252E"/>
    <w:rsid w:val="00FE354E"/>
    <w:rsid w:val="00FE3D1F"/>
    <w:rsid w:val="00FE3D7C"/>
    <w:rsid w:val="00FE4654"/>
    <w:rsid w:val="00FE4885"/>
    <w:rsid w:val="00FE5036"/>
    <w:rsid w:val="00FE560F"/>
    <w:rsid w:val="00FE5735"/>
    <w:rsid w:val="00FE6998"/>
    <w:rsid w:val="00FE6B95"/>
    <w:rsid w:val="00FE7908"/>
    <w:rsid w:val="00FE7CA5"/>
    <w:rsid w:val="00FF0550"/>
    <w:rsid w:val="00FF0594"/>
    <w:rsid w:val="00FF05F7"/>
    <w:rsid w:val="00FF116E"/>
    <w:rsid w:val="00FF118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1,Footnote Diagrama1,Footnote text Diagrama1,fn Diagrama1,Footnote Text Char Char Diagrama1,Footnote Text Char Char Char Char Char Char Diagrama1,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13520"/>
    <w:pPr>
      <w:tabs>
        <w:tab w:val="right" w:leader="dot" w:pos="9962"/>
      </w:tabs>
      <w:ind w:firstLine="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022E19"/>
    <w:pPr>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022E19"/>
    <w:pPr>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uiPriority w:val="99"/>
    <w:rsid w:val="00022E19"/>
    <w:rPr>
      <w:rFonts w:ascii="Times New Roman"/>
      <w:sz w:val="20"/>
      <w:szCs w:val="20"/>
      <w:lang w:eastAsia="en-US"/>
    </w:rPr>
  </w:style>
  <w:style w:type="paragraph" w:customStyle="1" w:styleId="Standard">
    <w:name w:val="Standard"/>
    <w:rsid w:val="00022E19"/>
    <w:pPr>
      <w:widowControl w:val="0"/>
      <w:suppressAutoHyphens/>
      <w:autoSpaceDN w:val="0"/>
      <w:ind w:firstLine="0"/>
      <w:jc w:val="left"/>
      <w:textAlignment w:val="baseline"/>
    </w:pPr>
    <w:rPr>
      <w:rFonts w:ascii="Liberation Serif" w:eastAsia="SimSun" w:hAnsi="Liberation Serif" w:cs="Mangal"/>
      <w:kern w:val="3"/>
      <w:sz w:val="24"/>
      <w:szCs w:val="24"/>
      <w:lang w:eastAsia="zh-CN" w:bidi="hi-IN"/>
    </w:rPr>
  </w:style>
  <w:style w:type="table" w:customStyle="1" w:styleId="Lentelstinklelis1">
    <w:name w:val="Lentelės tinklelis1"/>
    <w:basedOn w:val="prastojilentel"/>
    <w:next w:val="Lentelstinklelis"/>
    <w:uiPriority w:val="59"/>
    <w:rsid w:val="00A96BC4"/>
    <w:pPr>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
    <w:name w:val="WWNum21"/>
    <w:basedOn w:val="Sraonra"/>
    <w:rsid w:val="00D67B87"/>
    <w:pPr>
      <w:numPr>
        <w:numId w:val="36"/>
      </w:numPr>
    </w:pPr>
  </w:style>
  <w:style w:type="numbering" w:customStyle="1" w:styleId="WWNum3">
    <w:name w:val="WWNum3"/>
    <w:basedOn w:val="Sraonra"/>
    <w:rsid w:val="00D67B87"/>
    <w:pPr>
      <w:numPr>
        <w:numId w:val="33"/>
      </w:numPr>
    </w:pPr>
  </w:style>
  <w:style w:type="numbering" w:customStyle="1" w:styleId="WWNum4">
    <w:name w:val="WWNum4"/>
    <w:basedOn w:val="Sraonra"/>
    <w:rsid w:val="00D67B87"/>
    <w:pPr>
      <w:numPr>
        <w:numId w:val="21"/>
      </w:numPr>
    </w:pPr>
  </w:style>
  <w:style w:type="numbering" w:customStyle="1" w:styleId="WWNum5">
    <w:name w:val="WWNum5"/>
    <w:basedOn w:val="Sraonra"/>
    <w:rsid w:val="00D67B87"/>
    <w:pPr>
      <w:numPr>
        <w:numId w:val="22"/>
      </w:numPr>
    </w:pPr>
  </w:style>
  <w:style w:type="numbering" w:customStyle="1" w:styleId="WWNum6">
    <w:name w:val="WWNum6"/>
    <w:basedOn w:val="Sraonra"/>
    <w:rsid w:val="00D67B87"/>
    <w:pPr>
      <w:numPr>
        <w:numId w:val="23"/>
      </w:numPr>
    </w:pPr>
  </w:style>
  <w:style w:type="numbering" w:customStyle="1" w:styleId="WWNum7">
    <w:name w:val="WWNum7"/>
    <w:basedOn w:val="Sraonra"/>
    <w:rsid w:val="00D67B87"/>
    <w:pPr>
      <w:numPr>
        <w:numId w:val="24"/>
      </w:numPr>
    </w:pPr>
  </w:style>
  <w:style w:type="numbering" w:customStyle="1" w:styleId="WWNum8">
    <w:name w:val="WWNum8"/>
    <w:basedOn w:val="Sraonra"/>
    <w:rsid w:val="00D67B87"/>
    <w:pPr>
      <w:numPr>
        <w:numId w:val="25"/>
      </w:numPr>
    </w:pPr>
  </w:style>
  <w:style w:type="numbering" w:customStyle="1" w:styleId="WWNum9">
    <w:name w:val="WWNum9"/>
    <w:basedOn w:val="Sraonra"/>
    <w:rsid w:val="00D67B87"/>
    <w:pPr>
      <w:numPr>
        <w:numId w:val="26"/>
      </w:numPr>
    </w:pPr>
  </w:style>
  <w:style w:type="numbering" w:customStyle="1" w:styleId="WWNum10">
    <w:name w:val="WWNum10"/>
    <w:basedOn w:val="Sraonra"/>
    <w:rsid w:val="00D67B87"/>
    <w:pPr>
      <w:numPr>
        <w:numId w:val="27"/>
      </w:numPr>
    </w:pPr>
  </w:style>
  <w:style w:type="numbering" w:customStyle="1" w:styleId="WWNum12">
    <w:name w:val="WWNum12"/>
    <w:basedOn w:val="Sraonra"/>
    <w:rsid w:val="00D67B87"/>
    <w:pPr>
      <w:numPr>
        <w:numId w:val="28"/>
      </w:numPr>
    </w:pPr>
  </w:style>
  <w:style w:type="paragraph" w:customStyle="1" w:styleId="Default">
    <w:name w:val="Default"/>
    <w:rsid w:val="00A44D6B"/>
    <w:pPr>
      <w:autoSpaceDE w:val="0"/>
      <w:autoSpaceDN w:val="0"/>
      <w:adjustRightInd w:val="0"/>
      <w:ind w:firstLine="0"/>
      <w:jc w:val="left"/>
    </w:pPr>
    <w:rPr>
      <w:rFonts w:ascii="Montserrat" w:eastAsiaTheme="minorHAnsi" w:hAnsi="Montserrat" w:cs="Montserrat"/>
      <w:color w:val="000000"/>
      <w:sz w:val="24"/>
      <w:szCs w:val="24"/>
      <w:lang w:eastAsia="en-US"/>
    </w:rPr>
  </w:style>
  <w:style w:type="paragraph" w:customStyle="1" w:styleId="Sraopastraipa1">
    <w:name w:val="Sąrašo pastraipa1"/>
    <w:basedOn w:val="prastasis"/>
    <w:rsid w:val="00671F8A"/>
    <w:pPr>
      <w:suppressAutoHyphens/>
      <w:ind w:left="720" w:firstLine="0"/>
      <w:contextualSpacing/>
      <w:jc w:val="left"/>
    </w:pPr>
    <w:rPr>
      <w:rFonts w:ascii="Times New Roman" w:eastAsia="Calibri" w:hAnsi="Times New Roman" w:cs="font1218"/>
      <w:sz w:val="24"/>
      <w:szCs w:val="22"/>
      <w:lang w:eastAsia="en-US"/>
    </w:rPr>
  </w:style>
  <w:style w:type="paragraph" w:customStyle="1" w:styleId="TableContents">
    <w:name w:val="Table Contents"/>
    <w:basedOn w:val="prastasis"/>
    <w:rsid w:val="00671F8A"/>
    <w:pPr>
      <w:widowControl w:val="0"/>
      <w:suppressLineNumbers/>
      <w:suppressAutoHyphens/>
      <w:ind w:firstLine="0"/>
      <w:jc w:val="left"/>
      <w:textAlignment w:val="baseline"/>
    </w:pPr>
    <w:rPr>
      <w:rFonts w:ascii="Times New Roman" w:eastAsia="DejaVu Sans" w:hAnsi="Times New Roman" w:cs="Times New Roman"/>
      <w:kern w:val="2"/>
      <w:sz w:val="24"/>
      <w:szCs w:val="24"/>
      <w:lang w:eastAsia="zh-CN"/>
    </w:rPr>
  </w:style>
  <w:style w:type="paragraph" w:customStyle="1" w:styleId="Textbodyindent">
    <w:name w:val="Text body indent"/>
    <w:basedOn w:val="prastasis"/>
    <w:rsid w:val="00671F8A"/>
    <w:pPr>
      <w:suppressAutoHyphens/>
      <w:spacing w:after="120"/>
      <w:ind w:left="283" w:firstLine="567"/>
      <w:textAlignment w:val="baseline"/>
    </w:pPr>
    <w:rPr>
      <w:rFonts w:ascii="Times New Roman" w:eastAsia="Calibri" w:hAnsi="Times New Roman" w:cs="Times New Roman"/>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3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0852324">
      <w:bodyDiv w:val="1"/>
      <w:marLeft w:val="0"/>
      <w:marRight w:val="0"/>
      <w:marTop w:val="0"/>
      <w:marBottom w:val="0"/>
      <w:divBdr>
        <w:top w:val="none" w:sz="0" w:space="0" w:color="auto"/>
        <w:left w:val="none" w:sz="0" w:space="0" w:color="auto"/>
        <w:bottom w:val="none" w:sz="0" w:space="0" w:color="auto"/>
        <w:right w:val="none" w:sz="0" w:space="0" w:color="auto"/>
      </w:divBdr>
    </w:div>
    <w:div w:id="202989335">
      <w:bodyDiv w:val="1"/>
      <w:marLeft w:val="0"/>
      <w:marRight w:val="0"/>
      <w:marTop w:val="0"/>
      <w:marBottom w:val="0"/>
      <w:divBdr>
        <w:top w:val="none" w:sz="0" w:space="0" w:color="auto"/>
        <w:left w:val="none" w:sz="0" w:space="0" w:color="auto"/>
        <w:bottom w:val="none" w:sz="0" w:space="0" w:color="auto"/>
        <w:right w:val="none" w:sz="0" w:space="0" w:color="auto"/>
      </w:divBdr>
    </w:div>
    <w:div w:id="2464213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57008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46616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49286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674989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8191">
      <w:bodyDiv w:val="1"/>
      <w:marLeft w:val="0"/>
      <w:marRight w:val="0"/>
      <w:marTop w:val="0"/>
      <w:marBottom w:val="0"/>
      <w:divBdr>
        <w:top w:val="none" w:sz="0" w:space="0" w:color="auto"/>
        <w:left w:val="none" w:sz="0" w:space="0" w:color="auto"/>
        <w:bottom w:val="none" w:sz="0" w:space="0" w:color="auto"/>
        <w:right w:val="none" w:sz="0" w:space="0" w:color="auto"/>
      </w:divBdr>
    </w:div>
    <w:div w:id="6561500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55553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35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67135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402873">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976986">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09076123">
      <w:bodyDiv w:val="1"/>
      <w:marLeft w:val="0"/>
      <w:marRight w:val="0"/>
      <w:marTop w:val="0"/>
      <w:marBottom w:val="0"/>
      <w:divBdr>
        <w:top w:val="none" w:sz="0" w:space="0" w:color="auto"/>
        <w:left w:val="none" w:sz="0" w:space="0" w:color="auto"/>
        <w:bottom w:val="none" w:sz="0" w:space="0" w:color="auto"/>
        <w:right w:val="none" w:sz="0" w:space="0" w:color="auto"/>
      </w:divBdr>
    </w:div>
    <w:div w:id="121407873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733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969427">
      <w:bodyDiv w:val="1"/>
      <w:marLeft w:val="0"/>
      <w:marRight w:val="0"/>
      <w:marTop w:val="0"/>
      <w:marBottom w:val="0"/>
      <w:divBdr>
        <w:top w:val="none" w:sz="0" w:space="0" w:color="auto"/>
        <w:left w:val="none" w:sz="0" w:space="0" w:color="auto"/>
        <w:bottom w:val="none" w:sz="0" w:space="0" w:color="auto"/>
        <w:right w:val="none" w:sz="0" w:space="0" w:color="auto"/>
      </w:divBdr>
    </w:div>
    <w:div w:id="136216988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60803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32226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4848709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 w:name="font1218">
    <w:altName w:val="Calibri"/>
    <w:charset w:val="01"/>
    <w:family w:val="auto"/>
    <w:pitch w:val="variable"/>
  </w:font>
  <w:font w:name="DejaVu Sans">
    <w:charset w:val="01"/>
    <w:family w:val="auto"/>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34A31"/>
    <w:rsid w:val="0005250C"/>
    <w:rsid w:val="000764F5"/>
    <w:rsid w:val="00083290"/>
    <w:rsid w:val="00083931"/>
    <w:rsid w:val="000855FF"/>
    <w:rsid w:val="000B0B73"/>
    <w:rsid w:val="000C4C19"/>
    <w:rsid w:val="000C573D"/>
    <w:rsid w:val="000D31A2"/>
    <w:rsid w:val="000D7885"/>
    <w:rsid w:val="000E00D7"/>
    <w:rsid w:val="000E2E24"/>
    <w:rsid w:val="000E3D5E"/>
    <w:rsid w:val="000E62D1"/>
    <w:rsid w:val="000F0361"/>
    <w:rsid w:val="00101172"/>
    <w:rsid w:val="001251FC"/>
    <w:rsid w:val="00127A9E"/>
    <w:rsid w:val="00170F1B"/>
    <w:rsid w:val="001918D2"/>
    <w:rsid w:val="001968FB"/>
    <w:rsid w:val="001A6EE0"/>
    <w:rsid w:val="001E3B26"/>
    <w:rsid w:val="001E4998"/>
    <w:rsid w:val="001F1F81"/>
    <w:rsid w:val="00204385"/>
    <w:rsid w:val="002127A7"/>
    <w:rsid w:val="0022206C"/>
    <w:rsid w:val="0024545C"/>
    <w:rsid w:val="00256A57"/>
    <w:rsid w:val="00280D52"/>
    <w:rsid w:val="00295EF8"/>
    <w:rsid w:val="002A1030"/>
    <w:rsid w:val="002B7510"/>
    <w:rsid w:val="002C1509"/>
    <w:rsid w:val="002D04EA"/>
    <w:rsid w:val="002D4614"/>
    <w:rsid w:val="002D66CA"/>
    <w:rsid w:val="002E0112"/>
    <w:rsid w:val="00305123"/>
    <w:rsid w:val="00307DE3"/>
    <w:rsid w:val="00311910"/>
    <w:rsid w:val="00336841"/>
    <w:rsid w:val="003432FC"/>
    <w:rsid w:val="0036345F"/>
    <w:rsid w:val="003661A6"/>
    <w:rsid w:val="00384804"/>
    <w:rsid w:val="00384D44"/>
    <w:rsid w:val="003A4680"/>
    <w:rsid w:val="003A7417"/>
    <w:rsid w:val="003D6CF9"/>
    <w:rsid w:val="003F2E85"/>
    <w:rsid w:val="004161F4"/>
    <w:rsid w:val="00430113"/>
    <w:rsid w:val="004527EA"/>
    <w:rsid w:val="00460C76"/>
    <w:rsid w:val="0046126A"/>
    <w:rsid w:val="004660A0"/>
    <w:rsid w:val="004A4BDD"/>
    <w:rsid w:val="004B3DC2"/>
    <w:rsid w:val="004B58C6"/>
    <w:rsid w:val="004C214A"/>
    <w:rsid w:val="004D3036"/>
    <w:rsid w:val="004D38E9"/>
    <w:rsid w:val="004D4A13"/>
    <w:rsid w:val="004E2387"/>
    <w:rsid w:val="00515E63"/>
    <w:rsid w:val="00540307"/>
    <w:rsid w:val="005405A0"/>
    <w:rsid w:val="0054154A"/>
    <w:rsid w:val="00547032"/>
    <w:rsid w:val="00550172"/>
    <w:rsid w:val="00565613"/>
    <w:rsid w:val="00565992"/>
    <w:rsid w:val="0057630F"/>
    <w:rsid w:val="005B0E23"/>
    <w:rsid w:val="005B5E14"/>
    <w:rsid w:val="005C2D12"/>
    <w:rsid w:val="005C37EA"/>
    <w:rsid w:val="005D05A1"/>
    <w:rsid w:val="005D563E"/>
    <w:rsid w:val="005F1A51"/>
    <w:rsid w:val="006257E1"/>
    <w:rsid w:val="00633DCC"/>
    <w:rsid w:val="00637E88"/>
    <w:rsid w:val="00652F79"/>
    <w:rsid w:val="00664B8D"/>
    <w:rsid w:val="00685665"/>
    <w:rsid w:val="006901FD"/>
    <w:rsid w:val="0069655B"/>
    <w:rsid w:val="006C104B"/>
    <w:rsid w:val="006C407F"/>
    <w:rsid w:val="006C7083"/>
    <w:rsid w:val="006D3630"/>
    <w:rsid w:val="006D77F5"/>
    <w:rsid w:val="006F2065"/>
    <w:rsid w:val="00716865"/>
    <w:rsid w:val="007260B3"/>
    <w:rsid w:val="00727697"/>
    <w:rsid w:val="00727ED9"/>
    <w:rsid w:val="00731487"/>
    <w:rsid w:val="00737C4C"/>
    <w:rsid w:val="00746C67"/>
    <w:rsid w:val="00755A60"/>
    <w:rsid w:val="00772B95"/>
    <w:rsid w:val="0078514A"/>
    <w:rsid w:val="00787611"/>
    <w:rsid w:val="007A6D1C"/>
    <w:rsid w:val="007C7D73"/>
    <w:rsid w:val="007E1553"/>
    <w:rsid w:val="007E25FE"/>
    <w:rsid w:val="007F25D7"/>
    <w:rsid w:val="00803687"/>
    <w:rsid w:val="008056DC"/>
    <w:rsid w:val="00805DFD"/>
    <w:rsid w:val="0080741F"/>
    <w:rsid w:val="00810A25"/>
    <w:rsid w:val="0083483E"/>
    <w:rsid w:val="008517ED"/>
    <w:rsid w:val="008567FC"/>
    <w:rsid w:val="00864132"/>
    <w:rsid w:val="00872A47"/>
    <w:rsid w:val="00881536"/>
    <w:rsid w:val="00885F54"/>
    <w:rsid w:val="00894780"/>
    <w:rsid w:val="008A159A"/>
    <w:rsid w:val="008A3465"/>
    <w:rsid w:val="008A4E29"/>
    <w:rsid w:val="008A5811"/>
    <w:rsid w:val="008B6EDE"/>
    <w:rsid w:val="008D0404"/>
    <w:rsid w:val="008D6E2A"/>
    <w:rsid w:val="008F06EB"/>
    <w:rsid w:val="009049C9"/>
    <w:rsid w:val="00906FC8"/>
    <w:rsid w:val="00910C68"/>
    <w:rsid w:val="00915DD0"/>
    <w:rsid w:val="00926BF1"/>
    <w:rsid w:val="009520DA"/>
    <w:rsid w:val="009719C3"/>
    <w:rsid w:val="00972FBF"/>
    <w:rsid w:val="00975C18"/>
    <w:rsid w:val="0097679A"/>
    <w:rsid w:val="0097687E"/>
    <w:rsid w:val="00985FCF"/>
    <w:rsid w:val="009A5CD7"/>
    <w:rsid w:val="009C5E39"/>
    <w:rsid w:val="009D06FE"/>
    <w:rsid w:val="009E46C3"/>
    <w:rsid w:val="009E6FBD"/>
    <w:rsid w:val="00A02E8E"/>
    <w:rsid w:val="00A03CB8"/>
    <w:rsid w:val="00A2103C"/>
    <w:rsid w:val="00A243E2"/>
    <w:rsid w:val="00A26F90"/>
    <w:rsid w:val="00A27A9C"/>
    <w:rsid w:val="00A27F39"/>
    <w:rsid w:val="00A307E9"/>
    <w:rsid w:val="00A31214"/>
    <w:rsid w:val="00A34A0F"/>
    <w:rsid w:val="00A41619"/>
    <w:rsid w:val="00A44731"/>
    <w:rsid w:val="00A447B7"/>
    <w:rsid w:val="00A55596"/>
    <w:rsid w:val="00A57776"/>
    <w:rsid w:val="00A71596"/>
    <w:rsid w:val="00A738C5"/>
    <w:rsid w:val="00A8362D"/>
    <w:rsid w:val="00A87851"/>
    <w:rsid w:val="00A92F2D"/>
    <w:rsid w:val="00A95F85"/>
    <w:rsid w:val="00AC07D5"/>
    <w:rsid w:val="00AD09B5"/>
    <w:rsid w:val="00AD33B3"/>
    <w:rsid w:val="00AE50D7"/>
    <w:rsid w:val="00AF591A"/>
    <w:rsid w:val="00B02DFF"/>
    <w:rsid w:val="00B031BD"/>
    <w:rsid w:val="00B06F54"/>
    <w:rsid w:val="00B0787D"/>
    <w:rsid w:val="00B224D9"/>
    <w:rsid w:val="00B477B4"/>
    <w:rsid w:val="00B604DE"/>
    <w:rsid w:val="00B70DD9"/>
    <w:rsid w:val="00B74B12"/>
    <w:rsid w:val="00B84F7F"/>
    <w:rsid w:val="00B971E7"/>
    <w:rsid w:val="00BB6C12"/>
    <w:rsid w:val="00BC0F67"/>
    <w:rsid w:val="00BC60F0"/>
    <w:rsid w:val="00BD1988"/>
    <w:rsid w:val="00BD34C1"/>
    <w:rsid w:val="00BF0CE8"/>
    <w:rsid w:val="00C01E2C"/>
    <w:rsid w:val="00C13521"/>
    <w:rsid w:val="00C13E96"/>
    <w:rsid w:val="00C15D5B"/>
    <w:rsid w:val="00C172B6"/>
    <w:rsid w:val="00C20FB9"/>
    <w:rsid w:val="00C21F71"/>
    <w:rsid w:val="00C47FB0"/>
    <w:rsid w:val="00C64F5A"/>
    <w:rsid w:val="00C85E76"/>
    <w:rsid w:val="00CB5FEA"/>
    <w:rsid w:val="00CD27B6"/>
    <w:rsid w:val="00CD2E89"/>
    <w:rsid w:val="00CF4CEB"/>
    <w:rsid w:val="00D1288B"/>
    <w:rsid w:val="00D370BB"/>
    <w:rsid w:val="00D443C6"/>
    <w:rsid w:val="00D46216"/>
    <w:rsid w:val="00D71290"/>
    <w:rsid w:val="00D75C9B"/>
    <w:rsid w:val="00D810D8"/>
    <w:rsid w:val="00DA4157"/>
    <w:rsid w:val="00DA5A11"/>
    <w:rsid w:val="00DC1369"/>
    <w:rsid w:val="00DD6E54"/>
    <w:rsid w:val="00DE23D8"/>
    <w:rsid w:val="00DF027D"/>
    <w:rsid w:val="00DF40B4"/>
    <w:rsid w:val="00E03AA1"/>
    <w:rsid w:val="00E10C46"/>
    <w:rsid w:val="00E14C61"/>
    <w:rsid w:val="00E464CE"/>
    <w:rsid w:val="00E55810"/>
    <w:rsid w:val="00E56BE3"/>
    <w:rsid w:val="00E706A7"/>
    <w:rsid w:val="00E73492"/>
    <w:rsid w:val="00E81FF9"/>
    <w:rsid w:val="00E854DB"/>
    <w:rsid w:val="00E96EBD"/>
    <w:rsid w:val="00EB6E0F"/>
    <w:rsid w:val="00EB79BE"/>
    <w:rsid w:val="00EC41D8"/>
    <w:rsid w:val="00EF0E2C"/>
    <w:rsid w:val="00EF6792"/>
    <w:rsid w:val="00F014E3"/>
    <w:rsid w:val="00F1157E"/>
    <w:rsid w:val="00F216E7"/>
    <w:rsid w:val="00F25E9F"/>
    <w:rsid w:val="00F53BEA"/>
    <w:rsid w:val="00F61587"/>
    <w:rsid w:val="00F649F5"/>
    <w:rsid w:val="00F75ECF"/>
    <w:rsid w:val="00F81DB5"/>
    <w:rsid w:val="00F85F6A"/>
    <w:rsid w:val="00FA1005"/>
    <w:rsid w:val="00FA49BF"/>
    <w:rsid w:val="00FB480A"/>
    <w:rsid w:val="00FC14C3"/>
    <w:rsid w:val="00FC3E07"/>
    <w:rsid w:val="00FE1AC0"/>
    <w:rsid w:val="00FE7B74"/>
    <w:rsid w:val="00FF1183"/>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083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20</Pages>
  <Words>4663</Words>
  <Characters>26580</Characters>
  <Application>Microsoft Office Word</Application>
  <DocSecurity>0</DocSecurity>
  <Lines>221</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31181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29</cp:revision>
  <cp:lastPrinted>2021-11-03T05:49:00Z</cp:lastPrinted>
  <dcterms:created xsi:type="dcterms:W3CDTF">2025-07-01T05:26:00Z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