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C663" w14:textId="77777777" w:rsidR="000865C0" w:rsidRPr="00FB5231" w:rsidRDefault="000865C0" w:rsidP="000865C0">
      <w:pPr>
        <w:spacing w:after="120" w:line="20" w:lineRule="atLeast"/>
        <w:contextualSpacing/>
        <w:jc w:val="center"/>
        <w:rPr>
          <w:rFonts w:cstheme="minorHAnsi"/>
          <w:b/>
          <w:bCs/>
          <w:color w:val="00B050"/>
          <w:sz w:val="24"/>
          <w:szCs w:val="24"/>
        </w:rPr>
      </w:pPr>
    </w:p>
    <w:p w14:paraId="5AB1BC4C" w14:textId="77777777" w:rsidR="000865C0" w:rsidRPr="00FB5231" w:rsidRDefault="000865C0" w:rsidP="000865C0">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0865C0" w:rsidRPr="00FB5231" w14:paraId="4D1102A0" w14:textId="77777777" w:rsidTr="00E10035">
        <w:tc>
          <w:tcPr>
            <w:tcW w:w="3190" w:type="dxa"/>
            <w:hideMark/>
          </w:tcPr>
          <w:p w14:paraId="6F91A505" w14:textId="77777777" w:rsidR="000865C0" w:rsidRPr="00FB5231" w:rsidRDefault="000865C0" w:rsidP="00E10035">
            <w:pPr>
              <w:spacing w:after="0" w:line="240" w:lineRule="auto"/>
              <w:rPr>
                <w:rFonts w:cstheme="minorHAnsi"/>
                <w:sz w:val="22"/>
                <w:szCs w:val="22"/>
              </w:rPr>
            </w:pPr>
            <w:r w:rsidRPr="00FB5231">
              <w:rPr>
                <w:rFonts w:cstheme="minorHAnsi"/>
                <w:noProof/>
                <w:sz w:val="22"/>
                <w:szCs w:val="22"/>
              </w:rPr>
              <w:drawing>
                <wp:anchor distT="0" distB="0" distL="114300" distR="114300" simplePos="0" relativeHeight="251659264" behindDoc="1" locked="0" layoutInCell="1" allowOverlap="1" wp14:anchorId="38AE6529" wp14:editId="156B9729">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FB5231">
              <w:rPr>
                <w:rFonts w:cstheme="minorHAnsi"/>
                <w:sz w:val="22"/>
                <w:szCs w:val="22"/>
              </w:rPr>
              <w:t>PATVIRTINTA</w:t>
            </w:r>
          </w:p>
          <w:p w14:paraId="4174A2DC"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Mažeikių rajono</w:t>
            </w:r>
          </w:p>
          <w:p w14:paraId="32989715"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savivaldybės administracijos</w:t>
            </w:r>
          </w:p>
          <w:p w14:paraId="22E8CD35" w14:textId="77777777" w:rsidR="000865C0" w:rsidRPr="00FB5231" w:rsidRDefault="000865C0" w:rsidP="00E10035">
            <w:pPr>
              <w:spacing w:after="0" w:line="240" w:lineRule="auto"/>
              <w:rPr>
                <w:rFonts w:cstheme="minorHAnsi"/>
                <w:sz w:val="22"/>
                <w:szCs w:val="22"/>
              </w:rPr>
            </w:pPr>
            <w:r w:rsidRPr="00FB5231">
              <w:rPr>
                <w:rFonts w:cstheme="minorHAnsi"/>
                <w:sz w:val="22"/>
                <w:szCs w:val="22"/>
              </w:rPr>
              <w:t xml:space="preserve">Viešųjų pirkimų komisijos </w:t>
            </w:r>
          </w:p>
          <w:p w14:paraId="58153628" w14:textId="0402FBF8" w:rsidR="000865C0" w:rsidRPr="00FB5231" w:rsidRDefault="000865C0" w:rsidP="00E10035">
            <w:pPr>
              <w:spacing w:after="0" w:line="240" w:lineRule="auto"/>
              <w:rPr>
                <w:rFonts w:cstheme="minorHAnsi"/>
                <w:sz w:val="22"/>
                <w:szCs w:val="22"/>
              </w:rPr>
            </w:pPr>
            <w:r w:rsidRPr="00FB5231">
              <w:rPr>
                <w:rFonts w:cstheme="minorHAnsi"/>
                <w:sz w:val="22"/>
                <w:szCs w:val="22"/>
              </w:rPr>
              <w:t>posėdžio 2025-0</w:t>
            </w:r>
            <w:r>
              <w:rPr>
                <w:rFonts w:cstheme="minorHAnsi"/>
                <w:sz w:val="22"/>
                <w:szCs w:val="22"/>
              </w:rPr>
              <w:t>7</w:t>
            </w:r>
            <w:r w:rsidRPr="00FB5231">
              <w:rPr>
                <w:rFonts w:cstheme="minorHAnsi"/>
                <w:sz w:val="22"/>
                <w:szCs w:val="22"/>
              </w:rPr>
              <w:t>-</w:t>
            </w:r>
            <w:r w:rsidR="0040275D">
              <w:rPr>
                <w:rFonts w:cstheme="minorHAnsi"/>
                <w:sz w:val="22"/>
                <w:szCs w:val="22"/>
              </w:rPr>
              <w:t>28</w:t>
            </w:r>
          </w:p>
          <w:p w14:paraId="40CB7672" w14:textId="6DFE6046" w:rsidR="000865C0" w:rsidRPr="00FB5231" w:rsidRDefault="000865C0" w:rsidP="00E10035">
            <w:pPr>
              <w:spacing w:after="0" w:line="240" w:lineRule="auto"/>
              <w:rPr>
                <w:rFonts w:cstheme="minorHAnsi"/>
                <w:color w:val="000000"/>
                <w:sz w:val="22"/>
                <w:szCs w:val="22"/>
              </w:rPr>
            </w:pPr>
            <w:r w:rsidRPr="00FB5231">
              <w:rPr>
                <w:rFonts w:cstheme="minorHAnsi"/>
                <w:sz w:val="22"/>
                <w:szCs w:val="22"/>
              </w:rPr>
              <w:t xml:space="preserve">protokolu Nr. </w:t>
            </w:r>
            <w:r w:rsidRPr="00FB5231">
              <w:rPr>
                <w:rFonts w:cstheme="minorHAnsi"/>
                <w:color w:val="000000"/>
                <w:sz w:val="22"/>
                <w:szCs w:val="22"/>
              </w:rPr>
              <w:t>VP1-</w:t>
            </w:r>
            <w:r w:rsidR="00110FF9">
              <w:rPr>
                <w:rFonts w:cstheme="minorHAnsi"/>
                <w:color w:val="000000"/>
                <w:sz w:val="22"/>
                <w:szCs w:val="22"/>
              </w:rPr>
              <w:t>574</w:t>
            </w:r>
          </w:p>
          <w:p w14:paraId="588BCC0E" w14:textId="77777777" w:rsidR="000865C0" w:rsidRPr="00FB5231" w:rsidRDefault="000865C0" w:rsidP="00E10035">
            <w:pPr>
              <w:spacing w:after="0" w:line="240" w:lineRule="auto"/>
              <w:rPr>
                <w:rFonts w:cstheme="minorHAnsi"/>
                <w:color w:val="000000"/>
                <w:sz w:val="22"/>
                <w:szCs w:val="22"/>
              </w:rPr>
            </w:pPr>
          </w:p>
          <w:p w14:paraId="06200A5C" w14:textId="77777777" w:rsidR="000865C0" w:rsidRPr="00FB5231" w:rsidRDefault="000865C0" w:rsidP="00E10035">
            <w:pPr>
              <w:spacing w:after="0" w:line="240" w:lineRule="auto"/>
              <w:rPr>
                <w:rFonts w:cstheme="minorHAnsi"/>
                <w:color w:val="000000"/>
                <w:sz w:val="22"/>
                <w:szCs w:val="22"/>
              </w:rPr>
            </w:pPr>
          </w:p>
          <w:p w14:paraId="163A13A9" w14:textId="77777777" w:rsidR="000865C0" w:rsidRPr="00FB5231" w:rsidRDefault="000865C0" w:rsidP="00E10035">
            <w:pPr>
              <w:spacing w:after="0" w:line="240" w:lineRule="auto"/>
              <w:rPr>
                <w:rFonts w:cstheme="minorHAnsi"/>
                <w:sz w:val="22"/>
                <w:szCs w:val="22"/>
              </w:rPr>
            </w:pPr>
          </w:p>
        </w:tc>
      </w:tr>
    </w:tbl>
    <w:p w14:paraId="209E91DD" w14:textId="77777777" w:rsidR="000865C0" w:rsidRPr="00FB5231" w:rsidRDefault="000865C0" w:rsidP="000865C0">
      <w:pPr>
        <w:tabs>
          <w:tab w:val="left" w:pos="567"/>
        </w:tabs>
        <w:spacing w:line="240" w:lineRule="auto"/>
        <w:jc w:val="center"/>
        <w:rPr>
          <w:rFonts w:cstheme="minorHAnsi"/>
          <w:color w:val="000000"/>
          <w:sz w:val="22"/>
          <w:szCs w:val="22"/>
        </w:rPr>
      </w:pPr>
    </w:p>
    <w:p w14:paraId="7E4E87AD" w14:textId="77777777" w:rsidR="000865C0" w:rsidRPr="00FB5231" w:rsidRDefault="000865C0" w:rsidP="000865C0">
      <w:pPr>
        <w:tabs>
          <w:tab w:val="left" w:pos="567"/>
        </w:tabs>
        <w:spacing w:line="240" w:lineRule="auto"/>
        <w:jc w:val="center"/>
        <w:rPr>
          <w:rFonts w:cstheme="minorHAnsi"/>
          <w:b/>
          <w:bCs/>
          <w:color w:val="000000"/>
          <w:sz w:val="28"/>
          <w:szCs w:val="28"/>
        </w:rPr>
      </w:pPr>
      <w:r w:rsidRPr="00FB5231">
        <w:rPr>
          <w:rFonts w:cstheme="minorHAnsi"/>
          <w:b/>
          <w:bCs/>
          <w:color w:val="000000"/>
          <w:sz w:val="28"/>
          <w:szCs w:val="28"/>
        </w:rPr>
        <w:t>MAŽEIKIŲ RAJONO SAVIVALDYBĖS ADMINISTRACIJA</w:t>
      </w:r>
    </w:p>
    <w:p w14:paraId="25B7E120" w14:textId="77777777" w:rsidR="000865C0" w:rsidRPr="00FB5231" w:rsidRDefault="000865C0" w:rsidP="000865C0">
      <w:pPr>
        <w:spacing w:after="120" w:line="20" w:lineRule="atLeast"/>
        <w:contextualSpacing/>
        <w:jc w:val="center"/>
        <w:rPr>
          <w:rFonts w:cstheme="minorHAnsi"/>
          <w:sz w:val="28"/>
          <w:szCs w:val="28"/>
        </w:rPr>
      </w:pPr>
    </w:p>
    <w:p w14:paraId="1A44440C" w14:textId="77777777" w:rsidR="000865C0" w:rsidRPr="00FB5231" w:rsidRDefault="000865C0" w:rsidP="000865C0">
      <w:pPr>
        <w:spacing w:after="120" w:line="20" w:lineRule="atLeast"/>
        <w:contextualSpacing/>
        <w:jc w:val="center"/>
        <w:rPr>
          <w:rFonts w:cstheme="minorHAnsi"/>
          <w:b/>
          <w:bCs/>
          <w:sz w:val="28"/>
          <w:szCs w:val="28"/>
        </w:rPr>
      </w:pPr>
      <w:r>
        <w:rPr>
          <w:rFonts w:cstheme="minorHAnsi"/>
          <w:b/>
          <w:bCs/>
          <w:sz w:val="28"/>
          <w:szCs w:val="28"/>
        </w:rPr>
        <w:t xml:space="preserve">TARPTAUTINIO </w:t>
      </w:r>
      <w:r w:rsidRPr="00FB5231">
        <w:rPr>
          <w:rFonts w:cstheme="minorHAnsi"/>
          <w:b/>
          <w:bCs/>
          <w:sz w:val="28"/>
          <w:szCs w:val="28"/>
        </w:rPr>
        <w:t xml:space="preserve">VIEŠOJO PIRKIMO </w:t>
      </w:r>
    </w:p>
    <w:p w14:paraId="47F33569" w14:textId="250BDA3C" w:rsidR="000865C0" w:rsidRPr="00FB5231" w:rsidRDefault="000865C0" w:rsidP="000865C0">
      <w:pPr>
        <w:spacing w:after="120" w:line="20" w:lineRule="atLeast"/>
        <w:contextualSpacing/>
        <w:jc w:val="center"/>
        <w:rPr>
          <w:rFonts w:cstheme="minorHAnsi"/>
          <w:b/>
          <w:bCs/>
          <w:caps/>
          <w:sz w:val="28"/>
          <w:szCs w:val="28"/>
        </w:rPr>
      </w:pPr>
      <w:r w:rsidRPr="00FB5231">
        <w:rPr>
          <w:rFonts w:cstheme="minorHAnsi"/>
          <w:b/>
          <w:bCs/>
          <w:caps/>
          <w:sz w:val="28"/>
          <w:szCs w:val="28"/>
        </w:rPr>
        <w:t>„</w:t>
      </w:r>
      <w:r w:rsidRPr="000865C0">
        <w:rPr>
          <w:b/>
          <w:bCs/>
          <w:sz w:val="28"/>
          <w:szCs w:val="28"/>
        </w:rPr>
        <w:t>FINANSŲ VALDYMO, APSKAITOS IR STRATEGINIO PLANAVIMO BEI VEIKLOS VALDYMO SISTEMŲ PALAIKYMO, PRIEŽIŪROS, VYSTYMO IR NAUDOTOJŲ APTARNAVIMO PASLAUGŲ PIRKIM</w:t>
      </w:r>
      <w:r>
        <w:rPr>
          <w:b/>
          <w:bCs/>
          <w:sz w:val="28"/>
          <w:szCs w:val="28"/>
        </w:rPr>
        <w:t>AS</w:t>
      </w:r>
      <w:r w:rsidRPr="00FB5231">
        <w:rPr>
          <w:rFonts w:cstheme="minorHAnsi"/>
          <w:b/>
          <w:bCs/>
          <w:caps/>
          <w:sz w:val="28"/>
          <w:szCs w:val="28"/>
        </w:rPr>
        <w:t>“</w:t>
      </w:r>
    </w:p>
    <w:p w14:paraId="5854C7B2" w14:textId="77777777" w:rsidR="000865C0" w:rsidRPr="00FB5231" w:rsidRDefault="000865C0" w:rsidP="000865C0">
      <w:pPr>
        <w:spacing w:line="20" w:lineRule="atLeast"/>
        <w:contextualSpacing/>
        <w:jc w:val="center"/>
        <w:rPr>
          <w:rFonts w:cstheme="minorHAnsi"/>
          <w:b/>
          <w:bCs/>
          <w:sz w:val="28"/>
          <w:szCs w:val="28"/>
        </w:rPr>
      </w:pPr>
      <w:r w:rsidRPr="00FB5231">
        <w:rPr>
          <w:rFonts w:cstheme="minorHAnsi"/>
          <w:b/>
          <w:bCs/>
          <w:sz w:val="28"/>
          <w:szCs w:val="28"/>
        </w:rPr>
        <w:t>ATVIRO KONKURSO SPECIALIOSIOS SĄLYGOS</w:t>
      </w:r>
    </w:p>
    <w:p w14:paraId="477DED9A" w14:textId="77777777" w:rsidR="000865C0" w:rsidRPr="00FB5231" w:rsidRDefault="000865C0" w:rsidP="000865C0">
      <w:pPr>
        <w:spacing w:line="20" w:lineRule="atLeast"/>
        <w:contextualSpacing/>
        <w:jc w:val="center"/>
        <w:rPr>
          <w:rFonts w:cstheme="minorHAnsi"/>
          <w:b/>
          <w:bCs/>
          <w:sz w:val="28"/>
          <w:szCs w:val="28"/>
        </w:rPr>
      </w:pPr>
      <w:r w:rsidRPr="00FB5231">
        <w:rPr>
          <w:rFonts w:cstheme="minorHAnsi"/>
          <w:b/>
          <w:bCs/>
          <w:sz w:val="28"/>
          <w:szCs w:val="28"/>
        </w:rPr>
        <w:t>Versija Nr. 1</w:t>
      </w:r>
    </w:p>
    <w:p w14:paraId="4511030A" w14:textId="77777777" w:rsidR="000865C0" w:rsidRPr="00FB5231" w:rsidRDefault="000865C0" w:rsidP="000865C0">
      <w:pPr>
        <w:spacing w:line="20" w:lineRule="atLeast"/>
        <w:contextualSpacing/>
        <w:jc w:val="center"/>
        <w:rPr>
          <w:rFonts w:cstheme="minorHAnsi"/>
          <w:b/>
          <w:bCs/>
          <w:color w:val="00B050"/>
          <w:sz w:val="24"/>
          <w:szCs w:val="24"/>
        </w:rPr>
      </w:pPr>
    </w:p>
    <w:sdt>
      <w:sdtPr>
        <w:rPr>
          <w:rFonts w:cstheme="minorHAnsi"/>
          <w:sz w:val="28"/>
          <w:szCs w:val="28"/>
        </w:rPr>
        <w:id w:val="-808551268"/>
        <w:docPartObj>
          <w:docPartGallery w:val="Cover Pages"/>
          <w:docPartUnique/>
        </w:docPartObj>
      </w:sdtPr>
      <w:sdtEndPr>
        <w:rPr>
          <w:sz w:val="21"/>
          <w:szCs w:val="21"/>
        </w:rPr>
      </w:sdtEndPr>
      <w:sdtContent>
        <w:p w14:paraId="62FB7969" w14:textId="1BD5DFAE" w:rsidR="00CD26A8" w:rsidRPr="00F0499F" w:rsidRDefault="00CD26A8" w:rsidP="00CD26A8">
          <w:pPr>
            <w:spacing w:after="120" w:line="20" w:lineRule="atLeast"/>
            <w:contextualSpacing/>
            <w:rPr>
              <w:rFonts w:cstheme="minorHAnsi"/>
              <w:sz w:val="28"/>
              <w:szCs w:val="28"/>
            </w:rPr>
          </w:pPr>
        </w:p>
        <w:p w14:paraId="646D9399" w14:textId="77777777" w:rsidR="00CD26A8" w:rsidRPr="00F0499F" w:rsidRDefault="00CD26A8" w:rsidP="00CD26A8">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5AC44858" w14:textId="77777777" w:rsidR="00CD26A8" w:rsidRPr="00F0499F" w:rsidRDefault="00CD26A8" w:rsidP="00CD26A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28674E5" w14:textId="35374B3E" w:rsidR="00356BC5" w:rsidRDefault="00CD26A8">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4335318" w:history="1">
                <w:r w:rsidR="00356BC5" w:rsidRPr="00C90361">
                  <w:rPr>
                    <w:rStyle w:val="Hipersaitas"/>
                    <w:rFonts w:cstheme="minorHAnsi"/>
                    <w:noProof/>
                  </w:rPr>
                  <w:t>1.</w:t>
                </w:r>
                <w:r w:rsidR="00356BC5">
                  <w:rPr>
                    <w:noProof/>
                    <w:kern w:val="2"/>
                    <w:sz w:val="24"/>
                    <w:szCs w:val="24"/>
                    <w14:ligatures w14:val="standardContextual"/>
                  </w:rPr>
                  <w:tab/>
                </w:r>
                <w:r w:rsidR="00356BC5" w:rsidRPr="00C90361">
                  <w:rPr>
                    <w:rStyle w:val="Hipersaitas"/>
                    <w:rFonts w:cstheme="minorHAnsi"/>
                    <w:noProof/>
                  </w:rPr>
                  <w:t>Bendra informacija</w:t>
                </w:r>
                <w:r w:rsidR="00356BC5">
                  <w:rPr>
                    <w:noProof/>
                    <w:webHidden/>
                  </w:rPr>
                  <w:tab/>
                </w:r>
                <w:r w:rsidR="00356BC5">
                  <w:rPr>
                    <w:noProof/>
                    <w:webHidden/>
                  </w:rPr>
                  <w:fldChar w:fldCharType="begin"/>
                </w:r>
                <w:r w:rsidR="00356BC5">
                  <w:rPr>
                    <w:noProof/>
                    <w:webHidden/>
                  </w:rPr>
                  <w:instrText xml:space="preserve"> PAGEREF _Toc204335318 \h </w:instrText>
                </w:r>
                <w:r w:rsidR="00356BC5">
                  <w:rPr>
                    <w:noProof/>
                    <w:webHidden/>
                  </w:rPr>
                </w:r>
                <w:r w:rsidR="00356BC5">
                  <w:rPr>
                    <w:noProof/>
                    <w:webHidden/>
                  </w:rPr>
                  <w:fldChar w:fldCharType="separate"/>
                </w:r>
                <w:r w:rsidR="00110FF9">
                  <w:rPr>
                    <w:noProof/>
                    <w:webHidden/>
                  </w:rPr>
                  <w:t>2</w:t>
                </w:r>
                <w:r w:rsidR="00356BC5">
                  <w:rPr>
                    <w:noProof/>
                    <w:webHidden/>
                  </w:rPr>
                  <w:fldChar w:fldCharType="end"/>
                </w:r>
              </w:hyperlink>
            </w:p>
            <w:p w14:paraId="5B3F619C" w14:textId="0E92AB97" w:rsidR="00356BC5" w:rsidRDefault="00356BC5">
              <w:pPr>
                <w:pStyle w:val="Turinys1"/>
                <w:rPr>
                  <w:noProof/>
                  <w:kern w:val="2"/>
                  <w:sz w:val="24"/>
                  <w:szCs w:val="24"/>
                  <w14:ligatures w14:val="standardContextual"/>
                </w:rPr>
              </w:pPr>
              <w:hyperlink w:anchor="_Toc204335319" w:history="1">
                <w:r w:rsidRPr="00C90361">
                  <w:rPr>
                    <w:rStyle w:val="Hipersaitas"/>
                    <w:rFonts w:ascii="Calibri" w:hAnsi="Calibri" w:cs="Calibri"/>
                    <w:noProof/>
                  </w:rPr>
                  <w:t>2</w:t>
                </w:r>
                <w:r w:rsidRPr="00C90361">
                  <w:rPr>
                    <w:rStyle w:val="Hipersaitas"/>
                    <w:noProof/>
                  </w:rPr>
                  <w:t xml:space="preserve">. </w:t>
                </w:r>
                <w:r w:rsidRPr="00C90361">
                  <w:rPr>
                    <w:rStyle w:val="Hipersaitas"/>
                    <w:rFonts w:cstheme="minorHAnsi"/>
                    <w:noProof/>
                  </w:rPr>
                  <w:t>Pirkimo objektas</w:t>
                </w:r>
                <w:r>
                  <w:rPr>
                    <w:noProof/>
                    <w:webHidden/>
                  </w:rPr>
                  <w:tab/>
                </w:r>
                <w:r>
                  <w:rPr>
                    <w:noProof/>
                    <w:webHidden/>
                  </w:rPr>
                  <w:fldChar w:fldCharType="begin"/>
                </w:r>
                <w:r>
                  <w:rPr>
                    <w:noProof/>
                    <w:webHidden/>
                  </w:rPr>
                  <w:instrText xml:space="preserve"> PAGEREF _Toc204335319 \h </w:instrText>
                </w:r>
                <w:r>
                  <w:rPr>
                    <w:noProof/>
                    <w:webHidden/>
                  </w:rPr>
                </w:r>
                <w:r>
                  <w:rPr>
                    <w:noProof/>
                    <w:webHidden/>
                  </w:rPr>
                  <w:fldChar w:fldCharType="separate"/>
                </w:r>
                <w:r w:rsidR="00110FF9">
                  <w:rPr>
                    <w:noProof/>
                    <w:webHidden/>
                  </w:rPr>
                  <w:t>2</w:t>
                </w:r>
                <w:r>
                  <w:rPr>
                    <w:noProof/>
                    <w:webHidden/>
                  </w:rPr>
                  <w:fldChar w:fldCharType="end"/>
                </w:r>
              </w:hyperlink>
            </w:p>
            <w:p w14:paraId="29909782" w14:textId="048EECE4" w:rsidR="00356BC5" w:rsidRDefault="00356BC5">
              <w:pPr>
                <w:pStyle w:val="Turinys1"/>
                <w:rPr>
                  <w:noProof/>
                  <w:kern w:val="2"/>
                  <w:sz w:val="24"/>
                  <w:szCs w:val="24"/>
                  <w14:ligatures w14:val="standardContextual"/>
                </w:rPr>
              </w:pPr>
              <w:hyperlink w:anchor="_Toc204335320" w:history="1">
                <w:r w:rsidRPr="00C9036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_Toc204335320 \h </w:instrText>
                </w:r>
                <w:r>
                  <w:rPr>
                    <w:noProof/>
                    <w:webHidden/>
                  </w:rPr>
                </w:r>
                <w:r>
                  <w:rPr>
                    <w:noProof/>
                    <w:webHidden/>
                  </w:rPr>
                  <w:fldChar w:fldCharType="separate"/>
                </w:r>
                <w:r w:rsidR="00110FF9">
                  <w:rPr>
                    <w:noProof/>
                    <w:webHidden/>
                  </w:rPr>
                  <w:t>3</w:t>
                </w:r>
                <w:r>
                  <w:rPr>
                    <w:noProof/>
                    <w:webHidden/>
                  </w:rPr>
                  <w:fldChar w:fldCharType="end"/>
                </w:r>
              </w:hyperlink>
            </w:p>
            <w:p w14:paraId="2B11170B" w14:textId="1B52E1D9" w:rsidR="00356BC5" w:rsidRDefault="00356BC5">
              <w:pPr>
                <w:pStyle w:val="Turinys1"/>
                <w:rPr>
                  <w:noProof/>
                  <w:kern w:val="2"/>
                  <w:sz w:val="24"/>
                  <w:szCs w:val="24"/>
                  <w14:ligatures w14:val="standardContextual"/>
                </w:rPr>
              </w:pPr>
              <w:hyperlink w:anchor="_Toc204335321" w:history="1">
                <w:r w:rsidRPr="00C90361">
                  <w:rPr>
                    <w:rStyle w:val="Hipersaitas"/>
                    <w:rFonts w:cstheme="majorHAnsi"/>
                    <w:noProof/>
                  </w:rPr>
                  <w:t xml:space="preserve">4. </w:t>
                </w:r>
                <w:r w:rsidRPr="00C9036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_Toc204335321 \h </w:instrText>
                </w:r>
                <w:r>
                  <w:rPr>
                    <w:noProof/>
                    <w:webHidden/>
                  </w:rPr>
                </w:r>
                <w:r>
                  <w:rPr>
                    <w:noProof/>
                    <w:webHidden/>
                  </w:rPr>
                  <w:fldChar w:fldCharType="separate"/>
                </w:r>
                <w:r w:rsidR="00110FF9">
                  <w:rPr>
                    <w:noProof/>
                    <w:webHidden/>
                  </w:rPr>
                  <w:t>3</w:t>
                </w:r>
                <w:r>
                  <w:rPr>
                    <w:noProof/>
                    <w:webHidden/>
                  </w:rPr>
                  <w:fldChar w:fldCharType="end"/>
                </w:r>
              </w:hyperlink>
            </w:p>
            <w:p w14:paraId="49ADB90B" w14:textId="36CE894D" w:rsidR="00356BC5" w:rsidRDefault="00356BC5">
              <w:pPr>
                <w:pStyle w:val="Turinys1"/>
                <w:rPr>
                  <w:noProof/>
                  <w:kern w:val="2"/>
                  <w:sz w:val="24"/>
                  <w:szCs w:val="24"/>
                  <w14:ligatures w14:val="standardContextual"/>
                </w:rPr>
              </w:pPr>
              <w:hyperlink w:anchor="_Toc204335322" w:history="1">
                <w:r w:rsidRPr="00C90361">
                  <w:rPr>
                    <w:rStyle w:val="Hipersaitas"/>
                    <w:rFonts w:cstheme="minorHAnsi"/>
                    <w:noProof/>
                  </w:rPr>
                  <w:t>5.</w:t>
                </w:r>
                <w:r w:rsidRPr="00C9036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_Toc204335322 \h </w:instrText>
                </w:r>
                <w:r>
                  <w:rPr>
                    <w:noProof/>
                    <w:webHidden/>
                  </w:rPr>
                </w:r>
                <w:r>
                  <w:rPr>
                    <w:noProof/>
                    <w:webHidden/>
                  </w:rPr>
                  <w:fldChar w:fldCharType="separate"/>
                </w:r>
                <w:r w:rsidR="00110FF9">
                  <w:rPr>
                    <w:noProof/>
                    <w:webHidden/>
                  </w:rPr>
                  <w:t>3</w:t>
                </w:r>
                <w:r>
                  <w:rPr>
                    <w:noProof/>
                    <w:webHidden/>
                  </w:rPr>
                  <w:fldChar w:fldCharType="end"/>
                </w:r>
              </w:hyperlink>
            </w:p>
            <w:p w14:paraId="28A0AFBE" w14:textId="4848706E" w:rsidR="00356BC5" w:rsidRDefault="00356BC5">
              <w:pPr>
                <w:pStyle w:val="Turinys1"/>
                <w:rPr>
                  <w:noProof/>
                  <w:kern w:val="2"/>
                  <w:sz w:val="24"/>
                  <w:szCs w:val="24"/>
                  <w14:ligatures w14:val="standardContextual"/>
                </w:rPr>
              </w:pPr>
              <w:hyperlink w:anchor="_Toc204335323" w:history="1">
                <w:r w:rsidRPr="00C9036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_Toc204335323 \h </w:instrText>
                </w:r>
                <w:r>
                  <w:rPr>
                    <w:noProof/>
                    <w:webHidden/>
                  </w:rPr>
                </w:r>
                <w:r>
                  <w:rPr>
                    <w:noProof/>
                    <w:webHidden/>
                  </w:rPr>
                  <w:fldChar w:fldCharType="separate"/>
                </w:r>
                <w:r w:rsidR="00110FF9">
                  <w:rPr>
                    <w:noProof/>
                    <w:webHidden/>
                  </w:rPr>
                  <w:t>4</w:t>
                </w:r>
                <w:r>
                  <w:rPr>
                    <w:noProof/>
                    <w:webHidden/>
                  </w:rPr>
                  <w:fldChar w:fldCharType="end"/>
                </w:r>
              </w:hyperlink>
            </w:p>
            <w:p w14:paraId="3782D036" w14:textId="1A3DE3F1" w:rsidR="00356BC5" w:rsidRDefault="00356BC5">
              <w:pPr>
                <w:pStyle w:val="Turinys1"/>
                <w:tabs>
                  <w:tab w:val="left" w:pos="720"/>
                </w:tabs>
                <w:rPr>
                  <w:noProof/>
                  <w:kern w:val="2"/>
                  <w:sz w:val="24"/>
                  <w:szCs w:val="24"/>
                  <w14:ligatures w14:val="standardContextual"/>
                </w:rPr>
              </w:pPr>
              <w:hyperlink w:anchor="_Toc204335324" w:history="1">
                <w:r w:rsidRPr="00C90361">
                  <w:rPr>
                    <w:rStyle w:val="Hipersaitas"/>
                    <w:rFonts w:eastAsia="Calibri" w:cstheme="minorHAnsi"/>
                    <w:noProof/>
                  </w:rPr>
                  <w:t>7.</w:t>
                </w:r>
                <w:r>
                  <w:rPr>
                    <w:noProof/>
                    <w:kern w:val="2"/>
                    <w:sz w:val="24"/>
                    <w:szCs w:val="24"/>
                    <w14:ligatures w14:val="standardContextual"/>
                  </w:rPr>
                  <w:tab/>
                </w:r>
                <w:r w:rsidRPr="00C9036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_Toc204335324 \h </w:instrText>
                </w:r>
                <w:r>
                  <w:rPr>
                    <w:noProof/>
                    <w:webHidden/>
                  </w:rPr>
                </w:r>
                <w:r>
                  <w:rPr>
                    <w:noProof/>
                    <w:webHidden/>
                  </w:rPr>
                  <w:fldChar w:fldCharType="separate"/>
                </w:r>
                <w:r w:rsidR="00110FF9">
                  <w:rPr>
                    <w:noProof/>
                    <w:webHidden/>
                  </w:rPr>
                  <w:t>4</w:t>
                </w:r>
                <w:r>
                  <w:rPr>
                    <w:noProof/>
                    <w:webHidden/>
                  </w:rPr>
                  <w:fldChar w:fldCharType="end"/>
                </w:r>
              </w:hyperlink>
            </w:p>
            <w:p w14:paraId="307A6655" w14:textId="64AD32D0" w:rsidR="00356BC5" w:rsidRDefault="00356BC5">
              <w:pPr>
                <w:pStyle w:val="Turinys1"/>
                <w:tabs>
                  <w:tab w:val="left" w:pos="720"/>
                </w:tabs>
                <w:rPr>
                  <w:noProof/>
                  <w:kern w:val="2"/>
                  <w:sz w:val="24"/>
                  <w:szCs w:val="24"/>
                  <w14:ligatures w14:val="standardContextual"/>
                </w:rPr>
              </w:pPr>
              <w:hyperlink w:anchor="_Toc204335325" w:history="1">
                <w:r w:rsidRPr="00C90361">
                  <w:rPr>
                    <w:rStyle w:val="Hipersaitas"/>
                    <w:rFonts w:eastAsia="Calibri" w:cstheme="minorHAnsi"/>
                    <w:noProof/>
                  </w:rPr>
                  <w:t>8.</w:t>
                </w:r>
                <w:r>
                  <w:rPr>
                    <w:noProof/>
                    <w:kern w:val="2"/>
                    <w:sz w:val="24"/>
                    <w:szCs w:val="24"/>
                    <w14:ligatures w14:val="standardContextual"/>
                  </w:rPr>
                  <w:tab/>
                </w:r>
                <w:r w:rsidRPr="00C9036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_Toc204335325 \h </w:instrText>
                </w:r>
                <w:r>
                  <w:rPr>
                    <w:noProof/>
                    <w:webHidden/>
                  </w:rPr>
                </w:r>
                <w:r>
                  <w:rPr>
                    <w:noProof/>
                    <w:webHidden/>
                  </w:rPr>
                  <w:fldChar w:fldCharType="separate"/>
                </w:r>
                <w:r w:rsidR="00110FF9">
                  <w:rPr>
                    <w:noProof/>
                    <w:webHidden/>
                  </w:rPr>
                  <w:t>5</w:t>
                </w:r>
                <w:r>
                  <w:rPr>
                    <w:noProof/>
                    <w:webHidden/>
                  </w:rPr>
                  <w:fldChar w:fldCharType="end"/>
                </w:r>
              </w:hyperlink>
            </w:p>
            <w:p w14:paraId="62B4A5FD" w14:textId="3FC61A27" w:rsidR="00356BC5" w:rsidRDefault="00356BC5">
              <w:pPr>
                <w:pStyle w:val="Turinys1"/>
                <w:tabs>
                  <w:tab w:val="left" w:pos="720"/>
                </w:tabs>
                <w:rPr>
                  <w:noProof/>
                  <w:kern w:val="2"/>
                  <w:sz w:val="24"/>
                  <w:szCs w:val="24"/>
                  <w14:ligatures w14:val="standardContextual"/>
                </w:rPr>
              </w:pPr>
              <w:hyperlink w:anchor="_Toc204335326" w:history="1">
                <w:r w:rsidRPr="00C90361">
                  <w:rPr>
                    <w:rStyle w:val="Hipersaitas"/>
                    <w:rFonts w:eastAsia="Calibri" w:cstheme="minorHAnsi"/>
                    <w:noProof/>
                  </w:rPr>
                  <w:t>9.</w:t>
                </w:r>
                <w:r>
                  <w:rPr>
                    <w:noProof/>
                    <w:kern w:val="2"/>
                    <w:sz w:val="24"/>
                    <w:szCs w:val="24"/>
                    <w14:ligatures w14:val="standardContextual"/>
                  </w:rPr>
                  <w:tab/>
                </w:r>
                <w:r w:rsidRPr="00C9036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_Toc204335326 \h </w:instrText>
                </w:r>
                <w:r>
                  <w:rPr>
                    <w:noProof/>
                    <w:webHidden/>
                  </w:rPr>
                </w:r>
                <w:r>
                  <w:rPr>
                    <w:noProof/>
                    <w:webHidden/>
                  </w:rPr>
                  <w:fldChar w:fldCharType="separate"/>
                </w:r>
                <w:r w:rsidR="00110FF9">
                  <w:rPr>
                    <w:noProof/>
                    <w:webHidden/>
                  </w:rPr>
                  <w:t>5</w:t>
                </w:r>
                <w:r>
                  <w:rPr>
                    <w:noProof/>
                    <w:webHidden/>
                  </w:rPr>
                  <w:fldChar w:fldCharType="end"/>
                </w:r>
              </w:hyperlink>
            </w:p>
            <w:p w14:paraId="4750D651" w14:textId="7036FB73" w:rsidR="00356BC5" w:rsidRDefault="00356BC5">
              <w:pPr>
                <w:pStyle w:val="Turinys1"/>
                <w:tabs>
                  <w:tab w:val="left" w:pos="720"/>
                </w:tabs>
                <w:rPr>
                  <w:noProof/>
                  <w:kern w:val="2"/>
                  <w:sz w:val="24"/>
                  <w:szCs w:val="24"/>
                  <w14:ligatures w14:val="standardContextual"/>
                </w:rPr>
              </w:pPr>
              <w:hyperlink w:anchor="_Toc204335327" w:history="1">
                <w:r w:rsidRPr="00C90361">
                  <w:rPr>
                    <w:rStyle w:val="Hipersaitas"/>
                    <w:rFonts w:eastAsia="Calibri" w:cstheme="minorHAnsi"/>
                    <w:noProof/>
                  </w:rPr>
                  <w:t>10.</w:t>
                </w:r>
                <w:r>
                  <w:rPr>
                    <w:noProof/>
                    <w:kern w:val="2"/>
                    <w:sz w:val="24"/>
                    <w:szCs w:val="24"/>
                    <w14:ligatures w14:val="standardContextual"/>
                  </w:rPr>
                  <w:tab/>
                </w:r>
                <w:r w:rsidRPr="00C90361">
                  <w:rPr>
                    <w:rStyle w:val="Hipersaitas"/>
                    <w:rFonts w:cstheme="minorHAnsi"/>
                    <w:noProof/>
                  </w:rPr>
                  <w:t>Sutarties sudarymas</w:t>
                </w:r>
                <w:r>
                  <w:rPr>
                    <w:noProof/>
                    <w:webHidden/>
                  </w:rPr>
                  <w:tab/>
                </w:r>
                <w:r>
                  <w:rPr>
                    <w:noProof/>
                    <w:webHidden/>
                  </w:rPr>
                  <w:fldChar w:fldCharType="begin"/>
                </w:r>
                <w:r>
                  <w:rPr>
                    <w:noProof/>
                    <w:webHidden/>
                  </w:rPr>
                  <w:instrText xml:space="preserve"> PAGEREF _Toc204335327 \h </w:instrText>
                </w:r>
                <w:r>
                  <w:rPr>
                    <w:noProof/>
                    <w:webHidden/>
                  </w:rPr>
                </w:r>
                <w:r>
                  <w:rPr>
                    <w:noProof/>
                    <w:webHidden/>
                  </w:rPr>
                  <w:fldChar w:fldCharType="separate"/>
                </w:r>
                <w:r w:rsidR="00110FF9">
                  <w:rPr>
                    <w:noProof/>
                    <w:webHidden/>
                  </w:rPr>
                  <w:t>5</w:t>
                </w:r>
                <w:r>
                  <w:rPr>
                    <w:noProof/>
                    <w:webHidden/>
                  </w:rPr>
                  <w:fldChar w:fldCharType="end"/>
                </w:r>
              </w:hyperlink>
            </w:p>
            <w:p w14:paraId="033AC17D" w14:textId="66959185" w:rsidR="00356BC5" w:rsidRDefault="00356BC5">
              <w:pPr>
                <w:pStyle w:val="Turinys2"/>
                <w:rPr>
                  <w:noProof/>
                  <w:kern w:val="2"/>
                  <w:sz w:val="24"/>
                  <w:szCs w:val="24"/>
                  <w14:ligatures w14:val="standardContextual"/>
                </w:rPr>
              </w:pPr>
              <w:hyperlink w:anchor="_Toc204335328" w:history="1">
                <w:r w:rsidRPr="00C90361">
                  <w:rPr>
                    <w:rStyle w:val="Hipersaitas"/>
                    <w:rFonts w:eastAsia="Calibri" w:cstheme="minorHAnsi"/>
                    <w:noProof/>
                  </w:rPr>
                  <w:t>Pirkimo sąlygų 1 priedas „Terminai“</w:t>
                </w:r>
                <w:r>
                  <w:rPr>
                    <w:noProof/>
                    <w:webHidden/>
                  </w:rPr>
                  <w:tab/>
                </w:r>
                <w:r>
                  <w:rPr>
                    <w:noProof/>
                    <w:webHidden/>
                  </w:rPr>
                  <w:fldChar w:fldCharType="begin"/>
                </w:r>
                <w:r>
                  <w:rPr>
                    <w:noProof/>
                    <w:webHidden/>
                  </w:rPr>
                  <w:instrText xml:space="preserve"> PAGEREF _Toc204335328 \h </w:instrText>
                </w:r>
                <w:r>
                  <w:rPr>
                    <w:noProof/>
                    <w:webHidden/>
                  </w:rPr>
                </w:r>
                <w:r>
                  <w:rPr>
                    <w:noProof/>
                    <w:webHidden/>
                  </w:rPr>
                  <w:fldChar w:fldCharType="separate"/>
                </w:r>
                <w:r w:rsidR="00110FF9">
                  <w:rPr>
                    <w:noProof/>
                    <w:webHidden/>
                  </w:rPr>
                  <w:t>6</w:t>
                </w:r>
                <w:r>
                  <w:rPr>
                    <w:noProof/>
                    <w:webHidden/>
                  </w:rPr>
                  <w:fldChar w:fldCharType="end"/>
                </w:r>
              </w:hyperlink>
            </w:p>
            <w:p w14:paraId="001D86A5" w14:textId="7B88E14B" w:rsidR="00356BC5" w:rsidRDefault="00356BC5">
              <w:pPr>
                <w:pStyle w:val="Turinys2"/>
                <w:rPr>
                  <w:noProof/>
                  <w:kern w:val="2"/>
                  <w:sz w:val="24"/>
                  <w:szCs w:val="24"/>
                  <w14:ligatures w14:val="standardContextual"/>
                </w:rPr>
              </w:pPr>
              <w:hyperlink w:anchor="_Toc204335329" w:history="1">
                <w:r w:rsidRPr="00C9036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_Toc204335329 \h </w:instrText>
                </w:r>
                <w:r>
                  <w:rPr>
                    <w:noProof/>
                    <w:webHidden/>
                  </w:rPr>
                </w:r>
                <w:r>
                  <w:rPr>
                    <w:noProof/>
                    <w:webHidden/>
                  </w:rPr>
                  <w:fldChar w:fldCharType="separate"/>
                </w:r>
                <w:r w:rsidR="00110FF9">
                  <w:rPr>
                    <w:noProof/>
                    <w:webHidden/>
                  </w:rPr>
                  <w:t>9</w:t>
                </w:r>
                <w:r>
                  <w:rPr>
                    <w:noProof/>
                    <w:webHidden/>
                  </w:rPr>
                  <w:fldChar w:fldCharType="end"/>
                </w:r>
              </w:hyperlink>
            </w:p>
            <w:p w14:paraId="07C31E32" w14:textId="76454E52" w:rsidR="00356BC5" w:rsidRDefault="00356BC5">
              <w:pPr>
                <w:pStyle w:val="Turinys2"/>
                <w:rPr>
                  <w:noProof/>
                  <w:kern w:val="2"/>
                  <w:sz w:val="24"/>
                  <w:szCs w:val="24"/>
                  <w14:ligatures w14:val="standardContextual"/>
                </w:rPr>
              </w:pPr>
              <w:hyperlink w:anchor="_Toc204335330" w:history="1">
                <w:r w:rsidRPr="00C9036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_Toc204335330 \h </w:instrText>
                </w:r>
                <w:r>
                  <w:rPr>
                    <w:noProof/>
                    <w:webHidden/>
                  </w:rPr>
                </w:r>
                <w:r>
                  <w:rPr>
                    <w:noProof/>
                    <w:webHidden/>
                  </w:rPr>
                  <w:fldChar w:fldCharType="separate"/>
                </w:r>
                <w:r w:rsidR="00110FF9">
                  <w:rPr>
                    <w:noProof/>
                    <w:webHidden/>
                  </w:rPr>
                  <w:t>16</w:t>
                </w:r>
                <w:r>
                  <w:rPr>
                    <w:noProof/>
                    <w:webHidden/>
                  </w:rPr>
                  <w:fldChar w:fldCharType="end"/>
                </w:r>
              </w:hyperlink>
            </w:p>
            <w:p w14:paraId="636A1BC1" w14:textId="696FF0AD" w:rsidR="00356BC5" w:rsidRDefault="00356BC5">
              <w:pPr>
                <w:pStyle w:val="Turinys2"/>
                <w:rPr>
                  <w:noProof/>
                  <w:kern w:val="2"/>
                  <w:sz w:val="24"/>
                  <w:szCs w:val="24"/>
                  <w14:ligatures w14:val="standardContextual"/>
                </w:rPr>
              </w:pPr>
              <w:hyperlink w:anchor="_Toc204335331" w:history="1">
                <w:r w:rsidRPr="00C90361">
                  <w:rPr>
                    <w:rStyle w:val="Hipersaitas"/>
                    <w:rFonts w:eastAsia="Calibri" w:cstheme="minorHAnsi"/>
                    <w:noProof/>
                  </w:rPr>
                  <w:t xml:space="preserve">Pirkimo sąlygų 4 priedas „EBVPD“ </w:t>
                </w:r>
                <w:r w:rsidRPr="00C90361">
                  <w:rPr>
                    <w:rStyle w:val="Hipersaitas"/>
                    <w:rFonts w:cstheme="minorHAnsi"/>
                    <w:noProof/>
                  </w:rPr>
                  <w:t>(XML ir PDF formatu)</w:t>
                </w:r>
                <w:r>
                  <w:rPr>
                    <w:noProof/>
                    <w:webHidden/>
                  </w:rPr>
                  <w:tab/>
                </w:r>
                <w:r>
                  <w:rPr>
                    <w:noProof/>
                    <w:webHidden/>
                  </w:rPr>
                  <w:fldChar w:fldCharType="begin"/>
                </w:r>
                <w:r>
                  <w:rPr>
                    <w:noProof/>
                    <w:webHidden/>
                  </w:rPr>
                  <w:instrText xml:space="preserve"> PAGEREF _Toc204335331 \h </w:instrText>
                </w:r>
                <w:r>
                  <w:rPr>
                    <w:noProof/>
                    <w:webHidden/>
                  </w:rPr>
                </w:r>
                <w:r>
                  <w:rPr>
                    <w:noProof/>
                    <w:webHidden/>
                  </w:rPr>
                  <w:fldChar w:fldCharType="separate"/>
                </w:r>
                <w:r w:rsidR="00110FF9">
                  <w:rPr>
                    <w:noProof/>
                    <w:webHidden/>
                  </w:rPr>
                  <w:t>26</w:t>
                </w:r>
                <w:r>
                  <w:rPr>
                    <w:noProof/>
                    <w:webHidden/>
                  </w:rPr>
                  <w:fldChar w:fldCharType="end"/>
                </w:r>
              </w:hyperlink>
            </w:p>
            <w:p w14:paraId="78B7A285" w14:textId="39E20B03" w:rsidR="00356BC5" w:rsidRDefault="00356BC5">
              <w:pPr>
                <w:pStyle w:val="Turinys2"/>
                <w:rPr>
                  <w:noProof/>
                  <w:kern w:val="2"/>
                  <w:sz w:val="24"/>
                  <w:szCs w:val="24"/>
                  <w14:ligatures w14:val="standardContextual"/>
                </w:rPr>
              </w:pPr>
              <w:hyperlink w:anchor="_Toc204335332" w:history="1">
                <w:r w:rsidRPr="00C90361">
                  <w:rPr>
                    <w:rStyle w:val="Hipersaitas"/>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_Toc204335332 \h </w:instrText>
                </w:r>
                <w:r>
                  <w:rPr>
                    <w:noProof/>
                    <w:webHidden/>
                  </w:rPr>
                </w:r>
                <w:r>
                  <w:rPr>
                    <w:noProof/>
                    <w:webHidden/>
                  </w:rPr>
                  <w:fldChar w:fldCharType="separate"/>
                </w:r>
                <w:r w:rsidR="00110FF9">
                  <w:rPr>
                    <w:noProof/>
                    <w:webHidden/>
                  </w:rPr>
                  <w:t>27</w:t>
                </w:r>
                <w:r>
                  <w:rPr>
                    <w:noProof/>
                    <w:webHidden/>
                  </w:rPr>
                  <w:fldChar w:fldCharType="end"/>
                </w:r>
              </w:hyperlink>
            </w:p>
            <w:p w14:paraId="37E2CAEB" w14:textId="6F88366B" w:rsidR="00356BC5" w:rsidRDefault="00356BC5">
              <w:pPr>
                <w:pStyle w:val="Turinys2"/>
                <w:rPr>
                  <w:noProof/>
                  <w:kern w:val="2"/>
                  <w:sz w:val="24"/>
                  <w:szCs w:val="24"/>
                  <w14:ligatures w14:val="standardContextual"/>
                </w:rPr>
              </w:pPr>
              <w:hyperlink w:anchor="_Toc204335333" w:history="1">
                <w:r w:rsidRPr="00C90361">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_Toc204335333 \h </w:instrText>
                </w:r>
                <w:r>
                  <w:rPr>
                    <w:noProof/>
                    <w:webHidden/>
                  </w:rPr>
                </w:r>
                <w:r>
                  <w:rPr>
                    <w:noProof/>
                    <w:webHidden/>
                  </w:rPr>
                  <w:fldChar w:fldCharType="separate"/>
                </w:r>
                <w:r w:rsidR="00110FF9">
                  <w:rPr>
                    <w:noProof/>
                    <w:webHidden/>
                  </w:rPr>
                  <w:t>31</w:t>
                </w:r>
                <w:r>
                  <w:rPr>
                    <w:noProof/>
                    <w:webHidden/>
                  </w:rPr>
                  <w:fldChar w:fldCharType="end"/>
                </w:r>
              </w:hyperlink>
            </w:p>
            <w:p w14:paraId="128F63EE" w14:textId="2DC58C9E" w:rsidR="00356BC5" w:rsidRDefault="00356BC5">
              <w:pPr>
                <w:pStyle w:val="Turinys2"/>
                <w:rPr>
                  <w:noProof/>
                  <w:kern w:val="2"/>
                  <w:sz w:val="24"/>
                  <w:szCs w:val="24"/>
                  <w14:ligatures w14:val="standardContextual"/>
                </w:rPr>
              </w:pPr>
              <w:hyperlink w:anchor="_Toc204335334" w:history="1">
                <w:r w:rsidRPr="00C90361">
                  <w:rPr>
                    <w:rStyle w:val="Hipersaitas"/>
                    <w:noProof/>
                  </w:rPr>
                  <w:t>Pirkimo sąlygų 7 priedas „Sutarties projektas“</w:t>
                </w:r>
                <w:r>
                  <w:rPr>
                    <w:noProof/>
                    <w:webHidden/>
                  </w:rPr>
                  <w:tab/>
                </w:r>
                <w:r>
                  <w:rPr>
                    <w:noProof/>
                    <w:webHidden/>
                  </w:rPr>
                  <w:fldChar w:fldCharType="begin"/>
                </w:r>
                <w:r>
                  <w:rPr>
                    <w:noProof/>
                    <w:webHidden/>
                  </w:rPr>
                  <w:instrText xml:space="preserve"> PAGEREF _Toc204335334 \h </w:instrText>
                </w:r>
                <w:r>
                  <w:rPr>
                    <w:noProof/>
                    <w:webHidden/>
                  </w:rPr>
                </w:r>
                <w:r>
                  <w:rPr>
                    <w:noProof/>
                    <w:webHidden/>
                  </w:rPr>
                  <w:fldChar w:fldCharType="separate"/>
                </w:r>
                <w:r w:rsidR="00110FF9">
                  <w:rPr>
                    <w:noProof/>
                    <w:webHidden/>
                  </w:rPr>
                  <w:t>32</w:t>
                </w:r>
                <w:r>
                  <w:rPr>
                    <w:noProof/>
                    <w:webHidden/>
                  </w:rPr>
                  <w:fldChar w:fldCharType="end"/>
                </w:r>
              </w:hyperlink>
            </w:p>
            <w:p w14:paraId="21F94AAC" w14:textId="1C35B6DE" w:rsidR="00356BC5" w:rsidRDefault="00356BC5">
              <w:pPr>
                <w:pStyle w:val="Turinys2"/>
                <w:rPr>
                  <w:noProof/>
                  <w:kern w:val="2"/>
                  <w:sz w:val="24"/>
                  <w:szCs w:val="24"/>
                  <w14:ligatures w14:val="standardContextual"/>
                </w:rPr>
              </w:pPr>
              <w:hyperlink w:anchor="_Toc204335335" w:history="1">
                <w:r w:rsidRPr="00C9036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_Toc204335335 \h </w:instrText>
                </w:r>
                <w:r>
                  <w:rPr>
                    <w:noProof/>
                    <w:webHidden/>
                  </w:rPr>
                </w:r>
                <w:r>
                  <w:rPr>
                    <w:noProof/>
                    <w:webHidden/>
                  </w:rPr>
                  <w:fldChar w:fldCharType="separate"/>
                </w:r>
                <w:r w:rsidR="00110FF9">
                  <w:rPr>
                    <w:noProof/>
                    <w:webHidden/>
                  </w:rPr>
                  <w:t>33</w:t>
                </w:r>
                <w:r>
                  <w:rPr>
                    <w:noProof/>
                    <w:webHidden/>
                  </w:rPr>
                  <w:fldChar w:fldCharType="end"/>
                </w:r>
              </w:hyperlink>
            </w:p>
            <w:p w14:paraId="73B27E93" w14:textId="648C01E4" w:rsidR="00356BC5" w:rsidRDefault="00356BC5">
              <w:pPr>
                <w:pStyle w:val="Turinys2"/>
                <w:rPr>
                  <w:noProof/>
                  <w:kern w:val="2"/>
                  <w:sz w:val="24"/>
                  <w:szCs w:val="24"/>
                  <w14:ligatures w14:val="standardContextual"/>
                </w:rPr>
              </w:pPr>
              <w:hyperlink w:anchor="_Toc204335336" w:history="1">
                <w:r w:rsidRPr="00C9036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_Toc204335336 \h </w:instrText>
                </w:r>
                <w:r>
                  <w:rPr>
                    <w:noProof/>
                    <w:webHidden/>
                  </w:rPr>
                </w:r>
                <w:r>
                  <w:rPr>
                    <w:noProof/>
                    <w:webHidden/>
                  </w:rPr>
                  <w:fldChar w:fldCharType="separate"/>
                </w:r>
                <w:r w:rsidR="00110FF9">
                  <w:rPr>
                    <w:noProof/>
                    <w:webHidden/>
                  </w:rPr>
                  <w:t>34</w:t>
                </w:r>
                <w:r>
                  <w:rPr>
                    <w:noProof/>
                    <w:webHidden/>
                  </w:rPr>
                  <w:fldChar w:fldCharType="end"/>
                </w:r>
              </w:hyperlink>
            </w:p>
            <w:p w14:paraId="21AEC24B" w14:textId="062BAFE3" w:rsidR="00356BC5" w:rsidRDefault="00356BC5">
              <w:pPr>
                <w:pStyle w:val="Turinys2"/>
                <w:rPr>
                  <w:noProof/>
                  <w:kern w:val="2"/>
                  <w:sz w:val="24"/>
                  <w:szCs w:val="24"/>
                  <w14:ligatures w14:val="standardContextual"/>
                </w:rPr>
              </w:pPr>
              <w:hyperlink w:anchor="_Toc204335337" w:history="1">
                <w:r w:rsidRPr="00C90361">
                  <w:rPr>
                    <w:rStyle w:val="Hipersaitas"/>
                    <w:noProof/>
                  </w:rPr>
                  <w:t>Pirkimo sąlygų 10 priedas „Nacionalinio saugumo reikalavimų atitikties deklaracijos forma“</w:t>
                </w:r>
                <w:r>
                  <w:rPr>
                    <w:noProof/>
                    <w:webHidden/>
                  </w:rPr>
                  <w:tab/>
                </w:r>
                <w:r>
                  <w:rPr>
                    <w:noProof/>
                    <w:webHidden/>
                  </w:rPr>
                  <w:fldChar w:fldCharType="begin"/>
                </w:r>
                <w:r>
                  <w:rPr>
                    <w:noProof/>
                    <w:webHidden/>
                  </w:rPr>
                  <w:instrText xml:space="preserve"> PAGEREF _Toc204335337 \h </w:instrText>
                </w:r>
                <w:r>
                  <w:rPr>
                    <w:noProof/>
                    <w:webHidden/>
                  </w:rPr>
                </w:r>
                <w:r>
                  <w:rPr>
                    <w:noProof/>
                    <w:webHidden/>
                  </w:rPr>
                  <w:fldChar w:fldCharType="separate"/>
                </w:r>
                <w:r w:rsidR="00110FF9">
                  <w:rPr>
                    <w:noProof/>
                    <w:webHidden/>
                  </w:rPr>
                  <w:t>35</w:t>
                </w:r>
                <w:r>
                  <w:rPr>
                    <w:noProof/>
                    <w:webHidden/>
                  </w:rPr>
                  <w:fldChar w:fldCharType="end"/>
                </w:r>
              </w:hyperlink>
            </w:p>
            <w:p w14:paraId="48607882" w14:textId="15A19C67" w:rsidR="00356BC5" w:rsidRDefault="00356BC5">
              <w:pPr>
                <w:pStyle w:val="Turinys2"/>
                <w:rPr>
                  <w:noProof/>
                  <w:kern w:val="2"/>
                  <w:sz w:val="24"/>
                  <w:szCs w:val="24"/>
                  <w14:ligatures w14:val="standardContextual"/>
                </w:rPr>
              </w:pPr>
              <w:hyperlink w:anchor="_Toc204335338" w:history="1">
                <w:r w:rsidRPr="00C90361">
                  <w:rPr>
                    <w:rStyle w:val="Hipersaitas"/>
                    <w:rFonts w:cstheme="minorHAnsi"/>
                    <w:noProof/>
                  </w:rPr>
                  <w:t>Pirkimo sąlygų 11 priedas „Deklaracija dėl tiekėjo atsakingų asmenų“</w:t>
                </w:r>
                <w:r>
                  <w:rPr>
                    <w:noProof/>
                    <w:webHidden/>
                  </w:rPr>
                  <w:tab/>
                </w:r>
                <w:r>
                  <w:rPr>
                    <w:noProof/>
                    <w:webHidden/>
                  </w:rPr>
                  <w:fldChar w:fldCharType="begin"/>
                </w:r>
                <w:r>
                  <w:rPr>
                    <w:noProof/>
                    <w:webHidden/>
                  </w:rPr>
                  <w:instrText xml:space="preserve"> PAGEREF _Toc204335338 \h </w:instrText>
                </w:r>
                <w:r>
                  <w:rPr>
                    <w:noProof/>
                    <w:webHidden/>
                  </w:rPr>
                </w:r>
                <w:r>
                  <w:rPr>
                    <w:noProof/>
                    <w:webHidden/>
                  </w:rPr>
                  <w:fldChar w:fldCharType="separate"/>
                </w:r>
                <w:r w:rsidR="00110FF9">
                  <w:rPr>
                    <w:noProof/>
                    <w:webHidden/>
                  </w:rPr>
                  <w:t>36</w:t>
                </w:r>
                <w:r>
                  <w:rPr>
                    <w:noProof/>
                    <w:webHidden/>
                  </w:rPr>
                  <w:fldChar w:fldCharType="end"/>
                </w:r>
              </w:hyperlink>
            </w:p>
            <w:p w14:paraId="18ADEE02" w14:textId="37FBF515" w:rsidR="00CD26A8" w:rsidRPr="00F0499F" w:rsidRDefault="00CD26A8" w:rsidP="00CD26A8">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3908449" w14:textId="77777777" w:rsidR="00CD26A8" w:rsidRPr="00F0499F" w:rsidRDefault="00CD26A8" w:rsidP="00CD26A8">
          <w:pPr>
            <w:spacing w:after="120" w:line="20" w:lineRule="atLeast"/>
            <w:contextualSpacing/>
            <w:rPr>
              <w:rFonts w:cstheme="minorHAnsi"/>
            </w:rPr>
          </w:pPr>
          <w:r w:rsidRPr="00F0499F">
            <w:rPr>
              <w:rFonts w:cstheme="minorHAnsi"/>
            </w:rPr>
            <w:br w:type="page"/>
          </w:r>
        </w:p>
      </w:sdtContent>
    </w:sdt>
    <w:p w14:paraId="3A2FE240" w14:textId="77777777" w:rsidR="00CD26A8" w:rsidRPr="00D24970" w:rsidRDefault="00CD26A8" w:rsidP="00CD26A8">
      <w:pPr>
        <w:pStyle w:val="Antrat1"/>
        <w:numPr>
          <w:ilvl w:val="0"/>
          <w:numId w:val="1"/>
        </w:numPr>
        <w:spacing w:line="20" w:lineRule="atLeast"/>
        <w:ind w:left="567" w:hanging="567"/>
        <w:contextualSpacing/>
        <w:rPr>
          <w:rFonts w:asciiTheme="minorHAnsi" w:hAnsiTheme="minorHAnsi" w:cstheme="minorHAnsi"/>
        </w:rPr>
      </w:pPr>
      <w:bookmarkStart w:id="0" w:name="_Toc204335318"/>
      <w:bookmarkStart w:id="1" w:name="_Toc335201954"/>
      <w:bookmarkStart w:id="2" w:name="_Toc147739116"/>
      <w:r w:rsidRPr="00D24970">
        <w:rPr>
          <w:rFonts w:asciiTheme="minorHAnsi" w:hAnsiTheme="minorHAnsi" w:cstheme="minorHAnsi"/>
        </w:rPr>
        <w:lastRenderedPageBreak/>
        <w:t>Bendra informacija</w:t>
      </w:r>
      <w:bookmarkEnd w:id="0"/>
    </w:p>
    <w:p w14:paraId="0DEF12F8" w14:textId="37EB7620" w:rsidR="000865C0" w:rsidRPr="000865C0" w:rsidRDefault="000865C0">
      <w:pPr>
        <w:pStyle w:val="Sraopastraipa"/>
        <w:numPr>
          <w:ilvl w:val="1"/>
          <w:numId w:val="6"/>
        </w:numPr>
        <w:spacing w:after="0" w:line="240" w:lineRule="auto"/>
        <w:ind w:left="0" w:firstLine="709"/>
        <w:jc w:val="both"/>
        <w:rPr>
          <w:rFonts w:cstheme="minorHAnsi"/>
        </w:rPr>
      </w:pPr>
      <w:r w:rsidRPr="000865C0">
        <w:rPr>
          <w:rFonts w:cstheme="minorHAnsi"/>
        </w:rPr>
        <w:t>Perkančioji organizacija – Mažeikių rajono savivaldybės administracija</w:t>
      </w:r>
      <w:r w:rsidRPr="000865C0">
        <w:rPr>
          <w:rFonts w:eastAsia="Calibri" w:cstheme="minorHAnsi"/>
        </w:rPr>
        <w:t>,</w:t>
      </w:r>
      <w:r w:rsidRPr="000865C0">
        <w:rPr>
          <w:rFonts w:eastAsia="Calibri" w:cstheme="minorHAnsi"/>
          <w:color w:val="00B050"/>
        </w:rPr>
        <w:t xml:space="preserve"> </w:t>
      </w:r>
      <w:r w:rsidRPr="000865C0">
        <w:rPr>
          <w:rFonts w:eastAsia="Calibri" w:cstheme="minorHAnsi"/>
        </w:rPr>
        <w:t xml:space="preserve">juridinio asmens kodas 167371234, adresas Laisvės g. 8, Mažeikiai, darbo laikas nuo 8:00 iki 17:00 val. (I-IV) ir nuo 8:00 iki 15:45 val. (V). </w:t>
      </w:r>
      <w:r w:rsidRPr="000865C0">
        <w:rPr>
          <w:rFonts w:cstheme="minorHAnsi"/>
        </w:rPr>
        <w:t>Perkančioji organizacija nėra PVM mokėtoja.</w:t>
      </w:r>
      <w:bookmarkStart w:id="3" w:name="_Ref39426332"/>
      <w:bookmarkStart w:id="4" w:name="_Ref39426338"/>
      <w:bookmarkEnd w:id="1"/>
      <w:r w:rsidRPr="000865C0">
        <w:rPr>
          <w:rFonts w:cstheme="minorHAnsi"/>
        </w:rPr>
        <w:t>.</w:t>
      </w:r>
    </w:p>
    <w:p w14:paraId="27B77608" w14:textId="77777777" w:rsidR="000865C0" w:rsidRPr="00B7019F" w:rsidRDefault="000865C0">
      <w:pPr>
        <w:pStyle w:val="Sraopastraipa"/>
        <w:numPr>
          <w:ilvl w:val="1"/>
          <w:numId w:val="6"/>
        </w:numPr>
        <w:spacing w:after="0" w:line="240" w:lineRule="auto"/>
        <w:ind w:left="0" w:firstLine="709"/>
        <w:jc w:val="both"/>
        <w:rPr>
          <w:rFonts w:cstheme="minorHAnsi"/>
        </w:rPr>
      </w:pPr>
      <w:r w:rsidRPr="00B7019F">
        <w:rPr>
          <w:rFonts w:eastAsia="Calibri" w:cstheme="minorHAnsi"/>
        </w:rPr>
        <w:t xml:space="preserve">Sutartis bus sudaroma su </w:t>
      </w:r>
      <w:r w:rsidRPr="00B7019F">
        <w:rPr>
          <w:rFonts w:cstheme="minorHAnsi"/>
        </w:rPr>
        <w:t>Perkančiąja organizacija.</w:t>
      </w:r>
    </w:p>
    <w:p w14:paraId="4437E4C0" w14:textId="4F1C37FA" w:rsidR="000865C0" w:rsidRPr="00B7019F" w:rsidRDefault="000865C0">
      <w:pPr>
        <w:pStyle w:val="Sraopastraipa"/>
        <w:numPr>
          <w:ilvl w:val="1"/>
          <w:numId w:val="6"/>
        </w:numPr>
        <w:spacing w:after="0" w:line="240" w:lineRule="auto"/>
        <w:ind w:left="0" w:firstLine="709"/>
        <w:jc w:val="both"/>
        <w:rPr>
          <w:rFonts w:cstheme="minorHAnsi"/>
        </w:rPr>
      </w:pPr>
      <w:r w:rsidRPr="00B7019F">
        <w:rPr>
          <w:rFonts w:cstheme="minorHAnsi"/>
        </w:rPr>
        <w:t>Perkančiosios</w:t>
      </w:r>
      <w:r w:rsidRPr="00B7019F">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7019F">
          <w:rPr>
            <w:rStyle w:val="Hipersaitas"/>
            <w:rFonts w:cstheme="minorHAnsi"/>
          </w:rPr>
          <w:t>gabriele.budziene@mazeikiai.lt</w:t>
        </w:r>
      </w:hyperlink>
      <w:r w:rsidRPr="00B7019F">
        <w:rPr>
          <w:rFonts w:cstheme="minorHAnsi"/>
          <w:color w:val="000000"/>
        </w:rPr>
        <w:t xml:space="preserve"> </w:t>
      </w:r>
      <w:r w:rsidRPr="00B7019F">
        <w:rPr>
          <w:rFonts w:cstheme="minorHAnsi"/>
        </w:rPr>
        <w:t>(</w:t>
      </w:r>
      <w:r w:rsidRPr="00B7019F">
        <w:rPr>
          <w:rFonts w:cstheme="minorHAnsi"/>
          <w:i/>
          <w:iCs/>
        </w:rPr>
        <w:t>viešojo pirkimo procedūros klausimais</w:t>
      </w:r>
      <w:r w:rsidRPr="00B7019F">
        <w:rPr>
          <w:rFonts w:cstheme="minorHAnsi"/>
        </w:rPr>
        <w:t xml:space="preserve">); </w:t>
      </w:r>
      <w:r w:rsidRPr="00B7019F">
        <w:rPr>
          <w:rStyle w:val="Hipersaitas"/>
          <w:rFonts w:cstheme="minorHAnsi"/>
        </w:rPr>
        <w:t xml:space="preserve">Mažeikių rajono savivaldybės administracijos </w:t>
      </w:r>
      <w:r w:rsidR="00F862CB">
        <w:rPr>
          <w:rStyle w:val="Hipersaitas"/>
          <w:rFonts w:cstheme="minorHAnsi"/>
        </w:rPr>
        <w:t xml:space="preserve">Informacinių technologijų </w:t>
      </w:r>
      <w:r w:rsidRPr="00B7019F">
        <w:rPr>
          <w:rStyle w:val="Hipersaitas"/>
          <w:rFonts w:cstheme="minorHAnsi"/>
        </w:rPr>
        <w:t>skyriaus vyriausi</w:t>
      </w:r>
      <w:r w:rsidR="00F862CB">
        <w:rPr>
          <w:rStyle w:val="Hipersaitas"/>
          <w:rFonts w:cstheme="minorHAnsi"/>
        </w:rPr>
        <w:t>oji</w:t>
      </w:r>
      <w:r w:rsidRPr="00B7019F">
        <w:rPr>
          <w:rStyle w:val="Hipersaitas"/>
          <w:rFonts w:cstheme="minorHAnsi"/>
        </w:rPr>
        <w:t xml:space="preserve"> specialist</w:t>
      </w:r>
      <w:r w:rsidR="00F862CB">
        <w:rPr>
          <w:rStyle w:val="Hipersaitas"/>
          <w:rFonts w:cstheme="minorHAnsi"/>
        </w:rPr>
        <w:t>ė</w:t>
      </w:r>
      <w:r w:rsidRPr="00B7019F">
        <w:rPr>
          <w:rStyle w:val="Hipersaitas"/>
          <w:rFonts w:cstheme="minorHAnsi"/>
        </w:rPr>
        <w:t xml:space="preserve"> </w:t>
      </w:r>
      <w:r w:rsidR="00F862CB">
        <w:rPr>
          <w:rStyle w:val="Hipersaitas"/>
          <w:rFonts w:cstheme="minorHAnsi"/>
        </w:rPr>
        <w:t xml:space="preserve">Tatjana </w:t>
      </w:r>
      <w:proofErr w:type="spellStart"/>
      <w:r w:rsidR="00F862CB">
        <w:rPr>
          <w:rStyle w:val="Hipersaitas"/>
          <w:rFonts w:cstheme="minorHAnsi"/>
        </w:rPr>
        <w:t>Dobreckova</w:t>
      </w:r>
      <w:proofErr w:type="spellEnd"/>
      <w:r w:rsidRPr="00B7019F">
        <w:rPr>
          <w:rStyle w:val="Hipersaitas"/>
          <w:rFonts w:cstheme="minorHAnsi"/>
        </w:rPr>
        <w:t xml:space="preserve">, tel. 0 443 </w:t>
      </w:r>
      <w:r w:rsidR="00F862CB">
        <w:rPr>
          <w:rStyle w:val="Hipersaitas"/>
          <w:rFonts w:cstheme="minorHAnsi"/>
        </w:rPr>
        <w:t>94030</w:t>
      </w:r>
      <w:r w:rsidRPr="00B7019F">
        <w:rPr>
          <w:rStyle w:val="Hipersaitas"/>
          <w:rFonts w:cstheme="minorHAnsi"/>
        </w:rPr>
        <w:t>, mob. 06</w:t>
      </w:r>
      <w:r w:rsidR="00F862CB">
        <w:rPr>
          <w:rStyle w:val="Hipersaitas"/>
          <w:rFonts w:cstheme="minorHAnsi"/>
        </w:rPr>
        <w:t>9871991</w:t>
      </w:r>
      <w:r w:rsidRPr="00B7019F">
        <w:rPr>
          <w:rStyle w:val="Hipersaitas"/>
          <w:rFonts w:cstheme="minorHAnsi"/>
        </w:rPr>
        <w:t xml:space="preserve">, el. p. </w:t>
      </w:r>
      <w:hyperlink r:id="rId10" w:history="1">
        <w:r w:rsidR="00F862CB" w:rsidRPr="003E08D0">
          <w:rPr>
            <w:rStyle w:val="Hipersaitas"/>
            <w:rFonts w:cstheme="minorHAnsi"/>
          </w:rPr>
          <w:t>tatjana.dobreckova@mazeikiai.lt</w:t>
        </w:r>
      </w:hyperlink>
      <w:r w:rsidRPr="00B7019F">
        <w:rPr>
          <w:rFonts w:cstheme="minorHAnsi"/>
        </w:rPr>
        <w:t xml:space="preserve"> </w:t>
      </w:r>
      <w:r w:rsidRPr="00B7019F">
        <w:rPr>
          <w:rFonts w:cstheme="minorHAnsi"/>
          <w:i/>
          <w:iCs/>
        </w:rPr>
        <w:t>(viešojo pirkimo objekto klausimais)</w:t>
      </w:r>
      <w:r w:rsidRPr="00B7019F">
        <w:rPr>
          <w:rStyle w:val="Hipersaitas"/>
          <w:rFonts w:cstheme="minorHAnsi"/>
        </w:rPr>
        <w:t>.</w:t>
      </w:r>
    </w:p>
    <w:p w14:paraId="2F4F7D68" w14:textId="77777777" w:rsidR="000865C0" w:rsidRPr="00B7019F" w:rsidRDefault="000865C0">
      <w:pPr>
        <w:pStyle w:val="Sraopastraipa"/>
        <w:numPr>
          <w:ilvl w:val="1"/>
          <w:numId w:val="6"/>
        </w:numPr>
        <w:spacing w:after="0" w:line="240" w:lineRule="auto"/>
        <w:ind w:left="0" w:firstLine="709"/>
        <w:jc w:val="both"/>
        <w:rPr>
          <w:rFonts w:eastAsia="Calibri" w:cstheme="minorHAnsi"/>
        </w:rPr>
      </w:pPr>
      <w:r w:rsidRPr="00B7019F">
        <w:rPr>
          <w:rFonts w:cstheme="minorHAnsi"/>
        </w:rPr>
        <w:t xml:space="preserve">Pirkimas neatliekamas naudojantis centralizuotų pirkimų katalogu, nes tokių darbų nėra kataloge.  </w:t>
      </w:r>
    </w:p>
    <w:p w14:paraId="178AC897" w14:textId="77777777" w:rsidR="000865C0" w:rsidRPr="00B7019F" w:rsidRDefault="000865C0" w:rsidP="000865C0">
      <w:pPr>
        <w:spacing w:after="0" w:line="240" w:lineRule="auto"/>
        <w:ind w:firstLine="709"/>
        <w:jc w:val="both"/>
        <w:rPr>
          <w:rFonts w:cstheme="minorHAnsi"/>
          <w:color w:val="FF0000"/>
        </w:rPr>
      </w:pPr>
      <w:r w:rsidRPr="00B7019F">
        <w:rPr>
          <w:rFonts w:cstheme="minorHAnsi"/>
        </w:rPr>
        <w:t xml:space="preserve">1.5.  </w:t>
      </w:r>
      <w:r w:rsidRPr="00B7019F">
        <w:rPr>
          <w:rFonts w:eastAsia="Times New Roman" w:cstheme="minorHAnsi"/>
        </w:rPr>
        <w:t>Perkančioji organizacija nerezervuoja teisės dalyvauti pirkime.</w:t>
      </w:r>
    </w:p>
    <w:p w14:paraId="423DF91C" w14:textId="77777777" w:rsidR="000865C0" w:rsidRPr="00B7019F" w:rsidRDefault="000865C0" w:rsidP="000865C0">
      <w:pPr>
        <w:pStyle w:val="Sraopastraipa"/>
        <w:spacing w:after="0" w:line="240" w:lineRule="auto"/>
        <w:ind w:left="0" w:firstLine="709"/>
        <w:jc w:val="both"/>
        <w:rPr>
          <w:rFonts w:cstheme="minorHAnsi"/>
        </w:rPr>
      </w:pPr>
      <w:r w:rsidRPr="00B7019F">
        <w:rPr>
          <w:rFonts w:cstheme="minorHAnsi"/>
        </w:rPr>
        <w:t>1.6.  Stebėtojai dalyvauti Komisijos posėdžiuose nėra kviečiami.</w:t>
      </w:r>
    </w:p>
    <w:p w14:paraId="3C26F564" w14:textId="66E532A5" w:rsidR="003D3363" w:rsidRPr="003D3363" w:rsidRDefault="000865C0" w:rsidP="00F862CB">
      <w:pPr>
        <w:suppressAutoHyphens/>
        <w:spacing w:after="0" w:line="240" w:lineRule="auto"/>
        <w:ind w:firstLine="709"/>
        <w:jc w:val="both"/>
        <w:rPr>
          <w:rFonts w:cstheme="minorHAnsi"/>
          <w:bCs/>
        </w:rPr>
      </w:pPr>
      <w:r w:rsidRPr="006F3B80">
        <w:rPr>
          <w:rFonts w:cstheme="minorHAnsi"/>
        </w:rPr>
        <w:t xml:space="preserve">1.7. </w:t>
      </w:r>
      <w:r w:rsidR="003D3363" w:rsidRPr="003D3363">
        <w:rPr>
          <w:rFonts w:cstheme="minorHAnsi"/>
        </w:rPr>
        <w:t xml:space="preserve">Atliekamas žaliasis pirkimas. Pirkimas vykdomas vadovaujantis </w:t>
      </w:r>
      <w:hyperlink r:id="rId11" w:history="1">
        <w:r w:rsidR="003D3363" w:rsidRPr="003D3363">
          <w:rPr>
            <w:rStyle w:val="Hipersaitas"/>
            <w:rFonts w:cstheme="minorHAnsi"/>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hyperlink>
      <w:r w:rsidR="00887C4B">
        <w:rPr>
          <w:rFonts w:cstheme="minorHAnsi"/>
        </w:rPr>
        <w:t xml:space="preserve">(aktualios redakcijos) </w:t>
      </w:r>
      <w:r w:rsidR="003D3363" w:rsidRPr="003D3363">
        <w:rPr>
          <w:rFonts w:cstheme="minorHAnsi"/>
        </w:rPr>
        <w:t xml:space="preserve">4.4.3 papunkčiu </w:t>
      </w:r>
      <w:r w:rsidR="00887C4B">
        <w:rPr>
          <w:rFonts w:cstheme="minorHAnsi"/>
        </w:rPr>
        <w:t>(</w:t>
      </w:r>
      <w:r w:rsidR="003D3363" w:rsidRPr="003D3363">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w:t>
      </w:r>
      <w:r w:rsidR="00887C4B">
        <w:rPr>
          <w:rFonts w:cstheme="minorHAnsi"/>
        </w:rPr>
        <w:t>).</w:t>
      </w:r>
      <w:r w:rsidR="003D3363" w:rsidRPr="003D3363">
        <w:rPr>
          <w:rFonts w:cstheme="minorHAnsi"/>
        </w:rPr>
        <w:t xml:space="preserve"> </w:t>
      </w:r>
    </w:p>
    <w:p w14:paraId="0261A351" w14:textId="6BABDF15" w:rsidR="000865C0" w:rsidRPr="00B7019F" w:rsidRDefault="00887C4B" w:rsidP="00F862CB">
      <w:pPr>
        <w:suppressAutoHyphens/>
        <w:spacing w:after="0" w:line="240" w:lineRule="auto"/>
        <w:ind w:firstLine="709"/>
        <w:jc w:val="both"/>
        <w:rPr>
          <w:rFonts w:eastAsia="Arial" w:cstheme="minorHAnsi"/>
          <w:color w:val="000000" w:themeColor="text1"/>
        </w:rPr>
      </w:pPr>
      <w:r>
        <w:t>1</w:t>
      </w:r>
      <w:r w:rsidR="000865C0" w:rsidRPr="00B7019F">
        <w:rPr>
          <w:rFonts w:cstheme="minorHAnsi"/>
          <w:color w:val="000000" w:themeColor="text1"/>
        </w:rPr>
        <w:t xml:space="preserve">.8. </w:t>
      </w:r>
      <w:r w:rsidR="000865C0" w:rsidRPr="00B7019F">
        <w:rPr>
          <w:rFonts w:eastAsia="Arial" w:cstheme="minorHAnsi"/>
          <w:color w:val="000000" w:themeColor="text1"/>
        </w:rPr>
        <w:t xml:space="preserve">Išankstinis skelbimas apie pirkimą nebuvo paskelbtas. </w:t>
      </w:r>
    </w:p>
    <w:p w14:paraId="76C3188A" w14:textId="77777777" w:rsidR="000865C0" w:rsidRPr="00B7019F" w:rsidRDefault="000865C0" w:rsidP="000865C0">
      <w:pPr>
        <w:pStyle w:val="Sraopastraipa"/>
        <w:spacing w:after="0" w:line="240" w:lineRule="auto"/>
        <w:ind w:left="0" w:firstLine="709"/>
        <w:jc w:val="both"/>
        <w:rPr>
          <w:rFonts w:cstheme="minorHAnsi"/>
        </w:rPr>
      </w:pPr>
      <w:r w:rsidRPr="00B7019F">
        <w:rPr>
          <w:rFonts w:eastAsia="Arial" w:cstheme="minorHAnsi"/>
        </w:rPr>
        <w:t xml:space="preserve">1.9. </w:t>
      </w:r>
      <w:r w:rsidRPr="00B7019F">
        <w:rPr>
          <w:rFonts w:cstheme="minorHAnsi"/>
        </w:rPr>
        <w:t xml:space="preserve">Pirkime perkančioji organizacija nenumato skelbti pranešimo dėl savanoriško </w:t>
      </w:r>
      <w:proofErr w:type="spellStart"/>
      <w:r w:rsidRPr="00B7019F">
        <w:rPr>
          <w:rFonts w:cstheme="minorHAnsi"/>
          <w:i/>
          <w:iCs/>
        </w:rPr>
        <w:t>ex</w:t>
      </w:r>
      <w:proofErr w:type="spellEnd"/>
      <w:r w:rsidRPr="00B7019F">
        <w:rPr>
          <w:rFonts w:cstheme="minorHAnsi"/>
          <w:i/>
          <w:iCs/>
        </w:rPr>
        <w:t xml:space="preserve"> ante</w:t>
      </w:r>
      <w:r w:rsidRPr="00B7019F">
        <w:rPr>
          <w:rFonts w:cstheme="minorHAnsi"/>
        </w:rPr>
        <w:t xml:space="preserve"> skaidrumo.</w:t>
      </w:r>
    </w:p>
    <w:p w14:paraId="3591563B" w14:textId="77777777" w:rsidR="000865C0" w:rsidRPr="00B7019F" w:rsidRDefault="000865C0" w:rsidP="000865C0">
      <w:pPr>
        <w:pStyle w:val="Sraopastraipa"/>
        <w:spacing w:after="0" w:line="240" w:lineRule="auto"/>
        <w:ind w:left="0" w:firstLine="709"/>
        <w:jc w:val="both"/>
        <w:rPr>
          <w:rFonts w:cstheme="minorHAnsi"/>
        </w:rPr>
      </w:pPr>
      <w:r w:rsidRPr="00B7019F">
        <w:rPr>
          <w:rFonts w:cstheme="minorHAnsi"/>
        </w:rPr>
        <w:t xml:space="preserve">1.10. Pirkime neleidžiama pateikti alternatyvių pasiūlymų. </w:t>
      </w:r>
    </w:p>
    <w:p w14:paraId="23A5D5CD" w14:textId="77777777" w:rsidR="000865C0" w:rsidRPr="00B7019F" w:rsidRDefault="000865C0" w:rsidP="000865C0">
      <w:pPr>
        <w:pStyle w:val="Sraopastraipa"/>
        <w:spacing w:after="120" w:line="240" w:lineRule="auto"/>
        <w:ind w:left="0" w:firstLine="709"/>
        <w:jc w:val="both"/>
        <w:rPr>
          <w:rFonts w:cstheme="minorHAnsi"/>
        </w:rPr>
      </w:pPr>
      <w:r w:rsidRPr="00B7019F">
        <w:rPr>
          <w:rFonts w:cstheme="minorHAnsi"/>
        </w:rPr>
        <w:t xml:space="preserve">1.11. </w:t>
      </w:r>
      <w:r w:rsidRPr="00B7019F">
        <w:rPr>
          <w:rFonts w:eastAsia="Arial" w:cstheme="minorHAnsi"/>
        </w:rPr>
        <w:t>Bendrosios pirkimo sąlygos yra neatskiriama šių pirkimo sąlygų dalis.</w:t>
      </w:r>
    </w:p>
    <w:p w14:paraId="00A0BB05" w14:textId="77777777" w:rsidR="000865C0" w:rsidRPr="00F0499F" w:rsidRDefault="000865C0" w:rsidP="000865C0">
      <w:pPr>
        <w:pStyle w:val="Antrat1"/>
        <w:spacing w:before="0" w:after="120" w:line="240" w:lineRule="auto"/>
        <w:contextualSpacing/>
      </w:pPr>
      <w:bookmarkStart w:id="5" w:name="_Toc195772991"/>
      <w:bookmarkStart w:id="6" w:name="_Toc204335319"/>
      <w:bookmarkEnd w:id="3"/>
      <w:bookmarkEnd w:id="4"/>
      <w:r w:rsidRPr="00F4541C">
        <w:rPr>
          <w:rFonts w:ascii="Calibri" w:hAnsi="Calibri" w:cs="Calibri"/>
        </w:rPr>
        <w:t>2</w:t>
      </w:r>
      <w:r>
        <w:t xml:space="preserve">. </w:t>
      </w:r>
      <w:r w:rsidRPr="00D24970">
        <w:rPr>
          <w:rFonts w:asciiTheme="minorHAnsi" w:hAnsiTheme="minorHAnsi" w:cstheme="minorHAnsi"/>
        </w:rPr>
        <w:t>Pirkimo objektas</w:t>
      </w:r>
      <w:bookmarkEnd w:id="5"/>
      <w:bookmarkEnd w:id="6"/>
    </w:p>
    <w:p w14:paraId="79695CFE" w14:textId="7241E419" w:rsidR="003D3363" w:rsidRPr="002300B3" w:rsidRDefault="003D3363" w:rsidP="0040275D">
      <w:pPr>
        <w:pStyle w:val="Betarp"/>
        <w:numPr>
          <w:ilvl w:val="1"/>
          <w:numId w:val="7"/>
        </w:numPr>
        <w:ind w:left="0" w:firstLine="567"/>
        <w:jc w:val="both"/>
        <w:rPr>
          <w:rFonts w:cstheme="minorHAnsi"/>
        </w:rPr>
      </w:pPr>
      <w:bookmarkStart w:id="7" w:name="_Toc195772992"/>
      <w:bookmarkStart w:id="8" w:name="_Ref39473754"/>
      <w:bookmarkStart w:id="9" w:name="_Ref39473761"/>
      <w:bookmarkStart w:id="10" w:name="_Ref39474188"/>
      <w:r w:rsidRPr="002300B3">
        <w:rPr>
          <w:rFonts w:cstheme="minorHAnsi"/>
        </w:rPr>
        <w:t>Perkančioji organizacija dėl tinkamo Mažeikių rajono savivaldybės administracijos bei pavaldžių įstaigų finansų valdymo, apskaitos ir strateginio planavimo bei veiklos valdymo sistemos  funkcionavimo ketina įsigyti finansų valdymo, apskaitos ir strateginio planavimo bei veiklos valdymo sistemų palaikymo, priežiūros, vystymo ir naudotojų aptarnavimo paslaugą (detalesnė informacija apie paslaugą pateikiama Techninėje specifikacijoje</w:t>
      </w:r>
      <w:r w:rsidR="0040275D">
        <w:rPr>
          <w:rFonts w:cstheme="minorHAnsi"/>
        </w:rPr>
        <w:t xml:space="preserve"> </w:t>
      </w:r>
      <w:r w:rsidR="0040275D" w:rsidRPr="0040275D">
        <w:rPr>
          <w:rFonts w:cstheme="minorHAnsi"/>
          <w:color w:val="00B050"/>
        </w:rPr>
        <w:t>(</w:t>
      </w:r>
      <w:r w:rsidRPr="0040275D">
        <w:rPr>
          <w:rFonts w:cstheme="minorHAnsi"/>
          <w:color w:val="00B050"/>
        </w:rPr>
        <w:t xml:space="preserve">pirkimo </w:t>
      </w:r>
      <w:r w:rsidR="0040275D" w:rsidRPr="0040275D">
        <w:rPr>
          <w:rFonts w:cstheme="minorHAnsi"/>
          <w:color w:val="00B050"/>
        </w:rPr>
        <w:t xml:space="preserve">specialiųjų </w:t>
      </w:r>
      <w:r w:rsidRPr="0040275D">
        <w:rPr>
          <w:rFonts w:cstheme="minorHAnsi"/>
          <w:color w:val="00B050"/>
        </w:rPr>
        <w:t xml:space="preserve">sąlygų </w:t>
      </w:r>
      <w:r w:rsidRPr="0040275D">
        <w:rPr>
          <w:rFonts w:cstheme="minorHAnsi"/>
          <w:b/>
          <w:bCs/>
          <w:color w:val="00B050"/>
        </w:rPr>
        <w:t xml:space="preserve">2 </w:t>
      </w:r>
      <w:r w:rsidRPr="0040275D">
        <w:rPr>
          <w:rFonts w:cstheme="minorHAnsi"/>
          <w:color w:val="00B050"/>
        </w:rPr>
        <w:t>priedas</w:t>
      </w:r>
      <w:r w:rsidRPr="002300B3">
        <w:rPr>
          <w:rFonts w:cstheme="minorHAnsi"/>
        </w:rPr>
        <w:t xml:space="preserve">). </w:t>
      </w:r>
    </w:p>
    <w:p w14:paraId="5A218039" w14:textId="2FC4BE7A" w:rsidR="003D3363" w:rsidRPr="002300B3" w:rsidRDefault="003D3363" w:rsidP="0040275D">
      <w:pPr>
        <w:pStyle w:val="Betarp"/>
        <w:numPr>
          <w:ilvl w:val="1"/>
          <w:numId w:val="7"/>
        </w:numPr>
        <w:ind w:left="0" w:firstLine="567"/>
        <w:jc w:val="both"/>
        <w:rPr>
          <w:rFonts w:cstheme="minorHAnsi"/>
        </w:rPr>
      </w:pPr>
      <w:r w:rsidRPr="002300B3">
        <w:rPr>
          <w:rFonts w:cstheme="minorHAnsi"/>
        </w:rPr>
        <w:t xml:space="preserve">Šis pirkimas į dalis neskirstomas, todėl pasiūlymai turi būti teikiami visai paslaugų apimčiai. </w:t>
      </w:r>
    </w:p>
    <w:p w14:paraId="5240DF9A" w14:textId="2B1C4551" w:rsidR="003D3363" w:rsidRPr="002300B3" w:rsidRDefault="003D3363" w:rsidP="0040275D">
      <w:pPr>
        <w:pStyle w:val="Betarp"/>
        <w:numPr>
          <w:ilvl w:val="1"/>
          <w:numId w:val="7"/>
        </w:numPr>
        <w:ind w:left="0" w:firstLine="567"/>
        <w:contextualSpacing/>
        <w:jc w:val="both"/>
        <w:rPr>
          <w:rFonts w:cstheme="minorHAnsi"/>
        </w:rPr>
      </w:pPr>
      <w:r w:rsidRPr="002300B3">
        <w:rPr>
          <w:rFonts w:cstheme="minorHAnsi"/>
          <w:b/>
        </w:rPr>
        <w:t>Pirkimo objektas negali būti skaidomas į dalis dėl rizikos pirkimo objekto kokybei, vientisam atlikimui.</w:t>
      </w:r>
      <w:r w:rsidRPr="002300B3">
        <w:rPr>
          <w:rFonts w:cstheme="minorHAnsi"/>
          <w:bCs/>
        </w:rPr>
        <w:t xml:space="preserve"> </w:t>
      </w:r>
    </w:p>
    <w:p w14:paraId="54FBC530" w14:textId="764F527F" w:rsidR="000865C0" w:rsidRPr="002300B3" w:rsidRDefault="000865C0" w:rsidP="0040275D">
      <w:pPr>
        <w:spacing w:after="0"/>
        <w:ind w:firstLine="567"/>
        <w:jc w:val="both"/>
        <w:rPr>
          <w:rFonts w:cstheme="minorHAnsi"/>
          <w:sz w:val="22"/>
          <w:szCs w:val="22"/>
        </w:rPr>
      </w:pPr>
      <w:r w:rsidRPr="002300B3">
        <w:rPr>
          <w:rFonts w:cstheme="minorHAnsi"/>
        </w:rPr>
        <w:t xml:space="preserve">2.4. </w:t>
      </w:r>
      <w:r w:rsidRPr="002300B3">
        <w:rPr>
          <w:rFonts w:cstheme="minorHAnsi"/>
          <w:sz w:val="22"/>
          <w:szCs w:val="22"/>
        </w:rPr>
        <w:t xml:space="preserve">Pirkimui skirta lėšų suma yra </w:t>
      </w:r>
      <w:r w:rsidRPr="002300B3">
        <w:rPr>
          <w:rFonts w:cstheme="minorHAnsi"/>
          <w:b/>
          <w:bCs/>
          <w:sz w:val="22"/>
          <w:szCs w:val="22"/>
        </w:rPr>
        <w:t>216528,93 Eur be PVM/262000,00 Eur su PVM</w:t>
      </w:r>
      <w:r w:rsidRPr="002300B3">
        <w:rPr>
          <w:rFonts w:cstheme="minorHAnsi"/>
          <w:sz w:val="22"/>
          <w:szCs w:val="22"/>
        </w:rPr>
        <w:t>;</w:t>
      </w:r>
    </w:p>
    <w:p w14:paraId="59C8A02C" w14:textId="77777777" w:rsidR="000865C0" w:rsidRDefault="000865C0" w:rsidP="000865C0">
      <w:pPr>
        <w:pStyle w:val="Sraopastraipa"/>
        <w:spacing w:after="0" w:line="240" w:lineRule="auto"/>
        <w:ind w:left="0" w:firstLine="567"/>
        <w:jc w:val="both"/>
        <w:rPr>
          <w:rFonts w:cstheme="minorHAnsi"/>
        </w:rPr>
      </w:pPr>
      <w:r w:rsidRPr="00630A0F">
        <w:rPr>
          <w:rFonts w:cstheme="minorHAnsi"/>
        </w:rPr>
        <w:t>2.</w:t>
      </w:r>
      <w:r>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00B59ABE" w14:textId="77777777" w:rsidR="000865C0" w:rsidRDefault="000865C0" w:rsidP="000865C0">
      <w:pPr>
        <w:pStyle w:val="Sraopastraipa"/>
        <w:spacing w:after="0" w:line="240" w:lineRule="auto"/>
        <w:ind w:left="0" w:firstLine="567"/>
        <w:jc w:val="both"/>
        <w:rPr>
          <w:rFonts w:cstheme="minorHAnsi"/>
        </w:rPr>
      </w:pPr>
      <w:r>
        <w:rPr>
          <w:rFonts w:cstheme="minorHAnsi"/>
        </w:rPr>
        <w:t>2.6.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7009D3D4" w14:textId="77777777" w:rsidR="000865C0" w:rsidRPr="00D24970" w:rsidRDefault="000865C0" w:rsidP="000865C0">
      <w:pPr>
        <w:pStyle w:val="Antrat1"/>
        <w:spacing w:line="20" w:lineRule="atLeast"/>
        <w:contextualSpacing/>
        <w:rPr>
          <w:rFonts w:asciiTheme="minorHAnsi" w:hAnsiTheme="minorHAnsi" w:cstheme="minorHAnsi"/>
        </w:rPr>
      </w:pPr>
      <w:bookmarkStart w:id="11" w:name="_Toc204335320"/>
      <w:r w:rsidRPr="00D24970">
        <w:rPr>
          <w:rFonts w:asciiTheme="minorHAnsi" w:hAnsiTheme="minorHAnsi" w:cstheme="minorHAnsi"/>
        </w:rPr>
        <w:lastRenderedPageBreak/>
        <w:t>3.</w:t>
      </w:r>
      <w:r>
        <w:rPr>
          <w:rFonts w:asciiTheme="minorHAnsi" w:hAnsiTheme="minorHAnsi" w:cstheme="minorHAnsi"/>
        </w:rPr>
        <w:t xml:space="preserve"> </w:t>
      </w:r>
      <w:r w:rsidRPr="00D24970">
        <w:rPr>
          <w:rFonts w:asciiTheme="minorHAnsi" w:hAnsiTheme="minorHAnsi" w:cstheme="minorHAnsi"/>
        </w:rPr>
        <w:t>Susitikimai su tiekėjais ir objekto apžiūra</w:t>
      </w:r>
      <w:bookmarkEnd w:id="7"/>
      <w:bookmarkEnd w:id="11"/>
    </w:p>
    <w:p w14:paraId="44105584" w14:textId="77777777" w:rsidR="000865C0" w:rsidRPr="00FB5231" w:rsidRDefault="000865C0" w:rsidP="000865C0">
      <w:pPr>
        <w:pStyle w:val="Sraopastraipa"/>
        <w:spacing w:after="0"/>
        <w:ind w:left="0" w:firstLine="567"/>
        <w:jc w:val="both"/>
        <w:rPr>
          <w:rFonts w:cstheme="minorHAnsi"/>
        </w:rPr>
      </w:pPr>
      <w:r w:rsidRPr="00FB5231">
        <w:rPr>
          <w:rFonts w:cstheme="minorHAnsi"/>
          <w:iCs/>
        </w:rPr>
        <w:t>3.1.</w:t>
      </w:r>
      <w:r w:rsidRPr="00FB5231">
        <w:rPr>
          <w:rFonts w:cstheme="minorHAnsi"/>
          <w:i/>
          <w:color w:val="FF0000"/>
        </w:rPr>
        <w:t xml:space="preserve"> </w:t>
      </w:r>
      <w:r w:rsidRPr="00FB5231">
        <w:rPr>
          <w:rFonts w:cstheme="minorHAnsi"/>
        </w:rPr>
        <w:t>Perkančioji organizacija nerengs susitikimo su tiekėjais dėl pirkimo sąlygų paaiškinimo.</w:t>
      </w:r>
    </w:p>
    <w:p w14:paraId="41AD7934" w14:textId="77777777" w:rsidR="000865C0" w:rsidRPr="00FB5231" w:rsidRDefault="000865C0" w:rsidP="000865C0">
      <w:pPr>
        <w:pStyle w:val="Sraopastraipa"/>
        <w:spacing w:after="0" w:line="240" w:lineRule="auto"/>
        <w:ind w:left="567"/>
        <w:jc w:val="both"/>
        <w:rPr>
          <w:rFonts w:eastAsiaTheme="minorHAnsi" w:cstheme="minorHAnsi"/>
          <w:lang w:eastAsia="en-US"/>
        </w:rPr>
      </w:pPr>
      <w:r w:rsidRPr="00FB5231">
        <w:rPr>
          <w:rFonts w:eastAsiaTheme="minorHAnsi" w:cstheme="minorHAnsi"/>
          <w:lang w:eastAsia="en-US"/>
        </w:rPr>
        <w:t>3.2. P</w:t>
      </w:r>
      <w:r w:rsidRPr="00FB5231">
        <w:rPr>
          <w:rFonts w:cstheme="minorHAnsi"/>
        </w:rPr>
        <w:t>erkančioji organizacija nerengs objekto apžiūros.</w:t>
      </w:r>
    </w:p>
    <w:p w14:paraId="35517C7F" w14:textId="77777777" w:rsidR="00CD26A8" w:rsidRPr="00D24970" w:rsidRDefault="00CD26A8" w:rsidP="00CD26A8">
      <w:pPr>
        <w:pStyle w:val="Antrat1"/>
        <w:spacing w:line="20" w:lineRule="atLeast"/>
        <w:contextualSpacing/>
        <w:rPr>
          <w:rFonts w:asciiTheme="minorHAnsi" w:hAnsiTheme="minorHAnsi" w:cstheme="minorHAnsi"/>
        </w:rPr>
      </w:pPr>
      <w:bookmarkStart w:id="12" w:name="_Toc204335321"/>
      <w:r>
        <w:rPr>
          <w:rFonts w:cstheme="majorHAnsi"/>
        </w:rPr>
        <w:t xml:space="preserve">4. </w:t>
      </w:r>
      <w:r w:rsidRPr="00D24970">
        <w:rPr>
          <w:rFonts w:asciiTheme="minorHAnsi" w:hAnsiTheme="minorHAnsi" w:cstheme="minorHAnsi"/>
        </w:rPr>
        <w:t>Tiekėjų pašalinimo pagrindai</w:t>
      </w:r>
      <w:bookmarkEnd w:id="8"/>
      <w:bookmarkEnd w:id="9"/>
      <w:bookmarkEnd w:id="10"/>
      <w:r w:rsidRPr="00D24970">
        <w:rPr>
          <w:rFonts w:asciiTheme="minorHAnsi" w:hAnsiTheme="minorHAnsi" w:cstheme="minorHAnsi"/>
        </w:rPr>
        <w:t xml:space="preserve"> ir kvalifikacijos reikalavimai</w:t>
      </w:r>
      <w:bookmarkEnd w:id="12"/>
    </w:p>
    <w:p w14:paraId="221A11A3" w14:textId="77777777" w:rsidR="000865C0" w:rsidRPr="00F862CB" w:rsidRDefault="000865C0" w:rsidP="000865C0">
      <w:pPr>
        <w:pStyle w:val="Sraopastraipa"/>
        <w:spacing w:after="120" w:line="20" w:lineRule="atLeast"/>
        <w:ind w:left="0" w:firstLine="567"/>
        <w:jc w:val="both"/>
      </w:pPr>
      <w:r w:rsidRPr="00F862CB">
        <w:t>4.1. Reikalavimai dėl tiekėjo ir</w:t>
      </w:r>
      <w:bookmarkStart w:id="13" w:name="_Hlk41039660"/>
      <w:r w:rsidRPr="00F862CB">
        <w:t xml:space="preserve"> subtiekėjų (jei taikoma), ūkio subjektų, kurių pajėgumais tiekėjas remiasi, </w:t>
      </w:r>
      <w:bookmarkEnd w:id="13"/>
      <w:r w:rsidRPr="00F862CB">
        <w:t xml:space="preserve">pašalinimo pagrindų nebuvimo bei jų nebuvimą patvirtinantys dokumentai nurodyti specialiųjų </w:t>
      </w:r>
      <w:r w:rsidRPr="00F862CB">
        <w:rPr>
          <w:rFonts w:eastAsia="Calibri"/>
        </w:rPr>
        <w:t>pirkimo sąlygų 3</w:t>
      </w:r>
      <w:r w:rsidRPr="00F862CB">
        <w:t xml:space="preserve"> </w:t>
      </w:r>
      <w:r w:rsidRPr="00F862CB">
        <w:rPr>
          <w:rFonts w:eastAsia="Calibri"/>
        </w:rPr>
        <w:t>priede</w:t>
      </w:r>
      <w:r w:rsidRPr="00F862CB">
        <w:t xml:space="preserve">. </w:t>
      </w:r>
    </w:p>
    <w:p w14:paraId="5D234FCA" w14:textId="77777777" w:rsidR="000865C0" w:rsidRPr="00F862CB" w:rsidRDefault="000865C0" w:rsidP="000865C0">
      <w:pPr>
        <w:pStyle w:val="Sraopastraipa"/>
        <w:tabs>
          <w:tab w:val="left" w:pos="851"/>
        </w:tabs>
        <w:spacing w:after="0" w:line="20" w:lineRule="atLeast"/>
        <w:ind w:left="0" w:firstLine="567"/>
        <w:jc w:val="both"/>
        <w:rPr>
          <w:highlight w:val="yellow"/>
        </w:rPr>
      </w:pPr>
      <w:r w:rsidRPr="00F862CB">
        <w:t xml:space="preserve">4.2.Tiekėjams nenustatomi kvalifikacijos reikalavimai ir reikalavimai dėl kokybės vadybos sistemos bei aplinkos apsaugos vadybos sistemos standartų laikymosi.  </w:t>
      </w:r>
    </w:p>
    <w:p w14:paraId="3A5A462C" w14:textId="77777777" w:rsidR="00CD26A8" w:rsidRPr="0037632B" w:rsidRDefault="00CD26A8" w:rsidP="00CD26A8">
      <w:pPr>
        <w:pStyle w:val="Antrat1"/>
        <w:tabs>
          <w:tab w:val="left" w:pos="567"/>
        </w:tabs>
        <w:spacing w:after="0"/>
        <w:contextualSpacing/>
        <w:jc w:val="both"/>
        <w:rPr>
          <w:rFonts w:cstheme="minorBidi"/>
        </w:rPr>
      </w:pPr>
      <w:bookmarkStart w:id="14" w:name="_Toc20433532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4"/>
      <w:r w:rsidRPr="007872CB">
        <w:t xml:space="preserve"> </w:t>
      </w:r>
    </w:p>
    <w:p w14:paraId="040D3947" w14:textId="3C49484B" w:rsidR="00CD26A8" w:rsidRDefault="00CD26A8" w:rsidP="00CD26A8">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sidRPr="002300B3">
        <w:rPr>
          <w:rFonts w:cstheme="minorHAnsi"/>
          <w:color w:val="00B050"/>
        </w:rPr>
        <w:t xml:space="preserve">specialiųjų pirkimo sąlygų </w:t>
      </w:r>
      <w:r w:rsidR="00F862CB" w:rsidRPr="002300B3">
        <w:rPr>
          <w:rFonts w:cstheme="minorHAnsi"/>
          <w:color w:val="00B050"/>
        </w:rPr>
        <w:t>8</w:t>
      </w:r>
      <w:r w:rsidR="005277E4" w:rsidRPr="002300B3">
        <w:rPr>
          <w:rFonts w:cstheme="minorHAnsi"/>
          <w:color w:val="00B050"/>
        </w:rPr>
        <w:t xml:space="preserve"> ir/ar </w:t>
      </w:r>
      <w:r w:rsidR="00F862CB" w:rsidRPr="002300B3">
        <w:rPr>
          <w:rFonts w:cstheme="minorHAnsi"/>
          <w:color w:val="00B050"/>
        </w:rPr>
        <w:t>9</w:t>
      </w:r>
      <w:r w:rsidRPr="002300B3">
        <w:rPr>
          <w:rFonts w:cstheme="minorHAnsi"/>
          <w:color w:val="00B050"/>
        </w:rPr>
        <w:t xml:space="preserve"> 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0A5B0993" w14:textId="77777777" w:rsidR="00CD26A8" w:rsidRPr="007872CB" w:rsidRDefault="00CD26A8" w:rsidP="00CD26A8">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618BCC9" w14:textId="777E8573" w:rsidR="00EE15A4" w:rsidRPr="00676607" w:rsidRDefault="00CD26A8" w:rsidP="00EE15A4">
      <w:pPr>
        <w:spacing w:after="0" w:line="240" w:lineRule="auto"/>
        <w:ind w:firstLine="567"/>
        <w:jc w:val="both"/>
      </w:pPr>
      <w:r>
        <w:t>5</w:t>
      </w:r>
      <w:r w:rsidRPr="00B669F2">
        <w:t>.</w:t>
      </w:r>
      <w:r w:rsidR="005C6A29">
        <w:t>3</w:t>
      </w:r>
      <w:r w:rsidRPr="00B669F2">
        <w:t>.</w:t>
      </w:r>
      <w:r w:rsidR="00EE15A4" w:rsidRPr="00EE15A4">
        <w:t xml:space="preserve"> </w:t>
      </w:r>
      <w:r w:rsidR="00EE15A4" w:rsidRPr="00454F45">
        <w:t>Perkančioji organizacija</w:t>
      </w:r>
      <w:r w:rsidR="00EE15A4">
        <w:t xml:space="preserve"> laiko, kad </w:t>
      </w:r>
      <w:r w:rsidR="00EE15A4" w:rsidRPr="00E7043E">
        <w:rPr>
          <w:color w:val="000000"/>
          <w:shd w:val="clear" w:color="auto" w:fill="FFFFFF"/>
        </w:rPr>
        <w:t>pirkimo objektas kelia grėsmę nacionaliniam saugumui</w:t>
      </w:r>
      <w:r w:rsidR="00EE15A4">
        <w:t xml:space="preserve">, jei jis atitinka VPĮ 37 straipsnio 9 dalies 1 ir (ar) 2 punkte numatytas sąlygas. </w:t>
      </w:r>
      <w:r w:rsidR="00EE15A4" w:rsidRPr="00454F45">
        <w:rPr>
          <w:rFonts w:eastAsia="Times New Roman"/>
          <w:color w:val="000000" w:themeColor="text1"/>
          <w:lang w:eastAsia="en-US"/>
        </w:rPr>
        <w:t xml:space="preserve">Tiekėjai kartu su pasiūlymu turi pateikti </w:t>
      </w:r>
      <w:r w:rsidR="00EE15A4">
        <w:rPr>
          <w:rFonts w:eastAsia="Times New Roman"/>
          <w:color w:val="000000" w:themeColor="text1"/>
          <w:lang w:eastAsia="en-US"/>
        </w:rPr>
        <w:t xml:space="preserve">Viešųjų pirkimų tarnybos nustatytos </w:t>
      </w:r>
      <w:r w:rsidR="00EE15A4" w:rsidRPr="00676607">
        <w:rPr>
          <w:rFonts w:eastAsia="Times New Roman"/>
          <w:color w:val="000000" w:themeColor="text1"/>
          <w:lang w:eastAsia="en-US"/>
        </w:rPr>
        <w:t>formos atitikties deklaraciją</w:t>
      </w:r>
      <w:r w:rsidR="00EE15A4">
        <w:rPr>
          <w:rStyle w:val="Puslapioinaosnuoroda"/>
          <w:rFonts w:eastAsia="Times New Roman"/>
          <w:color w:val="000000" w:themeColor="text1"/>
          <w:lang w:eastAsia="en-US"/>
        </w:rPr>
        <w:footnoteReference w:id="1"/>
      </w:r>
      <w:r w:rsidR="00EE15A4">
        <w:rPr>
          <w:rFonts w:eastAsia="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E0F2E9B" w14:textId="77777777" w:rsidR="00EE15A4" w:rsidRDefault="00EE15A4" w:rsidP="005C6A29">
      <w:pPr>
        <w:spacing w:after="0" w:line="240" w:lineRule="auto"/>
        <w:ind w:firstLine="567"/>
        <w:jc w:val="both"/>
        <w:rPr>
          <w:i/>
          <w:iCs/>
          <w:color w:val="7030A0"/>
          <w:szCs w:val="24"/>
        </w:rPr>
      </w:pPr>
      <w:r w:rsidRPr="00F555C4">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14:paraId="2DE1CD60" w14:textId="6103520E" w:rsidR="008E1336" w:rsidRPr="00676607" w:rsidRDefault="00CD26A8" w:rsidP="008E1336">
      <w:pPr>
        <w:spacing w:after="0" w:line="240" w:lineRule="auto"/>
        <w:ind w:firstLine="567"/>
        <w:jc w:val="both"/>
      </w:pPr>
      <w:r>
        <w:t>5</w:t>
      </w:r>
      <w:r w:rsidRPr="00D24970">
        <w:t>.</w:t>
      </w:r>
      <w:r w:rsidR="005C6A29">
        <w:t>4</w:t>
      </w:r>
      <w:r w:rsidRPr="00D24970">
        <w:t>.</w:t>
      </w:r>
      <w:r w:rsidR="008E1336" w:rsidRPr="008E1336">
        <w:t xml:space="preserve"> </w:t>
      </w:r>
      <w:r w:rsidR="008E1336" w:rsidRPr="00454F45">
        <w:t>Perkančioji organizacija</w:t>
      </w:r>
      <w:r w:rsidR="008E1336">
        <w:t xml:space="preserve"> </w:t>
      </w:r>
      <w:r w:rsidR="008E1336">
        <w:rPr>
          <w:color w:val="000000"/>
          <w:shd w:val="clear" w:color="auto" w:fill="FFFFFF"/>
        </w:rPr>
        <w:t xml:space="preserve">laiko, </w:t>
      </w:r>
      <w:r w:rsidR="008E1336" w:rsidRPr="00E941C9">
        <w:rPr>
          <w:color w:val="000000"/>
          <w:shd w:val="clear" w:color="auto" w:fill="FFFFFF"/>
        </w:rPr>
        <w:t>kad tiekėjas turi interesų, galinčių kelti grėsmę nacionaliniam saugumui</w:t>
      </w:r>
      <w:r w:rsidR="008E1336" w:rsidRPr="00E941C9">
        <w:t>, jei jis</w:t>
      </w:r>
      <w:r w:rsidR="008E1336">
        <w:t xml:space="preserve">, </w:t>
      </w:r>
      <w:r w:rsidR="008E1336">
        <w:rPr>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8E1336">
        <w:rPr>
          <w:rFonts w:eastAsia="Times New Roman"/>
          <w:color w:val="000000" w:themeColor="text1"/>
          <w:lang w:eastAsia="en-US"/>
        </w:rPr>
        <w:t xml:space="preserve">Viešųjų pirkimų tarnybos nustatytos </w:t>
      </w:r>
      <w:r w:rsidR="008E1336" w:rsidRPr="00676607">
        <w:rPr>
          <w:rFonts w:eastAsia="Times New Roman"/>
          <w:color w:val="000000" w:themeColor="text1"/>
          <w:lang w:eastAsia="en-US"/>
        </w:rPr>
        <w:t>formos atitikties deklaraciją</w:t>
      </w:r>
      <w:r w:rsidR="008E1336">
        <w:rPr>
          <w:rStyle w:val="Puslapioinaosnuoroda"/>
          <w:rFonts w:eastAsia="Times New Roman"/>
          <w:color w:val="000000" w:themeColor="text1"/>
          <w:lang w:eastAsia="en-US"/>
        </w:rPr>
        <w:footnoteReference w:id="2"/>
      </w:r>
      <w:r w:rsidR="008E1336">
        <w:rPr>
          <w:rFonts w:eastAsia="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11D96E76" w14:textId="237D8418" w:rsidR="00CD26A8" w:rsidRDefault="008E1336" w:rsidP="00CD26A8">
      <w:pPr>
        <w:spacing w:after="0" w:line="240" w:lineRule="auto"/>
        <w:ind w:firstLine="567"/>
        <w:jc w:val="both"/>
        <w:rPr>
          <w:i/>
          <w:iCs/>
          <w:shd w:val="clear" w:color="auto" w:fill="FFFFFF"/>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CD26A8" w:rsidRPr="0002541F">
        <w:rPr>
          <w:i/>
          <w:iCs/>
          <w:shd w:val="clear" w:color="auto" w:fill="FFFFFF"/>
        </w:rPr>
        <w:t>.</w:t>
      </w:r>
    </w:p>
    <w:p w14:paraId="5D6F50B3" w14:textId="77777777" w:rsidR="00CD26A8" w:rsidRPr="00142AB7" w:rsidRDefault="00CD26A8" w:rsidP="00CD26A8">
      <w:pPr>
        <w:pStyle w:val="Antrat1"/>
        <w:spacing w:line="20" w:lineRule="atLeast"/>
        <w:contextualSpacing/>
        <w:rPr>
          <w:rFonts w:asciiTheme="minorHAnsi" w:hAnsiTheme="minorHAnsi" w:cstheme="minorBidi"/>
        </w:rPr>
      </w:pPr>
      <w:bookmarkStart w:id="15" w:name="_Ref39666794"/>
      <w:bookmarkStart w:id="16" w:name="_Ref39666796"/>
      <w:bookmarkStart w:id="17" w:name="_Toc204335323"/>
      <w:r w:rsidRPr="127DD6E8">
        <w:rPr>
          <w:rFonts w:asciiTheme="minorHAnsi" w:hAnsiTheme="minorHAnsi" w:cstheme="minorBidi"/>
        </w:rPr>
        <w:lastRenderedPageBreak/>
        <w:t>6. Specialieji reikalavimai pasiūlymų rengimui ir pateikimui</w:t>
      </w:r>
      <w:bookmarkEnd w:id="15"/>
      <w:bookmarkEnd w:id="16"/>
      <w:bookmarkEnd w:id="17"/>
    </w:p>
    <w:p w14:paraId="1D21F5BD" w14:textId="77777777" w:rsidR="003D3363" w:rsidRPr="00FB5231" w:rsidRDefault="003D3363">
      <w:pPr>
        <w:pStyle w:val="Sraopastraipa"/>
        <w:numPr>
          <w:ilvl w:val="2"/>
          <w:numId w:val="8"/>
        </w:numPr>
        <w:spacing w:after="0" w:line="240" w:lineRule="auto"/>
        <w:ind w:left="0" w:firstLine="709"/>
        <w:jc w:val="both"/>
        <w:rPr>
          <w:rFonts w:cstheme="minorHAnsi"/>
          <w:u w:val="single"/>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End w:id="18"/>
      <w:bookmarkEnd w:id="19"/>
      <w:bookmarkEnd w:id="20"/>
      <w:bookmarkEnd w:id="21"/>
      <w:bookmarkEnd w:id="22"/>
      <w:r w:rsidRPr="00FB5231">
        <w:rPr>
          <w:rFonts w:cstheme="minorHAnsi"/>
        </w:rPr>
        <w:t xml:space="preserve">tiekėjo pasirašytas pasiūlymas, parengtas pagal </w:t>
      </w:r>
      <w:r w:rsidRPr="001226C4">
        <w:rPr>
          <w:rFonts w:cstheme="minorHAnsi"/>
          <w:color w:val="00B050"/>
        </w:rPr>
        <w:t>specialiųjų pirkimo sąlygų</w:t>
      </w:r>
      <w:r>
        <w:rPr>
          <w:rFonts w:cstheme="minorHAnsi"/>
          <w:color w:val="00B050"/>
        </w:rPr>
        <w:t xml:space="preserve"> 5</w:t>
      </w:r>
      <w:r w:rsidRPr="00FB5231">
        <w:rPr>
          <w:rFonts w:cstheme="minorHAnsi"/>
          <w:color w:val="00B050"/>
          <w:shd w:val="clear" w:color="auto" w:fill="FFFFFF"/>
        </w:rPr>
        <w:t xml:space="preserve"> </w:t>
      </w:r>
      <w:r w:rsidRPr="00FB5231">
        <w:rPr>
          <w:rFonts w:cstheme="minorHAnsi"/>
          <w:color w:val="00B050"/>
        </w:rPr>
        <w:t xml:space="preserve">priede </w:t>
      </w:r>
      <w:r w:rsidRPr="00FB5231">
        <w:rPr>
          <w:rFonts w:cstheme="minorHAnsi"/>
        </w:rPr>
        <w:t>pateiktą pasiūlymo formą.</w:t>
      </w:r>
    </w:p>
    <w:p w14:paraId="3ADD10BA"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užpildytas EBVPD (</w:t>
      </w:r>
      <w:r w:rsidRPr="00FB5231">
        <w:rPr>
          <w:rFonts w:cstheme="minorHAnsi"/>
          <w:color w:val="00B050"/>
        </w:rPr>
        <w:t xml:space="preserve">specialiųjų pirkimo sąlygų </w:t>
      </w:r>
      <w:r w:rsidRPr="00F862CB">
        <w:rPr>
          <w:rFonts w:cstheme="minorHAnsi"/>
          <w:color w:val="00B050"/>
        </w:rPr>
        <w:t>4</w:t>
      </w:r>
      <w:r w:rsidRPr="00A7599B">
        <w:rPr>
          <w:rFonts w:cstheme="minorHAnsi"/>
          <w:color w:val="EE0000"/>
        </w:rPr>
        <w:t xml:space="preserve"> </w:t>
      </w:r>
      <w:r w:rsidRPr="00FB5231">
        <w:rPr>
          <w:rFonts w:cstheme="minorHAnsi"/>
          <w:color w:val="00B050"/>
        </w:rPr>
        <w:t>priedas</w:t>
      </w:r>
      <w:r w:rsidRPr="00FB5231">
        <w:rPr>
          <w:rFonts w:cstheme="minorHAnsi"/>
        </w:rPr>
        <w:t>). Pasirašydamas pasiūlymą, tiekėjas patvirtina ir EBVPD tikrumą;</w:t>
      </w:r>
    </w:p>
    <w:p w14:paraId="4DD78AD5"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jungtinės veiklos sutarties kopija (jeigu pirkime dalyvauja ūkio subjektų grupė jungtinės veiklos sutarties pagrindu);</w:t>
      </w:r>
    </w:p>
    <w:p w14:paraId="60F5F05C"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dokumentas, patvirtinantis, kad asmuo, kuris pasirašė pasiūlymą (jei jis ne tiekėjo vadovas), turėjo teisę jį pasirašyti;</w:t>
      </w:r>
    </w:p>
    <w:p w14:paraId="5612D13D" w14:textId="77777777" w:rsidR="003D3363" w:rsidRPr="00FB5231" w:rsidRDefault="003D3363">
      <w:pPr>
        <w:pStyle w:val="Sraopastraipa"/>
        <w:numPr>
          <w:ilvl w:val="2"/>
          <w:numId w:val="8"/>
        </w:numPr>
        <w:tabs>
          <w:tab w:val="left" w:pos="1276"/>
        </w:tabs>
        <w:spacing w:after="0" w:line="240" w:lineRule="auto"/>
        <w:ind w:left="2127" w:hanging="1431"/>
        <w:jc w:val="both"/>
        <w:rPr>
          <w:rFonts w:cstheme="minorHAnsi"/>
          <w:u w:val="single"/>
        </w:rPr>
      </w:pPr>
      <w:r w:rsidRPr="00FB5231">
        <w:rPr>
          <w:rFonts w:cstheme="minorHAnsi"/>
        </w:rPr>
        <w:t>pasiūlymo galiojimą užtikrinantis dokumentas (jeigu reikalaujama);</w:t>
      </w:r>
    </w:p>
    <w:p w14:paraId="2AF1E681" w14:textId="77777777" w:rsidR="003D3363" w:rsidRPr="00FB5231"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jei tiekėjas pasitelkia ūkio subjektus, kurių pajėgumais remiasi, – įrodymai, kad šie ištekliai bus prieinami per visą sutartinių įsipareigojimų vykdymo laikotarpį;</w:t>
      </w:r>
    </w:p>
    <w:p w14:paraId="1D24B86F" w14:textId="77777777" w:rsidR="003D3363" w:rsidRPr="003159BF" w:rsidRDefault="003D3363">
      <w:pPr>
        <w:pStyle w:val="Sraopastraipa"/>
        <w:numPr>
          <w:ilvl w:val="2"/>
          <w:numId w:val="8"/>
        </w:numPr>
        <w:spacing w:after="0" w:line="240" w:lineRule="auto"/>
        <w:ind w:left="0" w:firstLine="709"/>
        <w:jc w:val="both"/>
        <w:rPr>
          <w:rFonts w:cstheme="minorHAnsi"/>
          <w:u w:val="single"/>
        </w:rPr>
      </w:pPr>
      <w:r w:rsidRPr="00FB5231">
        <w:rPr>
          <w:rFonts w:cstheme="minorHAnsi"/>
        </w:rPr>
        <w:t xml:space="preserve"> jei tiekėjas pasitelkia subtiekėjus, subtiekėjo deklaracija ar kitas dokumentas, patvirtinantis jo sutikimą būti subtiekėju pirkime</w:t>
      </w:r>
      <w:r>
        <w:rPr>
          <w:rFonts w:cstheme="minorHAnsi"/>
        </w:rPr>
        <w:t>;</w:t>
      </w:r>
    </w:p>
    <w:p w14:paraId="24C43E70" w14:textId="0B5EF9DC" w:rsidR="003D3363" w:rsidRPr="003159BF" w:rsidRDefault="003D3363">
      <w:pPr>
        <w:pStyle w:val="Sraopastraipa"/>
        <w:numPr>
          <w:ilvl w:val="2"/>
          <w:numId w:val="8"/>
        </w:numPr>
        <w:spacing w:after="0" w:line="240" w:lineRule="auto"/>
        <w:ind w:left="0" w:firstLine="709"/>
        <w:jc w:val="both"/>
        <w:rPr>
          <w:rFonts w:cstheme="minorHAnsi"/>
        </w:rPr>
      </w:pPr>
      <w:r w:rsidRPr="003159BF">
        <w:rPr>
          <w:rFonts w:cstheme="minorHAnsi"/>
        </w:rPr>
        <w:t>Tiekėjo deklaracija dėl atitikties Reglamento nuostatoms juridiniam asmeniui</w:t>
      </w:r>
      <w:r>
        <w:rPr>
          <w:rFonts w:cstheme="minorHAnsi"/>
        </w:rPr>
        <w:t xml:space="preserve">, parengta pagal </w:t>
      </w:r>
      <w:r w:rsidRPr="00E20A77">
        <w:rPr>
          <w:rFonts w:cstheme="minorHAnsi"/>
          <w:color w:val="00B050"/>
        </w:rPr>
        <w:t xml:space="preserve">specialiųjų pirkimo sąlygų </w:t>
      </w:r>
      <w:r w:rsidR="00F862CB">
        <w:rPr>
          <w:rFonts w:cstheme="minorHAnsi"/>
          <w:color w:val="00B050"/>
        </w:rPr>
        <w:t>8</w:t>
      </w:r>
      <w:r w:rsidRPr="00E20A77">
        <w:rPr>
          <w:rFonts w:cstheme="minorHAnsi"/>
          <w:color w:val="00B050"/>
        </w:rPr>
        <w:t xml:space="preserve"> priede</w:t>
      </w:r>
      <w:r>
        <w:rPr>
          <w:rFonts w:cstheme="minorHAnsi"/>
        </w:rPr>
        <w:t xml:space="preserve"> pateiktą formą</w:t>
      </w:r>
      <w:r w:rsidRPr="003159BF">
        <w:rPr>
          <w:rFonts w:cstheme="minorHAnsi"/>
        </w:rPr>
        <w:t>;</w:t>
      </w:r>
    </w:p>
    <w:p w14:paraId="179C0670" w14:textId="140E7FA5" w:rsidR="003D3363" w:rsidRDefault="003D3363">
      <w:pPr>
        <w:pStyle w:val="Sraopastraipa"/>
        <w:numPr>
          <w:ilvl w:val="2"/>
          <w:numId w:val="8"/>
        </w:numPr>
        <w:spacing w:after="0" w:line="240" w:lineRule="auto"/>
        <w:ind w:left="0" w:firstLine="709"/>
        <w:jc w:val="both"/>
        <w:rPr>
          <w:rFonts w:cstheme="minorHAnsi"/>
        </w:rPr>
      </w:pPr>
      <w:r w:rsidRPr="003159BF">
        <w:rPr>
          <w:rFonts w:cstheme="minorHAnsi"/>
        </w:rPr>
        <w:t>Tiekėjo deklaracija dėl atitikties Reglamento nuostatoms fiziniam asmeniui</w:t>
      </w:r>
      <w:r>
        <w:rPr>
          <w:rFonts w:cstheme="minorHAnsi"/>
        </w:rPr>
        <w:t xml:space="preserve">, parengta pagal </w:t>
      </w:r>
      <w:r w:rsidRPr="00E20A77">
        <w:rPr>
          <w:rFonts w:cstheme="minorHAnsi"/>
          <w:color w:val="00B050"/>
        </w:rPr>
        <w:t xml:space="preserve">specialiųjų pirkimo sąlygų </w:t>
      </w:r>
      <w:r w:rsidR="00F862CB">
        <w:rPr>
          <w:rFonts w:cstheme="minorHAnsi"/>
          <w:color w:val="00B050"/>
        </w:rPr>
        <w:t>9</w:t>
      </w:r>
      <w:r w:rsidRPr="00E20A77">
        <w:rPr>
          <w:rFonts w:cstheme="minorHAnsi"/>
          <w:color w:val="00B050"/>
        </w:rPr>
        <w:t xml:space="preserve"> priede pateiktą formą</w:t>
      </w:r>
      <w:r w:rsidRPr="003159BF">
        <w:rPr>
          <w:rFonts w:cstheme="minorHAnsi"/>
        </w:rPr>
        <w:t>;</w:t>
      </w:r>
    </w:p>
    <w:p w14:paraId="12E3068C" w14:textId="6BA7EAC6" w:rsidR="00A81CE3" w:rsidRPr="00A81CE3" w:rsidRDefault="00A81CE3">
      <w:pPr>
        <w:pStyle w:val="Sraopastraipa"/>
        <w:numPr>
          <w:ilvl w:val="2"/>
          <w:numId w:val="8"/>
        </w:numPr>
        <w:spacing w:after="0" w:line="240" w:lineRule="auto"/>
        <w:ind w:left="0" w:firstLine="709"/>
        <w:jc w:val="both"/>
        <w:rPr>
          <w:rFonts w:cstheme="minorHAnsi"/>
          <w:color w:val="000000" w:themeColor="text1"/>
        </w:rPr>
      </w:pPr>
      <w:r>
        <w:rPr>
          <w:rFonts w:cstheme="minorHAnsi"/>
        </w:rPr>
        <w:t xml:space="preserve"> </w:t>
      </w:r>
      <w:r w:rsidRPr="00A81CE3">
        <w:rPr>
          <w:color w:val="000000" w:themeColor="text1"/>
        </w:rPr>
        <w:t xml:space="preserve">Nacionalinio saugumo reikalavimų atitikties deklaracija, parengta pagal </w:t>
      </w:r>
      <w:r w:rsidRPr="00A81CE3">
        <w:rPr>
          <w:color w:val="00B050"/>
        </w:rPr>
        <w:t>specialiųjų pirkimo sąlygų 10 priede pateiktą formą</w:t>
      </w:r>
      <w:r w:rsidRPr="00A81CE3">
        <w:rPr>
          <w:color w:val="000000" w:themeColor="text1"/>
        </w:rPr>
        <w:t>;</w:t>
      </w:r>
    </w:p>
    <w:p w14:paraId="57AFAF8F" w14:textId="1BFC76D1" w:rsidR="003D3363" w:rsidRDefault="003D3363">
      <w:pPr>
        <w:pStyle w:val="Sraopastraipa"/>
        <w:numPr>
          <w:ilvl w:val="2"/>
          <w:numId w:val="8"/>
        </w:numPr>
        <w:spacing w:after="0" w:line="240" w:lineRule="auto"/>
        <w:ind w:left="0" w:firstLine="709"/>
        <w:jc w:val="both"/>
        <w:rPr>
          <w:rFonts w:cstheme="minorHAnsi"/>
        </w:rPr>
      </w:pPr>
      <w:r>
        <w:rPr>
          <w:rFonts w:cstheme="minorHAnsi"/>
        </w:rPr>
        <w:t xml:space="preserve"> </w:t>
      </w:r>
      <w:r w:rsidRPr="003159BF">
        <w:rPr>
          <w:rFonts w:cstheme="minorHAnsi"/>
        </w:rPr>
        <w:t>Deklaracija dėl tiekėjo atsakingų asmenų</w:t>
      </w:r>
      <w:r>
        <w:rPr>
          <w:rFonts w:cstheme="minorHAnsi"/>
        </w:rPr>
        <w:t xml:space="preserve">, parengta pagal </w:t>
      </w:r>
      <w:r w:rsidRPr="00E20A77">
        <w:rPr>
          <w:rFonts w:cstheme="minorHAnsi"/>
          <w:color w:val="00B050"/>
        </w:rPr>
        <w:t xml:space="preserve">specialiųjų pirkimo sąlygų </w:t>
      </w:r>
      <w:r w:rsidRPr="00A81CE3">
        <w:rPr>
          <w:rFonts w:cstheme="minorHAnsi"/>
          <w:color w:val="00B050"/>
        </w:rPr>
        <w:t xml:space="preserve">11 </w:t>
      </w:r>
      <w:r w:rsidRPr="00E20A77">
        <w:rPr>
          <w:rFonts w:cstheme="minorHAnsi"/>
          <w:color w:val="00B050"/>
        </w:rPr>
        <w:t xml:space="preserve">priede </w:t>
      </w:r>
      <w:r>
        <w:rPr>
          <w:rFonts w:cstheme="minorHAnsi"/>
        </w:rPr>
        <w:t>pateiktą formą</w:t>
      </w:r>
      <w:r w:rsidR="00A7599B">
        <w:rPr>
          <w:rFonts w:cstheme="minorHAnsi"/>
        </w:rPr>
        <w:t>.</w:t>
      </w:r>
    </w:p>
    <w:p w14:paraId="6FA0ED04" w14:textId="77777777" w:rsidR="003D3363" w:rsidRPr="00FB5231" w:rsidRDefault="003D3363" w:rsidP="003D3363">
      <w:pPr>
        <w:spacing w:after="0" w:line="240" w:lineRule="auto"/>
        <w:ind w:firstLine="709"/>
        <w:jc w:val="both"/>
        <w:rPr>
          <w:rFonts w:cstheme="minorHAnsi"/>
          <w:u w:val="single"/>
        </w:rPr>
      </w:pPr>
      <w:r w:rsidRPr="00FB5231">
        <w:rPr>
          <w:rFonts w:cstheme="minorHAnsi"/>
        </w:rPr>
        <w:t xml:space="preserve">6.2. </w:t>
      </w:r>
      <w:r w:rsidRPr="00FB5231">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B5231">
        <w:rPr>
          <w:rFonts w:cstheme="minorHAnsi"/>
        </w:rPr>
        <w:t>Perkančiajai organizacijai kilus abejonių dėl dokumentų tikrumo, ji turi teisę reikalauti pateikti dokumentų originalus.</w:t>
      </w:r>
      <w:r w:rsidRPr="00FB5231">
        <w:rPr>
          <w:rFonts w:eastAsia="Calibri" w:cstheme="minorHAnsi"/>
        </w:rPr>
        <w:t xml:space="preserve"> Gali būti:</w:t>
      </w:r>
    </w:p>
    <w:p w14:paraId="0BB1B38F" w14:textId="77777777" w:rsidR="003D3363" w:rsidRPr="00FB5231" w:rsidRDefault="003D3363" w:rsidP="003D3363">
      <w:pPr>
        <w:pStyle w:val="Sraopastraipa"/>
        <w:spacing w:after="0" w:line="240" w:lineRule="auto"/>
        <w:ind w:left="0" w:firstLine="709"/>
        <w:jc w:val="both"/>
        <w:rPr>
          <w:rFonts w:cstheme="minorHAnsi"/>
          <w:bCs/>
          <w:iCs/>
          <w:u w:val="single"/>
        </w:rPr>
      </w:pPr>
      <w:r w:rsidRPr="00FB5231">
        <w:rPr>
          <w:rFonts w:eastAsia="Calibri" w:cstheme="minorHAnsi"/>
          <w:bCs/>
          <w:iCs/>
        </w:rPr>
        <w:t>6.2.1 pateikiami kvalifikuotu elektroniniu parašu pasirašyti elektroninėmis priemonėmis suformuoti dokumentai;</w:t>
      </w:r>
    </w:p>
    <w:p w14:paraId="3B42273A" w14:textId="77777777" w:rsidR="003D3363" w:rsidRPr="00FB5231" w:rsidRDefault="003D3363">
      <w:pPr>
        <w:pStyle w:val="Sraopastraipa"/>
        <w:numPr>
          <w:ilvl w:val="2"/>
          <w:numId w:val="9"/>
        </w:numPr>
        <w:tabs>
          <w:tab w:val="left" w:pos="1418"/>
        </w:tabs>
        <w:spacing w:after="0" w:line="240" w:lineRule="auto"/>
        <w:ind w:left="0" w:firstLine="709"/>
        <w:jc w:val="both"/>
        <w:rPr>
          <w:rFonts w:cstheme="minorHAnsi"/>
          <w:bCs/>
          <w:iCs/>
        </w:rPr>
      </w:pPr>
      <w:r w:rsidRPr="00FB5231">
        <w:rPr>
          <w:rFonts w:eastAsia="Calibri" w:cstheme="minorHAnsi"/>
          <w:bCs/>
          <w:iCs/>
        </w:rPr>
        <w:t>skaitmeninės dokumentų kopijos (</w:t>
      </w:r>
      <w:r w:rsidRPr="00FB5231">
        <w:rPr>
          <w:rFonts w:eastAsia="Calibri" w:cstheme="minorHAnsi"/>
          <w:iCs/>
        </w:rPr>
        <w:t>fiziniu parašu tvirtinami dokumentai turi būti pateikiami pasirašyti ir nuskenuoti)</w:t>
      </w:r>
      <w:r w:rsidRPr="00FB5231">
        <w:rPr>
          <w:rFonts w:eastAsia="Calibri" w:cstheme="minorHAnsi"/>
          <w:bCs/>
          <w:iCs/>
        </w:rPr>
        <w:t>.</w:t>
      </w:r>
    </w:p>
    <w:p w14:paraId="73E7B156" w14:textId="16583033" w:rsidR="003D3363" w:rsidRPr="004B4F27" w:rsidRDefault="003D3363">
      <w:pPr>
        <w:pStyle w:val="Sraopastraipa"/>
        <w:numPr>
          <w:ilvl w:val="1"/>
          <w:numId w:val="9"/>
        </w:numPr>
        <w:spacing w:line="240" w:lineRule="auto"/>
        <w:ind w:left="0" w:firstLine="709"/>
        <w:jc w:val="both"/>
        <w:rPr>
          <w:rFonts w:cstheme="minorHAnsi"/>
          <w:color w:val="000000" w:themeColor="text1"/>
        </w:rPr>
      </w:pPr>
      <w:r w:rsidRPr="00FB5231">
        <w:rPr>
          <w:rFonts w:cstheme="minorHAnsi"/>
        </w:rPr>
        <w:t>Pasiūlymas turi būti parengtas, lietuvių</w:t>
      </w:r>
      <w:r w:rsidR="0040275D">
        <w:rPr>
          <w:rFonts w:cstheme="minorHAnsi"/>
        </w:rPr>
        <w:t xml:space="preserve"> kalba</w:t>
      </w:r>
      <w:r w:rsidRPr="00FB5231">
        <w:rPr>
          <w:rFonts w:cstheme="minorHAnsi"/>
          <w:color w:val="7030A0"/>
        </w:rPr>
        <w:t xml:space="preserve">. </w:t>
      </w:r>
      <w:r w:rsidRPr="00FB5231">
        <w:rPr>
          <w:rFonts w:eastAsia="Arial" w:cstheme="minorHAnsi"/>
        </w:rPr>
        <w:t xml:space="preserve">Jei kurie nors su pasiūlymu teikiami dokumentai parengti ne ta kalba, kuria reikalaujama, turi būti pateiktas tikslus vertimas į reikalaujamą kalbą. </w:t>
      </w:r>
      <w:r w:rsidRPr="00FB5231">
        <w:rPr>
          <w:rFonts w:cstheme="minorHAnsi"/>
        </w:rPr>
        <w:t xml:space="preserve">Perkančiajai organizacijai turint įtarimų dėl pasiūlyme pateikto dokumento vertimo kokybės ir (ar) jo atitikties dokumento originalo turiniui, perkančioji organizacija </w:t>
      </w:r>
      <w:r w:rsidRPr="004B4F27">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1A8B2535" w14:textId="77777777" w:rsidR="003D3363" w:rsidRPr="00FB5231" w:rsidRDefault="003D3363">
      <w:pPr>
        <w:pStyle w:val="Sraopastraipa"/>
        <w:numPr>
          <w:ilvl w:val="1"/>
          <w:numId w:val="9"/>
        </w:numPr>
        <w:spacing w:line="240" w:lineRule="auto"/>
        <w:ind w:left="0" w:firstLine="710"/>
        <w:jc w:val="both"/>
        <w:rPr>
          <w:rFonts w:cstheme="minorHAnsi"/>
        </w:rPr>
      </w:pPr>
      <w:r w:rsidRPr="00FB5231">
        <w:rPr>
          <w:rFonts w:eastAsia="Arial" w:cstheme="minorHAnsi"/>
        </w:rPr>
        <w:t xml:space="preserve">Bendra pasiūlymo kaina (sąnaudos) su PVM  turi būti nurodoma dviejų skaičių po kablelio tikslumu. Šią kainą sudarančios kainos sudedamosios dalys ar įkainiai gali būti išreikštos neribojant skaičių po kablelio kiekio. </w:t>
      </w:r>
    </w:p>
    <w:p w14:paraId="671F2A8F" w14:textId="77777777" w:rsidR="003D3363" w:rsidRPr="00FB5231" w:rsidRDefault="003D3363">
      <w:pPr>
        <w:pStyle w:val="Sraopastraipa"/>
        <w:numPr>
          <w:ilvl w:val="1"/>
          <w:numId w:val="9"/>
        </w:numPr>
        <w:spacing w:line="240" w:lineRule="auto"/>
        <w:ind w:left="0" w:firstLine="710"/>
        <w:jc w:val="both"/>
        <w:rPr>
          <w:rFonts w:cstheme="minorHAnsi"/>
        </w:rPr>
      </w:pPr>
      <w:r w:rsidRPr="00FB5231">
        <w:rPr>
          <w:rFonts w:eastAsia="Arial" w:cstheme="minorHAnsi"/>
        </w:rPr>
        <w:t xml:space="preserve">Tiekėjų pasiūlymuose nurodytos kainos bus vertinamos </w:t>
      </w:r>
      <w:r w:rsidRPr="00FB5231">
        <w:rPr>
          <w:rFonts w:cstheme="minorHAnsi"/>
        </w:rPr>
        <w:t xml:space="preserve">ir lyginamos su visais mokesčiais, įskaitant PVM. </w:t>
      </w:r>
    </w:p>
    <w:p w14:paraId="5EF0F911" w14:textId="45F75E60" w:rsidR="00CD26A8" w:rsidRPr="00F0499F" w:rsidRDefault="00CD26A8">
      <w:pPr>
        <w:pStyle w:val="Antrat1"/>
        <w:numPr>
          <w:ilvl w:val="0"/>
          <w:numId w:val="9"/>
        </w:numPr>
        <w:tabs>
          <w:tab w:val="left" w:pos="709"/>
        </w:tabs>
        <w:rPr>
          <w:rFonts w:asciiTheme="minorHAnsi" w:hAnsiTheme="minorHAnsi" w:cstheme="minorHAnsi"/>
        </w:rPr>
      </w:pPr>
      <w:bookmarkStart w:id="25" w:name="_Toc204335324"/>
      <w:r w:rsidRPr="00F0499F">
        <w:rPr>
          <w:rFonts w:asciiTheme="minorHAnsi" w:hAnsiTheme="minorHAnsi" w:cstheme="minorHAnsi"/>
        </w:rPr>
        <w:t>Pasiūlymo galiojimo užtikrinimas</w:t>
      </w:r>
      <w:bookmarkEnd w:id="23"/>
      <w:bookmarkEnd w:id="24"/>
      <w:bookmarkEnd w:id="25"/>
    </w:p>
    <w:p w14:paraId="77A322A4" w14:textId="79F0294A" w:rsidR="00CD26A8" w:rsidRPr="00DC5C9E" w:rsidRDefault="00CD26A8" w:rsidP="005277E4">
      <w:pPr>
        <w:pStyle w:val="Sraopastraipa"/>
        <w:spacing w:after="0" w:line="240" w:lineRule="auto"/>
        <w:ind w:left="0" w:firstLine="567"/>
        <w:jc w:val="both"/>
      </w:pPr>
      <w:r>
        <w:t xml:space="preserve">7.1. </w:t>
      </w:r>
      <w:r w:rsidR="005277E4" w:rsidRPr="11690C5F">
        <w:rPr>
          <w:rFonts w:eastAsia="Calibri"/>
        </w:rPr>
        <w:t xml:space="preserve">Perkančioji organizacija nereikalauja užtikrinti </w:t>
      </w:r>
      <w:r w:rsidR="005277E4">
        <w:rPr>
          <w:rFonts w:eastAsia="Calibri"/>
        </w:rPr>
        <w:t>p</w:t>
      </w:r>
      <w:r w:rsidR="005277E4"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1A6C0E" w14:textId="77777777" w:rsidR="00CD26A8" w:rsidRPr="00FD51C2" w:rsidRDefault="00CD26A8">
      <w:pPr>
        <w:pStyle w:val="Antrat1"/>
        <w:numPr>
          <w:ilvl w:val="0"/>
          <w:numId w:val="9"/>
        </w:numPr>
        <w:tabs>
          <w:tab w:val="left" w:pos="709"/>
        </w:tabs>
        <w:spacing w:line="20" w:lineRule="atLeast"/>
        <w:contextualSpacing/>
        <w:rPr>
          <w:rFonts w:asciiTheme="minorHAnsi" w:hAnsiTheme="minorHAnsi" w:cstheme="minorHAnsi"/>
        </w:rPr>
      </w:pPr>
      <w:bookmarkStart w:id="26" w:name="_Ref39658218"/>
      <w:bookmarkStart w:id="27" w:name="_Ref39658226"/>
      <w:bookmarkStart w:id="28" w:name="_Ref39658248"/>
      <w:bookmarkStart w:id="29" w:name="_Ref39658251"/>
      <w:bookmarkStart w:id="30" w:name="_Toc204335325"/>
      <w:bookmarkStart w:id="31" w:name="_Ref39485250"/>
      <w:bookmarkStart w:id="32" w:name="_Ref39485258"/>
      <w:r w:rsidRPr="00FD51C2">
        <w:rPr>
          <w:rFonts w:asciiTheme="minorHAnsi" w:hAnsiTheme="minorHAnsi" w:cstheme="minorHAnsi"/>
        </w:rPr>
        <w:lastRenderedPageBreak/>
        <w:t>Elektroninis aukcionas</w:t>
      </w:r>
      <w:bookmarkEnd w:id="26"/>
      <w:bookmarkEnd w:id="27"/>
      <w:bookmarkEnd w:id="28"/>
      <w:bookmarkEnd w:id="29"/>
      <w:bookmarkEnd w:id="30"/>
    </w:p>
    <w:p w14:paraId="57BCAC8C" w14:textId="5A4BFD04" w:rsidR="00CD26A8" w:rsidRPr="00112EE8" w:rsidRDefault="00CD26A8" w:rsidP="00CD26A8">
      <w:pPr>
        <w:spacing w:after="0" w:line="240" w:lineRule="auto"/>
        <w:ind w:left="710"/>
        <w:rPr>
          <w:rFonts w:cstheme="minorHAnsi"/>
        </w:rPr>
      </w:pPr>
      <w:r>
        <w:rPr>
          <w:rFonts w:cstheme="minorHAnsi"/>
        </w:rPr>
        <w:t xml:space="preserve">8.1. </w:t>
      </w:r>
      <w:r w:rsidR="005277E4" w:rsidRPr="00F0499F">
        <w:rPr>
          <w:rFonts w:cstheme="minorHAnsi"/>
        </w:rPr>
        <w:t>Perkančioji organizacija pirkime netaikys elektroninio aukciono</w:t>
      </w:r>
      <w:r w:rsidR="005277E4">
        <w:rPr>
          <w:rFonts w:cstheme="minorHAnsi"/>
        </w:rPr>
        <w:t>.</w:t>
      </w:r>
    </w:p>
    <w:p w14:paraId="73F4EE0F" w14:textId="77777777" w:rsidR="00CD26A8" w:rsidRPr="00F0499F" w:rsidRDefault="00CD26A8">
      <w:pPr>
        <w:pStyle w:val="Antrat1"/>
        <w:numPr>
          <w:ilvl w:val="0"/>
          <w:numId w:val="9"/>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04335326"/>
      <w:r w:rsidRPr="00F0499F">
        <w:rPr>
          <w:rFonts w:asciiTheme="minorHAnsi" w:hAnsiTheme="minorHAnsi" w:cstheme="minorHAnsi"/>
        </w:rPr>
        <w:t>Pasiūlymų vertinimas</w:t>
      </w:r>
      <w:bookmarkEnd w:id="31"/>
      <w:bookmarkEnd w:id="32"/>
      <w:bookmarkEnd w:id="33"/>
      <w:bookmarkEnd w:id="34"/>
      <w:bookmarkEnd w:id="35"/>
    </w:p>
    <w:p w14:paraId="165DA1B9" w14:textId="13735504" w:rsidR="00CD26A8" w:rsidRPr="00D50D63" w:rsidRDefault="00CD26A8" w:rsidP="005277E4">
      <w:pPr>
        <w:spacing w:after="0" w:line="240" w:lineRule="auto"/>
        <w:ind w:firstLine="567"/>
        <w:jc w:val="both"/>
        <w:rPr>
          <w:rFonts w:cstheme="minorHAnsi"/>
        </w:rPr>
      </w:pPr>
      <w:bookmarkStart w:id="36" w:name="_Hlk198731783"/>
      <w:r>
        <w:rPr>
          <w:rFonts w:cstheme="minorHAnsi"/>
        </w:rPr>
        <w:t xml:space="preserve">9.1. </w:t>
      </w:r>
      <w:r w:rsidR="005277E4"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5277E4" w:rsidRPr="005277E4">
        <w:rPr>
          <w:rFonts w:eastAsia="Calibri" w:cstheme="minorHAnsi"/>
          <w:color w:val="00B050"/>
        </w:rPr>
        <w:t xml:space="preserve">specialiųjų pirkimo sąlygų </w:t>
      </w:r>
      <w:bookmarkEnd w:id="37"/>
      <w:r w:rsidR="0040275D">
        <w:rPr>
          <w:rFonts w:eastAsia="Calibri" w:cstheme="minorHAnsi"/>
          <w:color w:val="00B050"/>
        </w:rPr>
        <w:t>5</w:t>
      </w:r>
      <w:r w:rsidR="005277E4" w:rsidRPr="005277E4">
        <w:rPr>
          <w:rFonts w:eastAsia="Calibri" w:cstheme="minorHAnsi"/>
          <w:color w:val="00B050"/>
        </w:rPr>
        <w:t xml:space="preserve"> priede</w:t>
      </w:r>
      <w:r w:rsidR="005277E4">
        <w:rPr>
          <w:rFonts w:eastAsia="Calibri" w:cstheme="minorHAnsi"/>
        </w:rPr>
        <w:t>.</w:t>
      </w:r>
    </w:p>
    <w:p w14:paraId="45593152" w14:textId="5EA1B0C3" w:rsidR="00CD26A8" w:rsidRPr="00C865A4" w:rsidRDefault="005277E4">
      <w:pPr>
        <w:pStyle w:val="Sraopastraipa"/>
        <w:numPr>
          <w:ilvl w:val="1"/>
          <w:numId w:val="9"/>
        </w:numPr>
        <w:spacing w:after="0" w:line="20" w:lineRule="atLeast"/>
        <w:ind w:left="0" w:firstLine="567"/>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78D8DC07" w14:textId="77777777" w:rsidR="00CD26A8" w:rsidRPr="00F065D6" w:rsidRDefault="00CD26A8">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04335327"/>
      <w:bookmarkEnd w:id="36"/>
      <w:r w:rsidRPr="00F065D6">
        <w:rPr>
          <w:rFonts w:asciiTheme="minorHAnsi" w:hAnsiTheme="minorHAnsi" w:cstheme="minorHAnsi"/>
        </w:rPr>
        <w:t>Sutarties sudarymas</w:t>
      </w:r>
      <w:bookmarkEnd w:id="38"/>
      <w:bookmarkEnd w:id="39"/>
      <w:bookmarkEnd w:id="40"/>
    </w:p>
    <w:p w14:paraId="327DE02C" w14:textId="3FD52709" w:rsidR="00CD26A8" w:rsidRPr="008F4194" w:rsidRDefault="005277E4">
      <w:pPr>
        <w:pStyle w:val="Sraopastraipa"/>
        <w:numPr>
          <w:ilvl w:val="1"/>
          <w:numId w:val="5"/>
        </w:numPr>
        <w:spacing w:after="0" w:line="240" w:lineRule="auto"/>
        <w:ind w:left="0" w:firstLine="567"/>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127DD6E8">
        <w:rPr>
          <w:color w:val="000000" w:themeColor="text1"/>
        </w:rPr>
        <w:t xml:space="preserve"> </w:t>
      </w:r>
      <w:r w:rsidRPr="127DD6E8">
        <w:t xml:space="preserve">Sutarties sąlygos pateikiamos </w:t>
      </w:r>
      <w:r w:rsidR="00A7599B" w:rsidRPr="00A7599B">
        <w:rPr>
          <w:color w:val="00B050"/>
        </w:rPr>
        <w:t>p</w:t>
      </w:r>
      <w:r w:rsidRPr="127DD6E8">
        <w:rPr>
          <w:color w:val="00B050"/>
        </w:rPr>
        <w:t xml:space="preserve">irkimo </w:t>
      </w:r>
      <w:r w:rsidR="00A7599B">
        <w:rPr>
          <w:color w:val="00B050"/>
        </w:rPr>
        <w:t xml:space="preserve">specialiųjų </w:t>
      </w:r>
      <w:r w:rsidRPr="127DD6E8">
        <w:rPr>
          <w:color w:val="00B050"/>
        </w:rPr>
        <w:t xml:space="preserve">sąlygų priede </w:t>
      </w:r>
      <w:r w:rsidR="0040275D">
        <w:rPr>
          <w:color w:val="00B050"/>
        </w:rPr>
        <w:t>7</w:t>
      </w:r>
      <w:r w:rsidR="00A7599B">
        <w:rPr>
          <w:color w:val="00B050"/>
        </w:rPr>
        <w:t xml:space="preserve"> </w:t>
      </w:r>
      <w:r w:rsidRPr="127DD6E8">
        <w:rPr>
          <w:color w:val="00B050"/>
        </w:rPr>
        <w:t>„Sutarties projektas“</w:t>
      </w:r>
      <w:r w:rsidR="00A7599B">
        <w:rPr>
          <w:color w:val="00B050"/>
        </w:rPr>
        <w:t>.</w:t>
      </w:r>
    </w:p>
    <w:p w14:paraId="02AE1193" w14:textId="39189B3E" w:rsidR="00CD26A8" w:rsidRPr="00F0499F" w:rsidRDefault="00CD26A8" w:rsidP="00CD26A8">
      <w:pPr>
        <w:pStyle w:val="Sraopastraipa"/>
        <w:spacing w:after="0" w:line="240" w:lineRule="auto"/>
        <w:ind w:left="0" w:firstLine="567"/>
        <w:jc w:val="both"/>
        <w:rPr>
          <w:color w:val="000000" w:themeColor="text1"/>
        </w:rPr>
      </w:pPr>
      <w:bookmarkStart w:id="41" w:name="_Hlk198732000"/>
    </w:p>
    <w:bookmarkEnd w:id="2"/>
    <w:bookmarkEnd w:id="41"/>
    <w:p w14:paraId="38C0935D" w14:textId="77777777" w:rsidR="00356BC5" w:rsidRDefault="00CD26A8" w:rsidP="00356BC5">
      <w:pPr>
        <w:shd w:val="clear" w:color="auto" w:fill="FFFFFF"/>
        <w:spacing w:after="0" w:line="240" w:lineRule="auto"/>
        <w:jc w:val="center"/>
        <w:rPr>
          <w:rFonts w:eastAsia="Calibri" w:cstheme="minorHAnsi"/>
        </w:rPr>
      </w:pPr>
      <w:r w:rsidRPr="00F0499F">
        <w:rPr>
          <w:rFonts w:eastAsia="Calibri" w:cstheme="minorHAnsi"/>
        </w:rPr>
        <w:t>__________</w:t>
      </w:r>
      <w:bookmarkStart w:id="42" w:name="_Toc204335328"/>
    </w:p>
    <w:p w14:paraId="5522CACC" w14:textId="77777777" w:rsidR="00356BC5" w:rsidRDefault="00356BC5">
      <w:pPr>
        <w:spacing w:line="259" w:lineRule="auto"/>
        <w:rPr>
          <w:rFonts w:eastAsia="Calibri" w:cstheme="minorHAnsi"/>
        </w:rPr>
      </w:pPr>
      <w:r>
        <w:rPr>
          <w:rFonts w:eastAsia="Calibri" w:cstheme="minorHAnsi"/>
        </w:rPr>
        <w:br w:type="page"/>
      </w:r>
    </w:p>
    <w:p w14:paraId="47C658A6" w14:textId="4EE227EF" w:rsidR="00E4055E" w:rsidRDefault="00E4055E" w:rsidP="00356BC5">
      <w:pPr>
        <w:shd w:val="clear" w:color="auto" w:fill="FFFFFF"/>
        <w:spacing w:after="0" w:line="240" w:lineRule="auto"/>
        <w:jc w:val="right"/>
        <w:rPr>
          <w:rFonts w:eastAsia="Calibri" w:cstheme="minorHAnsi"/>
          <w:color w:val="0070C0"/>
        </w:rPr>
      </w:pPr>
      <w:r w:rsidRPr="00F0499F">
        <w:rPr>
          <w:rFonts w:eastAsia="Calibri" w:cstheme="minorHAnsi"/>
          <w:color w:val="0070C0"/>
        </w:rPr>
        <w:lastRenderedPageBreak/>
        <w:t xml:space="preserve">Pirkimo sąlygų </w:t>
      </w:r>
      <w:r>
        <w:rPr>
          <w:rFonts w:eastAsia="Calibri" w:cstheme="minorHAnsi"/>
          <w:color w:val="0070C0"/>
        </w:rPr>
        <w:t>1</w:t>
      </w:r>
      <w:r w:rsidRPr="00F0499F">
        <w:rPr>
          <w:rFonts w:eastAsia="Calibri" w:cstheme="minorHAnsi"/>
          <w:color w:val="0070C0"/>
        </w:rPr>
        <w:t xml:space="preserve"> priedas „Te</w:t>
      </w:r>
      <w:r>
        <w:rPr>
          <w:rFonts w:eastAsia="Calibri" w:cstheme="minorHAnsi"/>
          <w:color w:val="0070C0"/>
        </w:rPr>
        <w:t>rminai</w:t>
      </w:r>
      <w:r w:rsidRPr="00F0499F">
        <w:rPr>
          <w:rFonts w:eastAsia="Calibri" w:cstheme="minorHAnsi"/>
          <w:color w:val="0070C0"/>
        </w:rPr>
        <w:t>“</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93"/>
        <w:gridCol w:w="2333"/>
        <w:gridCol w:w="3182"/>
        <w:gridCol w:w="2546"/>
      </w:tblGrid>
      <w:tr w:rsidR="00E4055E" w:rsidRPr="00FB5231" w14:paraId="689C3FB8" w14:textId="77777777" w:rsidTr="00E10035">
        <w:trPr>
          <w:trHeight w:val="20"/>
        </w:trPr>
        <w:tc>
          <w:tcPr>
            <w:tcW w:w="1793" w:type="dxa"/>
            <w:shd w:val="clear" w:color="auto" w:fill="D9D9D9" w:themeFill="background1" w:themeFillShade="D9"/>
            <w:tcMar>
              <w:top w:w="0" w:type="dxa"/>
              <w:left w:w="108" w:type="dxa"/>
              <w:bottom w:w="0" w:type="dxa"/>
              <w:right w:w="108" w:type="dxa"/>
            </w:tcMar>
          </w:tcPr>
          <w:p w14:paraId="1F43A5EF" w14:textId="77777777" w:rsidR="00E4055E" w:rsidRPr="00FB5231" w:rsidRDefault="00E4055E" w:rsidP="00E10035">
            <w:pPr>
              <w:rPr>
                <w:rFonts w:cstheme="minorHAnsi"/>
                <w:b/>
                <w:bCs/>
              </w:rPr>
            </w:pPr>
            <w:r w:rsidRPr="00FB5231">
              <w:rPr>
                <w:rFonts w:cstheme="minorHAnsi"/>
                <w:b/>
                <w:bCs/>
              </w:rPr>
              <w:t>Eil. Nr.</w:t>
            </w:r>
          </w:p>
        </w:tc>
        <w:tc>
          <w:tcPr>
            <w:tcW w:w="2333" w:type="dxa"/>
            <w:shd w:val="clear" w:color="auto" w:fill="D9D9D9" w:themeFill="background1" w:themeFillShade="D9"/>
            <w:tcMar>
              <w:top w:w="0" w:type="dxa"/>
              <w:left w:w="108" w:type="dxa"/>
              <w:bottom w:w="0" w:type="dxa"/>
              <w:right w:w="108" w:type="dxa"/>
            </w:tcMar>
          </w:tcPr>
          <w:p w14:paraId="01417C33" w14:textId="77777777" w:rsidR="00E4055E" w:rsidRPr="00FB5231" w:rsidRDefault="00E4055E" w:rsidP="00E10035">
            <w:pPr>
              <w:jc w:val="center"/>
              <w:rPr>
                <w:rFonts w:cstheme="minorHAnsi"/>
                <w:b/>
                <w:bCs/>
              </w:rPr>
            </w:pPr>
            <w:r w:rsidRPr="00FB5231">
              <w:rPr>
                <w:rFonts w:cstheme="minorHAnsi"/>
                <w:b/>
                <w:bCs/>
              </w:rPr>
              <w:t>VEIKSMAS</w:t>
            </w:r>
          </w:p>
        </w:tc>
        <w:tc>
          <w:tcPr>
            <w:tcW w:w="3182" w:type="dxa"/>
            <w:shd w:val="clear" w:color="auto" w:fill="D9D9D9" w:themeFill="background1" w:themeFillShade="D9"/>
            <w:tcMar>
              <w:top w:w="0" w:type="dxa"/>
              <w:left w:w="108" w:type="dxa"/>
              <w:bottom w:w="0" w:type="dxa"/>
              <w:right w:w="108" w:type="dxa"/>
            </w:tcMar>
          </w:tcPr>
          <w:p w14:paraId="484650BF" w14:textId="77777777" w:rsidR="00E4055E" w:rsidRPr="00FB5231" w:rsidRDefault="00E4055E" w:rsidP="00E10035">
            <w:pPr>
              <w:spacing w:after="0"/>
              <w:jc w:val="center"/>
              <w:rPr>
                <w:rFonts w:cstheme="minorHAnsi"/>
                <w:b/>
              </w:rPr>
            </w:pPr>
            <w:r w:rsidRPr="00FB5231">
              <w:rPr>
                <w:rFonts w:cstheme="minorHAnsi"/>
                <w:b/>
              </w:rPr>
              <w:t>DATA/DIENŲ SKAIČIUS/ LAIKAS</w:t>
            </w:r>
          </w:p>
          <w:p w14:paraId="4C948D46" w14:textId="77777777" w:rsidR="00E4055E" w:rsidRPr="00FB5231" w:rsidRDefault="00E4055E" w:rsidP="00E10035">
            <w:pPr>
              <w:spacing w:after="0"/>
              <w:jc w:val="center"/>
              <w:rPr>
                <w:rFonts w:cstheme="minorHAnsi"/>
              </w:rPr>
            </w:pPr>
            <w:r w:rsidRPr="00FB5231">
              <w:rPr>
                <w:rFonts w:cstheme="minorHAnsi"/>
              </w:rPr>
              <w:t>(Lietuvos laiku)</w:t>
            </w:r>
          </w:p>
        </w:tc>
        <w:tc>
          <w:tcPr>
            <w:tcW w:w="2546" w:type="dxa"/>
            <w:shd w:val="clear" w:color="auto" w:fill="D9D9D9" w:themeFill="background1" w:themeFillShade="D9"/>
            <w:tcMar>
              <w:top w:w="0" w:type="dxa"/>
              <w:left w:w="108" w:type="dxa"/>
              <w:bottom w:w="0" w:type="dxa"/>
              <w:right w:w="108" w:type="dxa"/>
            </w:tcMar>
          </w:tcPr>
          <w:p w14:paraId="79FC8C38" w14:textId="77777777" w:rsidR="00E4055E" w:rsidRPr="00FB5231" w:rsidRDefault="00E4055E" w:rsidP="00E10035">
            <w:pPr>
              <w:jc w:val="center"/>
              <w:rPr>
                <w:rFonts w:cstheme="minorHAnsi"/>
                <w:b/>
              </w:rPr>
            </w:pPr>
            <w:r w:rsidRPr="00FB5231">
              <w:rPr>
                <w:rFonts w:cstheme="minorHAnsi"/>
                <w:b/>
              </w:rPr>
              <w:t>PASTABOS</w:t>
            </w:r>
          </w:p>
        </w:tc>
      </w:tr>
      <w:tr w:rsidR="00E4055E" w:rsidRPr="00FB5231" w14:paraId="44308684" w14:textId="77777777" w:rsidTr="00E10035">
        <w:trPr>
          <w:trHeight w:val="20"/>
        </w:trPr>
        <w:tc>
          <w:tcPr>
            <w:tcW w:w="1793" w:type="dxa"/>
            <w:shd w:val="clear" w:color="auto" w:fill="auto"/>
            <w:tcMar>
              <w:top w:w="0" w:type="dxa"/>
              <w:left w:w="108" w:type="dxa"/>
              <w:bottom w:w="0" w:type="dxa"/>
              <w:right w:w="108" w:type="dxa"/>
            </w:tcMar>
          </w:tcPr>
          <w:p w14:paraId="4D456DF4" w14:textId="77777777" w:rsidR="00E4055E" w:rsidRPr="00FB5231" w:rsidRDefault="00E4055E" w:rsidP="00E10035">
            <w:pPr>
              <w:keepNext/>
              <w:spacing w:after="0" w:line="240" w:lineRule="auto"/>
              <w:rPr>
                <w:rFonts w:cstheme="minorHAnsi"/>
                <w:bCs/>
              </w:rPr>
            </w:pPr>
            <w:r w:rsidRPr="00FB5231">
              <w:rPr>
                <w:rFonts w:cstheme="minorHAnsi"/>
                <w:bCs/>
              </w:rPr>
              <w:t>1.</w:t>
            </w:r>
          </w:p>
        </w:tc>
        <w:tc>
          <w:tcPr>
            <w:tcW w:w="2333" w:type="dxa"/>
            <w:shd w:val="clear" w:color="auto" w:fill="auto"/>
            <w:tcMar>
              <w:top w:w="0" w:type="dxa"/>
              <w:left w:w="108" w:type="dxa"/>
              <w:bottom w:w="0" w:type="dxa"/>
              <w:right w:w="108" w:type="dxa"/>
            </w:tcMar>
          </w:tcPr>
          <w:p w14:paraId="7B9809FF" w14:textId="77777777" w:rsidR="00E4055E" w:rsidRPr="00FB5231" w:rsidRDefault="00E4055E" w:rsidP="00E10035">
            <w:pPr>
              <w:keepNext/>
              <w:spacing w:after="0" w:line="240" w:lineRule="auto"/>
              <w:rPr>
                <w:rFonts w:cstheme="minorHAnsi"/>
                <w:sz w:val="22"/>
                <w:szCs w:val="22"/>
              </w:rPr>
            </w:pPr>
            <w:r w:rsidRPr="00FB5231">
              <w:rPr>
                <w:rFonts w:cstheme="minorHAnsi"/>
                <w:bCs/>
              </w:rPr>
              <w:t>Pasiūlymų pateikimo terminas</w:t>
            </w:r>
          </w:p>
        </w:tc>
        <w:tc>
          <w:tcPr>
            <w:tcW w:w="3182" w:type="dxa"/>
            <w:shd w:val="clear" w:color="auto" w:fill="auto"/>
            <w:tcMar>
              <w:top w:w="0" w:type="dxa"/>
              <w:left w:w="108" w:type="dxa"/>
              <w:bottom w:w="0" w:type="dxa"/>
              <w:right w:w="108" w:type="dxa"/>
            </w:tcMar>
          </w:tcPr>
          <w:p w14:paraId="12C46C1B" w14:textId="77777777" w:rsidR="00E4055E" w:rsidRPr="00FB5231" w:rsidRDefault="00E4055E" w:rsidP="00E10035">
            <w:pPr>
              <w:spacing w:after="0" w:line="240" w:lineRule="auto"/>
              <w:rPr>
                <w:rFonts w:cstheme="minorHAnsi"/>
              </w:rPr>
            </w:pPr>
            <w:r w:rsidRPr="00FB5231">
              <w:rPr>
                <w:rFonts w:cstheme="minorHAnsi"/>
              </w:rPr>
              <w:t xml:space="preserve">nurodytas skelbime </w:t>
            </w:r>
          </w:p>
        </w:tc>
        <w:tc>
          <w:tcPr>
            <w:tcW w:w="2546" w:type="dxa"/>
            <w:shd w:val="clear" w:color="auto" w:fill="auto"/>
            <w:tcMar>
              <w:top w:w="0" w:type="dxa"/>
              <w:left w:w="108" w:type="dxa"/>
              <w:bottom w:w="0" w:type="dxa"/>
              <w:right w:w="108" w:type="dxa"/>
            </w:tcMar>
          </w:tcPr>
          <w:p w14:paraId="14741403" w14:textId="77777777" w:rsidR="00E4055E" w:rsidRPr="00FB5231" w:rsidRDefault="00E4055E" w:rsidP="00E10035">
            <w:pPr>
              <w:spacing w:after="0" w:line="240" w:lineRule="auto"/>
              <w:rPr>
                <w:rFonts w:cstheme="minorHAnsi"/>
                <w:iCs/>
              </w:rPr>
            </w:pPr>
            <w:r w:rsidRPr="00FB5231">
              <w:rPr>
                <w:rFonts w:cstheme="minorHAnsi"/>
              </w:rPr>
              <w:t>Perkančioji organizacija turi teisę pratęsti pasiūlymų pateikimo terminą.</w:t>
            </w:r>
          </w:p>
        </w:tc>
      </w:tr>
      <w:tr w:rsidR="00E4055E" w:rsidRPr="00FB5231" w14:paraId="48FE9558" w14:textId="77777777" w:rsidTr="00E10035">
        <w:trPr>
          <w:trHeight w:val="20"/>
        </w:trPr>
        <w:tc>
          <w:tcPr>
            <w:tcW w:w="1793" w:type="dxa"/>
            <w:shd w:val="clear" w:color="auto" w:fill="auto"/>
            <w:tcMar>
              <w:top w:w="0" w:type="dxa"/>
              <w:left w:w="108" w:type="dxa"/>
              <w:bottom w:w="0" w:type="dxa"/>
              <w:right w:w="108" w:type="dxa"/>
            </w:tcMar>
          </w:tcPr>
          <w:p w14:paraId="14A53E1D" w14:textId="77777777" w:rsidR="00E4055E" w:rsidRPr="00FB5231" w:rsidRDefault="00E4055E" w:rsidP="00E10035">
            <w:pPr>
              <w:keepNext/>
              <w:spacing w:after="0" w:line="240" w:lineRule="auto"/>
              <w:rPr>
                <w:rFonts w:cstheme="minorHAnsi"/>
                <w:bCs/>
              </w:rPr>
            </w:pPr>
            <w:r w:rsidRPr="00FB5231">
              <w:rPr>
                <w:rFonts w:cstheme="minorHAnsi"/>
                <w:bCs/>
              </w:rPr>
              <w:t>2.</w:t>
            </w:r>
          </w:p>
        </w:tc>
        <w:tc>
          <w:tcPr>
            <w:tcW w:w="2333" w:type="dxa"/>
            <w:shd w:val="clear" w:color="auto" w:fill="auto"/>
            <w:tcMar>
              <w:top w:w="0" w:type="dxa"/>
              <w:left w:w="108" w:type="dxa"/>
              <w:bottom w:w="0" w:type="dxa"/>
              <w:right w:w="108" w:type="dxa"/>
            </w:tcMar>
          </w:tcPr>
          <w:p w14:paraId="224C8EF1" w14:textId="77777777" w:rsidR="00E4055E" w:rsidRPr="00FB5231" w:rsidRDefault="00E4055E" w:rsidP="00E10035">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182" w:type="dxa"/>
            <w:shd w:val="clear" w:color="auto" w:fill="auto"/>
            <w:tcMar>
              <w:top w:w="0" w:type="dxa"/>
              <w:left w:w="108" w:type="dxa"/>
              <w:bottom w:w="0" w:type="dxa"/>
              <w:right w:w="108" w:type="dxa"/>
            </w:tcMar>
          </w:tcPr>
          <w:p w14:paraId="6E147410" w14:textId="77777777" w:rsidR="00E4055E" w:rsidRPr="00FB5231" w:rsidRDefault="00E4055E" w:rsidP="00E10035">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546" w:type="dxa"/>
            <w:shd w:val="clear" w:color="auto" w:fill="auto"/>
            <w:tcMar>
              <w:top w:w="0" w:type="dxa"/>
              <w:left w:w="108" w:type="dxa"/>
              <w:bottom w:w="0" w:type="dxa"/>
              <w:right w:w="108" w:type="dxa"/>
            </w:tcMar>
          </w:tcPr>
          <w:p w14:paraId="21B572B7" w14:textId="77777777" w:rsidR="00E4055E" w:rsidRPr="00FB5231" w:rsidRDefault="00E4055E" w:rsidP="00E10035">
            <w:pPr>
              <w:spacing w:after="0" w:line="240" w:lineRule="auto"/>
              <w:rPr>
                <w:rFonts w:cstheme="minorHAnsi"/>
                <w:iCs/>
              </w:rPr>
            </w:pPr>
          </w:p>
        </w:tc>
      </w:tr>
      <w:tr w:rsidR="00E4055E" w:rsidRPr="00FB5231" w14:paraId="548F5299" w14:textId="77777777" w:rsidTr="00E10035">
        <w:trPr>
          <w:trHeight w:val="20"/>
        </w:trPr>
        <w:tc>
          <w:tcPr>
            <w:tcW w:w="1793" w:type="dxa"/>
            <w:shd w:val="clear" w:color="auto" w:fill="auto"/>
            <w:tcMar>
              <w:top w:w="0" w:type="dxa"/>
              <w:left w:w="108" w:type="dxa"/>
              <w:bottom w:w="0" w:type="dxa"/>
              <w:right w:w="108" w:type="dxa"/>
            </w:tcMar>
          </w:tcPr>
          <w:p w14:paraId="69B43A04" w14:textId="77777777" w:rsidR="00E4055E" w:rsidRPr="00FB5231" w:rsidRDefault="00E4055E" w:rsidP="00E10035">
            <w:pPr>
              <w:keepNext/>
              <w:spacing w:after="0" w:line="240" w:lineRule="auto"/>
              <w:rPr>
                <w:rFonts w:cstheme="minorHAnsi"/>
                <w:bCs/>
              </w:rPr>
            </w:pPr>
            <w:r w:rsidRPr="00FB5231">
              <w:rPr>
                <w:rFonts w:cstheme="minorHAnsi"/>
                <w:bCs/>
              </w:rPr>
              <w:t>3.</w:t>
            </w:r>
          </w:p>
        </w:tc>
        <w:tc>
          <w:tcPr>
            <w:tcW w:w="2333" w:type="dxa"/>
            <w:shd w:val="clear" w:color="auto" w:fill="auto"/>
            <w:tcMar>
              <w:top w:w="0" w:type="dxa"/>
              <w:left w:w="108" w:type="dxa"/>
              <w:bottom w:w="0" w:type="dxa"/>
              <w:right w:w="108" w:type="dxa"/>
            </w:tcMar>
          </w:tcPr>
          <w:p w14:paraId="42229E9E" w14:textId="77777777" w:rsidR="00E4055E" w:rsidRPr="00FB5231" w:rsidRDefault="00E4055E" w:rsidP="00E10035">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182" w:type="dxa"/>
            <w:shd w:val="clear" w:color="auto" w:fill="auto"/>
            <w:tcMar>
              <w:top w:w="0" w:type="dxa"/>
              <w:left w:w="108" w:type="dxa"/>
              <w:bottom w:w="0" w:type="dxa"/>
              <w:right w:w="108" w:type="dxa"/>
            </w:tcMar>
          </w:tcPr>
          <w:p w14:paraId="452BF435" w14:textId="77777777" w:rsidR="00E4055E" w:rsidRPr="00FB5231" w:rsidRDefault="00E4055E" w:rsidP="00E10035">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546" w:type="dxa"/>
            <w:shd w:val="clear" w:color="auto" w:fill="auto"/>
            <w:tcMar>
              <w:top w:w="0" w:type="dxa"/>
              <w:left w:w="108" w:type="dxa"/>
              <w:bottom w:w="0" w:type="dxa"/>
              <w:right w:w="108" w:type="dxa"/>
            </w:tcMar>
          </w:tcPr>
          <w:p w14:paraId="424462CE" w14:textId="77777777" w:rsidR="00E4055E" w:rsidRPr="00FB5231" w:rsidRDefault="00E4055E" w:rsidP="00E10035">
            <w:pPr>
              <w:spacing w:after="0" w:line="240" w:lineRule="auto"/>
              <w:rPr>
                <w:rFonts w:cstheme="minorHAnsi"/>
                <w:iCs/>
                <w:color w:val="7030A0"/>
              </w:rPr>
            </w:pPr>
          </w:p>
        </w:tc>
      </w:tr>
      <w:tr w:rsidR="00E4055E" w:rsidRPr="00FB5231" w14:paraId="3CF24842" w14:textId="77777777" w:rsidTr="00E10035">
        <w:trPr>
          <w:trHeight w:val="20"/>
        </w:trPr>
        <w:tc>
          <w:tcPr>
            <w:tcW w:w="1793" w:type="dxa"/>
            <w:shd w:val="clear" w:color="auto" w:fill="auto"/>
            <w:tcMar>
              <w:top w:w="0" w:type="dxa"/>
              <w:left w:w="108" w:type="dxa"/>
              <w:bottom w:w="0" w:type="dxa"/>
              <w:right w:w="108" w:type="dxa"/>
            </w:tcMar>
          </w:tcPr>
          <w:p w14:paraId="1960A8A7"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C32C5D1" w14:textId="77777777" w:rsidR="00E4055E" w:rsidRPr="00FB5231" w:rsidRDefault="00E4055E" w:rsidP="00E10035">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182" w:type="dxa"/>
            <w:shd w:val="clear" w:color="auto" w:fill="auto"/>
            <w:tcMar>
              <w:top w:w="0" w:type="dxa"/>
              <w:left w:w="108" w:type="dxa"/>
              <w:bottom w:w="0" w:type="dxa"/>
              <w:right w:w="108" w:type="dxa"/>
            </w:tcMar>
          </w:tcPr>
          <w:p w14:paraId="32DBB0C7" w14:textId="77777777" w:rsidR="00E4055E" w:rsidRPr="00FB5231" w:rsidRDefault="00E4055E" w:rsidP="00E10035">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546" w:type="dxa"/>
            <w:shd w:val="clear" w:color="auto" w:fill="auto"/>
            <w:tcMar>
              <w:top w:w="0" w:type="dxa"/>
              <w:left w:w="108" w:type="dxa"/>
              <w:bottom w:w="0" w:type="dxa"/>
              <w:right w:w="108" w:type="dxa"/>
            </w:tcMar>
          </w:tcPr>
          <w:p w14:paraId="31199191" w14:textId="77777777" w:rsidR="00E4055E" w:rsidRPr="00FB5231" w:rsidRDefault="00E4055E" w:rsidP="00E10035">
            <w:pPr>
              <w:spacing w:after="0" w:line="240" w:lineRule="auto"/>
              <w:rPr>
                <w:rFonts w:cstheme="minorHAnsi"/>
              </w:rPr>
            </w:pPr>
          </w:p>
        </w:tc>
      </w:tr>
      <w:tr w:rsidR="00E4055E" w:rsidRPr="00FB5231" w14:paraId="316B11CA" w14:textId="77777777" w:rsidTr="00E10035">
        <w:trPr>
          <w:trHeight w:val="20"/>
        </w:trPr>
        <w:tc>
          <w:tcPr>
            <w:tcW w:w="1793" w:type="dxa"/>
            <w:shd w:val="clear" w:color="auto" w:fill="auto"/>
            <w:tcMar>
              <w:top w:w="0" w:type="dxa"/>
              <w:left w:w="108" w:type="dxa"/>
              <w:bottom w:w="0" w:type="dxa"/>
              <w:right w:w="108" w:type="dxa"/>
            </w:tcMar>
          </w:tcPr>
          <w:p w14:paraId="35CAEAFD"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4A5ABAD" w14:textId="77777777" w:rsidR="00E4055E" w:rsidRPr="00FB5231" w:rsidRDefault="00E4055E" w:rsidP="00E10035">
            <w:pPr>
              <w:spacing w:after="0" w:line="240" w:lineRule="auto"/>
              <w:rPr>
                <w:rFonts w:cstheme="minorHAnsi"/>
                <w:sz w:val="22"/>
                <w:szCs w:val="22"/>
              </w:rPr>
            </w:pPr>
            <w:r w:rsidRPr="00FB5231">
              <w:rPr>
                <w:rFonts w:cstheme="minorHAnsi"/>
                <w:sz w:val="22"/>
                <w:szCs w:val="22"/>
              </w:rPr>
              <w:t>Objekto apžiūra bus vykdoma:</w:t>
            </w:r>
          </w:p>
        </w:tc>
        <w:tc>
          <w:tcPr>
            <w:tcW w:w="3182" w:type="dxa"/>
            <w:shd w:val="clear" w:color="auto" w:fill="auto"/>
            <w:tcMar>
              <w:top w:w="0" w:type="dxa"/>
              <w:left w:w="108" w:type="dxa"/>
              <w:bottom w:w="0" w:type="dxa"/>
              <w:right w:w="108" w:type="dxa"/>
            </w:tcMar>
          </w:tcPr>
          <w:p w14:paraId="22B7D56E" w14:textId="77777777" w:rsidR="00E4055E" w:rsidRPr="00FB5231" w:rsidRDefault="00E4055E" w:rsidP="00E10035">
            <w:pPr>
              <w:spacing w:after="0" w:line="240" w:lineRule="auto"/>
              <w:rPr>
                <w:rFonts w:cstheme="minorHAnsi"/>
                <w:iCs/>
                <w:color w:val="FF0000"/>
              </w:rPr>
            </w:pPr>
            <w:r w:rsidRPr="00FB5231">
              <w:rPr>
                <w:rFonts w:cstheme="minorHAnsi"/>
                <w:iCs/>
              </w:rPr>
              <w:t>NETAIKOMA</w:t>
            </w:r>
          </w:p>
        </w:tc>
        <w:tc>
          <w:tcPr>
            <w:tcW w:w="2546" w:type="dxa"/>
            <w:shd w:val="clear" w:color="auto" w:fill="auto"/>
            <w:tcMar>
              <w:top w:w="0" w:type="dxa"/>
              <w:left w:w="108" w:type="dxa"/>
              <w:bottom w:w="0" w:type="dxa"/>
              <w:right w:w="108" w:type="dxa"/>
            </w:tcMar>
          </w:tcPr>
          <w:p w14:paraId="01839EAD" w14:textId="77777777" w:rsidR="00E4055E" w:rsidRPr="00FB5231" w:rsidRDefault="00E4055E" w:rsidP="00E10035">
            <w:pPr>
              <w:spacing w:after="0" w:line="240" w:lineRule="auto"/>
              <w:rPr>
                <w:rFonts w:cstheme="minorHAnsi"/>
              </w:rPr>
            </w:pPr>
          </w:p>
        </w:tc>
      </w:tr>
      <w:tr w:rsidR="00E4055E" w:rsidRPr="00FB5231" w14:paraId="4C030C99" w14:textId="77777777" w:rsidTr="00E10035">
        <w:trPr>
          <w:trHeight w:val="20"/>
        </w:trPr>
        <w:tc>
          <w:tcPr>
            <w:tcW w:w="1793" w:type="dxa"/>
            <w:shd w:val="clear" w:color="auto" w:fill="auto"/>
            <w:tcMar>
              <w:top w:w="0" w:type="dxa"/>
              <w:left w:w="108" w:type="dxa"/>
              <w:bottom w:w="0" w:type="dxa"/>
              <w:right w:w="108" w:type="dxa"/>
            </w:tcMar>
          </w:tcPr>
          <w:p w14:paraId="73963C09"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58A1FD0" w14:textId="77777777" w:rsidR="00E4055E" w:rsidRPr="00FB5231" w:rsidRDefault="00E4055E" w:rsidP="00E10035">
            <w:pPr>
              <w:spacing w:after="0" w:line="240" w:lineRule="auto"/>
              <w:rPr>
                <w:rFonts w:cstheme="minorHAnsi"/>
              </w:rPr>
            </w:pPr>
            <w:r w:rsidRPr="00FB5231">
              <w:rPr>
                <w:rFonts w:cstheme="minorHAnsi"/>
              </w:rPr>
              <w:t>Perkančioji organizacija rengs susitikimus su tiekėjais dėl pirkimo sąlygų paaiškinimo</w:t>
            </w:r>
          </w:p>
        </w:tc>
        <w:tc>
          <w:tcPr>
            <w:tcW w:w="3182" w:type="dxa"/>
            <w:shd w:val="clear" w:color="auto" w:fill="auto"/>
            <w:tcMar>
              <w:top w:w="0" w:type="dxa"/>
              <w:left w:w="108" w:type="dxa"/>
              <w:bottom w:w="0" w:type="dxa"/>
              <w:right w:w="108" w:type="dxa"/>
            </w:tcMar>
          </w:tcPr>
          <w:p w14:paraId="7EF35E6D" w14:textId="77777777" w:rsidR="00E4055E" w:rsidRPr="00FB5231" w:rsidRDefault="00E4055E" w:rsidP="00E10035">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597A8311" w14:textId="77777777" w:rsidR="00E4055E" w:rsidRPr="00FB5231" w:rsidRDefault="00E4055E" w:rsidP="00E10035">
            <w:pPr>
              <w:spacing w:after="0" w:line="240" w:lineRule="auto"/>
              <w:rPr>
                <w:rFonts w:cstheme="minorHAnsi"/>
              </w:rPr>
            </w:pPr>
          </w:p>
        </w:tc>
      </w:tr>
      <w:tr w:rsidR="00E4055E" w:rsidRPr="00FB5231" w14:paraId="29A11DC4" w14:textId="77777777" w:rsidTr="00E10035">
        <w:trPr>
          <w:trHeight w:val="20"/>
        </w:trPr>
        <w:tc>
          <w:tcPr>
            <w:tcW w:w="1793" w:type="dxa"/>
            <w:shd w:val="clear" w:color="auto" w:fill="auto"/>
            <w:tcMar>
              <w:top w:w="0" w:type="dxa"/>
              <w:left w:w="108" w:type="dxa"/>
              <w:bottom w:w="0" w:type="dxa"/>
              <w:right w:w="108" w:type="dxa"/>
            </w:tcMar>
          </w:tcPr>
          <w:p w14:paraId="2C07393A"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2C2B3246" w14:textId="77777777" w:rsidR="00E4055E" w:rsidRPr="00FB5231" w:rsidRDefault="00E4055E" w:rsidP="00E10035">
            <w:pPr>
              <w:spacing w:after="0" w:line="240" w:lineRule="auto"/>
              <w:rPr>
                <w:rFonts w:cstheme="minorHAnsi"/>
              </w:rPr>
            </w:pPr>
            <w:r w:rsidRPr="00FB5231">
              <w:rPr>
                <w:rFonts w:cstheme="minorHAnsi"/>
              </w:rPr>
              <w:t>Tiekėjai turi pateikti prekių pavyzdžius</w:t>
            </w:r>
          </w:p>
        </w:tc>
        <w:tc>
          <w:tcPr>
            <w:tcW w:w="3182" w:type="dxa"/>
            <w:shd w:val="clear" w:color="auto" w:fill="auto"/>
            <w:tcMar>
              <w:top w:w="0" w:type="dxa"/>
              <w:left w:w="108" w:type="dxa"/>
              <w:bottom w:w="0" w:type="dxa"/>
              <w:right w:w="108" w:type="dxa"/>
            </w:tcMar>
          </w:tcPr>
          <w:p w14:paraId="103476DB" w14:textId="77777777" w:rsidR="00E4055E" w:rsidRPr="00FB5231" w:rsidRDefault="00E4055E" w:rsidP="00E10035">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47C077B7" w14:textId="77777777" w:rsidR="00E4055E" w:rsidRPr="00FB5231" w:rsidRDefault="00E4055E" w:rsidP="00E10035">
            <w:pPr>
              <w:spacing w:after="0" w:line="240" w:lineRule="auto"/>
              <w:rPr>
                <w:rFonts w:cstheme="minorHAnsi"/>
                <w:iCs/>
                <w:color w:val="00B050"/>
              </w:rPr>
            </w:pPr>
            <w:r w:rsidRPr="00FB5231">
              <w:rPr>
                <w:rFonts w:cstheme="minorHAnsi"/>
                <w:i/>
                <w:iCs/>
                <w:color w:val="7030A0"/>
              </w:rPr>
              <w:t xml:space="preserve"> </w:t>
            </w:r>
          </w:p>
        </w:tc>
        <w:tc>
          <w:tcPr>
            <w:tcW w:w="2546" w:type="dxa"/>
            <w:shd w:val="clear" w:color="auto" w:fill="auto"/>
            <w:tcMar>
              <w:top w:w="0" w:type="dxa"/>
              <w:left w:w="108" w:type="dxa"/>
              <w:bottom w:w="0" w:type="dxa"/>
              <w:right w:w="108" w:type="dxa"/>
            </w:tcMar>
          </w:tcPr>
          <w:p w14:paraId="3DBD7E3F" w14:textId="77777777" w:rsidR="00E4055E" w:rsidRPr="00FB5231" w:rsidRDefault="00E4055E" w:rsidP="00E10035">
            <w:pPr>
              <w:spacing w:after="0" w:line="240" w:lineRule="auto"/>
              <w:rPr>
                <w:rFonts w:cstheme="minorHAnsi"/>
              </w:rPr>
            </w:pPr>
          </w:p>
        </w:tc>
      </w:tr>
      <w:tr w:rsidR="00E4055E" w:rsidRPr="00FB5231" w14:paraId="7DB442A9" w14:textId="77777777" w:rsidTr="00E10035">
        <w:trPr>
          <w:trHeight w:val="20"/>
        </w:trPr>
        <w:tc>
          <w:tcPr>
            <w:tcW w:w="1793" w:type="dxa"/>
            <w:shd w:val="clear" w:color="auto" w:fill="auto"/>
            <w:tcMar>
              <w:top w:w="0" w:type="dxa"/>
              <w:left w:w="108" w:type="dxa"/>
              <w:bottom w:w="0" w:type="dxa"/>
              <w:right w:w="108" w:type="dxa"/>
            </w:tcMar>
          </w:tcPr>
          <w:p w14:paraId="24FFAABE"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7F45F9E2" w14:textId="77777777" w:rsidR="00E4055E" w:rsidRPr="00FB5231" w:rsidRDefault="00E4055E" w:rsidP="00E10035">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182" w:type="dxa"/>
            <w:shd w:val="clear" w:color="auto" w:fill="auto"/>
            <w:tcMar>
              <w:top w:w="0" w:type="dxa"/>
              <w:left w:w="108" w:type="dxa"/>
              <w:bottom w:w="0" w:type="dxa"/>
              <w:right w:w="108" w:type="dxa"/>
            </w:tcMar>
          </w:tcPr>
          <w:p w14:paraId="3A906284" w14:textId="77777777" w:rsidR="00E4055E" w:rsidRPr="00FB5231" w:rsidRDefault="00E4055E" w:rsidP="00E10035">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546" w:type="dxa"/>
            <w:shd w:val="clear" w:color="auto" w:fill="auto"/>
            <w:tcMar>
              <w:top w:w="0" w:type="dxa"/>
              <w:left w:w="108" w:type="dxa"/>
              <w:bottom w:w="0" w:type="dxa"/>
              <w:right w:w="108" w:type="dxa"/>
            </w:tcMar>
          </w:tcPr>
          <w:p w14:paraId="50202EE7" w14:textId="77777777" w:rsidR="00E4055E" w:rsidRPr="00FB5231" w:rsidRDefault="00E4055E" w:rsidP="00E10035">
            <w:pPr>
              <w:spacing w:after="0" w:line="240" w:lineRule="auto"/>
              <w:rPr>
                <w:rFonts w:cstheme="minorHAnsi"/>
              </w:rPr>
            </w:pPr>
          </w:p>
        </w:tc>
      </w:tr>
      <w:tr w:rsidR="00E4055E" w:rsidRPr="00FB5231" w14:paraId="556004C8" w14:textId="77777777" w:rsidTr="00E10035">
        <w:trPr>
          <w:trHeight w:val="20"/>
        </w:trPr>
        <w:tc>
          <w:tcPr>
            <w:tcW w:w="1793" w:type="dxa"/>
            <w:shd w:val="clear" w:color="auto" w:fill="auto"/>
            <w:tcMar>
              <w:top w:w="0" w:type="dxa"/>
              <w:left w:w="108" w:type="dxa"/>
              <w:bottom w:w="0" w:type="dxa"/>
              <w:right w:w="108" w:type="dxa"/>
            </w:tcMar>
          </w:tcPr>
          <w:p w14:paraId="076E3912" w14:textId="77777777" w:rsidR="00E4055E" w:rsidRPr="00FB5231" w:rsidRDefault="00E4055E">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2A901BC4" w14:textId="77777777" w:rsidR="00E4055E" w:rsidRPr="00FB5231" w:rsidRDefault="00E4055E" w:rsidP="00E10035">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182" w:type="dxa"/>
            <w:shd w:val="clear" w:color="auto" w:fill="auto"/>
            <w:tcMar>
              <w:top w:w="0" w:type="dxa"/>
              <w:left w:w="108" w:type="dxa"/>
              <w:bottom w:w="0" w:type="dxa"/>
              <w:right w:w="108" w:type="dxa"/>
            </w:tcMar>
          </w:tcPr>
          <w:p w14:paraId="7585F8D4" w14:textId="77777777" w:rsidR="00E4055E" w:rsidRPr="00FB5231" w:rsidRDefault="00E4055E" w:rsidP="00E10035">
            <w:pPr>
              <w:spacing w:after="0" w:line="240" w:lineRule="auto"/>
              <w:rPr>
                <w:rFonts w:cstheme="minorHAnsi"/>
                <w:iCs/>
              </w:rPr>
            </w:pPr>
            <w:r w:rsidRPr="00FB5231">
              <w:rPr>
                <w:rFonts w:cstheme="minorHAnsi"/>
                <w:iCs/>
              </w:rPr>
              <w:t>NETAIKOMA</w:t>
            </w:r>
          </w:p>
        </w:tc>
        <w:tc>
          <w:tcPr>
            <w:tcW w:w="2546" w:type="dxa"/>
            <w:shd w:val="clear" w:color="auto" w:fill="auto"/>
            <w:tcMar>
              <w:top w:w="0" w:type="dxa"/>
              <w:left w:w="108" w:type="dxa"/>
              <w:bottom w:w="0" w:type="dxa"/>
              <w:right w:w="108" w:type="dxa"/>
            </w:tcMar>
          </w:tcPr>
          <w:p w14:paraId="2FA7D9EC" w14:textId="77777777" w:rsidR="00E4055E" w:rsidRPr="00FB5231" w:rsidRDefault="00E4055E" w:rsidP="00E10035">
            <w:pPr>
              <w:spacing w:after="0" w:line="240" w:lineRule="auto"/>
              <w:rPr>
                <w:rFonts w:cstheme="minorHAnsi"/>
              </w:rPr>
            </w:pPr>
          </w:p>
        </w:tc>
      </w:tr>
      <w:tr w:rsidR="00E4055E" w:rsidRPr="00FB5231" w14:paraId="65E25EE6" w14:textId="77777777" w:rsidTr="00E10035">
        <w:trPr>
          <w:trHeight w:val="20"/>
        </w:trPr>
        <w:tc>
          <w:tcPr>
            <w:tcW w:w="1793" w:type="dxa"/>
            <w:shd w:val="clear" w:color="auto" w:fill="auto"/>
            <w:tcMar>
              <w:top w:w="0" w:type="dxa"/>
              <w:left w:w="108" w:type="dxa"/>
              <w:bottom w:w="0" w:type="dxa"/>
              <w:right w:w="108" w:type="dxa"/>
            </w:tcMar>
          </w:tcPr>
          <w:p w14:paraId="5FA44286"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3B98EEAA" w14:textId="77777777" w:rsidR="00E4055E" w:rsidRPr="00FB5231" w:rsidRDefault="00E4055E" w:rsidP="00E10035">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182" w:type="dxa"/>
            <w:shd w:val="clear" w:color="auto" w:fill="auto"/>
            <w:tcMar>
              <w:top w:w="0" w:type="dxa"/>
              <w:left w:w="108" w:type="dxa"/>
              <w:bottom w:w="0" w:type="dxa"/>
              <w:right w:w="108" w:type="dxa"/>
            </w:tcMar>
          </w:tcPr>
          <w:p w14:paraId="7508BD61" w14:textId="77777777" w:rsidR="00E4055E" w:rsidRPr="00FB5231" w:rsidRDefault="00E4055E" w:rsidP="00E10035">
            <w:pPr>
              <w:spacing w:after="0" w:line="240" w:lineRule="auto"/>
              <w:jc w:val="both"/>
              <w:rPr>
                <w:rFonts w:cstheme="minorHAnsi"/>
                <w:color w:val="000000" w:themeColor="text1"/>
              </w:rPr>
            </w:pPr>
            <w:r w:rsidRPr="00FB5231">
              <w:rPr>
                <w:rFonts w:cstheme="minorHAnsi"/>
                <w:color w:val="000000" w:themeColor="text1"/>
              </w:rPr>
              <w:t>NETAIKOMA</w:t>
            </w:r>
          </w:p>
        </w:tc>
        <w:tc>
          <w:tcPr>
            <w:tcW w:w="2546" w:type="dxa"/>
            <w:shd w:val="clear" w:color="auto" w:fill="auto"/>
            <w:tcMar>
              <w:top w:w="0" w:type="dxa"/>
              <w:left w:w="108" w:type="dxa"/>
              <w:bottom w:w="0" w:type="dxa"/>
              <w:right w:w="108" w:type="dxa"/>
            </w:tcMar>
          </w:tcPr>
          <w:p w14:paraId="6B563955" w14:textId="77777777" w:rsidR="00E4055E" w:rsidRPr="00FB5231" w:rsidRDefault="00E4055E" w:rsidP="00E10035">
            <w:pPr>
              <w:spacing w:after="0" w:line="240" w:lineRule="auto"/>
              <w:rPr>
                <w:rFonts w:cstheme="minorHAnsi"/>
              </w:rPr>
            </w:pPr>
          </w:p>
        </w:tc>
      </w:tr>
      <w:tr w:rsidR="00E4055E" w:rsidRPr="00FB5231" w14:paraId="7B6AEDC3" w14:textId="77777777" w:rsidTr="00E10035">
        <w:trPr>
          <w:trHeight w:val="20"/>
        </w:trPr>
        <w:tc>
          <w:tcPr>
            <w:tcW w:w="1793" w:type="dxa"/>
            <w:shd w:val="clear" w:color="auto" w:fill="auto"/>
            <w:tcMar>
              <w:top w:w="0" w:type="dxa"/>
              <w:left w:w="108" w:type="dxa"/>
              <w:bottom w:w="0" w:type="dxa"/>
              <w:right w:w="108" w:type="dxa"/>
            </w:tcMar>
          </w:tcPr>
          <w:p w14:paraId="385F827C"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31D9C39" w14:textId="77777777" w:rsidR="00E4055E" w:rsidRPr="00FB5231" w:rsidRDefault="00E4055E" w:rsidP="00E10035">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182" w:type="dxa"/>
            <w:shd w:val="clear" w:color="auto" w:fill="auto"/>
            <w:tcMar>
              <w:top w:w="0" w:type="dxa"/>
              <w:left w:w="108" w:type="dxa"/>
              <w:bottom w:w="0" w:type="dxa"/>
              <w:right w:w="108" w:type="dxa"/>
            </w:tcMar>
          </w:tcPr>
          <w:p w14:paraId="61FF13FE" w14:textId="77777777" w:rsidR="00E4055E" w:rsidRPr="00FB5231" w:rsidRDefault="00E4055E" w:rsidP="00E10035">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11AED696" w14:textId="77777777" w:rsidR="00E4055E" w:rsidRPr="00FB5231" w:rsidRDefault="00E4055E" w:rsidP="00E10035">
            <w:pPr>
              <w:spacing w:after="0" w:line="240" w:lineRule="auto"/>
              <w:rPr>
                <w:rFonts w:cstheme="minorHAnsi"/>
                <w:bCs/>
              </w:rPr>
            </w:pPr>
          </w:p>
        </w:tc>
      </w:tr>
      <w:tr w:rsidR="00E4055E" w:rsidRPr="00FB5231" w14:paraId="4F616FC2" w14:textId="77777777" w:rsidTr="00E10035">
        <w:trPr>
          <w:trHeight w:val="20"/>
        </w:trPr>
        <w:tc>
          <w:tcPr>
            <w:tcW w:w="1793" w:type="dxa"/>
            <w:shd w:val="clear" w:color="auto" w:fill="auto"/>
            <w:tcMar>
              <w:top w:w="0" w:type="dxa"/>
              <w:left w:w="108" w:type="dxa"/>
              <w:bottom w:w="0" w:type="dxa"/>
              <w:right w:w="108" w:type="dxa"/>
            </w:tcMar>
          </w:tcPr>
          <w:p w14:paraId="503057A9"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99FD81E" w14:textId="77777777" w:rsidR="00E4055E" w:rsidRPr="00FB5231" w:rsidRDefault="00E4055E" w:rsidP="00E10035">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182" w:type="dxa"/>
            <w:shd w:val="clear" w:color="auto" w:fill="auto"/>
            <w:tcMar>
              <w:top w:w="0" w:type="dxa"/>
              <w:left w:w="108" w:type="dxa"/>
              <w:bottom w:w="0" w:type="dxa"/>
              <w:right w:w="108" w:type="dxa"/>
            </w:tcMar>
          </w:tcPr>
          <w:p w14:paraId="3432DC0D" w14:textId="77777777" w:rsidR="00E4055E" w:rsidRPr="00FB5231" w:rsidRDefault="00E4055E" w:rsidP="00E10035">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546" w:type="dxa"/>
            <w:shd w:val="clear" w:color="auto" w:fill="auto"/>
            <w:tcMar>
              <w:top w:w="0" w:type="dxa"/>
              <w:left w:w="108" w:type="dxa"/>
              <w:bottom w:w="0" w:type="dxa"/>
              <w:right w:w="108" w:type="dxa"/>
            </w:tcMar>
          </w:tcPr>
          <w:p w14:paraId="1E30C0CE" w14:textId="77777777" w:rsidR="00E4055E" w:rsidRPr="00FB5231" w:rsidRDefault="00E4055E" w:rsidP="00E10035">
            <w:pPr>
              <w:spacing w:after="0" w:line="240" w:lineRule="auto"/>
              <w:rPr>
                <w:rFonts w:cstheme="minorHAnsi"/>
              </w:rPr>
            </w:pPr>
          </w:p>
        </w:tc>
      </w:tr>
      <w:tr w:rsidR="00E4055E" w:rsidRPr="00FB5231" w14:paraId="3A449F4D" w14:textId="77777777" w:rsidTr="00E10035">
        <w:trPr>
          <w:trHeight w:val="20"/>
        </w:trPr>
        <w:tc>
          <w:tcPr>
            <w:tcW w:w="1793" w:type="dxa"/>
            <w:shd w:val="clear" w:color="auto" w:fill="auto"/>
            <w:tcMar>
              <w:top w:w="0" w:type="dxa"/>
              <w:left w:w="108" w:type="dxa"/>
              <w:bottom w:w="0" w:type="dxa"/>
              <w:right w:w="108" w:type="dxa"/>
            </w:tcMar>
          </w:tcPr>
          <w:p w14:paraId="680945E8"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46CBCCB8" w14:textId="77777777" w:rsidR="00E4055E" w:rsidRPr="00FB5231" w:rsidRDefault="00E4055E" w:rsidP="00E10035">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182" w:type="dxa"/>
            <w:shd w:val="clear" w:color="auto" w:fill="auto"/>
            <w:tcMar>
              <w:top w:w="0" w:type="dxa"/>
              <w:left w:w="108" w:type="dxa"/>
              <w:bottom w:w="0" w:type="dxa"/>
              <w:right w:w="108" w:type="dxa"/>
            </w:tcMar>
          </w:tcPr>
          <w:p w14:paraId="137976DA" w14:textId="77777777" w:rsidR="00E4055E" w:rsidRPr="00FB5231" w:rsidRDefault="00E4055E" w:rsidP="00E10035">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546" w:type="dxa"/>
            <w:shd w:val="clear" w:color="auto" w:fill="auto"/>
            <w:tcMar>
              <w:top w:w="0" w:type="dxa"/>
              <w:left w:w="108" w:type="dxa"/>
              <w:bottom w:w="0" w:type="dxa"/>
              <w:right w:w="108" w:type="dxa"/>
            </w:tcMar>
          </w:tcPr>
          <w:p w14:paraId="35D15207" w14:textId="77777777" w:rsidR="00E4055E" w:rsidRPr="00FB5231" w:rsidRDefault="00E4055E" w:rsidP="00E10035">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E4055E" w:rsidRPr="00FB5231" w14:paraId="4B930ECD" w14:textId="77777777" w:rsidTr="00E10035">
        <w:trPr>
          <w:trHeight w:val="20"/>
        </w:trPr>
        <w:tc>
          <w:tcPr>
            <w:tcW w:w="1793" w:type="dxa"/>
            <w:shd w:val="clear" w:color="auto" w:fill="auto"/>
            <w:tcMar>
              <w:top w:w="0" w:type="dxa"/>
              <w:left w:w="108" w:type="dxa"/>
              <w:bottom w:w="0" w:type="dxa"/>
              <w:right w:w="108" w:type="dxa"/>
            </w:tcMar>
          </w:tcPr>
          <w:p w14:paraId="75A00EC2"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186314C0" w14:textId="77777777" w:rsidR="00E4055E" w:rsidRPr="00FB5231" w:rsidRDefault="00E4055E" w:rsidP="00E10035">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182" w:type="dxa"/>
            <w:shd w:val="clear" w:color="auto" w:fill="auto"/>
            <w:tcMar>
              <w:top w:w="0" w:type="dxa"/>
              <w:left w:w="108" w:type="dxa"/>
              <w:bottom w:w="0" w:type="dxa"/>
              <w:right w:w="108" w:type="dxa"/>
            </w:tcMar>
          </w:tcPr>
          <w:p w14:paraId="2C1FCF5C" w14:textId="77777777" w:rsidR="00E4055E" w:rsidRPr="00FB5231" w:rsidRDefault="00E4055E" w:rsidP="00E10035">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5B62CC72" w14:textId="77777777" w:rsidR="00E4055E" w:rsidRPr="00FB5231" w:rsidRDefault="00E4055E" w:rsidP="00E10035">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546" w:type="dxa"/>
            <w:shd w:val="clear" w:color="auto" w:fill="auto"/>
            <w:tcMar>
              <w:top w:w="0" w:type="dxa"/>
              <w:left w:w="108" w:type="dxa"/>
              <w:bottom w:w="0" w:type="dxa"/>
              <w:right w:w="108" w:type="dxa"/>
            </w:tcMar>
          </w:tcPr>
          <w:p w14:paraId="784A0AF3" w14:textId="77777777" w:rsidR="00E4055E" w:rsidRPr="00FB5231" w:rsidRDefault="00E4055E" w:rsidP="00E10035">
            <w:pPr>
              <w:spacing w:after="0" w:line="240" w:lineRule="auto"/>
              <w:rPr>
                <w:rFonts w:cstheme="minorHAnsi"/>
                <w:bCs/>
              </w:rPr>
            </w:pPr>
          </w:p>
        </w:tc>
      </w:tr>
      <w:tr w:rsidR="00E4055E" w:rsidRPr="00FB5231" w14:paraId="59E69FB7" w14:textId="77777777" w:rsidTr="00E10035">
        <w:trPr>
          <w:trHeight w:val="20"/>
        </w:trPr>
        <w:tc>
          <w:tcPr>
            <w:tcW w:w="1793" w:type="dxa"/>
            <w:shd w:val="clear" w:color="auto" w:fill="auto"/>
            <w:tcMar>
              <w:top w:w="0" w:type="dxa"/>
              <w:left w:w="108" w:type="dxa"/>
              <w:bottom w:w="0" w:type="dxa"/>
              <w:right w:w="108" w:type="dxa"/>
            </w:tcMar>
          </w:tcPr>
          <w:p w14:paraId="63ABB87F" w14:textId="77777777" w:rsidR="00E4055E" w:rsidRPr="00FB5231" w:rsidRDefault="00E4055E">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4DD1BACD" w14:textId="77777777" w:rsidR="00E4055E" w:rsidRPr="00FB5231" w:rsidRDefault="00E4055E" w:rsidP="00E10035">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2" w:type="dxa"/>
            <w:shd w:val="clear" w:color="auto" w:fill="auto"/>
            <w:tcMar>
              <w:top w:w="0" w:type="dxa"/>
              <w:left w:w="108" w:type="dxa"/>
              <w:bottom w:w="0" w:type="dxa"/>
              <w:right w:w="108" w:type="dxa"/>
            </w:tcMar>
          </w:tcPr>
          <w:p w14:paraId="01F81C13" w14:textId="77777777" w:rsidR="00E4055E" w:rsidRPr="00FB5231" w:rsidRDefault="00E4055E" w:rsidP="00E10035">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546" w:type="dxa"/>
            <w:shd w:val="clear" w:color="auto" w:fill="auto"/>
            <w:tcMar>
              <w:top w:w="0" w:type="dxa"/>
              <w:left w:w="108" w:type="dxa"/>
              <w:bottom w:w="0" w:type="dxa"/>
              <w:right w:w="108" w:type="dxa"/>
            </w:tcMar>
          </w:tcPr>
          <w:p w14:paraId="2659B0F6" w14:textId="77777777" w:rsidR="00E4055E" w:rsidRPr="00FB5231" w:rsidRDefault="00E4055E" w:rsidP="00E10035">
            <w:pPr>
              <w:spacing w:after="0" w:line="240" w:lineRule="auto"/>
              <w:rPr>
                <w:rFonts w:cstheme="minorHAnsi"/>
              </w:rPr>
            </w:pPr>
          </w:p>
        </w:tc>
      </w:tr>
      <w:tr w:rsidR="00E4055E" w:rsidRPr="00FB5231" w14:paraId="40A8B094" w14:textId="77777777" w:rsidTr="00E10035">
        <w:trPr>
          <w:trHeight w:val="20"/>
        </w:trPr>
        <w:tc>
          <w:tcPr>
            <w:tcW w:w="1793" w:type="dxa"/>
            <w:shd w:val="clear" w:color="auto" w:fill="auto"/>
            <w:tcMar>
              <w:top w:w="0" w:type="dxa"/>
              <w:left w:w="108" w:type="dxa"/>
              <w:bottom w:w="0" w:type="dxa"/>
              <w:right w:w="108" w:type="dxa"/>
            </w:tcMar>
          </w:tcPr>
          <w:p w14:paraId="7F8A11DC" w14:textId="77777777" w:rsidR="00E4055E" w:rsidRPr="00FB5231" w:rsidRDefault="00E4055E">
            <w:pPr>
              <w:pStyle w:val="Sraopastraipa"/>
              <w:numPr>
                <w:ilvl w:val="0"/>
                <w:numId w:val="4"/>
              </w:numPr>
              <w:spacing w:after="0" w:line="240" w:lineRule="auto"/>
              <w:rPr>
                <w:rFonts w:cstheme="minorHAnsi"/>
                <w:bCs/>
              </w:rPr>
            </w:pPr>
          </w:p>
        </w:tc>
        <w:tc>
          <w:tcPr>
            <w:tcW w:w="2333" w:type="dxa"/>
            <w:shd w:val="clear" w:color="auto" w:fill="auto"/>
            <w:tcMar>
              <w:top w:w="0" w:type="dxa"/>
              <w:left w:w="108" w:type="dxa"/>
              <w:bottom w:w="0" w:type="dxa"/>
              <w:right w:w="108" w:type="dxa"/>
            </w:tcMar>
          </w:tcPr>
          <w:p w14:paraId="6EDC11B7" w14:textId="77777777" w:rsidR="00E4055E" w:rsidRPr="00FB5231" w:rsidRDefault="00E4055E" w:rsidP="00E10035">
            <w:pPr>
              <w:spacing w:after="0" w:line="240" w:lineRule="auto"/>
              <w:rPr>
                <w:rFonts w:cstheme="minorHAnsi"/>
                <w:bCs/>
              </w:rPr>
            </w:pPr>
            <w:r w:rsidRPr="00FB5231">
              <w:rPr>
                <w:rFonts w:cstheme="minorHAnsi"/>
              </w:rPr>
              <w:t xml:space="preserve">Jeigu perkančioji organizacija per nustatytą terminą neišnagrinėja jai </w:t>
            </w:r>
            <w:r w:rsidRPr="00FB5231">
              <w:rPr>
                <w:rFonts w:cstheme="minorHAnsi"/>
              </w:rPr>
              <w:lastRenderedPageBreak/>
              <w:t>pateiktos pretenzijos, tiekėjas turi teisę pateikti prašymą ar pareikšti ieškinį teismui per</w:t>
            </w:r>
            <w:r w:rsidRPr="00FB5231">
              <w:rPr>
                <w:rFonts w:cstheme="minorHAnsi"/>
                <w:bCs/>
              </w:rPr>
              <w:t xml:space="preserve"> (išskyrus ieškinį dėl sutarties pripažinimo negaliojančia) </w:t>
            </w:r>
          </w:p>
        </w:tc>
        <w:tc>
          <w:tcPr>
            <w:tcW w:w="3182" w:type="dxa"/>
            <w:shd w:val="clear" w:color="auto" w:fill="auto"/>
            <w:tcMar>
              <w:top w:w="0" w:type="dxa"/>
              <w:left w:w="108" w:type="dxa"/>
              <w:bottom w:w="0" w:type="dxa"/>
              <w:right w:w="108" w:type="dxa"/>
            </w:tcMar>
          </w:tcPr>
          <w:p w14:paraId="0BA08FCC" w14:textId="77777777" w:rsidR="00E4055E" w:rsidRPr="00FB5231" w:rsidRDefault="00E4055E" w:rsidP="00E10035">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 xml:space="preserve">dienų nuo dienos, kurią perkančioji organizacija turėjo raštu pranešti apie priimtą sprendimą pretenziją </w:t>
            </w:r>
            <w:r w:rsidRPr="00FB5231">
              <w:rPr>
                <w:rFonts w:cstheme="minorHAnsi"/>
              </w:rPr>
              <w:lastRenderedPageBreak/>
              <w:t>pateikusiam tiekėjui,   suinteresuotiems pirkimo dalyviams.</w:t>
            </w:r>
          </w:p>
        </w:tc>
        <w:tc>
          <w:tcPr>
            <w:tcW w:w="2546" w:type="dxa"/>
            <w:shd w:val="clear" w:color="auto" w:fill="auto"/>
            <w:tcMar>
              <w:top w:w="0" w:type="dxa"/>
              <w:left w:w="108" w:type="dxa"/>
              <w:bottom w:w="0" w:type="dxa"/>
              <w:right w:w="108" w:type="dxa"/>
            </w:tcMar>
          </w:tcPr>
          <w:p w14:paraId="29B93165" w14:textId="77777777" w:rsidR="00E4055E" w:rsidRPr="00FB5231" w:rsidRDefault="00E4055E" w:rsidP="00E10035">
            <w:pPr>
              <w:spacing w:after="0" w:line="240" w:lineRule="auto"/>
              <w:rPr>
                <w:rFonts w:cstheme="minorHAnsi"/>
              </w:rPr>
            </w:pPr>
          </w:p>
        </w:tc>
      </w:tr>
      <w:tr w:rsidR="00E4055E" w:rsidRPr="00FB5231" w14:paraId="19B74318" w14:textId="77777777" w:rsidTr="00E10035">
        <w:trPr>
          <w:trHeight w:val="20"/>
        </w:trPr>
        <w:tc>
          <w:tcPr>
            <w:tcW w:w="1793" w:type="dxa"/>
            <w:shd w:val="clear" w:color="auto" w:fill="auto"/>
            <w:tcMar>
              <w:top w:w="0" w:type="dxa"/>
              <w:left w:w="108" w:type="dxa"/>
              <w:bottom w:w="0" w:type="dxa"/>
              <w:right w:w="108" w:type="dxa"/>
            </w:tcMar>
          </w:tcPr>
          <w:p w14:paraId="228B0325" w14:textId="77777777" w:rsidR="00E4055E" w:rsidRPr="00FB5231" w:rsidRDefault="00E4055E">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4A047310" w14:textId="77777777" w:rsidR="00E4055E" w:rsidRPr="00FB5231" w:rsidRDefault="00E4055E" w:rsidP="00E10035">
            <w:pPr>
              <w:spacing w:after="0" w:line="240" w:lineRule="auto"/>
              <w:rPr>
                <w:rFonts w:cstheme="minorHAnsi"/>
              </w:rPr>
            </w:pPr>
            <w:r w:rsidRPr="00FB5231">
              <w:rPr>
                <w:rFonts w:cstheme="minorHAnsi"/>
              </w:rPr>
              <w:t>Perkančioji organizacija negali sudaryti sutarties anksčiau kaip po</w:t>
            </w:r>
          </w:p>
        </w:tc>
        <w:tc>
          <w:tcPr>
            <w:tcW w:w="3182" w:type="dxa"/>
            <w:shd w:val="clear" w:color="auto" w:fill="auto"/>
            <w:tcMar>
              <w:top w:w="0" w:type="dxa"/>
              <w:left w:w="108" w:type="dxa"/>
              <w:bottom w:w="0" w:type="dxa"/>
              <w:right w:w="108" w:type="dxa"/>
            </w:tcMar>
          </w:tcPr>
          <w:p w14:paraId="27BF17BD" w14:textId="77777777" w:rsidR="00E4055E" w:rsidRPr="00FB5231" w:rsidRDefault="00E4055E" w:rsidP="00E10035">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68FE68DA" w14:textId="77777777" w:rsidR="00E4055E" w:rsidRPr="00FB5231" w:rsidRDefault="00E4055E" w:rsidP="00E10035">
            <w:pPr>
              <w:spacing w:after="0" w:line="240" w:lineRule="auto"/>
              <w:jc w:val="both"/>
              <w:rPr>
                <w:rFonts w:cstheme="minorHAnsi"/>
              </w:rPr>
            </w:pPr>
          </w:p>
        </w:tc>
        <w:tc>
          <w:tcPr>
            <w:tcW w:w="2546" w:type="dxa"/>
            <w:shd w:val="clear" w:color="auto" w:fill="auto"/>
            <w:tcMar>
              <w:top w:w="0" w:type="dxa"/>
              <w:left w:w="108" w:type="dxa"/>
              <w:bottom w:w="0" w:type="dxa"/>
              <w:right w:w="108" w:type="dxa"/>
            </w:tcMar>
          </w:tcPr>
          <w:p w14:paraId="03096012" w14:textId="77777777" w:rsidR="00E4055E" w:rsidRPr="00FB5231" w:rsidRDefault="00E4055E" w:rsidP="00E10035">
            <w:pPr>
              <w:spacing w:after="0" w:line="240" w:lineRule="auto"/>
              <w:rPr>
                <w:rFonts w:cstheme="minorHAnsi"/>
              </w:rPr>
            </w:pPr>
          </w:p>
        </w:tc>
      </w:tr>
      <w:tr w:rsidR="00E4055E" w:rsidRPr="00FB5231" w14:paraId="5A6BFEC3" w14:textId="77777777" w:rsidTr="00E10035">
        <w:trPr>
          <w:trHeight w:val="20"/>
        </w:trPr>
        <w:tc>
          <w:tcPr>
            <w:tcW w:w="1793" w:type="dxa"/>
            <w:shd w:val="clear" w:color="auto" w:fill="auto"/>
            <w:tcMar>
              <w:top w:w="0" w:type="dxa"/>
              <w:left w:w="108" w:type="dxa"/>
              <w:bottom w:w="0" w:type="dxa"/>
              <w:right w:w="108" w:type="dxa"/>
            </w:tcMar>
          </w:tcPr>
          <w:p w14:paraId="2695BE2C" w14:textId="77777777" w:rsidR="00E4055E" w:rsidRPr="00FB5231" w:rsidRDefault="00E4055E">
            <w:pPr>
              <w:pStyle w:val="Sraopastraipa"/>
              <w:numPr>
                <w:ilvl w:val="0"/>
                <w:numId w:val="4"/>
              </w:numPr>
              <w:spacing w:after="0" w:line="240" w:lineRule="auto"/>
              <w:rPr>
                <w:rFonts w:cstheme="minorHAnsi"/>
              </w:rPr>
            </w:pPr>
          </w:p>
        </w:tc>
        <w:tc>
          <w:tcPr>
            <w:tcW w:w="2333" w:type="dxa"/>
            <w:shd w:val="clear" w:color="auto" w:fill="auto"/>
            <w:tcMar>
              <w:top w:w="0" w:type="dxa"/>
              <w:left w:w="108" w:type="dxa"/>
              <w:bottom w:w="0" w:type="dxa"/>
              <w:right w:w="108" w:type="dxa"/>
            </w:tcMar>
          </w:tcPr>
          <w:p w14:paraId="59AD6F48" w14:textId="77777777" w:rsidR="00E4055E" w:rsidRPr="00FB5231" w:rsidRDefault="00E4055E" w:rsidP="00E10035">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182" w:type="dxa"/>
            <w:shd w:val="clear" w:color="auto" w:fill="auto"/>
            <w:tcMar>
              <w:top w:w="0" w:type="dxa"/>
              <w:left w:w="108" w:type="dxa"/>
              <w:bottom w:w="0" w:type="dxa"/>
              <w:right w:w="108" w:type="dxa"/>
            </w:tcMar>
          </w:tcPr>
          <w:p w14:paraId="6D92FA11" w14:textId="77777777" w:rsidR="00E4055E" w:rsidRPr="00FB5231" w:rsidRDefault="00E4055E" w:rsidP="00E10035">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A904102" w14:textId="77777777" w:rsidR="00E4055E" w:rsidRPr="00FB5231" w:rsidRDefault="00E4055E" w:rsidP="00E10035">
            <w:pPr>
              <w:spacing w:after="0" w:line="240" w:lineRule="auto"/>
              <w:jc w:val="both"/>
              <w:rPr>
                <w:rFonts w:cstheme="minorHAnsi"/>
                <w:i/>
                <w:iCs/>
                <w:color w:val="FF0000"/>
              </w:rPr>
            </w:pPr>
          </w:p>
        </w:tc>
        <w:tc>
          <w:tcPr>
            <w:tcW w:w="2546" w:type="dxa"/>
            <w:shd w:val="clear" w:color="auto" w:fill="auto"/>
            <w:tcMar>
              <w:top w:w="0" w:type="dxa"/>
              <w:left w:w="108" w:type="dxa"/>
              <w:bottom w:w="0" w:type="dxa"/>
              <w:right w:w="108" w:type="dxa"/>
            </w:tcMar>
          </w:tcPr>
          <w:p w14:paraId="4B1AB3AE" w14:textId="77777777" w:rsidR="00E4055E" w:rsidRPr="00FB5231" w:rsidRDefault="00E4055E" w:rsidP="00E10035">
            <w:pPr>
              <w:spacing w:after="0" w:line="240" w:lineRule="auto"/>
              <w:rPr>
                <w:rFonts w:cstheme="minorHAnsi"/>
              </w:rPr>
            </w:pPr>
          </w:p>
        </w:tc>
      </w:tr>
    </w:tbl>
    <w:p w14:paraId="1D33C401" w14:textId="77777777" w:rsidR="00CD26A8" w:rsidRDefault="00CD26A8" w:rsidP="00CD26A8">
      <w:pPr>
        <w:tabs>
          <w:tab w:val="left" w:pos="2977"/>
        </w:tabs>
        <w:spacing w:after="120" w:line="20" w:lineRule="atLeast"/>
        <w:jc w:val="center"/>
        <w:rPr>
          <w:rFonts w:eastAsia="Calibri" w:cstheme="minorHAnsi"/>
        </w:rPr>
      </w:pPr>
    </w:p>
    <w:p w14:paraId="65F32165" w14:textId="538604D0" w:rsidR="00E4055E" w:rsidRDefault="00E4055E">
      <w:pPr>
        <w:spacing w:line="259" w:lineRule="auto"/>
        <w:rPr>
          <w:rFonts w:eastAsia="Calibri" w:cstheme="minorHAnsi"/>
        </w:rPr>
      </w:pPr>
      <w:r>
        <w:rPr>
          <w:rFonts w:eastAsia="Calibri" w:cstheme="minorHAnsi"/>
        </w:rPr>
        <w:br w:type="page"/>
      </w:r>
    </w:p>
    <w:p w14:paraId="48B49A08" w14:textId="77777777" w:rsidR="00CD26A8" w:rsidRPr="00F0499F" w:rsidRDefault="00CD26A8" w:rsidP="00CD26A8">
      <w:pPr>
        <w:rPr>
          <w:rFonts w:eastAsia="Calibri" w:cstheme="minorHAnsi"/>
        </w:rPr>
      </w:pPr>
    </w:p>
    <w:p w14:paraId="3B550106" w14:textId="77777777" w:rsidR="00CD26A8" w:rsidRPr="00F0499F" w:rsidRDefault="00CD26A8" w:rsidP="00CD26A8">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04335329"/>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47151B25" w14:textId="77777777" w:rsidR="00CD26A8" w:rsidRPr="00F0499F" w:rsidRDefault="00CD26A8" w:rsidP="00CD26A8">
      <w:pPr>
        <w:jc w:val="center"/>
        <w:rPr>
          <w:rFonts w:cstheme="minorHAnsi"/>
          <w:b/>
          <w:bCs/>
        </w:rPr>
      </w:pPr>
    </w:p>
    <w:p w14:paraId="10B6CCBD" w14:textId="77777777" w:rsidR="00A81CE3" w:rsidRPr="00A81CE3" w:rsidRDefault="00A81CE3" w:rsidP="00A81CE3">
      <w:pPr>
        <w:jc w:val="center"/>
        <w:rPr>
          <w:b/>
          <w:bCs/>
          <w:sz w:val="24"/>
          <w:szCs w:val="24"/>
        </w:rPr>
      </w:pPr>
      <w:r w:rsidRPr="00A81CE3">
        <w:rPr>
          <w:b/>
          <w:bCs/>
          <w:sz w:val="24"/>
          <w:szCs w:val="24"/>
        </w:rPr>
        <w:t>FINANSŲ VALDYMO, APSKAITOS IR STRATEGINIO PLANAVIMO BEI VEIKLOS VALDYMO SISTEMŲ PALAIKYMO, PRIEŽIŪROS, VYSTYMO IR NAUDOTOJŲ APTARNAVIMO PASLAUGŲ PIRKIMO TECHNINĖ SPECIFIKACIJA</w:t>
      </w:r>
    </w:p>
    <w:p w14:paraId="58E2802B" w14:textId="77777777" w:rsidR="00A81CE3" w:rsidRPr="00551983" w:rsidRDefault="00A81CE3" w:rsidP="00A81CE3">
      <w:pPr>
        <w:spacing w:after="0"/>
        <w:jc w:val="center"/>
        <w:rPr>
          <w:b/>
          <w:sz w:val="24"/>
          <w:szCs w:val="24"/>
        </w:rPr>
      </w:pPr>
      <w:r w:rsidRPr="00551983">
        <w:rPr>
          <w:b/>
          <w:sz w:val="24"/>
          <w:szCs w:val="24"/>
        </w:rPr>
        <w:t>I. PIRKIMO OBJEKTAS</w:t>
      </w:r>
    </w:p>
    <w:p w14:paraId="045BDEB8" w14:textId="77777777" w:rsidR="00A81CE3" w:rsidRPr="001A499B" w:rsidRDefault="00A81CE3" w:rsidP="00A81CE3">
      <w:pPr>
        <w:spacing w:after="0"/>
        <w:jc w:val="center"/>
        <w:rPr>
          <w:b/>
          <w:szCs w:val="24"/>
        </w:rPr>
      </w:pPr>
    </w:p>
    <w:p w14:paraId="537BFE4D" w14:textId="77777777" w:rsidR="00A81CE3" w:rsidRPr="00A81CE3" w:rsidRDefault="00A81CE3">
      <w:pPr>
        <w:pStyle w:val="Sraopastraipa"/>
        <w:numPr>
          <w:ilvl w:val="0"/>
          <w:numId w:val="23"/>
        </w:numPr>
        <w:tabs>
          <w:tab w:val="left" w:pos="1134"/>
        </w:tabs>
        <w:suppressAutoHyphens/>
        <w:spacing w:after="0"/>
        <w:ind w:left="0" w:firstLine="709"/>
        <w:jc w:val="both"/>
        <w:rPr>
          <w:rFonts w:cstheme="minorHAnsi"/>
          <w:sz w:val="24"/>
          <w:szCs w:val="24"/>
        </w:rPr>
      </w:pPr>
      <w:r w:rsidRPr="00A81CE3">
        <w:rPr>
          <w:rFonts w:cstheme="minorHAnsi"/>
          <w:b/>
          <w:bCs/>
          <w:sz w:val="24"/>
          <w:szCs w:val="24"/>
        </w:rPr>
        <w:t>Pirkimo objektas</w:t>
      </w:r>
      <w:r w:rsidRPr="00A81CE3">
        <w:rPr>
          <w:rFonts w:cstheme="minorHAnsi"/>
          <w:sz w:val="24"/>
          <w:szCs w:val="24"/>
        </w:rPr>
        <w:t xml:space="preserve"> – finansų valdymo, apskaitos ir strateginio planavimo bei veiklos valdymo sistemų  palaikymo, priežiūros, vystymo ir naudotojų aptarnavimo paslaugos.</w:t>
      </w:r>
    </w:p>
    <w:p w14:paraId="56D7B86C" w14:textId="77777777" w:rsidR="00A81CE3" w:rsidRPr="00551983" w:rsidRDefault="00A81CE3" w:rsidP="00A81CE3">
      <w:pPr>
        <w:tabs>
          <w:tab w:val="left" w:pos="1134"/>
        </w:tabs>
        <w:spacing w:after="0"/>
        <w:jc w:val="both"/>
        <w:rPr>
          <w:rFonts w:cstheme="minorHAnsi"/>
          <w:sz w:val="24"/>
          <w:szCs w:val="24"/>
        </w:rPr>
      </w:pPr>
    </w:p>
    <w:p w14:paraId="2CCAE904" w14:textId="77777777" w:rsidR="00A81CE3" w:rsidRPr="00551983" w:rsidRDefault="00A81CE3" w:rsidP="00A81CE3">
      <w:pPr>
        <w:tabs>
          <w:tab w:val="left" w:pos="1134"/>
        </w:tabs>
        <w:spacing w:after="0"/>
        <w:jc w:val="center"/>
        <w:rPr>
          <w:rFonts w:cstheme="minorHAnsi"/>
          <w:b/>
          <w:bCs/>
          <w:sz w:val="24"/>
          <w:szCs w:val="24"/>
        </w:rPr>
      </w:pPr>
      <w:r w:rsidRPr="00551983">
        <w:rPr>
          <w:rFonts w:cstheme="minorHAnsi"/>
          <w:b/>
          <w:bCs/>
          <w:sz w:val="24"/>
          <w:szCs w:val="24"/>
        </w:rPr>
        <w:t>II. PIRKIMO KIEKIS (APIMTYS)</w:t>
      </w:r>
    </w:p>
    <w:p w14:paraId="7F5A19DD" w14:textId="77777777" w:rsidR="00A81CE3" w:rsidRPr="00A81CE3" w:rsidRDefault="00A81CE3" w:rsidP="00A81CE3">
      <w:pPr>
        <w:tabs>
          <w:tab w:val="left" w:pos="1134"/>
        </w:tabs>
        <w:spacing w:after="0"/>
        <w:rPr>
          <w:rFonts w:cstheme="minorHAnsi"/>
          <w:b/>
          <w:bCs/>
          <w:szCs w:val="24"/>
        </w:rPr>
      </w:pPr>
      <w:r w:rsidRPr="00A81CE3">
        <w:rPr>
          <w:rFonts w:cstheme="minorHAnsi"/>
          <w:i/>
          <w:iCs/>
          <w:szCs w:val="24"/>
        </w:rPr>
        <w:t>1 lentelė.</w:t>
      </w:r>
    </w:p>
    <w:tbl>
      <w:tblPr>
        <w:tblStyle w:val="Lentelstinklelis"/>
        <w:tblW w:w="9918" w:type="dxa"/>
        <w:tblInd w:w="0" w:type="dxa"/>
        <w:tblLook w:val="04A0" w:firstRow="1" w:lastRow="0" w:firstColumn="1" w:lastColumn="0" w:noHBand="0" w:noVBand="1"/>
      </w:tblPr>
      <w:tblGrid>
        <w:gridCol w:w="1129"/>
        <w:gridCol w:w="5954"/>
        <w:gridCol w:w="2835"/>
      </w:tblGrid>
      <w:tr w:rsidR="00A81CE3" w:rsidRPr="00A81CE3" w14:paraId="090065B9" w14:textId="77777777" w:rsidTr="007B0D1F">
        <w:trPr>
          <w:trHeight w:val="271"/>
        </w:trPr>
        <w:tc>
          <w:tcPr>
            <w:tcW w:w="1129" w:type="dxa"/>
            <w:shd w:val="clear" w:color="auto" w:fill="F2F2F2" w:themeFill="background1" w:themeFillShade="F2"/>
          </w:tcPr>
          <w:p w14:paraId="3E9F2434" w14:textId="77777777" w:rsidR="00A81CE3" w:rsidRPr="00A81CE3" w:rsidRDefault="00A81CE3" w:rsidP="00A81CE3">
            <w:pPr>
              <w:pStyle w:val="Default"/>
              <w:tabs>
                <w:tab w:val="left" w:pos="447"/>
              </w:tabs>
              <w:jc w:val="both"/>
              <w:rPr>
                <w:rFonts w:asciiTheme="minorHAnsi" w:eastAsia="Times New Roman" w:hAnsiTheme="minorHAnsi" w:cstheme="minorHAnsi"/>
                <w:b/>
                <w:bCs/>
              </w:rPr>
            </w:pPr>
            <w:r w:rsidRPr="00A81CE3">
              <w:rPr>
                <w:rFonts w:asciiTheme="minorHAnsi" w:eastAsia="Times New Roman" w:hAnsiTheme="minorHAnsi" w:cstheme="minorHAnsi"/>
                <w:b/>
                <w:bCs/>
              </w:rPr>
              <w:t>Eil. Nr.</w:t>
            </w:r>
          </w:p>
        </w:tc>
        <w:tc>
          <w:tcPr>
            <w:tcW w:w="5954" w:type="dxa"/>
            <w:shd w:val="clear" w:color="auto" w:fill="F2F2F2" w:themeFill="background1" w:themeFillShade="F2"/>
          </w:tcPr>
          <w:p w14:paraId="7A3CAE89" w14:textId="77777777" w:rsidR="00A81CE3" w:rsidRPr="00A81CE3" w:rsidRDefault="00A81CE3" w:rsidP="00A81CE3">
            <w:pPr>
              <w:pStyle w:val="Default"/>
              <w:tabs>
                <w:tab w:val="left" w:pos="447"/>
              </w:tabs>
              <w:jc w:val="center"/>
              <w:rPr>
                <w:rFonts w:asciiTheme="minorHAnsi" w:eastAsia="Times New Roman" w:hAnsiTheme="minorHAnsi" w:cstheme="minorHAnsi"/>
                <w:b/>
                <w:bCs/>
              </w:rPr>
            </w:pPr>
            <w:r w:rsidRPr="00A81CE3">
              <w:rPr>
                <w:rFonts w:asciiTheme="minorHAnsi" w:eastAsia="Times New Roman" w:hAnsiTheme="minorHAnsi" w:cstheme="minorHAnsi"/>
                <w:b/>
                <w:bCs/>
              </w:rPr>
              <w:t>Pavadinimas</w:t>
            </w:r>
          </w:p>
        </w:tc>
        <w:tc>
          <w:tcPr>
            <w:tcW w:w="2835" w:type="dxa"/>
            <w:shd w:val="clear" w:color="auto" w:fill="F2F2F2" w:themeFill="background1" w:themeFillShade="F2"/>
          </w:tcPr>
          <w:p w14:paraId="0500C133" w14:textId="77777777" w:rsidR="00A81CE3" w:rsidRPr="00A81CE3" w:rsidRDefault="00A81CE3" w:rsidP="00A81CE3">
            <w:pPr>
              <w:pStyle w:val="Default"/>
              <w:tabs>
                <w:tab w:val="left" w:pos="447"/>
              </w:tabs>
              <w:jc w:val="center"/>
              <w:rPr>
                <w:rFonts w:asciiTheme="minorHAnsi" w:eastAsia="Times New Roman" w:hAnsiTheme="minorHAnsi" w:cstheme="minorHAnsi"/>
                <w:b/>
                <w:bCs/>
              </w:rPr>
            </w:pPr>
            <w:r w:rsidRPr="00A81CE3">
              <w:rPr>
                <w:rFonts w:asciiTheme="minorHAnsi" w:eastAsia="Times New Roman" w:hAnsiTheme="minorHAnsi" w:cstheme="minorHAnsi"/>
                <w:b/>
                <w:bCs/>
              </w:rPr>
              <w:t>Kiekis / mato vienetas</w:t>
            </w:r>
          </w:p>
        </w:tc>
      </w:tr>
      <w:tr w:rsidR="00A81CE3" w:rsidRPr="00A81CE3" w14:paraId="193E7C1D" w14:textId="77777777" w:rsidTr="007B0D1F">
        <w:trPr>
          <w:trHeight w:val="279"/>
        </w:trPr>
        <w:tc>
          <w:tcPr>
            <w:tcW w:w="1129" w:type="dxa"/>
            <w:vAlign w:val="center"/>
          </w:tcPr>
          <w:p w14:paraId="6F4B136A" w14:textId="77777777" w:rsidR="00A81CE3" w:rsidRPr="00A81CE3" w:rsidRDefault="00A81CE3">
            <w:pPr>
              <w:pStyle w:val="Default"/>
              <w:numPr>
                <w:ilvl w:val="0"/>
                <w:numId w:val="24"/>
              </w:numPr>
              <w:tabs>
                <w:tab w:val="left" w:pos="447"/>
              </w:tabs>
              <w:jc w:val="both"/>
              <w:rPr>
                <w:rFonts w:asciiTheme="minorHAnsi" w:eastAsia="Times New Roman" w:hAnsiTheme="minorHAnsi" w:cstheme="minorHAnsi"/>
              </w:rPr>
            </w:pPr>
          </w:p>
        </w:tc>
        <w:tc>
          <w:tcPr>
            <w:tcW w:w="5954" w:type="dxa"/>
            <w:vAlign w:val="center"/>
          </w:tcPr>
          <w:p w14:paraId="2E34C5F7" w14:textId="77777777" w:rsidR="00A81CE3" w:rsidRPr="00A81CE3" w:rsidRDefault="00A81CE3" w:rsidP="00A81CE3">
            <w:pPr>
              <w:pStyle w:val="Default"/>
              <w:tabs>
                <w:tab w:val="left" w:pos="447"/>
              </w:tabs>
              <w:jc w:val="both"/>
              <w:rPr>
                <w:rFonts w:asciiTheme="minorHAnsi" w:eastAsia="Times New Roman" w:hAnsiTheme="minorHAnsi" w:cstheme="minorHAnsi"/>
              </w:rPr>
            </w:pPr>
            <w:r w:rsidRPr="00A81CE3">
              <w:rPr>
                <w:rFonts w:asciiTheme="minorHAnsi" w:eastAsia="Times New Roman" w:hAnsiTheme="minorHAnsi" w:cstheme="minorHAnsi"/>
              </w:rPr>
              <w:t>Palaikymo, priežiūros, vystymo ir naudotojų aptarnavimo paslaugos</w:t>
            </w:r>
          </w:p>
        </w:tc>
        <w:tc>
          <w:tcPr>
            <w:tcW w:w="2835" w:type="dxa"/>
            <w:vAlign w:val="center"/>
          </w:tcPr>
          <w:p w14:paraId="399B6355" w14:textId="77777777" w:rsidR="00A81CE3" w:rsidRPr="00A81CE3" w:rsidRDefault="00A81CE3" w:rsidP="00A81CE3">
            <w:pPr>
              <w:pStyle w:val="Default"/>
              <w:tabs>
                <w:tab w:val="left" w:pos="447"/>
              </w:tabs>
              <w:jc w:val="center"/>
              <w:rPr>
                <w:rFonts w:asciiTheme="minorHAnsi" w:eastAsia="Times New Roman" w:hAnsiTheme="minorHAnsi" w:cstheme="minorHAnsi"/>
              </w:rPr>
            </w:pPr>
            <w:r w:rsidRPr="00A81CE3">
              <w:rPr>
                <w:rFonts w:asciiTheme="minorHAnsi" w:eastAsia="Times New Roman" w:hAnsiTheme="minorHAnsi" w:cstheme="minorHAnsi"/>
              </w:rPr>
              <w:t>24 mėn.</w:t>
            </w:r>
          </w:p>
        </w:tc>
      </w:tr>
      <w:tr w:rsidR="00A81CE3" w:rsidRPr="00A81CE3" w14:paraId="24C55648" w14:textId="77777777" w:rsidTr="007B0D1F">
        <w:trPr>
          <w:trHeight w:val="314"/>
        </w:trPr>
        <w:tc>
          <w:tcPr>
            <w:tcW w:w="1129" w:type="dxa"/>
            <w:vAlign w:val="center"/>
          </w:tcPr>
          <w:p w14:paraId="0D2C1BE9" w14:textId="77777777" w:rsidR="00A81CE3" w:rsidRPr="00A81CE3" w:rsidRDefault="00A81CE3">
            <w:pPr>
              <w:pStyle w:val="Default"/>
              <w:numPr>
                <w:ilvl w:val="0"/>
                <w:numId w:val="24"/>
              </w:numPr>
              <w:tabs>
                <w:tab w:val="left" w:pos="447"/>
              </w:tabs>
              <w:spacing w:line="276" w:lineRule="auto"/>
              <w:jc w:val="both"/>
              <w:rPr>
                <w:rFonts w:asciiTheme="minorHAnsi" w:eastAsia="Times New Roman" w:hAnsiTheme="minorHAnsi" w:cstheme="minorHAnsi"/>
              </w:rPr>
            </w:pPr>
          </w:p>
        </w:tc>
        <w:tc>
          <w:tcPr>
            <w:tcW w:w="5954" w:type="dxa"/>
            <w:vAlign w:val="center"/>
          </w:tcPr>
          <w:p w14:paraId="70377609" w14:textId="77777777" w:rsidR="00A81CE3" w:rsidRPr="00A81CE3" w:rsidRDefault="00A81CE3" w:rsidP="00A81CE3">
            <w:pPr>
              <w:pStyle w:val="Default"/>
              <w:tabs>
                <w:tab w:val="left" w:pos="447"/>
              </w:tabs>
              <w:spacing w:line="276" w:lineRule="auto"/>
              <w:jc w:val="both"/>
              <w:rPr>
                <w:rFonts w:asciiTheme="minorHAnsi" w:eastAsia="Times New Roman" w:hAnsiTheme="minorHAnsi" w:cstheme="minorHAnsi"/>
              </w:rPr>
            </w:pPr>
            <w:r w:rsidRPr="00A81CE3">
              <w:rPr>
                <w:rFonts w:asciiTheme="minorHAnsi" w:eastAsia="Times New Roman" w:hAnsiTheme="minorHAnsi" w:cstheme="minorHAnsi"/>
              </w:rPr>
              <w:t>Vystymo ir papildomos paslaugos</w:t>
            </w:r>
          </w:p>
        </w:tc>
        <w:tc>
          <w:tcPr>
            <w:tcW w:w="2835" w:type="dxa"/>
            <w:vAlign w:val="center"/>
          </w:tcPr>
          <w:p w14:paraId="1AB8208C" w14:textId="77777777" w:rsidR="00A81CE3" w:rsidRPr="00A81CE3" w:rsidRDefault="00A81CE3" w:rsidP="00A81CE3">
            <w:pPr>
              <w:pStyle w:val="Default"/>
              <w:tabs>
                <w:tab w:val="left" w:pos="447"/>
              </w:tabs>
              <w:spacing w:line="276" w:lineRule="auto"/>
              <w:jc w:val="center"/>
              <w:rPr>
                <w:rFonts w:asciiTheme="minorHAnsi" w:eastAsia="Times New Roman" w:hAnsiTheme="minorHAnsi" w:cstheme="minorHAnsi"/>
              </w:rPr>
            </w:pPr>
            <w:r w:rsidRPr="00A81CE3">
              <w:rPr>
                <w:rFonts w:asciiTheme="minorHAnsi" w:eastAsia="Times New Roman" w:hAnsiTheme="minorHAnsi" w:cstheme="minorHAnsi"/>
              </w:rPr>
              <w:t>600 val.</w:t>
            </w:r>
          </w:p>
        </w:tc>
      </w:tr>
    </w:tbl>
    <w:p w14:paraId="418BBD35" w14:textId="77777777" w:rsidR="00A81CE3" w:rsidRPr="00A81CE3" w:rsidRDefault="00A81CE3" w:rsidP="00A81CE3">
      <w:pPr>
        <w:tabs>
          <w:tab w:val="left" w:pos="1134"/>
        </w:tabs>
        <w:spacing w:after="0"/>
        <w:ind w:firstLine="709"/>
        <w:jc w:val="both"/>
        <w:rPr>
          <w:rFonts w:cstheme="minorHAnsi"/>
          <w:bCs/>
          <w:szCs w:val="24"/>
        </w:rPr>
      </w:pPr>
    </w:p>
    <w:p w14:paraId="28E664CF" w14:textId="77777777" w:rsidR="00A81CE3" w:rsidRPr="00551983" w:rsidRDefault="00A81CE3" w:rsidP="00A81CE3">
      <w:pPr>
        <w:tabs>
          <w:tab w:val="left" w:pos="1134"/>
        </w:tabs>
        <w:spacing w:after="0"/>
        <w:ind w:firstLine="709"/>
        <w:jc w:val="center"/>
        <w:rPr>
          <w:rFonts w:cstheme="minorHAnsi"/>
          <w:b/>
          <w:sz w:val="24"/>
          <w:szCs w:val="24"/>
        </w:rPr>
      </w:pPr>
      <w:r w:rsidRPr="00551983">
        <w:rPr>
          <w:rFonts w:cstheme="minorHAnsi"/>
          <w:b/>
          <w:sz w:val="24"/>
          <w:szCs w:val="24"/>
        </w:rPr>
        <w:t>III. BENDRIEJI REIKALAVIMAI</w:t>
      </w:r>
    </w:p>
    <w:p w14:paraId="29B628C6" w14:textId="77777777" w:rsidR="00A81CE3" w:rsidRPr="00551983" w:rsidRDefault="00A81CE3" w:rsidP="00A81CE3">
      <w:pPr>
        <w:tabs>
          <w:tab w:val="left" w:pos="1134"/>
        </w:tabs>
        <w:spacing w:after="0"/>
        <w:ind w:firstLine="709"/>
        <w:jc w:val="center"/>
        <w:rPr>
          <w:bCs/>
          <w:sz w:val="24"/>
          <w:szCs w:val="24"/>
        </w:rPr>
      </w:pPr>
    </w:p>
    <w:p w14:paraId="4C470A06" w14:textId="77777777" w:rsidR="00A81CE3" w:rsidRPr="001A499B" w:rsidRDefault="00A81CE3">
      <w:pPr>
        <w:pStyle w:val="Sraopastraipa"/>
        <w:numPr>
          <w:ilvl w:val="0"/>
          <w:numId w:val="23"/>
        </w:numPr>
        <w:tabs>
          <w:tab w:val="left" w:pos="1134"/>
        </w:tabs>
        <w:suppressAutoHyphens/>
        <w:spacing w:after="0"/>
        <w:ind w:left="0" w:firstLine="709"/>
        <w:jc w:val="both"/>
        <w:rPr>
          <w:color w:val="000000" w:themeColor="text1"/>
          <w:sz w:val="24"/>
          <w:szCs w:val="24"/>
        </w:rPr>
      </w:pPr>
      <w:r w:rsidRPr="001A499B">
        <w:rPr>
          <w:color w:val="000000" w:themeColor="text1"/>
          <w:sz w:val="24"/>
          <w:szCs w:val="24"/>
        </w:rPr>
        <w:t>Techninėje specifikacijoje naudojamos sąvokos:</w:t>
      </w:r>
    </w:p>
    <w:p w14:paraId="5C5856B4"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Užsakovas</w:t>
      </w:r>
      <w:r w:rsidRPr="001A499B">
        <w:rPr>
          <w:color w:val="000000" w:themeColor="text1"/>
          <w:sz w:val="24"/>
          <w:szCs w:val="24"/>
        </w:rPr>
        <w:t xml:space="preserve"> – Mažeikių rajono savivaldybės administracija;</w:t>
      </w:r>
    </w:p>
    <w:p w14:paraId="44031F04"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Paslaugų teikėjas</w:t>
      </w:r>
      <w:r w:rsidRPr="001A499B">
        <w:rPr>
          <w:color w:val="000000" w:themeColor="text1"/>
          <w:sz w:val="24"/>
          <w:szCs w:val="24"/>
        </w:rPr>
        <w:t xml:space="preserve"> – sistemos palaikymą ir aptarnavimą  teikianti įmonė;</w:t>
      </w:r>
    </w:p>
    <w:p w14:paraId="46C9BE4F"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Paslaugos</w:t>
      </w:r>
      <w:r w:rsidRPr="001A499B">
        <w:rPr>
          <w:color w:val="000000" w:themeColor="text1"/>
          <w:sz w:val="24"/>
          <w:szCs w:val="24"/>
        </w:rPr>
        <w:t xml:space="preserve"> – pirkimo objekte aprašytos paslaugos;</w:t>
      </w:r>
    </w:p>
    <w:p w14:paraId="4496BF15"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 xml:space="preserve">Sutartis </w:t>
      </w:r>
      <w:r w:rsidRPr="001A499B">
        <w:rPr>
          <w:color w:val="000000" w:themeColor="text1"/>
          <w:sz w:val="24"/>
          <w:szCs w:val="24"/>
        </w:rPr>
        <w:t>– paslaugų teikimo sutartis tarp Užsakovo ir Paslaugų teikėjo;</w:t>
      </w:r>
    </w:p>
    <w:p w14:paraId="662D4F0F"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sz w:val="24"/>
          <w:szCs w:val="24"/>
        </w:rPr>
        <w:t>FVASPVVS</w:t>
      </w:r>
      <w:r w:rsidRPr="001A499B">
        <w:rPr>
          <w:b/>
          <w:bCs/>
          <w:color w:val="000000" w:themeColor="text1"/>
          <w:sz w:val="24"/>
          <w:szCs w:val="24"/>
        </w:rPr>
        <w:t xml:space="preserve"> Integruota finansų valdymo sistema (toliau - Sistema) </w:t>
      </w:r>
      <w:r w:rsidRPr="001A499B">
        <w:rPr>
          <w:color w:val="000000" w:themeColor="text1"/>
          <w:sz w:val="24"/>
          <w:szCs w:val="24"/>
        </w:rPr>
        <w:t xml:space="preserve">– Užsakovo ir jai pavaldžiose įstaigose yra įdiegtos tarpusavyje integruotos informacinės sistemos: </w:t>
      </w:r>
    </w:p>
    <w:p w14:paraId="733EE8C2" w14:textId="77777777" w:rsidR="00A81CE3" w:rsidRPr="001A499B" w:rsidRDefault="00A81CE3" w:rsidP="004C39BF">
      <w:pPr>
        <w:pStyle w:val="Sraopastraipa"/>
        <w:numPr>
          <w:ilvl w:val="2"/>
          <w:numId w:val="23"/>
        </w:numPr>
        <w:tabs>
          <w:tab w:val="left" w:pos="1418"/>
        </w:tabs>
        <w:suppressAutoHyphens/>
        <w:spacing w:after="0"/>
        <w:ind w:left="284" w:firstLine="425"/>
        <w:jc w:val="both"/>
        <w:rPr>
          <w:color w:val="000000" w:themeColor="text1"/>
          <w:sz w:val="24"/>
          <w:szCs w:val="24"/>
        </w:rPr>
      </w:pPr>
      <w:r w:rsidRPr="001A499B">
        <w:rPr>
          <w:color w:val="000000" w:themeColor="text1"/>
          <w:sz w:val="24"/>
          <w:szCs w:val="24"/>
        </w:rPr>
        <w:t xml:space="preserve">Finansų </w:t>
      </w:r>
      <w:r w:rsidRPr="001A499B">
        <w:rPr>
          <w:sz w:val="24"/>
          <w:szCs w:val="24"/>
        </w:rPr>
        <w:t>valdymo, apskaitos ir strateginio planavimo bei veiklos valdymo</w:t>
      </w:r>
      <w:r w:rsidRPr="001A499B">
        <w:rPr>
          <w:color w:val="000000" w:themeColor="text1"/>
          <w:sz w:val="24"/>
          <w:szCs w:val="24"/>
        </w:rPr>
        <w:t xml:space="preserve"> (</w:t>
      </w:r>
      <w:proofErr w:type="spellStart"/>
      <w:r w:rsidRPr="001A499B">
        <w:rPr>
          <w:color w:val="000000" w:themeColor="text1"/>
          <w:sz w:val="24"/>
          <w:szCs w:val="24"/>
        </w:rPr>
        <w:t>Labbis</w:t>
      </w:r>
      <w:proofErr w:type="spellEnd"/>
      <w:r w:rsidRPr="001A499B">
        <w:rPr>
          <w:color w:val="000000" w:themeColor="text1"/>
          <w:sz w:val="24"/>
          <w:szCs w:val="24"/>
        </w:rPr>
        <w:t xml:space="preserve"> IV); </w:t>
      </w:r>
    </w:p>
    <w:p w14:paraId="4F745369" w14:textId="77777777" w:rsidR="00A81CE3" w:rsidRPr="001A499B" w:rsidRDefault="00A81CE3" w:rsidP="004C39BF">
      <w:pPr>
        <w:pStyle w:val="Sraopastraipa"/>
        <w:numPr>
          <w:ilvl w:val="2"/>
          <w:numId w:val="23"/>
        </w:numPr>
        <w:tabs>
          <w:tab w:val="left" w:pos="1418"/>
        </w:tabs>
        <w:suppressAutoHyphens/>
        <w:spacing w:after="0"/>
        <w:ind w:left="284" w:firstLine="425"/>
        <w:jc w:val="both"/>
        <w:rPr>
          <w:color w:val="000000" w:themeColor="text1"/>
          <w:sz w:val="24"/>
          <w:szCs w:val="24"/>
        </w:rPr>
      </w:pPr>
      <w:r w:rsidRPr="001A499B">
        <w:rPr>
          <w:color w:val="000000" w:themeColor="text1"/>
          <w:sz w:val="24"/>
          <w:szCs w:val="24"/>
        </w:rPr>
        <w:t xml:space="preserve">Personalo valdymo ir darbo užmokesčio skaičiavimo (Bonus 6); </w:t>
      </w:r>
    </w:p>
    <w:p w14:paraId="3CB0C394" w14:textId="77777777" w:rsidR="00A81CE3" w:rsidRPr="001A499B" w:rsidRDefault="00A81CE3" w:rsidP="004C39BF">
      <w:pPr>
        <w:pStyle w:val="Sraopastraipa"/>
        <w:numPr>
          <w:ilvl w:val="2"/>
          <w:numId w:val="23"/>
        </w:numPr>
        <w:tabs>
          <w:tab w:val="left" w:pos="1418"/>
        </w:tabs>
        <w:suppressAutoHyphens/>
        <w:spacing w:after="0"/>
        <w:ind w:left="284" w:firstLine="425"/>
        <w:jc w:val="both"/>
        <w:rPr>
          <w:color w:val="000000" w:themeColor="text1"/>
          <w:sz w:val="24"/>
          <w:szCs w:val="24"/>
        </w:rPr>
      </w:pPr>
      <w:r w:rsidRPr="001A499B">
        <w:rPr>
          <w:color w:val="000000" w:themeColor="text1"/>
          <w:sz w:val="24"/>
          <w:szCs w:val="24"/>
        </w:rPr>
        <w:t>Žemės nuomos mokesčio surinkimas – (LAND).</w:t>
      </w:r>
    </w:p>
    <w:p w14:paraId="644BD5D6"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Reakcijos laikas</w:t>
      </w:r>
      <w:r w:rsidRPr="001A499B">
        <w:rPr>
          <w:color w:val="000000" w:themeColor="text1"/>
          <w:sz w:val="24"/>
          <w:szCs w:val="24"/>
        </w:rPr>
        <w:t xml:space="preserve"> – laikas, per kurį Paslaugų teikėjas sureaguoti į Kliento Pranešimą, paskirti atsakingą asmenį (-</w:t>
      </w:r>
      <w:proofErr w:type="spellStart"/>
      <w:r w:rsidRPr="001A499B">
        <w:rPr>
          <w:color w:val="000000" w:themeColor="text1"/>
          <w:sz w:val="24"/>
          <w:szCs w:val="24"/>
        </w:rPr>
        <w:t>is</w:t>
      </w:r>
      <w:proofErr w:type="spellEnd"/>
      <w:r w:rsidRPr="001A499B">
        <w:rPr>
          <w:color w:val="000000" w:themeColor="text1"/>
          <w:sz w:val="24"/>
          <w:szCs w:val="24"/>
        </w:rPr>
        <w:t>) ir informuoti apie tai Klientą.</w:t>
      </w:r>
    </w:p>
    <w:p w14:paraId="4C57611C"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Sprendimo laikas</w:t>
      </w:r>
      <w:r w:rsidRPr="001A499B">
        <w:rPr>
          <w:color w:val="000000" w:themeColor="text1"/>
          <w:sz w:val="24"/>
          <w:szCs w:val="24"/>
        </w:rPr>
        <w:t xml:space="preserve"> – laikas, per kurį Paslaugų teikėjas išsprendžia Pranešimą, pagal šioje techninėje specifikacijoje numatytą tvarką ir pažymi incidento pašalinimo faktą Paslaugų teikėjo klientų aptarnavimo sistemoje (</w:t>
      </w:r>
      <w:proofErr w:type="spellStart"/>
      <w:r w:rsidRPr="001A499B">
        <w:rPr>
          <w:color w:val="000000" w:themeColor="text1"/>
          <w:sz w:val="24"/>
          <w:szCs w:val="24"/>
        </w:rPr>
        <w:t>Help</w:t>
      </w:r>
      <w:proofErr w:type="spellEnd"/>
      <w:r w:rsidRPr="001A499B">
        <w:rPr>
          <w:color w:val="000000" w:themeColor="text1"/>
          <w:sz w:val="24"/>
          <w:szCs w:val="24"/>
        </w:rPr>
        <w:t xml:space="preserve"> </w:t>
      </w:r>
      <w:proofErr w:type="spellStart"/>
      <w:r w:rsidRPr="001A499B">
        <w:rPr>
          <w:color w:val="000000" w:themeColor="text1"/>
          <w:sz w:val="24"/>
          <w:szCs w:val="24"/>
        </w:rPr>
        <w:t>Desk</w:t>
      </w:r>
      <w:proofErr w:type="spellEnd"/>
      <w:r w:rsidRPr="001A499B">
        <w:rPr>
          <w:color w:val="000000" w:themeColor="text1"/>
          <w:sz w:val="24"/>
          <w:szCs w:val="24"/>
        </w:rPr>
        <w:t>). Sprendimo laikas pradedamas skaičiuoti pasibaigus Reagavimo laikui.</w:t>
      </w:r>
    </w:p>
    <w:p w14:paraId="4F355E5D"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color w:val="000000" w:themeColor="text1"/>
          <w:sz w:val="24"/>
          <w:szCs w:val="24"/>
        </w:rPr>
        <w:lastRenderedPageBreak/>
        <w:t xml:space="preserve">Klientų aptarnavimo sistema / </w:t>
      </w:r>
      <w:proofErr w:type="spellStart"/>
      <w:r w:rsidRPr="001A499B">
        <w:rPr>
          <w:b/>
          <w:color w:val="000000" w:themeColor="text1"/>
          <w:sz w:val="24"/>
          <w:szCs w:val="24"/>
        </w:rPr>
        <w:t>Help</w:t>
      </w:r>
      <w:proofErr w:type="spellEnd"/>
      <w:r w:rsidRPr="001A499B">
        <w:rPr>
          <w:b/>
          <w:color w:val="000000" w:themeColor="text1"/>
          <w:sz w:val="24"/>
          <w:szCs w:val="24"/>
        </w:rPr>
        <w:t xml:space="preserve"> </w:t>
      </w:r>
      <w:proofErr w:type="spellStart"/>
      <w:r w:rsidRPr="001A499B">
        <w:rPr>
          <w:b/>
          <w:color w:val="000000" w:themeColor="text1"/>
          <w:sz w:val="24"/>
          <w:szCs w:val="24"/>
        </w:rPr>
        <w:t>Desk</w:t>
      </w:r>
      <w:proofErr w:type="spellEnd"/>
      <w:r w:rsidRPr="001A499B">
        <w:rPr>
          <w:color w:val="000000" w:themeColor="text1"/>
          <w:sz w:val="24"/>
          <w:szCs w:val="24"/>
        </w:rPr>
        <w:t xml:space="preserve"> - informacinė sistema, skirta Kliento ir Paslaugų teikėjo komunikacijai. Pavyzdžiui, Užsakymų tvirtinimui, Klaidų registravimui, informavimui, duomenų ar informacijos teikimui/perdavimui ir kitokiam bendravimui.</w:t>
      </w:r>
    </w:p>
    <w:p w14:paraId="4D7204E7"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b/>
          <w:bCs/>
          <w:color w:val="000000" w:themeColor="text1"/>
          <w:sz w:val="24"/>
          <w:szCs w:val="24"/>
        </w:rPr>
        <w:t>Saugoma informacija</w:t>
      </w:r>
      <w:r w:rsidRPr="001A499B">
        <w:rPr>
          <w:color w:val="000000" w:themeColor="text1"/>
          <w:sz w:val="24"/>
          <w:szCs w:val="24"/>
        </w:rPr>
        <w:t xml:space="preserve"> - idėjos, koncepcijos, projektai, sistemos duomenų struktūros, sistemos metaduomenys, parengiamoji medžiaga, Dokumentacija ir kita konfidenciali informacija, sukurta nepriklausomai su Kliento bendradarbiavimu arba be jo. Visa ši informacija saugoma kaip konfidenciali.</w:t>
      </w:r>
    </w:p>
    <w:p w14:paraId="2A32FA12"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rFonts w:eastAsia="Calibri"/>
          <w:b/>
          <w:bCs/>
          <w:sz w:val="24"/>
          <w:szCs w:val="24"/>
        </w:rPr>
        <w:t>Programavimas</w:t>
      </w:r>
      <w:r w:rsidRPr="001A499B">
        <w:rPr>
          <w:rFonts w:eastAsia="Calibri"/>
          <w:sz w:val="24"/>
          <w:szCs w:val="24"/>
        </w:rPr>
        <w:t xml:space="preserve"> (tame tarpe ir klaidų taisymas) – programinės įrangos korekcijos, kurios būtinos norint išspęsti programinės įrangos klaidą.</w:t>
      </w:r>
    </w:p>
    <w:p w14:paraId="00B04A74"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rFonts w:eastAsia="Calibri"/>
          <w:b/>
          <w:bCs/>
          <w:sz w:val="24"/>
          <w:szCs w:val="24"/>
        </w:rPr>
        <w:t>Programos testavimas</w:t>
      </w:r>
      <w:r w:rsidRPr="001A499B">
        <w:rPr>
          <w:rFonts w:eastAsia="Calibri"/>
          <w:sz w:val="24"/>
          <w:szCs w:val="24"/>
        </w:rPr>
        <w:t xml:space="preserve"> – testavimo paslaugos (po sistemos klaidos taisymo, atnaujinimo, tobulinimo, programos pakeitimų dėl LR įstatymų pasikeitimų ar kitų programavimo veiksmų) - Sistema testuojama po programavimo veiksmų atlikimo, testavimas vyksta Paslaugų teikėjo aplinkoje. Testavimo paslaugos tikslas – užtikrinti tinkamą programos veikimą realioje Užsakovo aplinkoje.</w:t>
      </w:r>
    </w:p>
    <w:p w14:paraId="0624E351"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rFonts w:eastAsia="Calibri"/>
          <w:b/>
          <w:bCs/>
          <w:sz w:val="24"/>
          <w:szCs w:val="24"/>
        </w:rPr>
        <w:t>Programos tobulinimas</w:t>
      </w:r>
      <w:r w:rsidRPr="001A499B">
        <w:rPr>
          <w:rFonts w:eastAsia="Calibri"/>
          <w:sz w:val="24"/>
          <w:szCs w:val="24"/>
        </w:rPr>
        <w:t xml:space="preserve"> – sistemos tobulinimas, nauji sisteminiai pakeitimai. Išleidžiami ir pateikiami Užsakovui su nauja versija. Pakeitimus Užsakovas gali matyti pakeitimų ataskaitoje.</w:t>
      </w:r>
    </w:p>
    <w:p w14:paraId="50313D1E"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rFonts w:eastAsia="Calibri"/>
          <w:b/>
          <w:bCs/>
          <w:sz w:val="24"/>
          <w:szCs w:val="24"/>
        </w:rPr>
        <w:t>Duomenų suderinamumas</w:t>
      </w:r>
      <w:r w:rsidRPr="001A499B">
        <w:rPr>
          <w:rFonts w:eastAsia="Calibri"/>
          <w:sz w:val="24"/>
          <w:szCs w:val="24"/>
        </w:rPr>
        <w:t xml:space="preserve"> (dėl sistemos klaidos, atnaujinimo, patobulinimo ar kitų programavimo veiksmų) – Užsakovo duomenų tikrinimo paslauga, kuomet duomenų tikrinimas būtinas spendžiant programinės įrangos klaidą.</w:t>
      </w:r>
    </w:p>
    <w:p w14:paraId="0C02910F" w14:textId="77777777" w:rsidR="00A81CE3" w:rsidRPr="001A499B" w:rsidRDefault="00A81CE3">
      <w:pPr>
        <w:pStyle w:val="Sraopastraipa"/>
        <w:numPr>
          <w:ilvl w:val="1"/>
          <w:numId w:val="23"/>
        </w:numPr>
        <w:tabs>
          <w:tab w:val="left" w:pos="1134"/>
        </w:tabs>
        <w:suppressAutoHyphens/>
        <w:spacing w:after="0"/>
        <w:ind w:left="0" w:firstLine="709"/>
        <w:jc w:val="both"/>
        <w:rPr>
          <w:color w:val="000000" w:themeColor="text1"/>
          <w:sz w:val="24"/>
          <w:szCs w:val="24"/>
        </w:rPr>
      </w:pPr>
      <w:r w:rsidRPr="001A499B">
        <w:rPr>
          <w:rFonts w:eastAsia="Calibri"/>
          <w:b/>
          <w:bCs/>
          <w:sz w:val="24"/>
          <w:szCs w:val="24"/>
        </w:rPr>
        <w:t>Programavimas dėl įstatymų pasikeitimų</w:t>
      </w:r>
      <w:r w:rsidRPr="001A499B">
        <w:rPr>
          <w:rFonts w:eastAsia="Calibri"/>
          <w:sz w:val="24"/>
          <w:szCs w:val="24"/>
        </w:rPr>
        <w:t xml:space="preserve"> – Programavimo veiksmai, sąlygoti LR įstatymų pasikeitimų. Turi būti užtikrintas sistemos atitikimas teisės aktų reikalavimams keičiantis teisės aktams.</w:t>
      </w:r>
    </w:p>
    <w:p w14:paraId="72595955" w14:textId="77777777" w:rsidR="00A81CE3" w:rsidRDefault="00A81CE3" w:rsidP="00A81CE3">
      <w:pPr>
        <w:widowControl w:val="0"/>
        <w:spacing w:after="0"/>
        <w:jc w:val="center"/>
        <w:rPr>
          <w:rFonts w:eastAsia="Calibri"/>
          <w:b/>
          <w:szCs w:val="24"/>
        </w:rPr>
      </w:pPr>
    </w:p>
    <w:p w14:paraId="5983A8EA" w14:textId="0B7A6AA1" w:rsidR="00A81CE3" w:rsidRPr="00551983" w:rsidRDefault="00A81CE3" w:rsidP="00A81CE3">
      <w:pPr>
        <w:widowControl w:val="0"/>
        <w:spacing w:after="0"/>
        <w:jc w:val="center"/>
        <w:rPr>
          <w:rFonts w:eastAsia="Calibri"/>
          <w:b/>
          <w:sz w:val="24"/>
          <w:szCs w:val="24"/>
        </w:rPr>
      </w:pPr>
      <w:r w:rsidRPr="00551983">
        <w:rPr>
          <w:rFonts w:eastAsia="Calibri"/>
          <w:b/>
          <w:sz w:val="24"/>
          <w:szCs w:val="24"/>
        </w:rPr>
        <w:t xml:space="preserve">IV. REIKALAVIMAI SISTEMOS PALAIKYMO PASLAUGOMS </w:t>
      </w:r>
    </w:p>
    <w:p w14:paraId="2AF40941" w14:textId="77777777" w:rsidR="00A81CE3" w:rsidRPr="001A499B" w:rsidRDefault="00A81CE3" w:rsidP="00A81CE3">
      <w:pPr>
        <w:widowControl w:val="0"/>
        <w:spacing w:after="0"/>
        <w:jc w:val="center"/>
        <w:rPr>
          <w:rFonts w:eastAsia="Calibri"/>
          <w:b/>
          <w:szCs w:val="24"/>
        </w:rPr>
      </w:pPr>
    </w:p>
    <w:p w14:paraId="6F13B9D5"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b/>
          <w:sz w:val="24"/>
          <w:szCs w:val="24"/>
        </w:rPr>
      </w:pPr>
      <w:bookmarkStart w:id="48" w:name="_Hlk202382905"/>
      <w:r w:rsidRPr="001A499B">
        <w:rPr>
          <w:rFonts w:eastAsia="Calibri"/>
          <w:b/>
          <w:sz w:val="24"/>
          <w:szCs w:val="24"/>
        </w:rPr>
        <w:t>Teikti palaikymo</w:t>
      </w:r>
      <w:r w:rsidRPr="001A499B">
        <w:rPr>
          <w:b/>
          <w:sz w:val="24"/>
          <w:szCs w:val="24"/>
        </w:rPr>
        <w:t xml:space="preserve">, priežiūros </w:t>
      </w:r>
      <w:r w:rsidRPr="001A499B">
        <w:rPr>
          <w:rFonts w:eastAsia="Calibri"/>
          <w:b/>
          <w:sz w:val="24"/>
          <w:szCs w:val="24"/>
        </w:rPr>
        <w:t>paslaugas:</w:t>
      </w:r>
    </w:p>
    <w:p w14:paraId="62CD1B8F" w14:textId="77777777" w:rsidR="00A81CE3" w:rsidRPr="001A499B" w:rsidRDefault="00A81CE3">
      <w:pPr>
        <w:pStyle w:val="Sraopastraipa"/>
        <w:numPr>
          <w:ilvl w:val="0"/>
          <w:numId w:val="25"/>
        </w:numPr>
        <w:tabs>
          <w:tab w:val="left" w:pos="1276"/>
        </w:tabs>
        <w:suppressAutoHyphens/>
        <w:spacing w:after="0"/>
        <w:ind w:left="142" w:firstLine="709"/>
        <w:jc w:val="both"/>
        <w:rPr>
          <w:rFonts w:eastAsia="Calibri"/>
          <w:szCs w:val="24"/>
        </w:rPr>
      </w:pPr>
      <w:bookmarkStart w:id="49" w:name="_Hlk202943958"/>
      <w:r w:rsidRPr="001A499B">
        <w:rPr>
          <w:sz w:val="24"/>
          <w:szCs w:val="24"/>
        </w:rPr>
        <w:t>Sistemos naujų versijų pateikimas (be įdiegimo ir duomenų tvarkymo ir konfigūravimo paslaugų paslaugų) dėl</w:t>
      </w:r>
      <w:r w:rsidRPr="001A499B">
        <w:rPr>
          <w:rFonts w:eastAsia="Calibri"/>
          <w:sz w:val="24"/>
          <w:szCs w:val="24"/>
        </w:rPr>
        <w:t>:</w:t>
      </w:r>
    </w:p>
    <w:p w14:paraId="71A72E76" w14:textId="77777777" w:rsidR="00A81CE3" w:rsidRPr="001A499B" w:rsidRDefault="00A81CE3" w:rsidP="004C39BF">
      <w:pPr>
        <w:pStyle w:val="Sraopastraipa"/>
        <w:numPr>
          <w:ilvl w:val="0"/>
          <w:numId w:val="26"/>
        </w:numPr>
        <w:tabs>
          <w:tab w:val="left" w:pos="1560"/>
        </w:tabs>
        <w:suppressAutoHyphens/>
        <w:spacing w:after="0"/>
        <w:ind w:left="284" w:firstLine="567"/>
        <w:rPr>
          <w:sz w:val="24"/>
          <w:szCs w:val="24"/>
        </w:rPr>
      </w:pPr>
      <w:r w:rsidRPr="001A499B">
        <w:rPr>
          <w:sz w:val="24"/>
          <w:szCs w:val="24"/>
        </w:rPr>
        <w:t xml:space="preserve">LR įstatymų pasikeitimo (versijos ribose); </w:t>
      </w:r>
    </w:p>
    <w:p w14:paraId="35AE6C30" w14:textId="77777777" w:rsidR="00A81CE3" w:rsidRPr="001A499B" w:rsidRDefault="00A81CE3" w:rsidP="004C39BF">
      <w:pPr>
        <w:pStyle w:val="Sraopastraipa"/>
        <w:numPr>
          <w:ilvl w:val="0"/>
          <w:numId w:val="26"/>
        </w:numPr>
        <w:tabs>
          <w:tab w:val="left" w:pos="1560"/>
        </w:tabs>
        <w:suppressAutoHyphens/>
        <w:spacing w:after="0"/>
        <w:ind w:left="284" w:firstLine="567"/>
        <w:rPr>
          <w:sz w:val="24"/>
          <w:szCs w:val="24"/>
        </w:rPr>
      </w:pPr>
      <w:r w:rsidRPr="001A499B">
        <w:rPr>
          <w:sz w:val="24"/>
          <w:szCs w:val="24"/>
        </w:rPr>
        <w:t>Sistemos patobulinimo (angl. „</w:t>
      </w:r>
      <w:proofErr w:type="spellStart"/>
      <w:r w:rsidRPr="001A499B">
        <w:rPr>
          <w:sz w:val="24"/>
          <w:szCs w:val="24"/>
        </w:rPr>
        <w:t>upgrade</w:t>
      </w:r>
      <w:proofErr w:type="spellEnd"/>
      <w:r w:rsidRPr="001A499B">
        <w:rPr>
          <w:sz w:val="24"/>
          <w:szCs w:val="24"/>
        </w:rPr>
        <w:t xml:space="preserve">“); </w:t>
      </w:r>
    </w:p>
    <w:p w14:paraId="7F794912" w14:textId="77777777" w:rsidR="00A81CE3" w:rsidRPr="001A499B" w:rsidRDefault="00A81CE3" w:rsidP="004C39BF">
      <w:pPr>
        <w:pStyle w:val="Sraopastraipa"/>
        <w:numPr>
          <w:ilvl w:val="0"/>
          <w:numId w:val="26"/>
        </w:numPr>
        <w:tabs>
          <w:tab w:val="left" w:pos="1560"/>
        </w:tabs>
        <w:suppressAutoHyphens/>
        <w:spacing w:after="0"/>
        <w:ind w:left="284" w:firstLine="567"/>
        <w:rPr>
          <w:sz w:val="24"/>
          <w:szCs w:val="24"/>
        </w:rPr>
      </w:pPr>
      <w:r w:rsidRPr="001A499B">
        <w:rPr>
          <w:sz w:val="24"/>
          <w:szCs w:val="24"/>
        </w:rPr>
        <w:t>Atnaujintų Sistemos versijų, susijusių su klaidų taisymu (angl. „</w:t>
      </w:r>
      <w:proofErr w:type="spellStart"/>
      <w:r w:rsidRPr="001A499B">
        <w:rPr>
          <w:sz w:val="24"/>
          <w:szCs w:val="24"/>
        </w:rPr>
        <w:t>bug</w:t>
      </w:r>
      <w:proofErr w:type="spellEnd"/>
      <w:r w:rsidRPr="001A499B">
        <w:rPr>
          <w:sz w:val="24"/>
          <w:szCs w:val="24"/>
        </w:rPr>
        <w:t xml:space="preserve"> </w:t>
      </w:r>
      <w:proofErr w:type="spellStart"/>
      <w:r w:rsidRPr="001A499B">
        <w:rPr>
          <w:sz w:val="24"/>
          <w:szCs w:val="24"/>
        </w:rPr>
        <w:t>fix</w:t>
      </w:r>
      <w:proofErr w:type="spellEnd"/>
      <w:r w:rsidRPr="001A499B">
        <w:rPr>
          <w:sz w:val="24"/>
          <w:szCs w:val="24"/>
        </w:rPr>
        <w:t xml:space="preserve">“), išleidimo. </w:t>
      </w:r>
    </w:p>
    <w:p w14:paraId="6AF53D5C" w14:textId="77777777" w:rsidR="00A81CE3" w:rsidRPr="001A499B" w:rsidRDefault="00A81CE3" w:rsidP="004C39BF">
      <w:pPr>
        <w:pStyle w:val="Sraopastraipa"/>
        <w:numPr>
          <w:ilvl w:val="0"/>
          <w:numId w:val="26"/>
        </w:numPr>
        <w:tabs>
          <w:tab w:val="left" w:pos="1560"/>
        </w:tabs>
        <w:suppressAutoHyphens/>
        <w:spacing w:after="0"/>
        <w:ind w:left="284" w:firstLine="567"/>
        <w:jc w:val="both"/>
        <w:rPr>
          <w:rFonts w:eastAsia="Calibri"/>
          <w:sz w:val="24"/>
          <w:szCs w:val="24"/>
        </w:rPr>
      </w:pPr>
      <w:r w:rsidRPr="001A499B">
        <w:rPr>
          <w:sz w:val="24"/>
          <w:szCs w:val="24"/>
        </w:rPr>
        <w:t xml:space="preserve">Sistemos suderinamumo užtikrinimo su aplinka, kurioje veikia Sistema. </w:t>
      </w:r>
    </w:p>
    <w:p w14:paraId="5D3FDC25" w14:textId="77777777" w:rsidR="00A81CE3" w:rsidRPr="001A499B" w:rsidRDefault="00A81CE3">
      <w:pPr>
        <w:pStyle w:val="Sraopastraipa"/>
        <w:numPr>
          <w:ilvl w:val="0"/>
          <w:numId w:val="25"/>
        </w:numPr>
        <w:tabs>
          <w:tab w:val="left" w:pos="1276"/>
        </w:tabs>
        <w:suppressAutoHyphens/>
        <w:spacing w:after="0"/>
        <w:ind w:left="142" w:firstLine="709"/>
        <w:jc w:val="both"/>
      </w:pPr>
      <w:r w:rsidRPr="001A499B">
        <w:rPr>
          <w:rFonts w:eastAsia="Calibri"/>
          <w:sz w:val="24"/>
          <w:szCs w:val="24"/>
        </w:rPr>
        <w:t xml:space="preserve"> Sistemos </w:t>
      </w:r>
      <w:r w:rsidRPr="001A499B">
        <w:rPr>
          <w:sz w:val="24"/>
          <w:szCs w:val="24"/>
        </w:rPr>
        <w:t>klaidų, apimančių kodo, dizaino ir verslo logikos klaidas, taisymas (angl. „</w:t>
      </w:r>
      <w:proofErr w:type="spellStart"/>
      <w:r w:rsidRPr="001A499B">
        <w:rPr>
          <w:sz w:val="24"/>
          <w:szCs w:val="24"/>
        </w:rPr>
        <w:t>bug</w:t>
      </w:r>
      <w:proofErr w:type="spellEnd"/>
      <w:r w:rsidRPr="001A499B">
        <w:rPr>
          <w:sz w:val="24"/>
          <w:szCs w:val="24"/>
        </w:rPr>
        <w:t xml:space="preserve"> </w:t>
      </w:r>
      <w:proofErr w:type="spellStart"/>
      <w:r w:rsidRPr="001A499B">
        <w:rPr>
          <w:sz w:val="24"/>
          <w:szCs w:val="24"/>
        </w:rPr>
        <w:t>fix</w:t>
      </w:r>
      <w:proofErr w:type="spellEnd"/>
      <w:r w:rsidRPr="001A499B">
        <w:rPr>
          <w:sz w:val="24"/>
          <w:szCs w:val="24"/>
        </w:rPr>
        <w:t>“), kai šios klaidos yra taisomos ne naujos versijos išleidimo būdu.</w:t>
      </w:r>
    </w:p>
    <w:bookmarkEnd w:id="49"/>
    <w:p w14:paraId="75ED5CAB"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t>Paslaugų teikėjas garantuoja, kad priežiūros laikotarpiu Užsakovas turės naujausią programos versiją su visomis tos versijos funkcijomis.</w:t>
      </w:r>
    </w:p>
    <w:p w14:paraId="2E08F52C"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t>Paslaugų teikėjas įsipareigoja išlaikyti turimą FVASPVVS funkcionalumą arba pakeisti jį ne blogesniu analogišku.</w:t>
      </w:r>
    </w:p>
    <w:p w14:paraId="28B265F0"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t>Atsiradus naujai programinės įrangos versijai Užsakovas informuojamas Klientų aptarnavimo sistemoje ar elektroniniu paštu.</w:t>
      </w:r>
    </w:p>
    <w:p w14:paraId="5EFD7091"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lastRenderedPageBreak/>
        <w:t>Programinės įrangos naujinimus atlieka Paslaugų teikėjas, tik tuomet kai su Užsakovu suderina diegimo laiką, trukmę ir turinį (Paslaugų teikėjas pateikia trumpą aprašymą, kokios funkcijos naujinamos ar klaidos taisomos, aprašymas gali būti skelbiamas pagalbos sistemos priemonėmis).</w:t>
      </w:r>
    </w:p>
    <w:p w14:paraId="3BD45659"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t>Paslaugų teikėjas įsipareigoja atnaujinti visas turimas programos aplikacijas vienu kartu, išskyrus tuos atvejus kuomet turima realizacija yra nesuderinama su atnaujinama versija arba visų versijų naujinimas vienu kartu nėra tikslingas.</w:t>
      </w:r>
    </w:p>
    <w:p w14:paraId="5C016ED8" w14:textId="77777777" w:rsidR="00A81CE3" w:rsidRPr="001A499B" w:rsidRDefault="00A81CE3">
      <w:pPr>
        <w:pStyle w:val="Sraopastraipa"/>
        <w:numPr>
          <w:ilvl w:val="0"/>
          <w:numId w:val="23"/>
        </w:numPr>
        <w:tabs>
          <w:tab w:val="left" w:pos="993"/>
        </w:tabs>
        <w:suppressAutoHyphens/>
        <w:spacing w:after="0"/>
        <w:ind w:left="0" w:firstLine="709"/>
        <w:jc w:val="both"/>
        <w:rPr>
          <w:rFonts w:eastAsia="Calibri"/>
          <w:sz w:val="24"/>
          <w:szCs w:val="24"/>
        </w:rPr>
      </w:pPr>
      <w:r w:rsidRPr="001A499B">
        <w:rPr>
          <w:rFonts w:eastAsia="Calibri"/>
          <w:sz w:val="24"/>
          <w:szCs w:val="24"/>
        </w:rPr>
        <w:t xml:space="preserve">Užsakovas įsipareigoja užtikrinti pakankamą interneto ryšio greitaveiką ir techninės įrangos resursų pajėgumą ir našumą, o paslaugų teikėjas įsipareigoja užtikrinti programinės įrangos </w:t>
      </w:r>
      <w:r w:rsidRPr="001A499B">
        <w:rPr>
          <w:b/>
          <w:sz w:val="24"/>
          <w:szCs w:val="24"/>
        </w:rPr>
        <w:t>FVASPVVS</w:t>
      </w:r>
      <w:r w:rsidRPr="001A499B">
        <w:rPr>
          <w:rFonts w:eastAsia="Calibri"/>
          <w:bCs/>
          <w:sz w:val="24"/>
          <w:szCs w:val="24"/>
        </w:rPr>
        <w:t xml:space="preserve"> </w:t>
      </w:r>
      <w:r w:rsidRPr="001A499B">
        <w:rPr>
          <w:rFonts w:eastAsia="Calibri"/>
          <w:sz w:val="24"/>
          <w:szCs w:val="24"/>
        </w:rPr>
        <w:t xml:space="preserve">ir reliacinių duomenų bazių </w:t>
      </w:r>
      <w:r w:rsidRPr="001A499B">
        <w:rPr>
          <w:sz w:val="24"/>
          <w:szCs w:val="24"/>
        </w:rPr>
        <w:t>stabilią bei tinkamą greitaveiką. Jei vykdant sutartį reikėtų užtikrinti programinės įrangos FVASPVVS ir reliacinių duomenų bazių stabilią bei tinkamą greitaveiką (atsirastu toks poreikis), tai būtų priskiriama papildomų paslaugų apimčiai (techninės specifikacijos 31 p.) už kurias perkančioji organizacija mokėtų pagal papildomų paslaugų valandinį įkainį.</w:t>
      </w:r>
    </w:p>
    <w:bookmarkEnd w:id="48"/>
    <w:p w14:paraId="3E063E7E" w14:textId="77777777" w:rsidR="00A81CE3" w:rsidRPr="001A499B" w:rsidRDefault="00A81CE3" w:rsidP="00A81CE3">
      <w:pPr>
        <w:pStyle w:val="Sraopastraipa"/>
        <w:widowControl w:val="0"/>
        <w:ind w:left="0"/>
        <w:jc w:val="center"/>
        <w:rPr>
          <w:rFonts w:eastAsia="Calibri"/>
          <w:bCs/>
          <w:sz w:val="24"/>
          <w:szCs w:val="24"/>
        </w:rPr>
      </w:pPr>
    </w:p>
    <w:p w14:paraId="10984271" w14:textId="77777777" w:rsidR="00A81CE3" w:rsidRPr="001A499B" w:rsidRDefault="00A81CE3" w:rsidP="00A81CE3">
      <w:pPr>
        <w:pStyle w:val="Sraopastraipa"/>
        <w:widowControl w:val="0"/>
        <w:ind w:left="0"/>
        <w:jc w:val="center"/>
        <w:rPr>
          <w:rFonts w:eastAsia="Calibri"/>
          <w:b/>
          <w:sz w:val="24"/>
          <w:szCs w:val="24"/>
          <w:lang w:eastAsia="en-US"/>
        </w:rPr>
      </w:pPr>
      <w:r w:rsidRPr="001A499B">
        <w:rPr>
          <w:rFonts w:eastAsia="Calibri"/>
          <w:b/>
          <w:sz w:val="24"/>
          <w:szCs w:val="24"/>
          <w:lang w:eastAsia="en-US"/>
        </w:rPr>
        <w:t>V. REIKALAVIMAI SISTEMOS APTARNAVIMO PASLAUGOMS</w:t>
      </w:r>
    </w:p>
    <w:p w14:paraId="3C399449" w14:textId="77777777" w:rsidR="00A81CE3" w:rsidRPr="001A499B" w:rsidRDefault="00A81CE3" w:rsidP="00A81CE3">
      <w:pPr>
        <w:pStyle w:val="Sraopastraipa"/>
        <w:widowControl w:val="0"/>
        <w:ind w:left="0"/>
        <w:jc w:val="center"/>
        <w:rPr>
          <w:rFonts w:eastAsia="Calibri"/>
          <w:b/>
          <w:sz w:val="24"/>
          <w:szCs w:val="24"/>
          <w:lang w:eastAsia="en-US"/>
        </w:rPr>
      </w:pPr>
    </w:p>
    <w:p w14:paraId="07FA86F2"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Aptarnavimo paslaugos teikiamos visų Paslaugų teikėjo prižiūrimų sistemų (Pirkimo objektas) administravimo (programinių ir techninių komponenčių, iš kurių yra sudarytos sistemos ir visų integracinių sąsajų), eksploatavimo, modifikavimų siūlymų, naudotinų technologinių sprendimų, klausimais.</w:t>
      </w:r>
    </w:p>
    <w:p w14:paraId="31179DE6"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sz w:val="24"/>
          <w:szCs w:val="24"/>
          <w:lang w:bidi="lt-LT"/>
        </w:rPr>
        <w:t xml:space="preserve">Sistemos aptarnavimo paslaugos turi būti teikiamos visą sutarties galiojimo laiką, netaikant jokių papildomų apribojimų pagal valandas (išskyrus </w:t>
      </w:r>
      <w:r w:rsidRPr="001A499B">
        <w:rPr>
          <w:sz w:val="24"/>
          <w:szCs w:val="24"/>
        </w:rPr>
        <w:t>Konfigūravimas dėl LR įstatymų pasikeitimų</w:t>
      </w:r>
      <w:r w:rsidRPr="001A499B">
        <w:rPr>
          <w:sz w:val="24"/>
          <w:szCs w:val="24"/>
          <w:lang w:bidi="lt-LT"/>
        </w:rPr>
        <w:t xml:space="preserve">). </w:t>
      </w:r>
    </w:p>
    <w:p w14:paraId="72114BEE"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sz w:val="24"/>
          <w:szCs w:val="24"/>
          <w:lang w:bidi="lt-LT"/>
        </w:rPr>
        <w:t>Aptarnavimo paslaugos apima:</w:t>
      </w:r>
    </w:p>
    <w:p w14:paraId="1C9ADF53"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Konsultavimo paslauga nuotoliniu būdu;</w:t>
      </w:r>
    </w:p>
    <w:p w14:paraId="7C764259"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Konsultacijos telefonu;</w:t>
      </w:r>
    </w:p>
    <w:p w14:paraId="5FDC504F"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Sistemos naujinimas;</w:t>
      </w:r>
    </w:p>
    <w:p w14:paraId="2201C9D5"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Duomenų tikrinimas (duomenų korektiškumas ar pan.);</w:t>
      </w:r>
    </w:p>
    <w:p w14:paraId="39A8AFC5"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Pirminė/Preliminari analizė;</w:t>
      </w:r>
    </w:p>
    <w:p w14:paraId="176BE5AC"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lang w:bidi="lt-LT"/>
        </w:rPr>
        <w:t>Pasiūlymų rengimas;</w:t>
      </w:r>
    </w:p>
    <w:p w14:paraId="2156A771" w14:textId="77777777" w:rsidR="00A81CE3" w:rsidRPr="001A499B" w:rsidRDefault="00A81CE3" w:rsidP="004C39BF">
      <w:pPr>
        <w:pStyle w:val="Sraopastraipa"/>
        <w:numPr>
          <w:ilvl w:val="1"/>
          <w:numId w:val="23"/>
        </w:numPr>
        <w:tabs>
          <w:tab w:val="left" w:pos="1418"/>
        </w:tabs>
        <w:suppressAutoHyphens/>
        <w:spacing w:after="0"/>
        <w:ind w:left="0" w:firstLine="709"/>
        <w:jc w:val="both"/>
        <w:rPr>
          <w:rFonts w:eastAsia="Calibri"/>
          <w:sz w:val="24"/>
          <w:szCs w:val="24"/>
        </w:rPr>
      </w:pPr>
      <w:r w:rsidRPr="001A499B">
        <w:rPr>
          <w:sz w:val="24"/>
          <w:szCs w:val="24"/>
        </w:rPr>
        <w:t>Konfigūravimas dėl LR įstatymų pasikeitimų</w:t>
      </w:r>
      <w:r w:rsidRPr="001A499B">
        <w:rPr>
          <w:sz w:val="24"/>
          <w:szCs w:val="24"/>
          <w:lang w:bidi="lt-LT"/>
        </w:rPr>
        <w:t xml:space="preserve"> (iki 100 val./24 mėn.)</w:t>
      </w:r>
      <w:r>
        <w:rPr>
          <w:sz w:val="24"/>
          <w:szCs w:val="24"/>
          <w:lang w:bidi="lt-LT"/>
        </w:rPr>
        <w:t>.</w:t>
      </w:r>
    </w:p>
    <w:p w14:paraId="1462571F" w14:textId="77777777" w:rsidR="00A81CE3" w:rsidRPr="001A499B" w:rsidRDefault="00A81CE3" w:rsidP="00A81CE3">
      <w:pPr>
        <w:tabs>
          <w:tab w:val="left" w:pos="1843"/>
        </w:tabs>
        <w:ind w:left="1276"/>
        <w:jc w:val="both"/>
        <w:rPr>
          <w:rFonts w:eastAsia="Calibri"/>
          <w:szCs w:val="24"/>
        </w:rPr>
      </w:pPr>
    </w:p>
    <w:p w14:paraId="1BB4F52A" w14:textId="77777777" w:rsidR="00A81CE3" w:rsidRPr="001A499B" w:rsidRDefault="00A81CE3" w:rsidP="00A81CE3">
      <w:pPr>
        <w:jc w:val="both"/>
        <w:rPr>
          <w:i/>
          <w:iCs/>
          <w:szCs w:val="24"/>
        </w:rPr>
      </w:pPr>
      <w:bookmarkStart w:id="50" w:name="_Hlk202944519"/>
      <w:r w:rsidRPr="001A499B">
        <w:rPr>
          <w:i/>
          <w:iCs/>
          <w:szCs w:val="24"/>
        </w:rPr>
        <w:t xml:space="preserve">2 lentelė. </w:t>
      </w:r>
      <w:bookmarkEnd w:id="50"/>
      <w:r w:rsidRPr="001A499B">
        <w:rPr>
          <w:i/>
          <w:iCs/>
          <w:szCs w:val="24"/>
        </w:rPr>
        <w:t>Aptarnavimo paslaugų teikimo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1"/>
        <w:gridCol w:w="6379"/>
      </w:tblGrid>
      <w:tr w:rsidR="00A81CE3" w:rsidRPr="001A499B" w14:paraId="69175130" w14:textId="77777777" w:rsidTr="007B0D1F">
        <w:tc>
          <w:tcPr>
            <w:tcW w:w="1006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E08E1" w14:textId="77777777" w:rsidR="00A81CE3" w:rsidRPr="001A499B" w:rsidRDefault="00A81CE3" w:rsidP="007B0D1F">
            <w:pPr>
              <w:contextualSpacing/>
              <w:rPr>
                <w:b/>
                <w:szCs w:val="24"/>
              </w:rPr>
            </w:pPr>
            <w:r w:rsidRPr="001A499B">
              <w:rPr>
                <w:b/>
                <w:szCs w:val="24"/>
              </w:rPr>
              <w:t>APTARNAVIMO PASLAUGOS</w:t>
            </w:r>
          </w:p>
        </w:tc>
      </w:tr>
      <w:tr w:rsidR="00A81CE3" w:rsidRPr="001A499B" w14:paraId="4643A8A3" w14:textId="77777777" w:rsidTr="007B0D1F">
        <w:tblPrEx>
          <w:tblLook w:val="0000" w:firstRow="0" w:lastRow="0" w:firstColumn="0" w:lastColumn="0" w:noHBand="0" w:noVBand="0"/>
        </w:tblPrEx>
        <w:tc>
          <w:tcPr>
            <w:tcW w:w="720" w:type="dxa"/>
            <w:shd w:val="clear" w:color="auto" w:fill="F2F2F2" w:themeFill="background1" w:themeFillShade="F2"/>
          </w:tcPr>
          <w:p w14:paraId="3E929A25" w14:textId="77777777" w:rsidR="00A81CE3" w:rsidRPr="001A499B" w:rsidRDefault="00A81CE3" w:rsidP="007B0D1F">
            <w:pPr>
              <w:contextualSpacing/>
              <w:rPr>
                <w:b/>
                <w:bCs/>
                <w:szCs w:val="24"/>
              </w:rPr>
            </w:pPr>
            <w:r w:rsidRPr="001A499B">
              <w:rPr>
                <w:b/>
                <w:bCs/>
                <w:szCs w:val="24"/>
              </w:rPr>
              <w:t>Nr.</w:t>
            </w:r>
          </w:p>
        </w:tc>
        <w:tc>
          <w:tcPr>
            <w:tcW w:w="2961" w:type="dxa"/>
            <w:shd w:val="clear" w:color="auto" w:fill="F2F2F2" w:themeFill="background1" w:themeFillShade="F2"/>
          </w:tcPr>
          <w:p w14:paraId="19305303" w14:textId="77777777" w:rsidR="00A81CE3" w:rsidRPr="001A499B" w:rsidRDefault="00A81CE3" w:rsidP="007B0D1F">
            <w:pPr>
              <w:contextualSpacing/>
              <w:rPr>
                <w:b/>
                <w:bCs/>
                <w:szCs w:val="24"/>
              </w:rPr>
            </w:pPr>
            <w:r w:rsidRPr="001A499B">
              <w:rPr>
                <w:b/>
                <w:bCs/>
                <w:szCs w:val="24"/>
              </w:rPr>
              <w:t>Paslaugos pavadinimas</w:t>
            </w:r>
          </w:p>
        </w:tc>
        <w:tc>
          <w:tcPr>
            <w:tcW w:w="6379" w:type="dxa"/>
            <w:shd w:val="clear" w:color="auto" w:fill="F2F2F2" w:themeFill="background1" w:themeFillShade="F2"/>
          </w:tcPr>
          <w:p w14:paraId="6DED5E32" w14:textId="77777777" w:rsidR="00A81CE3" w:rsidRPr="001A499B" w:rsidRDefault="00A81CE3" w:rsidP="007B0D1F">
            <w:pPr>
              <w:contextualSpacing/>
              <w:rPr>
                <w:b/>
                <w:bCs/>
                <w:szCs w:val="24"/>
              </w:rPr>
            </w:pPr>
            <w:r w:rsidRPr="001A499B">
              <w:rPr>
                <w:b/>
                <w:bCs/>
                <w:szCs w:val="24"/>
              </w:rPr>
              <w:t xml:space="preserve">Aprašymas </w:t>
            </w:r>
          </w:p>
        </w:tc>
      </w:tr>
      <w:tr w:rsidR="00A81CE3" w:rsidRPr="001A499B" w14:paraId="393F458C" w14:textId="77777777" w:rsidTr="007B0D1F">
        <w:tblPrEx>
          <w:tblLook w:val="0000" w:firstRow="0" w:lastRow="0" w:firstColumn="0" w:lastColumn="0" w:noHBand="0" w:noVBand="0"/>
        </w:tblPrEx>
        <w:tc>
          <w:tcPr>
            <w:tcW w:w="720" w:type="dxa"/>
            <w:shd w:val="clear" w:color="auto" w:fill="FFFFFF" w:themeFill="background1"/>
          </w:tcPr>
          <w:p w14:paraId="2CA95473" w14:textId="77777777" w:rsidR="00A81CE3" w:rsidRPr="001A499B" w:rsidRDefault="00A81CE3" w:rsidP="007B0D1F">
            <w:pPr>
              <w:contextualSpacing/>
              <w:jc w:val="center"/>
              <w:rPr>
                <w:szCs w:val="24"/>
              </w:rPr>
            </w:pPr>
            <w:r w:rsidRPr="001A499B">
              <w:rPr>
                <w:szCs w:val="24"/>
              </w:rPr>
              <w:t>1.</w:t>
            </w:r>
          </w:p>
        </w:tc>
        <w:tc>
          <w:tcPr>
            <w:tcW w:w="2961" w:type="dxa"/>
            <w:shd w:val="clear" w:color="auto" w:fill="FFFFFF" w:themeFill="background1"/>
          </w:tcPr>
          <w:p w14:paraId="77199471" w14:textId="77777777" w:rsidR="00A81CE3" w:rsidRPr="001A499B" w:rsidRDefault="00A81CE3" w:rsidP="007B0D1F">
            <w:pPr>
              <w:contextualSpacing/>
              <w:rPr>
                <w:szCs w:val="24"/>
              </w:rPr>
            </w:pPr>
            <w:r w:rsidRPr="001A499B">
              <w:rPr>
                <w:szCs w:val="24"/>
              </w:rPr>
              <w:t>Konsultavimas nuotoliniu būdu</w:t>
            </w:r>
          </w:p>
        </w:tc>
        <w:tc>
          <w:tcPr>
            <w:tcW w:w="6379" w:type="dxa"/>
            <w:shd w:val="clear" w:color="auto" w:fill="FFFFFF" w:themeFill="background1"/>
          </w:tcPr>
          <w:p w14:paraId="2B60BCFF" w14:textId="77777777" w:rsidR="00A81CE3" w:rsidRPr="001A499B" w:rsidRDefault="00A81CE3" w:rsidP="007B0D1F">
            <w:pPr>
              <w:contextualSpacing/>
              <w:jc w:val="both"/>
              <w:rPr>
                <w:szCs w:val="24"/>
              </w:rPr>
            </w:pPr>
            <w:r w:rsidRPr="001A499B">
              <w:rPr>
                <w:szCs w:val="24"/>
              </w:rPr>
              <w:t xml:space="preserve">Klientui suteikiama konsultacija per </w:t>
            </w:r>
            <w:proofErr w:type="spellStart"/>
            <w:r w:rsidRPr="001A499B">
              <w:rPr>
                <w:szCs w:val="24"/>
              </w:rPr>
              <w:t>Help</w:t>
            </w:r>
            <w:proofErr w:type="spellEnd"/>
            <w:r w:rsidRPr="001A499B">
              <w:rPr>
                <w:szCs w:val="24"/>
              </w:rPr>
              <w:t xml:space="preserve"> </w:t>
            </w:r>
            <w:proofErr w:type="spellStart"/>
            <w:r w:rsidRPr="001A499B">
              <w:rPr>
                <w:szCs w:val="24"/>
              </w:rPr>
              <w:t>Desk</w:t>
            </w:r>
            <w:proofErr w:type="spellEnd"/>
            <w:r w:rsidRPr="001A499B">
              <w:rPr>
                <w:szCs w:val="24"/>
              </w:rPr>
              <w:t xml:space="preserve"> sistemą arba prisijungus prie Kliento programos ar Kliento darbo vietos (pavyzdžiui, per </w:t>
            </w:r>
            <w:proofErr w:type="spellStart"/>
            <w:r w:rsidRPr="001A499B">
              <w:rPr>
                <w:szCs w:val="24"/>
              </w:rPr>
              <w:t>Team</w:t>
            </w:r>
            <w:proofErr w:type="spellEnd"/>
            <w:r w:rsidRPr="001A499B">
              <w:rPr>
                <w:szCs w:val="24"/>
              </w:rPr>
              <w:t xml:space="preserve"> </w:t>
            </w:r>
            <w:proofErr w:type="spellStart"/>
            <w:r w:rsidRPr="001A499B">
              <w:rPr>
                <w:szCs w:val="24"/>
              </w:rPr>
              <w:t>Viewer</w:t>
            </w:r>
            <w:proofErr w:type="spellEnd"/>
            <w:r w:rsidRPr="001A499B">
              <w:rPr>
                <w:szCs w:val="24"/>
              </w:rPr>
              <w:t xml:space="preserve">, </w:t>
            </w:r>
            <w:proofErr w:type="spellStart"/>
            <w:r w:rsidRPr="001A499B">
              <w:rPr>
                <w:szCs w:val="24"/>
              </w:rPr>
              <w:t>Ammy</w:t>
            </w:r>
            <w:proofErr w:type="spellEnd"/>
            <w:r w:rsidRPr="001A499B">
              <w:rPr>
                <w:szCs w:val="24"/>
              </w:rPr>
              <w:t xml:space="preserve"> ir pan.).</w:t>
            </w:r>
          </w:p>
        </w:tc>
      </w:tr>
      <w:tr w:rsidR="00A81CE3" w:rsidRPr="001A499B" w14:paraId="2B427563" w14:textId="77777777" w:rsidTr="007B0D1F">
        <w:tblPrEx>
          <w:tblLook w:val="0000" w:firstRow="0" w:lastRow="0" w:firstColumn="0" w:lastColumn="0" w:noHBand="0" w:noVBand="0"/>
        </w:tblPrEx>
        <w:tc>
          <w:tcPr>
            <w:tcW w:w="720" w:type="dxa"/>
            <w:shd w:val="clear" w:color="auto" w:fill="FFFFFF" w:themeFill="background1"/>
          </w:tcPr>
          <w:p w14:paraId="4B5BED91" w14:textId="77777777" w:rsidR="00A81CE3" w:rsidRPr="001A499B" w:rsidRDefault="00A81CE3" w:rsidP="007B0D1F">
            <w:pPr>
              <w:contextualSpacing/>
              <w:jc w:val="center"/>
              <w:rPr>
                <w:szCs w:val="24"/>
              </w:rPr>
            </w:pPr>
            <w:r w:rsidRPr="001A499B">
              <w:rPr>
                <w:szCs w:val="24"/>
              </w:rPr>
              <w:t>2.</w:t>
            </w:r>
          </w:p>
        </w:tc>
        <w:tc>
          <w:tcPr>
            <w:tcW w:w="2961" w:type="dxa"/>
            <w:shd w:val="clear" w:color="auto" w:fill="FFFFFF" w:themeFill="background1"/>
          </w:tcPr>
          <w:p w14:paraId="20B5A81F" w14:textId="77777777" w:rsidR="00A81CE3" w:rsidRPr="001A499B" w:rsidRDefault="00A81CE3" w:rsidP="007B0D1F">
            <w:pPr>
              <w:contextualSpacing/>
              <w:rPr>
                <w:szCs w:val="24"/>
              </w:rPr>
            </w:pPr>
            <w:r w:rsidRPr="001A499B">
              <w:rPr>
                <w:szCs w:val="24"/>
              </w:rPr>
              <w:t>Konsultavimas telefonu</w:t>
            </w:r>
          </w:p>
        </w:tc>
        <w:tc>
          <w:tcPr>
            <w:tcW w:w="6379" w:type="dxa"/>
            <w:shd w:val="clear" w:color="auto" w:fill="FFFFFF" w:themeFill="background1"/>
          </w:tcPr>
          <w:p w14:paraId="73FF7BEF" w14:textId="77777777" w:rsidR="00A81CE3" w:rsidRPr="001A499B" w:rsidRDefault="00A81CE3" w:rsidP="007B0D1F">
            <w:pPr>
              <w:contextualSpacing/>
              <w:jc w:val="both"/>
              <w:rPr>
                <w:szCs w:val="24"/>
              </w:rPr>
            </w:pPr>
            <w:r w:rsidRPr="001A499B">
              <w:rPr>
                <w:szCs w:val="24"/>
              </w:rPr>
              <w:t>Klientui suteikiama konsultacija telefonu (nesijungiant prie Kliento darbo vietos ar programos).</w:t>
            </w:r>
          </w:p>
        </w:tc>
      </w:tr>
      <w:tr w:rsidR="00A81CE3" w:rsidRPr="001A499B" w14:paraId="35967F38" w14:textId="77777777" w:rsidTr="007B0D1F">
        <w:tblPrEx>
          <w:tblLook w:val="0000" w:firstRow="0" w:lastRow="0" w:firstColumn="0" w:lastColumn="0" w:noHBand="0" w:noVBand="0"/>
        </w:tblPrEx>
        <w:tc>
          <w:tcPr>
            <w:tcW w:w="720" w:type="dxa"/>
            <w:shd w:val="clear" w:color="auto" w:fill="FFFFFF" w:themeFill="background1"/>
          </w:tcPr>
          <w:p w14:paraId="2F9E30A8" w14:textId="77777777" w:rsidR="00A81CE3" w:rsidRPr="001A499B" w:rsidRDefault="00A81CE3" w:rsidP="007B0D1F">
            <w:pPr>
              <w:contextualSpacing/>
              <w:jc w:val="center"/>
              <w:rPr>
                <w:szCs w:val="24"/>
              </w:rPr>
            </w:pPr>
            <w:r w:rsidRPr="001A499B">
              <w:rPr>
                <w:szCs w:val="24"/>
              </w:rPr>
              <w:lastRenderedPageBreak/>
              <w:t>3.</w:t>
            </w:r>
          </w:p>
        </w:tc>
        <w:tc>
          <w:tcPr>
            <w:tcW w:w="2961" w:type="dxa"/>
            <w:shd w:val="clear" w:color="auto" w:fill="FFFFFF" w:themeFill="background1"/>
          </w:tcPr>
          <w:p w14:paraId="62BD60C4" w14:textId="77777777" w:rsidR="00A81CE3" w:rsidRPr="001A499B" w:rsidRDefault="00A81CE3" w:rsidP="007B0D1F">
            <w:pPr>
              <w:contextualSpacing/>
              <w:rPr>
                <w:szCs w:val="24"/>
              </w:rPr>
            </w:pPr>
            <w:r w:rsidRPr="001A499B">
              <w:rPr>
                <w:szCs w:val="24"/>
              </w:rPr>
              <w:t>Sistemos naujinimas (instaliavimas)</w:t>
            </w:r>
          </w:p>
        </w:tc>
        <w:tc>
          <w:tcPr>
            <w:tcW w:w="6379" w:type="dxa"/>
            <w:shd w:val="clear" w:color="auto" w:fill="FFFFFF" w:themeFill="background1"/>
          </w:tcPr>
          <w:p w14:paraId="163620D6" w14:textId="77777777" w:rsidR="00A81CE3" w:rsidRPr="001A499B" w:rsidRDefault="00A81CE3" w:rsidP="007B0D1F">
            <w:pPr>
              <w:contextualSpacing/>
              <w:jc w:val="both"/>
              <w:rPr>
                <w:szCs w:val="24"/>
              </w:rPr>
            </w:pPr>
            <w:r w:rsidRPr="001A499B">
              <w:rPr>
                <w:szCs w:val="24"/>
              </w:rPr>
              <w:t>Klientui atnaujinama Programa (instaliuojama nauja Programos versija)</w:t>
            </w:r>
            <w:r w:rsidRPr="001A499B">
              <w:rPr>
                <w:szCs w:val="24"/>
                <w:shd w:val="clear" w:color="auto" w:fill="FFFFFF" w:themeFill="background1"/>
              </w:rPr>
              <w:t xml:space="preserve">. Į paslaugos apimtį įeina ir Paslaugų teikėjo atliekamas </w:t>
            </w:r>
            <w:r w:rsidRPr="001A499B">
              <w:rPr>
                <w:szCs w:val="24"/>
              </w:rPr>
              <w:t>Programos</w:t>
            </w:r>
            <w:r w:rsidRPr="001A499B">
              <w:rPr>
                <w:szCs w:val="24"/>
                <w:shd w:val="clear" w:color="auto" w:fill="FFFFFF" w:themeFill="background1"/>
              </w:rPr>
              <w:t xml:space="preserve"> pasileidimo testavimas po atnaujinimo.</w:t>
            </w:r>
          </w:p>
        </w:tc>
      </w:tr>
      <w:tr w:rsidR="00A81CE3" w:rsidRPr="001A499B" w14:paraId="61DA6675" w14:textId="77777777" w:rsidTr="007B0D1F">
        <w:tblPrEx>
          <w:tblLook w:val="0000" w:firstRow="0" w:lastRow="0" w:firstColumn="0" w:lastColumn="0" w:noHBand="0" w:noVBand="0"/>
        </w:tblPrEx>
        <w:tc>
          <w:tcPr>
            <w:tcW w:w="720" w:type="dxa"/>
            <w:shd w:val="clear" w:color="auto" w:fill="FFFFFF" w:themeFill="background1"/>
          </w:tcPr>
          <w:p w14:paraId="699B5A23" w14:textId="77777777" w:rsidR="00A81CE3" w:rsidRPr="001A499B" w:rsidRDefault="00A81CE3" w:rsidP="007B0D1F">
            <w:pPr>
              <w:contextualSpacing/>
              <w:jc w:val="center"/>
              <w:rPr>
                <w:szCs w:val="24"/>
              </w:rPr>
            </w:pPr>
            <w:r w:rsidRPr="001A499B">
              <w:rPr>
                <w:szCs w:val="24"/>
              </w:rPr>
              <w:t>4.</w:t>
            </w:r>
          </w:p>
        </w:tc>
        <w:tc>
          <w:tcPr>
            <w:tcW w:w="2961" w:type="dxa"/>
            <w:shd w:val="clear" w:color="auto" w:fill="FFFFFF" w:themeFill="background1"/>
          </w:tcPr>
          <w:p w14:paraId="07DDE5E8" w14:textId="77777777" w:rsidR="00A81CE3" w:rsidRPr="001A499B" w:rsidRDefault="00A81CE3" w:rsidP="007B0D1F">
            <w:pPr>
              <w:contextualSpacing/>
              <w:rPr>
                <w:szCs w:val="24"/>
              </w:rPr>
            </w:pPr>
            <w:r w:rsidRPr="001A499B">
              <w:rPr>
                <w:szCs w:val="24"/>
              </w:rPr>
              <w:t>Duomenų tikrinimas, tvarkymas</w:t>
            </w:r>
          </w:p>
        </w:tc>
        <w:tc>
          <w:tcPr>
            <w:tcW w:w="6379" w:type="dxa"/>
            <w:shd w:val="clear" w:color="auto" w:fill="FFFFFF" w:themeFill="background1"/>
          </w:tcPr>
          <w:p w14:paraId="66C9AC0D" w14:textId="77777777" w:rsidR="00A81CE3" w:rsidRPr="001A499B" w:rsidRDefault="00A81CE3" w:rsidP="007B0D1F">
            <w:pPr>
              <w:contextualSpacing/>
              <w:jc w:val="both"/>
              <w:rPr>
                <w:szCs w:val="24"/>
              </w:rPr>
            </w:pPr>
            <w:r w:rsidRPr="001A499B">
              <w:rPr>
                <w:szCs w:val="24"/>
              </w:rPr>
              <w:t xml:space="preserve">Tikrinami duomenys ieškant juose netikslumų, koreguojami netikslūs duomenys ir panašiai. </w:t>
            </w:r>
          </w:p>
        </w:tc>
      </w:tr>
      <w:tr w:rsidR="00A81CE3" w:rsidRPr="001A499B" w14:paraId="056B287E" w14:textId="77777777" w:rsidTr="007B0D1F">
        <w:tblPrEx>
          <w:tblLook w:val="0000" w:firstRow="0" w:lastRow="0" w:firstColumn="0" w:lastColumn="0" w:noHBand="0" w:noVBand="0"/>
        </w:tblPrEx>
        <w:tc>
          <w:tcPr>
            <w:tcW w:w="720" w:type="dxa"/>
            <w:shd w:val="clear" w:color="auto" w:fill="FFFFFF" w:themeFill="background1"/>
          </w:tcPr>
          <w:p w14:paraId="12997A63" w14:textId="77777777" w:rsidR="00A81CE3" w:rsidRPr="001A499B" w:rsidRDefault="00A81CE3" w:rsidP="007B0D1F">
            <w:pPr>
              <w:contextualSpacing/>
              <w:jc w:val="center"/>
              <w:rPr>
                <w:szCs w:val="24"/>
              </w:rPr>
            </w:pPr>
            <w:r w:rsidRPr="001A499B">
              <w:rPr>
                <w:szCs w:val="24"/>
              </w:rPr>
              <w:t>5.</w:t>
            </w:r>
          </w:p>
        </w:tc>
        <w:tc>
          <w:tcPr>
            <w:tcW w:w="2961" w:type="dxa"/>
            <w:shd w:val="clear" w:color="auto" w:fill="FFFFFF" w:themeFill="background1"/>
          </w:tcPr>
          <w:p w14:paraId="24F8E050" w14:textId="77777777" w:rsidR="00A81CE3" w:rsidRPr="001A499B" w:rsidRDefault="00A81CE3" w:rsidP="007B0D1F">
            <w:pPr>
              <w:contextualSpacing/>
              <w:rPr>
                <w:szCs w:val="24"/>
              </w:rPr>
            </w:pPr>
            <w:r w:rsidRPr="001A499B">
              <w:rPr>
                <w:szCs w:val="24"/>
              </w:rPr>
              <w:t>Pirminė/preliminari analizė</w:t>
            </w:r>
          </w:p>
        </w:tc>
        <w:tc>
          <w:tcPr>
            <w:tcW w:w="6379" w:type="dxa"/>
            <w:shd w:val="clear" w:color="auto" w:fill="FFFFFF" w:themeFill="background1"/>
          </w:tcPr>
          <w:p w14:paraId="7AC22750" w14:textId="77777777" w:rsidR="00A81CE3" w:rsidRPr="001A499B" w:rsidRDefault="00A81CE3" w:rsidP="007B0D1F">
            <w:pPr>
              <w:contextualSpacing/>
              <w:jc w:val="both"/>
              <w:rPr>
                <w:szCs w:val="24"/>
              </w:rPr>
            </w:pPr>
            <w:r w:rsidRPr="001A499B">
              <w:rPr>
                <w:szCs w:val="24"/>
              </w:rPr>
              <w:t>Preliminari Kliento poreikio ar esamos situacijos analizės paslauga, skirta pasiūlymui pateikti.</w:t>
            </w:r>
          </w:p>
        </w:tc>
      </w:tr>
      <w:tr w:rsidR="00A81CE3" w:rsidRPr="001A499B" w14:paraId="4F047077" w14:textId="77777777" w:rsidTr="007B0D1F">
        <w:tblPrEx>
          <w:tblLook w:val="0000" w:firstRow="0" w:lastRow="0" w:firstColumn="0" w:lastColumn="0" w:noHBand="0" w:noVBand="0"/>
        </w:tblPrEx>
        <w:tc>
          <w:tcPr>
            <w:tcW w:w="720" w:type="dxa"/>
            <w:shd w:val="clear" w:color="auto" w:fill="FFFFFF" w:themeFill="background1"/>
          </w:tcPr>
          <w:p w14:paraId="7AFD2A22" w14:textId="77777777" w:rsidR="00A81CE3" w:rsidRPr="001A499B" w:rsidRDefault="00A81CE3" w:rsidP="007B0D1F">
            <w:pPr>
              <w:contextualSpacing/>
              <w:jc w:val="center"/>
              <w:rPr>
                <w:szCs w:val="24"/>
              </w:rPr>
            </w:pPr>
            <w:r w:rsidRPr="001A499B">
              <w:rPr>
                <w:szCs w:val="24"/>
              </w:rPr>
              <w:t>6.</w:t>
            </w:r>
          </w:p>
        </w:tc>
        <w:tc>
          <w:tcPr>
            <w:tcW w:w="2961" w:type="dxa"/>
            <w:shd w:val="clear" w:color="auto" w:fill="FFFFFF" w:themeFill="background1"/>
          </w:tcPr>
          <w:p w14:paraId="5D465BAD" w14:textId="77777777" w:rsidR="00A81CE3" w:rsidRPr="001A499B" w:rsidRDefault="00A81CE3" w:rsidP="007B0D1F">
            <w:pPr>
              <w:contextualSpacing/>
              <w:rPr>
                <w:szCs w:val="24"/>
              </w:rPr>
            </w:pPr>
            <w:r w:rsidRPr="001A499B">
              <w:rPr>
                <w:szCs w:val="24"/>
              </w:rPr>
              <w:t>Pasiūlymo rengimas</w:t>
            </w:r>
          </w:p>
        </w:tc>
        <w:tc>
          <w:tcPr>
            <w:tcW w:w="6379" w:type="dxa"/>
            <w:shd w:val="clear" w:color="auto" w:fill="FFFFFF" w:themeFill="background1"/>
          </w:tcPr>
          <w:p w14:paraId="6F37E977" w14:textId="77777777" w:rsidR="00A81CE3" w:rsidRPr="001A499B" w:rsidRDefault="00A81CE3" w:rsidP="007B0D1F">
            <w:pPr>
              <w:contextualSpacing/>
              <w:jc w:val="both"/>
              <w:rPr>
                <w:szCs w:val="24"/>
              </w:rPr>
            </w:pPr>
            <w:r w:rsidRPr="001A499B">
              <w:rPr>
                <w:szCs w:val="24"/>
              </w:rPr>
              <w:t>Parengiamas ir Klientui pateikiamas komercinis pasiūlymas.</w:t>
            </w:r>
          </w:p>
        </w:tc>
      </w:tr>
      <w:tr w:rsidR="00A81CE3" w:rsidRPr="001A499B" w14:paraId="72AD6863" w14:textId="77777777" w:rsidTr="007B0D1F">
        <w:tblPrEx>
          <w:tblLook w:val="0000" w:firstRow="0" w:lastRow="0" w:firstColumn="0" w:lastColumn="0" w:noHBand="0" w:noVBand="0"/>
        </w:tblPrEx>
        <w:tc>
          <w:tcPr>
            <w:tcW w:w="720" w:type="dxa"/>
            <w:shd w:val="clear" w:color="auto" w:fill="FFFFFF" w:themeFill="background1"/>
          </w:tcPr>
          <w:p w14:paraId="785B7758" w14:textId="77777777" w:rsidR="00A81CE3" w:rsidRPr="001A499B" w:rsidRDefault="00A81CE3" w:rsidP="007B0D1F">
            <w:pPr>
              <w:contextualSpacing/>
              <w:jc w:val="center"/>
              <w:rPr>
                <w:szCs w:val="24"/>
              </w:rPr>
            </w:pPr>
            <w:r w:rsidRPr="001A499B">
              <w:rPr>
                <w:szCs w:val="24"/>
              </w:rPr>
              <w:t>7.</w:t>
            </w:r>
          </w:p>
        </w:tc>
        <w:tc>
          <w:tcPr>
            <w:tcW w:w="2961" w:type="dxa"/>
            <w:shd w:val="clear" w:color="auto" w:fill="FFFFFF" w:themeFill="background1"/>
          </w:tcPr>
          <w:p w14:paraId="67FE5D4F" w14:textId="77777777" w:rsidR="00A81CE3" w:rsidRPr="001A499B" w:rsidRDefault="00A81CE3" w:rsidP="007B0D1F">
            <w:pPr>
              <w:contextualSpacing/>
              <w:rPr>
                <w:szCs w:val="24"/>
              </w:rPr>
            </w:pPr>
            <w:r w:rsidRPr="001A499B">
              <w:rPr>
                <w:szCs w:val="24"/>
              </w:rPr>
              <w:t>Konfigūravimas dėl LR įstatymų pasikeitimų</w:t>
            </w:r>
          </w:p>
        </w:tc>
        <w:tc>
          <w:tcPr>
            <w:tcW w:w="6379" w:type="dxa"/>
            <w:shd w:val="clear" w:color="auto" w:fill="FFFFFF" w:themeFill="background1"/>
          </w:tcPr>
          <w:p w14:paraId="244E80BC" w14:textId="77777777" w:rsidR="00A81CE3" w:rsidRPr="001A499B" w:rsidRDefault="00A81CE3" w:rsidP="007B0D1F">
            <w:pPr>
              <w:contextualSpacing/>
              <w:jc w:val="both"/>
              <w:rPr>
                <w:szCs w:val="24"/>
              </w:rPr>
            </w:pPr>
            <w:r w:rsidRPr="001A499B">
              <w:rPr>
                <w:szCs w:val="24"/>
              </w:rPr>
              <w:t xml:space="preserve">Kliento naudojamų parametrų konfigūravimas, reikalingas dėl LR įstatymų pasikeitimo. </w:t>
            </w:r>
          </w:p>
        </w:tc>
      </w:tr>
    </w:tbl>
    <w:p w14:paraId="018A91BC" w14:textId="77777777" w:rsidR="00A81CE3" w:rsidRPr="001A499B" w:rsidRDefault="00A81CE3" w:rsidP="00A81CE3">
      <w:pPr>
        <w:rPr>
          <w:rFonts w:eastAsia="Calibri"/>
        </w:rPr>
      </w:pPr>
      <w:bookmarkStart w:id="51" w:name="_Hlk202944692"/>
    </w:p>
    <w:bookmarkEnd w:id="51"/>
    <w:p w14:paraId="3C057ED6"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 xml:space="preserve">Paslaugų teikėjas įsipareigoja </w:t>
      </w:r>
      <w:r w:rsidRPr="001A499B">
        <w:rPr>
          <w:sz w:val="24"/>
          <w:szCs w:val="24"/>
        </w:rPr>
        <w:t>šios Sutarties apimtyje</w:t>
      </w:r>
      <w:r w:rsidRPr="001A499B">
        <w:rPr>
          <w:rFonts w:eastAsia="Calibri"/>
          <w:sz w:val="24"/>
          <w:szCs w:val="24"/>
        </w:rPr>
        <w:t xml:space="preserve"> naujinti bei tinkamai sukonfigūruoti (už mėnesinį aptarnavimo mokestį - </w:t>
      </w:r>
      <w:r w:rsidRPr="001A499B">
        <w:rPr>
          <w:sz w:val="24"/>
          <w:szCs w:val="24"/>
        </w:rPr>
        <w:t>iki 100 val./24 mėn.; išnaudojus 100 val., konfigūravimo dėl LR įstatymų pasikeitimo paslaugos apmokamos pagal papildomų paslaugų val. įkainį)</w:t>
      </w:r>
      <w:r w:rsidRPr="001A499B">
        <w:rPr>
          <w:rFonts w:eastAsia="Calibri"/>
          <w:sz w:val="24"/>
          <w:szCs w:val="24"/>
        </w:rPr>
        <w:t xml:space="preserve"> programinę įrangą pasikeitus Lietuvos Respublikos teisės aktams ar Europos Sąjungos direktyvoms.</w:t>
      </w:r>
    </w:p>
    <w:p w14:paraId="432519CC" w14:textId="77777777" w:rsidR="00A81CE3" w:rsidRDefault="00A81CE3" w:rsidP="00A81CE3">
      <w:pPr>
        <w:tabs>
          <w:tab w:val="left" w:pos="1134"/>
        </w:tabs>
        <w:spacing w:after="0"/>
        <w:ind w:firstLine="709"/>
        <w:jc w:val="center"/>
        <w:rPr>
          <w:rFonts w:eastAsia="Calibri"/>
          <w:b/>
          <w:bCs/>
          <w:szCs w:val="24"/>
        </w:rPr>
      </w:pPr>
      <w:bookmarkStart w:id="52" w:name="_Hlk202944865"/>
    </w:p>
    <w:p w14:paraId="39DFB1A8" w14:textId="24ED6AC0" w:rsidR="00A81CE3" w:rsidRPr="00551983" w:rsidRDefault="00A81CE3" w:rsidP="00A81CE3">
      <w:pPr>
        <w:tabs>
          <w:tab w:val="left" w:pos="1134"/>
        </w:tabs>
        <w:spacing w:after="0"/>
        <w:ind w:firstLine="709"/>
        <w:jc w:val="center"/>
        <w:rPr>
          <w:rFonts w:eastAsia="Calibri"/>
          <w:b/>
          <w:bCs/>
          <w:sz w:val="24"/>
          <w:szCs w:val="24"/>
        </w:rPr>
      </w:pPr>
      <w:r w:rsidRPr="00551983">
        <w:rPr>
          <w:rFonts w:eastAsia="Calibri"/>
          <w:b/>
          <w:bCs/>
          <w:sz w:val="24"/>
          <w:szCs w:val="24"/>
        </w:rPr>
        <w:t>VI. REIKALAVIMAI PASLAUGŲ KOKYBEI</w:t>
      </w:r>
      <w:bookmarkEnd w:id="52"/>
    </w:p>
    <w:p w14:paraId="2DD662CE" w14:textId="77777777" w:rsidR="00A81CE3" w:rsidRPr="001A499B" w:rsidRDefault="00A81CE3" w:rsidP="00A81CE3">
      <w:pPr>
        <w:tabs>
          <w:tab w:val="left" w:pos="1134"/>
        </w:tabs>
        <w:spacing w:after="0"/>
        <w:ind w:firstLine="709"/>
        <w:jc w:val="center"/>
        <w:rPr>
          <w:rFonts w:eastAsia="Calibri"/>
          <w:b/>
          <w:bCs/>
          <w:szCs w:val="24"/>
        </w:rPr>
      </w:pPr>
    </w:p>
    <w:p w14:paraId="43BB31F7"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Aptarnavimo paslaugų apimtys yra neribojamos (išskyrus Konfigūravimas dėl LR įstatymų pasikeitimų).</w:t>
      </w:r>
    </w:p>
    <w:p w14:paraId="7F78B4FB"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Konsultacijos teikiamos telefonu ir/arba Klientų aptarnavimo sistemoje (</w:t>
      </w:r>
      <w:proofErr w:type="spellStart"/>
      <w:r w:rsidRPr="001A499B">
        <w:rPr>
          <w:rFonts w:eastAsia="Calibri"/>
          <w:sz w:val="24"/>
          <w:szCs w:val="24"/>
        </w:rPr>
        <w:t>Help</w:t>
      </w:r>
      <w:proofErr w:type="spellEnd"/>
      <w:r w:rsidRPr="001A499B">
        <w:rPr>
          <w:rFonts w:eastAsia="Calibri"/>
          <w:sz w:val="24"/>
          <w:szCs w:val="24"/>
        </w:rPr>
        <w:t xml:space="preserve"> </w:t>
      </w:r>
      <w:proofErr w:type="spellStart"/>
      <w:r w:rsidRPr="001A499B">
        <w:rPr>
          <w:rFonts w:eastAsia="Calibri"/>
          <w:sz w:val="24"/>
          <w:szCs w:val="24"/>
        </w:rPr>
        <w:t>Desk</w:t>
      </w:r>
      <w:proofErr w:type="spellEnd"/>
      <w:r w:rsidRPr="001A499B">
        <w:rPr>
          <w:rFonts w:eastAsia="Calibri"/>
          <w:sz w:val="24"/>
          <w:szCs w:val="24"/>
        </w:rPr>
        <w:t>). Paslaugų teikėjas šioje sistemoje, Užsakovui prieinamoje vietoje talpina naujienas.</w:t>
      </w:r>
    </w:p>
    <w:p w14:paraId="54C402BC"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Incidentų šalinimas turi būti pradedamas per nustatytą reagavimo į pranešimą apie Sistemos sutrikimą laiką (Reakcijos laikas) ir atliktas per nustatytą incidento pašalinimo laiką (Sprendimo laikas).</w:t>
      </w:r>
    </w:p>
    <w:p w14:paraId="7EA9C261"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Reakcijos laikas ir Sprendimo laikas priklauso nuo incidento tipo, kuris nustatomas pagal incidento įtaką Užsakovo veiklai.</w:t>
      </w:r>
    </w:p>
    <w:p w14:paraId="51930C82"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Paslaugų teikėjas turi užtikrinti tokius Reakcijos bei Sprendimo laikus:</w:t>
      </w:r>
    </w:p>
    <w:p w14:paraId="1153A814" w14:textId="77777777" w:rsidR="00A81CE3" w:rsidRPr="001A499B" w:rsidRDefault="00A81CE3" w:rsidP="00A81CE3">
      <w:pPr>
        <w:pStyle w:val="Sraopastraipa"/>
        <w:tabs>
          <w:tab w:val="left" w:pos="1134"/>
        </w:tabs>
        <w:ind w:left="709"/>
        <w:jc w:val="both"/>
        <w:rPr>
          <w:rFonts w:eastAsia="Calibri"/>
          <w:sz w:val="24"/>
          <w:szCs w:val="24"/>
        </w:rPr>
      </w:pPr>
    </w:p>
    <w:p w14:paraId="5163BA5E" w14:textId="77777777" w:rsidR="00A81CE3" w:rsidRPr="001A499B" w:rsidRDefault="00A81CE3" w:rsidP="00A81CE3">
      <w:pPr>
        <w:pStyle w:val="Sraopastraipa"/>
        <w:ind w:left="0"/>
        <w:jc w:val="both"/>
        <w:rPr>
          <w:rFonts w:eastAsia="Calibri"/>
          <w:i/>
          <w:iCs/>
          <w:sz w:val="24"/>
          <w:szCs w:val="24"/>
        </w:rPr>
      </w:pPr>
      <w:r w:rsidRPr="001A499B">
        <w:rPr>
          <w:rFonts w:eastAsia="Calibri"/>
          <w:i/>
          <w:iCs/>
          <w:sz w:val="24"/>
          <w:szCs w:val="24"/>
        </w:rPr>
        <w:t>3 lentelė. Paslaugų kokybės parametrai.</w:t>
      </w:r>
    </w:p>
    <w:tbl>
      <w:tblPr>
        <w:tblW w:w="52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92"/>
        <w:gridCol w:w="6505"/>
        <w:gridCol w:w="1264"/>
        <w:gridCol w:w="1425"/>
      </w:tblGrid>
      <w:tr w:rsidR="00A81CE3" w:rsidRPr="001A499B" w14:paraId="34F8105F" w14:textId="77777777" w:rsidTr="007B0D1F">
        <w:trPr>
          <w:trHeight w:val="170"/>
          <w:jc w:val="center"/>
        </w:trPr>
        <w:tc>
          <w:tcPr>
            <w:tcW w:w="1206" w:type="dxa"/>
            <w:shd w:val="clear" w:color="auto" w:fill="F2F2F2" w:themeFill="background1" w:themeFillShade="F2"/>
            <w:vAlign w:val="center"/>
            <w:hideMark/>
          </w:tcPr>
          <w:p w14:paraId="79F17D57" w14:textId="77777777" w:rsidR="00A81CE3" w:rsidRPr="001A499B" w:rsidRDefault="00A81CE3" w:rsidP="007B0D1F">
            <w:pPr>
              <w:spacing w:line="360" w:lineRule="auto"/>
              <w:ind w:left="66"/>
              <w:jc w:val="center"/>
              <w:rPr>
                <w:rFonts w:eastAsia="Calibri"/>
                <w:b/>
                <w:bCs/>
                <w:szCs w:val="24"/>
                <w:lang w:eastAsia="ar-SA"/>
              </w:rPr>
            </w:pPr>
            <w:r w:rsidRPr="001A499B">
              <w:rPr>
                <w:rFonts w:eastAsia="Calibri"/>
                <w:b/>
                <w:bCs/>
                <w:szCs w:val="24"/>
                <w:lang w:eastAsia="ar-SA"/>
              </w:rPr>
              <w:t>Incidento tipas</w:t>
            </w:r>
          </w:p>
        </w:tc>
        <w:tc>
          <w:tcPr>
            <w:tcW w:w="6586" w:type="dxa"/>
            <w:shd w:val="clear" w:color="auto" w:fill="F2F2F2" w:themeFill="background1" w:themeFillShade="F2"/>
            <w:vAlign w:val="center"/>
            <w:hideMark/>
          </w:tcPr>
          <w:p w14:paraId="4062609A" w14:textId="77777777" w:rsidR="00A81CE3" w:rsidRPr="001A499B" w:rsidRDefault="00A81CE3" w:rsidP="007B0D1F">
            <w:pPr>
              <w:spacing w:line="360" w:lineRule="auto"/>
              <w:ind w:left="66"/>
              <w:jc w:val="center"/>
              <w:rPr>
                <w:rFonts w:eastAsia="Calibri"/>
                <w:b/>
                <w:bCs/>
                <w:szCs w:val="24"/>
                <w:lang w:eastAsia="ar-SA"/>
              </w:rPr>
            </w:pPr>
            <w:r w:rsidRPr="001A499B">
              <w:rPr>
                <w:rFonts w:eastAsia="Calibri"/>
                <w:b/>
                <w:bCs/>
                <w:szCs w:val="24"/>
                <w:lang w:eastAsia="ar-SA"/>
              </w:rPr>
              <w:t>Poveikio aprašymas</w:t>
            </w:r>
          </w:p>
        </w:tc>
        <w:tc>
          <w:tcPr>
            <w:tcW w:w="1278" w:type="dxa"/>
            <w:shd w:val="clear" w:color="auto" w:fill="F2F2F2" w:themeFill="background1" w:themeFillShade="F2"/>
            <w:vAlign w:val="center"/>
            <w:hideMark/>
          </w:tcPr>
          <w:p w14:paraId="1920C04D" w14:textId="77777777" w:rsidR="00A81CE3" w:rsidRPr="001A499B" w:rsidRDefault="00A81CE3" w:rsidP="007B0D1F">
            <w:pPr>
              <w:ind w:left="66"/>
              <w:jc w:val="center"/>
              <w:rPr>
                <w:rFonts w:eastAsia="Calibri"/>
                <w:b/>
                <w:bCs/>
                <w:szCs w:val="24"/>
                <w:lang w:eastAsia="ar-SA"/>
              </w:rPr>
            </w:pPr>
            <w:r w:rsidRPr="001A499B">
              <w:rPr>
                <w:rFonts w:eastAsia="Calibri"/>
                <w:b/>
                <w:bCs/>
                <w:szCs w:val="24"/>
                <w:lang w:eastAsia="ar-SA"/>
              </w:rPr>
              <w:t>Reakcijos laikas darbo val.</w:t>
            </w:r>
          </w:p>
        </w:tc>
        <w:tc>
          <w:tcPr>
            <w:tcW w:w="1442" w:type="dxa"/>
            <w:shd w:val="clear" w:color="auto" w:fill="F2F2F2" w:themeFill="background1" w:themeFillShade="F2"/>
          </w:tcPr>
          <w:p w14:paraId="187E00F9" w14:textId="77777777" w:rsidR="00A81CE3" w:rsidRPr="001A499B" w:rsidRDefault="00A81CE3" w:rsidP="007B0D1F">
            <w:pPr>
              <w:ind w:left="66"/>
              <w:jc w:val="center"/>
              <w:rPr>
                <w:rFonts w:eastAsia="Calibri"/>
                <w:b/>
                <w:bCs/>
                <w:szCs w:val="24"/>
                <w:lang w:eastAsia="ar-SA"/>
              </w:rPr>
            </w:pPr>
            <w:r w:rsidRPr="001A499B">
              <w:rPr>
                <w:rFonts w:eastAsia="Calibri"/>
                <w:b/>
                <w:bCs/>
                <w:szCs w:val="24"/>
                <w:lang w:eastAsia="ar-SA"/>
              </w:rPr>
              <w:t>Sprendimo laikas darbo val.</w:t>
            </w:r>
          </w:p>
        </w:tc>
      </w:tr>
      <w:tr w:rsidR="00A81CE3" w:rsidRPr="001A499B" w14:paraId="6399BF4B" w14:textId="77777777" w:rsidTr="007B0D1F">
        <w:trPr>
          <w:trHeight w:val="170"/>
          <w:jc w:val="center"/>
        </w:trPr>
        <w:tc>
          <w:tcPr>
            <w:tcW w:w="1206" w:type="dxa"/>
            <w:shd w:val="clear" w:color="auto" w:fill="auto"/>
            <w:vAlign w:val="center"/>
            <w:hideMark/>
          </w:tcPr>
          <w:p w14:paraId="2B98E408" w14:textId="77777777" w:rsidR="00A81CE3" w:rsidRPr="001A499B" w:rsidRDefault="00A81CE3" w:rsidP="007B0D1F">
            <w:pPr>
              <w:spacing w:line="360" w:lineRule="auto"/>
              <w:jc w:val="both"/>
              <w:rPr>
                <w:rFonts w:eastAsia="Calibri"/>
                <w:szCs w:val="24"/>
                <w:lang w:eastAsia="ar-SA"/>
              </w:rPr>
            </w:pPr>
            <w:r w:rsidRPr="001A499B">
              <w:rPr>
                <w:rFonts w:eastAsia="Calibri"/>
                <w:szCs w:val="24"/>
                <w:lang w:eastAsia="ar-SA"/>
              </w:rPr>
              <w:t>Kritinis</w:t>
            </w:r>
          </w:p>
        </w:tc>
        <w:tc>
          <w:tcPr>
            <w:tcW w:w="6586" w:type="dxa"/>
            <w:shd w:val="clear" w:color="auto" w:fill="auto"/>
            <w:hideMark/>
          </w:tcPr>
          <w:p w14:paraId="2370C061" w14:textId="77777777" w:rsidR="00A81CE3" w:rsidRPr="001A499B" w:rsidRDefault="00A81CE3" w:rsidP="007B0D1F">
            <w:pPr>
              <w:contextualSpacing/>
              <w:jc w:val="both"/>
              <w:rPr>
                <w:b/>
                <w:bCs/>
                <w:color w:val="000000" w:themeColor="text1"/>
                <w:szCs w:val="24"/>
              </w:rPr>
            </w:pPr>
            <w:r w:rsidRPr="001A499B">
              <w:rPr>
                <w:b/>
                <w:bCs/>
                <w:color w:val="000000" w:themeColor="text1"/>
                <w:szCs w:val="24"/>
              </w:rPr>
              <w:t>Kritinio poveikio Pranešimą nusako šios charakteristikos:</w:t>
            </w:r>
          </w:p>
          <w:p w14:paraId="379108EE" w14:textId="77777777" w:rsidR="00A81CE3" w:rsidRPr="001A499B" w:rsidRDefault="00A81CE3">
            <w:pPr>
              <w:pStyle w:val="Sraopastraipa"/>
              <w:numPr>
                <w:ilvl w:val="0"/>
                <w:numId w:val="27"/>
              </w:numPr>
              <w:jc w:val="both"/>
              <w:rPr>
                <w:color w:val="000000" w:themeColor="text1"/>
                <w:sz w:val="24"/>
                <w:szCs w:val="24"/>
              </w:rPr>
            </w:pPr>
            <w:r w:rsidRPr="001A499B">
              <w:rPr>
                <w:color w:val="000000" w:themeColor="text1"/>
                <w:sz w:val="24"/>
                <w:szCs w:val="24"/>
              </w:rPr>
              <w:t>Sistema neveikia (angl. „</w:t>
            </w:r>
            <w:proofErr w:type="spellStart"/>
            <w:r w:rsidRPr="001A499B">
              <w:rPr>
                <w:color w:val="000000" w:themeColor="text1"/>
                <w:sz w:val="24"/>
                <w:szCs w:val="24"/>
              </w:rPr>
              <w:t>crash</w:t>
            </w:r>
            <w:proofErr w:type="spellEnd"/>
            <w:r w:rsidRPr="001A499B">
              <w:rPr>
                <w:color w:val="000000" w:themeColor="text1"/>
                <w:sz w:val="24"/>
                <w:szCs w:val="24"/>
              </w:rPr>
              <w:t xml:space="preserve">“) </w:t>
            </w:r>
            <w:r w:rsidRPr="001A499B">
              <w:rPr>
                <w:b/>
                <w:bCs/>
                <w:color w:val="000000" w:themeColor="text1"/>
                <w:sz w:val="24"/>
                <w:szCs w:val="24"/>
              </w:rPr>
              <w:t xml:space="preserve">arba </w:t>
            </w:r>
          </w:p>
          <w:p w14:paraId="52105512" w14:textId="77777777" w:rsidR="00A81CE3" w:rsidRPr="001A499B" w:rsidRDefault="00A81CE3">
            <w:pPr>
              <w:pStyle w:val="Sraopastraipa"/>
              <w:numPr>
                <w:ilvl w:val="0"/>
                <w:numId w:val="27"/>
              </w:numPr>
              <w:jc w:val="both"/>
              <w:rPr>
                <w:color w:val="000000" w:themeColor="text1"/>
                <w:sz w:val="24"/>
                <w:szCs w:val="24"/>
              </w:rPr>
            </w:pPr>
            <w:r w:rsidRPr="001A499B">
              <w:rPr>
                <w:color w:val="000000" w:themeColor="text1"/>
                <w:sz w:val="24"/>
                <w:szCs w:val="24"/>
              </w:rPr>
              <w:t xml:space="preserve">Neveikia Sistemos funkcionalumas ir Užsakovas dėl to negali tęsti savo veiklos ir nėra alternatyvaus funkcionalumo (kelio) apėjimui </w:t>
            </w:r>
            <w:r w:rsidRPr="001A499B">
              <w:rPr>
                <w:b/>
                <w:bCs/>
                <w:color w:val="000000" w:themeColor="text1"/>
                <w:sz w:val="24"/>
                <w:szCs w:val="24"/>
              </w:rPr>
              <w:t>arba</w:t>
            </w:r>
          </w:p>
          <w:p w14:paraId="579C7FBC" w14:textId="77777777" w:rsidR="00A81CE3" w:rsidRPr="001A499B" w:rsidRDefault="00A81CE3">
            <w:pPr>
              <w:pStyle w:val="Sraopastraipa"/>
              <w:numPr>
                <w:ilvl w:val="0"/>
                <w:numId w:val="27"/>
              </w:numPr>
              <w:jc w:val="both"/>
              <w:rPr>
                <w:color w:val="000000" w:themeColor="text1"/>
                <w:sz w:val="24"/>
                <w:szCs w:val="24"/>
              </w:rPr>
            </w:pPr>
            <w:r w:rsidRPr="001A499B">
              <w:rPr>
                <w:color w:val="000000" w:themeColor="text1"/>
                <w:sz w:val="24"/>
                <w:szCs w:val="24"/>
              </w:rPr>
              <w:lastRenderedPageBreak/>
              <w:t xml:space="preserve">Duomenų praradimas ar duomenų sugadinimas ir Užsakovas dėl to negali tęsti savo veiklos </w:t>
            </w:r>
            <w:r w:rsidRPr="001A499B">
              <w:rPr>
                <w:b/>
                <w:bCs/>
                <w:color w:val="000000" w:themeColor="text1"/>
                <w:sz w:val="24"/>
                <w:szCs w:val="24"/>
              </w:rPr>
              <w:t>arba</w:t>
            </w:r>
          </w:p>
          <w:p w14:paraId="29DD343A" w14:textId="77777777" w:rsidR="00A81CE3" w:rsidRPr="001A499B" w:rsidRDefault="00A81CE3">
            <w:pPr>
              <w:pStyle w:val="Sraopastraipa"/>
              <w:numPr>
                <w:ilvl w:val="0"/>
                <w:numId w:val="27"/>
              </w:numPr>
              <w:jc w:val="both"/>
              <w:rPr>
                <w:color w:val="000000" w:themeColor="text1"/>
                <w:sz w:val="24"/>
                <w:szCs w:val="24"/>
              </w:rPr>
            </w:pPr>
            <w:r w:rsidRPr="001A499B">
              <w:rPr>
                <w:color w:val="000000" w:themeColor="text1"/>
                <w:sz w:val="24"/>
                <w:szCs w:val="24"/>
              </w:rPr>
              <w:t>Atminties nutekėjimas (angl. „</w:t>
            </w:r>
            <w:proofErr w:type="spellStart"/>
            <w:r w:rsidRPr="001A499B">
              <w:rPr>
                <w:color w:val="000000" w:themeColor="text1"/>
                <w:sz w:val="24"/>
                <w:szCs w:val="24"/>
              </w:rPr>
              <w:t>Memory</w:t>
            </w:r>
            <w:proofErr w:type="spellEnd"/>
            <w:r w:rsidRPr="001A499B">
              <w:rPr>
                <w:color w:val="000000" w:themeColor="text1"/>
                <w:sz w:val="24"/>
                <w:szCs w:val="24"/>
              </w:rPr>
              <w:t xml:space="preserve"> </w:t>
            </w:r>
            <w:proofErr w:type="spellStart"/>
            <w:r w:rsidRPr="001A499B">
              <w:rPr>
                <w:color w:val="000000" w:themeColor="text1"/>
                <w:sz w:val="24"/>
                <w:szCs w:val="24"/>
              </w:rPr>
              <w:t>leak</w:t>
            </w:r>
            <w:proofErr w:type="spellEnd"/>
            <w:r w:rsidRPr="001A499B">
              <w:rPr>
                <w:color w:val="000000" w:themeColor="text1"/>
                <w:sz w:val="24"/>
                <w:szCs w:val="24"/>
              </w:rPr>
              <w:t>“).</w:t>
            </w:r>
          </w:p>
        </w:tc>
        <w:tc>
          <w:tcPr>
            <w:tcW w:w="1278" w:type="dxa"/>
            <w:shd w:val="clear" w:color="auto" w:fill="auto"/>
            <w:vAlign w:val="center"/>
            <w:hideMark/>
          </w:tcPr>
          <w:p w14:paraId="26296240"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lastRenderedPageBreak/>
              <w:t>2</w:t>
            </w:r>
          </w:p>
        </w:tc>
        <w:tc>
          <w:tcPr>
            <w:tcW w:w="1442" w:type="dxa"/>
            <w:vAlign w:val="center"/>
          </w:tcPr>
          <w:p w14:paraId="1CAAE82D"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8</w:t>
            </w:r>
          </w:p>
        </w:tc>
      </w:tr>
      <w:tr w:rsidR="00A81CE3" w:rsidRPr="001A499B" w14:paraId="020E7B32" w14:textId="77777777" w:rsidTr="007B0D1F">
        <w:trPr>
          <w:trHeight w:val="170"/>
          <w:jc w:val="center"/>
        </w:trPr>
        <w:tc>
          <w:tcPr>
            <w:tcW w:w="1206" w:type="dxa"/>
            <w:shd w:val="clear" w:color="auto" w:fill="auto"/>
            <w:vAlign w:val="center"/>
            <w:hideMark/>
          </w:tcPr>
          <w:p w14:paraId="1C4C7BE3" w14:textId="77777777" w:rsidR="00A81CE3" w:rsidRPr="001A499B" w:rsidRDefault="00A81CE3" w:rsidP="007B0D1F">
            <w:pPr>
              <w:spacing w:line="360" w:lineRule="auto"/>
              <w:jc w:val="both"/>
              <w:rPr>
                <w:rFonts w:eastAsia="Calibri"/>
                <w:szCs w:val="24"/>
                <w:lang w:eastAsia="ar-SA"/>
              </w:rPr>
            </w:pPr>
            <w:r w:rsidRPr="001A499B">
              <w:rPr>
                <w:rFonts w:eastAsia="Calibri"/>
                <w:szCs w:val="24"/>
                <w:lang w:eastAsia="ar-SA"/>
              </w:rPr>
              <w:t>Svarbus</w:t>
            </w:r>
          </w:p>
        </w:tc>
        <w:tc>
          <w:tcPr>
            <w:tcW w:w="6586" w:type="dxa"/>
            <w:shd w:val="clear" w:color="auto" w:fill="auto"/>
            <w:hideMark/>
          </w:tcPr>
          <w:p w14:paraId="3D396C90" w14:textId="77777777" w:rsidR="00A81CE3" w:rsidRPr="001A499B" w:rsidRDefault="00A81CE3" w:rsidP="007B0D1F">
            <w:pPr>
              <w:contextualSpacing/>
              <w:jc w:val="both"/>
              <w:rPr>
                <w:b/>
                <w:bCs/>
                <w:color w:val="000000" w:themeColor="text1"/>
                <w:szCs w:val="24"/>
              </w:rPr>
            </w:pPr>
            <w:r w:rsidRPr="001A499B">
              <w:rPr>
                <w:b/>
                <w:bCs/>
                <w:color w:val="000000" w:themeColor="text1"/>
                <w:szCs w:val="24"/>
              </w:rPr>
              <w:t>Svarbaus poveikio Pranešimą nusako šios charakteristikos:</w:t>
            </w:r>
          </w:p>
          <w:p w14:paraId="5F069386" w14:textId="77777777" w:rsidR="00A81CE3" w:rsidRPr="001A499B" w:rsidRDefault="00A81CE3">
            <w:pPr>
              <w:pStyle w:val="Sraopastraipa"/>
              <w:numPr>
                <w:ilvl w:val="0"/>
                <w:numId w:val="27"/>
              </w:numPr>
              <w:jc w:val="both"/>
              <w:rPr>
                <w:color w:val="000000" w:themeColor="text1"/>
                <w:sz w:val="24"/>
                <w:szCs w:val="24"/>
              </w:rPr>
            </w:pPr>
            <w:r w:rsidRPr="001A499B">
              <w:rPr>
                <w:color w:val="000000" w:themeColor="text1"/>
                <w:sz w:val="24"/>
                <w:szCs w:val="24"/>
              </w:rPr>
              <w:t xml:space="preserve">Dalis Sistemos funkcionalumo neveikia arba duoda klaidingą rezultatą ir Užsakovas gali tęsti savo veiklą, tačiau po 3 (trijų) ar mažiau darbo dienų negalės tęsti savo veiklos, ir nėra alternatyvaus funkcionalumo (kelio) apėjimui </w:t>
            </w:r>
            <w:r w:rsidRPr="001A499B">
              <w:rPr>
                <w:b/>
                <w:bCs/>
                <w:color w:val="000000" w:themeColor="text1"/>
                <w:sz w:val="24"/>
                <w:szCs w:val="24"/>
              </w:rPr>
              <w:t>arba</w:t>
            </w:r>
          </w:p>
          <w:p w14:paraId="1A5652E6" w14:textId="77777777" w:rsidR="00A81CE3" w:rsidRPr="001A499B" w:rsidRDefault="00A81CE3">
            <w:pPr>
              <w:pStyle w:val="Sraopastraipa"/>
              <w:numPr>
                <w:ilvl w:val="0"/>
                <w:numId w:val="27"/>
              </w:numPr>
              <w:spacing w:after="0"/>
              <w:jc w:val="both"/>
              <w:rPr>
                <w:color w:val="000000" w:themeColor="text1"/>
                <w:sz w:val="24"/>
                <w:szCs w:val="24"/>
              </w:rPr>
            </w:pPr>
            <w:r w:rsidRPr="001A499B">
              <w:rPr>
                <w:color w:val="000000" w:themeColor="text1"/>
                <w:sz w:val="24"/>
                <w:szCs w:val="24"/>
              </w:rPr>
              <w:t>Neveikia Sistemos funkcionalumas, neveikiantis (netinkamai veikiantis) funkcionalumas yra skirtas įgyvendinti esminį Kliento verslo procesą ir nėra alternatyvaus funkcionalumo (kelio) apėjimui.</w:t>
            </w:r>
          </w:p>
          <w:p w14:paraId="7CB70583" w14:textId="77777777" w:rsidR="00A81CE3" w:rsidRPr="001A499B" w:rsidRDefault="00A81CE3">
            <w:pPr>
              <w:pStyle w:val="Sraopastraipa"/>
              <w:numPr>
                <w:ilvl w:val="0"/>
                <w:numId w:val="27"/>
              </w:numPr>
              <w:spacing w:after="0"/>
              <w:jc w:val="both"/>
              <w:rPr>
                <w:color w:val="000000" w:themeColor="text1"/>
                <w:sz w:val="24"/>
                <w:szCs w:val="24"/>
              </w:rPr>
            </w:pPr>
            <w:r w:rsidRPr="001A499B">
              <w:rPr>
                <w:color w:val="000000" w:themeColor="text1"/>
                <w:sz w:val="24"/>
                <w:szCs w:val="24"/>
              </w:rPr>
              <w:t>Duomenų praradimas ar duomenų sugadinimas, tačiau Užsakovas dėl to gali tęsti savo veiklą.</w:t>
            </w:r>
          </w:p>
          <w:p w14:paraId="145B6921" w14:textId="77777777" w:rsidR="00A81CE3" w:rsidRPr="001A499B" w:rsidRDefault="00A81CE3" w:rsidP="007B0D1F">
            <w:pPr>
              <w:jc w:val="both"/>
              <w:rPr>
                <w:rFonts w:eastAsia="Calibri"/>
                <w:szCs w:val="24"/>
              </w:rPr>
            </w:pPr>
          </w:p>
        </w:tc>
        <w:tc>
          <w:tcPr>
            <w:tcW w:w="1278" w:type="dxa"/>
            <w:shd w:val="clear" w:color="auto" w:fill="auto"/>
            <w:vAlign w:val="center"/>
            <w:hideMark/>
          </w:tcPr>
          <w:p w14:paraId="11DCD841"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4</w:t>
            </w:r>
          </w:p>
        </w:tc>
        <w:tc>
          <w:tcPr>
            <w:tcW w:w="1442" w:type="dxa"/>
            <w:vAlign w:val="center"/>
          </w:tcPr>
          <w:p w14:paraId="6060F11B"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16</w:t>
            </w:r>
          </w:p>
        </w:tc>
      </w:tr>
      <w:tr w:rsidR="00A81CE3" w:rsidRPr="001A499B" w14:paraId="39D08D39" w14:textId="77777777" w:rsidTr="007B0D1F">
        <w:trPr>
          <w:trHeight w:val="170"/>
          <w:jc w:val="center"/>
        </w:trPr>
        <w:tc>
          <w:tcPr>
            <w:tcW w:w="1206" w:type="dxa"/>
            <w:shd w:val="clear" w:color="auto" w:fill="auto"/>
            <w:vAlign w:val="center"/>
            <w:hideMark/>
          </w:tcPr>
          <w:p w14:paraId="0098CD3D" w14:textId="77777777" w:rsidR="00A81CE3" w:rsidRPr="001A499B" w:rsidRDefault="00A81CE3" w:rsidP="007B0D1F">
            <w:pPr>
              <w:spacing w:line="360" w:lineRule="auto"/>
              <w:jc w:val="both"/>
              <w:rPr>
                <w:rFonts w:eastAsia="Calibri"/>
                <w:szCs w:val="24"/>
                <w:lang w:eastAsia="ar-SA"/>
              </w:rPr>
            </w:pPr>
            <w:r w:rsidRPr="001A499B">
              <w:rPr>
                <w:rFonts w:eastAsia="Calibri"/>
                <w:szCs w:val="24"/>
                <w:lang w:eastAsia="ar-SA"/>
              </w:rPr>
              <w:t>Minimalus</w:t>
            </w:r>
          </w:p>
        </w:tc>
        <w:tc>
          <w:tcPr>
            <w:tcW w:w="6586" w:type="dxa"/>
            <w:shd w:val="clear" w:color="auto" w:fill="auto"/>
            <w:vAlign w:val="center"/>
            <w:hideMark/>
          </w:tcPr>
          <w:p w14:paraId="010646C0" w14:textId="77777777" w:rsidR="00A81CE3" w:rsidRPr="001A499B" w:rsidRDefault="00A81CE3" w:rsidP="007B0D1F">
            <w:pPr>
              <w:contextualSpacing/>
              <w:jc w:val="both"/>
              <w:rPr>
                <w:b/>
                <w:bCs/>
                <w:szCs w:val="24"/>
              </w:rPr>
            </w:pPr>
            <w:r w:rsidRPr="001A499B">
              <w:rPr>
                <w:b/>
                <w:bCs/>
                <w:szCs w:val="24"/>
              </w:rPr>
              <w:t>Minimalaus poveikio Pranešimą nusako šios charakteristikos:</w:t>
            </w:r>
          </w:p>
          <w:p w14:paraId="68D4F6F4" w14:textId="77777777" w:rsidR="00A81CE3" w:rsidRPr="001A499B" w:rsidRDefault="00A81CE3">
            <w:pPr>
              <w:pStyle w:val="Sraopastraipa"/>
              <w:numPr>
                <w:ilvl w:val="0"/>
                <w:numId w:val="27"/>
              </w:numPr>
              <w:jc w:val="both"/>
              <w:rPr>
                <w:sz w:val="24"/>
                <w:szCs w:val="24"/>
              </w:rPr>
            </w:pPr>
            <w:r w:rsidRPr="001A499B">
              <w:rPr>
                <w:sz w:val="24"/>
                <w:szCs w:val="24"/>
              </w:rPr>
              <w:t xml:space="preserve">Dalis Sistemos funkcionalumo neveikia arba duoda klaidingą rezultatą, Užsakovas gali vykdyti savo veiklą ir neveikiantis (netinkamai veikiantis) funkcionalumas nėra skirtas įgyvendinti esminį Kliento verslo procesą  </w:t>
            </w:r>
            <w:r w:rsidRPr="001A499B">
              <w:rPr>
                <w:b/>
                <w:bCs/>
                <w:sz w:val="24"/>
                <w:szCs w:val="24"/>
              </w:rPr>
              <w:t>arba</w:t>
            </w:r>
          </w:p>
          <w:p w14:paraId="4D12D918" w14:textId="77777777" w:rsidR="00A81CE3" w:rsidRPr="001A499B" w:rsidRDefault="00A81CE3">
            <w:pPr>
              <w:pStyle w:val="Sraopastraipa"/>
              <w:numPr>
                <w:ilvl w:val="0"/>
                <w:numId w:val="27"/>
              </w:numPr>
              <w:jc w:val="both"/>
              <w:rPr>
                <w:sz w:val="24"/>
                <w:szCs w:val="24"/>
              </w:rPr>
            </w:pPr>
            <w:r w:rsidRPr="001A499B">
              <w:rPr>
                <w:sz w:val="24"/>
                <w:szCs w:val="24"/>
              </w:rPr>
              <w:t xml:space="preserve">Dalis Sistemos funkcionalumo neveikia arba duoda klaidingą rezultatą, tačiau yra alternatyvus funkcionalumas (kelias) apėjimui </w:t>
            </w:r>
            <w:r w:rsidRPr="001A499B">
              <w:rPr>
                <w:b/>
                <w:bCs/>
                <w:sz w:val="24"/>
                <w:szCs w:val="24"/>
              </w:rPr>
              <w:t>arba</w:t>
            </w:r>
          </w:p>
          <w:p w14:paraId="671F53B2" w14:textId="77777777" w:rsidR="00A81CE3" w:rsidRPr="001A499B" w:rsidRDefault="00A81CE3">
            <w:pPr>
              <w:pStyle w:val="Sraopastraipa"/>
              <w:numPr>
                <w:ilvl w:val="0"/>
                <w:numId w:val="27"/>
              </w:numPr>
              <w:spacing w:after="0"/>
              <w:jc w:val="both"/>
              <w:rPr>
                <w:sz w:val="24"/>
                <w:szCs w:val="24"/>
              </w:rPr>
            </w:pPr>
            <w:r w:rsidRPr="001A499B">
              <w:rPr>
                <w:sz w:val="24"/>
                <w:szCs w:val="24"/>
              </w:rPr>
              <w:t xml:space="preserve">Neteisingas Sistemos „elgesys“ neįtakojantis rezultatų teisingumo. </w:t>
            </w:r>
          </w:p>
          <w:p w14:paraId="37DAB5AC" w14:textId="77777777" w:rsidR="00A81CE3" w:rsidRPr="001A499B" w:rsidRDefault="00A81CE3" w:rsidP="007B0D1F">
            <w:pPr>
              <w:ind w:left="360"/>
              <w:jc w:val="both"/>
              <w:rPr>
                <w:rFonts w:eastAsia="Calibri"/>
                <w:szCs w:val="24"/>
              </w:rPr>
            </w:pPr>
          </w:p>
        </w:tc>
        <w:tc>
          <w:tcPr>
            <w:tcW w:w="1278" w:type="dxa"/>
            <w:shd w:val="clear" w:color="auto" w:fill="auto"/>
            <w:vAlign w:val="center"/>
            <w:hideMark/>
          </w:tcPr>
          <w:p w14:paraId="5C785170"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8</w:t>
            </w:r>
          </w:p>
        </w:tc>
        <w:tc>
          <w:tcPr>
            <w:tcW w:w="1442" w:type="dxa"/>
            <w:vAlign w:val="center"/>
          </w:tcPr>
          <w:p w14:paraId="0ED91A3F"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24</w:t>
            </w:r>
          </w:p>
        </w:tc>
      </w:tr>
      <w:tr w:rsidR="00A81CE3" w:rsidRPr="001A499B" w14:paraId="36274994" w14:textId="77777777" w:rsidTr="007B0D1F">
        <w:trPr>
          <w:trHeight w:val="170"/>
          <w:jc w:val="center"/>
        </w:trPr>
        <w:tc>
          <w:tcPr>
            <w:tcW w:w="1206" w:type="dxa"/>
            <w:shd w:val="clear" w:color="auto" w:fill="auto"/>
            <w:vAlign w:val="center"/>
            <w:hideMark/>
          </w:tcPr>
          <w:p w14:paraId="10C68F3D" w14:textId="77777777" w:rsidR="00A81CE3" w:rsidRPr="001A499B" w:rsidRDefault="00A81CE3" w:rsidP="007B0D1F">
            <w:pPr>
              <w:spacing w:line="360" w:lineRule="auto"/>
              <w:jc w:val="both"/>
              <w:rPr>
                <w:rFonts w:eastAsia="Calibri"/>
                <w:szCs w:val="24"/>
                <w:lang w:eastAsia="ar-SA"/>
              </w:rPr>
            </w:pPr>
            <w:r w:rsidRPr="001A499B">
              <w:rPr>
                <w:rFonts w:eastAsia="Calibri"/>
                <w:szCs w:val="24"/>
                <w:lang w:eastAsia="ar-SA"/>
              </w:rPr>
              <w:t>Nominalus</w:t>
            </w:r>
          </w:p>
        </w:tc>
        <w:tc>
          <w:tcPr>
            <w:tcW w:w="6586" w:type="dxa"/>
            <w:shd w:val="clear" w:color="auto" w:fill="auto"/>
            <w:vAlign w:val="center"/>
            <w:hideMark/>
          </w:tcPr>
          <w:p w14:paraId="2C71CE3C" w14:textId="77777777" w:rsidR="00A81CE3" w:rsidRPr="001A499B" w:rsidRDefault="00A81CE3" w:rsidP="007B0D1F">
            <w:pPr>
              <w:contextualSpacing/>
              <w:rPr>
                <w:b/>
                <w:bCs/>
                <w:szCs w:val="24"/>
              </w:rPr>
            </w:pPr>
            <w:r w:rsidRPr="001A499B">
              <w:rPr>
                <w:b/>
                <w:bCs/>
                <w:szCs w:val="24"/>
              </w:rPr>
              <w:t>Minimalaus poveikio Pranešimą nusako šios charakteristikos:</w:t>
            </w:r>
          </w:p>
          <w:p w14:paraId="25019AAE" w14:textId="77777777" w:rsidR="00A81CE3" w:rsidRPr="001A499B" w:rsidRDefault="00A81CE3">
            <w:pPr>
              <w:pStyle w:val="Sraopastraipa"/>
              <w:numPr>
                <w:ilvl w:val="0"/>
                <w:numId w:val="28"/>
              </w:numPr>
              <w:suppressAutoHyphens/>
              <w:spacing w:after="0"/>
              <w:ind w:left="472"/>
              <w:jc w:val="both"/>
              <w:rPr>
                <w:rFonts w:eastAsia="Calibri"/>
                <w:sz w:val="24"/>
                <w:szCs w:val="24"/>
              </w:rPr>
            </w:pPr>
            <w:r w:rsidRPr="001A499B">
              <w:rPr>
                <w:rFonts w:eastAsia="Calibri"/>
                <w:sz w:val="24"/>
                <w:szCs w:val="24"/>
              </w:rPr>
              <w:t xml:space="preserve">Klausimas dėl Sistemos funkcionalumo ir konfigūracijos, </w:t>
            </w:r>
            <w:r w:rsidRPr="001A499B">
              <w:rPr>
                <w:rFonts w:eastAsia="Calibri"/>
                <w:b/>
                <w:bCs/>
                <w:sz w:val="24"/>
                <w:szCs w:val="24"/>
              </w:rPr>
              <w:t>arba</w:t>
            </w:r>
          </w:p>
          <w:p w14:paraId="4997D89B" w14:textId="77777777" w:rsidR="00A81CE3" w:rsidRPr="001A499B" w:rsidRDefault="00A81CE3">
            <w:pPr>
              <w:pStyle w:val="Sraopastraipa"/>
              <w:numPr>
                <w:ilvl w:val="0"/>
                <w:numId w:val="28"/>
              </w:numPr>
              <w:suppressAutoHyphens/>
              <w:spacing w:after="0"/>
              <w:ind w:left="472"/>
              <w:jc w:val="both"/>
              <w:rPr>
                <w:rFonts w:eastAsia="Calibri"/>
                <w:sz w:val="24"/>
                <w:szCs w:val="24"/>
              </w:rPr>
            </w:pPr>
            <w:r w:rsidRPr="001A499B">
              <w:rPr>
                <w:rFonts w:eastAsia="Calibri"/>
                <w:sz w:val="24"/>
                <w:szCs w:val="24"/>
              </w:rPr>
              <w:t xml:space="preserve">Klausimas ar poreikis Sistemos vystymui ar kito tipo paslaugoms, </w:t>
            </w:r>
            <w:r w:rsidRPr="001A499B">
              <w:rPr>
                <w:rFonts w:eastAsia="Calibri"/>
                <w:b/>
                <w:bCs/>
                <w:sz w:val="24"/>
                <w:szCs w:val="24"/>
              </w:rPr>
              <w:t>arba</w:t>
            </w:r>
          </w:p>
          <w:p w14:paraId="615D9284" w14:textId="77777777" w:rsidR="00A81CE3" w:rsidRPr="001A499B" w:rsidRDefault="00A81CE3">
            <w:pPr>
              <w:pStyle w:val="Sraopastraipa"/>
              <w:numPr>
                <w:ilvl w:val="0"/>
                <w:numId w:val="28"/>
              </w:numPr>
              <w:suppressAutoHyphens/>
              <w:spacing w:after="0"/>
              <w:ind w:left="472"/>
              <w:jc w:val="both"/>
              <w:rPr>
                <w:rFonts w:eastAsia="Calibri"/>
                <w:sz w:val="24"/>
                <w:szCs w:val="24"/>
              </w:rPr>
            </w:pPr>
            <w:r w:rsidRPr="001A499B">
              <w:rPr>
                <w:rFonts w:eastAsia="Calibri"/>
                <w:sz w:val="24"/>
                <w:szCs w:val="24"/>
              </w:rPr>
              <w:t>Sistemos patobulinimo užklausa.</w:t>
            </w:r>
          </w:p>
        </w:tc>
        <w:tc>
          <w:tcPr>
            <w:tcW w:w="1278" w:type="dxa"/>
            <w:shd w:val="clear" w:color="auto" w:fill="auto"/>
            <w:vAlign w:val="center"/>
            <w:hideMark/>
          </w:tcPr>
          <w:p w14:paraId="5DCAB47B"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16</w:t>
            </w:r>
          </w:p>
        </w:tc>
        <w:tc>
          <w:tcPr>
            <w:tcW w:w="1442" w:type="dxa"/>
            <w:vAlign w:val="center"/>
          </w:tcPr>
          <w:p w14:paraId="447ACD6B" w14:textId="77777777" w:rsidR="00A81CE3" w:rsidRPr="001A499B" w:rsidRDefault="00A81CE3" w:rsidP="007B0D1F">
            <w:pPr>
              <w:spacing w:line="360" w:lineRule="auto"/>
              <w:ind w:left="66"/>
              <w:jc w:val="center"/>
              <w:rPr>
                <w:rFonts w:eastAsia="Calibri"/>
                <w:szCs w:val="24"/>
                <w:lang w:eastAsia="ar-SA"/>
              </w:rPr>
            </w:pPr>
            <w:r w:rsidRPr="001A499B">
              <w:rPr>
                <w:rFonts w:eastAsia="Calibri"/>
                <w:szCs w:val="24"/>
                <w:lang w:eastAsia="ar-SA"/>
              </w:rPr>
              <w:t>40</w:t>
            </w:r>
          </w:p>
        </w:tc>
      </w:tr>
    </w:tbl>
    <w:p w14:paraId="1C3E8617" w14:textId="77777777" w:rsidR="00A81CE3" w:rsidRPr="001A499B" w:rsidRDefault="00A81CE3" w:rsidP="00A81CE3">
      <w:pPr>
        <w:pStyle w:val="Sraopastraipa"/>
        <w:ind w:left="425"/>
        <w:rPr>
          <w:rFonts w:eastAsia="Calibri"/>
          <w:sz w:val="24"/>
          <w:szCs w:val="24"/>
        </w:rPr>
      </w:pPr>
    </w:p>
    <w:p w14:paraId="25AAD33C"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 xml:space="preserve">Turi būti galimybė visus sutrikimus registruoti Klientų aptarnavimo sistemoje (angl. </w:t>
      </w:r>
      <w:proofErr w:type="spellStart"/>
      <w:r w:rsidRPr="001A499B">
        <w:rPr>
          <w:rFonts w:eastAsia="Calibri"/>
          <w:sz w:val="24"/>
          <w:szCs w:val="24"/>
        </w:rPr>
        <w:t>Help</w:t>
      </w:r>
      <w:proofErr w:type="spellEnd"/>
      <w:r w:rsidRPr="001A499B">
        <w:rPr>
          <w:rFonts w:eastAsia="Calibri"/>
          <w:sz w:val="24"/>
          <w:szCs w:val="24"/>
        </w:rPr>
        <w:t xml:space="preserve"> </w:t>
      </w:r>
      <w:proofErr w:type="spellStart"/>
      <w:r w:rsidRPr="001A499B">
        <w:rPr>
          <w:rFonts w:eastAsia="Calibri"/>
          <w:sz w:val="24"/>
          <w:szCs w:val="24"/>
        </w:rPr>
        <w:t>Desk</w:t>
      </w:r>
      <w:proofErr w:type="spellEnd"/>
      <w:r w:rsidRPr="001A499B">
        <w:rPr>
          <w:rFonts w:eastAsia="Calibri"/>
          <w:sz w:val="24"/>
          <w:szCs w:val="24"/>
        </w:rPr>
        <w:t>).</w:t>
      </w:r>
    </w:p>
    <w:p w14:paraId="25766516"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sistemos vartotojų skaičius nėra ribojamas.</w:t>
      </w:r>
    </w:p>
    <w:p w14:paraId="4A10D0FD"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lastRenderedPageBreak/>
        <w:t xml:space="preserve">Paslaugų teikėjo Klientų aptarnavimo sistemoje turi būti galimybė Užsakovui registruoti užklausas (24x7x365) internetu (apsaugotu SSL protokolu kanalu – savitarnos svetainė). </w:t>
      </w:r>
    </w:p>
    <w:p w14:paraId="022E4524"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Turi būti galimybė prisiskambinti Klientų aptarnavimo skyriui darbo dienomis nuo 8:00 iki 17:00 val. ir skambučiai į kurį nebūtų apmokestinami padidintu tarifu.</w:t>
      </w:r>
    </w:p>
    <w:p w14:paraId="441F37A4"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sistema turi užtikrinti galimybę Užsakovo įgaliotiems naudotojams registruoti incidentus, problemas sutrikimus bei gedimus susijusius su paslaugos teikimu, ir stebėti jų būseną.</w:t>
      </w:r>
    </w:p>
    <w:p w14:paraId="7CA665F2"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sistema turi užtikrinti registruojant incidentus, problemas, sutrikimus, gedimus bei keičiantis jų statusui atsakingų Užsakovo įgaliotų naudotojų informavimą žinute elektroniniu paštu.</w:t>
      </w:r>
    </w:p>
    <w:p w14:paraId="16A1DDD1"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sistema turi užtikrinti automatinį Užsakovo įgaliotų naudotojų informavimą elektroniniu paštu apie pranešimo užregistravimą pagalbos sistemoje jei apie jį buvo pranešta ne internetu.</w:t>
      </w:r>
    </w:p>
    <w:p w14:paraId="5AC759CA"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sistema turi užtikrinti Užsakovo įgaliotiems naudotojams gauti ataskaitas įvairiais pjūviais (registracijos ir uždarymo laiką, produktą, incidento tipą, incidento aprašymą, būseną, pranešimo autorių).</w:t>
      </w:r>
    </w:p>
    <w:p w14:paraId="2CCC836F"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Klientų aptarnavimo sistema privalo teikti informaciją apie visų registruotų užklausų, susijusių su teikiamomis paslaugomis, eigą ir būseną internetu (Savitarnos svetainė) ir telefonu (pagal poreikį).</w:t>
      </w:r>
    </w:p>
    <w:p w14:paraId="3CDB0620" w14:textId="77777777" w:rsidR="00A81CE3" w:rsidRPr="001A499B" w:rsidRDefault="00A81CE3">
      <w:pPr>
        <w:pStyle w:val="Sraopastraipa"/>
        <w:numPr>
          <w:ilvl w:val="0"/>
          <w:numId w:val="23"/>
        </w:numPr>
        <w:tabs>
          <w:tab w:val="left" w:pos="1134"/>
        </w:tabs>
        <w:suppressAutoHyphens/>
        <w:spacing w:after="0"/>
        <w:ind w:left="0" w:firstLine="709"/>
        <w:jc w:val="both"/>
        <w:rPr>
          <w:sz w:val="24"/>
          <w:szCs w:val="24"/>
        </w:rPr>
      </w:pPr>
      <w:r w:rsidRPr="001A499B">
        <w:rPr>
          <w:sz w:val="24"/>
          <w:szCs w:val="24"/>
        </w:rPr>
        <w:t xml:space="preserve">Užsakovas yra atsakingas už Pranešimų registravimą </w:t>
      </w:r>
      <w:proofErr w:type="spellStart"/>
      <w:r w:rsidRPr="001A499B">
        <w:rPr>
          <w:sz w:val="24"/>
          <w:szCs w:val="24"/>
        </w:rPr>
        <w:t>Help</w:t>
      </w:r>
      <w:proofErr w:type="spellEnd"/>
      <w:r w:rsidRPr="001A499B">
        <w:rPr>
          <w:sz w:val="24"/>
          <w:szCs w:val="24"/>
        </w:rPr>
        <w:t xml:space="preserve"> </w:t>
      </w:r>
      <w:proofErr w:type="spellStart"/>
      <w:r w:rsidRPr="001A499B">
        <w:rPr>
          <w:sz w:val="24"/>
          <w:szCs w:val="24"/>
        </w:rPr>
        <w:t>Desk</w:t>
      </w:r>
      <w:proofErr w:type="spellEnd"/>
      <w:r w:rsidRPr="001A499B">
        <w:rPr>
          <w:sz w:val="24"/>
          <w:szCs w:val="24"/>
        </w:rPr>
        <w:t xml:space="preserve"> sistemoje, pagal joje nurodytus reikalavimus, apimant, bet neapsiribojant, teisingą Pranešimo tipo priskyrimą (Kritinio, Svarbaus, Minimalaus ar Nominalaus poveikio Pranešimas). Klientui priskyrus neteisingą Pranešimo tipą, Paslaugų teikėjas gali jį pakeisti apie šį pakeitimą informuodamas Klientą bei paaiškindamas keitimo priežastį. </w:t>
      </w:r>
    </w:p>
    <w:p w14:paraId="3986DA6F" w14:textId="77777777" w:rsidR="00A81CE3" w:rsidRPr="001A499B" w:rsidRDefault="00A81CE3">
      <w:pPr>
        <w:pStyle w:val="Sraopastraipa"/>
        <w:numPr>
          <w:ilvl w:val="0"/>
          <w:numId w:val="23"/>
        </w:numPr>
        <w:tabs>
          <w:tab w:val="left" w:pos="1134"/>
        </w:tabs>
        <w:suppressAutoHyphens/>
        <w:spacing w:after="0"/>
        <w:ind w:left="0" w:firstLine="709"/>
        <w:jc w:val="both"/>
        <w:rPr>
          <w:color w:val="000000" w:themeColor="text1"/>
          <w:sz w:val="24"/>
          <w:szCs w:val="24"/>
        </w:rPr>
      </w:pPr>
      <w:r w:rsidRPr="001A499B">
        <w:rPr>
          <w:color w:val="000000" w:themeColor="text1"/>
          <w:sz w:val="24"/>
          <w:szCs w:val="24"/>
        </w:rPr>
        <w:t>Apie Sistemos klaidas Paslaugų teikėjui turi būti pranešta taip, kad Paslaugų teikėjas galėtų išsiaiškinti, kada ir kaip Sistemoje atsiranda tokia Klaida. Užsakovas įsipareigoja bendradarbiauti Paslaugų teikėjui taisant Sistemos klaidas.</w:t>
      </w:r>
    </w:p>
    <w:p w14:paraId="0576A1E1" w14:textId="77777777" w:rsidR="00A81CE3" w:rsidRPr="001A499B" w:rsidRDefault="00A81CE3">
      <w:pPr>
        <w:pStyle w:val="Sraopastraipa"/>
        <w:numPr>
          <w:ilvl w:val="0"/>
          <w:numId w:val="23"/>
        </w:numPr>
        <w:tabs>
          <w:tab w:val="left" w:pos="1134"/>
        </w:tabs>
        <w:suppressAutoHyphens/>
        <w:spacing w:after="0"/>
        <w:ind w:left="0" w:firstLine="709"/>
        <w:jc w:val="both"/>
        <w:rPr>
          <w:sz w:val="24"/>
          <w:szCs w:val="24"/>
        </w:rPr>
      </w:pPr>
      <w:r w:rsidRPr="001A499B">
        <w:rPr>
          <w:sz w:val="24"/>
          <w:szCs w:val="24"/>
        </w:rPr>
        <w:t>Užsakovas sutinka, kad esant situacijai, kai Paslaugų teikėjas negali išspręsti Pranešimo per SLA numatytą terminą, Paslaugų teikėjas gali siūlyti kitą protingą Pranešimo sprendimo terminą. Tokiu atveju, tiekėjas kartu turi pasiūlyti ir laikinąjį sprendimą, leidžiantį Klientui dirbti su Programa.</w:t>
      </w:r>
    </w:p>
    <w:p w14:paraId="332CE824"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 xml:space="preserve">Turi būti galimybė pagal Užsakovo poreikį ir raštišką prašymą už tiekėjo nustatytą valandinį įkainį suteikti papildomas paslaugas: papildomo funkcionalumo diegimas, mokymo paslaugos, trečiųjų šalių konsultavimo paslaugos, diegimo paslaugos, sistemos testavimas, greitaveikos testavimas ir optimizavimas, mokymai, kliento poreikio analizė, projekto valdymas, vystymas ir kt. </w:t>
      </w:r>
      <w:bookmarkStart w:id="53" w:name="_Hlk202945327"/>
      <w:bookmarkStart w:id="54" w:name="_Hlk202945184"/>
    </w:p>
    <w:p w14:paraId="5CD277C8" w14:textId="301EFC39" w:rsidR="00551983" w:rsidRDefault="00551983">
      <w:pPr>
        <w:spacing w:line="259" w:lineRule="auto"/>
        <w:rPr>
          <w:rFonts w:eastAsia="Calibri"/>
          <w:szCs w:val="24"/>
        </w:rPr>
      </w:pPr>
      <w:r>
        <w:rPr>
          <w:rFonts w:eastAsia="Calibri"/>
          <w:szCs w:val="24"/>
        </w:rPr>
        <w:br w:type="page"/>
      </w:r>
    </w:p>
    <w:p w14:paraId="114A112C" w14:textId="77777777" w:rsidR="00A81CE3" w:rsidRPr="001A499B" w:rsidRDefault="00A81CE3" w:rsidP="00A81CE3">
      <w:pPr>
        <w:pStyle w:val="Sraopastraipa"/>
        <w:ind w:left="0"/>
        <w:jc w:val="center"/>
        <w:rPr>
          <w:rFonts w:eastAsia="Calibri"/>
          <w:b/>
          <w:sz w:val="24"/>
          <w:szCs w:val="24"/>
          <w:lang w:eastAsia="en-US"/>
        </w:rPr>
      </w:pPr>
      <w:r w:rsidRPr="001A499B">
        <w:rPr>
          <w:rFonts w:eastAsia="Calibri"/>
          <w:b/>
          <w:sz w:val="24"/>
          <w:szCs w:val="24"/>
          <w:lang w:eastAsia="en-US"/>
        </w:rPr>
        <w:lastRenderedPageBreak/>
        <w:t>VII. KITI REIKALAVIMAI</w:t>
      </w:r>
    </w:p>
    <w:p w14:paraId="61816C78" w14:textId="77777777" w:rsidR="00A81CE3" w:rsidRPr="001A499B" w:rsidRDefault="00A81CE3" w:rsidP="00A81CE3">
      <w:pPr>
        <w:tabs>
          <w:tab w:val="left" w:pos="1134"/>
        </w:tabs>
        <w:jc w:val="both"/>
        <w:rPr>
          <w:rFonts w:eastAsia="Calibri"/>
          <w:szCs w:val="24"/>
        </w:rPr>
      </w:pPr>
    </w:p>
    <w:p w14:paraId="3D2B2D3B"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Paslaugos turi būti teikiamos 24 (dvylika) mėnesių nuo sutarties pasirašymo dienos</w:t>
      </w:r>
      <w:r>
        <w:rPr>
          <w:rFonts w:eastAsia="Calibri"/>
          <w:sz w:val="24"/>
          <w:szCs w:val="24"/>
        </w:rPr>
        <w:t>.</w:t>
      </w:r>
      <w:r w:rsidRPr="001A499B">
        <w:rPr>
          <w:rFonts w:eastAsia="Calibri"/>
          <w:sz w:val="24"/>
          <w:szCs w:val="24"/>
        </w:rPr>
        <w:t xml:space="preserve"> </w:t>
      </w:r>
      <w:bookmarkEnd w:id="53"/>
    </w:p>
    <w:p w14:paraId="3C731104"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Paslaugų teikėjas negali perduoti ar kitaip perleisti savo įsipareigojimų ar Užsakovo duomenų tretiesiems asmenims be Užsakovo raštiško sutikimo.</w:t>
      </w:r>
    </w:p>
    <w:p w14:paraId="2560A577"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Sugadintų bei prarastų Sistemos duomenų ir/ arba dokumentų atstatymą, kai gedimo priežastis yra Paslaugų teikėjo pateiktos (įdiegtos) priemonės (programinė įranga, sukurta duomenų bazė, įdiegta technologija ir pan.) netinkamas veikimas arba jos neveikimas, Paslaugų teikėjas atlieka savo lėšomis arba iš savo lėšų padengia su duomenų ir/ arba dokumentų atstatymu susijusias išlaidas. Be to, kompensuoja Užsakovo patirtus tiesioginius nuostolius, atsiradusius dėl šių sugadintų arba prarastų duomenų ir/ arba dokumentų.</w:t>
      </w:r>
    </w:p>
    <w:p w14:paraId="07B88600" w14:textId="77777777" w:rsidR="00A81CE3" w:rsidRPr="001A499B" w:rsidRDefault="00A81CE3">
      <w:pPr>
        <w:pStyle w:val="Sraopastraipa"/>
        <w:numPr>
          <w:ilvl w:val="0"/>
          <w:numId w:val="23"/>
        </w:numPr>
        <w:tabs>
          <w:tab w:val="left" w:pos="1134"/>
        </w:tabs>
        <w:suppressAutoHyphens/>
        <w:spacing w:after="0"/>
        <w:ind w:left="0" w:firstLine="709"/>
        <w:jc w:val="both"/>
        <w:rPr>
          <w:rFonts w:eastAsia="Calibri"/>
          <w:sz w:val="24"/>
          <w:szCs w:val="24"/>
        </w:rPr>
      </w:pPr>
      <w:r w:rsidRPr="001A499B">
        <w:rPr>
          <w:rFonts w:eastAsia="Calibri"/>
          <w:sz w:val="24"/>
          <w:szCs w:val="24"/>
        </w:rPr>
        <w:t>Paslaugų teikėjas, atlikdamas numatytas paslaugas, įsipareigoja užtikrinti Užsakovo asmens ir kitų duomenų, su kuriais dirbs, apsaugą. Paslaugų teikėjo darbuotojai, prieš pradėdami darbą su Užsakovo duomenimis, privalo pasirašyti konfidencialumo pasižadėjimus ir jų originalus arba kopijas pateikti Užsakovui. Konfidencialumo reikalavimai taikomi ir po šios sutarties galiojimo pabaigos.</w:t>
      </w:r>
      <w:bookmarkEnd w:id="54"/>
    </w:p>
    <w:p w14:paraId="4CF95137" w14:textId="77777777" w:rsidR="00A81CE3" w:rsidRPr="001A499B" w:rsidRDefault="00A81CE3" w:rsidP="00A81CE3">
      <w:pPr>
        <w:jc w:val="both"/>
        <w:rPr>
          <w:b/>
          <w:bCs/>
          <w:szCs w:val="24"/>
        </w:rPr>
      </w:pPr>
    </w:p>
    <w:p w14:paraId="13AD930F" w14:textId="77777777" w:rsidR="00A81CE3" w:rsidRPr="001A499B" w:rsidRDefault="00A81CE3" w:rsidP="00A81CE3">
      <w:pPr>
        <w:jc w:val="center"/>
        <w:rPr>
          <w:b/>
          <w:bCs/>
          <w:szCs w:val="24"/>
        </w:rPr>
      </w:pPr>
      <w:r w:rsidRPr="001A499B">
        <w:rPr>
          <w:b/>
          <w:bCs/>
          <w:szCs w:val="24"/>
        </w:rPr>
        <w:t>_____________________________</w:t>
      </w:r>
    </w:p>
    <w:p w14:paraId="04EF6565" w14:textId="77777777" w:rsidR="00A81CE3" w:rsidRPr="001A499B" w:rsidRDefault="00A81CE3" w:rsidP="00A81CE3">
      <w:pPr>
        <w:rPr>
          <w:b/>
          <w:bCs/>
          <w:szCs w:val="24"/>
        </w:rPr>
      </w:pPr>
    </w:p>
    <w:p w14:paraId="6F1176FB" w14:textId="77777777" w:rsidR="00A81CE3" w:rsidRPr="001A499B" w:rsidRDefault="00A81CE3" w:rsidP="00A81CE3">
      <w:pPr>
        <w:rPr>
          <w:b/>
          <w:bCs/>
          <w:szCs w:val="24"/>
        </w:rPr>
      </w:pPr>
    </w:p>
    <w:p w14:paraId="0C0E6A3B" w14:textId="77777777" w:rsidR="00A81CE3" w:rsidRPr="001A499B" w:rsidRDefault="00A81CE3" w:rsidP="00A81CE3">
      <w:pPr>
        <w:rPr>
          <w:b/>
          <w:bCs/>
          <w:szCs w:val="24"/>
        </w:rPr>
      </w:pPr>
    </w:p>
    <w:p w14:paraId="05B63050" w14:textId="77777777" w:rsidR="00CD26A8" w:rsidRPr="00F0499F" w:rsidRDefault="00CD26A8" w:rsidP="00CD26A8">
      <w:pPr>
        <w:rPr>
          <w:rFonts w:cstheme="minorHAnsi"/>
          <w:b/>
          <w:bCs/>
          <w:smallCaps/>
          <w:sz w:val="22"/>
          <w:szCs w:val="22"/>
        </w:rPr>
      </w:pPr>
      <w:r w:rsidRPr="00F0499F">
        <w:rPr>
          <w:rFonts w:cstheme="minorHAnsi"/>
          <w:b/>
          <w:bCs/>
          <w:smallCaps/>
          <w:sz w:val="22"/>
          <w:szCs w:val="22"/>
        </w:rPr>
        <w:br w:type="page"/>
      </w:r>
    </w:p>
    <w:p w14:paraId="57738C95" w14:textId="77777777" w:rsidR="00E4055E" w:rsidRPr="00F0499F" w:rsidRDefault="00E4055E" w:rsidP="00E4055E">
      <w:pPr>
        <w:pStyle w:val="Antrat2"/>
        <w:ind w:left="5103"/>
        <w:rPr>
          <w:rFonts w:asciiTheme="minorHAnsi" w:eastAsia="Calibri" w:hAnsiTheme="minorHAnsi" w:cstheme="minorHAnsi"/>
          <w:color w:val="0070C0"/>
          <w:sz w:val="21"/>
          <w:szCs w:val="21"/>
        </w:rPr>
      </w:pPr>
      <w:bookmarkStart w:id="55" w:name="_Toc204335330"/>
      <w:bookmarkStart w:id="56" w:name="_Ref38285444"/>
      <w:bookmarkStart w:id="57"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p>
    <w:p w14:paraId="06E514FC" w14:textId="77777777" w:rsidR="00E4055E" w:rsidRDefault="00E4055E" w:rsidP="00E4055E">
      <w:pPr>
        <w:pStyle w:val="Paantrat"/>
        <w:jc w:val="center"/>
        <w:rPr>
          <w:b/>
          <w:bCs/>
          <w:color w:val="auto"/>
        </w:rPr>
      </w:pPr>
    </w:p>
    <w:p w14:paraId="1D62CDC2" w14:textId="77777777" w:rsidR="00E4055E" w:rsidRPr="00BD1792" w:rsidRDefault="00E4055E" w:rsidP="00E4055E">
      <w:pPr>
        <w:pStyle w:val="Paantrat"/>
        <w:jc w:val="center"/>
        <w:rPr>
          <w:b/>
          <w:bCs/>
          <w:color w:val="auto"/>
        </w:rPr>
      </w:pPr>
      <w:r w:rsidRPr="00BD1792">
        <w:rPr>
          <w:b/>
          <w:bCs/>
          <w:color w:val="auto"/>
        </w:rPr>
        <w:t>TIEKĖJŲ PAŠALINIMO PAGRINDAI</w:t>
      </w:r>
    </w:p>
    <w:p w14:paraId="727C4684"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AA3B41"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31AFE57C" w14:textId="77777777" w:rsidR="00E4055E" w:rsidRPr="009A2F44" w:rsidRDefault="00E4055E">
      <w:pPr>
        <w:pStyle w:val="Betarp"/>
        <w:numPr>
          <w:ilvl w:val="0"/>
          <w:numId w:val="15"/>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039AB7" w14:textId="77777777" w:rsidR="00E4055E" w:rsidRPr="009A2F44" w:rsidRDefault="00E4055E">
      <w:pPr>
        <w:pStyle w:val="Betarp"/>
        <w:numPr>
          <w:ilvl w:val="0"/>
          <w:numId w:val="15"/>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53420F" w14:textId="77777777" w:rsidR="00E4055E" w:rsidRPr="009A2F44" w:rsidRDefault="00E4055E">
      <w:pPr>
        <w:pStyle w:val="Betarp"/>
        <w:numPr>
          <w:ilvl w:val="0"/>
          <w:numId w:val="15"/>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A2F44">
        <w:rPr>
          <w:rFonts w:eastAsia="Verdana" w:cstheme="minorHAnsi"/>
          <w:sz w:val="22"/>
          <w:szCs w:val="22"/>
        </w:rPr>
        <w:t>Certis</w:t>
      </w:r>
      <w:proofErr w:type="spellEnd"/>
      <w:r w:rsidRPr="009A2F44">
        <w:rPr>
          <w:rFonts w:eastAsia="Verdana" w:cstheme="minorHAnsi"/>
          <w:sz w:val="22"/>
          <w:szCs w:val="22"/>
        </w:rPr>
        <w:t>“. Lentelės ketvirtame stulpelyje nurodomi doku</w:t>
      </w:r>
      <w:r w:rsidRPr="009A2F4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9A2F44">
        <w:rPr>
          <w:rFonts w:cstheme="minorHAnsi"/>
          <w:sz w:val="22"/>
          <w:szCs w:val="22"/>
        </w:rPr>
        <w:t>Certis</w:t>
      </w:r>
      <w:proofErr w:type="spellEnd"/>
      <w:r w:rsidRPr="009A2F44">
        <w:rPr>
          <w:rFonts w:cstheme="minorHAnsi"/>
          <w:sz w:val="22"/>
          <w:szCs w:val="22"/>
        </w:rPr>
        <w:t xml:space="preserve">“, adresu </w:t>
      </w:r>
      <w:hyperlink r:id="rId12" w:history="1">
        <w:r w:rsidRPr="0004785B">
          <w:rPr>
            <w:rStyle w:val="Hipersaitas"/>
            <w:rFonts w:eastAsia="Calibri" w:cstheme="minorHAnsi"/>
            <w:sz w:val="22"/>
            <w:szCs w:val="22"/>
          </w:rPr>
          <w:t>https://ec.europa.eu/tools/ecertis/</w:t>
        </w:r>
      </w:hyperlink>
      <w:r w:rsidRPr="009A2F44">
        <w:rPr>
          <w:rFonts w:cstheme="minorHAnsi"/>
          <w:sz w:val="22"/>
          <w:szCs w:val="22"/>
        </w:rPr>
        <w:t xml:space="preserve">. </w:t>
      </w:r>
    </w:p>
    <w:p w14:paraId="6A1A22A5"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07B0150C"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09241F91"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9DBA59D" w14:textId="77777777" w:rsidR="00E4055E" w:rsidRPr="009A2F44" w:rsidRDefault="00E4055E">
      <w:pPr>
        <w:pStyle w:val="Betarp"/>
        <w:numPr>
          <w:ilvl w:val="0"/>
          <w:numId w:val="15"/>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6D4AC2" w14:textId="77777777" w:rsidR="00E4055E" w:rsidRPr="009A2F44" w:rsidRDefault="00E4055E">
      <w:pPr>
        <w:pStyle w:val="Betarp"/>
        <w:numPr>
          <w:ilvl w:val="1"/>
          <w:numId w:val="15"/>
        </w:numPr>
        <w:ind w:left="0" w:firstLine="851"/>
        <w:jc w:val="both"/>
        <w:rPr>
          <w:rFonts w:cstheme="minorHAnsi"/>
          <w:sz w:val="22"/>
          <w:szCs w:val="22"/>
        </w:rPr>
      </w:pPr>
      <w:r w:rsidRPr="009A2F44">
        <w:rPr>
          <w:rFonts w:cstheme="minorHAnsi"/>
          <w:sz w:val="22"/>
          <w:szCs w:val="22"/>
        </w:rPr>
        <w:t>priesaikos deklaracija;</w:t>
      </w:r>
    </w:p>
    <w:p w14:paraId="1DD9BC56" w14:textId="77777777" w:rsidR="00E4055E" w:rsidRPr="00395972" w:rsidRDefault="00E4055E">
      <w:pPr>
        <w:pStyle w:val="Sraopastraipa"/>
        <w:numPr>
          <w:ilvl w:val="1"/>
          <w:numId w:val="15"/>
        </w:numPr>
        <w:spacing w:line="240" w:lineRule="auto"/>
        <w:ind w:hanging="589"/>
        <w:jc w:val="both"/>
        <w:rPr>
          <w:rFonts w:cstheme="minorHAnsi"/>
          <w:sz w:val="22"/>
          <w:szCs w:val="22"/>
        </w:rPr>
      </w:pPr>
      <w:r w:rsidRPr="00395972">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1AEA23" w14:textId="77777777" w:rsidR="00E4055E" w:rsidRDefault="00E4055E" w:rsidP="00E4055E">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E4055E" w:rsidRPr="00DA74D6" w14:paraId="665AD93C"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511B7" w14:textId="77777777" w:rsidR="00E4055E" w:rsidRPr="00395972" w:rsidRDefault="00E4055E" w:rsidP="00E10035">
            <w:pPr>
              <w:pStyle w:val="Betarp"/>
              <w:ind w:left="32"/>
              <w:jc w:val="center"/>
              <w:rPr>
                <w:rFonts w:ascii="Verdana" w:hAnsi="Verdana" w:cstheme="minorHAnsi"/>
                <w:b/>
                <w:bCs/>
                <w:sz w:val="20"/>
                <w:szCs w:val="20"/>
              </w:rPr>
            </w:pPr>
            <w:r w:rsidRPr="00395972">
              <w:rPr>
                <w:rFonts w:ascii="Verdana" w:hAnsi="Verdana" w:cstheme="minorHAnsi"/>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D55A84" w14:textId="77777777" w:rsidR="00E4055E" w:rsidRPr="00395972" w:rsidRDefault="00E4055E" w:rsidP="00E10035">
            <w:pPr>
              <w:pStyle w:val="Betarp"/>
              <w:jc w:val="center"/>
              <w:rPr>
                <w:rFonts w:ascii="Verdana" w:hAnsi="Verdana" w:cstheme="minorHAnsi"/>
                <w:bCs/>
                <w:sz w:val="20"/>
                <w:szCs w:val="20"/>
                <w:lang w:eastAsia="en-US"/>
              </w:rPr>
            </w:pPr>
            <w:r w:rsidRPr="00395972">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FE6D44" w14:textId="77777777" w:rsidR="00E4055E" w:rsidRPr="00395972" w:rsidRDefault="00E4055E" w:rsidP="00E10035">
            <w:pPr>
              <w:pStyle w:val="Betarp"/>
              <w:jc w:val="center"/>
              <w:rPr>
                <w:rFonts w:ascii="Verdana" w:eastAsia="Yu Mincho" w:hAnsi="Verdana" w:cs="Arial"/>
                <w:b/>
                <w:bCs/>
                <w:sz w:val="20"/>
                <w:szCs w:val="20"/>
              </w:rPr>
            </w:pPr>
            <w:r w:rsidRPr="00395972">
              <w:rPr>
                <w:rFonts w:ascii="Verdana" w:eastAsia="Yu Mincho" w:hAnsi="Verdana" w:cs="Arial"/>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B2B872" w14:textId="77777777" w:rsidR="00E4055E" w:rsidRPr="00395972" w:rsidRDefault="00E4055E" w:rsidP="00E10035">
            <w:pPr>
              <w:pStyle w:val="Betarp"/>
              <w:jc w:val="center"/>
              <w:rPr>
                <w:rFonts w:ascii="Verdana" w:hAnsi="Verdana" w:cstheme="minorHAnsi"/>
                <w:bCs/>
                <w:iCs/>
                <w:sz w:val="20"/>
                <w:szCs w:val="20"/>
                <w:lang w:eastAsia="en-US"/>
              </w:rPr>
            </w:pPr>
            <w:r w:rsidRPr="00395972">
              <w:rPr>
                <w:rFonts w:ascii="Verdana" w:hAnsi="Verdana" w:cstheme="minorHAnsi"/>
                <w:b/>
                <w:sz w:val="20"/>
                <w:szCs w:val="20"/>
              </w:rPr>
              <w:t>Pašalinimo pagrindų nebuvimą įrodantys dokumentai</w:t>
            </w:r>
          </w:p>
        </w:tc>
      </w:tr>
      <w:tr w:rsidR="00E4055E" w:rsidRPr="00DA74D6" w14:paraId="08B841AC" w14:textId="77777777" w:rsidTr="00E1003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CBB3F"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b/>
                <w:bCs/>
                <w:color w:val="7030A0"/>
                <w:sz w:val="20"/>
                <w:szCs w:val="20"/>
                <w:lang w:eastAsia="en-US"/>
              </w:rPr>
              <w:t>Privalomi</w:t>
            </w:r>
            <w:r w:rsidRPr="00395972">
              <w:rPr>
                <w:rStyle w:val="Puslapioinaosnuoroda"/>
                <w:rFonts w:ascii="Verdana" w:hAnsi="Verdana"/>
                <w:b/>
                <w:bCs/>
                <w:color w:val="7030A0"/>
                <w:sz w:val="20"/>
                <w:szCs w:val="20"/>
                <w:lang w:eastAsia="en-US"/>
              </w:rPr>
              <w:footnoteReference w:id="3"/>
            </w:r>
            <w:r w:rsidRPr="00395972">
              <w:rPr>
                <w:rFonts w:ascii="Verdana" w:hAnsi="Verdana"/>
                <w:b/>
                <w:bCs/>
                <w:color w:val="7030A0"/>
                <w:sz w:val="20"/>
                <w:szCs w:val="20"/>
                <w:lang w:eastAsia="en-US"/>
              </w:rPr>
              <w:t xml:space="preserve"> pašalinimo pagrindai pagal VPĮ 46 straipsnio 1 – 4 dalių nuostatas</w:t>
            </w:r>
          </w:p>
        </w:tc>
      </w:tr>
      <w:tr w:rsidR="00E4055E" w:rsidRPr="00DA74D6" w14:paraId="3066E8C2"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BC1889"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60A54" w14:textId="77777777" w:rsidR="00E4055E" w:rsidRPr="00395972" w:rsidRDefault="00E4055E" w:rsidP="00E10035">
            <w:pPr>
              <w:pStyle w:val="Betarp"/>
              <w:jc w:val="both"/>
              <w:rPr>
                <w:rFonts w:ascii="Verdana" w:hAnsi="Verdana"/>
                <w:b/>
                <w:bCs/>
                <w:sz w:val="20"/>
                <w:szCs w:val="20"/>
                <w:lang w:eastAsia="en-US"/>
              </w:rPr>
            </w:pPr>
            <w:r w:rsidRPr="00395972">
              <w:rPr>
                <w:rFonts w:ascii="Verdana" w:hAnsi="Verdana"/>
                <w:sz w:val="20"/>
                <w:szCs w:val="20"/>
                <w:lang w:eastAsia="en-US"/>
              </w:rPr>
              <w:t>Tiekėjas arba jo atsakingas asmuo, nurodytas VPĮ 46 straipsnio 2 dalies 2 punkte, nuteistas už šią nusikalstamą veiką:</w:t>
            </w:r>
          </w:p>
          <w:p w14:paraId="18C6E1BB"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dalyvavimą nusikalstamame susivienijime, jo organizavimą ar vadovavimą jam;</w:t>
            </w:r>
          </w:p>
          <w:p w14:paraId="20CE72AA"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kyšininkavimą, prekybą poveikiu, papirkimą;</w:t>
            </w:r>
          </w:p>
          <w:p w14:paraId="2B11B249"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15BC8"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4) nusikalstamą bankrotą;</w:t>
            </w:r>
          </w:p>
          <w:p w14:paraId="265AE984"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5) teroristinį ir su teroristine veikla susijusį nusikaltimą;</w:t>
            </w:r>
          </w:p>
          <w:p w14:paraId="08BD28F9"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lastRenderedPageBreak/>
              <w:t>6) nusikalstamu būdu gauto turto legalizavimą;</w:t>
            </w:r>
          </w:p>
          <w:p w14:paraId="5BD99EE3"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7) prekybą žmonėmis, vaiko pirkimą arba pardavimą;</w:t>
            </w:r>
          </w:p>
          <w:p w14:paraId="46B160C7"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DDA84DE" w14:textId="77777777" w:rsidR="00E4055E" w:rsidRPr="00395972" w:rsidRDefault="00E4055E" w:rsidP="00E10035">
            <w:pPr>
              <w:pStyle w:val="Betarp"/>
              <w:jc w:val="both"/>
              <w:rPr>
                <w:rFonts w:ascii="Verdana" w:hAnsi="Verdana" w:cstheme="minorHAnsi"/>
                <w:b/>
                <w:bCs/>
                <w:sz w:val="20"/>
                <w:szCs w:val="20"/>
                <w:lang w:eastAsia="en-US"/>
              </w:rPr>
            </w:pPr>
          </w:p>
          <w:p w14:paraId="6327F291"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arba jo atsakingas asmuo nuteistas už aukščiau nurodytą nusikalstamą veiką, kai dėl:</w:t>
            </w:r>
          </w:p>
          <w:p w14:paraId="0E918E2E" w14:textId="77777777" w:rsidR="00E4055E" w:rsidRPr="00395972" w:rsidRDefault="00E4055E" w:rsidP="00E10035">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108249A" w14:textId="77777777" w:rsidR="00E4055E" w:rsidRPr="00395972" w:rsidRDefault="00E4055E" w:rsidP="00E10035">
            <w:pPr>
              <w:pStyle w:val="Betarp"/>
              <w:jc w:val="both"/>
              <w:rPr>
                <w:rFonts w:ascii="Verdana" w:hAnsi="Verdana" w:cstheme="minorHAnsi"/>
                <w:b/>
                <w:bCs/>
                <w:sz w:val="20"/>
                <w:szCs w:val="20"/>
                <w:lang w:eastAsia="en-US"/>
              </w:rPr>
            </w:pPr>
          </w:p>
          <w:p w14:paraId="3070C9AA"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2) tiekėjo, kuris yra juridinis asmuo, kita organizacija ar jos </w:t>
            </w:r>
            <w:r w:rsidRPr="00395972">
              <w:rPr>
                <w:rFonts w:ascii="Verdana" w:hAnsi="Verdana"/>
                <w:b/>
                <w:bCs/>
                <w:sz w:val="20"/>
                <w:szCs w:val="20"/>
              </w:rPr>
              <w:t>struktūrinis</w:t>
            </w:r>
            <w:r w:rsidRPr="00395972">
              <w:rPr>
                <w:rFonts w:ascii="Verdana" w:hAnsi="Verdan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F54E8E" w14:textId="77777777" w:rsidR="00E4055E" w:rsidRPr="00395972" w:rsidRDefault="00E4055E" w:rsidP="00E10035">
            <w:pPr>
              <w:pStyle w:val="Betarp"/>
              <w:jc w:val="both"/>
              <w:rPr>
                <w:rFonts w:ascii="Verdana" w:hAnsi="Verdana" w:cstheme="minorHAnsi"/>
                <w:bCs/>
                <w:sz w:val="20"/>
                <w:szCs w:val="20"/>
                <w:lang w:eastAsia="en-US"/>
              </w:rPr>
            </w:pPr>
          </w:p>
          <w:p w14:paraId="6AD39415"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3)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395972">
              <w:rPr>
                <w:rFonts w:ascii="Verdana" w:hAnsi="Verdana" w:cstheme="minorHAnsi"/>
                <w:bCs/>
                <w:sz w:val="20"/>
                <w:szCs w:val="20"/>
                <w:lang w:eastAsia="en-US"/>
              </w:rPr>
              <w:lastRenderedPageBreak/>
              <w:t>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4E0D7" w14:textId="77777777" w:rsidR="00E4055E" w:rsidRPr="00395972" w:rsidRDefault="00E4055E" w:rsidP="00E10035">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lastRenderedPageBreak/>
              <w:t>VPĮ 46 straipsnio 1 dalis</w:t>
            </w:r>
          </w:p>
          <w:p w14:paraId="549271A5" w14:textId="77777777" w:rsidR="00E4055E" w:rsidRPr="00395972" w:rsidRDefault="00E4055E" w:rsidP="00E10035">
            <w:pPr>
              <w:pStyle w:val="Betarp"/>
              <w:jc w:val="both"/>
              <w:rPr>
                <w:rFonts w:ascii="Verdana" w:eastAsia="Yu Mincho" w:hAnsi="Verdana" w:cs="Arial"/>
                <w:sz w:val="20"/>
                <w:szCs w:val="20"/>
                <w:lang w:eastAsia="en-US"/>
              </w:rPr>
            </w:pPr>
          </w:p>
          <w:p w14:paraId="111EA31B"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A1-A6 punktai</w:t>
            </w:r>
          </w:p>
          <w:p w14:paraId="5F640651" w14:textId="77777777" w:rsidR="00E4055E" w:rsidRPr="00395972" w:rsidRDefault="00E4055E" w:rsidP="00E10035">
            <w:pPr>
              <w:pStyle w:val="Betarp"/>
              <w:jc w:val="both"/>
              <w:rPr>
                <w:rFonts w:ascii="Verdana" w:eastAsia="Yu Mincho" w:hAnsi="Verdana" w:cs="Arial"/>
                <w:sz w:val="20"/>
                <w:szCs w:val="20"/>
                <w:lang w:eastAsia="en-US"/>
              </w:rPr>
            </w:pPr>
          </w:p>
          <w:p w14:paraId="1B534485"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855CA"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77801E6A"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išrašo iš teismo sprendimo arba</w:t>
            </w:r>
          </w:p>
          <w:p w14:paraId="091BC844"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Informatikos ir ryšių departamento prie Vidaus reikalų ministerijos pažymos, arba</w:t>
            </w:r>
          </w:p>
          <w:p w14:paraId="09DE80A5"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valstybės įmonės Registrų centro Lietuvos Respublikos Vyriausybės nustatyta tvarka išduoto dokumento, patvirtinančio jungtinius kompetentingų institucijų tvarkomus duomenis.</w:t>
            </w:r>
          </w:p>
          <w:p w14:paraId="37F9E64D" w14:textId="77777777" w:rsidR="00E4055E" w:rsidRPr="00395972" w:rsidRDefault="00E4055E" w:rsidP="00E10035">
            <w:pPr>
              <w:pStyle w:val="Betarp"/>
              <w:jc w:val="both"/>
              <w:rPr>
                <w:rFonts w:ascii="Verdana" w:hAnsi="Verdana"/>
                <w:sz w:val="20"/>
                <w:szCs w:val="20"/>
                <w:lang w:eastAsia="en-US"/>
              </w:rPr>
            </w:pPr>
          </w:p>
          <w:p w14:paraId="0904DFD5"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1B0BA946"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4"/>
            </w:r>
            <w:r w:rsidRPr="00395972">
              <w:rPr>
                <w:rFonts w:ascii="Verdana" w:hAnsi="Verdana"/>
                <w:sz w:val="20"/>
                <w:szCs w:val="20"/>
              </w:rPr>
              <w:t>.</w:t>
            </w:r>
          </w:p>
          <w:p w14:paraId="2969B36E" w14:textId="77777777" w:rsidR="00E4055E" w:rsidRPr="00395972" w:rsidRDefault="00E4055E" w:rsidP="00E10035">
            <w:pPr>
              <w:pStyle w:val="Betarp"/>
              <w:jc w:val="both"/>
              <w:rPr>
                <w:rFonts w:ascii="Verdana" w:hAnsi="Verdana"/>
                <w:sz w:val="20"/>
                <w:szCs w:val="20"/>
              </w:rPr>
            </w:pPr>
          </w:p>
          <w:p w14:paraId="571543FF" w14:textId="77777777" w:rsidR="00E4055E" w:rsidRPr="00395972" w:rsidRDefault="00E4055E" w:rsidP="00E10035">
            <w:pPr>
              <w:pStyle w:val="Betarp"/>
              <w:jc w:val="both"/>
              <w:rPr>
                <w:rFonts w:ascii="Verdana" w:hAnsi="Verdana"/>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 xml:space="preserve">180 dienų </w:t>
            </w:r>
            <w:r w:rsidRPr="00395972">
              <w:rPr>
                <w:rFonts w:ascii="Verdana" w:hAnsi="Verdana"/>
                <w:sz w:val="20"/>
                <w:szCs w:val="20"/>
              </w:rPr>
              <w:t xml:space="preserve">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pateikti įrodančius dokumentus, jie turi būti išduoti ne anksčiau kaip 180 dienų, jas </w:t>
            </w:r>
            <w:r w:rsidRPr="00395972">
              <w:rPr>
                <w:rFonts w:ascii="Verdana" w:hAnsi="Verdana"/>
                <w:i/>
                <w:iCs/>
                <w:color w:val="000000" w:themeColor="text1"/>
                <w:sz w:val="20"/>
                <w:szCs w:val="20"/>
              </w:rPr>
              <w:lastRenderedPageBreak/>
              <w:t>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65DE80F3" w14:textId="77777777" w:rsidR="00E4055E" w:rsidRPr="00395972" w:rsidRDefault="00E4055E" w:rsidP="00E10035">
            <w:pPr>
              <w:pStyle w:val="Betarp"/>
              <w:jc w:val="both"/>
              <w:rPr>
                <w:rFonts w:ascii="Verdana" w:hAnsi="Verdana"/>
                <w:b/>
                <w:bCs/>
                <w:sz w:val="20"/>
                <w:szCs w:val="20"/>
              </w:rPr>
            </w:pPr>
          </w:p>
          <w:p w14:paraId="2405D906" w14:textId="77777777" w:rsidR="00E4055E" w:rsidRPr="00395972" w:rsidRDefault="00E4055E" w:rsidP="00E10035">
            <w:pPr>
              <w:pStyle w:val="Betarp"/>
              <w:jc w:val="both"/>
              <w:rPr>
                <w:rFonts w:ascii="Verdana" w:hAnsi="Verdana" w:cstheme="minorHAnsi"/>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63807E" w14:textId="77777777" w:rsidR="00E4055E" w:rsidRPr="00395972" w:rsidRDefault="00E4055E" w:rsidP="00E10035">
            <w:pPr>
              <w:pStyle w:val="Betarp"/>
              <w:jc w:val="both"/>
              <w:rPr>
                <w:rFonts w:ascii="Verdana" w:hAnsi="Verdana" w:cstheme="minorHAnsi"/>
                <w:bCs/>
                <w:sz w:val="20"/>
                <w:szCs w:val="20"/>
              </w:rPr>
            </w:pPr>
          </w:p>
          <w:p w14:paraId="774515EC" w14:textId="77777777" w:rsidR="00E4055E" w:rsidRPr="00395972" w:rsidRDefault="00E4055E" w:rsidP="00E10035">
            <w:pPr>
              <w:pStyle w:val="Betarp"/>
              <w:jc w:val="both"/>
              <w:rPr>
                <w:rFonts w:ascii="Verdana" w:hAnsi="Verdana" w:cstheme="minorHAnsi"/>
                <w:b/>
                <w:bCs/>
                <w:sz w:val="20"/>
                <w:szCs w:val="20"/>
              </w:rPr>
            </w:pPr>
          </w:p>
        </w:tc>
      </w:tr>
      <w:tr w:rsidR="00E4055E" w:rsidRPr="00DA74D6" w14:paraId="27CE17F1"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C3536"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2578C"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5644F" w14:textId="77777777" w:rsidR="00E4055E" w:rsidRPr="00395972" w:rsidRDefault="00E4055E" w:rsidP="00E10035">
            <w:pPr>
              <w:pStyle w:val="Betarp"/>
              <w:jc w:val="both"/>
              <w:rPr>
                <w:rFonts w:ascii="Verdana" w:eastAsia="Yu Mincho" w:hAnsi="Verdana" w:cs="Arial"/>
                <w:b/>
                <w:bCs/>
                <w:sz w:val="20"/>
                <w:szCs w:val="20"/>
                <w:lang w:eastAsia="en-US"/>
              </w:rPr>
            </w:pPr>
            <w:r w:rsidRPr="00395972">
              <w:rPr>
                <w:rFonts w:ascii="Verdana" w:eastAsia="Yu Mincho" w:hAnsi="Verdana" w:cs="Arial"/>
                <w:b/>
                <w:bCs/>
                <w:sz w:val="20"/>
                <w:szCs w:val="20"/>
                <w:lang w:eastAsia="en-US"/>
              </w:rPr>
              <w:t>VPĮ 46 straipsnio 2¹ dalis</w:t>
            </w:r>
          </w:p>
          <w:p w14:paraId="44560B5B" w14:textId="77777777" w:rsidR="00E4055E" w:rsidRPr="00395972" w:rsidRDefault="00E4055E" w:rsidP="00E10035">
            <w:pPr>
              <w:pStyle w:val="Betarp"/>
              <w:jc w:val="both"/>
              <w:rPr>
                <w:rFonts w:ascii="Verdana" w:eastAsia="Yu Mincho" w:hAnsi="Verdana" w:cs="Arial"/>
                <w:b/>
                <w:bCs/>
                <w:sz w:val="20"/>
                <w:szCs w:val="20"/>
              </w:rPr>
            </w:pPr>
          </w:p>
          <w:p w14:paraId="33FE8809"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5A347"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145A4BF" w14:textId="77777777" w:rsidR="00E4055E" w:rsidRPr="00395972" w:rsidRDefault="00E4055E" w:rsidP="00E10035">
            <w:pPr>
              <w:pStyle w:val="Betarp"/>
              <w:jc w:val="both"/>
              <w:rPr>
                <w:rFonts w:ascii="Verdana" w:hAnsi="Verdana"/>
                <w:sz w:val="20"/>
                <w:szCs w:val="20"/>
              </w:rPr>
            </w:pPr>
          </w:p>
        </w:tc>
      </w:tr>
      <w:tr w:rsidR="00E4055E" w:rsidRPr="00DA74D6" w14:paraId="2E089EEE"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94940"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BE7C7" w14:textId="77777777" w:rsidR="00E4055E" w:rsidRPr="00395972" w:rsidRDefault="00E4055E" w:rsidP="00E10035">
            <w:pPr>
              <w:pStyle w:val="Betarp"/>
              <w:jc w:val="both"/>
              <w:rPr>
                <w:rFonts w:ascii="Verdana" w:hAnsi="Verdana"/>
                <w:b/>
                <w:bCs/>
                <w:sz w:val="20"/>
                <w:szCs w:val="20"/>
                <w:lang w:eastAsia="en-US"/>
              </w:rPr>
            </w:pPr>
            <w:r w:rsidRPr="00395972">
              <w:rPr>
                <w:rFonts w:ascii="Verdana" w:hAnsi="Verdan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F79ABB" w14:textId="77777777" w:rsidR="00E4055E" w:rsidRPr="00395972" w:rsidRDefault="00E4055E" w:rsidP="00E10035">
            <w:pPr>
              <w:pStyle w:val="Betarp"/>
              <w:jc w:val="both"/>
              <w:rPr>
                <w:rFonts w:ascii="Verdana" w:hAnsi="Verdana" w:cstheme="minorHAnsi"/>
                <w:b/>
                <w:bCs/>
                <w:sz w:val="20"/>
                <w:szCs w:val="20"/>
                <w:lang w:eastAsia="en-US"/>
              </w:rPr>
            </w:pPr>
          </w:p>
          <w:p w14:paraId="6EF7BED0"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Laikoma, kad tiekėjas nuteistas už aukščiau nurodytą nusikalstamą veiką, kai dėl:</w:t>
            </w:r>
          </w:p>
          <w:p w14:paraId="31602B52" w14:textId="77777777" w:rsidR="00E4055E" w:rsidRPr="00395972" w:rsidRDefault="00E4055E" w:rsidP="00E10035">
            <w:pPr>
              <w:pStyle w:val="Betarp"/>
              <w:jc w:val="both"/>
              <w:rPr>
                <w:rFonts w:ascii="Verdana" w:hAnsi="Verdana" w:cstheme="minorHAnsi"/>
                <w:bCs/>
                <w:sz w:val="20"/>
                <w:szCs w:val="20"/>
                <w:lang w:eastAsia="en-US"/>
              </w:rPr>
            </w:pPr>
            <w:r w:rsidRPr="00395972">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16AC912" w14:textId="77777777" w:rsidR="00E4055E" w:rsidRPr="00395972" w:rsidRDefault="00E4055E" w:rsidP="00E10035">
            <w:pPr>
              <w:pStyle w:val="Betarp"/>
              <w:jc w:val="both"/>
              <w:rPr>
                <w:rFonts w:ascii="Verdana" w:hAnsi="Verdana" w:cstheme="minorHAnsi"/>
                <w:b/>
                <w:bCs/>
                <w:sz w:val="20"/>
                <w:szCs w:val="20"/>
                <w:lang w:eastAsia="en-US"/>
              </w:rPr>
            </w:pPr>
          </w:p>
          <w:p w14:paraId="08B0A10B"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 xml:space="preserve">2) tiekėjo, kuris yra juridinis asmuo, kita organizacija ar jos </w:t>
            </w:r>
            <w:r w:rsidRPr="00395972">
              <w:rPr>
                <w:rFonts w:ascii="Verdana" w:hAnsi="Verdana" w:cstheme="minorHAnsi"/>
                <w:b/>
                <w:sz w:val="20"/>
                <w:szCs w:val="20"/>
                <w:lang w:eastAsia="en-US"/>
              </w:rPr>
              <w:t>struktūrinis</w:t>
            </w:r>
            <w:r w:rsidRPr="00395972">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w:t>
            </w:r>
            <w:r w:rsidRPr="00395972">
              <w:rPr>
                <w:rFonts w:ascii="Verdana" w:hAnsi="Verdana" w:cstheme="minorHAnsi"/>
                <w:bCs/>
                <w:sz w:val="20"/>
                <w:szCs w:val="20"/>
                <w:lang w:eastAsia="en-US"/>
              </w:rPr>
              <w:lastRenderedPageBreak/>
              <w:t>toks sprendimas priimamas pagal tiekėjo šalies teisės aktų reikalavimus.</w:t>
            </w:r>
          </w:p>
          <w:p w14:paraId="7B1ECCE1"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Tačiau ši nuostata netaikoma, jeigu:</w:t>
            </w:r>
          </w:p>
          <w:p w14:paraId="67A6C22E"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03745507"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2) įsiskolinimo suma neviršija 50 Eur (penkiasdešimt eurų);</w:t>
            </w:r>
          </w:p>
          <w:p w14:paraId="20EE99C1" w14:textId="77777777" w:rsidR="00E4055E" w:rsidRPr="00395972" w:rsidRDefault="00E4055E" w:rsidP="00E10035">
            <w:pPr>
              <w:pStyle w:val="Betarp"/>
              <w:jc w:val="both"/>
              <w:rPr>
                <w:rFonts w:ascii="Verdana" w:hAnsi="Verdana" w:cstheme="minorHAnsi"/>
                <w:b/>
                <w:bCs/>
                <w:sz w:val="20"/>
                <w:szCs w:val="20"/>
                <w:lang w:eastAsia="en-US"/>
              </w:rPr>
            </w:pPr>
            <w:r w:rsidRPr="00395972">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D3B08"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3 dalis</w:t>
            </w:r>
          </w:p>
          <w:p w14:paraId="511E8B68" w14:textId="77777777" w:rsidR="00E4055E" w:rsidRPr="00395972" w:rsidRDefault="00E4055E" w:rsidP="00E10035">
            <w:pPr>
              <w:pStyle w:val="Betarp"/>
              <w:jc w:val="both"/>
              <w:rPr>
                <w:rFonts w:ascii="Verdana" w:eastAsia="Arial" w:hAnsi="Verdana" w:cs="Arial"/>
                <w:sz w:val="20"/>
                <w:szCs w:val="20"/>
              </w:rPr>
            </w:pPr>
          </w:p>
          <w:p w14:paraId="1BD6E508" w14:textId="77777777" w:rsidR="00E4055E" w:rsidRPr="00395972" w:rsidRDefault="00E4055E" w:rsidP="00E10035">
            <w:pPr>
              <w:pStyle w:val="Betarp"/>
              <w:jc w:val="both"/>
              <w:rPr>
                <w:rFonts w:ascii="Verdana" w:eastAsia="Yu Mincho" w:hAnsi="Verdana" w:cs="Arial"/>
                <w:sz w:val="20"/>
                <w:szCs w:val="20"/>
              </w:rPr>
            </w:pPr>
            <w:r w:rsidRPr="00395972">
              <w:rPr>
                <w:rFonts w:ascii="Verdana" w:eastAsia="Arial" w:hAnsi="Verdana" w:cs="Arial"/>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D2BFD"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Iš Lietuvoje įsteigtų subjektų reikalaujama:</w:t>
            </w:r>
          </w:p>
          <w:p w14:paraId="602D58B5" w14:textId="77777777" w:rsidR="00E4055E" w:rsidRPr="00395972" w:rsidRDefault="00E4055E" w:rsidP="00E10035">
            <w:pPr>
              <w:pStyle w:val="Betarp"/>
              <w:jc w:val="both"/>
              <w:rPr>
                <w:rFonts w:ascii="Verdana" w:hAnsi="Verdana" w:cstheme="minorHAnsi"/>
                <w:b/>
                <w:bCs/>
                <w:sz w:val="20"/>
                <w:szCs w:val="20"/>
              </w:rPr>
            </w:pPr>
            <w:r w:rsidRPr="00395972">
              <w:rPr>
                <w:rFonts w:ascii="Verdana" w:hAnsi="Verdana"/>
                <w:sz w:val="20"/>
                <w:szCs w:val="20"/>
              </w:rPr>
              <w:t>1) Dėl įsipareigojimų, susijusių su mokesčių mokėjimu, įvykdymo i</w:t>
            </w:r>
            <w:r w:rsidRPr="00395972">
              <w:rPr>
                <w:rFonts w:ascii="Verdana" w:hAnsi="Verdana"/>
                <w:sz w:val="20"/>
                <w:szCs w:val="20"/>
                <w:lang w:eastAsia="en-US"/>
              </w:rPr>
              <w:t xml:space="preserve">š Lietuvoje įsteigtų subjektų </w:t>
            </w:r>
            <w:r w:rsidRPr="00395972">
              <w:rPr>
                <w:rFonts w:ascii="Verdana" w:hAnsi="Verdana"/>
                <w:sz w:val="20"/>
                <w:szCs w:val="20"/>
              </w:rPr>
              <w:t>prašoma:</w:t>
            </w:r>
          </w:p>
          <w:p w14:paraId="46B102C0" w14:textId="77777777" w:rsidR="00E4055E" w:rsidRPr="00395972" w:rsidRDefault="00E4055E" w:rsidP="00E10035">
            <w:pPr>
              <w:pStyle w:val="Betarp"/>
              <w:jc w:val="both"/>
              <w:rPr>
                <w:rFonts w:ascii="Verdana" w:hAnsi="Verdana"/>
                <w:b/>
                <w:bCs/>
                <w:sz w:val="20"/>
                <w:szCs w:val="20"/>
              </w:rPr>
            </w:pPr>
          </w:p>
          <w:p w14:paraId="0FC36847" w14:textId="77777777" w:rsidR="00E4055E" w:rsidRPr="00395972" w:rsidRDefault="00E4055E">
            <w:pPr>
              <w:pStyle w:val="Betarp"/>
              <w:numPr>
                <w:ilvl w:val="0"/>
                <w:numId w:val="12"/>
              </w:numPr>
              <w:ind w:left="720"/>
              <w:jc w:val="both"/>
              <w:rPr>
                <w:sz w:val="20"/>
                <w:szCs w:val="20"/>
              </w:rPr>
            </w:pPr>
            <w:r w:rsidRPr="00395972">
              <w:rPr>
                <w:rFonts w:ascii="Verdana" w:hAnsi="Verdana"/>
                <w:sz w:val="20"/>
                <w:szCs w:val="20"/>
              </w:rPr>
              <w:t xml:space="preserve">išrašo iš teismo sprendimo (jei toks yra) </w:t>
            </w:r>
          </w:p>
          <w:p w14:paraId="56842E2E" w14:textId="77777777" w:rsidR="00E4055E" w:rsidRPr="00395972" w:rsidRDefault="00E4055E">
            <w:pPr>
              <w:pStyle w:val="Betarp"/>
              <w:numPr>
                <w:ilvl w:val="0"/>
                <w:numId w:val="12"/>
              </w:numPr>
              <w:ind w:left="720"/>
              <w:jc w:val="both"/>
              <w:rPr>
                <w:sz w:val="20"/>
                <w:szCs w:val="20"/>
              </w:rPr>
            </w:pPr>
            <w:r w:rsidRPr="00395972">
              <w:rPr>
                <w:rFonts w:ascii="Verdana" w:hAnsi="Verdana"/>
                <w:sz w:val="20"/>
                <w:szCs w:val="20"/>
              </w:rPr>
              <w:t>arba Valstybinės mokesčių inspekcijos prie Lietuvos Respublikos finansų ministerijos išduoto dokumento,</w:t>
            </w:r>
          </w:p>
          <w:p w14:paraId="27EC7201" w14:textId="77777777" w:rsidR="00E4055E" w:rsidRPr="00395972" w:rsidRDefault="00E4055E">
            <w:pPr>
              <w:pStyle w:val="Betarp"/>
              <w:numPr>
                <w:ilvl w:val="0"/>
                <w:numId w:val="11"/>
              </w:numPr>
              <w:jc w:val="both"/>
              <w:rPr>
                <w:sz w:val="20"/>
                <w:szCs w:val="20"/>
              </w:rPr>
            </w:pPr>
            <w:r w:rsidRPr="00395972">
              <w:rPr>
                <w:rFonts w:ascii="Verdana" w:hAnsi="Verdana"/>
                <w:sz w:val="20"/>
                <w:szCs w:val="20"/>
              </w:rPr>
              <w:t>arba valstybės įmonės Registrų centro Lietuvos Respublikos Vyriausybės nustatyta tvarka išduoto dokumento, patvirtinančio jungtinius kompetentingų institucijų tvarkomus duomenis.</w:t>
            </w:r>
          </w:p>
          <w:p w14:paraId="34DE5B4B" w14:textId="77777777" w:rsidR="00E4055E" w:rsidRPr="00395972" w:rsidRDefault="00E4055E" w:rsidP="00E10035">
            <w:pPr>
              <w:pStyle w:val="Betarp"/>
              <w:jc w:val="both"/>
              <w:rPr>
                <w:rFonts w:ascii="Verdana" w:hAnsi="Verdana"/>
                <w:sz w:val="20"/>
                <w:szCs w:val="20"/>
              </w:rPr>
            </w:pPr>
          </w:p>
          <w:p w14:paraId="5161184C"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14EE0377"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atitinkamos užsienio šalies institucijos dokumento</w:t>
            </w:r>
            <w:r w:rsidRPr="00395972">
              <w:rPr>
                <w:rStyle w:val="Puslapioinaosnuoroda"/>
                <w:rFonts w:ascii="Verdana" w:hAnsi="Verdana"/>
                <w:sz w:val="20"/>
                <w:szCs w:val="20"/>
              </w:rPr>
              <w:footnoteReference w:id="5"/>
            </w:r>
            <w:r w:rsidRPr="00395972">
              <w:rPr>
                <w:rFonts w:ascii="Verdana" w:hAnsi="Verdana"/>
                <w:sz w:val="20"/>
                <w:szCs w:val="20"/>
              </w:rPr>
              <w:t>.</w:t>
            </w:r>
          </w:p>
          <w:p w14:paraId="0A079645" w14:textId="77777777" w:rsidR="00E4055E" w:rsidRPr="00395972" w:rsidRDefault="00E4055E" w:rsidP="00E10035">
            <w:pPr>
              <w:pStyle w:val="Betarp"/>
              <w:jc w:val="both"/>
              <w:rPr>
                <w:rFonts w:ascii="Verdana" w:eastAsia="Yu Mincho" w:hAnsi="Verdana" w:cs="Arial"/>
                <w:sz w:val="20"/>
                <w:szCs w:val="20"/>
              </w:rPr>
            </w:pPr>
          </w:p>
          <w:p w14:paraId="601C84B8" w14:textId="77777777" w:rsidR="00E4055E" w:rsidRPr="00395972" w:rsidRDefault="00E4055E" w:rsidP="00E10035">
            <w:pPr>
              <w:pStyle w:val="Betarp"/>
              <w:jc w:val="both"/>
              <w:rPr>
                <w:rFonts w:ascii="Verdana" w:hAnsi="Verdana"/>
                <w:i/>
                <w:iCs/>
                <w:color w:val="000000" w:themeColor="text1"/>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 xml:space="preserve">tos dienos, kai tiekėjas perkančiosios organizacijos prašymu turės pateikti pašalinimo pagrindų nebuvimą patvirtinančius </w:t>
            </w:r>
            <w:r w:rsidRPr="00395972">
              <w:rPr>
                <w:rFonts w:ascii="Verdana" w:eastAsia="Times New Roman" w:hAnsi="Verdana"/>
                <w:i/>
                <w:iCs/>
                <w:sz w:val="20"/>
                <w:szCs w:val="20"/>
              </w:rPr>
              <w:lastRenderedPageBreak/>
              <w:t>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 xml:space="preserve">-10-14. </w:t>
            </w:r>
          </w:p>
          <w:p w14:paraId="411C74C4" w14:textId="77777777" w:rsidR="00E4055E" w:rsidRPr="00395972" w:rsidRDefault="00E4055E" w:rsidP="00E10035">
            <w:pPr>
              <w:pStyle w:val="Betarp"/>
              <w:jc w:val="both"/>
              <w:rPr>
                <w:rFonts w:ascii="Verdana" w:hAnsi="Verdana"/>
                <w:i/>
                <w:iCs/>
                <w:color w:val="7030A0"/>
                <w:sz w:val="20"/>
                <w:szCs w:val="20"/>
              </w:rPr>
            </w:pPr>
          </w:p>
          <w:p w14:paraId="7BB84895" w14:textId="77777777" w:rsidR="00E4055E" w:rsidRPr="00395972" w:rsidRDefault="00E4055E" w:rsidP="00E10035">
            <w:pPr>
              <w:pStyle w:val="Betarp"/>
              <w:jc w:val="both"/>
              <w:rPr>
                <w:rFonts w:ascii="Verdana" w:hAnsi="Verdana" w:cstheme="minorHAnsi"/>
                <w:b/>
                <w:bCs/>
                <w:sz w:val="20"/>
                <w:szCs w:val="20"/>
              </w:rPr>
            </w:pPr>
            <w:r w:rsidRPr="00395972">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C583F9" w14:textId="77777777" w:rsidR="00E4055E" w:rsidRPr="00395972" w:rsidRDefault="00E4055E" w:rsidP="00E10035">
            <w:pPr>
              <w:pStyle w:val="Betarp"/>
              <w:jc w:val="both"/>
              <w:rPr>
                <w:rFonts w:ascii="Verdana" w:hAnsi="Verdana" w:cstheme="minorHAnsi"/>
                <w:b/>
                <w:bCs/>
                <w:sz w:val="20"/>
                <w:szCs w:val="20"/>
              </w:rPr>
            </w:pPr>
          </w:p>
          <w:p w14:paraId="1F64CD70" w14:textId="77777777" w:rsidR="00E4055E" w:rsidRPr="00395972" w:rsidRDefault="00E4055E" w:rsidP="00E10035">
            <w:pPr>
              <w:pStyle w:val="Betarp"/>
              <w:jc w:val="both"/>
              <w:rPr>
                <w:rFonts w:ascii="Verdana" w:hAnsi="Verdana" w:cstheme="minorHAnsi"/>
                <w:b/>
                <w:bCs/>
                <w:sz w:val="20"/>
                <w:szCs w:val="20"/>
              </w:rPr>
            </w:pPr>
            <w:r w:rsidRPr="00395972">
              <w:rPr>
                <w:rFonts w:ascii="Verdana" w:hAnsi="Verdana" w:cstheme="minorHAnsi"/>
                <w:bCs/>
                <w:sz w:val="20"/>
                <w:szCs w:val="20"/>
              </w:rPr>
              <w:t>2) Dėl įsipareigojimų, susijusių su socialinio draudimo įmokų mokėjimu, įvykdymo i</w:t>
            </w:r>
            <w:r w:rsidRPr="00395972">
              <w:rPr>
                <w:rFonts w:ascii="Verdana" w:hAnsi="Verdana"/>
                <w:sz w:val="20"/>
                <w:szCs w:val="20"/>
                <w:lang w:eastAsia="en-US"/>
              </w:rPr>
              <w:t xml:space="preserve">š Lietuvoje įsteigtų subjektų </w:t>
            </w:r>
            <w:r w:rsidRPr="00395972">
              <w:rPr>
                <w:rFonts w:ascii="Verdana" w:hAnsi="Verdana" w:cstheme="minorHAnsi"/>
                <w:bCs/>
                <w:sz w:val="20"/>
                <w:szCs w:val="20"/>
              </w:rPr>
              <w:t>prašoma:</w:t>
            </w:r>
          </w:p>
          <w:p w14:paraId="7929FD54" w14:textId="77777777" w:rsidR="00E4055E" w:rsidRPr="00395972" w:rsidRDefault="00E4055E" w:rsidP="00E10035">
            <w:pPr>
              <w:pStyle w:val="Betarp"/>
              <w:jc w:val="both"/>
              <w:rPr>
                <w:rFonts w:ascii="Verdana" w:hAnsi="Verdana" w:cstheme="minorHAnsi"/>
                <w:bCs/>
                <w:sz w:val="20"/>
                <w:szCs w:val="20"/>
              </w:rPr>
            </w:pPr>
            <w:r w:rsidRPr="00395972">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95972">
                <w:rPr>
                  <w:rStyle w:val="Hipersaitas"/>
                  <w:rFonts w:ascii="Verdana" w:hAnsi="Verdana" w:cstheme="minorHAnsi"/>
                  <w:bCs/>
                  <w:sz w:val="20"/>
                  <w:szCs w:val="20"/>
                  <w:u w:val="single"/>
                </w:rPr>
                <w:t>http://draudejai.sodra.lt/draudeju_viesi_duomenys/</w:t>
              </w:r>
            </w:hyperlink>
            <w:r w:rsidRPr="00395972">
              <w:rPr>
                <w:rFonts w:ascii="Verdana" w:hAnsi="Verdana" w:cstheme="minorHAnsi"/>
                <w:bCs/>
                <w:sz w:val="20"/>
                <w:szCs w:val="20"/>
              </w:rPr>
              <w:t>.</w:t>
            </w:r>
          </w:p>
          <w:p w14:paraId="5AE86FD5" w14:textId="77777777" w:rsidR="00E4055E" w:rsidRPr="00395972" w:rsidRDefault="00E4055E" w:rsidP="00E10035">
            <w:pPr>
              <w:pStyle w:val="Betarp"/>
              <w:jc w:val="both"/>
              <w:rPr>
                <w:rFonts w:ascii="Verdana" w:hAnsi="Verdana" w:cstheme="minorHAnsi"/>
                <w:b/>
                <w:bCs/>
                <w:sz w:val="20"/>
                <w:szCs w:val="20"/>
              </w:rPr>
            </w:pPr>
          </w:p>
          <w:p w14:paraId="22172302"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A6DB64" w14:textId="77777777" w:rsidR="00E4055E" w:rsidRPr="00395972" w:rsidRDefault="00E4055E" w:rsidP="00E10035">
            <w:pPr>
              <w:pStyle w:val="Betarp"/>
              <w:jc w:val="both"/>
              <w:rPr>
                <w:rFonts w:ascii="Verdana" w:hAnsi="Verdana"/>
                <w:b/>
                <w:bCs/>
                <w:sz w:val="20"/>
                <w:szCs w:val="20"/>
              </w:rPr>
            </w:pPr>
          </w:p>
          <w:p w14:paraId="583B7919"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A191F7" w14:textId="77777777" w:rsidR="00E4055E" w:rsidRPr="00395972" w:rsidRDefault="00E4055E" w:rsidP="00E10035">
            <w:pPr>
              <w:pStyle w:val="Betarp"/>
              <w:jc w:val="both"/>
              <w:rPr>
                <w:rFonts w:ascii="Verdana" w:hAnsi="Verdana" w:cstheme="minorHAnsi"/>
                <w:b/>
                <w:bCs/>
                <w:sz w:val="20"/>
                <w:szCs w:val="20"/>
              </w:rPr>
            </w:pPr>
          </w:p>
          <w:p w14:paraId="5D69A16C"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Iš ne Lietuvoje įsteigtų subjektų reikalaujama:</w:t>
            </w:r>
          </w:p>
          <w:p w14:paraId="38628D44" w14:textId="77777777" w:rsidR="00E4055E" w:rsidRPr="00395972" w:rsidRDefault="00E4055E">
            <w:pPr>
              <w:pStyle w:val="Betarp"/>
              <w:numPr>
                <w:ilvl w:val="0"/>
                <w:numId w:val="13"/>
              </w:numPr>
              <w:ind w:left="314"/>
              <w:jc w:val="both"/>
              <w:rPr>
                <w:rFonts w:ascii="Verdana" w:hAnsi="Verdana"/>
                <w:b/>
                <w:bCs/>
                <w:sz w:val="20"/>
                <w:szCs w:val="20"/>
              </w:rPr>
            </w:pPr>
            <w:r w:rsidRPr="00395972">
              <w:rPr>
                <w:rFonts w:ascii="Verdana" w:hAnsi="Verdana"/>
                <w:sz w:val="20"/>
                <w:szCs w:val="20"/>
              </w:rPr>
              <w:t>atitinkamos užsienio šalies kompetentingos institucijos dokumento</w:t>
            </w:r>
            <w:r w:rsidRPr="00395972">
              <w:rPr>
                <w:rStyle w:val="Puslapioinaosnuoroda"/>
                <w:rFonts w:ascii="Verdana" w:hAnsi="Verdana"/>
                <w:sz w:val="20"/>
                <w:szCs w:val="20"/>
              </w:rPr>
              <w:footnoteReference w:id="6"/>
            </w:r>
            <w:r w:rsidRPr="00395972">
              <w:rPr>
                <w:rFonts w:ascii="Verdana" w:hAnsi="Verdana"/>
                <w:sz w:val="20"/>
                <w:szCs w:val="20"/>
              </w:rPr>
              <w:t>.</w:t>
            </w:r>
          </w:p>
          <w:p w14:paraId="37D24C29" w14:textId="77777777" w:rsidR="00E4055E" w:rsidRPr="00395972" w:rsidRDefault="00E4055E" w:rsidP="00E10035">
            <w:pPr>
              <w:pStyle w:val="Betarp"/>
              <w:jc w:val="both"/>
              <w:rPr>
                <w:rFonts w:ascii="Verdana" w:hAnsi="Verdana" w:cstheme="minorHAnsi"/>
                <w:b/>
                <w:bCs/>
                <w:sz w:val="20"/>
                <w:szCs w:val="20"/>
              </w:rPr>
            </w:pPr>
          </w:p>
          <w:p w14:paraId="19C08E4C" w14:textId="77777777" w:rsidR="00E4055E" w:rsidRPr="00395972" w:rsidRDefault="00E4055E" w:rsidP="00E10035">
            <w:pPr>
              <w:pStyle w:val="Betarp"/>
              <w:jc w:val="both"/>
              <w:rPr>
                <w:rFonts w:ascii="Verdana" w:hAnsi="Verdana"/>
                <w:i/>
                <w:iCs/>
                <w:color w:val="7030A0"/>
                <w:sz w:val="20"/>
                <w:szCs w:val="20"/>
              </w:rPr>
            </w:pPr>
            <w:r w:rsidRPr="00395972">
              <w:rPr>
                <w:rFonts w:ascii="Verdana" w:hAnsi="Verdana"/>
                <w:sz w:val="20"/>
                <w:szCs w:val="20"/>
              </w:rPr>
              <w:t xml:space="preserve">Nurodyti dokumentai turi būti  išduoti ne anksčiau kaip </w:t>
            </w:r>
            <w:r w:rsidRPr="00395972">
              <w:rPr>
                <w:rFonts w:ascii="Verdana" w:hAnsi="Verdana"/>
                <w:color w:val="00B050"/>
                <w:sz w:val="20"/>
                <w:szCs w:val="20"/>
              </w:rPr>
              <w:t>120</w:t>
            </w:r>
            <w:r w:rsidRPr="00395972">
              <w:rPr>
                <w:rFonts w:ascii="Verdana" w:hAnsi="Verdana"/>
                <w:sz w:val="20"/>
                <w:szCs w:val="20"/>
              </w:rPr>
              <w:t xml:space="preserve"> </w:t>
            </w:r>
            <w:r w:rsidRPr="00395972">
              <w:rPr>
                <w:rFonts w:ascii="Verdana" w:hAnsi="Verdana"/>
                <w:color w:val="00B050"/>
                <w:sz w:val="20"/>
                <w:szCs w:val="20"/>
              </w:rPr>
              <w:t>dienų</w:t>
            </w:r>
            <w:r w:rsidRPr="00395972">
              <w:rPr>
                <w:rFonts w:ascii="Verdana" w:hAnsi="Verdana"/>
                <w:sz w:val="20"/>
                <w:szCs w:val="20"/>
              </w:rPr>
              <w:t xml:space="preserve"> iki </w:t>
            </w:r>
            <w:r w:rsidRPr="00395972">
              <w:rPr>
                <w:rFonts w:ascii="Verdana" w:eastAsia="Times New Roman" w:hAnsi="Verdana"/>
                <w:i/>
                <w:iCs/>
                <w:sz w:val="20"/>
                <w:szCs w:val="20"/>
              </w:rPr>
              <w:t>tos dienos, kai tiekėjas perkančiosios organizacijos prašymu turės pateikti pašalinimo pagrindų nebuvimą patvirtinančius dok</w:t>
            </w:r>
            <w:r w:rsidRPr="00395972">
              <w:rPr>
                <w:rFonts w:ascii="Verdana" w:eastAsia="Times New Roman" w:hAnsi="Verdana"/>
                <w:sz w:val="20"/>
                <w:szCs w:val="20"/>
              </w:rPr>
              <w:t>umentus</w:t>
            </w:r>
            <w:r w:rsidRPr="00395972">
              <w:rPr>
                <w:rFonts w:ascii="Verdana" w:hAnsi="Verdana"/>
                <w:sz w:val="20"/>
                <w:szCs w:val="20"/>
              </w:rPr>
              <w:t xml:space="preserve">. </w:t>
            </w:r>
            <w:r w:rsidRPr="00395972">
              <w:rPr>
                <w:rFonts w:ascii="Verdana" w:hAnsi="Verdana"/>
                <w:b/>
                <w:bCs/>
                <w:i/>
                <w:iCs/>
                <w:color w:val="000000" w:themeColor="text1"/>
                <w:sz w:val="20"/>
                <w:szCs w:val="20"/>
              </w:rPr>
              <w:t>Pavyzdys</w:t>
            </w:r>
            <w:r w:rsidRPr="00395972">
              <w:rPr>
                <w:rFonts w:ascii="Verdana" w:hAnsi="Verdana"/>
                <w:i/>
                <w:iCs/>
                <w:color w:val="000000" w:themeColor="text1"/>
                <w:sz w:val="20"/>
                <w:szCs w:val="20"/>
              </w:rPr>
              <w:t>: Jeigu perkančioji organizacija 202</w:t>
            </w:r>
            <w:r>
              <w:rPr>
                <w:rFonts w:ascii="Verdana" w:hAnsi="Verdana"/>
                <w:i/>
                <w:iCs/>
                <w:color w:val="000000" w:themeColor="text1"/>
                <w:sz w:val="20"/>
                <w:szCs w:val="20"/>
              </w:rPr>
              <w:t>4</w:t>
            </w:r>
            <w:r w:rsidRPr="00395972">
              <w:rPr>
                <w:rFonts w:ascii="Verdana" w:hAnsi="Verdana"/>
                <w:i/>
                <w:iCs/>
                <w:color w:val="000000" w:themeColor="text1"/>
                <w:sz w:val="20"/>
                <w:szCs w:val="20"/>
              </w:rPr>
              <w:t>-10-10 kreipėsi į tiekėją prašydama iki 202</w:t>
            </w:r>
            <w:r>
              <w:rPr>
                <w:rFonts w:ascii="Verdana" w:hAnsi="Verdana"/>
                <w:i/>
                <w:iCs/>
                <w:color w:val="000000" w:themeColor="text1"/>
                <w:sz w:val="20"/>
                <w:szCs w:val="20"/>
              </w:rPr>
              <w:t>4</w:t>
            </w:r>
            <w:r w:rsidRPr="00395972">
              <w:rPr>
                <w:rFonts w:ascii="Verdana" w:hAnsi="Verdana"/>
                <w:i/>
                <w:iCs/>
                <w:color w:val="000000" w:themeColor="text1"/>
                <w:sz w:val="20"/>
                <w:szCs w:val="20"/>
              </w:rPr>
              <w:t>-10-14 pateikti įrodančius dokumentus, jie turi būti išduoti ne anksčiau kaip 120 dienų, jas skaičiuojant atgal nuo 202</w:t>
            </w:r>
            <w:r>
              <w:rPr>
                <w:rFonts w:ascii="Verdana" w:hAnsi="Verdana"/>
                <w:i/>
                <w:iCs/>
                <w:color w:val="000000" w:themeColor="text1"/>
                <w:sz w:val="20"/>
                <w:szCs w:val="20"/>
              </w:rPr>
              <w:t>4</w:t>
            </w:r>
            <w:r w:rsidRPr="00395972">
              <w:rPr>
                <w:rFonts w:ascii="Verdana" w:hAnsi="Verdana"/>
                <w:i/>
                <w:iCs/>
                <w:color w:val="000000" w:themeColor="text1"/>
                <w:sz w:val="20"/>
                <w:szCs w:val="20"/>
              </w:rPr>
              <w:t>-10-14.</w:t>
            </w:r>
          </w:p>
          <w:p w14:paraId="0B1FC571" w14:textId="77777777" w:rsidR="00E4055E" w:rsidRPr="00395972" w:rsidRDefault="00E4055E" w:rsidP="00E10035">
            <w:pPr>
              <w:pStyle w:val="Betarp"/>
              <w:jc w:val="both"/>
              <w:rPr>
                <w:rFonts w:ascii="Verdana" w:hAnsi="Verdana" w:cstheme="minorHAnsi"/>
                <w:b/>
                <w:bCs/>
                <w:sz w:val="20"/>
                <w:szCs w:val="20"/>
              </w:rPr>
            </w:pPr>
          </w:p>
          <w:p w14:paraId="5CE62CA2"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4B1F9E" w14:textId="77777777" w:rsidR="00E4055E" w:rsidRPr="00395972" w:rsidRDefault="00E4055E" w:rsidP="00E10035">
            <w:pPr>
              <w:pStyle w:val="Betarp"/>
              <w:jc w:val="both"/>
              <w:rPr>
                <w:rFonts w:ascii="Verdana" w:hAnsi="Verdana"/>
                <w:b/>
                <w:bCs/>
                <w:sz w:val="20"/>
                <w:szCs w:val="20"/>
              </w:rPr>
            </w:pPr>
          </w:p>
        </w:tc>
      </w:tr>
      <w:tr w:rsidR="00E4055E" w:rsidRPr="00DA74D6" w14:paraId="4BDF0B90"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5E296"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24AF8"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C198"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1 punktas</w:t>
            </w:r>
          </w:p>
          <w:p w14:paraId="65D9B238" w14:textId="77777777" w:rsidR="00E4055E" w:rsidRPr="00395972" w:rsidRDefault="00E4055E" w:rsidP="00E10035">
            <w:pPr>
              <w:pStyle w:val="Betarp"/>
              <w:jc w:val="both"/>
              <w:rPr>
                <w:rFonts w:ascii="Verdana" w:eastAsia="Yu Mincho" w:hAnsi="Verdana" w:cs="Arial"/>
                <w:sz w:val="20"/>
                <w:szCs w:val="20"/>
              </w:rPr>
            </w:pPr>
          </w:p>
          <w:p w14:paraId="6B96EB8D"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77EEE"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12D29EE" w14:textId="77777777" w:rsidR="00E4055E" w:rsidRPr="00395972" w:rsidRDefault="00E4055E" w:rsidP="00E10035">
            <w:pPr>
              <w:pStyle w:val="Betarp"/>
              <w:jc w:val="both"/>
              <w:rPr>
                <w:rFonts w:ascii="Verdana" w:hAnsi="Verdana" w:cstheme="minorHAnsi"/>
                <w:bCs/>
                <w:iCs/>
                <w:sz w:val="20"/>
                <w:szCs w:val="20"/>
                <w:lang w:eastAsia="en-US"/>
              </w:rPr>
            </w:pPr>
          </w:p>
          <w:p w14:paraId="7CAE7583" w14:textId="77777777" w:rsidR="00E4055E" w:rsidRPr="00395972" w:rsidRDefault="00E4055E" w:rsidP="00E10035">
            <w:pPr>
              <w:pStyle w:val="Betarp"/>
              <w:jc w:val="both"/>
              <w:rPr>
                <w:rFonts w:ascii="Verdana" w:hAnsi="Verdana" w:cstheme="minorHAnsi"/>
                <w:b/>
                <w:bCs/>
                <w:iCs/>
                <w:sz w:val="20"/>
                <w:szCs w:val="20"/>
                <w:lang w:eastAsia="en-US"/>
              </w:rPr>
            </w:pPr>
          </w:p>
        </w:tc>
      </w:tr>
      <w:tr w:rsidR="00E4055E" w:rsidRPr="00DA74D6" w14:paraId="28AE8F6F"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B7F95"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A6308"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 xml:space="preserve">Tiekėjas pirkimo metu pateko į interesų konflikto situaciją, kaip apibrėžta VPĮ 21 straipsnyje, ir atitinkamos padėties negalima ištaisyti. </w:t>
            </w:r>
          </w:p>
          <w:p w14:paraId="45E5CC99"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E73F"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2 punktas</w:t>
            </w:r>
          </w:p>
          <w:p w14:paraId="04421151" w14:textId="77777777" w:rsidR="00E4055E" w:rsidRPr="00395972" w:rsidRDefault="00E4055E" w:rsidP="00E10035">
            <w:pPr>
              <w:pStyle w:val="Betarp"/>
              <w:jc w:val="both"/>
              <w:rPr>
                <w:rFonts w:ascii="Verdana" w:eastAsia="Yu Mincho" w:hAnsi="Verdana" w:cs="Arial"/>
                <w:sz w:val="20"/>
                <w:szCs w:val="20"/>
              </w:rPr>
            </w:pPr>
          </w:p>
          <w:p w14:paraId="759EF117" w14:textId="77777777" w:rsidR="00E4055E" w:rsidRPr="00395972" w:rsidRDefault="00E4055E" w:rsidP="00E10035">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4070C"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2DF55C3" w14:textId="77777777" w:rsidR="00E4055E" w:rsidRPr="00395972" w:rsidRDefault="00E4055E" w:rsidP="00E10035">
            <w:pPr>
              <w:pStyle w:val="Betarp"/>
              <w:jc w:val="both"/>
              <w:rPr>
                <w:rFonts w:ascii="Verdana" w:hAnsi="Verdana" w:cstheme="minorHAnsi"/>
                <w:bCs/>
                <w:iCs/>
                <w:sz w:val="20"/>
                <w:szCs w:val="20"/>
                <w:lang w:eastAsia="en-US"/>
              </w:rPr>
            </w:pPr>
          </w:p>
          <w:p w14:paraId="2CEA042A" w14:textId="77777777" w:rsidR="00E4055E" w:rsidRPr="00395972" w:rsidRDefault="00E4055E" w:rsidP="00E10035">
            <w:pPr>
              <w:pStyle w:val="Betarp"/>
              <w:jc w:val="both"/>
              <w:rPr>
                <w:rFonts w:ascii="Verdana" w:hAnsi="Verdana" w:cstheme="minorHAnsi"/>
                <w:b/>
                <w:bCs/>
                <w:iCs/>
                <w:sz w:val="20"/>
                <w:szCs w:val="20"/>
                <w:lang w:eastAsia="en-US"/>
              </w:rPr>
            </w:pPr>
          </w:p>
        </w:tc>
      </w:tr>
      <w:tr w:rsidR="00E4055E" w:rsidRPr="00DA74D6" w14:paraId="4EE7594D"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15670"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1DDA9B"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856EF"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3 punktas</w:t>
            </w:r>
          </w:p>
          <w:p w14:paraId="470BD482" w14:textId="77777777" w:rsidR="00E4055E" w:rsidRPr="00395972" w:rsidRDefault="00E4055E" w:rsidP="00E10035">
            <w:pPr>
              <w:pStyle w:val="Betarp"/>
              <w:jc w:val="both"/>
              <w:rPr>
                <w:rFonts w:ascii="Verdana" w:eastAsia="Yu Mincho" w:hAnsi="Verdana" w:cs="Arial"/>
                <w:sz w:val="20"/>
                <w:szCs w:val="20"/>
              </w:rPr>
            </w:pPr>
          </w:p>
          <w:p w14:paraId="2BE45638"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C13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C77C2"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4C1B5060" w14:textId="77777777" w:rsidR="00E4055E" w:rsidRPr="00395972" w:rsidRDefault="00E4055E" w:rsidP="00E10035">
            <w:pPr>
              <w:pStyle w:val="Betarp"/>
              <w:jc w:val="both"/>
              <w:rPr>
                <w:rFonts w:ascii="Verdana" w:hAnsi="Verdana" w:cstheme="minorHAnsi"/>
                <w:b/>
                <w:bCs/>
                <w:iCs/>
                <w:sz w:val="20"/>
                <w:szCs w:val="20"/>
                <w:lang w:eastAsia="en-US"/>
              </w:rPr>
            </w:pPr>
          </w:p>
        </w:tc>
      </w:tr>
      <w:tr w:rsidR="00E4055E" w:rsidRPr="00DA74D6" w14:paraId="55D17B05"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9C46E"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16131"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8A553E" w14:textId="77777777" w:rsidR="00E4055E" w:rsidRPr="00395972" w:rsidRDefault="00E4055E" w:rsidP="00E10035">
            <w:pPr>
              <w:pStyle w:val="Betarp"/>
              <w:jc w:val="both"/>
              <w:rPr>
                <w:rFonts w:ascii="Verdana" w:hAnsi="Verdana" w:cstheme="minorHAnsi"/>
                <w:bCs/>
                <w:sz w:val="20"/>
                <w:szCs w:val="20"/>
              </w:rPr>
            </w:pPr>
            <w:r w:rsidRPr="00395972">
              <w:rPr>
                <w:rFonts w:ascii="Verdana" w:hAnsi="Verdana"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395972">
              <w:rPr>
                <w:rFonts w:ascii="Verdana" w:hAnsi="Verdana" w:cstheme="minorHAnsi"/>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F4E718" w14:textId="77777777" w:rsidR="00E4055E" w:rsidRPr="00395972" w:rsidRDefault="00E4055E" w:rsidP="00E10035">
            <w:pPr>
              <w:pStyle w:val="Betarp"/>
              <w:jc w:val="both"/>
              <w:rPr>
                <w:rFonts w:ascii="Verdana" w:hAnsi="Verdana" w:cstheme="minorHAnsi"/>
                <w:bCs/>
                <w:sz w:val="20"/>
                <w:szCs w:val="20"/>
              </w:rPr>
            </w:pPr>
            <w:r w:rsidRPr="00395972">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46B4"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4 punktas</w:t>
            </w:r>
          </w:p>
          <w:p w14:paraId="436F5011" w14:textId="77777777" w:rsidR="00E4055E" w:rsidRPr="00395972" w:rsidRDefault="00E4055E" w:rsidP="00E10035">
            <w:pPr>
              <w:pStyle w:val="Betarp"/>
              <w:jc w:val="both"/>
              <w:rPr>
                <w:rFonts w:ascii="Verdana" w:eastAsia="Yu Mincho" w:hAnsi="Verdana" w:cs="Arial"/>
                <w:sz w:val="20"/>
                <w:szCs w:val="20"/>
              </w:rPr>
            </w:pPr>
          </w:p>
          <w:p w14:paraId="205F6C80"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C15 punktas</w:t>
            </w:r>
            <w:r w:rsidRPr="00395972">
              <w:rPr>
                <w:rFonts w:ascii="Verdana" w:eastAsia="Yu Mincho" w:hAnsi="Verdana" w:cs="Arial"/>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2398E"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6F6A1E7" w14:textId="77777777" w:rsidR="00E4055E" w:rsidRPr="00395972" w:rsidRDefault="00E4055E" w:rsidP="00E10035">
            <w:pPr>
              <w:pStyle w:val="Betarp"/>
              <w:jc w:val="both"/>
              <w:rPr>
                <w:rFonts w:ascii="Verdana" w:hAnsi="Verdana" w:cstheme="minorHAnsi"/>
                <w:bCs/>
                <w:iCs/>
                <w:sz w:val="20"/>
                <w:szCs w:val="20"/>
                <w:lang w:eastAsia="en-US"/>
              </w:rPr>
            </w:pPr>
          </w:p>
          <w:p w14:paraId="5EADDFED" w14:textId="77777777" w:rsidR="00E4055E" w:rsidRPr="00395972" w:rsidRDefault="00E4055E" w:rsidP="00E10035">
            <w:pPr>
              <w:pStyle w:val="Betarp"/>
              <w:jc w:val="both"/>
              <w:rPr>
                <w:rFonts w:ascii="Verdana" w:hAnsi="Verdana" w:cstheme="minorHAnsi"/>
                <w:bCs/>
                <w:iCs/>
                <w:sz w:val="20"/>
                <w:szCs w:val="20"/>
                <w:lang w:eastAsia="en-US"/>
              </w:rPr>
            </w:pPr>
          </w:p>
          <w:p w14:paraId="4F746C1A" w14:textId="77777777" w:rsidR="00E4055E" w:rsidRPr="00395972" w:rsidRDefault="00E4055E" w:rsidP="00E10035">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063F597" w14:textId="77777777" w:rsidR="00E4055E" w:rsidRPr="00395972" w:rsidRDefault="00E4055E" w:rsidP="00E10035">
            <w:pPr>
              <w:pStyle w:val="Betarp"/>
              <w:jc w:val="both"/>
              <w:rPr>
                <w:rFonts w:ascii="Verdana" w:hAnsi="Verdana"/>
                <w:sz w:val="20"/>
                <w:szCs w:val="20"/>
              </w:rPr>
            </w:pPr>
            <w:hyperlink r:id="rId14" w:history="1">
              <w:r w:rsidRPr="00395972">
                <w:rPr>
                  <w:rStyle w:val="Hipersaitas"/>
                  <w:rFonts w:ascii="Verdana" w:hAnsi="Verdana"/>
                  <w:sz w:val="20"/>
                  <w:szCs w:val="20"/>
                </w:rPr>
                <w:t>https://vpt.lrv.lt/lt/nuorodos/kiti-duomenys/powerbi/melaginga-informacija-pateikusiu-tiekeju-sarasas-3/</w:t>
              </w:r>
            </w:hyperlink>
          </w:p>
        </w:tc>
      </w:tr>
      <w:tr w:rsidR="00E4055E" w:rsidRPr="00DA74D6" w14:paraId="36DADBCA"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4E80"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55C9E"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EE440"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5 punktas</w:t>
            </w:r>
          </w:p>
          <w:p w14:paraId="3CB756B3" w14:textId="77777777" w:rsidR="00E4055E" w:rsidRPr="00395972" w:rsidRDefault="00E4055E" w:rsidP="00E10035">
            <w:pPr>
              <w:pStyle w:val="Betarp"/>
              <w:jc w:val="both"/>
              <w:rPr>
                <w:rFonts w:ascii="Verdana" w:eastAsia="Yu Mincho" w:hAnsi="Verdana" w:cs="Arial"/>
                <w:sz w:val="20"/>
                <w:szCs w:val="20"/>
              </w:rPr>
            </w:pPr>
          </w:p>
          <w:p w14:paraId="6085D6A2" w14:textId="77777777" w:rsidR="00E4055E" w:rsidRPr="00395972" w:rsidRDefault="00E4055E" w:rsidP="00E10035">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C15 punktas</w:t>
            </w:r>
          </w:p>
          <w:p w14:paraId="0987FB3E" w14:textId="77777777" w:rsidR="00E4055E" w:rsidRPr="00395972" w:rsidRDefault="00E4055E" w:rsidP="00E10035">
            <w:pPr>
              <w:pStyle w:val="Betarp"/>
              <w:jc w:val="both"/>
              <w:rPr>
                <w:rFonts w:ascii="Verdana" w:eastAsia="Yu Mincho" w:hAnsi="Verdana" w:cs="Arial"/>
                <w:sz w:val="20"/>
                <w:szCs w:val="20"/>
                <w:lang w:eastAsia="en-US"/>
              </w:rPr>
            </w:pPr>
          </w:p>
          <w:p w14:paraId="40BE2CB3" w14:textId="77777777" w:rsidR="00E4055E" w:rsidRPr="00395972" w:rsidRDefault="00E4055E" w:rsidP="00E10035">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5AB30"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6C453A4F" w14:textId="77777777" w:rsidR="00E4055E" w:rsidRPr="00395972" w:rsidRDefault="00E4055E" w:rsidP="00E10035">
            <w:pPr>
              <w:pStyle w:val="Betarp"/>
              <w:jc w:val="both"/>
              <w:rPr>
                <w:rFonts w:ascii="Verdana" w:hAnsi="Verdana" w:cstheme="minorHAnsi"/>
                <w:b/>
                <w:bCs/>
                <w:iCs/>
                <w:sz w:val="20"/>
                <w:szCs w:val="20"/>
                <w:lang w:eastAsia="en-US"/>
              </w:rPr>
            </w:pPr>
          </w:p>
        </w:tc>
      </w:tr>
      <w:tr w:rsidR="00E4055E" w:rsidRPr="00DA74D6" w14:paraId="3EF6D09B"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2EAE3A" w14:textId="77777777" w:rsidR="00E4055E" w:rsidRPr="00395972" w:rsidRDefault="00E4055E">
            <w:pPr>
              <w:pStyle w:val="Betarp"/>
              <w:numPr>
                <w:ilvl w:val="0"/>
                <w:numId w:val="14"/>
              </w:numPr>
              <w:rPr>
                <w:rFonts w:ascii="Verdana" w:hAnsi="Verdana"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E9260" w14:textId="77777777" w:rsidR="00E4055E" w:rsidRPr="00395972" w:rsidRDefault="00E4055E" w:rsidP="00E10035">
            <w:pPr>
              <w:spacing w:after="0" w:line="240" w:lineRule="auto"/>
              <w:jc w:val="both"/>
              <w:rPr>
                <w:rFonts w:ascii="Verdana" w:hAnsi="Verdana"/>
                <w:sz w:val="20"/>
                <w:szCs w:val="20"/>
              </w:rPr>
            </w:pPr>
            <w:r w:rsidRPr="00395972">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95972">
              <w:rPr>
                <w:rFonts w:ascii="Verdana" w:hAnsi="Verdana"/>
                <w:sz w:val="20"/>
                <w:szCs w:val="20"/>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A26CA0" w14:textId="77777777" w:rsidR="00E4055E" w:rsidRPr="00395972" w:rsidRDefault="00E4055E" w:rsidP="00E10035">
            <w:pPr>
              <w:spacing w:after="0" w:line="240" w:lineRule="auto"/>
              <w:jc w:val="both"/>
              <w:rPr>
                <w:rFonts w:ascii="Verdana" w:hAnsi="Verdana"/>
                <w:sz w:val="20"/>
                <w:szCs w:val="20"/>
              </w:rPr>
            </w:pPr>
            <w:r w:rsidRPr="00395972">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2ACA"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lastRenderedPageBreak/>
              <w:t>VPĮ 46 straipsnio 4 dalies 6 punktas</w:t>
            </w:r>
          </w:p>
          <w:p w14:paraId="5F2C5A2D" w14:textId="77777777" w:rsidR="00E4055E" w:rsidRPr="00395972" w:rsidRDefault="00E4055E" w:rsidP="00E10035">
            <w:pPr>
              <w:pStyle w:val="Betarp"/>
              <w:jc w:val="both"/>
              <w:rPr>
                <w:rFonts w:ascii="Verdana" w:eastAsia="Yu Mincho" w:hAnsi="Verdana" w:cs="Arial"/>
                <w:sz w:val="20"/>
                <w:szCs w:val="20"/>
              </w:rPr>
            </w:pPr>
          </w:p>
          <w:p w14:paraId="438C6589" w14:textId="77777777" w:rsidR="00E4055E" w:rsidRPr="00395972" w:rsidRDefault="00E4055E" w:rsidP="00E10035">
            <w:pPr>
              <w:pStyle w:val="Betarp"/>
              <w:jc w:val="both"/>
              <w:rPr>
                <w:rFonts w:ascii="Verdana" w:eastAsia="Yu Mincho" w:hAnsi="Verdana" w:cs="Arial"/>
                <w:sz w:val="20"/>
                <w:szCs w:val="20"/>
              </w:rPr>
            </w:pPr>
            <w:r w:rsidRPr="00395972">
              <w:rPr>
                <w:rFonts w:ascii="Verdana" w:eastAsia="Yu Mincho" w:hAnsi="Verdana" w:cs="Arial"/>
                <w:sz w:val="20"/>
                <w:szCs w:val="20"/>
              </w:rPr>
              <w:t>EBVPD</w:t>
            </w:r>
            <w:r w:rsidRPr="00395972">
              <w:rPr>
                <w:rFonts w:ascii="Verdana" w:eastAsia="Arial" w:hAnsi="Verdana" w:cs="Arial"/>
                <w:sz w:val="20"/>
                <w:szCs w:val="20"/>
              </w:rPr>
              <w:t xml:space="preserve"> III dalies C14 punktas</w:t>
            </w:r>
          </w:p>
          <w:p w14:paraId="7C2015E7" w14:textId="77777777" w:rsidR="00E4055E" w:rsidRPr="00395972" w:rsidRDefault="00E4055E" w:rsidP="00E10035">
            <w:pPr>
              <w:pStyle w:val="Betarp"/>
              <w:jc w:val="both"/>
              <w:rPr>
                <w:rFonts w:ascii="Verdana" w:eastAsia="Yu Mincho" w:hAnsi="Verdana" w:cs="Arial"/>
                <w:sz w:val="20"/>
                <w:szCs w:val="20"/>
                <w:lang w:eastAsia="en-US"/>
              </w:rPr>
            </w:pPr>
          </w:p>
          <w:p w14:paraId="75F536A7" w14:textId="77777777" w:rsidR="00E4055E" w:rsidRPr="00395972" w:rsidRDefault="00E4055E" w:rsidP="00E10035">
            <w:pPr>
              <w:pStyle w:val="Betarp"/>
              <w:jc w:val="both"/>
              <w:rPr>
                <w:rFonts w:ascii="Verdana" w:eastAsia="Yu Mincho" w:hAnsi="Verdana" w:cs="Arial"/>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88B2"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090F0164" w14:textId="77777777" w:rsidR="00E4055E" w:rsidRPr="00395972" w:rsidRDefault="00E4055E" w:rsidP="00E10035">
            <w:pPr>
              <w:pStyle w:val="Betarp"/>
              <w:jc w:val="both"/>
              <w:rPr>
                <w:rFonts w:ascii="Verdana" w:hAnsi="Verdana" w:cstheme="minorHAnsi"/>
                <w:bCs/>
                <w:iCs/>
                <w:sz w:val="20"/>
                <w:szCs w:val="20"/>
                <w:lang w:eastAsia="en-US"/>
              </w:rPr>
            </w:pPr>
          </w:p>
          <w:p w14:paraId="1FB4FBF3" w14:textId="77777777" w:rsidR="00E4055E" w:rsidRPr="00395972" w:rsidRDefault="00E4055E" w:rsidP="00E10035">
            <w:pPr>
              <w:pStyle w:val="Betarp"/>
              <w:jc w:val="both"/>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gali būti atsižvelgiama į pagal VPĮ 91 straipsnį skelbiamą informaciją: </w:t>
            </w:r>
          </w:p>
          <w:p w14:paraId="7D32499A" w14:textId="77777777" w:rsidR="00E4055E" w:rsidRPr="00395972" w:rsidRDefault="00E4055E" w:rsidP="00E10035">
            <w:pPr>
              <w:pStyle w:val="Betarp"/>
              <w:jc w:val="both"/>
              <w:rPr>
                <w:rFonts w:ascii="Verdana" w:hAnsi="Verdana"/>
                <w:sz w:val="20"/>
                <w:szCs w:val="20"/>
              </w:rPr>
            </w:pPr>
          </w:p>
          <w:p w14:paraId="0D3E9F38" w14:textId="77777777" w:rsidR="00E4055E" w:rsidRPr="00395972" w:rsidRDefault="00E4055E" w:rsidP="00E10035">
            <w:pPr>
              <w:pStyle w:val="Betarp"/>
              <w:jc w:val="both"/>
              <w:rPr>
                <w:rFonts w:ascii="Verdana" w:hAnsi="Verdana"/>
                <w:sz w:val="20"/>
                <w:szCs w:val="20"/>
              </w:rPr>
            </w:pPr>
            <w:hyperlink r:id="rId15" w:history="1">
              <w:r w:rsidRPr="00395972">
                <w:rPr>
                  <w:rStyle w:val="Hipersaitas"/>
                  <w:rFonts w:ascii="Verdana" w:hAnsi="Verdana"/>
                  <w:sz w:val="20"/>
                  <w:szCs w:val="20"/>
                </w:rPr>
                <w:t>https://vpt.lrv.lt/lt/nuorodos/kiti-duomenys/powerbi/nepatikimi-tiekejai-1/</w:t>
              </w:r>
            </w:hyperlink>
          </w:p>
          <w:p w14:paraId="366EEE01" w14:textId="77777777" w:rsidR="00E4055E" w:rsidRPr="00395972" w:rsidRDefault="00E4055E" w:rsidP="00E10035">
            <w:pPr>
              <w:pStyle w:val="Betarp"/>
              <w:jc w:val="both"/>
              <w:rPr>
                <w:rFonts w:ascii="Verdana" w:hAnsi="Verdana"/>
                <w:sz w:val="20"/>
                <w:szCs w:val="20"/>
              </w:rPr>
            </w:pPr>
          </w:p>
          <w:p w14:paraId="58AD5ADA" w14:textId="77777777" w:rsidR="00E4055E" w:rsidRPr="00395972" w:rsidRDefault="00E4055E" w:rsidP="00E10035">
            <w:pPr>
              <w:pStyle w:val="Betarp"/>
              <w:jc w:val="both"/>
              <w:rPr>
                <w:rFonts w:ascii="Verdana" w:hAnsi="Verdana"/>
                <w:sz w:val="20"/>
                <w:szCs w:val="20"/>
              </w:rPr>
            </w:pPr>
            <w:hyperlink r:id="rId16" w:history="1">
              <w:r w:rsidRPr="00395972">
                <w:rPr>
                  <w:rStyle w:val="Hipersaitas"/>
                  <w:rFonts w:ascii="Verdana" w:hAnsi="Verdana"/>
                  <w:sz w:val="20"/>
                  <w:szCs w:val="20"/>
                </w:rPr>
                <w:t>https://vpt.lrv.lt/lt/pasalinimo-pagrindai-1/nepatikimu-koncesininku-sarasas-1/nepatikimu-koncesininku-sarasas/</w:t>
              </w:r>
            </w:hyperlink>
          </w:p>
          <w:p w14:paraId="0D8349C5" w14:textId="77777777" w:rsidR="00E4055E" w:rsidRPr="00395972" w:rsidRDefault="00E4055E" w:rsidP="00E10035">
            <w:pPr>
              <w:pStyle w:val="Betarp"/>
              <w:jc w:val="both"/>
              <w:rPr>
                <w:rFonts w:ascii="Verdana" w:hAnsi="Verdana" w:cstheme="minorHAnsi"/>
                <w:bCs/>
                <w:sz w:val="20"/>
                <w:szCs w:val="20"/>
              </w:rPr>
            </w:pPr>
          </w:p>
          <w:p w14:paraId="00B1C59D" w14:textId="77777777" w:rsidR="00E4055E" w:rsidRPr="00395972" w:rsidRDefault="00E4055E" w:rsidP="00E10035">
            <w:pPr>
              <w:pStyle w:val="Betarp"/>
              <w:jc w:val="both"/>
              <w:rPr>
                <w:rFonts w:ascii="Verdana" w:hAnsi="Verdana" w:cstheme="minorHAnsi"/>
                <w:b/>
                <w:bCs/>
                <w:sz w:val="20"/>
                <w:szCs w:val="20"/>
              </w:rPr>
            </w:pPr>
          </w:p>
        </w:tc>
      </w:tr>
      <w:tr w:rsidR="00E4055E" w:rsidRPr="00DA74D6" w14:paraId="43243E9D"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DA979" w14:textId="77777777" w:rsidR="00E4055E" w:rsidRPr="00395972" w:rsidRDefault="00E4055E">
            <w:pPr>
              <w:pStyle w:val="Betarp"/>
              <w:numPr>
                <w:ilvl w:val="0"/>
                <w:numId w:val="14"/>
              </w:numPr>
              <w:rPr>
                <w:rFonts w:ascii="Verdana" w:hAnsi="Verdana" w:cstheme="minorHAnsi"/>
                <w:sz w:val="20"/>
                <w:szCs w:val="20"/>
              </w:rPr>
            </w:pPr>
          </w:p>
          <w:p w14:paraId="2A4B39C3" w14:textId="77777777" w:rsidR="00E4055E" w:rsidRPr="00395972" w:rsidRDefault="00E4055E" w:rsidP="00E10035">
            <w:pPr>
              <w:pStyle w:val="Betarp"/>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3A729"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860A802" w14:textId="77777777" w:rsidR="00E4055E" w:rsidRPr="00395972" w:rsidRDefault="00E4055E" w:rsidP="00E10035">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A45F2"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a papunktis</w:t>
            </w:r>
          </w:p>
          <w:p w14:paraId="1DFA1A13" w14:textId="77777777" w:rsidR="00E4055E" w:rsidRPr="00395972" w:rsidRDefault="00E4055E" w:rsidP="00E10035">
            <w:pPr>
              <w:pStyle w:val="Betarp"/>
              <w:jc w:val="both"/>
              <w:rPr>
                <w:rFonts w:ascii="Verdana" w:eastAsia="Yu Mincho" w:hAnsi="Verdana" w:cs="Arial"/>
                <w:sz w:val="20"/>
                <w:szCs w:val="20"/>
              </w:rPr>
            </w:pPr>
          </w:p>
          <w:p w14:paraId="1EC7177B" w14:textId="77777777" w:rsidR="00E4055E" w:rsidRPr="00395972" w:rsidRDefault="00E4055E" w:rsidP="00E10035">
            <w:pPr>
              <w:pStyle w:val="Betarp"/>
              <w:jc w:val="both"/>
              <w:rPr>
                <w:rFonts w:ascii="Verdana" w:eastAsia="Yu Mincho" w:hAnsi="Verdana" w:cs="Arial"/>
                <w:sz w:val="20"/>
                <w:szCs w:val="20"/>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C9596"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lang w:eastAsia="en-US"/>
              </w:rPr>
              <w:t xml:space="preserve">Iš Lietuvoje įsteigtų subjektų įrodančių dokumentų nereikalaujama. Užtenka pateikto EBVPD. </w:t>
            </w: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7" w:history="1">
              <w:r w:rsidRPr="00395972">
                <w:rPr>
                  <w:rStyle w:val="Hipersaitas"/>
                  <w:rFonts w:ascii="Verdana" w:hAnsi="Verdana"/>
                  <w:sz w:val="20"/>
                  <w:szCs w:val="20"/>
                  <w:u w:val="single"/>
                </w:rPr>
                <w:t>https://www.registrucentras.lt/jar/p/index.php</w:t>
              </w:r>
            </w:hyperlink>
          </w:p>
          <w:p w14:paraId="67637567"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lastRenderedPageBreak/>
              <w:t>paskelbtą informaciją, taip pat į šiame informaciniame pranešime pateiktą informaciją:</w:t>
            </w:r>
          </w:p>
          <w:p w14:paraId="6D9BEF6B" w14:textId="77777777" w:rsidR="00E4055E" w:rsidRPr="00395972" w:rsidRDefault="00E4055E" w:rsidP="00E10035">
            <w:pPr>
              <w:pStyle w:val="Betarp"/>
              <w:jc w:val="both"/>
              <w:rPr>
                <w:rFonts w:ascii="Verdana" w:hAnsi="Verdana"/>
                <w:sz w:val="20"/>
                <w:szCs w:val="20"/>
              </w:rPr>
            </w:pPr>
            <w:hyperlink r:id="rId18" w:history="1">
              <w:r w:rsidRPr="00395972">
                <w:rPr>
                  <w:rStyle w:val="Hipersaitas"/>
                  <w:rFonts w:ascii="Verdana" w:hAnsi="Verdana"/>
                  <w:sz w:val="20"/>
                  <w:szCs w:val="20"/>
                </w:rPr>
                <w:t>https://vpt.lrv.lt/lt/naujienos-3/finansiniu-ataskaitu-nepateikimas-gali-tapti-kliutimi-dalyvauti-viesuosiuose-pirkimuose/</w:t>
              </w:r>
            </w:hyperlink>
          </w:p>
          <w:p w14:paraId="123CD782" w14:textId="77777777" w:rsidR="00E4055E" w:rsidRPr="00395972" w:rsidRDefault="00E4055E" w:rsidP="00E10035">
            <w:pPr>
              <w:pStyle w:val="Betarp"/>
              <w:jc w:val="both"/>
              <w:rPr>
                <w:rFonts w:ascii="Verdana" w:hAnsi="Verdana" w:cstheme="minorHAnsi"/>
                <w:b/>
                <w:bCs/>
                <w:iCs/>
                <w:sz w:val="20"/>
                <w:szCs w:val="20"/>
              </w:rPr>
            </w:pPr>
          </w:p>
        </w:tc>
      </w:tr>
      <w:tr w:rsidR="00E4055E" w:rsidRPr="00DA74D6" w14:paraId="4D42FB35"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2E333" w14:textId="77777777" w:rsidR="00E4055E" w:rsidRPr="00395972" w:rsidRDefault="00E4055E">
            <w:pPr>
              <w:pStyle w:val="Betarp"/>
              <w:numPr>
                <w:ilvl w:val="0"/>
                <w:numId w:val="14"/>
              </w:numPr>
              <w:rPr>
                <w:rFonts w:ascii="Verdana" w:hAnsi="Verdana"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31763"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 xml:space="preserve">Tiekėjas yra padaręs rimtą profesinį pažeidimą, dėl kurio perkančioji organizacija abejoja tiekėjo sąžiningumu, </w:t>
            </w:r>
            <w:r w:rsidRPr="00395972">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395972">
              <w:rPr>
                <w:rFonts w:ascii="Verdana" w:eastAsia="Times New Roman" w:hAnsi="Verdana"/>
                <w:sz w:val="20"/>
                <w:szCs w:val="20"/>
                <w:vertAlign w:val="superscript"/>
              </w:rPr>
              <w:t>1</w:t>
            </w:r>
            <w:r w:rsidRPr="00395972">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EE1B"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b papunktis</w:t>
            </w:r>
          </w:p>
          <w:p w14:paraId="261F640B" w14:textId="77777777" w:rsidR="00E4055E" w:rsidRPr="00395972" w:rsidRDefault="00E4055E" w:rsidP="00E10035">
            <w:pPr>
              <w:pStyle w:val="Betarp"/>
              <w:jc w:val="both"/>
              <w:rPr>
                <w:rFonts w:ascii="Verdana" w:eastAsia="Yu Mincho" w:hAnsi="Verdana" w:cs="Arial"/>
                <w:sz w:val="20"/>
                <w:szCs w:val="20"/>
              </w:rPr>
            </w:pPr>
          </w:p>
          <w:p w14:paraId="1D4DB27F"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563F7"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5798CC8D" w14:textId="77777777" w:rsidR="00E4055E" w:rsidRPr="00395972" w:rsidRDefault="00E4055E" w:rsidP="00E10035">
            <w:pPr>
              <w:pStyle w:val="Betarp"/>
              <w:jc w:val="both"/>
              <w:rPr>
                <w:rFonts w:ascii="Verdana" w:hAnsi="Verdana" w:cstheme="minorHAnsi"/>
                <w:b/>
                <w:bCs/>
                <w:iCs/>
                <w:sz w:val="20"/>
                <w:szCs w:val="20"/>
                <w:lang w:eastAsia="en-US"/>
              </w:rPr>
            </w:pPr>
          </w:p>
          <w:p w14:paraId="1BEC248D" w14:textId="77777777" w:rsidR="00E4055E" w:rsidRPr="00395972" w:rsidRDefault="00E4055E" w:rsidP="00E10035">
            <w:pPr>
              <w:pStyle w:val="Betarp"/>
              <w:jc w:val="both"/>
              <w:rPr>
                <w:rFonts w:ascii="Verdana" w:hAnsi="Verdana"/>
                <w:b/>
                <w:bCs/>
                <w:sz w:val="20"/>
                <w:szCs w:val="20"/>
              </w:rPr>
            </w:pPr>
            <w:r w:rsidRPr="00395972">
              <w:rPr>
                <w:rFonts w:ascii="Verdana" w:hAnsi="Verdana"/>
                <w:sz w:val="20"/>
                <w:szCs w:val="20"/>
              </w:rPr>
              <w:t>Priimant sprendimus dėl tiekėjo pašalinimo iš pirkimo procedūros šiame punkte nurodytu pašalinimo pagrindu, be kita ko, atsižvelgiama į</w:t>
            </w:r>
            <w:r w:rsidRPr="00395972">
              <w:rPr>
                <w:rFonts w:ascii="Verdana" w:hAnsi="Verdana"/>
                <w:b/>
                <w:bCs/>
                <w:sz w:val="20"/>
                <w:szCs w:val="20"/>
              </w:rPr>
              <w:t xml:space="preserve"> </w:t>
            </w:r>
            <w:r w:rsidRPr="00395972">
              <w:rPr>
                <w:rFonts w:ascii="Verdana" w:hAnsi="Verdana"/>
                <w:sz w:val="20"/>
                <w:szCs w:val="20"/>
              </w:rPr>
              <w:t xml:space="preserve">nacionalinėje duomenų bazėje adresu </w:t>
            </w:r>
            <w:hyperlink r:id="rId19">
              <w:r w:rsidRPr="00395972">
                <w:rPr>
                  <w:rStyle w:val="Hipersaitas"/>
                  <w:rFonts w:ascii="Verdana" w:hAnsi="Verdana"/>
                  <w:sz w:val="20"/>
                  <w:szCs w:val="20"/>
                  <w:u w:val="single"/>
                </w:rPr>
                <w:t>https://www.vmi.lt/evmi/mokesciu-moketoju-informacija</w:t>
              </w:r>
            </w:hyperlink>
            <w:r w:rsidRPr="00395972">
              <w:rPr>
                <w:rFonts w:ascii="Verdana" w:hAnsi="Verdana"/>
                <w:sz w:val="20"/>
                <w:szCs w:val="20"/>
              </w:rPr>
              <w:t xml:space="preserve"> skelbiamą informaciją.</w:t>
            </w:r>
          </w:p>
        </w:tc>
      </w:tr>
      <w:tr w:rsidR="00E4055E" w:rsidRPr="00DA74D6" w14:paraId="192EABFE" w14:textId="77777777" w:rsidTr="00E1003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BECC2" w14:textId="77777777" w:rsidR="00E4055E" w:rsidRPr="00395972" w:rsidRDefault="00E4055E">
            <w:pPr>
              <w:pStyle w:val="Betarp"/>
              <w:numPr>
                <w:ilvl w:val="0"/>
                <w:numId w:val="14"/>
              </w:numPr>
              <w:rPr>
                <w:rFonts w:ascii="Verdana" w:hAnsi="Verdana"/>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69369" w14:textId="77777777" w:rsidR="00E4055E" w:rsidRPr="00395972" w:rsidRDefault="00E4055E" w:rsidP="00E10035">
            <w:pPr>
              <w:pStyle w:val="Betarp"/>
              <w:jc w:val="both"/>
              <w:rPr>
                <w:rFonts w:ascii="Verdana" w:hAnsi="Verdana"/>
                <w:sz w:val="20"/>
                <w:szCs w:val="20"/>
              </w:rPr>
            </w:pPr>
            <w:r w:rsidRPr="00395972">
              <w:rPr>
                <w:rFonts w:ascii="Verdana" w:hAnsi="Verdana"/>
                <w:sz w:val="20"/>
                <w:szCs w:val="20"/>
              </w:rPr>
              <w:t>Tiekėjas yra padaręs rimtą profesinį pažeidimą, dėl kurio perkančioji organizacija abejoja tiekėjo sąžiningumu,</w:t>
            </w:r>
            <w:r w:rsidRPr="00395972">
              <w:rPr>
                <w:rFonts w:ascii="Verdana" w:eastAsia="Times New Roman" w:hAnsi="Verdana"/>
                <w:sz w:val="20"/>
                <w:szCs w:val="20"/>
              </w:rPr>
              <w:t xml:space="preserve"> kai jis </w:t>
            </w:r>
            <w:r w:rsidRPr="00395972">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2012D" w14:textId="77777777" w:rsidR="00E4055E" w:rsidRPr="00395972" w:rsidRDefault="00E4055E" w:rsidP="00E10035">
            <w:pPr>
              <w:pStyle w:val="Betarp"/>
              <w:jc w:val="both"/>
              <w:rPr>
                <w:rFonts w:ascii="Verdana" w:eastAsia="Yu Mincho" w:hAnsi="Verdana" w:cs="Arial"/>
                <w:b/>
                <w:bCs/>
                <w:sz w:val="20"/>
                <w:szCs w:val="20"/>
              </w:rPr>
            </w:pPr>
            <w:r w:rsidRPr="00395972">
              <w:rPr>
                <w:rFonts w:ascii="Verdana" w:eastAsia="Yu Mincho" w:hAnsi="Verdana" w:cs="Arial"/>
                <w:b/>
                <w:bCs/>
                <w:sz w:val="20"/>
                <w:szCs w:val="20"/>
              </w:rPr>
              <w:t>VPĮ 46 straipsnio 4 dalies 7 punkto c papunktis</w:t>
            </w:r>
          </w:p>
          <w:p w14:paraId="3CA419FA" w14:textId="77777777" w:rsidR="00E4055E" w:rsidRPr="00395972" w:rsidRDefault="00E4055E" w:rsidP="00E10035">
            <w:pPr>
              <w:pStyle w:val="Betarp"/>
              <w:jc w:val="both"/>
              <w:rPr>
                <w:rFonts w:ascii="Verdana" w:eastAsia="Yu Mincho" w:hAnsi="Verdana" w:cs="Arial"/>
                <w:sz w:val="20"/>
                <w:szCs w:val="20"/>
              </w:rPr>
            </w:pPr>
          </w:p>
          <w:p w14:paraId="7E8564C2" w14:textId="77777777" w:rsidR="00E4055E" w:rsidRPr="00395972" w:rsidRDefault="00E4055E" w:rsidP="00E10035">
            <w:pPr>
              <w:pStyle w:val="Betarp"/>
              <w:jc w:val="both"/>
              <w:rPr>
                <w:rFonts w:ascii="Verdana" w:eastAsia="Yu Mincho" w:hAnsi="Verdana" w:cs="Arial"/>
                <w:sz w:val="20"/>
                <w:szCs w:val="20"/>
                <w:lang w:eastAsia="en-US"/>
              </w:rPr>
            </w:pPr>
            <w:r w:rsidRPr="00395972">
              <w:rPr>
                <w:rFonts w:ascii="Verdana" w:eastAsia="Yu Mincho" w:hAnsi="Verdana" w:cs="Arial"/>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7579E" w14:textId="77777777" w:rsidR="00E4055E" w:rsidRPr="00395972" w:rsidRDefault="00E4055E" w:rsidP="00E10035">
            <w:pPr>
              <w:pStyle w:val="Betarp"/>
              <w:jc w:val="both"/>
              <w:rPr>
                <w:rFonts w:ascii="Verdana" w:hAnsi="Verdana"/>
                <w:sz w:val="20"/>
                <w:szCs w:val="20"/>
                <w:lang w:eastAsia="en-US"/>
              </w:rPr>
            </w:pPr>
            <w:r w:rsidRPr="00395972">
              <w:rPr>
                <w:rFonts w:ascii="Verdana" w:hAnsi="Verdana"/>
                <w:sz w:val="20"/>
                <w:szCs w:val="20"/>
                <w:lang w:eastAsia="en-US"/>
              </w:rPr>
              <w:t>Iš Lietuvoje įsteigtų subjektų įrodančių dokumentų nereikalaujama. Užtenka pateikto EBVPD.</w:t>
            </w:r>
          </w:p>
          <w:p w14:paraId="23692D07" w14:textId="77777777" w:rsidR="00E4055E" w:rsidRPr="00395972" w:rsidRDefault="00E4055E" w:rsidP="00E10035">
            <w:pPr>
              <w:pStyle w:val="Betarp"/>
              <w:jc w:val="both"/>
              <w:rPr>
                <w:rFonts w:ascii="Verdana" w:hAnsi="Verdana" w:cstheme="minorHAnsi"/>
                <w:bCs/>
                <w:iCs/>
                <w:sz w:val="20"/>
                <w:szCs w:val="20"/>
                <w:lang w:eastAsia="en-US"/>
              </w:rPr>
            </w:pPr>
          </w:p>
          <w:p w14:paraId="14F13D36" w14:textId="77777777" w:rsidR="00E4055E" w:rsidRPr="00395972" w:rsidRDefault="00E4055E" w:rsidP="00E10035">
            <w:pPr>
              <w:rPr>
                <w:rFonts w:ascii="Verdana" w:hAnsi="Verdana"/>
                <w:b/>
                <w:bCs/>
                <w:sz w:val="20"/>
                <w:szCs w:val="20"/>
              </w:rPr>
            </w:pPr>
            <w:r w:rsidRPr="00395972">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05C60807" w14:textId="77777777" w:rsidR="00E4055E" w:rsidRPr="00395972" w:rsidRDefault="00E4055E" w:rsidP="00E10035">
            <w:pPr>
              <w:rPr>
                <w:rFonts w:ascii="Verdana" w:hAnsi="Verdana" w:cstheme="minorHAnsi"/>
                <w:bCs/>
                <w:iCs/>
                <w:sz w:val="20"/>
                <w:szCs w:val="20"/>
                <w:lang w:eastAsia="en-US"/>
              </w:rPr>
            </w:pPr>
            <w:hyperlink r:id="rId20" w:history="1">
              <w:r w:rsidRPr="00395972">
                <w:rPr>
                  <w:rStyle w:val="Hipersaitas"/>
                  <w:rFonts w:ascii="Verdana" w:hAnsi="Verdana"/>
                  <w:sz w:val="20"/>
                  <w:szCs w:val="20"/>
                  <w:u w:val="single"/>
                </w:rPr>
                <w:t>https://kt.gov.lt/lt/atviri-duomenys/diskvalifikavimas-is-viesuju-pirkimu</w:t>
              </w:r>
            </w:hyperlink>
            <w:r w:rsidRPr="00395972">
              <w:rPr>
                <w:rFonts w:ascii="Verdana" w:hAnsi="Verdana"/>
                <w:sz w:val="20"/>
                <w:szCs w:val="20"/>
              </w:rPr>
              <w:t xml:space="preserve"> skelbiamą informaciją. </w:t>
            </w:r>
          </w:p>
        </w:tc>
      </w:tr>
    </w:tbl>
    <w:p w14:paraId="09137D79" w14:textId="77777777" w:rsidR="00356BC5" w:rsidRDefault="00E4055E" w:rsidP="00356BC5">
      <w:pPr>
        <w:jc w:val="center"/>
        <w:rPr>
          <w:rFonts w:cstheme="minorHAnsi"/>
          <w:smallCaps/>
          <w:sz w:val="22"/>
          <w:szCs w:val="22"/>
        </w:rPr>
      </w:pPr>
      <w:r>
        <w:rPr>
          <w:rFonts w:cstheme="minorHAnsi"/>
          <w:smallCaps/>
          <w:sz w:val="22"/>
          <w:szCs w:val="22"/>
        </w:rPr>
        <w:t>______</w:t>
      </w:r>
      <w:r w:rsidRPr="00F0499F">
        <w:rPr>
          <w:rFonts w:cstheme="minorHAnsi"/>
          <w:smallCaps/>
          <w:sz w:val="22"/>
          <w:szCs w:val="22"/>
        </w:rPr>
        <w:t>_______</w:t>
      </w:r>
      <w:bookmarkStart w:id="58" w:name="_Toc204335331"/>
      <w:bookmarkStart w:id="59" w:name="_Toc203549126"/>
      <w:bookmarkStart w:id="60" w:name="_Ref38291379"/>
      <w:bookmarkStart w:id="61" w:name="_Ref38291394"/>
      <w:bookmarkStart w:id="62" w:name="_Ref38898251"/>
      <w:bookmarkEnd w:id="56"/>
      <w:bookmarkEnd w:id="57"/>
    </w:p>
    <w:p w14:paraId="5081EE9D" w14:textId="77777777" w:rsidR="00356BC5" w:rsidRDefault="00356BC5">
      <w:pPr>
        <w:spacing w:line="259" w:lineRule="auto"/>
        <w:rPr>
          <w:rFonts w:cstheme="minorHAnsi"/>
          <w:smallCaps/>
          <w:sz w:val="22"/>
          <w:szCs w:val="22"/>
        </w:rPr>
      </w:pPr>
      <w:r>
        <w:rPr>
          <w:rFonts w:cstheme="minorHAnsi"/>
          <w:smallCaps/>
          <w:sz w:val="22"/>
          <w:szCs w:val="22"/>
        </w:rPr>
        <w:br w:type="page"/>
      </w:r>
    </w:p>
    <w:p w14:paraId="6AB54588" w14:textId="448F158E" w:rsidR="00356BC5" w:rsidRPr="00F0499F" w:rsidRDefault="00356BC5" w:rsidP="00356BC5">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sidRPr="00356BC5">
        <w:rPr>
          <w:rFonts w:asciiTheme="minorHAnsi" w:eastAsia="Calibri" w:hAnsiTheme="minorHAnsi" w:cstheme="minorHAnsi"/>
          <w:color w:val="0070C0"/>
          <w:sz w:val="21"/>
          <w:szCs w:val="21"/>
        </w:rPr>
        <w:t xml:space="preserve">EBVPD“ </w:t>
      </w:r>
      <w:r w:rsidRPr="00356BC5">
        <w:rPr>
          <w:rFonts w:asciiTheme="minorHAnsi" w:hAnsiTheme="minorHAnsi" w:cstheme="minorHAnsi"/>
          <w:color w:val="0070C0"/>
          <w:sz w:val="21"/>
          <w:szCs w:val="21"/>
        </w:rPr>
        <w:t>(XML ir PDF formatu)</w:t>
      </w:r>
      <w:r w:rsidRPr="00356BC5">
        <w:rPr>
          <w:rFonts w:asciiTheme="minorHAnsi" w:eastAsia="Calibri" w:hAnsiTheme="minorHAnsi" w:cstheme="minorHAnsi"/>
          <w:color w:val="0070C0"/>
          <w:sz w:val="21"/>
          <w:szCs w:val="21"/>
        </w:rPr>
        <w:t>“</w:t>
      </w:r>
    </w:p>
    <w:bookmarkEnd w:id="58"/>
    <w:p w14:paraId="3959862F" w14:textId="77777777" w:rsidR="005277E4" w:rsidRPr="00A81CE3" w:rsidRDefault="005277E4" w:rsidP="005277E4">
      <w:pPr>
        <w:rPr>
          <w:rFonts w:cstheme="minorHAnsi"/>
          <w:b/>
          <w:bCs/>
          <w:smallCaps/>
          <w:sz w:val="22"/>
          <w:szCs w:val="22"/>
        </w:rPr>
      </w:pPr>
    </w:p>
    <w:p w14:paraId="3A7D9550" w14:textId="77777777" w:rsidR="005277E4" w:rsidRPr="00A81CE3" w:rsidRDefault="005277E4" w:rsidP="005277E4">
      <w:pPr>
        <w:pStyle w:val="Paantrat"/>
        <w:jc w:val="center"/>
        <w:rPr>
          <w:b/>
          <w:bCs/>
          <w:smallCaps/>
          <w:color w:val="auto"/>
        </w:rPr>
      </w:pPr>
      <w:r w:rsidRPr="00A81CE3">
        <w:rPr>
          <w:color w:val="auto"/>
        </w:rPr>
        <w:t>EUROPOS BENDRASIS VIEŠŲJŲ PIRKIMŲ DOKUMENTAS</w:t>
      </w:r>
    </w:p>
    <w:p w14:paraId="7ED5E88A" w14:textId="77777777" w:rsidR="005277E4" w:rsidRPr="00A81CE3" w:rsidRDefault="005277E4" w:rsidP="005277E4">
      <w:pPr>
        <w:jc w:val="both"/>
        <w:rPr>
          <w:rFonts w:cstheme="minorHAnsi"/>
          <w:sz w:val="22"/>
          <w:szCs w:val="22"/>
        </w:rPr>
      </w:pPr>
      <w:r w:rsidRPr="00A81CE3">
        <w:rPr>
          <w:rFonts w:cstheme="minorHAnsi"/>
          <w:sz w:val="22"/>
          <w:szCs w:val="22"/>
        </w:rPr>
        <w:t>„Europos bendrasis viešųjų pirkimų dokumentas (EBVPD)“ pateikiamas .</w:t>
      </w:r>
      <w:proofErr w:type="spellStart"/>
      <w:r w:rsidRPr="00A81CE3">
        <w:rPr>
          <w:rFonts w:cstheme="minorHAnsi"/>
          <w:sz w:val="22"/>
          <w:szCs w:val="22"/>
        </w:rPr>
        <w:t>xml</w:t>
      </w:r>
      <w:proofErr w:type="spellEnd"/>
      <w:r w:rsidRPr="00A81CE3">
        <w:rPr>
          <w:rFonts w:cstheme="minorHAnsi"/>
          <w:sz w:val="22"/>
          <w:szCs w:val="22"/>
        </w:rPr>
        <w:t xml:space="preserve"> ir </w:t>
      </w:r>
      <w:proofErr w:type="spellStart"/>
      <w:r w:rsidRPr="00A81CE3">
        <w:rPr>
          <w:rFonts w:cstheme="minorHAnsi"/>
          <w:sz w:val="22"/>
          <w:szCs w:val="22"/>
        </w:rPr>
        <w:t>pdf</w:t>
      </w:r>
      <w:proofErr w:type="spellEnd"/>
      <w:r w:rsidRPr="00A81CE3">
        <w:rPr>
          <w:rFonts w:cstheme="minorHAnsi"/>
          <w:sz w:val="22"/>
          <w:szCs w:val="22"/>
        </w:rPr>
        <w:t xml:space="preserve"> formatais.</w:t>
      </w:r>
    </w:p>
    <w:p w14:paraId="6F46E519" w14:textId="77777777" w:rsidR="005277E4" w:rsidRDefault="005277E4" w:rsidP="005277E4">
      <w:pPr>
        <w:jc w:val="center"/>
        <w:rPr>
          <w:rFonts w:cstheme="minorHAnsi"/>
          <w:smallCaps/>
          <w:sz w:val="22"/>
          <w:szCs w:val="22"/>
        </w:rPr>
      </w:pPr>
      <w:r w:rsidRPr="00F0499F">
        <w:rPr>
          <w:rFonts w:cstheme="minorHAnsi"/>
          <w:smallCaps/>
          <w:sz w:val="22"/>
          <w:szCs w:val="22"/>
        </w:rPr>
        <w:t>__________</w:t>
      </w:r>
    </w:p>
    <w:p w14:paraId="6FDF814F" w14:textId="0DCFF0BD" w:rsidR="005277E4" w:rsidRDefault="005277E4">
      <w:pPr>
        <w:spacing w:line="259" w:lineRule="auto"/>
        <w:rPr>
          <w:rFonts w:eastAsia="Calibri" w:cstheme="minorHAnsi"/>
          <w:color w:val="0070C0"/>
        </w:rPr>
      </w:pPr>
    </w:p>
    <w:p w14:paraId="09314023" w14:textId="77777777" w:rsidR="005277E4" w:rsidRDefault="005277E4">
      <w:pPr>
        <w:spacing w:line="259" w:lineRule="auto"/>
        <w:rPr>
          <w:rFonts w:eastAsia="Calibri" w:cstheme="minorHAnsi"/>
          <w:color w:val="0070C0"/>
        </w:rPr>
      </w:pPr>
      <w:r>
        <w:rPr>
          <w:rFonts w:eastAsia="Calibri" w:cstheme="minorHAnsi"/>
          <w:color w:val="0070C0"/>
        </w:rPr>
        <w:br w:type="page"/>
      </w:r>
    </w:p>
    <w:p w14:paraId="1E5B99B6" w14:textId="36B22BCF" w:rsidR="00E4055E" w:rsidRPr="00F0499F" w:rsidRDefault="00E4055E" w:rsidP="00E4055E">
      <w:pPr>
        <w:pStyle w:val="Antrat2"/>
        <w:ind w:left="5103"/>
        <w:rPr>
          <w:rFonts w:asciiTheme="minorHAnsi" w:eastAsia="Calibri" w:hAnsiTheme="minorHAnsi" w:cstheme="minorHAnsi"/>
          <w:color w:val="0070C0"/>
          <w:sz w:val="21"/>
          <w:szCs w:val="21"/>
        </w:rPr>
      </w:pPr>
      <w:bookmarkStart w:id="63" w:name="_Toc204335332"/>
      <w:r w:rsidRPr="00F0499F">
        <w:rPr>
          <w:rFonts w:asciiTheme="minorHAnsi" w:eastAsia="Calibri" w:hAnsiTheme="minorHAnsi" w:cstheme="minorHAnsi"/>
          <w:color w:val="0070C0"/>
          <w:sz w:val="21"/>
          <w:szCs w:val="21"/>
        </w:rPr>
        <w:lastRenderedPageBreak/>
        <w:t xml:space="preserve">Pirkimo sąlygų </w:t>
      </w:r>
      <w:r w:rsidR="00F862CB">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9"/>
      <w:bookmarkEnd w:id="63"/>
    </w:p>
    <w:p w14:paraId="3B248C92" w14:textId="77777777" w:rsidR="00E4055E" w:rsidRPr="00E20A77" w:rsidRDefault="00E4055E" w:rsidP="00E4055E">
      <w:pPr>
        <w:pStyle w:val="Paantrat"/>
        <w:jc w:val="right"/>
        <w:rPr>
          <w:rFonts w:cstheme="minorHAnsi"/>
          <w:b/>
          <w:bCs/>
        </w:rPr>
      </w:pPr>
    </w:p>
    <w:p w14:paraId="04319263" w14:textId="77777777" w:rsidR="00E4055E" w:rsidRPr="00E20A77" w:rsidRDefault="00E4055E" w:rsidP="00E4055E">
      <w:pPr>
        <w:pStyle w:val="Paantrat"/>
        <w:jc w:val="center"/>
        <w:rPr>
          <w:rFonts w:cstheme="minorHAnsi"/>
          <w:sz w:val="16"/>
          <w:szCs w:val="16"/>
        </w:rPr>
      </w:pPr>
      <w:r w:rsidRPr="00E20A77">
        <w:rPr>
          <w:rFonts w:cstheme="minorHAnsi"/>
          <w:sz w:val="16"/>
          <w:szCs w:val="16"/>
        </w:rPr>
        <w:t>(Tiekėjo pavadinimas)</w:t>
      </w:r>
    </w:p>
    <w:p w14:paraId="7CC98F2B" w14:textId="77777777" w:rsidR="00E4055E" w:rsidRPr="00E20A77" w:rsidRDefault="00E4055E" w:rsidP="00E4055E">
      <w:pPr>
        <w:pStyle w:val="Paantrat"/>
        <w:jc w:val="center"/>
        <w:rPr>
          <w:rFonts w:cstheme="minorHAnsi"/>
          <w:sz w:val="16"/>
          <w:szCs w:val="16"/>
        </w:rPr>
      </w:pPr>
    </w:p>
    <w:p w14:paraId="5B864F18" w14:textId="77777777" w:rsidR="00E4055E" w:rsidRPr="00E20A77" w:rsidRDefault="00E4055E" w:rsidP="00E4055E">
      <w:pPr>
        <w:pStyle w:val="Paantrat"/>
        <w:jc w:val="center"/>
        <w:rPr>
          <w:rFonts w:cstheme="minorHAnsi"/>
          <w:sz w:val="16"/>
          <w:szCs w:val="16"/>
        </w:rPr>
      </w:pPr>
      <w:r w:rsidRPr="00E20A77">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97576D" w14:textId="77777777" w:rsidR="00A00150" w:rsidRPr="00A00150" w:rsidRDefault="00A00150" w:rsidP="00A00150">
      <w:pPr>
        <w:pStyle w:val="Paantrat"/>
        <w:jc w:val="center"/>
        <w:rPr>
          <w:rFonts w:cstheme="minorHAnsi"/>
          <w:b/>
          <w:color w:val="auto"/>
        </w:rPr>
      </w:pPr>
      <w:r w:rsidRPr="00A00150">
        <w:rPr>
          <w:rFonts w:cstheme="minorHAnsi"/>
          <w:b/>
          <w:color w:val="auto"/>
        </w:rPr>
        <w:t>PASIŪLYMAS</w:t>
      </w:r>
    </w:p>
    <w:p w14:paraId="7AE2E482" w14:textId="77777777" w:rsidR="00A00150" w:rsidRPr="00A81CE3" w:rsidRDefault="00A00150" w:rsidP="00E4055E">
      <w:pPr>
        <w:pStyle w:val="Paantrat"/>
        <w:jc w:val="center"/>
        <w:rPr>
          <w:b/>
          <w:bCs/>
          <w:color w:val="auto"/>
        </w:rPr>
      </w:pPr>
      <w:r w:rsidRPr="00A81CE3">
        <w:rPr>
          <w:b/>
          <w:bCs/>
          <w:color w:val="auto"/>
        </w:rPr>
        <w:t xml:space="preserve">DĖL FINANSŲ VALDYMO, APSKAITOS IR STRATEGINIO PLANAVIMO BEI VEIKLOS VALDYMO SISTEMŲ PALAIKYMO, PRIEŽIŪROS, VYSTYMO IR NAUDOTOJŲ APTARNAVIMO PASLAUGŲ </w:t>
      </w:r>
    </w:p>
    <w:p w14:paraId="3895DB28" w14:textId="18EDEE7D" w:rsidR="00E4055E" w:rsidRPr="00E20A77" w:rsidRDefault="00E4055E" w:rsidP="00E4055E">
      <w:pPr>
        <w:pStyle w:val="Paantrat"/>
        <w:jc w:val="center"/>
        <w:rPr>
          <w:rFonts w:cstheme="minorHAnsi"/>
          <w:bCs/>
          <w:color w:val="auto"/>
        </w:rPr>
      </w:pPr>
      <w:r w:rsidRPr="00E20A77">
        <w:rPr>
          <w:rFonts w:cstheme="minorHAnsi"/>
          <w:bCs/>
          <w:color w:val="auto"/>
        </w:rPr>
        <w:t>2025 m. ________________________ d.</w:t>
      </w:r>
    </w:p>
    <w:p w14:paraId="68054CD8" w14:textId="77777777" w:rsidR="00E4055E" w:rsidRPr="00E20A77" w:rsidRDefault="00E4055E" w:rsidP="00E4055E">
      <w:pPr>
        <w:pStyle w:val="Paantrat"/>
        <w:jc w:val="center"/>
        <w:rPr>
          <w:rFonts w:cstheme="minorHAnsi"/>
          <w:bCs/>
          <w:color w:val="auto"/>
        </w:rPr>
      </w:pPr>
      <w:r w:rsidRPr="00E20A77">
        <w:rPr>
          <w:rFonts w:cstheme="minorHAnsi"/>
          <w:bCs/>
          <w:color w:val="auto"/>
        </w:rPr>
        <w:t>_____________</w:t>
      </w:r>
    </w:p>
    <w:p w14:paraId="2E61E6F7" w14:textId="77777777" w:rsidR="00E4055E" w:rsidRPr="00E20A77" w:rsidRDefault="00E4055E" w:rsidP="00E4055E">
      <w:pPr>
        <w:pStyle w:val="Paantrat"/>
        <w:jc w:val="center"/>
        <w:rPr>
          <w:rFonts w:cstheme="minorHAnsi"/>
          <w:bCs/>
          <w:color w:val="auto"/>
          <w:sz w:val="20"/>
          <w:szCs w:val="20"/>
        </w:rPr>
      </w:pPr>
      <w:r w:rsidRPr="00E20A77">
        <w:rPr>
          <w:rFonts w:cstheme="minorHAnsi"/>
          <w:bCs/>
          <w:color w:val="auto"/>
          <w:sz w:val="20"/>
          <w:szCs w:val="20"/>
        </w:rPr>
        <w:t>(Sudarymo vieta)</w:t>
      </w:r>
    </w:p>
    <w:p w14:paraId="7CE66C2A" w14:textId="77777777" w:rsidR="00E4055E" w:rsidRPr="00E20A77" w:rsidRDefault="00E4055E" w:rsidP="00E4055E">
      <w:pPr>
        <w:pStyle w:val="Paantrat"/>
        <w:jc w:val="center"/>
        <w:rPr>
          <w:rFonts w:cstheme="minorHAnsi"/>
          <w:bCs/>
          <w:color w:val="auto"/>
        </w:rPr>
      </w:pPr>
    </w:p>
    <w:p w14:paraId="2ED090AD" w14:textId="77777777" w:rsidR="00E4055E" w:rsidRPr="002303DF" w:rsidRDefault="00E4055E" w:rsidP="00E4055E">
      <w:pPr>
        <w:pStyle w:val="Paantrat"/>
        <w:rPr>
          <w:rFonts w:cstheme="minorHAnsi"/>
          <w:b/>
          <w:color w:val="auto"/>
          <w:sz w:val="24"/>
          <w:szCs w:val="24"/>
        </w:rPr>
      </w:pPr>
      <w:r w:rsidRPr="002303DF">
        <w:rPr>
          <w:rFonts w:cstheme="minorHAnsi"/>
          <w:b/>
          <w:color w:val="auto"/>
          <w:sz w:val="24"/>
          <w:szCs w:val="24"/>
        </w:rPr>
        <w:t>Mažeikių rajono savivaldybės administracijai</w:t>
      </w:r>
    </w:p>
    <w:p w14:paraId="124B1BC9" w14:textId="77777777" w:rsidR="00E4055E" w:rsidRPr="00E565C8" w:rsidRDefault="00E4055E" w:rsidP="00E4055E">
      <w:pPr>
        <w:spacing w:after="0" w:line="240" w:lineRule="auto"/>
        <w:rPr>
          <w:rFonts w:eastAsia="Times New Roman" w:cstheme="minorHAnsi"/>
          <w:color w:val="000000"/>
          <w:u w:val="single"/>
        </w:rPr>
      </w:pPr>
      <w:bookmarkStart w:id="64" w:name="_Toc329443227"/>
    </w:p>
    <w:p w14:paraId="6675A6D0" w14:textId="77777777" w:rsidR="00E4055E" w:rsidRDefault="00E4055E">
      <w:pPr>
        <w:pStyle w:val="Sraopastraipa"/>
        <w:numPr>
          <w:ilvl w:val="0"/>
          <w:numId w:val="10"/>
        </w:numPr>
        <w:spacing w:after="0" w:line="360" w:lineRule="auto"/>
        <w:jc w:val="center"/>
        <w:rPr>
          <w:rFonts w:cstheme="minorHAnsi"/>
          <w:b/>
          <w:sz w:val="24"/>
          <w:szCs w:val="24"/>
        </w:rPr>
      </w:pPr>
      <w:r w:rsidRPr="001D7E41">
        <w:rPr>
          <w:rFonts w:cstheme="minorHAnsi"/>
          <w:b/>
          <w:sz w:val="24"/>
          <w:szCs w:val="24"/>
        </w:rPr>
        <w:t>INFORMACIJA APIE TIEKĖJĄ</w:t>
      </w:r>
    </w:p>
    <w:p w14:paraId="4A8D6DA0" w14:textId="77777777" w:rsidR="00E4055E" w:rsidRPr="002303DF" w:rsidRDefault="00E4055E" w:rsidP="00E4055E">
      <w:pPr>
        <w:pStyle w:val="Sraopastraipa"/>
        <w:spacing w:after="0" w:line="360" w:lineRule="auto"/>
        <w:rPr>
          <w:rFonts w:cstheme="minorHAnsi"/>
          <w:b/>
          <w:i/>
          <w:iCs/>
          <w:sz w:val="24"/>
          <w:szCs w:val="24"/>
        </w:rPr>
      </w:pPr>
      <w:r w:rsidRPr="002303DF">
        <w:rPr>
          <w:rFonts w:cstheme="minorHAnsi"/>
          <w:b/>
          <w:i/>
          <w:iCs/>
          <w:sz w:val="24"/>
          <w:szCs w:val="24"/>
        </w:rPr>
        <w:t>1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E4055E" w:rsidRPr="00E565C8" w14:paraId="328A49F0" w14:textId="77777777" w:rsidTr="00E10035">
        <w:tc>
          <w:tcPr>
            <w:tcW w:w="5288" w:type="dxa"/>
            <w:tcBorders>
              <w:top w:val="single" w:sz="4" w:space="0" w:color="auto"/>
              <w:left w:val="single" w:sz="4" w:space="0" w:color="auto"/>
              <w:bottom w:val="single" w:sz="4" w:space="0" w:color="auto"/>
              <w:right w:val="single" w:sz="4" w:space="0" w:color="auto"/>
            </w:tcBorders>
          </w:tcPr>
          <w:p w14:paraId="2EB37AD4" w14:textId="77777777" w:rsidR="00E4055E" w:rsidRPr="00E565C8" w:rsidRDefault="00E4055E" w:rsidP="00E10035">
            <w:pPr>
              <w:spacing w:after="0" w:line="240" w:lineRule="auto"/>
              <w:rPr>
                <w:rFonts w:cstheme="minorHAnsi"/>
                <w:i/>
                <w:color w:val="000000"/>
              </w:rPr>
            </w:pPr>
            <w:r w:rsidRPr="00E565C8">
              <w:rPr>
                <w:rFonts w:cstheme="minorHAnsi"/>
                <w:color w:val="000000"/>
              </w:rPr>
              <w:t xml:space="preserve">Tiekėjo pavadinimas </w:t>
            </w:r>
            <w:r w:rsidRPr="00E565C8">
              <w:rPr>
                <w:rFonts w:cstheme="minorHAnsi"/>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367BD97A" w14:textId="77777777" w:rsidR="00E4055E" w:rsidRPr="00E565C8" w:rsidRDefault="00E4055E" w:rsidP="00E10035">
            <w:pPr>
              <w:spacing w:after="0" w:line="240" w:lineRule="auto"/>
              <w:jc w:val="both"/>
              <w:rPr>
                <w:rFonts w:cstheme="minorHAnsi"/>
                <w:color w:val="000000"/>
              </w:rPr>
            </w:pPr>
          </w:p>
          <w:p w14:paraId="4852FB94" w14:textId="77777777" w:rsidR="00E4055E" w:rsidRPr="00E565C8" w:rsidRDefault="00E4055E" w:rsidP="00E10035">
            <w:pPr>
              <w:spacing w:after="0" w:line="240" w:lineRule="auto"/>
              <w:jc w:val="both"/>
              <w:rPr>
                <w:rFonts w:cstheme="minorHAnsi"/>
                <w:color w:val="000000"/>
              </w:rPr>
            </w:pPr>
          </w:p>
        </w:tc>
      </w:tr>
      <w:tr w:rsidR="00E4055E" w:rsidRPr="00E565C8" w14:paraId="561F2D63" w14:textId="77777777" w:rsidTr="00E10035">
        <w:tc>
          <w:tcPr>
            <w:tcW w:w="5288" w:type="dxa"/>
            <w:tcBorders>
              <w:top w:val="single" w:sz="4" w:space="0" w:color="auto"/>
              <w:left w:val="single" w:sz="4" w:space="0" w:color="auto"/>
              <w:bottom w:val="single" w:sz="4" w:space="0" w:color="auto"/>
              <w:right w:val="single" w:sz="4" w:space="0" w:color="auto"/>
            </w:tcBorders>
          </w:tcPr>
          <w:p w14:paraId="7E43489C"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Tiekėjo adresas</w:t>
            </w:r>
            <w:r w:rsidRPr="00E565C8">
              <w:rPr>
                <w:rFonts w:cstheme="minorHAnsi"/>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7645935C" w14:textId="77777777" w:rsidR="00E4055E" w:rsidRPr="00E565C8" w:rsidRDefault="00E4055E" w:rsidP="00E10035">
            <w:pPr>
              <w:spacing w:after="0" w:line="240" w:lineRule="auto"/>
              <w:jc w:val="both"/>
              <w:rPr>
                <w:rFonts w:cstheme="minorHAnsi"/>
                <w:color w:val="000000"/>
              </w:rPr>
            </w:pPr>
          </w:p>
          <w:p w14:paraId="66333904" w14:textId="77777777" w:rsidR="00E4055E" w:rsidRPr="00E565C8" w:rsidRDefault="00E4055E" w:rsidP="00E10035">
            <w:pPr>
              <w:spacing w:after="0" w:line="240" w:lineRule="auto"/>
              <w:jc w:val="both"/>
              <w:rPr>
                <w:rFonts w:cstheme="minorHAnsi"/>
                <w:color w:val="000000"/>
              </w:rPr>
            </w:pPr>
          </w:p>
        </w:tc>
      </w:tr>
      <w:tr w:rsidR="00E4055E" w:rsidRPr="00E565C8" w14:paraId="7659EADA" w14:textId="77777777" w:rsidTr="00E10035">
        <w:tc>
          <w:tcPr>
            <w:tcW w:w="5288" w:type="dxa"/>
            <w:tcBorders>
              <w:top w:val="single" w:sz="4" w:space="0" w:color="auto"/>
              <w:left w:val="single" w:sz="4" w:space="0" w:color="auto"/>
              <w:bottom w:val="single" w:sz="4" w:space="0" w:color="auto"/>
              <w:right w:val="single" w:sz="4" w:space="0" w:color="auto"/>
            </w:tcBorders>
          </w:tcPr>
          <w:p w14:paraId="051D0E21"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46B3AF53" w14:textId="77777777" w:rsidR="00E4055E" w:rsidRPr="00E565C8" w:rsidRDefault="00E4055E" w:rsidP="00E10035">
            <w:pPr>
              <w:spacing w:after="0" w:line="240" w:lineRule="auto"/>
              <w:jc w:val="both"/>
              <w:rPr>
                <w:rFonts w:cstheme="minorHAnsi"/>
                <w:color w:val="000000"/>
              </w:rPr>
            </w:pPr>
          </w:p>
        </w:tc>
      </w:tr>
      <w:tr w:rsidR="00E4055E" w:rsidRPr="00E565C8" w14:paraId="4A17D205" w14:textId="77777777" w:rsidTr="00E10035">
        <w:tc>
          <w:tcPr>
            <w:tcW w:w="5288" w:type="dxa"/>
            <w:tcBorders>
              <w:top w:val="single" w:sz="4" w:space="0" w:color="auto"/>
              <w:left w:val="single" w:sz="4" w:space="0" w:color="auto"/>
              <w:bottom w:val="single" w:sz="4" w:space="0" w:color="auto"/>
              <w:right w:val="single" w:sz="4" w:space="0" w:color="auto"/>
            </w:tcBorders>
          </w:tcPr>
          <w:p w14:paraId="72939604"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22EF1C27" w14:textId="77777777" w:rsidR="00E4055E" w:rsidRPr="00E565C8" w:rsidRDefault="00E4055E" w:rsidP="00E10035">
            <w:pPr>
              <w:spacing w:after="0" w:line="240" w:lineRule="auto"/>
              <w:jc w:val="both"/>
              <w:rPr>
                <w:rFonts w:cstheme="minorHAnsi"/>
                <w:color w:val="000000"/>
              </w:rPr>
            </w:pPr>
          </w:p>
        </w:tc>
      </w:tr>
      <w:tr w:rsidR="00E4055E" w:rsidRPr="00E565C8" w14:paraId="720A0132" w14:textId="77777777" w:rsidTr="00E10035">
        <w:tc>
          <w:tcPr>
            <w:tcW w:w="5288" w:type="dxa"/>
            <w:tcBorders>
              <w:top w:val="single" w:sz="4" w:space="0" w:color="auto"/>
              <w:left w:val="single" w:sz="4" w:space="0" w:color="auto"/>
              <w:bottom w:val="single" w:sz="4" w:space="0" w:color="auto"/>
              <w:right w:val="single" w:sz="4" w:space="0" w:color="auto"/>
            </w:tcBorders>
          </w:tcPr>
          <w:p w14:paraId="0EE0D918"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62F527F0" w14:textId="77777777" w:rsidR="00E4055E" w:rsidRPr="00E565C8" w:rsidRDefault="00E4055E" w:rsidP="00E10035">
            <w:pPr>
              <w:spacing w:after="0" w:line="240" w:lineRule="auto"/>
              <w:jc w:val="both"/>
              <w:rPr>
                <w:rFonts w:cstheme="minorHAnsi"/>
                <w:color w:val="000000"/>
              </w:rPr>
            </w:pPr>
          </w:p>
        </w:tc>
      </w:tr>
      <w:tr w:rsidR="00E4055E" w:rsidRPr="00E565C8" w14:paraId="4E9E1D99" w14:textId="77777777" w:rsidTr="00E10035">
        <w:tc>
          <w:tcPr>
            <w:tcW w:w="5288" w:type="dxa"/>
            <w:tcBorders>
              <w:top w:val="single" w:sz="4" w:space="0" w:color="auto"/>
              <w:left w:val="single" w:sz="4" w:space="0" w:color="auto"/>
              <w:bottom w:val="single" w:sz="4" w:space="0" w:color="auto"/>
              <w:right w:val="single" w:sz="4" w:space="0" w:color="auto"/>
            </w:tcBorders>
          </w:tcPr>
          <w:p w14:paraId="04DCC14C" w14:textId="77777777" w:rsidR="00E4055E" w:rsidRPr="00E565C8" w:rsidRDefault="00E4055E" w:rsidP="00E10035">
            <w:pPr>
              <w:spacing w:after="0" w:line="240" w:lineRule="auto"/>
              <w:jc w:val="both"/>
              <w:rPr>
                <w:rFonts w:cstheme="minorHAnsi"/>
                <w:color w:val="000000"/>
              </w:rPr>
            </w:pPr>
            <w:r w:rsidRPr="00E565C8">
              <w:rPr>
                <w:rFonts w:cstheme="minorHAnsi"/>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23F023E7" w14:textId="77777777" w:rsidR="00E4055E" w:rsidRPr="00E565C8" w:rsidRDefault="00E4055E" w:rsidP="00E10035">
            <w:pPr>
              <w:spacing w:after="0" w:line="240" w:lineRule="auto"/>
              <w:jc w:val="both"/>
              <w:rPr>
                <w:rFonts w:cstheme="minorHAnsi"/>
                <w:color w:val="000000"/>
              </w:rPr>
            </w:pPr>
          </w:p>
        </w:tc>
      </w:tr>
    </w:tbl>
    <w:p w14:paraId="22E257C4" w14:textId="77777777" w:rsidR="00E4055E" w:rsidRPr="00E565C8" w:rsidRDefault="00E4055E" w:rsidP="00E4055E">
      <w:pPr>
        <w:spacing w:after="0" w:line="240" w:lineRule="auto"/>
        <w:rPr>
          <w:rFonts w:cstheme="minorHAnsi"/>
          <w:iCs/>
        </w:rPr>
      </w:pPr>
    </w:p>
    <w:p w14:paraId="604DC43B" w14:textId="77777777" w:rsidR="00E4055E" w:rsidRPr="00E565C8" w:rsidRDefault="00E4055E" w:rsidP="00E4055E">
      <w:pPr>
        <w:spacing w:after="0" w:line="240" w:lineRule="auto"/>
        <w:rPr>
          <w:rFonts w:cstheme="minorHAnsi"/>
          <w:iCs/>
        </w:rPr>
      </w:pPr>
    </w:p>
    <w:p w14:paraId="226DF6F5" w14:textId="77777777" w:rsidR="00E4055E" w:rsidRPr="002303DF" w:rsidRDefault="00E4055E">
      <w:pPr>
        <w:pStyle w:val="Sraopastraipa"/>
        <w:numPr>
          <w:ilvl w:val="0"/>
          <w:numId w:val="10"/>
        </w:numPr>
        <w:tabs>
          <w:tab w:val="left" w:pos="567"/>
        </w:tabs>
        <w:spacing w:after="0" w:line="240" w:lineRule="auto"/>
        <w:ind w:left="0"/>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 xml:space="preserve">nurodomi ir kvazisubtiekėjai – fiziniai asmenys, kuriuos ketinama įdarbinti pirkimo laimėjimo atveju) </w:t>
      </w:r>
      <w:r w:rsidRPr="002303DF">
        <w:rPr>
          <w:rFonts w:cstheme="minorHAnsi"/>
          <w:i/>
          <w:iCs/>
        </w:rPr>
        <w:t>(pildoma, jei tiekėjas pasitelkia kitų ūkio subjektų pajėgumais pagal VPĮ 49 str.)</w:t>
      </w:r>
    </w:p>
    <w:p w14:paraId="6FA7E194" w14:textId="77777777" w:rsidR="00E4055E" w:rsidRDefault="00E4055E" w:rsidP="00E4055E">
      <w:pPr>
        <w:spacing w:line="259" w:lineRule="auto"/>
        <w:rPr>
          <w:rFonts w:cstheme="minorHAnsi"/>
          <w:b/>
          <w:i/>
          <w:iCs/>
          <w:sz w:val="24"/>
          <w:szCs w:val="24"/>
        </w:rPr>
      </w:pPr>
      <w:r>
        <w:rPr>
          <w:rFonts w:cstheme="minorHAnsi"/>
          <w:b/>
          <w:i/>
          <w:iCs/>
          <w:sz w:val="24"/>
          <w:szCs w:val="24"/>
        </w:rPr>
        <w:br w:type="page"/>
      </w:r>
    </w:p>
    <w:p w14:paraId="1685DD09" w14:textId="77777777" w:rsidR="00E4055E" w:rsidRPr="002303DF" w:rsidRDefault="00E4055E" w:rsidP="00E4055E">
      <w:pPr>
        <w:pStyle w:val="Sraopastraipa"/>
        <w:spacing w:after="0" w:line="360" w:lineRule="auto"/>
        <w:rPr>
          <w:rFonts w:cstheme="minorHAnsi"/>
          <w:b/>
          <w:i/>
          <w:iCs/>
          <w:sz w:val="24"/>
          <w:szCs w:val="24"/>
        </w:rPr>
      </w:pPr>
      <w:r>
        <w:rPr>
          <w:rFonts w:cstheme="minorHAnsi"/>
          <w:b/>
          <w:i/>
          <w:iCs/>
          <w:sz w:val="24"/>
          <w:szCs w:val="24"/>
        </w:rPr>
        <w:lastRenderedPageBreak/>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E4055E" w:rsidRPr="00E565C8" w14:paraId="2A418A89" w14:textId="77777777" w:rsidTr="00E10035">
        <w:trPr>
          <w:trHeight w:val="868"/>
        </w:trPr>
        <w:tc>
          <w:tcPr>
            <w:tcW w:w="526" w:type="dxa"/>
            <w:vMerge w:val="restart"/>
            <w:shd w:val="clear" w:color="auto" w:fill="DEEAF6" w:themeFill="accent5" w:themeFillTint="33"/>
          </w:tcPr>
          <w:p w14:paraId="287D55E6" w14:textId="77777777" w:rsidR="00E4055E" w:rsidRPr="00E565C8" w:rsidRDefault="00E4055E" w:rsidP="00E10035">
            <w:pPr>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6B5511CC" w14:textId="77777777" w:rsidR="00E4055E" w:rsidRPr="00E565C8" w:rsidRDefault="00E4055E" w:rsidP="00E10035">
            <w:pPr>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3998B69F" w14:textId="77777777" w:rsidR="00E4055E" w:rsidRPr="00E565C8" w:rsidRDefault="00E4055E" w:rsidP="00E10035">
            <w:pPr>
              <w:rPr>
                <w:rFonts w:asciiTheme="minorHAnsi" w:cstheme="minorHAnsi"/>
                <w:b/>
              </w:rPr>
            </w:pPr>
            <w:r w:rsidRPr="00E565C8">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32A2C0D0" w14:textId="77777777" w:rsidR="00E4055E" w:rsidRPr="00E565C8" w:rsidRDefault="00E4055E" w:rsidP="00E10035">
            <w:pPr>
              <w:rPr>
                <w:rFonts w:asciiTheme="minorHAnsi" w:cstheme="minorHAnsi"/>
                <w:b/>
              </w:rPr>
            </w:pPr>
          </w:p>
          <w:p w14:paraId="28CBB73E" w14:textId="77777777" w:rsidR="00E4055E" w:rsidRPr="00E565C8" w:rsidRDefault="00E4055E" w:rsidP="00E10035">
            <w:pPr>
              <w:rPr>
                <w:rFonts w:asciiTheme="minorHAnsi" w:cstheme="minorHAnsi"/>
                <w:b/>
              </w:rPr>
            </w:pPr>
            <w:r w:rsidRPr="00E565C8">
              <w:rPr>
                <w:rFonts w:asciiTheme="minorHAnsi" w:cstheme="minorHAnsi"/>
                <w:b/>
              </w:rPr>
              <w:t>Sutarties objekto dalies, perduodamos vykdyti subtiekėjui, aprašymas</w:t>
            </w:r>
          </w:p>
        </w:tc>
      </w:tr>
      <w:tr w:rsidR="00E4055E" w:rsidRPr="00E565C8" w14:paraId="390C512C" w14:textId="77777777" w:rsidTr="00E10035">
        <w:trPr>
          <w:trHeight w:val="697"/>
        </w:trPr>
        <w:tc>
          <w:tcPr>
            <w:tcW w:w="526" w:type="dxa"/>
            <w:vMerge/>
            <w:shd w:val="clear" w:color="auto" w:fill="DEEAF6" w:themeFill="accent5" w:themeFillTint="33"/>
          </w:tcPr>
          <w:p w14:paraId="2F6C6869" w14:textId="77777777" w:rsidR="00E4055E" w:rsidRPr="00E565C8" w:rsidRDefault="00E4055E" w:rsidP="00E10035">
            <w:pPr>
              <w:rPr>
                <w:rFonts w:asciiTheme="minorHAnsi" w:cstheme="minorHAnsi"/>
                <w:b/>
              </w:rPr>
            </w:pPr>
          </w:p>
        </w:tc>
        <w:tc>
          <w:tcPr>
            <w:tcW w:w="3155" w:type="dxa"/>
            <w:vMerge/>
            <w:shd w:val="clear" w:color="auto" w:fill="DEEAF6" w:themeFill="accent5" w:themeFillTint="33"/>
          </w:tcPr>
          <w:p w14:paraId="6CEE5849" w14:textId="77777777" w:rsidR="00E4055E" w:rsidRPr="00E565C8" w:rsidRDefault="00E4055E" w:rsidP="00E10035">
            <w:pPr>
              <w:rPr>
                <w:rFonts w:asciiTheme="minorHAnsi" w:cstheme="minorHAnsi"/>
                <w:b/>
              </w:rPr>
            </w:pPr>
          </w:p>
        </w:tc>
        <w:tc>
          <w:tcPr>
            <w:tcW w:w="2568" w:type="dxa"/>
            <w:vMerge/>
            <w:shd w:val="clear" w:color="auto" w:fill="DEEAF6" w:themeFill="accent5" w:themeFillTint="33"/>
          </w:tcPr>
          <w:p w14:paraId="0EBDE80D" w14:textId="77777777" w:rsidR="00E4055E" w:rsidRPr="00E565C8" w:rsidRDefault="00E4055E" w:rsidP="00E10035">
            <w:pPr>
              <w:rPr>
                <w:rFonts w:asciiTheme="minorHAnsi" w:cstheme="minorHAnsi"/>
                <w:b/>
              </w:rPr>
            </w:pPr>
          </w:p>
        </w:tc>
        <w:tc>
          <w:tcPr>
            <w:tcW w:w="1834" w:type="dxa"/>
            <w:shd w:val="clear" w:color="auto" w:fill="DEEAF6" w:themeFill="accent5" w:themeFillTint="33"/>
            <w:vAlign w:val="center"/>
          </w:tcPr>
          <w:p w14:paraId="267BF432" w14:textId="77777777" w:rsidR="00E4055E" w:rsidRPr="00E565C8" w:rsidRDefault="00E4055E" w:rsidP="00E10035">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7C53E1DA" w14:textId="77777777" w:rsidR="00E4055E" w:rsidRPr="00E565C8" w:rsidRDefault="00E4055E" w:rsidP="00E10035">
            <w:pPr>
              <w:rPr>
                <w:rFonts w:asciiTheme="minorHAnsi" w:cstheme="minorHAnsi"/>
                <w:b/>
              </w:rPr>
            </w:pPr>
            <w:r w:rsidRPr="00E565C8">
              <w:rPr>
                <w:rFonts w:asciiTheme="minorHAnsi" w:cstheme="minorHAnsi"/>
                <w:b/>
              </w:rPr>
              <w:t>Proc.</w:t>
            </w:r>
          </w:p>
        </w:tc>
      </w:tr>
      <w:tr w:rsidR="00E4055E" w:rsidRPr="00E565C8" w14:paraId="151FAD4F" w14:textId="77777777" w:rsidTr="00E10035">
        <w:tc>
          <w:tcPr>
            <w:tcW w:w="526" w:type="dxa"/>
          </w:tcPr>
          <w:p w14:paraId="2892CAE5" w14:textId="77777777" w:rsidR="00E4055E" w:rsidRPr="00E565C8" w:rsidRDefault="00E4055E" w:rsidP="00E10035">
            <w:pPr>
              <w:rPr>
                <w:rFonts w:asciiTheme="minorHAnsi" w:cstheme="minorHAnsi"/>
                <w:bCs/>
              </w:rPr>
            </w:pPr>
            <w:r w:rsidRPr="00E565C8">
              <w:rPr>
                <w:rFonts w:asciiTheme="minorHAnsi" w:cstheme="minorHAnsi"/>
                <w:bCs/>
              </w:rPr>
              <w:t>1.</w:t>
            </w:r>
          </w:p>
        </w:tc>
        <w:tc>
          <w:tcPr>
            <w:tcW w:w="3155" w:type="dxa"/>
          </w:tcPr>
          <w:p w14:paraId="227E78BA" w14:textId="77777777" w:rsidR="00E4055E" w:rsidRPr="00E565C8" w:rsidRDefault="00E4055E" w:rsidP="00E10035">
            <w:pPr>
              <w:rPr>
                <w:rFonts w:asciiTheme="minorHAnsi" w:cstheme="minorHAnsi"/>
                <w:bCs/>
              </w:rPr>
            </w:pPr>
          </w:p>
        </w:tc>
        <w:tc>
          <w:tcPr>
            <w:tcW w:w="2568" w:type="dxa"/>
          </w:tcPr>
          <w:p w14:paraId="68EA40A0" w14:textId="77777777" w:rsidR="00E4055E" w:rsidRPr="00E565C8" w:rsidRDefault="00E4055E" w:rsidP="00E10035">
            <w:pPr>
              <w:rPr>
                <w:rFonts w:asciiTheme="minorHAnsi" w:cstheme="minorHAnsi"/>
                <w:bCs/>
              </w:rPr>
            </w:pPr>
          </w:p>
        </w:tc>
        <w:tc>
          <w:tcPr>
            <w:tcW w:w="1834" w:type="dxa"/>
          </w:tcPr>
          <w:p w14:paraId="7DBE17C8" w14:textId="77777777" w:rsidR="00E4055E" w:rsidRPr="00E565C8" w:rsidRDefault="00E4055E" w:rsidP="00E10035">
            <w:pPr>
              <w:rPr>
                <w:rFonts w:asciiTheme="minorHAnsi" w:cstheme="minorHAnsi"/>
                <w:bCs/>
              </w:rPr>
            </w:pPr>
          </w:p>
        </w:tc>
        <w:tc>
          <w:tcPr>
            <w:tcW w:w="1551" w:type="dxa"/>
          </w:tcPr>
          <w:p w14:paraId="00A355D0" w14:textId="77777777" w:rsidR="00E4055E" w:rsidRPr="00E565C8" w:rsidRDefault="00E4055E" w:rsidP="00E10035">
            <w:pPr>
              <w:rPr>
                <w:rFonts w:asciiTheme="minorHAnsi" w:cstheme="minorHAnsi"/>
                <w:bCs/>
              </w:rPr>
            </w:pPr>
          </w:p>
        </w:tc>
      </w:tr>
      <w:tr w:rsidR="00E4055E" w:rsidRPr="00E565C8" w14:paraId="5146DE0D" w14:textId="77777777" w:rsidTr="00E10035">
        <w:tc>
          <w:tcPr>
            <w:tcW w:w="526" w:type="dxa"/>
          </w:tcPr>
          <w:p w14:paraId="7B4871A2" w14:textId="77777777" w:rsidR="00E4055E" w:rsidRPr="00E565C8" w:rsidRDefault="00E4055E" w:rsidP="00E10035">
            <w:pPr>
              <w:rPr>
                <w:rFonts w:asciiTheme="minorHAnsi" w:cstheme="minorHAnsi"/>
                <w:bCs/>
              </w:rPr>
            </w:pPr>
            <w:r w:rsidRPr="00E565C8">
              <w:rPr>
                <w:rFonts w:asciiTheme="minorHAnsi" w:cstheme="minorHAnsi"/>
                <w:bCs/>
              </w:rPr>
              <w:t>2.</w:t>
            </w:r>
          </w:p>
        </w:tc>
        <w:tc>
          <w:tcPr>
            <w:tcW w:w="3155" w:type="dxa"/>
          </w:tcPr>
          <w:p w14:paraId="253C5990" w14:textId="77777777" w:rsidR="00E4055E" w:rsidRPr="00E565C8" w:rsidRDefault="00E4055E" w:rsidP="00E10035">
            <w:pPr>
              <w:rPr>
                <w:rFonts w:asciiTheme="minorHAnsi" w:cstheme="minorHAnsi"/>
                <w:bCs/>
              </w:rPr>
            </w:pPr>
          </w:p>
        </w:tc>
        <w:tc>
          <w:tcPr>
            <w:tcW w:w="2568" w:type="dxa"/>
          </w:tcPr>
          <w:p w14:paraId="1744B55E" w14:textId="77777777" w:rsidR="00E4055E" w:rsidRPr="00E565C8" w:rsidRDefault="00E4055E" w:rsidP="00E10035">
            <w:pPr>
              <w:rPr>
                <w:rFonts w:asciiTheme="minorHAnsi" w:cstheme="minorHAnsi"/>
                <w:bCs/>
              </w:rPr>
            </w:pPr>
          </w:p>
        </w:tc>
        <w:tc>
          <w:tcPr>
            <w:tcW w:w="1834" w:type="dxa"/>
          </w:tcPr>
          <w:p w14:paraId="41EE98A3" w14:textId="77777777" w:rsidR="00E4055E" w:rsidRPr="00E565C8" w:rsidRDefault="00E4055E" w:rsidP="00E10035">
            <w:pPr>
              <w:rPr>
                <w:rFonts w:asciiTheme="minorHAnsi" w:cstheme="minorHAnsi"/>
                <w:bCs/>
              </w:rPr>
            </w:pPr>
          </w:p>
        </w:tc>
        <w:tc>
          <w:tcPr>
            <w:tcW w:w="1551" w:type="dxa"/>
          </w:tcPr>
          <w:p w14:paraId="7962759C" w14:textId="77777777" w:rsidR="00E4055E" w:rsidRPr="00E565C8" w:rsidRDefault="00E4055E" w:rsidP="00E10035">
            <w:pPr>
              <w:rPr>
                <w:rFonts w:asciiTheme="minorHAnsi" w:cstheme="minorHAnsi"/>
                <w:bCs/>
              </w:rPr>
            </w:pPr>
          </w:p>
        </w:tc>
      </w:tr>
      <w:tr w:rsidR="00E4055E" w:rsidRPr="00E565C8" w14:paraId="0782CF3F" w14:textId="77777777" w:rsidTr="00E10035">
        <w:tc>
          <w:tcPr>
            <w:tcW w:w="526" w:type="dxa"/>
          </w:tcPr>
          <w:p w14:paraId="26C186A5" w14:textId="77777777" w:rsidR="00E4055E" w:rsidRPr="00E565C8" w:rsidRDefault="00E4055E" w:rsidP="00E10035">
            <w:pPr>
              <w:rPr>
                <w:rFonts w:asciiTheme="minorHAnsi" w:cstheme="minorHAnsi"/>
                <w:bCs/>
              </w:rPr>
            </w:pPr>
            <w:r w:rsidRPr="00E565C8">
              <w:rPr>
                <w:rFonts w:asciiTheme="minorHAnsi" w:cstheme="minorHAnsi"/>
                <w:bCs/>
              </w:rPr>
              <w:t>3.</w:t>
            </w:r>
          </w:p>
        </w:tc>
        <w:tc>
          <w:tcPr>
            <w:tcW w:w="3155" w:type="dxa"/>
          </w:tcPr>
          <w:p w14:paraId="69572D53" w14:textId="77777777" w:rsidR="00E4055E" w:rsidRPr="00E565C8" w:rsidRDefault="00E4055E" w:rsidP="00E10035">
            <w:pPr>
              <w:rPr>
                <w:rFonts w:asciiTheme="minorHAnsi" w:cstheme="minorHAnsi"/>
                <w:bCs/>
              </w:rPr>
            </w:pPr>
          </w:p>
        </w:tc>
        <w:tc>
          <w:tcPr>
            <w:tcW w:w="2568" w:type="dxa"/>
          </w:tcPr>
          <w:p w14:paraId="5072AAA2" w14:textId="77777777" w:rsidR="00E4055E" w:rsidRPr="00E565C8" w:rsidRDefault="00E4055E" w:rsidP="00E10035">
            <w:pPr>
              <w:rPr>
                <w:rFonts w:asciiTheme="minorHAnsi" w:cstheme="minorHAnsi"/>
                <w:bCs/>
              </w:rPr>
            </w:pPr>
          </w:p>
        </w:tc>
        <w:tc>
          <w:tcPr>
            <w:tcW w:w="1834" w:type="dxa"/>
          </w:tcPr>
          <w:p w14:paraId="5A08EEC1" w14:textId="77777777" w:rsidR="00E4055E" w:rsidRPr="00E565C8" w:rsidRDefault="00E4055E" w:rsidP="00E10035">
            <w:pPr>
              <w:rPr>
                <w:rFonts w:asciiTheme="minorHAnsi" w:cstheme="minorHAnsi"/>
                <w:bCs/>
              </w:rPr>
            </w:pPr>
          </w:p>
        </w:tc>
        <w:tc>
          <w:tcPr>
            <w:tcW w:w="1551" w:type="dxa"/>
          </w:tcPr>
          <w:p w14:paraId="23BC3D27" w14:textId="77777777" w:rsidR="00E4055E" w:rsidRPr="00E565C8" w:rsidRDefault="00E4055E" w:rsidP="00E10035">
            <w:pPr>
              <w:rPr>
                <w:rFonts w:asciiTheme="minorHAnsi" w:cstheme="minorHAnsi"/>
                <w:bCs/>
              </w:rPr>
            </w:pPr>
          </w:p>
        </w:tc>
      </w:tr>
    </w:tbl>
    <w:p w14:paraId="405561B4" w14:textId="77777777" w:rsidR="00E4055E" w:rsidRPr="00E565C8" w:rsidRDefault="00E4055E" w:rsidP="00E4055E">
      <w:pPr>
        <w:spacing w:after="0" w:line="240" w:lineRule="auto"/>
        <w:rPr>
          <w:rFonts w:eastAsia="Calibri" w:cstheme="minorHAnsi"/>
          <w:color w:val="000000" w:themeColor="text1"/>
        </w:rPr>
      </w:pPr>
    </w:p>
    <w:p w14:paraId="26920A9D" w14:textId="77777777" w:rsidR="00E4055E" w:rsidRDefault="00E4055E">
      <w:pPr>
        <w:pStyle w:val="Sraopastraipa"/>
        <w:numPr>
          <w:ilvl w:val="0"/>
          <w:numId w:val="10"/>
        </w:numPr>
        <w:tabs>
          <w:tab w:val="left" w:pos="567"/>
        </w:tabs>
        <w:spacing w:after="0" w:line="240" w:lineRule="auto"/>
        <w:ind w:left="567"/>
        <w:jc w:val="center"/>
        <w:rPr>
          <w:rFonts w:eastAsia="Calibri" w:cstheme="minorHAnsi"/>
          <w:i/>
          <w:iCs/>
          <w:color w:val="000000" w:themeColor="text1"/>
        </w:rPr>
      </w:pPr>
      <w:r w:rsidRPr="002303DF">
        <w:rPr>
          <w:rFonts w:cstheme="minorHAnsi"/>
          <w:b/>
          <w:bCs/>
          <w:sz w:val="24"/>
          <w:szCs w:val="24"/>
        </w:rPr>
        <w:t xml:space="preserve">INFORMACIJA APIE ŽINOMUS SUBTIEKĖJUS IR JIEMS PERDUODAMA VYKDYTI SUTARTIES DALIS </w:t>
      </w:r>
      <w:r w:rsidRPr="002303DF">
        <w:rPr>
          <w:rFonts w:eastAsia="Calibri" w:cstheme="minorHAnsi"/>
          <w:i/>
          <w:iCs/>
          <w:color w:val="000000" w:themeColor="text1"/>
        </w:rPr>
        <w:t>(pildoma, jei tiekėjas pasitelkia subtiekėjus)</w:t>
      </w:r>
    </w:p>
    <w:p w14:paraId="4BADE2CE" w14:textId="77777777" w:rsidR="00E4055E" w:rsidRPr="002303DF" w:rsidRDefault="00E4055E" w:rsidP="00E4055E">
      <w:pPr>
        <w:pStyle w:val="Sraopastraipa"/>
        <w:spacing w:after="0" w:line="360" w:lineRule="auto"/>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E4055E" w:rsidRPr="00E565C8" w14:paraId="00D9426D" w14:textId="77777777" w:rsidTr="00E10035">
        <w:tc>
          <w:tcPr>
            <w:tcW w:w="652" w:type="dxa"/>
            <w:vMerge w:val="restart"/>
            <w:shd w:val="clear" w:color="auto" w:fill="DFEAF6"/>
            <w:vAlign w:val="center"/>
          </w:tcPr>
          <w:p w14:paraId="68E2D465" w14:textId="77777777" w:rsidR="00E4055E" w:rsidRPr="00E565C8" w:rsidRDefault="00E4055E" w:rsidP="00E10035">
            <w:pPr>
              <w:jc w:val="center"/>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60FB258B" w14:textId="77777777" w:rsidR="00E4055E" w:rsidRPr="00E565C8" w:rsidRDefault="00E4055E" w:rsidP="00E10035">
            <w:pPr>
              <w:jc w:val="center"/>
              <w:rPr>
                <w:rFonts w:asciiTheme="minorHAnsi" w:cstheme="minorHAnsi"/>
                <w:b/>
              </w:rPr>
            </w:pPr>
            <w:r w:rsidRPr="00E565C8">
              <w:rPr>
                <w:rFonts w:asciiTheme="minorHAnsi" w:cstheme="minorHAnsi"/>
                <w:b/>
              </w:rPr>
              <w:t>Pavadinimas, kodas ir adresas</w:t>
            </w:r>
          </w:p>
        </w:tc>
        <w:tc>
          <w:tcPr>
            <w:tcW w:w="2944" w:type="dxa"/>
            <w:vMerge w:val="restart"/>
            <w:shd w:val="clear" w:color="auto" w:fill="DFEAF6"/>
            <w:vAlign w:val="center"/>
          </w:tcPr>
          <w:p w14:paraId="1DDC3332" w14:textId="77777777" w:rsidR="00E4055E" w:rsidRPr="00E565C8" w:rsidRDefault="00E4055E" w:rsidP="00E10035">
            <w:pPr>
              <w:jc w:val="center"/>
              <w:rPr>
                <w:rFonts w:asciiTheme="minorHAnsi" w:cstheme="minorHAnsi"/>
                <w:b/>
              </w:rPr>
            </w:pPr>
            <w:r w:rsidRPr="00E565C8">
              <w:rPr>
                <w:rFonts w:asciiTheme="minorHAnsi" w:cstheme="minorHAnsi"/>
                <w:b/>
              </w:rPr>
              <w:t>Numatomos suteikti paslaugos</w:t>
            </w:r>
          </w:p>
        </w:tc>
        <w:tc>
          <w:tcPr>
            <w:tcW w:w="3782" w:type="dxa"/>
            <w:gridSpan w:val="2"/>
            <w:shd w:val="clear" w:color="auto" w:fill="DFEAF6"/>
            <w:vAlign w:val="center"/>
          </w:tcPr>
          <w:p w14:paraId="23A4B5A5" w14:textId="77777777" w:rsidR="00E4055E" w:rsidRPr="00E565C8" w:rsidRDefault="00E4055E" w:rsidP="00E10035">
            <w:pPr>
              <w:jc w:val="center"/>
              <w:rPr>
                <w:rFonts w:asciiTheme="minorHAnsi" w:cstheme="minorHAnsi"/>
                <w:b/>
              </w:rPr>
            </w:pPr>
            <w:r w:rsidRPr="00E565C8">
              <w:rPr>
                <w:rFonts w:asciiTheme="minorHAnsi" w:cstheme="minorHAnsi"/>
                <w:b/>
              </w:rPr>
              <w:t>Pirkimo sutarties dalis pasiūlymo kainoje, kuriai ketinama pasitelkti subtiekėjus</w:t>
            </w:r>
          </w:p>
        </w:tc>
      </w:tr>
      <w:tr w:rsidR="00E4055E" w:rsidRPr="00E565C8" w14:paraId="313B9120" w14:textId="77777777" w:rsidTr="00E10035">
        <w:tc>
          <w:tcPr>
            <w:tcW w:w="652" w:type="dxa"/>
            <w:vMerge/>
            <w:vAlign w:val="center"/>
          </w:tcPr>
          <w:p w14:paraId="29D60E04" w14:textId="77777777" w:rsidR="00E4055E" w:rsidRPr="00E565C8" w:rsidRDefault="00E4055E" w:rsidP="00E10035">
            <w:pPr>
              <w:jc w:val="center"/>
              <w:rPr>
                <w:rFonts w:asciiTheme="minorHAnsi" w:cstheme="minorHAnsi"/>
                <w:b/>
              </w:rPr>
            </w:pPr>
          </w:p>
        </w:tc>
        <w:tc>
          <w:tcPr>
            <w:tcW w:w="2256" w:type="dxa"/>
            <w:vMerge/>
            <w:vAlign w:val="center"/>
          </w:tcPr>
          <w:p w14:paraId="13E46EB2" w14:textId="77777777" w:rsidR="00E4055E" w:rsidRPr="00E565C8" w:rsidRDefault="00E4055E" w:rsidP="00E10035">
            <w:pPr>
              <w:jc w:val="center"/>
              <w:rPr>
                <w:rFonts w:asciiTheme="minorHAnsi" w:cstheme="minorHAnsi"/>
                <w:b/>
              </w:rPr>
            </w:pPr>
          </w:p>
        </w:tc>
        <w:tc>
          <w:tcPr>
            <w:tcW w:w="2944" w:type="dxa"/>
            <w:vMerge/>
            <w:vAlign w:val="center"/>
          </w:tcPr>
          <w:p w14:paraId="3D776D55" w14:textId="77777777" w:rsidR="00E4055E" w:rsidRPr="00E565C8" w:rsidRDefault="00E4055E" w:rsidP="00E10035">
            <w:pPr>
              <w:jc w:val="center"/>
              <w:rPr>
                <w:rFonts w:asciiTheme="minorHAnsi" w:cstheme="minorHAnsi"/>
                <w:b/>
              </w:rPr>
            </w:pPr>
          </w:p>
        </w:tc>
        <w:tc>
          <w:tcPr>
            <w:tcW w:w="1681" w:type="dxa"/>
            <w:shd w:val="clear" w:color="auto" w:fill="DFEAF6"/>
            <w:vAlign w:val="center"/>
          </w:tcPr>
          <w:p w14:paraId="29AA1CBA" w14:textId="77777777" w:rsidR="00E4055E" w:rsidRPr="00E565C8" w:rsidRDefault="00E4055E" w:rsidP="00E10035">
            <w:pPr>
              <w:jc w:val="center"/>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7E1CC842" w14:textId="77777777" w:rsidR="00E4055E" w:rsidRPr="00E565C8" w:rsidRDefault="00E4055E" w:rsidP="00E10035">
            <w:pPr>
              <w:jc w:val="center"/>
              <w:rPr>
                <w:rFonts w:asciiTheme="minorHAnsi" w:cstheme="minorHAnsi"/>
                <w:b/>
              </w:rPr>
            </w:pPr>
            <w:r w:rsidRPr="00E565C8">
              <w:rPr>
                <w:rFonts w:asciiTheme="minorHAnsi" w:cstheme="minorHAnsi"/>
                <w:b/>
              </w:rPr>
              <w:t>Proc.</w:t>
            </w:r>
          </w:p>
        </w:tc>
      </w:tr>
      <w:tr w:rsidR="00E4055E" w:rsidRPr="00E565C8" w14:paraId="5E8FBFA5" w14:textId="77777777" w:rsidTr="00E10035">
        <w:tc>
          <w:tcPr>
            <w:tcW w:w="9634" w:type="dxa"/>
            <w:gridSpan w:val="5"/>
            <w:shd w:val="clear" w:color="auto" w:fill="DFEAF6"/>
          </w:tcPr>
          <w:p w14:paraId="553B49EC" w14:textId="77777777" w:rsidR="00E4055E" w:rsidRPr="00E565C8" w:rsidRDefault="00E4055E" w:rsidP="00E10035">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E4055E" w:rsidRPr="00E565C8" w14:paraId="720C12D2" w14:textId="77777777" w:rsidTr="00E10035">
        <w:tc>
          <w:tcPr>
            <w:tcW w:w="652" w:type="dxa"/>
          </w:tcPr>
          <w:p w14:paraId="4BB7FFC5" w14:textId="77777777" w:rsidR="00E4055E" w:rsidRPr="00E565C8" w:rsidRDefault="00E4055E" w:rsidP="00E10035">
            <w:pPr>
              <w:jc w:val="both"/>
              <w:rPr>
                <w:rFonts w:asciiTheme="minorHAnsi" w:cstheme="minorHAnsi"/>
              </w:rPr>
            </w:pPr>
            <w:r w:rsidRPr="00E565C8">
              <w:rPr>
                <w:rFonts w:asciiTheme="minorHAnsi" w:cstheme="minorHAnsi"/>
              </w:rPr>
              <w:t>1.</w:t>
            </w:r>
          </w:p>
        </w:tc>
        <w:tc>
          <w:tcPr>
            <w:tcW w:w="2256" w:type="dxa"/>
          </w:tcPr>
          <w:p w14:paraId="6CDC18CE" w14:textId="77777777" w:rsidR="00E4055E" w:rsidRPr="00E565C8" w:rsidRDefault="00E4055E" w:rsidP="00E10035">
            <w:pPr>
              <w:jc w:val="both"/>
              <w:rPr>
                <w:rFonts w:asciiTheme="minorHAnsi" w:cstheme="minorHAnsi"/>
              </w:rPr>
            </w:pPr>
          </w:p>
        </w:tc>
        <w:tc>
          <w:tcPr>
            <w:tcW w:w="2944" w:type="dxa"/>
          </w:tcPr>
          <w:p w14:paraId="52B09AC9" w14:textId="77777777" w:rsidR="00E4055E" w:rsidRPr="00E565C8" w:rsidRDefault="00E4055E" w:rsidP="00E10035">
            <w:pPr>
              <w:jc w:val="both"/>
              <w:rPr>
                <w:rFonts w:asciiTheme="minorHAnsi" w:cstheme="minorHAnsi"/>
              </w:rPr>
            </w:pPr>
          </w:p>
        </w:tc>
        <w:tc>
          <w:tcPr>
            <w:tcW w:w="1681" w:type="dxa"/>
          </w:tcPr>
          <w:p w14:paraId="5C2EE5E9" w14:textId="77777777" w:rsidR="00E4055E" w:rsidRPr="00E565C8" w:rsidRDefault="00E4055E" w:rsidP="00E10035">
            <w:pPr>
              <w:jc w:val="both"/>
              <w:rPr>
                <w:rFonts w:asciiTheme="minorHAnsi" w:cstheme="minorHAnsi"/>
              </w:rPr>
            </w:pPr>
          </w:p>
        </w:tc>
        <w:tc>
          <w:tcPr>
            <w:tcW w:w="2101" w:type="dxa"/>
          </w:tcPr>
          <w:p w14:paraId="0E371422" w14:textId="77777777" w:rsidR="00E4055E" w:rsidRPr="00E565C8" w:rsidRDefault="00E4055E" w:rsidP="00E10035">
            <w:pPr>
              <w:jc w:val="both"/>
              <w:rPr>
                <w:rFonts w:asciiTheme="minorHAnsi" w:cstheme="minorHAnsi"/>
              </w:rPr>
            </w:pPr>
          </w:p>
        </w:tc>
      </w:tr>
      <w:tr w:rsidR="00E4055E" w:rsidRPr="00E565C8" w14:paraId="6A103C84" w14:textId="77777777" w:rsidTr="00E10035">
        <w:tc>
          <w:tcPr>
            <w:tcW w:w="652" w:type="dxa"/>
          </w:tcPr>
          <w:p w14:paraId="543B0483" w14:textId="77777777" w:rsidR="00E4055E" w:rsidRPr="00E565C8" w:rsidRDefault="00E4055E" w:rsidP="00E10035">
            <w:pPr>
              <w:jc w:val="both"/>
              <w:rPr>
                <w:rFonts w:asciiTheme="minorHAnsi" w:cstheme="minorHAnsi"/>
              </w:rPr>
            </w:pPr>
            <w:r w:rsidRPr="00E565C8">
              <w:rPr>
                <w:rFonts w:asciiTheme="minorHAnsi" w:cstheme="minorHAnsi"/>
              </w:rPr>
              <w:t>2.</w:t>
            </w:r>
          </w:p>
        </w:tc>
        <w:tc>
          <w:tcPr>
            <w:tcW w:w="2256" w:type="dxa"/>
          </w:tcPr>
          <w:p w14:paraId="77290A1A" w14:textId="77777777" w:rsidR="00E4055E" w:rsidRPr="00E565C8" w:rsidRDefault="00E4055E" w:rsidP="00E10035">
            <w:pPr>
              <w:jc w:val="both"/>
              <w:rPr>
                <w:rFonts w:asciiTheme="minorHAnsi" w:cstheme="minorHAnsi"/>
              </w:rPr>
            </w:pPr>
          </w:p>
        </w:tc>
        <w:tc>
          <w:tcPr>
            <w:tcW w:w="2944" w:type="dxa"/>
          </w:tcPr>
          <w:p w14:paraId="7C757297" w14:textId="77777777" w:rsidR="00E4055E" w:rsidRPr="00E565C8" w:rsidRDefault="00E4055E" w:rsidP="00E10035">
            <w:pPr>
              <w:jc w:val="both"/>
              <w:rPr>
                <w:rFonts w:asciiTheme="minorHAnsi" w:cstheme="minorHAnsi"/>
              </w:rPr>
            </w:pPr>
          </w:p>
        </w:tc>
        <w:tc>
          <w:tcPr>
            <w:tcW w:w="1681" w:type="dxa"/>
          </w:tcPr>
          <w:p w14:paraId="40BA0178" w14:textId="77777777" w:rsidR="00E4055E" w:rsidRPr="00E565C8" w:rsidRDefault="00E4055E" w:rsidP="00E10035">
            <w:pPr>
              <w:jc w:val="both"/>
              <w:rPr>
                <w:rFonts w:asciiTheme="minorHAnsi" w:cstheme="minorHAnsi"/>
              </w:rPr>
            </w:pPr>
          </w:p>
        </w:tc>
        <w:tc>
          <w:tcPr>
            <w:tcW w:w="2101" w:type="dxa"/>
          </w:tcPr>
          <w:p w14:paraId="3AD720C0" w14:textId="77777777" w:rsidR="00E4055E" w:rsidRPr="00E565C8" w:rsidRDefault="00E4055E" w:rsidP="00E10035">
            <w:pPr>
              <w:jc w:val="both"/>
              <w:rPr>
                <w:rFonts w:asciiTheme="minorHAnsi" w:cstheme="minorHAnsi"/>
              </w:rPr>
            </w:pPr>
          </w:p>
        </w:tc>
      </w:tr>
      <w:tr w:rsidR="00E4055E" w:rsidRPr="00E565C8" w14:paraId="623427A8" w14:textId="77777777" w:rsidTr="00E10035">
        <w:tc>
          <w:tcPr>
            <w:tcW w:w="652" w:type="dxa"/>
          </w:tcPr>
          <w:p w14:paraId="0BEE7AD5" w14:textId="77777777" w:rsidR="00E4055E" w:rsidRPr="00E565C8" w:rsidRDefault="00E4055E" w:rsidP="00E10035">
            <w:pPr>
              <w:jc w:val="both"/>
              <w:rPr>
                <w:rFonts w:asciiTheme="minorHAnsi" w:cstheme="minorHAnsi"/>
              </w:rPr>
            </w:pPr>
            <w:r w:rsidRPr="00E565C8">
              <w:rPr>
                <w:rFonts w:asciiTheme="minorHAnsi" w:cstheme="minorHAnsi"/>
              </w:rPr>
              <w:t>3.</w:t>
            </w:r>
          </w:p>
        </w:tc>
        <w:tc>
          <w:tcPr>
            <w:tcW w:w="2256" w:type="dxa"/>
          </w:tcPr>
          <w:p w14:paraId="56EAFFEA" w14:textId="77777777" w:rsidR="00E4055E" w:rsidRPr="00E565C8" w:rsidRDefault="00E4055E" w:rsidP="00E10035">
            <w:pPr>
              <w:jc w:val="both"/>
              <w:rPr>
                <w:rFonts w:asciiTheme="minorHAnsi" w:cstheme="minorHAnsi"/>
              </w:rPr>
            </w:pPr>
          </w:p>
        </w:tc>
        <w:tc>
          <w:tcPr>
            <w:tcW w:w="2944" w:type="dxa"/>
          </w:tcPr>
          <w:p w14:paraId="1068993D" w14:textId="77777777" w:rsidR="00E4055E" w:rsidRPr="00E565C8" w:rsidRDefault="00E4055E" w:rsidP="00E10035">
            <w:pPr>
              <w:jc w:val="both"/>
              <w:rPr>
                <w:rFonts w:asciiTheme="minorHAnsi" w:cstheme="minorHAnsi"/>
              </w:rPr>
            </w:pPr>
          </w:p>
        </w:tc>
        <w:tc>
          <w:tcPr>
            <w:tcW w:w="1681" w:type="dxa"/>
          </w:tcPr>
          <w:p w14:paraId="17CB7BD9" w14:textId="77777777" w:rsidR="00E4055E" w:rsidRPr="00E565C8" w:rsidRDefault="00E4055E" w:rsidP="00E10035">
            <w:pPr>
              <w:jc w:val="both"/>
              <w:rPr>
                <w:rFonts w:asciiTheme="minorHAnsi" w:cstheme="minorHAnsi"/>
              </w:rPr>
            </w:pPr>
          </w:p>
        </w:tc>
        <w:tc>
          <w:tcPr>
            <w:tcW w:w="2101" w:type="dxa"/>
          </w:tcPr>
          <w:p w14:paraId="745B00A1" w14:textId="77777777" w:rsidR="00E4055E" w:rsidRPr="00E565C8" w:rsidRDefault="00E4055E" w:rsidP="00E10035">
            <w:pPr>
              <w:jc w:val="both"/>
              <w:rPr>
                <w:rFonts w:asciiTheme="minorHAnsi" w:cstheme="minorHAnsi"/>
              </w:rPr>
            </w:pPr>
          </w:p>
        </w:tc>
      </w:tr>
      <w:tr w:rsidR="00E4055E" w:rsidRPr="00E565C8" w14:paraId="35187385" w14:textId="77777777" w:rsidTr="00E10035">
        <w:tc>
          <w:tcPr>
            <w:tcW w:w="5852" w:type="dxa"/>
            <w:gridSpan w:val="3"/>
          </w:tcPr>
          <w:p w14:paraId="05E24BF3" w14:textId="77777777" w:rsidR="00E4055E" w:rsidRPr="00E565C8" w:rsidRDefault="00E4055E" w:rsidP="00E10035">
            <w:pPr>
              <w:jc w:val="right"/>
              <w:rPr>
                <w:rFonts w:asciiTheme="minorHAnsi" w:cstheme="minorHAnsi"/>
              </w:rPr>
            </w:pPr>
            <w:r w:rsidRPr="00E565C8">
              <w:rPr>
                <w:rFonts w:asciiTheme="minorHAnsi" w:cstheme="minorHAnsi"/>
                <w:b/>
              </w:rPr>
              <w:t>Viso:</w:t>
            </w:r>
          </w:p>
        </w:tc>
        <w:tc>
          <w:tcPr>
            <w:tcW w:w="1681" w:type="dxa"/>
          </w:tcPr>
          <w:p w14:paraId="55885CAD" w14:textId="77777777" w:rsidR="00E4055E" w:rsidRPr="00E565C8" w:rsidRDefault="00E4055E" w:rsidP="00E10035">
            <w:pPr>
              <w:jc w:val="both"/>
              <w:rPr>
                <w:rFonts w:asciiTheme="minorHAnsi" w:cstheme="minorHAnsi"/>
              </w:rPr>
            </w:pPr>
          </w:p>
        </w:tc>
        <w:tc>
          <w:tcPr>
            <w:tcW w:w="2101" w:type="dxa"/>
          </w:tcPr>
          <w:p w14:paraId="6B5849EA" w14:textId="77777777" w:rsidR="00E4055E" w:rsidRPr="00E565C8" w:rsidRDefault="00E4055E" w:rsidP="00E10035">
            <w:pPr>
              <w:jc w:val="both"/>
              <w:rPr>
                <w:rFonts w:asciiTheme="minorHAnsi" w:cstheme="minorHAnsi"/>
              </w:rPr>
            </w:pPr>
          </w:p>
        </w:tc>
      </w:tr>
    </w:tbl>
    <w:p w14:paraId="0614832C" w14:textId="77777777" w:rsidR="00E4055E" w:rsidRPr="00E20A77" w:rsidRDefault="00E4055E" w:rsidP="00E4055E">
      <w:pPr>
        <w:spacing w:after="0" w:line="240" w:lineRule="auto"/>
        <w:rPr>
          <w:rFonts w:cstheme="minorHAnsi"/>
          <w:bCs/>
          <w:sz w:val="24"/>
          <w:szCs w:val="24"/>
        </w:rPr>
      </w:pPr>
    </w:p>
    <w:bookmarkEnd w:id="64"/>
    <w:p w14:paraId="5BF8D7E5" w14:textId="77777777" w:rsidR="00E4055E" w:rsidRPr="00E20A77" w:rsidRDefault="00E4055E" w:rsidP="00E4055E">
      <w:pPr>
        <w:spacing w:after="0" w:line="360" w:lineRule="auto"/>
        <w:jc w:val="center"/>
        <w:rPr>
          <w:rFonts w:cstheme="minorHAnsi"/>
          <w:sz w:val="24"/>
          <w:szCs w:val="24"/>
        </w:rPr>
      </w:pPr>
      <w:r>
        <w:rPr>
          <w:rFonts w:cstheme="minorHAnsi"/>
          <w:b/>
          <w:sz w:val="24"/>
          <w:szCs w:val="24"/>
        </w:rPr>
        <w:t>4</w:t>
      </w:r>
      <w:r w:rsidRPr="00E20A77">
        <w:rPr>
          <w:rFonts w:cstheme="minorHAnsi"/>
          <w:b/>
          <w:sz w:val="24"/>
          <w:szCs w:val="24"/>
        </w:rPr>
        <w:t>. PASIŪLYMO KAINA</w:t>
      </w:r>
    </w:p>
    <w:p w14:paraId="747F4CC5" w14:textId="77777777" w:rsidR="00E4055E" w:rsidRPr="00E20A77" w:rsidRDefault="00E4055E" w:rsidP="00E4055E">
      <w:pPr>
        <w:spacing w:before="60" w:after="60" w:line="240" w:lineRule="auto"/>
        <w:ind w:firstLine="284"/>
        <w:jc w:val="both"/>
        <w:rPr>
          <w:rFonts w:cstheme="minorHAnsi"/>
          <w:sz w:val="24"/>
          <w:szCs w:val="24"/>
        </w:rPr>
      </w:pPr>
      <w:r w:rsidRPr="00E20A77">
        <w:rPr>
          <w:rFonts w:cstheme="minorHAnsi"/>
          <w:sz w:val="24"/>
          <w:szCs w:val="24"/>
        </w:rPr>
        <w:t xml:space="preserve">Pasiūlymo kaina nurodoma užpildant pateiktą </w:t>
      </w:r>
      <w:hyperlink r:id="rId21" w:history="1">
        <w:r w:rsidRPr="00E20A77">
          <w:rPr>
            <w:rStyle w:val="Hipersaitas"/>
            <w:rFonts w:cstheme="minorHAnsi"/>
            <w:sz w:val="24"/>
            <w:szCs w:val="24"/>
          </w:rPr>
          <w:t>lentelę</w:t>
        </w:r>
      </w:hyperlink>
      <w:r w:rsidRPr="00E20A77">
        <w:rPr>
          <w:rFonts w:cstheme="minorHAnsi"/>
          <w:sz w:val="24"/>
          <w:szCs w:val="24"/>
        </w:rPr>
        <w:t>. Kain</w:t>
      </w:r>
      <w:r>
        <w:rPr>
          <w:rFonts w:cstheme="minorHAnsi"/>
          <w:sz w:val="24"/>
          <w:szCs w:val="24"/>
        </w:rPr>
        <w:t>a</w:t>
      </w:r>
      <w:r w:rsidRPr="00E20A77">
        <w:rPr>
          <w:rFonts w:cstheme="minorHAnsi"/>
          <w:sz w:val="24"/>
          <w:szCs w:val="24"/>
        </w:rPr>
        <w:t xml:space="preserve"> turi būti pateikt</w:t>
      </w:r>
      <w:r>
        <w:rPr>
          <w:rFonts w:cstheme="minorHAnsi"/>
          <w:sz w:val="24"/>
          <w:szCs w:val="24"/>
        </w:rPr>
        <w:t>a</w:t>
      </w:r>
      <w:r w:rsidRPr="00E20A77">
        <w:rPr>
          <w:rFonts w:cstheme="minorHAnsi"/>
          <w:sz w:val="24"/>
          <w:szCs w:val="24"/>
        </w:rPr>
        <w:t xml:space="preserve"> su visomis papildomomis išlaidomis, susijusiomis su sutarties įvykdymu.</w:t>
      </w:r>
    </w:p>
    <w:p w14:paraId="52B126F0" w14:textId="77777777" w:rsidR="00E4055E" w:rsidRDefault="00E4055E" w:rsidP="00E4055E">
      <w:pPr>
        <w:spacing w:before="60" w:after="60" w:line="240" w:lineRule="auto"/>
        <w:ind w:firstLine="284"/>
        <w:jc w:val="both"/>
        <w:rPr>
          <w:rFonts w:cstheme="minorHAnsi"/>
          <w:b/>
          <w:bCs/>
          <w:i/>
          <w:iCs/>
          <w:sz w:val="24"/>
          <w:szCs w:val="24"/>
        </w:rPr>
      </w:pPr>
      <w:r w:rsidRPr="0091451F">
        <w:rPr>
          <w:rFonts w:cstheme="minorHAnsi"/>
          <w:b/>
          <w:bCs/>
          <w:i/>
          <w:iCs/>
          <w:sz w:val="24"/>
          <w:szCs w:val="24"/>
        </w:rPr>
        <w:t>4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134"/>
        <w:gridCol w:w="992"/>
        <w:gridCol w:w="1985"/>
        <w:gridCol w:w="1701"/>
      </w:tblGrid>
      <w:tr w:rsidR="00A00150" w:rsidRPr="00046C3E" w14:paraId="2460B22B" w14:textId="77777777" w:rsidTr="00E10035">
        <w:trPr>
          <w:trHeight w:val="845"/>
        </w:trPr>
        <w:tc>
          <w:tcPr>
            <w:tcW w:w="4106" w:type="dxa"/>
            <w:tcBorders>
              <w:top w:val="single" w:sz="4" w:space="0" w:color="auto"/>
              <w:left w:val="single" w:sz="4" w:space="0" w:color="auto"/>
              <w:right w:val="single" w:sz="4" w:space="0" w:color="auto"/>
            </w:tcBorders>
            <w:vAlign w:val="center"/>
          </w:tcPr>
          <w:p w14:paraId="2A7277E7" w14:textId="77777777" w:rsidR="00A00150" w:rsidRPr="00A81CE3" w:rsidRDefault="00A00150" w:rsidP="00E10035">
            <w:pPr>
              <w:spacing w:after="0"/>
              <w:jc w:val="center"/>
              <w:rPr>
                <w:rFonts w:cstheme="minorHAnsi"/>
                <w:szCs w:val="20"/>
                <w:lang w:eastAsia="en-GB"/>
              </w:rPr>
            </w:pPr>
            <w:r w:rsidRPr="00A81CE3">
              <w:rPr>
                <w:rFonts w:cstheme="minorHAnsi"/>
                <w:szCs w:val="20"/>
                <w:lang w:eastAsia="en-GB"/>
              </w:rPr>
              <w:t>Paslauga</w:t>
            </w:r>
          </w:p>
        </w:tc>
        <w:tc>
          <w:tcPr>
            <w:tcW w:w="1134" w:type="dxa"/>
            <w:tcBorders>
              <w:top w:val="single" w:sz="4" w:space="0" w:color="auto"/>
              <w:left w:val="single" w:sz="4" w:space="0" w:color="auto"/>
              <w:right w:val="single" w:sz="4" w:space="0" w:color="auto"/>
            </w:tcBorders>
            <w:vAlign w:val="center"/>
          </w:tcPr>
          <w:p w14:paraId="046E94F1" w14:textId="77777777" w:rsidR="00A00150" w:rsidRPr="00A81CE3" w:rsidRDefault="00A00150" w:rsidP="00E10035">
            <w:pPr>
              <w:spacing w:after="0"/>
              <w:jc w:val="center"/>
              <w:rPr>
                <w:rFonts w:cstheme="minorHAnsi"/>
                <w:szCs w:val="20"/>
                <w:lang w:eastAsia="en-GB"/>
              </w:rPr>
            </w:pPr>
            <w:r w:rsidRPr="00A81CE3">
              <w:rPr>
                <w:rFonts w:cstheme="minorHAnsi"/>
                <w:szCs w:val="20"/>
                <w:lang w:eastAsia="en-GB"/>
              </w:rPr>
              <w:t>Mato vienetas</w:t>
            </w:r>
          </w:p>
        </w:tc>
        <w:tc>
          <w:tcPr>
            <w:tcW w:w="992" w:type="dxa"/>
            <w:tcBorders>
              <w:top w:val="single" w:sz="4" w:space="0" w:color="auto"/>
              <w:left w:val="single" w:sz="4" w:space="0" w:color="auto"/>
              <w:right w:val="single" w:sz="4" w:space="0" w:color="auto"/>
            </w:tcBorders>
            <w:vAlign w:val="center"/>
          </w:tcPr>
          <w:p w14:paraId="2154819F" w14:textId="77777777" w:rsidR="00A00150" w:rsidRPr="00A81CE3" w:rsidRDefault="00A00150" w:rsidP="00E10035">
            <w:pPr>
              <w:spacing w:after="0"/>
              <w:jc w:val="center"/>
              <w:rPr>
                <w:rFonts w:cstheme="minorHAnsi"/>
                <w:szCs w:val="20"/>
                <w:lang w:eastAsia="en-GB"/>
              </w:rPr>
            </w:pPr>
            <w:r w:rsidRPr="00A81CE3">
              <w:rPr>
                <w:rFonts w:cstheme="minorHAnsi"/>
                <w:szCs w:val="20"/>
                <w:lang w:eastAsia="en-GB"/>
              </w:rPr>
              <w:t>Kiekis</w:t>
            </w:r>
          </w:p>
        </w:tc>
        <w:tc>
          <w:tcPr>
            <w:tcW w:w="1985" w:type="dxa"/>
            <w:tcBorders>
              <w:top w:val="single" w:sz="4" w:space="0" w:color="auto"/>
              <w:left w:val="single" w:sz="4" w:space="0" w:color="auto"/>
              <w:right w:val="single" w:sz="4" w:space="0" w:color="auto"/>
            </w:tcBorders>
          </w:tcPr>
          <w:p w14:paraId="41FD80B6" w14:textId="77777777" w:rsidR="00A00150" w:rsidRPr="00A81CE3" w:rsidRDefault="00A00150" w:rsidP="00E10035">
            <w:pPr>
              <w:spacing w:after="0"/>
              <w:jc w:val="center"/>
              <w:rPr>
                <w:rFonts w:cstheme="minorHAnsi"/>
                <w:sz w:val="22"/>
              </w:rPr>
            </w:pPr>
          </w:p>
          <w:p w14:paraId="353F98B0" w14:textId="77777777" w:rsidR="00A00150" w:rsidRPr="00A81CE3" w:rsidRDefault="00A00150" w:rsidP="00E10035">
            <w:pPr>
              <w:spacing w:after="0"/>
              <w:jc w:val="center"/>
              <w:rPr>
                <w:rFonts w:cstheme="minorHAnsi"/>
                <w:sz w:val="22"/>
              </w:rPr>
            </w:pPr>
          </w:p>
          <w:p w14:paraId="63D17838" w14:textId="77777777" w:rsidR="00A00150" w:rsidRPr="00A81CE3" w:rsidRDefault="00A00150" w:rsidP="00E10035">
            <w:pPr>
              <w:spacing w:after="0"/>
              <w:jc w:val="center"/>
              <w:rPr>
                <w:rFonts w:cstheme="minorHAnsi"/>
                <w:sz w:val="22"/>
              </w:rPr>
            </w:pPr>
            <w:r w:rsidRPr="00A81CE3">
              <w:rPr>
                <w:rFonts w:cstheme="minorHAnsi"/>
                <w:sz w:val="22"/>
              </w:rPr>
              <w:t>Vieneto įkainis</w:t>
            </w:r>
          </w:p>
          <w:p w14:paraId="75FDE5D7" w14:textId="77777777" w:rsidR="00A00150" w:rsidRPr="00A81CE3" w:rsidRDefault="00A00150" w:rsidP="00E10035">
            <w:pPr>
              <w:spacing w:after="0"/>
              <w:jc w:val="center"/>
              <w:rPr>
                <w:rFonts w:cstheme="minorHAnsi"/>
                <w:szCs w:val="20"/>
                <w:lang w:eastAsia="en-GB"/>
              </w:rPr>
            </w:pPr>
            <w:r w:rsidRPr="00A81CE3">
              <w:rPr>
                <w:rFonts w:cstheme="minorHAnsi"/>
                <w:sz w:val="22"/>
              </w:rPr>
              <w:t>(Eur be PVM)</w:t>
            </w:r>
          </w:p>
        </w:tc>
        <w:tc>
          <w:tcPr>
            <w:tcW w:w="1701" w:type="dxa"/>
            <w:tcBorders>
              <w:top w:val="single" w:sz="4" w:space="0" w:color="auto"/>
              <w:left w:val="single" w:sz="4" w:space="0" w:color="auto"/>
              <w:right w:val="single" w:sz="4" w:space="0" w:color="auto"/>
            </w:tcBorders>
          </w:tcPr>
          <w:p w14:paraId="28675FB8" w14:textId="77777777" w:rsidR="00A00150" w:rsidRPr="00A81CE3" w:rsidRDefault="00A00150" w:rsidP="00E10035">
            <w:pPr>
              <w:spacing w:after="0"/>
              <w:jc w:val="center"/>
              <w:rPr>
                <w:rFonts w:cstheme="minorHAnsi"/>
                <w:sz w:val="22"/>
              </w:rPr>
            </w:pPr>
          </w:p>
          <w:p w14:paraId="20CFDE00" w14:textId="77777777" w:rsidR="00A00150" w:rsidRPr="00A81CE3" w:rsidRDefault="00A00150" w:rsidP="00E10035">
            <w:pPr>
              <w:spacing w:after="0"/>
              <w:jc w:val="center"/>
              <w:rPr>
                <w:rFonts w:cstheme="minorHAnsi"/>
                <w:sz w:val="22"/>
              </w:rPr>
            </w:pPr>
            <w:r w:rsidRPr="00A81CE3">
              <w:rPr>
                <w:rFonts w:cstheme="minorHAnsi"/>
                <w:sz w:val="22"/>
              </w:rPr>
              <w:t xml:space="preserve">Bendra pasiūlymo kaina </w:t>
            </w:r>
          </w:p>
          <w:p w14:paraId="61847CC4" w14:textId="77777777" w:rsidR="00A00150" w:rsidRPr="00A81CE3" w:rsidRDefault="00A00150" w:rsidP="00E10035">
            <w:pPr>
              <w:spacing w:after="0"/>
              <w:jc w:val="center"/>
              <w:rPr>
                <w:rFonts w:cstheme="minorHAnsi"/>
                <w:sz w:val="22"/>
              </w:rPr>
            </w:pPr>
            <w:r w:rsidRPr="00A81CE3">
              <w:rPr>
                <w:rFonts w:cstheme="minorHAnsi"/>
                <w:sz w:val="22"/>
              </w:rPr>
              <w:t>(Eur be PVM)</w:t>
            </w:r>
          </w:p>
          <w:p w14:paraId="32B35215" w14:textId="77777777" w:rsidR="00A00150" w:rsidRPr="00A81CE3" w:rsidRDefault="00A00150" w:rsidP="00E10035">
            <w:pPr>
              <w:spacing w:after="0"/>
              <w:jc w:val="center"/>
              <w:rPr>
                <w:rFonts w:cstheme="minorHAnsi"/>
                <w:szCs w:val="20"/>
                <w:lang w:eastAsia="en-GB"/>
              </w:rPr>
            </w:pPr>
            <w:r w:rsidRPr="00A81CE3">
              <w:rPr>
                <w:rFonts w:cstheme="minorHAnsi"/>
                <w:i/>
                <w:sz w:val="18"/>
              </w:rPr>
              <w:t>(3*4=5)</w:t>
            </w:r>
          </w:p>
        </w:tc>
      </w:tr>
      <w:tr w:rsidR="00A00150" w:rsidRPr="00046C3E" w14:paraId="221AC4EE" w14:textId="77777777" w:rsidTr="00E10035">
        <w:trPr>
          <w:trHeight w:val="283"/>
        </w:trPr>
        <w:tc>
          <w:tcPr>
            <w:tcW w:w="4106" w:type="dxa"/>
            <w:tcBorders>
              <w:top w:val="single" w:sz="4" w:space="0" w:color="auto"/>
              <w:left w:val="single" w:sz="4" w:space="0" w:color="auto"/>
              <w:bottom w:val="single" w:sz="4" w:space="0" w:color="auto"/>
              <w:right w:val="single" w:sz="4" w:space="0" w:color="auto"/>
            </w:tcBorders>
          </w:tcPr>
          <w:p w14:paraId="2C9FDA7D" w14:textId="77777777" w:rsidR="00A00150" w:rsidRPr="00A81CE3" w:rsidRDefault="00A00150" w:rsidP="00E10035">
            <w:pPr>
              <w:spacing w:after="0"/>
              <w:jc w:val="center"/>
              <w:rPr>
                <w:rFonts w:cstheme="minorHAnsi"/>
                <w:i/>
                <w:szCs w:val="24"/>
                <w:lang w:eastAsia="en-GB"/>
              </w:rPr>
            </w:pPr>
            <w:r w:rsidRPr="00A81CE3">
              <w:rPr>
                <w:rFonts w:cstheme="minorHAnsi"/>
                <w:i/>
                <w:szCs w:val="24"/>
                <w:lang w:eastAsia="en-GB"/>
              </w:rPr>
              <w:t>1</w:t>
            </w:r>
          </w:p>
        </w:tc>
        <w:tc>
          <w:tcPr>
            <w:tcW w:w="1134" w:type="dxa"/>
            <w:tcBorders>
              <w:top w:val="single" w:sz="4" w:space="0" w:color="auto"/>
              <w:left w:val="single" w:sz="4" w:space="0" w:color="auto"/>
              <w:bottom w:val="single" w:sz="4" w:space="0" w:color="auto"/>
              <w:right w:val="single" w:sz="4" w:space="0" w:color="auto"/>
            </w:tcBorders>
          </w:tcPr>
          <w:p w14:paraId="0B8DB01A" w14:textId="77777777" w:rsidR="00A00150" w:rsidRPr="00A81CE3" w:rsidRDefault="00A00150" w:rsidP="00E10035">
            <w:pPr>
              <w:spacing w:after="0"/>
              <w:jc w:val="center"/>
              <w:rPr>
                <w:rFonts w:cstheme="minorHAnsi"/>
                <w:i/>
                <w:szCs w:val="24"/>
                <w:lang w:eastAsia="en-GB"/>
              </w:rPr>
            </w:pPr>
            <w:r w:rsidRPr="00A81CE3">
              <w:rPr>
                <w:rFonts w:cstheme="minorHAnsi"/>
                <w:i/>
                <w:szCs w:val="24"/>
                <w:lang w:eastAsia="en-GB"/>
              </w:rPr>
              <w:t>2</w:t>
            </w:r>
          </w:p>
        </w:tc>
        <w:tc>
          <w:tcPr>
            <w:tcW w:w="992" w:type="dxa"/>
            <w:tcBorders>
              <w:top w:val="single" w:sz="4" w:space="0" w:color="auto"/>
              <w:left w:val="single" w:sz="4" w:space="0" w:color="auto"/>
              <w:bottom w:val="single" w:sz="4" w:space="0" w:color="auto"/>
              <w:right w:val="single" w:sz="4" w:space="0" w:color="auto"/>
            </w:tcBorders>
            <w:vAlign w:val="center"/>
          </w:tcPr>
          <w:p w14:paraId="55A97BE2" w14:textId="77777777" w:rsidR="00A00150" w:rsidRPr="00A81CE3" w:rsidRDefault="00A00150" w:rsidP="00E10035">
            <w:pPr>
              <w:spacing w:after="0"/>
              <w:jc w:val="center"/>
              <w:rPr>
                <w:rFonts w:cstheme="minorHAnsi"/>
                <w:i/>
                <w:szCs w:val="24"/>
                <w:lang w:eastAsia="en-GB"/>
              </w:rPr>
            </w:pPr>
            <w:r w:rsidRPr="00A81CE3">
              <w:rPr>
                <w:rFonts w:cstheme="minorHAnsi"/>
                <w:i/>
                <w:szCs w:val="24"/>
                <w:lang w:eastAsia="en-GB"/>
              </w:rPr>
              <w:t>3</w:t>
            </w:r>
          </w:p>
        </w:tc>
        <w:tc>
          <w:tcPr>
            <w:tcW w:w="1985" w:type="dxa"/>
            <w:tcBorders>
              <w:top w:val="single" w:sz="4" w:space="0" w:color="auto"/>
              <w:left w:val="single" w:sz="4" w:space="0" w:color="auto"/>
              <w:bottom w:val="single" w:sz="4" w:space="0" w:color="auto"/>
              <w:right w:val="single" w:sz="4" w:space="0" w:color="auto"/>
            </w:tcBorders>
          </w:tcPr>
          <w:p w14:paraId="62026DE8" w14:textId="77777777" w:rsidR="00A00150" w:rsidRPr="00A81CE3" w:rsidRDefault="00A00150" w:rsidP="00E10035">
            <w:pPr>
              <w:spacing w:after="0"/>
              <w:jc w:val="center"/>
              <w:rPr>
                <w:rFonts w:cstheme="minorHAnsi"/>
                <w:i/>
                <w:szCs w:val="24"/>
                <w:lang w:eastAsia="en-GB"/>
              </w:rPr>
            </w:pPr>
            <w:r w:rsidRPr="00A81CE3">
              <w:rPr>
                <w:rFonts w:cstheme="minorHAnsi"/>
                <w:i/>
                <w:szCs w:val="24"/>
                <w:lang w:eastAsia="en-GB"/>
              </w:rPr>
              <w:t>4</w:t>
            </w:r>
          </w:p>
        </w:tc>
        <w:tc>
          <w:tcPr>
            <w:tcW w:w="1701" w:type="dxa"/>
            <w:tcBorders>
              <w:top w:val="single" w:sz="4" w:space="0" w:color="auto"/>
              <w:left w:val="single" w:sz="4" w:space="0" w:color="auto"/>
              <w:bottom w:val="single" w:sz="4" w:space="0" w:color="auto"/>
              <w:right w:val="single" w:sz="4" w:space="0" w:color="auto"/>
            </w:tcBorders>
          </w:tcPr>
          <w:p w14:paraId="123F5133" w14:textId="77777777" w:rsidR="00A00150" w:rsidRPr="00A81CE3" w:rsidRDefault="00A00150" w:rsidP="00E10035">
            <w:pPr>
              <w:spacing w:after="0"/>
              <w:jc w:val="center"/>
              <w:rPr>
                <w:rFonts w:cstheme="minorHAnsi"/>
                <w:i/>
                <w:szCs w:val="24"/>
                <w:lang w:eastAsia="en-GB"/>
              </w:rPr>
            </w:pPr>
            <w:r w:rsidRPr="00A81CE3">
              <w:rPr>
                <w:rFonts w:cstheme="minorHAnsi"/>
                <w:i/>
                <w:szCs w:val="24"/>
                <w:lang w:eastAsia="en-GB"/>
              </w:rPr>
              <w:t>5</w:t>
            </w:r>
          </w:p>
        </w:tc>
      </w:tr>
      <w:tr w:rsidR="00A00150" w:rsidRPr="00046C3E" w14:paraId="5937BF3A" w14:textId="77777777" w:rsidTr="00E10035">
        <w:trPr>
          <w:trHeight w:val="567"/>
        </w:trPr>
        <w:tc>
          <w:tcPr>
            <w:tcW w:w="4106" w:type="dxa"/>
            <w:tcBorders>
              <w:top w:val="single" w:sz="4" w:space="0" w:color="auto"/>
              <w:left w:val="single" w:sz="4" w:space="0" w:color="auto"/>
              <w:bottom w:val="single" w:sz="4" w:space="0" w:color="auto"/>
              <w:right w:val="single" w:sz="4" w:space="0" w:color="auto"/>
            </w:tcBorders>
            <w:vAlign w:val="center"/>
          </w:tcPr>
          <w:p w14:paraId="7801A929" w14:textId="77777777" w:rsidR="00A00150" w:rsidRPr="00A81CE3" w:rsidRDefault="00A00150" w:rsidP="00E10035">
            <w:pPr>
              <w:spacing w:after="0"/>
              <w:rPr>
                <w:rFonts w:cstheme="minorHAnsi"/>
                <w:szCs w:val="24"/>
                <w:lang w:eastAsia="en-GB"/>
              </w:rPr>
            </w:pPr>
            <w:r w:rsidRPr="00A81CE3">
              <w:rPr>
                <w:rFonts w:cstheme="minorHAnsi"/>
                <w:szCs w:val="24"/>
                <w:lang w:eastAsia="en-GB"/>
              </w:rPr>
              <w:t>Finansų valdymo, apskaitos, strateginio planavimo bei veiklos valdymo sistemų palaikymo, aptarnavimo paslaugos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C38DC4" w14:textId="77777777" w:rsidR="00A00150" w:rsidRPr="00A81CE3" w:rsidRDefault="00A00150" w:rsidP="00E10035">
            <w:pPr>
              <w:spacing w:after="0"/>
              <w:jc w:val="center"/>
              <w:rPr>
                <w:rFonts w:cstheme="minorHAnsi"/>
                <w:szCs w:val="24"/>
                <w:lang w:eastAsia="en-GB"/>
              </w:rPr>
            </w:pPr>
            <w:r w:rsidRPr="00A81CE3">
              <w:rPr>
                <w:rFonts w:cstheme="minorHAnsi"/>
                <w:szCs w:val="24"/>
                <w:lang w:eastAsia="en-GB"/>
              </w:rPr>
              <w:t>mėn.</w:t>
            </w:r>
          </w:p>
        </w:tc>
        <w:tc>
          <w:tcPr>
            <w:tcW w:w="992" w:type="dxa"/>
            <w:tcBorders>
              <w:top w:val="single" w:sz="4" w:space="0" w:color="auto"/>
              <w:left w:val="single" w:sz="4" w:space="0" w:color="auto"/>
              <w:bottom w:val="single" w:sz="4" w:space="0" w:color="auto"/>
              <w:right w:val="single" w:sz="4" w:space="0" w:color="auto"/>
            </w:tcBorders>
            <w:vAlign w:val="center"/>
          </w:tcPr>
          <w:p w14:paraId="53228C6B" w14:textId="77777777" w:rsidR="00A00150" w:rsidRPr="00A81CE3" w:rsidRDefault="00A00150" w:rsidP="00E10035">
            <w:pPr>
              <w:spacing w:after="0"/>
              <w:jc w:val="center"/>
              <w:rPr>
                <w:rFonts w:cstheme="minorHAnsi"/>
                <w:b/>
                <w:bCs/>
                <w:szCs w:val="24"/>
                <w:lang w:eastAsia="en-GB"/>
              </w:rPr>
            </w:pPr>
            <w:r w:rsidRPr="00A81CE3">
              <w:rPr>
                <w:rFonts w:cstheme="minorHAnsi"/>
                <w:b/>
                <w:bCs/>
                <w:szCs w:val="24"/>
                <w:lang w:eastAsia="en-GB"/>
              </w:rPr>
              <w:t>24</w:t>
            </w:r>
          </w:p>
        </w:tc>
        <w:tc>
          <w:tcPr>
            <w:tcW w:w="1985" w:type="dxa"/>
            <w:tcBorders>
              <w:top w:val="single" w:sz="4" w:space="0" w:color="auto"/>
              <w:left w:val="single" w:sz="4" w:space="0" w:color="auto"/>
              <w:bottom w:val="single" w:sz="4" w:space="0" w:color="auto"/>
              <w:right w:val="single" w:sz="4" w:space="0" w:color="auto"/>
            </w:tcBorders>
          </w:tcPr>
          <w:p w14:paraId="6F71B438" w14:textId="77777777" w:rsidR="00A00150" w:rsidRPr="00A81CE3" w:rsidRDefault="00A00150" w:rsidP="00E10035">
            <w:pPr>
              <w:spacing w:after="0"/>
              <w:jc w:val="center"/>
              <w:rPr>
                <w:rFonts w:cstheme="minorHAnsi"/>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14:paraId="781BAFE4" w14:textId="77777777" w:rsidR="00A00150" w:rsidRPr="00A81CE3" w:rsidRDefault="00A00150" w:rsidP="00E10035">
            <w:pPr>
              <w:spacing w:after="0"/>
              <w:jc w:val="center"/>
              <w:rPr>
                <w:rFonts w:cstheme="minorHAnsi"/>
                <w:szCs w:val="24"/>
                <w:lang w:eastAsia="en-GB"/>
              </w:rPr>
            </w:pPr>
          </w:p>
        </w:tc>
      </w:tr>
      <w:tr w:rsidR="00A00150" w:rsidRPr="00046C3E" w14:paraId="40855C68" w14:textId="77777777" w:rsidTr="00E10035">
        <w:trPr>
          <w:trHeight w:val="567"/>
        </w:trPr>
        <w:tc>
          <w:tcPr>
            <w:tcW w:w="4106" w:type="dxa"/>
            <w:tcBorders>
              <w:top w:val="single" w:sz="4" w:space="0" w:color="auto"/>
              <w:left w:val="single" w:sz="4" w:space="0" w:color="auto"/>
              <w:bottom w:val="single" w:sz="4" w:space="0" w:color="auto"/>
              <w:right w:val="single" w:sz="4" w:space="0" w:color="auto"/>
            </w:tcBorders>
            <w:vAlign w:val="center"/>
          </w:tcPr>
          <w:p w14:paraId="4AB00895" w14:textId="0E051C38" w:rsidR="00A00150" w:rsidRPr="00A81CE3" w:rsidRDefault="00A81CE3" w:rsidP="00E10035">
            <w:pPr>
              <w:spacing w:after="0"/>
              <w:rPr>
                <w:rFonts w:cstheme="minorHAnsi"/>
                <w:szCs w:val="24"/>
                <w:lang w:eastAsia="en-GB"/>
              </w:rPr>
            </w:pPr>
            <w:r w:rsidRPr="00A81CE3">
              <w:rPr>
                <w:rFonts w:cstheme="minorHAnsi"/>
                <w:szCs w:val="24"/>
                <w:lang w:eastAsia="en-GB"/>
              </w:rPr>
              <w:t>Vystymo ir p</w:t>
            </w:r>
            <w:r w:rsidR="00A00150" w:rsidRPr="00A81CE3">
              <w:rPr>
                <w:rFonts w:cstheme="minorHAnsi"/>
                <w:szCs w:val="24"/>
                <w:lang w:eastAsia="en-GB"/>
              </w:rPr>
              <w:t>apildomos paslaugos*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62746" w14:textId="77777777" w:rsidR="00A00150" w:rsidRPr="00A81CE3" w:rsidRDefault="00A00150" w:rsidP="00E10035">
            <w:pPr>
              <w:spacing w:after="0"/>
              <w:jc w:val="center"/>
              <w:rPr>
                <w:rFonts w:cstheme="minorHAnsi"/>
                <w:szCs w:val="24"/>
                <w:lang w:eastAsia="en-GB"/>
              </w:rPr>
            </w:pPr>
            <w:r w:rsidRPr="00A81CE3">
              <w:rPr>
                <w:rFonts w:cstheme="minorHAnsi"/>
                <w:szCs w:val="24"/>
                <w:lang w:eastAsia="en-GB"/>
              </w:rPr>
              <w:t>val.</w:t>
            </w:r>
          </w:p>
        </w:tc>
        <w:tc>
          <w:tcPr>
            <w:tcW w:w="992" w:type="dxa"/>
            <w:tcBorders>
              <w:top w:val="single" w:sz="4" w:space="0" w:color="auto"/>
              <w:left w:val="single" w:sz="4" w:space="0" w:color="auto"/>
              <w:bottom w:val="single" w:sz="4" w:space="0" w:color="auto"/>
              <w:right w:val="single" w:sz="4" w:space="0" w:color="auto"/>
            </w:tcBorders>
            <w:vAlign w:val="center"/>
          </w:tcPr>
          <w:p w14:paraId="445D9EE4" w14:textId="77777777" w:rsidR="00A00150" w:rsidRPr="00A81CE3" w:rsidRDefault="00A00150" w:rsidP="00E10035">
            <w:pPr>
              <w:spacing w:after="0"/>
              <w:jc w:val="center"/>
              <w:rPr>
                <w:rFonts w:cstheme="minorHAnsi"/>
                <w:b/>
                <w:bCs/>
                <w:szCs w:val="24"/>
                <w:lang w:eastAsia="en-GB"/>
              </w:rPr>
            </w:pPr>
            <w:r w:rsidRPr="00A81CE3">
              <w:rPr>
                <w:rFonts w:cstheme="minorHAnsi"/>
                <w:b/>
                <w:bCs/>
                <w:szCs w:val="24"/>
                <w:lang w:eastAsia="en-GB"/>
              </w:rPr>
              <w:t>600</w:t>
            </w:r>
          </w:p>
        </w:tc>
        <w:tc>
          <w:tcPr>
            <w:tcW w:w="1985" w:type="dxa"/>
            <w:tcBorders>
              <w:top w:val="single" w:sz="4" w:space="0" w:color="auto"/>
              <w:left w:val="single" w:sz="4" w:space="0" w:color="auto"/>
              <w:bottom w:val="single" w:sz="4" w:space="0" w:color="auto"/>
              <w:right w:val="single" w:sz="4" w:space="0" w:color="auto"/>
            </w:tcBorders>
          </w:tcPr>
          <w:p w14:paraId="56A57156" w14:textId="77777777" w:rsidR="00A00150" w:rsidRPr="00A81CE3" w:rsidRDefault="00A00150" w:rsidP="00E10035">
            <w:pPr>
              <w:spacing w:after="0"/>
              <w:jc w:val="center"/>
              <w:rPr>
                <w:rFonts w:cstheme="minorHAnsi"/>
                <w:szCs w:val="24"/>
                <w:lang w:eastAsia="en-GB"/>
              </w:rPr>
            </w:pPr>
          </w:p>
        </w:tc>
        <w:tc>
          <w:tcPr>
            <w:tcW w:w="1701" w:type="dxa"/>
            <w:tcBorders>
              <w:top w:val="single" w:sz="4" w:space="0" w:color="auto"/>
              <w:left w:val="single" w:sz="4" w:space="0" w:color="auto"/>
              <w:bottom w:val="single" w:sz="4" w:space="0" w:color="auto"/>
              <w:right w:val="single" w:sz="4" w:space="0" w:color="auto"/>
            </w:tcBorders>
          </w:tcPr>
          <w:p w14:paraId="23F9C849" w14:textId="77777777" w:rsidR="00A00150" w:rsidRPr="00A81CE3" w:rsidRDefault="00A00150" w:rsidP="00E10035">
            <w:pPr>
              <w:spacing w:after="0"/>
              <w:jc w:val="center"/>
              <w:rPr>
                <w:rFonts w:cstheme="minorHAnsi"/>
                <w:szCs w:val="24"/>
                <w:lang w:eastAsia="en-GB"/>
              </w:rPr>
            </w:pPr>
          </w:p>
        </w:tc>
      </w:tr>
      <w:tr w:rsidR="00A00150" w:rsidRPr="00046C3E" w14:paraId="259C8BFD" w14:textId="77777777" w:rsidTr="00E10035">
        <w:trPr>
          <w:trHeight w:val="200"/>
        </w:trPr>
        <w:tc>
          <w:tcPr>
            <w:tcW w:w="8217" w:type="dxa"/>
            <w:gridSpan w:val="4"/>
            <w:tcBorders>
              <w:top w:val="single" w:sz="4" w:space="0" w:color="auto"/>
              <w:left w:val="single" w:sz="4" w:space="0" w:color="auto"/>
              <w:bottom w:val="single" w:sz="4" w:space="0" w:color="auto"/>
              <w:right w:val="single" w:sz="4" w:space="0" w:color="auto"/>
            </w:tcBorders>
          </w:tcPr>
          <w:p w14:paraId="5736CAFC" w14:textId="77777777" w:rsidR="00A00150" w:rsidRPr="00A81CE3" w:rsidRDefault="00A00150" w:rsidP="00E10035">
            <w:pPr>
              <w:spacing w:after="0"/>
              <w:jc w:val="right"/>
              <w:rPr>
                <w:rFonts w:cstheme="minorHAnsi"/>
                <w:szCs w:val="24"/>
                <w:lang w:eastAsia="en-GB"/>
              </w:rPr>
            </w:pPr>
            <w:r w:rsidRPr="00A81CE3">
              <w:rPr>
                <w:rFonts w:cstheme="minorHAnsi"/>
                <w:sz w:val="22"/>
              </w:rPr>
              <w:t>Bendra pasiūlymo kaina Eur be PVM</w:t>
            </w:r>
          </w:p>
        </w:tc>
        <w:tc>
          <w:tcPr>
            <w:tcW w:w="1701" w:type="dxa"/>
            <w:tcBorders>
              <w:top w:val="single" w:sz="4" w:space="0" w:color="auto"/>
              <w:left w:val="single" w:sz="4" w:space="0" w:color="auto"/>
              <w:bottom w:val="single" w:sz="4" w:space="0" w:color="auto"/>
              <w:right w:val="single" w:sz="4" w:space="0" w:color="auto"/>
            </w:tcBorders>
          </w:tcPr>
          <w:p w14:paraId="6C161124" w14:textId="77777777" w:rsidR="00A00150" w:rsidRPr="00A81CE3" w:rsidRDefault="00A00150" w:rsidP="00E10035">
            <w:pPr>
              <w:spacing w:after="0"/>
              <w:jc w:val="center"/>
              <w:rPr>
                <w:rFonts w:cstheme="minorHAnsi"/>
                <w:szCs w:val="24"/>
                <w:lang w:eastAsia="en-GB"/>
              </w:rPr>
            </w:pPr>
          </w:p>
        </w:tc>
      </w:tr>
      <w:tr w:rsidR="00A00150" w:rsidRPr="00A81CE3" w14:paraId="2F186FDE" w14:textId="77777777" w:rsidTr="00E10035">
        <w:trPr>
          <w:trHeight w:val="205"/>
        </w:trPr>
        <w:tc>
          <w:tcPr>
            <w:tcW w:w="8217" w:type="dxa"/>
            <w:gridSpan w:val="4"/>
            <w:tcBorders>
              <w:top w:val="single" w:sz="4" w:space="0" w:color="auto"/>
              <w:left w:val="single" w:sz="4" w:space="0" w:color="auto"/>
              <w:bottom w:val="single" w:sz="4" w:space="0" w:color="auto"/>
              <w:right w:val="single" w:sz="4" w:space="0" w:color="auto"/>
            </w:tcBorders>
          </w:tcPr>
          <w:p w14:paraId="01B330C5" w14:textId="77777777" w:rsidR="00A00150" w:rsidRPr="00A81CE3" w:rsidRDefault="00A00150" w:rsidP="00E10035">
            <w:pPr>
              <w:spacing w:after="0"/>
              <w:jc w:val="right"/>
              <w:rPr>
                <w:rFonts w:cstheme="minorHAnsi"/>
                <w:szCs w:val="24"/>
                <w:lang w:eastAsia="en-GB"/>
              </w:rPr>
            </w:pPr>
            <w:r w:rsidRPr="00A81CE3">
              <w:rPr>
                <w:rFonts w:cstheme="minorHAnsi"/>
                <w:sz w:val="22"/>
              </w:rPr>
              <w:lastRenderedPageBreak/>
              <w:t>PVM 21%</w:t>
            </w:r>
          </w:p>
        </w:tc>
        <w:tc>
          <w:tcPr>
            <w:tcW w:w="1701" w:type="dxa"/>
            <w:tcBorders>
              <w:top w:val="single" w:sz="4" w:space="0" w:color="auto"/>
              <w:left w:val="single" w:sz="4" w:space="0" w:color="auto"/>
              <w:bottom w:val="single" w:sz="4" w:space="0" w:color="auto"/>
              <w:right w:val="single" w:sz="4" w:space="0" w:color="auto"/>
            </w:tcBorders>
          </w:tcPr>
          <w:p w14:paraId="5262B076" w14:textId="77777777" w:rsidR="00A00150" w:rsidRPr="00A81CE3" w:rsidRDefault="00A00150" w:rsidP="00E10035">
            <w:pPr>
              <w:spacing w:after="0"/>
              <w:jc w:val="center"/>
              <w:rPr>
                <w:rFonts w:cstheme="minorHAnsi"/>
                <w:szCs w:val="24"/>
                <w:lang w:eastAsia="en-GB"/>
              </w:rPr>
            </w:pPr>
          </w:p>
        </w:tc>
      </w:tr>
      <w:tr w:rsidR="00A00150" w:rsidRPr="00A81CE3" w14:paraId="126803A5" w14:textId="77777777" w:rsidTr="00E10035">
        <w:trPr>
          <w:trHeight w:val="194"/>
        </w:trPr>
        <w:tc>
          <w:tcPr>
            <w:tcW w:w="8217" w:type="dxa"/>
            <w:gridSpan w:val="4"/>
            <w:tcBorders>
              <w:top w:val="single" w:sz="4" w:space="0" w:color="auto"/>
              <w:left w:val="single" w:sz="4" w:space="0" w:color="auto"/>
              <w:bottom w:val="single" w:sz="4" w:space="0" w:color="auto"/>
              <w:right w:val="single" w:sz="4" w:space="0" w:color="auto"/>
            </w:tcBorders>
          </w:tcPr>
          <w:p w14:paraId="57886FB0" w14:textId="77777777" w:rsidR="00A00150" w:rsidRPr="00A81CE3" w:rsidRDefault="00A00150" w:rsidP="00E10035">
            <w:pPr>
              <w:spacing w:after="0"/>
              <w:jc w:val="right"/>
              <w:rPr>
                <w:rFonts w:cstheme="minorHAnsi"/>
                <w:szCs w:val="24"/>
                <w:lang w:eastAsia="en-GB"/>
              </w:rPr>
            </w:pPr>
            <w:r w:rsidRPr="00A81CE3">
              <w:rPr>
                <w:rFonts w:cstheme="minorHAnsi"/>
                <w:sz w:val="22"/>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28319D30" w14:textId="77777777" w:rsidR="00A00150" w:rsidRPr="00A81CE3" w:rsidRDefault="00A00150" w:rsidP="00E10035">
            <w:pPr>
              <w:spacing w:after="0"/>
              <w:jc w:val="center"/>
              <w:rPr>
                <w:rFonts w:cstheme="minorHAnsi"/>
                <w:szCs w:val="24"/>
                <w:lang w:eastAsia="en-GB"/>
              </w:rPr>
            </w:pPr>
          </w:p>
        </w:tc>
      </w:tr>
    </w:tbl>
    <w:p w14:paraId="3B60962D" w14:textId="77777777" w:rsidR="00A00150" w:rsidRPr="00A81CE3" w:rsidRDefault="00A00150" w:rsidP="00A00150">
      <w:pPr>
        <w:spacing w:after="0"/>
        <w:rPr>
          <w:rFonts w:cstheme="minorHAnsi"/>
        </w:rPr>
      </w:pPr>
      <w:r w:rsidRPr="00A81CE3">
        <w:rPr>
          <w:rFonts w:cstheme="minorHAnsi"/>
        </w:rPr>
        <w:t>PASTABA.</w:t>
      </w:r>
    </w:p>
    <w:p w14:paraId="036E0FE6" w14:textId="0ABBE900" w:rsidR="00A00150" w:rsidRPr="00A81CE3" w:rsidRDefault="00A00150">
      <w:pPr>
        <w:numPr>
          <w:ilvl w:val="0"/>
          <w:numId w:val="22"/>
        </w:numPr>
        <w:spacing w:after="0" w:line="240" w:lineRule="auto"/>
        <w:ind w:left="720"/>
        <w:jc w:val="both"/>
        <w:rPr>
          <w:rFonts w:cstheme="minorHAnsi"/>
        </w:rPr>
      </w:pPr>
      <w:r w:rsidRPr="00A81CE3">
        <w:rPr>
          <w:rFonts w:cstheme="minorHAnsi"/>
        </w:rPr>
        <w:t xml:space="preserve">*Užsakovas neįsipareigoja </w:t>
      </w:r>
      <w:r w:rsidR="00A81CE3" w:rsidRPr="0040275D">
        <w:rPr>
          <w:rFonts w:cstheme="minorHAnsi"/>
        </w:rPr>
        <w:t xml:space="preserve">įsigyti </w:t>
      </w:r>
      <w:r w:rsidRPr="00A81CE3">
        <w:rPr>
          <w:rFonts w:cstheme="minorHAnsi"/>
        </w:rPr>
        <w:t>Paslaugų visa apimtimi. Paslaugos užsakomos tik esant Užsakovo poreikiui.</w:t>
      </w:r>
    </w:p>
    <w:p w14:paraId="30648BF9" w14:textId="77777777" w:rsidR="00A00150" w:rsidRPr="00A81CE3" w:rsidRDefault="00A00150">
      <w:pPr>
        <w:numPr>
          <w:ilvl w:val="0"/>
          <w:numId w:val="22"/>
        </w:numPr>
        <w:spacing w:after="0" w:line="240" w:lineRule="auto"/>
        <w:ind w:left="720"/>
        <w:jc w:val="both"/>
        <w:rPr>
          <w:rFonts w:eastAsia="Times New Roman" w:cstheme="minorHAnsi"/>
          <w:szCs w:val="20"/>
        </w:rPr>
      </w:pPr>
      <w:r w:rsidRPr="00A81CE3">
        <w:rPr>
          <w:rFonts w:eastAsia="Times New Roman" w:cstheme="minorHAnsi"/>
          <w:szCs w:val="20"/>
        </w:rPr>
        <w:t>Siūlomos paslaugos visiškai atitinka pirkimo dokumentuose nurodytus reikalavimus.</w:t>
      </w:r>
    </w:p>
    <w:p w14:paraId="5D2ED981" w14:textId="77777777" w:rsidR="00A00150" w:rsidRPr="00A81CE3" w:rsidRDefault="00A00150" w:rsidP="00A00150">
      <w:pPr>
        <w:spacing w:after="0"/>
        <w:rPr>
          <w:rFonts w:cstheme="minorHAnsi"/>
          <w:b/>
          <w:bCs/>
        </w:rPr>
      </w:pPr>
    </w:p>
    <w:p w14:paraId="695B10E3" w14:textId="77777777" w:rsidR="00A00150" w:rsidRPr="00A81CE3" w:rsidRDefault="00A00150" w:rsidP="00A00150">
      <w:pPr>
        <w:spacing w:after="0"/>
        <w:rPr>
          <w:rFonts w:cstheme="minorHAnsi"/>
        </w:rPr>
      </w:pPr>
      <w:r w:rsidRPr="00A81CE3">
        <w:rPr>
          <w:rFonts w:cstheme="minorHAnsi"/>
          <w:b/>
          <w:bCs/>
        </w:rPr>
        <w:t>Bendra pasiūlymo kaina su PVM</w:t>
      </w:r>
      <w:r w:rsidRPr="00A81CE3">
        <w:rPr>
          <w:rFonts w:cstheme="minorHAnsi"/>
        </w:rPr>
        <w:t xml:space="preserve">  _________________________________ Eur.</w:t>
      </w:r>
    </w:p>
    <w:p w14:paraId="65A3CB4D" w14:textId="77777777" w:rsidR="00A00150" w:rsidRPr="00A81CE3" w:rsidRDefault="00A00150" w:rsidP="00A00150">
      <w:pPr>
        <w:spacing w:after="0"/>
        <w:ind w:firstLine="4680"/>
        <w:rPr>
          <w:rFonts w:cstheme="minorHAnsi"/>
        </w:rPr>
      </w:pPr>
      <w:r w:rsidRPr="00A81CE3">
        <w:rPr>
          <w:rFonts w:cstheme="minorHAnsi"/>
        </w:rPr>
        <w:t>(skaičiais ir žodžiais)</w:t>
      </w:r>
    </w:p>
    <w:p w14:paraId="57BB25F5" w14:textId="77777777" w:rsidR="00A00150" w:rsidRPr="00A81CE3" w:rsidRDefault="00A00150" w:rsidP="00A00150">
      <w:pPr>
        <w:spacing w:after="0"/>
        <w:rPr>
          <w:rFonts w:cstheme="minorHAnsi"/>
          <w:szCs w:val="24"/>
        </w:rPr>
      </w:pPr>
    </w:p>
    <w:p w14:paraId="41AC11CE" w14:textId="77777777" w:rsidR="00A00150" w:rsidRPr="00A81CE3" w:rsidRDefault="00A00150" w:rsidP="00A00150">
      <w:pPr>
        <w:spacing w:after="0"/>
        <w:rPr>
          <w:rFonts w:cstheme="minorHAnsi"/>
          <w:szCs w:val="24"/>
        </w:rPr>
      </w:pPr>
      <w:r w:rsidRPr="00A81CE3">
        <w:rPr>
          <w:rFonts w:cstheme="minorHAnsi"/>
          <w:szCs w:val="24"/>
        </w:rPr>
        <w:t>Į šią sumą įeina visos išlaidos ir visi mokesčiai.</w:t>
      </w:r>
    </w:p>
    <w:p w14:paraId="0133D199" w14:textId="77777777" w:rsidR="00A00150" w:rsidRPr="00A81CE3" w:rsidRDefault="00A00150" w:rsidP="00A00150">
      <w:pPr>
        <w:pStyle w:val="Sraopastraipa"/>
        <w:spacing w:after="0"/>
        <w:ind w:left="0"/>
        <w:rPr>
          <w:rFonts w:cstheme="minorHAnsi"/>
          <w:szCs w:val="24"/>
        </w:rPr>
      </w:pPr>
    </w:p>
    <w:p w14:paraId="637F75AC" w14:textId="3BFC922E" w:rsidR="00A00150" w:rsidRPr="00A81CE3" w:rsidRDefault="00A00150" w:rsidP="00A00150">
      <w:pPr>
        <w:spacing w:before="60" w:after="60" w:line="240" w:lineRule="auto"/>
        <w:ind w:firstLine="284"/>
        <w:jc w:val="both"/>
        <w:rPr>
          <w:rFonts w:cstheme="minorHAnsi"/>
          <w:b/>
          <w:bCs/>
          <w:i/>
          <w:iCs/>
          <w:sz w:val="24"/>
          <w:szCs w:val="24"/>
        </w:rPr>
      </w:pPr>
      <w:r w:rsidRPr="00A81CE3">
        <w:rPr>
          <w:rFonts w:cstheme="minorHAnsi"/>
          <w:szCs w:val="24"/>
        </w:rPr>
        <w:t>Tais atvejais, kai pagal galiojančius teisės aktus Teikėjui nereikia mokėti PVM, jis nurodo kainas Eur (be PVM), atitinkamos skilties nepildo ir nurodo priežastis, dėl kurių PVM nemoka________________________________________________________________________.</w:t>
      </w:r>
    </w:p>
    <w:p w14:paraId="5CC4783D" w14:textId="77777777" w:rsidR="00E4055E" w:rsidRPr="00A81CE3" w:rsidRDefault="00E4055E" w:rsidP="00E4055E">
      <w:pPr>
        <w:spacing w:after="0" w:line="240" w:lineRule="auto"/>
        <w:jc w:val="both"/>
        <w:rPr>
          <w:rFonts w:cstheme="minorHAnsi"/>
          <w:szCs w:val="24"/>
        </w:rPr>
      </w:pPr>
    </w:p>
    <w:p w14:paraId="5E980A4B" w14:textId="77777777" w:rsidR="00E4055E" w:rsidRPr="00E20A77" w:rsidRDefault="00E4055E" w:rsidP="00E4055E">
      <w:pPr>
        <w:tabs>
          <w:tab w:val="left" w:pos="284"/>
        </w:tabs>
        <w:spacing w:line="240" w:lineRule="auto"/>
        <w:ind w:right="49"/>
        <w:contextualSpacing/>
        <w:jc w:val="both"/>
        <w:rPr>
          <w:rFonts w:eastAsia="Calibri" w:cstheme="minorHAnsi"/>
          <w:color w:val="FF0000"/>
          <w:kern w:val="2"/>
          <w:sz w:val="20"/>
          <w:szCs w:val="20"/>
          <w:lang w:eastAsia="en-US"/>
          <w14:ligatures w14:val="standardContextual"/>
        </w:rPr>
      </w:pPr>
    </w:p>
    <w:p w14:paraId="09CFD569" w14:textId="77777777" w:rsidR="00E4055E" w:rsidRPr="00E20A77" w:rsidRDefault="00E4055E" w:rsidP="00E4055E">
      <w:pPr>
        <w:spacing w:after="0" w:line="240" w:lineRule="auto"/>
        <w:ind w:firstLine="720"/>
        <w:jc w:val="both"/>
        <w:rPr>
          <w:rFonts w:eastAsia="Times New Roman" w:cstheme="minorHAnsi"/>
          <w:i/>
          <w:iCs/>
          <w:lang w:eastAsia="en-US"/>
        </w:rPr>
      </w:pPr>
      <w:r w:rsidRPr="00E20A77">
        <w:rPr>
          <w:rFonts w:eastAsia="Times New Roman" w:cstheme="minorHAnsi"/>
          <w:b/>
          <w:bCs/>
          <w:i/>
          <w:iCs/>
          <w:lang w:eastAsia="en-US"/>
        </w:rPr>
        <w:t>Pastabos</w:t>
      </w:r>
      <w:r w:rsidRPr="00E20A77">
        <w:rPr>
          <w:rFonts w:eastAsia="Times New Roman" w:cstheme="minorHAnsi"/>
          <w:i/>
          <w:iCs/>
          <w:lang w:eastAsia="en-US"/>
        </w:rPr>
        <w:t xml:space="preserve">: </w:t>
      </w:r>
    </w:p>
    <w:p w14:paraId="053AE1C8" w14:textId="77777777" w:rsidR="00E4055E" w:rsidRPr="00E20A77" w:rsidRDefault="00E4055E" w:rsidP="00E4055E">
      <w:pPr>
        <w:spacing w:after="0" w:line="240" w:lineRule="auto"/>
        <w:ind w:firstLine="720"/>
        <w:jc w:val="both"/>
        <w:rPr>
          <w:rFonts w:eastAsia="Times New Roman" w:cstheme="minorHAnsi"/>
          <w:i/>
          <w:iCs/>
          <w:lang w:eastAsia="en-US"/>
        </w:rPr>
      </w:pPr>
      <w:r w:rsidRPr="00E20A77">
        <w:rPr>
          <w:rFonts w:eastAsia="Times New Roman" w:cstheme="minorHAnsi"/>
          <w:i/>
          <w:iCs/>
          <w:lang w:eastAsia="en-US"/>
        </w:rPr>
        <w:t>- kainos pasiūlyme nurodomos, paliekant du skaitmenis po kablelio;</w:t>
      </w:r>
    </w:p>
    <w:p w14:paraId="3EF477D1" w14:textId="77777777" w:rsidR="00E4055E" w:rsidRPr="0091451F" w:rsidRDefault="00E4055E" w:rsidP="00E4055E">
      <w:pPr>
        <w:spacing w:after="0" w:line="240" w:lineRule="auto"/>
        <w:ind w:firstLine="720"/>
        <w:jc w:val="both"/>
        <w:rPr>
          <w:rFonts w:eastAsia="Times New Roman" w:cstheme="minorHAnsi"/>
          <w:i/>
          <w:iCs/>
          <w:lang w:eastAsia="en-US"/>
        </w:rPr>
      </w:pPr>
      <w:r w:rsidRPr="0091451F">
        <w:rPr>
          <w:rFonts w:eastAsia="Times New Roman" w:cstheme="minorHAnsi"/>
          <w:i/>
          <w:iCs/>
          <w:lang w:eastAsia="en-US"/>
        </w:rPr>
        <w:t>- bendra kaina (atskirų pirkimo objekto dalių kaina) turi atitikti pateiktų jos sudėtinių dalių sumą</w:t>
      </w:r>
      <w:r>
        <w:rPr>
          <w:rFonts w:eastAsia="Times New Roman" w:cstheme="minorHAnsi"/>
          <w:i/>
          <w:iCs/>
          <w:lang w:eastAsia="en-US"/>
        </w:rPr>
        <w:t>.</w:t>
      </w:r>
    </w:p>
    <w:p w14:paraId="43A575AD" w14:textId="77777777" w:rsidR="00E4055E" w:rsidRPr="00E20A77" w:rsidRDefault="00E4055E" w:rsidP="00E4055E">
      <w:pPr>
        <w:tabs>
          <w:tab w:val="left" w:pos="720"/>
        </w:tabs>
        <w:spacing w:after="0" w:line="240" w:lineRule="auto"/>
        <w:jc w:val="both"/>
        <w:rPr>
          <w:rFonts w:cstheme="minorHAnsi"/>
          <w:color w:val="000000"/>
          <w:szCs w:val="24"/>
        </w:rPr>
      </w:pPr>
      <w:r w:rsidRPr="00E20A77">
        <w:rPr>
          <w:rFonts w:cstheme="minorHAnsi"/>
          <w:color w:val="000000"/>
          <w:szCs w:val="24"/>
        </w:rPr>
        <w:tab/>
      </w:r>
    </w:p>
    <w:p w14:paraId="3DA04524" w14:textId="77777777" w:rsidR="00E4055E" w:rsidRPr="002303DF" w:rsidRDefault="00E4055E" w:rsidP="00E4055E">
      <w:pPr>
        <w:pStyle w:val="Sraopastraipa"/>
        <w:spacing w:after="0" w:line="360" w:lineRule="auto"/>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Pr>
          <w:rFonts w:cstheme="minorHAnsi"/>
          <w:b/>
          <w:i/>
          <w:iCs/>
          <w:sz w:val="24"/>
          <w:szCs w:val="24"/>
        </w:rPr>
        <w:t>.</w:t>
      </w:r>
      <w:r w:rsidRPr="0091451F">
        <w:rPr>
          <w:rFonts w:cstheme="minorHAnsi"/>
        </w:rPr>
        <w:t xml:space="preserve"> </w:t>
      </w:r>
      <w:r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734"/>
        <w:gridCol w:w="3118"/>
        <w:gridCol w:w="1575"/>
        <w:gridCol w:w="1763"/>
        <w:gridCol w:w="2875"/>
      </w:tblGrid>
      <w:tr w:rsidR="00E4055E" w:rsidRPr="00E20A77" w14:paraId="1067832F" w14:textId="77777777" w:rsidTr="00E10035">
        <w:trPr>
          <w:trHeight w:val="900"/>
        </w:trPr>
        <w:tc>
          <w:tcPr>
            <w:tcW w:w="734"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48894102"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Eil. Nr.</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48FB5C7"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83D7B25"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59AA0AD7"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Ar dokumente yra konfidencialios informacijos?</w:t>
            </w:r>
          </w:p>
        </w:tc>
        <w:tc>
          <w:tcPr>
            <w:tcW w:w="28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6B6EB01F"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E4055E" w:rsidRPr="00E20A77" w14:paraId="57B27888" w14:textId="77777777" w:rsidTr="00E10035">
        <w:trPr>
          <w:trHeight w:val="735"/>
        </w:trPr>
        <w:tc>
          <w:tcPr>
            <w:tcW w:w="734" w:type="dxa"/>
            <w:vMerge/>
            <w:tcBorders>
              <w:top w:val="single" w:sz="4" w:space="0" w:color="auto"/>
              <w:left w:val="single" w:sz="4" w:space="0" w:color="auto"/>
              <w:bottom w:val="single" w:sz="4" w:space="0" w:color="000000"/>
              <w:right w:val="single" w:sz="4" w:space="0" w:color="auto"/>
            </w:tcBorders>
            <w:vAlign w:val="center"/>
            <w:hideMark/>
          </w:tcPr>
          <w:p w14:paraId="6E206788" w14:textId="77777777" w:rsidR="00E4055E" w:rsidRPr="00E20A77" w:rsidRDefault="00E4055E" w:rsidP="00E10035">
            <w:pPr>
              <w:spacing w:after="0" w:line="240" w:lineRule="auto"/>
              <w:rPr>
                <w:rFonts w:eastAsia="Times New Roman" w:cstheme="minorHAnsi"/>
                <w:b/>
                <w:bCs/>
                <w:color w:val="00000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C30B4DB" w14:textId="77777777" w:rsidR="00E4055E" w:rsidRPr="00E20A77" w:rsidRDefault="00E4055E" w:rsidP="00E10035">
            <w:pPr>
              <w:spacing w:after="0" w:line="240" w:lineRule="auto"/>
              <w:rPr>
                <w:rFonts w:eastAsia="Times New Roman" w:cstheme="minorHAnsi"/>
                <w:b/>
                <w:bCs/>
                <w:color w:val="00000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2397177E" w14:textId="77777777" w:rsidR="00E4055E" w:rsidRPr="00E20A77" w:rsidRDefault="00E4055E" w:rsidP="00E10035">
            <w:pPr>
              <w:spacing w:after="0" w:line="240" w:lineRule="auto"/>
              <w:rPr>
                <w:rFonts w:eastAsia="Times New Roman" w:cstheme="minorHAnsi"/>
                <w:b/>
                <w:bCs/>
                <w:color w:val="00000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766CFFD5" w14:textId="77777777" w:rsidR="00E4055E" w:rsidRPr="00E20A77" w:rsidRDefault="00E4055E" w:rsidP="00E10035">
            <w:pPr>
              <w:spacing w:after="0" w:line="240" w:lineRule="auto"/>
              <w:jc w:val="center"/>
              <w:rPr>
                <w:rFonts w:eastAsia="Times New Roman" w:cstheme="minorHAnsi"/>
                <w:b/>
                <w:bCs/>
                <w:color w:val="000000"/>
              </w:rPr>
            </w:pPr>
            <w:r w:rsidRPr="00E20A77">
              <w:rPr>
                <w:rFonts w:eastAsia="Times New Roman" w:cstheme="minorHAnsi"/>
                <w:b/>
                <w:bCs/>
                <w:color w:val="000000"/>
              </w:rPr>
              <w:t>(Taip / Ne)</w:t>
            </w:r>
          </w:p>
        </w:tc>
        <w:tc>
          <w:tcPr>
            <w:tcW w:w="2875" w:type="dxa"/>
            <w:vMerge/>
            <w:tcBorders>
              <w:top w:val="single" w:sz="4" w:space="0" w:color="auto"/>
              <w:left w:val="single" w:sz="4" w:space="0" w:color="auto"/>
              <w:bottom w:val="single" w:sz="4" w:space="0" w:color="auto"/>
              <w:right w:val="single" w:sz="4" w:space="0" w:color="auto"/>
            </w:tcBorders>
            <w:vAlign w:val="center"/>
            <w:hideMark/>
          </w:tcPr>
          <w:p w14:paraId="4E9F7E06" w14:textId="77777777" w:rsidR="00E4055E" w:rsidRPr="00E20A77" w:rsidRDefault="00E4055E" w:rsidP="00E10035">
            <w:pPr>
              <w:spacing w:after="0" w:line="240" w:lineRule="auto"/>
              <w:rPr>
                <w:rFonts w:eastAsia="Times New Roman" w:cstheme="minorHAnsi"/>
                <w:b/>
                <w:bCs/>
                <w:color w:val="000000"/>
              </w:rPr>
            </w:pPr>
          </w:p>
        </w:tc>
      </w:tr>
      <w:tr w:rsidR="00E4055E" w:rsidRPr="00E20A77" w14:paraId="5E746322" w14:textId="77777777" w:rsidTr="00E10035">
        <w:trPr>
          <w:trHeight w:val="255"/>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74C6D6C4"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0B2A037C"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2</w:t>
            </w:r>
          </w:p>
        </w:tc>
        <w:tc>
          <w:tcPr>
            <w:tcW w:w="1575" w:type="dxa"/>
            <w:tcBorders>
              <w:top w:val="nil"/>
              <w:left w:val="nil"/>
              <w:bottom w:val="single" w:sz="4" w:space="0" w:color="auto"/>
              <w:right w:val="single" w:sz="4" w:space="0" w:color="auto"/>
            </w:tcBorders>
            <w:shd w:val="clear" w:color="auto" w:fill="auto"/>
            <w:vAlign w:val="center"/>
            <w:hideMark/>
          </w:tcPr>
          <w:p w14:paraId="65D45D46"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3</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1F0B2D3C"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4</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0AD3125E" w14:textId="77777777" w:rsidR="00E4055E" w:rsidRPr="00E20A77" w:rsidRDefault="00E4055E" w:rsidP="00E10035">
            <w:pPr>
              <w:spacing w:after="0" w:line="240" w:lineRule="auto"/>
              <w:jc w:val="center"/>
              <w:rPr>
                <w:rFonts w:eastAsia="Times New Roman" w:cstheme="minorHAnsi"/>
                <w:i/>
                <w:iCs/>
                <w:color w:val="000000"/>
              </w:rPr>
            </w:pPr>
            <w:r w:rsidRPr="00E20A77">
              <w:rPr>
                <w:rFonts w:eastAsia="Times New Roman" w:cstheme="minorHAnsi"/>
                <w:i/>
                <w:iCs/>
                <w:color w:val="000000"/>
              </w:rPr>
              <w:t>5</w:t>
            </w:r>
          </w:p>
        </w:tc>
      </w:tr>
      <w:tr w:rsidR="00E4055E" w:rsidRPr="00E20A77" w14:paraId="20F63C9E" w14:textId="77777777" w:rsidTr="00E10035">
        <w:trPr>
          <w:trHeight w:val="768"/>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20BF807"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118" w:type="dxa"/>
            <w:tcBorders>
              <w:top w:val="single" w:sz="4" w:space="0" w:color="auto"/>
              <w:left w:val="nil"/>
              <w:bottom w:val="single" w:sz="4" w:space="0" w:color="auto"/>
              <w:right w:val="single" w:sz="4" w:space="0" w:color="auto"/>
            </w:tcBorders>
            <w:shd w:val="clear" w:color="auto" w:fill="auto"/>
            <w:hideMark/>
          </w:tcPr>
          <w:p w14:paraId="1036F4DF"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shd w:val="clear" w:color="auto" w:fill="auto"/>
            <w:noWrap/>
            <w:vAlign w:val="bottom"/>
            <w:hideMark/>
          </w:tcPr>
          <w:p w14:paraId="275CB7B3"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2B0019B5"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DE6F9C3"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610892D7"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1278687A" w14:textId="77777777" w:rsidTr="00E10035">
        <w:trPr>
          <w:trHeight w:val="2027"/>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21802C34"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118" w:type="dxa"/>
            <w:tcBorders>
              <w:top w:val="single" w:sz="4" w:space="0" w:color="auto"/>
              <w:left w:val="nil"/>
              <w:bottom w:val="single" w:sz="4" w:space="0" w:color="auto"/>
              <w:right w:val="single" w:sz="4" w:space="0" w:color="auto"/>
            </w:tcBorders>
            <w:shd w:val="clear" w:color="auto" w:fill="auto"/>
            <w:hideMark/>
          </w:tcPr>
          <w:p w14:paraId="4D2C8036"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shd w:val="clear" w:color="auto" w:fill="auto"/>
            <w:noWrap/>
            <w:vAlign w:val="bottom"/>
            <w:hideMark/>
          </w:tcPr>
          <w:p w14:paraId="3F3F6FBC"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7FAE4A26"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5C5F7F40"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56A1A65F"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3C26558F" w14:textId="77777777" w:rsidTr="00E10035">
        <w:trPr>
          <w:trHeight w:val="936"/>
        </w:trPr>
        <w:tc>
          <w:tcPr>
            <w:tcW w:w="734" w:type="dxa"/>
            <w:tcBorders>
              <w:top w:val="nil"/>
              <w:left w:val="single" w:sz="4" w:space="0" w:color="auto"/>
              <w:bottom w:val="single" w:sz="4" w:space="0" w:color="auto"/>
              <w:right w:val="single" w:sz="4" w:space="0" w:color="auto"/>
            </w:tcBorders>
            <w:shd w:val="clear" w:color="auto" w:fill="auto"/>
            <w:vAlign w:val="center"/>
            <w:hideMark/>
          </w:tcPr>
          <w:p w14:paraId="304CBB41"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118" w:type="dxa"/>
            <w:tcBorders>
              <w:top w:val="single" w:sz="4" w:space="0" w:color="auto"/>
              <w:left w:val="nil"/>
              <w:bottom w:val="single" w:sz="4" w:space="0" w:color="auto"/>
              <w:right w:val="single" w:sz="4" w:space="0" w:color="auto"/>
            </w:tcBorders>
            <w:shd w:val="clear" w:color="auto" w:fill="auto"/>
            <w:hideMark/>
          </w:tcPr>
          <w:p w14:paraId="0AB88987"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shd w:val="clear" w:color="auto" w:fill="auto"/>
            <w:noWrap/>
            <w:vAlign w:val="bottom"/>
            <w:hideMark/>
          </w:tcPr>
          <w:p w14:paraId="6480BC82" w14:textId="77777777" w:rsidR="00E4055E" w:rsidRPr="00E631DA" w:rsidRDefault="00E4055E" w:rsidP="00E10035">
            <w:pPr>
              <w:spacing w:after="0"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14:paraId="39CCB778"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7DA7542D" w14:textId="77777777" w:rsidR="00E4055E" w:rsidRPr="00E631DA" w:rsidRDefault="00E4055E" w:rsidP="00E10035">
            <w:pPr>
              <w:spacing w:after="0" w:line="240" w:lineRule="auto"/>
              <w:jc w:val="both"/>
              <w:rPr>
                <w:rFonts w:eastAsia="Times New Roman" w:cstheme="minorHAnsi"/>
                <w:color w:val="000000"/>
                <w:sz w:val="20"/>
                <w:szCs w:val="20"/>
              </w:rPr>
            </w:pPr>
            <w:r w:rsidRPr="00E631DA">
              <w:rPr>
                <w:rFonts w:eastAsia="Times New Roman" w:cstheme="minorHAnsi"/>
                <w:color w:val="000000"/>
                <w:sz w:val="20"/>
                <w:szCs w:val="20"/>
              </w:rPr>
              <w:t> </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7553D88" w14:textId="77777777" w:rsidR="00E4055E" w:rsidRPr="00E631DA" w:rsidRDefault="00E4055E" w:rsidP="00E10035">
            <w:pPr>
              <w:spacing w:after="0"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E4055E" w:rsidRPr="00E20A77" w14:paraId="145F9CBD" w14:textId="77777777" w:rsidTr="00E10035">
        <w:trPr>
          <w:trHeight w:val="1605"/>
        </w:trPr>
        <w:tc>
          <w:tcPr>
            <w:tcW w:w="734" w:type="dxa"/>
            <w:tcBorders>
              <w:top w:val="nil"/>
              <w:left w:val="single" w:sz="4" w:space="0" w:color="auto"/>
              <w:bottom w:val="single" w:sz="4" w:space="0" w:color="auto"/>
              <w:right w:val="single" w:sz="4" w:space="0" w:color="auto"/>
            </w:tcBorders>
            <w:shd w:val="clear" w:color="auto" w:fill="auto"/>
            <w:vAlign w:val="center"/>
          </w:tcPr>
          <w:p w14:paraId="25AD2FE9" w14:textId="77777777" w:rsidR="00E4055E" w:rsidRPr="00E631DA" w:rsidRDefault="00E4055E" w:rsidP="00E10035">
            <w:pPr>
              <w:pStyle w:val="Sraopastraipa"/>
              <w:spacing w:after="0" w:line="240" w:lineRule="auto"/>
              <w:ind w:hanging="720"/>
              <w:jc w:val="center"/>
              <w:rPr>
                <w:rFonts w:eastAsia="Times New Roman" w:cstheme="minorHAnsi"/>
                <w:color w:val="000000"/>
                <w:sz w:val="20"/>
                <w:szCs w:val="20"/>
              </w:rPr>
            </w:pPr>
            <w:r w:rsidRPr="00E631DA">
              <w:rPr>
                <w:rFonts w:eastAsia="Times New Roman" w:cstheme="minorHAnsi"/>
                <w:color w:val="000000"/>
                <w:sz w:val="20"/>
                <w:szCs w:val="20"/>
              </w:rPr>
              <w:lastRenderedPageBreak/>
              <w:t>4.</w:t>
            </w:r>
          </w:p>
        </w:tc>
        <w:tc>
          <w:tcPr>
            <w:tcW w:w="3118" w:type="dxa"/>
            <w:tcBorders>
              <w:top w:val="single" w:sz="4" w:space="0" w:color="auto"/>
              <w:left w:val="nil"/>
              <w:bottom w:val="single" w:sz="4" w:space="0" w:color="auto"/>
              <w:right w:val="single" w:sz="4" w:space="0" w:color="auto"/>
            </w:tcBorders>
            <w:shd w:val="clear" w:color="auto" w:fill="auto"/>
          </w:tcPr>
          <w:p w14:paraId="0013B2C6" w14:textId="1F5AF6C2" w:rsidR="00E4055E" w:rsidRPr="00E631DA" w:rsidRDefault="00E4055E" w:rsidP="00E10035">
            <w:pPr>
              <w:spacing w:after="0" w:line="240" w:lineRule="auto"/>
              <w:rPr>
                <w:rFonts w:eastAsia="Calibri" w:cstheme="minorHAnsi"/>
                <w:sz w:val="20"/>
                <w:szCs w:val="20"/>
              </w:rPr>
            </w:pPr>
            <w:r w:rsidRPr="00E631DA">
              <w:rPr>
                <w:rFonts w:cstheme="minorHAnsi"/>
                <w:bCs/>
                <w:iCs/>
                <w:sz w:val="20"/>
                <w:szCs w:val="20"/>
              </w:rPr>
              <w:t>Pasirašytas EBVPD (</w:t>
            </w:r>
            <w:r w:rsidRPr="00E631DA">
              <w:rPr>
                <w:rFonts w:eastAsia="Calibri" w:cstheme="minorHAnsi"/>
                <w:sz w:val="20"/>
                <w:szCs w:val="20"/>
              </w:rPr>
              <w:t>specialiųjų pirkimo</w:t>
            </w:r>
            <w:r w:rsidRPr="00E631DA">
              <w:rPr>
                <w:rFonts w:cstheme="minorHAnsi"/>
                <w:sz w:val="20"/>
                <w:szCs w:val="20"/>
              </w:rPr>
              <w:t xml:space="preserve"> sąlygų</w:t>
            </w:r>
            <w:r w:rsidRPr="00E631DA">
              <w:rPr>
                <w:rFonts w:eastAsia="Calibri" w:cstheme="minorHAnsi"/>
                <w:sz w:val="20"/>
                <w:szCs w:val="20"/>
              </w:rPr>
              <w:t xml:space="preserve"> </w:t>
            </w:r>
            <w:r w:rsidR="005277E4">
              <w:rPr>
                <w:rFonts w:eastAsia="Calibri" w:cstheme="minorHAnsi"/>
                <w:sz w:val="20"/>
                <w:szCs w:val="20"/>
              </w:rPr>
              <w:t>5</w:t>
            </w:r>
            <w:r w:rsidRPr="00E631DA">
              <w:rPr>
                <w:rFonts w:eastAsia="Calibri" w:cstheme="minorHAnsi"/>
                <w:sz w:val="20"/>
                <w:szCs w:val="20"/>
              </w:rPr>
              <w:t xml:space="preserve"> priedas</w:t>
            </w:r>
            <w:r w:rsidRPr="00E631DA">
              <w:rPr>
                <w:rFonts w:cstheme="minorHAnsi"/>
                <w:bCs/>
                <w:iCs/>
                <w:sz w:val="20"/>
                <w:szCs w:val="20"/>
              </w:rPr>
              <w:t>).</w:t>
            </w:r>
            <w:r w:rsidRPr="00E631DA">
              <w:rPr>
                <w:rFonts w:cstheme="minorHAnsi"/>
                <w:bCs/>
                <w:sz w:val="20"/>
                <w:szCs w:val="20"/>
              </w:rPr>
              <w:t xml:space="preserve"> </w:t>
            </w:r>
          </w:p>
          <w:p w14:paraId="0EBE0117" w14:textId="77777777" w:rsidR="00E4055E" w:rsidRPr="00E631DA" w:rsidRDefault="00E4055E" w:rsidP="00E10035">
            <w:pPr>
              <w:pStyle w:val="Betarp"/>
              <w:tabs>
                <w:tab w:val="left" w:pos="331"/>
              </w:tabs>
              <w:ind w:left="32" w:hanging="32"/>
              <w:rPr>
                <w:rFonts w:cstheme="minorHAnsi"/>
                <w:bCs/>
                <w:sz w:val="20"/>
                <w:szCs w:val="20"/>
              </w:rPr>
            </w:pPr>
            <w:r w:rsidRPr="00E631DA">
              <w:rPr>
                <w:rFonts w:cstheme="minorHAnsi"/>
                <w:bCs/>
                <w:sz w:val="20"/>
                <w:szCs w:val="20"/>
              </w:rPr>
              <w:t>*Atskirą EBVPD pildo:</w:t>
            </w:r>
          </w:p>
          <w:p w14:paraId="2A3C9AD0" w14:textId="77777777" w:rsidR="00E4055E" w:rsidRPr="00E631DA" w:rsidRDefault="00E4055E">
            <w:pPr>
              <w:pStyle w:val="Betarp"/>
              <w:numPr>
                <w:ilvl w:val="0"/>
                <w:numId w:val="20"/>
              </w:numPr>
              <w:tabs>
                <w:tab w:val="left" w:pos="331"/>
              </w:tabs>
              <w:ind w:left="0" w:hanging="32"/>
              <w:rPr>
                <w:rFonts w:cstheme="minorHAnsi"/>
                <w:bCs/>
                <w:sz w:val="20"/>
                <w:szCs w:val="20"/>
              </w:rPr>
            </w:pPr>
            <w:r w:rsidRPr="00E631DA">
              <w:rPr>
                <w:rFonts w:cstheme="minorHAnsi"/>
                <w:bCs/>
                <w:sz w:val="20"/>
                <w:szCs w:val="20"/>
              </w:rPr>
              <w:t>tiekėjas;</w:t>
            </w:r>
          </w:p>
          <w:p w14:paraId="720BDB52" w14:textId="77777777" w:rsidR="00E4055E" w:rsidRPr="00E631DA" w:rsidRDefault="00E4055E">
            <w:pPr>
              <w:pStyle w:val="Betarp"/>
              <w:numPr>
                <w:ilvl w:val="0"/>
                <w:numId w:val="20"/>
              </w:numPr>
              <w:tabs>
                <w:tab w:val="left" w:pos="331"/>
              </w:tabs>
              <w:ind w:left="0" w:hanging="32"/>
              <w:rPr>
                <w:rFonts w:cstheme="minorHAnsi"/>
                <w:bCs/>
                <w:sz w:val="20"/>
                <w:szCs w:val="20"/>
              </w:rPr>
            </w:pPr>
            <w:r w:rsidRPr="00E631DA">
              <w:rPr>
                <w:rFonts w:cstheme="minorHAnsi"/>
                <w:bCs/>
                <w:sz w:val="20"/>
                <w:szCs w:val="20"/>
              </w:rPr>
              <w:t>kiekvienas tiekėjų grupės narys (jeigu pasiūlymą teikia tiekėjų grupė);</w:t>
            </w:r>
          </w:p>
          <w:p w14:paraId="4BE9C489" w14:textId="77777777" w:rsidR="00E4055E" w:rsidRPr="00E631DA" w:rsidRDefault="00E4055E" w:rsidP="00E10035">
            <w:pPr>
              <w:spacing w:after="0" w:line="240" w:lineRule="auto"/>
              <w:rPr>
                <w:rFonts w:eastAsia="Times New Roman" w:cstheme="minorHAnsi"/>
                <w:color w:val="000000"/>
                <w:sz w:val="20"/>
                <w:szCs w:val="20"/>
              </w:rPr>
            </w:pPr>
            <w:r w:rsidRPr="00E631DA">
              <w:rPr>
                <w:rFonts w:cstheme="minorHAnsi"/>
                <w:bCs/>
                <w:sz w:val="20"/>
                <w:szCs w:val="20"/>
              </w:rPr>
              <w:t>kiekvienas ūkio subjektas, kurio pajėgumais remiasi tiekėjas pagal VPĮ 49 str. (jei yra)</w:t>
            </w:r>
          </w:p>
        </w:tc>
        <w:tc>
          <w:tcPr>
            <w:tcW w:w="1575" w:type="dxa"/>
            <w:tcBorders>
              <w:top w:val="nil"/>
              <w:left w:val="nil"/>
              <w:bottom w:val="single" w:sz="4" w:space="0" w:color="auto"/>
              <w:right w:val="single" w:sz="4" w:space="0" w:color="auto"/>
            </w:tcBorders>
            <w:shd w:val="clear" w:color="auto" w:fill="auto"/>
            <w:noWrap/>
            <w:vAlign w:val="bottom"/>
          </w:tcPr>
          <w:p w14:paraId="62259D66" w14:textId="77777777" w:rsidR="00E4055E" w:rsidRPr="00E631DA" w:rsidRDefault="00E4055E" w:rsidP="00E10035">
            <w:pPr>
              <w:spacing w:after="0" w:line="240" w:lineRule="auto"/>
              <w:rPr>
                <w:rFonts w:eastAsia="Times New Roman" w:cstheme="minorHAnsi"/>
                <w:color w:val="000000"/>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581445E5" w14:textId="77777777" w:rsidR="00E4055E" w:rsidRPr="00E631DA" w:rsidRDefault="00E4055E" w:rsidP="00E10035">
            <w:pPr>
              <w:spacing w:after="0" w:line="240" w:lineRule="auto"/>
              <w:jc w:val="both"/>
              <w:rPr>
                <w:rFonts w:eastAsia="Times New Roman" w:cstheme="minorHAnsi"/>
                <w:color w:val="000000"/>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1CCA34FD" w14:textId="77777777" w:rsidR="00E4055E" w:rsidRPr="00E631DA" w:rsidRDefault="00E4055E" w:rsidP="00E10035">
            <w:pPr>
              <w:spacing w:after="0" w:line="240" w:lineRule="auto"/>
              <w:jc w:val="center"/>
              <w:rPr>
                <w:rFonts w:eastAsia="Times New Roman" w:cstheme="minorHAnsi"/>
                <w:color w:val="000000"/>
                <w:sz w:val="20"/>
                <w:szCs w:val="20"/>
              </w:rPr>
            </w:pPr>
          </w:p>
        </w:tc>
      </w:tr>
      <w:tr w:rsidR="00E4055E" w:rsidRPr="00E20A77" w14:paraId="5B4C134A" w14:textId="77777777" w:rsidTr="00E10035">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330CB56F" w14:textId="77777777" w:rsidR="00E4055E" w:rsidRPr="003D43A3" w:rsidRDefault="00E4055E" w:rsidP="00E10035">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5.</w:t>
            </w:r>
          </w:p>
        </w:tc>
        <w:tc>
          <w:tcPr>
            <w:tcW w:w="3118" w:type="dxa"/>
            <w:tcBorders>
              <w:top w:val="single" w:sz="4" w:space="0" w:color="auto"/>
              <w:left w:val="nil"/>
              <w:bottom w:val="single" w:sz="4" w:space="0" w:color="auto"/>
              <w:right w:val="single" w:sz="4" w:space="0" w:color="auto"/>
            </w:tcBorders>
            <w:shd w:val="clear" w:color="auto" w:fill="auto"/>
          </w:tcPr>
          <w:p w14:paraId="099934B3" w14:textId="4BB0A3E1" w:rsidR="00E4055E" w:rsidRPr="003D43A3" w:rsidRDefault="00E4055E" w:rsidP="00E10035">
            <w:pPr>
              <w:spacing w:line="240" w:lineRule="auto"/>
              <w:rPr>
                <w:rFonts w:cstheme="minorHAnsi"/>
                <w:bCs/>
                <w:iCs/>
                <w:sz w:val="20"/>
                <w:szCs w:val="20"/>
              </w:rPr>
            </w:pPr>
            <w:r w:rsidRPr="003D43A3">
              <w:rPr>
                <w:rFonts w:eastAsia="Times New Roman" w:cstheme="minorHAnsi"/>
                <w:sz w:val="20"/>
                <w:szCs w:val="20"/>
              </w:rPr>
              <w:t>Užpildyta tiekėjo deklaracija</w:t>
            </w:r>
            <w:r w:rsidRPr="003D43A3">
              <w:rPr>
                <w:rFonts w:eastAsia="Times New Roman" w:cstheme="minorHAnsi"/>
                <w:b/>
                <w:bCs/>
                <w:sz w:val="20"/>
                <w:szCs w:val="20"/>
              </w:rPr>
              <w:t xml:space="preserve"> </w:t>
            </w:r>
            <w:r w:rsidRPr="003D43A3">
              <w:rPr>
                <w:rFonts w:eastAsia="Times New Roman" w:cstheme="minorHAnsi"/>
                <w:sz w:val="20"/>
                <w:szCs w:val="20"/>
              </w:rPr>
              <w:t xml:space="preserve">(specialiųjų pirkimo sąlygų </w:t>
            </w:r>
            <w:r w:rsidR="00A81CE3">
              <w:rPr>
                <w:rFonts w:eastAsia="Times New Roman" w:cstheme="minorHAnsi"/>
                <w:sz w:val="20"/>
                <w:szCs w:val="20"/>
              </w:rPr>
              <w:t>8</w:t>
            </w:r>
            <w:r w:rsidRPr="003D43A3">
              <w:rPr>
                <w:rFonts w:eastAsia="Times New Roman" w:cstheme="minorHAnsi"/>
                <w:sz w:val="20"/>
                <w:szCs w:val="20"/>
              </w:rPr>
              <w:t xml:space="preserve"> ir/ar </w:t>
            </w:r>
            <w:r w:rsidR="00A81CE3">
              <w:rPr>
                <w:rFonts w:eastAsia="Times New Roman" w:cstheme="minorHAnsi"/>
                <w:sz w:val="20"/>
                <w:szCs w:val="20"/>
              </w:rPr>
              <w:t>9</w:t>
            </w:r>
            <w:r w:rsidRPr="003D43A3">
              <w:rPr>
                <w:rFonts w:eastAsia="Times New Roman" w:cstheme="minorHAnsi"/>
                <w:sz w:val="20"/>
                <w:szCs w:val="20"/>
              </w:rPr>
              <w:t xml:space="preserve"> priedai).</w:t>
            </w:r>
          </w:p>
        </w:tc>
        <w:tc>
          <w:tcPr>
            <w:tcW w:w="1575" w:type="dxa"/>
            <w:tcBorders>
              <w:top w:val="nil"/>
              <w:left w:val="nil"/>
              <w:bottom w:val="single" w:sz="4" w:space="0" w:color="auto"/>
              <w:right w:val="single" w:sz="4" w:space="0" w:color="auto"/>
            </w:tcBorders>
            <w:shd w:val="clear" w:color="auto" w:fill="auto"/>
            <w:noWrap/>
            <w:vAlign w:val="bottom"/>
          </w:tcPr>
          <w:p w14:paraId="5587748B" w14:textId="77777777" w:rsidR="00E4055E" w:rsidRPr="003D43A3" w:rsidRDefault="00E4055E" w:rsidP="00E1003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488ED735" w14:textId="77777777" w:rsidR="00E4055E" w:rsidRPr="003D43A3" w:rsidRDefault="00E4055E" w:rsidP="00E10035">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2AE2D682" w14:textId="77777777" w:rsidR="00E4055E" w:rsidRPr="003D43A3" w:rsidRDefault="00E4055E" w:rsidP="00E10035">
            <w:pPr>
              <w:spacing w:after="0" w:line="240" w:lineRule="auto"/>
              <w:jc w:val="center"/>
              <w:rPr>
                <w:rFonts w:eastAsia="Times New Roman" w:cstheme="minorHAnsi"/>
                <w:sz w:val="20"/>
                <w:szCs w:val="20"/>
              </w:rPr>
            </w:pPr>
          </w:p>
        </w:tc>
      </w:tr>
      <w:tr w:rsidR="00E4055E" w:rsidRPr="00E20A77" w14:paraId="4AD1F55E" w14:textId="77777777" w:rsidTr="00E10035">
        <w:trPr>
          <w:trHeight w:val="914"/>
        </w:trPr>
        <w:tc>
          <w:tcPr>
            <w:tcW w:w="734" w:type="dxa"/>
            <w:tcBorders>
              <w:top w:val="nil"/>
              <w:left w:val="single" w:sz="4" w:space="0" w:color="auto"/>
              <w:bottom w:val="single" w:sz="4" w:space="0" w:color="auto"/>
              <w:right w:val="single" w:sz="4" w:space="0" w:color="auto"/>
            </w:tcBorders>
            <w:shd w:val="clear" w:color="auto" w:fill="auto"/>
            <w:vAlign w:val="center"/>
          </w:tcPr>
          <w:p w14:paraId="108CE476" w14:textId="77777777" w:rsidR="00E4055E" w:rsidRPr="003D43A3" w:rsidRDefault="00E4055E" w:rsidP="00E10035">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 xml:space="preserve">6. </w:t>
            </w:r>
          </w:p>
        </w:tc>
        <w:tc>
          <w:tcPr>
            <w:tcW w:w="3118" w:type="dxa"/>
            <w:tcBorders>
              <w:top w:val="single" w:sz="4" w:space="0" w:color="auto"/>
              <w:left w:val="nil"/>
              <w:bottom w:val="single" w:sz="4" w:space="0" w:color="auto"/>
              <w:right w:val="single" w:sz="4" w:space="0" w:color="auto"/>
            </w:tcBorders>
            <w:shd w:val="clear" w:color="auto" w:fill="auto"/>
          </w:tcPr>
          <w:p w14:paraId="08254FE6" w14:textId="5641B6F5" w:rsidR="00E4055E" w:rsidRPr="003D43A3" w:rsidRDefault="00E4055E" w:rsidP="00E10035">
            <w:pPr>
              <w:spacing w:line="240" w:lineRule="auto"/>
              <w:rPr>
                <w:rFonts w:eastAsia="Times New Roman" w:cstheme="minorHAnsi"/>
                <w:sz w:val="20"/>
                <w:szCs w:val="20"/>
              </w:rPr>
            </w:pPr>
            <w:r w:rsidRPr="003D43A3">
              <w:rPr>
                <w:rFonts w:eastAsia="Times New Roman" w:cstheme="minorHAnsi"/>
                <w:sz w:val="20"/>
                <w:szCs w:val="20"/>
              </w:rPr>
              <w:t xml:space="preserve">Nacionalinio saugumo reikalavimų atitikties deklaracijos forma (specialiųjų pirkimų sąlygų </w:t>
            </w:r>
            <w:r w:rsidR="005277E4">
              <w:rPr>
                <w:rFonts w:eastAsia="Times New Roman" w:cstheme="minorHAnsi"/>
                <w:sz w:val="20"/>
                <w:szCs w:val="20"/>
              </w:rPr>
              <w:t>1</w:t>
            </w:r>
            <w:r w:rsidR="00A81CE3">
              <w:rPr>
                <w:rFonts w:eastAsia="Times New Roman" w:cstheme="minorHAnsi"/>
                <w:sz w:val="20"/>
                <w:szCs w:val="20"/>
              </w:rPr>
              <w:t>0</w:t>
            </w:r>
            <w:r w:rsidRPr="003D43A3">
              <w:rPr>
                <w:rFonts w:eastAsia="Times New Roman" w:cstheme="minorHAnsi"/>
                <w:sz w:val="20"/>
                <w:szCs w:val="20"/>
              </w:rPr>
              <w:t xml:space="preserve"> priedas)</w:t>
            </w:r>
          </w:p>
        </w:tc>
        <w:tc>
          <w:tcPr>
            <w:tcW w:w="1575" w:type="dxa"/>
            <w:tcBorders>
              <w:top w:val="nil"/>
              <w:left w:val="nil"/>
              <w:bottom w:val="single" w:sz="4" w:space="0" w:color="auto"/>
              <w:right w:val="single" w:sz="4" w:space="0" w:color="auto"/>
            </w:tcBorders>
            <w:shd w:val="clear" w:color="auto" w:fill="auto"/>
            <w:noWrap/>
            <w:vAlign w:val="bottom"/>
          </w:tcPr>
          <w:p w14:paraId="1A76D38B" w14:textId="77777777" w:rsidR="00E4055E" w:rsidRPr="003D43A3" w:rsidRDefault="00E4055E" w:rsidP="00E1003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5B9E3CAF" w14:textId="77777777" w:rsidR="00E4055E" w:rsidRPr="003D43A3" w:rsidRDefault="00E4055E" w:rsidP="00E10035">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608AE076" w14:textId="77777777" w:rsidR="00E4055E" w:rsidRPr="003D43A3" w:rsidRDefault="00E4055E" w:rsidP="00E10035">
            <w:pPr>
              <w:spacing w:after="0" w:line="240" w:lineRule="auto"/>
              <w:jc w:val="center"/>
              <w:rPr>
                <w:rFonts w:eastAsia="Times New Roman" w:cstheme="minorHAnsi"/>
                <w:sz w:val="20"/>
                <w:szCs w:val="20"/>
              </w:rPr>
            </w:pPr>
          </w:p>
        </w:tc>
      </w:tr>
      <w:tr w:rsidR="00E4055E" w:rsidRPr="00E20A77" w14:paraId="742CC4B9" w14:textId="77777777" w:rsidTr="00E10035">
        <w:trPr>
          <w:trHeight w:val="630"/>
        </w:trPr>
        <w:tc>
          <w:tcPr>
            <w:tcW w:w="734" w:type="dxa"/>
            <w:tcBorders>
              <w:top w:val="nil"/>
              <w:left w:val="single" w:sz="4" w:space="0" w:color="auto"/>
              <w:bottom w:val="single" w:sz="4" w:space="0" w:color="auto"/>
              <w:right w:val="single" w:sz="4" w:space="0" w:color="auto"/>
            </w:tcBorders>
            <w:shd w:val="clear" w:color="auto" w:fill="auto"/>
            <w:vAlign w:val="center"/>
          </w:tcPr>
          <w:p w14:paraId="73BF0391" w14:textId="77777777" w:rsidR="00E4055E" w:rsidRPr="003D43A3" w:rsidRDefault="00E4055E" w:rsidP="00E10035">
            <w:pPr>
              <w:pStyle w:val="Sraopastraipa"/>
              <w:spacing w:after="0" w:line="240" w:lineRule="auto"/>
              <w:ind w:hanging="720"/>
              <w:jc w:val="center"/>
              <w:rPr>
                <w:rFonts w:eastAsia="Times New Roman" w:cstheme="minorHAnsi"/>
                <w:sz w:val="20"/>
                <w:szCs w:val="20"/>
              </w:rPr>
            </w:pPr>
            <w:r w:rsidRPr="003D43A3">
              <w:rPr>
                <w:rFonts w:eastAsia="Times New Roman" w:cstheme="minorHAnsi"/>
                <w:sz w:val="20"/>
                <w:szCs w:val="20"/>
              </w:rPr>
              <w:t>7.</w:t>
            </w:r>
          </w:p>
        </w:tc>
        <w:tc>
          <w:tcPr>
            <w:tcW w:w="3118" w:type="dxa"/>
            <w:tcBorders>
              <w:top w:val="single" w:sz="4" w:space="0" w:color="auto"/>
              <w:left w:val="nil"/>
              <w:bottom w:val="single" w:sz="4" w:space="0" w:color="auto"/>
              <w:right w:val="single" w:sz="4" w:space="0" w:color="auto"/>
            </w:tcBorders>
            <w:shd w:val="clear" w:color="auto" w:fill="auto"/>
          </w:tcPr>
          <w:p w14:paraId="01F8CB83" w14:textId="5DD22E28" w:rsidR="00E4055E" w:rsidRPr="003D43A3" w:rsidRDefault="00E4055E" w:rsidP="00E10035">
            <w:pPr>
              <w:spacing w:line="240" w:lineRule="auto"/>
              <w:rPr>
                <w:rFonts w:eastAsia="Times New Roman" w:cstheme="minorHAnsi"/>
                <w:sz w:val="20"/>
                <w:szCs w:val="20"/>
              </w:rPr>
            </w:pPr>
            <w:r w:rsidRPr="003D43A3">
              <w:rPr>
                <w:rFonts w:cstheme="minorHAnsi"/>
                <w:sz w:val="20"/>
                <w:szCs w:val="20"/>
              </w:rPr>
              <w:t>Deklaracija dėl tiekėjo atsakingų asmenų (specialiųjų pirkimo sąlygų 1</w:t>
            </w:r>
            <w:r w:rsidR="00A81CE3">
              <w:rPr>
                <w:rFonts w:cstheme="minorHAnsi"/>
                <w:sz w:val="20"/>
                <w:szCs w:val="20"/>
              </w:rPr>
              <w:t>1</w:t>
            </w:r>
            <w:r w:rsidRPr="003D43A3">
              <w:rPr>
                <w:rFonts w:cstheme="minorHAnsi"/>
                <w:sz w:val="20"/>
                <w:szCs w:val="20"/>
              </w:rPr>
              <w:t xml:space="preserve"> priedas)</w:t>
            </w:r>
          </w:p>
        </w:tc>
        <w:tc>
          <w:tcPr>
            <w:tcW w:w="1575" w:type="dxa"/>
            <w:tcBorders>
              <w:top w:val="nil"/>
              <w:left w:val="nil"/>
              <w:bottom w:val="single" w:sz="4" w:space="0" w:color="auto"/>
              <w:right w:val="single" w:sz="4" w:space="0" w:color="auto"/>
            </w:tcBorders>
            <w:shd w:val="clear" w:color="auto" w:fill="auto"/>
            <w:noWrap/>
            <w:vAlign w:val="bottom"/>
          </w:tcPr>
          <w:p w14:paraId="40A4218E" w14:textId="77777777" w:rsidR="00E4055E" w:rsidRPr="003D43A3" w:rsidRDefault="00E4055E" w:rsidP="00E10035">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shd w:val="clear" w:color="auto" w:fill="auto"/>
            <w:noWrap/>
            <w:vAlign w:val="bottom"/>
          </w:tcPr>
          <w:p w14:paraId="73A80A92" w14:textId="77777777" w:rsidR="00E4055E" w:rsidRPr="003D43A3" w:rsidRDefault="00E4055E" w:rsidP="00E10035">
            <w:pPr>
              <w:spacing w:after="0" w:line="240" w:lineRule="auto"/>
              <w:jc w:val="both"/>
              <w:rPr>
                <w:rFonts w:eastAsia="Times New Roman" w:cstheme="minorHAnsi"/>
                <w:sz w:val="20"/>
                <w:szCs w:val="20"/>
              </w:rPr>
            </w:pPr>
          </w:p>
        </w:tc>
        <w:tc>
          <w:tcPr>
            <w:tcW w:w="2875" w:type="dxa"/>
            <w:tcBorders>
              <w:top w:val="single" w:sz="4" w:space="0" w:color="auto"/>
              <w:left w:val="nil"/>
              <w:bottom w:val="single" w:sz="4" w:space="0" w:color="auto"/>
              <w:right w:val="single" w:sz="4" w:space="0" w:color="auto"/>
            </w:tcBorders>
            <w:shd w:val="clear" w:color="auto" w:fill="auto"/>
            <w:vAlign w:val="center"/>
          </w:tcPr>
          <w:p w14:paraId="10AA668C" w14:textId="77777777" w:rsidR="00E4055E" w:rsidRPr="003D43A3" w:rsidRDefault="00E4055E" w:rsidP="00E10035">
            <w:pPr>
              <w:spacing w:after="0" w:line="240" w:lineRule="auto"/>
              <w:jc w:val="center"/>
              <w:rPr>
                <w:rFonts w:eastAsia="Times New Roman" w:cstheme="minorHAnsi"/>
                <w:sz w:val="20"/>
                <w:szCs w:val="20"/>
              </w:rPr>
            </w:pPr>
          </w:p>
        </w:tc>
      </w:tr>
    </w:tbl>
    <w:p w14:paraId="1FF04959" w14:textId="77777777" w:rsidR="00E4055E" w:rsidRDefault="00E4055E" w:rsidP="00E4055E">
      <w:pPr>
        <w:spacing w:after="0" w:line="240" w:lineRule="auto"/>
        <w:jc w:val="both"/>
        <w:rPr>
          <w:rFonts w:cstheme="minorHAnsi"/>
          <w:b/>
          <w:bCs/>
          <w:color w:val="EE0000"/>
        </w:rPr>
      </w:pPr>
    </w:p>
    <w:p w14:paraId="603AB0E6" w14:textId="77777777" w:rsidR="00E4055E" w:rsidRPr="00E20A77" w:rsidRDefault="00E4055E" w:rsidP="00E4055E">
      <w:pPr>
        <w:spacing w:after="0" w:line="240" w:lineRule="auto"/>
        <w:jc w:val="both"/>
        <w:rPr>
          <w:rFonts w:cstheme="minorHAnsi"/>
          <w:b/>
          <w:bCs/>
        </w:rPr>
      </w:pPr>
      <w:r w:rsidRPr="00E20A77">
        <w:rPr>
          <w:rFonts w:cstheme="minorHAnsi"/>
          <w:b/>
          <w:bCs/>
        </w:rPr>
        <w:t>Pasirašydamas šį pasiūlymą, tvirtintu, kad:</w:t>
      </w:r>
    </w:p>
    <w:p w14:paraId="46A15207" w14:textId="77777777" w:rsidR="00E4055E" w:rsidRPr="00E20A77" w:rsidRDefault="00E4055E">
      <w:pPr>
        <w:pStyle w:val="Sraopastraipa"/>
        <w:numPr>
          <w:ilvl w:val="0"/>
          <w:numId w:val="21"/>
        </w:numPr>
        <w:tabs>
          <w:tab w:val="left" w:pos="851"/>
        </w:tabs>
        <w:spacing w:after="0" w:line="240" w:lineRule="auto"/>
        <w:ind w:left="0" w:firstLine="567"/>
        <w:jc w:val="both"/>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5D4B4A7" w14:textId="77777777" w:rsidR="00E4055E" w:rsidRPr="00E20A77" w:rsidRDefault="00E4055E">
      <w:pPr>
        <w:pStyle w:val="Sraopastraipa"/>
        <w:numPr>
          <w:ilvl w:val="0"/>
          <w:numId w:val="21"/>
        </w:numPr>
        <w:tabs>
          <w:tab w:val="left" w:pos="851"/>
        </w:tabs>
        <w:spacing w:after="0" w:line="240" w:lineRule="auto"/>
        <w:ind w:left="0" w:firstLine="567"/>
        <w:jc w:val="both"/>
        <w:rPr>
          <w:rFonts w:cstheme="minorHAnsi"/>
          <w:b/>
          <w:bCs/>
          <w:smallCaps/>
        </w:rPr>
      </w:pPr>
      <w:r w:rsidRPr="00E20A77">
        <w:rPr>
          <w:rFonts w:cstheme="minorHAnsi"/>
        </w:rPr>
        <w:t>sutinku su pirkimo dokumentuose nustatytomis sąlygomis ir procedūromis,</w:t>
      </w:r>
    </w:p>
    <w:p w14:paraId="3C2349E7" w14:textId="77777777" w:rsidR="00E4055E" w:rsidRPr="000F169D" w:rsidRDefault="00E4055E">
      <w:pPr>
        <w:pStyle w:val="Sraopastraipa"/>
        <w:numPr>
          <w:ilvl w:val="0"/>
          <w:numId w:val="21"/>
        </w:numPr>
        <w:tabs>
          <w:tab w:val="left" w:pos="851"/>
        </w:tabs>
        <w:spacing w:after="0" w:line="240" w:lineRule="auto"/>
        <w:ind w:left="0" w:firstLine="567"/>
        <w:jc w:val="both"/>
        <w:rPr>
          <w:rFonts w:cstheme="minorHAnsi"/>
        </w:rPr>
      </w:pPr>
      <w:r w:rsidRPr="00E565C8">
        <w:rPr>
          <w:rFonts w:eastAsia="Calibri" w:cstheme="minorHAnsi"/>
        </w:rPr>
        <w:t>pasiūlymo dokumentuose pateikti duomenys ir informacija yra teisinga ir apima viską, ko reikia tinkamam sutarties įvykdymui;</w:t>
      </w:r>
    </w:p>
    <w:p w14:paraId="30D6F797" w14:textId="77777777" w:rsidR="00E4055E" w:rsidRPr="000F169D" w:rsidRDefault="00E4055E">
      <w:pPr>
        <w:pStyle w:val="Sraopastraipa"/>
        <w:numPr>
          <w:ilvl w:val="0"/>
          <w:numId w:val="21"/>
        </w:numPr>
        <w:spacing w:after="0" w:line="240" w:lineRule="auto"/>
        <w:ind w:left="0" w:firstLine="567"/>
        <w:jc w:val="both"/>
        <w:rPr>
          <w:rFonts w:cstheme="minorHAnsi"/>
          <w:szCs w:val="24"/>
        </w:rPr>
      </w:pPr>
      <w:r>
        <w:rPr>
          <w:rFonts w:eastAsiaTheme="minorHAnsi" w:cstheme="minorHAnsi"/>
          <w:color w:val="000000"/>
          <w:lang w:eastAsia="en-US"/>
        </w:rPr>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sidRPr="000F169D">
        <w:rPr>
          <w:rFonts w:eastAsiaTheme="minorHAnsi" w:cstheme="minorHAnsi"/>
          <w:lang w:eastAsia="en-US"/>
        </w:rPr>
        <w:t>prekių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41E51912" w14:textId="77777777" w:rsidR="00E4055E" w:rsidRPr="00E565C8" w:rsidRDefault="00E4055E">
      <w:pPr>
        <w:pStyle w:val="Sraopastraipa"/>
        <w:numPr>
          <w:ilvl w:val="0"/>
          <w:numId w:val="21"/>
        </w:numPr>
        <w:tabs>
          <w:tab w:val="left" w:pos="851"/>
        </w:tabs>
        <w:spacing w:after="0" w:line="240" w:lineRule="auto"/>
        <w:ind w:left="0" w:firstLine="567"/>
        <w:jc w:val="both"/>
        <w:rPr>
          <w:rFonts w:cstheme="minorHAnsi"/>
        </w:rPr>
      </w:pPr>
      <w:r w:rsidRPr="00E565C8">
        <w:rPr>
          <w:rFonts w:cstheme="minorHAnsi"/>
        </w:rPr>
        <w:t>pasiūlymas galioja specialiųjų pirkimo sąlygų 1 priede „Terminai“ atitinkamame punkte nurodytą terminą.</w:t>
      </w:r>
    </w:p>
    <w:p w14:paraId="0CFFB0BE" w14:textId="77777777" w:rsidR="00E4055E" w:rsidRPr="00E565C8" w:rsidRDefault="00E4055E" w:rsidP="00E4055E">
      <w:pPr>
        <w:spacing w:after="0" w:line="240" w:lineRule="auto"/>
        <w:rPr>
          <w:rFonts w:cstheme="minorHAnsi"/>
        </w:rPr>
      </w:pPr>
    </w:p>
    <w:p w14:paraId="482C1D66" w14:textId="77777777" w:rsidR="00E4055E" w:rsidRDefault="00E4055E" w:rsidP="00E4055E">
      <w:pPr>
        <w:spacing w:after="0" w:line="240" w:lineRule="auto"/>
        <w:rPr>
          <w:rFonts w:cstheme="minorHAnsi"/>
        </w:rPr>
      </w:pPr>
    </w:p>
    <w:p w14:paraId="5F70AA9E" w14:textId="77777777" w:rsidR="00E4055E" w:rsidRPr="00E565C8" w:rsidRDefault="00E4055E" w:rsidP="00E4055E">
      <w:pPr>
        <w:spacing w:after="0" w:line="240" w:lineRule="auto"/>
        <w:rPr>
          <w:rFonts w:cstheme="minorHAnsi"/>
        </w:rPr>
      </w:pPr>
    </w:p>
    <w:p w14:paraId="004E6411" w14:textId="77777777" w:rsidR="00E4055E" w:rsidRPr="00E565C8" w:rsidRDefault="00E4055E" w:rsidP="00E4055E">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055E" w:rsidRPr="00E565C8" w14:paraId="6C787135" w14:textId="77777777" w:rsidTr="00E10035">
        <w:trPr>
          <w:trHeight w:val="186"/>
        </w:trPr>
        <w:tc>
          <w:tcPr>
            <w:tcW w:w="3870" w:type="dxa"/>
            <w:tcBorders>
              <w:top w:val="single" w:sz="4" w:space="0" w:color="auto"/>
              <w:left w:val="nil"/>
              <w:bottom w:val="nil"/>
              <w:right w:val="nil"/>
            </w:tcBorders>
          </w:tcPr>
          <w:p w14:paraId="5A618C88" w14:textId="77777777" w:rsidR="00E4055E" w:rsidRPr="00E565C8" w:rsidRDefault="00E4055E" w:rsidP="00E10035">
            <w:pPr>
              <w:spacing w:after="0" w:line="240" w:lineRule="auto"/>
              <w:rPr>
                <w:rFonts w:cstheme="minorHAnsi"/>
                <w:color w:val="808080" w:themeColor="background1" w:themeShade="80"/>
                <w:vertAlign w:val="superscript"/>
              </w:rPr>
            </w:pPr>
            <w:r w:rsidRPr="00E565C8">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B592BA0" w14:textId="77777777" w:rsidR="00E4055E" w:rsidRPr="00E565C8" w:rsidRDefault="00E4055E" w:rsidP="00E10035">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56EB88C4" w14:textId="77777777" w:rsidR="00E4055E" w:rsidRPr="00E565C8" w:rsidRDefault="00E4055E" w:rsidP="00E10035">
            <w:pPr>
              <w:spacing w:after="0" w:line="240" w:lineRule="auto"/>
              <w:jc w:val="center"/>
              <w:rPr>
                <w:rFonts w:cstheme="minorHAnsi"/>
                <w:color w:val="808080" w:themeColor="background1" w:themeShade="80"/>
                <w:vertAlign w:val="superscript"/>
              </w:rPr>
            </w:pPr>
            <w:r w:rsidRPr="00E565C8">
              <w:rPr>
                <w:rFonts w:cstheme="minorHAnsi"/>
                <w:i/>
                <w:color w:val="808080" w:themeColor="background1" w:themeShade="80"/>
                <w:vertAlign w:val="superscript"/>
              </w:rPr>
              <w:t>(Parašas)</w:t>
            </w:r>
          </w:p>
        </w:tc>
        <w:tc>
          <w:tcPr>
            <w:tcW w:w="701" w:type="dxa"/>
            <w:tcBorders>
              <w:top w:val="nil"/>
              <w:left w:val="nil"/>
              <w:bottom w:val="nil"/>
              <w:right w:val="nil"/>
            </w:tcBorders>
          </w:tcPr>
          <w:p w14:paraId="24EAB9EC" w14:textId="77777777" w:rsidR="00E4055E" w:rsidRPr="00E565C8" w:rsidRDefault="00E4055E" w:rsidP="00E10035">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5BEB49BB" w14:textId="77777777" w:rsidR="00E4055E" w:rsidRPr="00E565C8" w:rsidRDefault="00E4055E" w:rsidP="00E10035">
            <w:pPr>
              <w:spacing w:after="0" w:line="240" w:lineRule="auto"/>
              <w:jc w:val="right"/>
              <w:rPr>
                <w:rFonts w:cstheme="minorHAnsi"/>
                <w:color w:val="808080" w:themeColor="background1" w:themeShade="80"/>
                <w:vertAlign w:val="superscript"/>
              </w:rPr>
            </w:pPr>
            <w:r w:rsidRPr="00E565C8">
              <w:rPr>
                <w:rFonts w:cstheme="minorHAnsi"/>
                <w:i/>
                <w:color w:val="808080" w:themeColor="background1" w:themeShade="80"/>
                <w:vertAlign w:val="superscript"/>
              </w:rPr>
              <w:t>(Vardas, pavardė)</w:t>
            </w:r>
          </w:p>
        </w:tc>
      </w:tr>
    </w:tbl>
    <w:p w14:paraId="639BFC22" w14:textId="77777777" w:rsidR="00E4055E" w:rsidRDefault="00E4055E" w:rsidP="00E4055E">
      <w:pPr>
        <w:rPr>
          <w:rFonts w:cstheme="minorHAnsi"/>
          <w:color w:val="7030A0"/>
        </w:rPr>
      </w:pPr>
    </w:p>
    <w:p w14:paraId="7224842F" w14:textId="77777777" w:rsidR="00E4055E" w:rsidRDefault="00E4055E" w:rsidP="00E4055E">
      <w:pPr>
        <w:jc w:val="center"/>
        <w:rPr>
          <w:rFonts w:cstheme="minorHAnsi"/>
          <w:color w:val="7030A0"/>
        </w:rPr>
      </w:pPr>
      <w:r w:rsidRPr="00F0499F">
        <w:rPr>
          <w:rFonts w:cstheme="minorHAnsi"/>
        </w:rPr>
        <w:t>_____</w:t>
      </w:r>
      <w:r>
        <w:rPr>
          <w:rFonts w:cstheme="minorHAnsi"/>
        </w:rPr>
        <w:t>___</w:t>
      </w:r>
      <w:r w:rsidRPr="00F0499F">
        <w:rPr>
          <w:rFonts w:cstheme="minorHAnsi"/>
        </w:rPr>
        <w:t>_____</w:t>
      </w:r>
      <w:r>
        <w:rPr>
          <w:rFonts w:cstheme="minorHAnsi"/>
          <w:color w:val="7030A0"/>
        </w:rPr>
        <w:br w:type="page"/>
      </w:r>
    </w:p>
    <w:p w14:paraId="7DEFE520" w14:textId="77777777" w:rsidR="00E4055E" w:rsidRPr="00F0499F" w:rsidRDefault="00E4055E" w:rsidP="00E4055E">
      <w:pPr>
        <w:rPr>
          <w:rFonts w:cstheme="minorHAnsi"/>
          <w:b/>
          <w:bCs/>
          <w:smallCaps/>
          <w:sz w:val="22"/>
          <w:szCs w:val="22"/>
        </w:rPr>
      </w:pPr>
    </w:p>
    <w:p w14:paraId="7735E5BF" w14:textId="0BAA2F1B" w:rsidR="00E4055E" w:rsidRPr="00F0499F" w:rsidRDefault="00E4055E" w:rsidP="00E4055E">
      <w:pPr>
        <w:pStyle w:val="Antrat2"/>
        <w:ind w:left="5103"/>
        <w:rPr>
          <w:rFonts w:asciiTheme="minorHAnsi" w:eastAsia="Calibri" w:hAnsiTheme="minorHAnsi" w:cstheme="minorHAnsi"/>
          <w:color w:val="0070C0"/>
          <w:sz w:val="21"/>
          <w:szCs w:val="21"/>
        </w:rPr>
      </w:pPr>
      <w:bookmarkStart w:id="65" w:name="_Toc203549127"/>
      <w:bookmarkStart w:id="66" w:name="_Toc204335333"/>
      <w:r w:rsidRPr="00F0499F">
        <w:rPr>
          <w:rFonts w:asciiTheme="minorHAnsi" w:eastAsia="Calibri" w:hAnsiTheme="minorHAnsi" w:cstheme="minorHAnsi"/>
          <w:color w:val="0070C0"/>
          <w:sz w:val="21"/>
          <w:szCs w:val="21"/>
        </w:rPr>
        <w:t xml:space="preserve">Pirkimo sąlygų </w:t>
      </w:r>
      <w:r w:rsidR="00F862CB">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p>
    <w:p w14:paraId="69BBCA98" w14:textId="77777777" w:rsidR="00E4055E" w:rsidRPr="00F0499F" w:rsidRDefault="00E4055E" w:rsidP="00E4055E">
      <w:pPr>
        <w:jc w:val="center"/>
        <w:rPr>
          <w:b/>
          <w:szCs w:val="24"/>
        </w:rPr>
      </w:pPr>
    </w:p>
    <w:p w14:paraId="64580CF2" w14:textId="77777777" w:rsidR="00E4055E" w:rsidRPr="009419DA" w:rsidRDefault="00E4055E" w:rsidP="00E4055E">
      <w:pPr>
        <w:pStyle w:val="Paantrat"/>
        <w:jc w:val="center"/>
        <w:rPr>
          <w:rFonts w:cstheme="minorHAnsi"/>
          <w:b/>
          <w:bCs/>
          <w:smallCaps/>
          <w:color w:val="auto"/>
          <w:sz w:val="22"/>
          <w:szCs w:val="22"/>
        </w:rPr>
      </w:pPr>
      <w:r w:rsidRPr="009419DA">
        <w:rPr>
          <w:b/>
          <w:bCs/>
          <w:color w:val="auto"/>
        </w:rPr>
        <w:t xml:space="preserve">PASIŪLYMŲ VERTINIMO KRITERIJAI </w:t>
      </w:r>
      <w:r>
        <w:rPr>
          <w:b/>
          <w:bCs/>
          <w:color w:val="auto"/>
        </w:rPr>
        <w:t>IR</w:t>
      </w:r>
      <w:r w:rsidRPr="009419DA">
        <w:rPr>
          <w:b/>
          <w:bCs/>
          <w:color w:val="auto"/>
        </w:rPr>
        <w:t xml:space="preserve"> SĄLYGOS</w:t>
      </w:r>
    </w:p>
    <w:p w14:paraId="20F5970D" w14:textId="77777777" w:rsidR="00E4055E" w:rsidRPr="0091451F" w:rsidRDefault="00E4055E">
      <w:pPr>
        <w:pStyle w:val="Sraopastraipa"/>
        <w:numPr>
          <w:ilvl w:val="0"/>
          <w:numId w:val="19"/>
        </w:numPr>
        <w:tabs>
          <w:tab w:val="left" w:pos="851"/>
          <w:tab w:val="left" w:pos="1276"/>
        </w:tabs>
        <w:spacing w:after="0" w:line="240" w:lineRule="auto"/>
        <w:ind w:left="0" w:firstLine="567"/>
        <w:jc w:val="both"/>
        <w:rPr>
          <w:rFonts w:cstheme="minorHAnsi"/>
        </w:rPr>
      </w:pPr>
      <w:r w:rsidRPr="0091451F">
        <w:rPr>
          <w:rFonts w:cstheme="minorHAnsi"/>
        </w:rPr>
        <w:t xml:space="preserve">Perkančioji organizacija ekonomiškai naudingiausią pasiūlymą išrenka pagal </w:t>
      </w:r>
      <w:r w:rsidRPr="0091451F">
        <w:rPr>
          <w:rFonts w:cstheme="minorHAnsi"/>
          <w:b/>
          <w:bCs/>
        </w:rPr>
        <w:t>kainą</w:t>
      </w:r>
      <w:r w:rsidRPr="0091451F">
        <w:rPr>
          <w:rFonts w:cstheme="minorHAnsi"/>
        </w:rPr>
        <w:t>.</w:t>
      </w:r>
    </w:p>
    <w:p w14:paraId="08B0A039" w14:textId="77777777" w:rsidR="00E4055E" w:rsidRPr="0091451F" w:rsidRDefault="00E4055E">
      <w:pPr>
        <w:pStyle w:val="Sraopastraipa"/>
        <w:numPr>
          <w:ilvl w:val="0"/>
          <w:numId w:val="19"/>
        </w:numPr>
        <w:tabs>
          <w:tab w:val="left" w:pos="851"/>
        </w:tabs>
        <w:spacing w:after="0" w:line="240" w:lineRule="auto"/>
        <w:ind w:left="0" w:firstLine="567"/>
        <w:jc w:val="both"/>
        <w:rPr>
          <w:rFonts w:cstheme="minorHAnsi"/>
        </w:rPr>
      </w:pPr>
      <w:r w:rsidRPr="0091451F">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AFF5DA8" w14:textId="77777777" w:rsidR="00E4055E" w:rsidRPr="0091451F" w:rsidRDefault="00E4055E">
      <w:pPr>
        <w:pStyle w:val="Sraopastraipa"/>
        <w:numPr>
          <w:ilvl w:val="0"/>
          <w:numId w:val="19"/>
        </w:numPr>
        <w:tabs>
          <w:tab w:val="left" w:pos="851"/>
        </w:tabs>
        <w:spacing w:after="0" w:line="240" w:lineRule="auto"/>
        <w:ind w:left="0" w:firstLine="567"/>
        <w:jc w:val="both"/>
        <w:rPr>
          <w:rFonts w:cstheme="minorHAnsi"/>
        </w:rPr>
      </w:pPr>
      <w:r w:rsidRPr="0091451F">
        <w:rPr>
          <w:rFonts w:cstheme="minorHAnsi"/>
        </w:rPr>
        <w:t>Perkančioji organizacija, vertindama pasiūlymus, vadovaudamasi</w:t>
      </w:r>
      <w:r w:rsidRPr="0091451F">
        <w:rPr>
          <w:rFonts w:cstheme="minorHAnsi"/>
          <w:spacing w:val="2"/>
          <w:shd w:val="clear" w:color="auto" w:fill="FFFFFF"/>
        </w:rPr>
        <w:t xml:space="preserve"> VPĮ 57 straipsnio 2 dalimi,</w:t>
      </w:r>
      <w:r w:rsidRPr="0091451F">
        <w:rPr>
          <w:rFonts w:cstheme="minorHAnsi"/>
        </w:rPr>
        <w:t xml:space="preserve"> </w:t>
      </w:r>
      <w:r w:rsidRPr="0091451F">
        <w:rPr>
          <w:rFonts w:cstheme="minorHAnsi"/>
          <w:spacing w:val="2"/>
          <w:shd w:val="clear" w:color="auto" w:fill="FFFFFF"/>
        </w:rPr>
        <w:t>gali prašyti tiekėjo pagrįsti ir tik tam tikrus atskirus įkainius, kurie jos vertinimu yra neįprastai maži.</w:t>
      </w:r>
    </w:p>
    <w:p w14:paraId="31B8E3A7" w14:textId="77777777" w:rsidR="00E4055E" w:rsidRPr="00210870" w:rsidRDefault="00E4055E" w:rsidP="00E4055E">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1D024D9E" w14:textId="77777777" w:rsidR="00E4055E" w:rsidRDefault="00E4055E" w:rsidP="00E4055E">
      <w:pPr>
        <w:jc w:val="center"/>
        <w:rPr>
          <w:rFonts w:cstheme="minorHAnsi"/>
        </w:rPr>
      </w:pPr>
      <w:r>
        <w:rPr>
          <w:rFonts w:cstheme="minorHAnsi"/>
        </w:rPr>
        <w:t>________</w:t>
      </w:r>
      <w:r w:rsidRPr="00F0499F">
        <w:rPr>
          <w:rFonts w:cstheme="minorHAnsi"/>
        </w:rPr>
        <w:t>__________</w:t>
      </w:r>
    </w:p>
    <w:p w14:paraId="7C6878F7" w14:textId="77777777" w:rsidR="00E4055E" w:rsidRDefault="00E4055E" w:rsidP="00E4055E">
      <w:pPr>
        <w:spacing w:line="259" w:lineRule="auto"/>
        <w:rPr>
          <w:rFonts w:cstheme="minorHAnsi"/>
        </w:rPr>
      </w:pPr>
      <w:r>
        <w:rPr>
          <w:rFonts w:cstheme="minorHAnsi"/>
        </w:rPr>
        <w:br w:type="page"/>
      </w:r>
    </w:p>
    <w:p w14:paraId="4EF5A260" w14:textId="49749C3A" w:rsidR="00E4055E" w:rsidRDefault="00E4055E" w:rsidP="00E4055E">
      <w:pPr>
        <w:pStyle w:val="Antrat2"/>
        <w:ind w:left="5103"/>
        <w:rPr>
          <w:rFonts w:asciiTheme="minorHAnsi" w:hAnsiTheme="minorHAnsi"/>
          <w:color w:val="0070C0"/>
          <w:sz w:val="21"/>
          <w:szCs w:val="21"/>
        </w:rPr>
      </w:pPr>
      <w:bookmarkStart w:id="67" w:name="_Toc203549128"/>
      <w:bookmarkStart w:id="68" w:name="_Toc204335334"/>
      <w:r w:rsidRPr="00F0499F">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7</w:t>
      </w:r>
      <w:r w:rsidRPr="00F0499F">
        <w:rPr>
          <w:rFonts w:asciiTheme="minorHAnsi" w:hAnsiTheme="minorHAnsi"/>
          <w:color w:val="0070C0"/>
          <w:sz w:val="21"/>
          <w:szCs w:val="21"/>
        </w:rPr>
        <w:t xml:space="preserve"> priedas „Sutarties projektas“</w:t>
      </w:r>
      <w:bookmarkEnd w:id="67"/>
      <w:bookmarkEnd w:id="68"/>
    </w:p>
    <w:p w14:paraId="40632673" w14:textId="77777777" w:rsidR="00E4055E" w:rsidRPr="003D43A3" w:rsidRDefault="00E4055E" w:rsidP="00E4055E">
      <w:pPr>
        <w:rPr>
          <w:i/>
          <w:iCs/>
          <w:sz w:val="20"/>
          <w:szCs w:val="20"/>
        </w:rPr>
      </w:pPr>
      <w:r>
        <w:tab/>
      </w:r>
      <w:r>
        <w:tab/>
      </w:r>
      <w:r w:rsidRPr="003D43A3">
        <w:rPr>
          <w:i/>
          <w:iCs/>
          <w:sz w:val="20"/>
          <w:szCs w:val="20"/>
        </w:rPr>
        <w:t xml:space="preserve">                    (atskirais failais pateikiamos specialiosios ir bendrosios sutarties sąlygos)</w:t>
      </w:r>
    </w:p>
    <w:p w14:paraId="36C6E0FF" w14:textId="77777777" w:rsidR="00E4055E" w:rsidRPr="00F0499F" w:rsidRDefault="00E4055E" w:rsidP="00E4055E">
      <w:pPr>
        <w:jc w:val="center"/>
        <w:rPr>
          <w:rFonts w:cstheme="minorHAnsi"/>
          <w:b/>
          <w:bCs/>
          <w:smallCaps/>
          <w:sz w:val="22"/>
          <w:szCs w:val="22"/>
        </w:rPr>
      </w:pPr>
      <w:r w:rsidRPr="00F0499F">
        <w:rPr>
          <w:rFonts w:cstheme="minorHAnsi"/>
          <w:b/>
          <w:bCs/>
          <w:smallCaps/>
          <w:sz w:val="22"/>
          <w:szCs w:val="22"/>
        </w:rPr>
        <w:br w:type="page"/>
      </w:r>
    </w:p>
    <w:p w14:paraId="06B25A9A" w14:textId="4DFF85E2" w:rsidR="00E4055E" w:rsidRDefault="00E4055E" w:rsidP="00E4055E">
      <w:pPr>
        <w:pStyle w:val="Antrat2"/>
        <w:ind w:left="5103"/>
        <w:rPr>
          <w:rFonts w:asciiTheme="minorHAnsi" w:hAnsiTheme="minorHAnsi"/>
          <w:color w:val="0070C0"/>
          <w:sz w:val="21"/>
          <w:szCs w:val="21"/>
        </w:rPr>
      </w:pPr>
      <w:bookmarkStart w:id="69" w:name="_Toc203549129"/>
      <w:bookmarkStart w:id="70" w:name="_Toc204335335"/>
      <w:r w:rsidRPr="00F0499F">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 juridiniam asmeniui“</w:t>
      </w:r>
      <w:bookmarkEnd w:id="69"/>
      <w:bookmarkEnd w:id="70"/>
    </w:p>
    <w:p w14:paraId="034A6FC2" w14:textId="77777777" w:rsidR="00E4055E" w:rsidRDefault="00E4055E" w:rsidP="00E4055E"/>
    <w:p w14:paraId="59AE2697" w14:textId="77777777" w:rsidR="00E4055E" w:rsidRPr="001C45C1" w:rsidRDefault="00E4055E" w:rsidP="00E4055E">
      <w:pPr>
        <w:spacing w:after="0" w:line="240" w:lineRule="auto"/>
        <w:jc w:val="center"/>
        <w:rPr>
          <w:rFonts w:cstheme="minorHAnsi"/>
        </w:rPr>
      </w:pPr>
      <w:r w:rsidRPr="001C45C1">
        <w:rPr>
          <w:rFonts w:cstheme="minorHAnsi"/>
        </w:rPr>
        <w:t>Herbas arba prekių ženklas</w:t>
      </w:r>
    </w:p>
    <w:p w14:paraId="090B42C8" w14:textId="77777777" w:rsidR="00E4055E" w:rsidRPr="001C45C1" w:rsidRDefault="00E4055E" w:rsidP="00E4055E">
      <w:pPr>
        <w:spacing w:after="0" w:line="240" w:lineRule="auto"/>
        <w:jc w:val="center"/>
        <w:rPr>
          <w:rFonts w:cstheme="minorHAnsi"/>
          <w:sz w:val="20"/>
          <w:szCs w:val="20"/>
        </w:rPr>
      </w:pPr>
      <w:r w:rsidRPr="001C45C1">
        <w:rPr>
          <w:rFonts w:cstheme="minorHAnsi"/>
          <w:sz w:val="20"/>
          <w:szCs w:val="20"/>
        </w:rPr>
        <w:t>(Tiekėjo pavadinimas)</w:t>
      </w:r>
    </w:p>
    <w:p w14:paraId="100DA78F" w14:textId="77777777" w:rsidR="00E4055E" w:rsidRPr="001C45C1" w:rsidRDefault="00E4055E" w:rsidP="00E4055E">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E1D590" w14:textId="77777777" w:rsidR="00E4055E" w:rsidRPr="001C45C1" w:rsidRDefault="00E4055E" w:rsidP="00E4055E">
      <w:pPr>
        <w:spacing w:after="0" w:line="240" w:lineRule="auto"/>
        <w:jc w:val="both"/>
        <w:rPr>
          <w:rFonts w:cstheme="minorHAnsi"/>
          <w:sz w:val="20"/>
          <w:szCs w:val="20"/>
        </w:rPr>
      </w:pPr>
    </w:p>
    <w:p w14:paraId="50CAF37E" w14:textId="77777777" w:rsidR="00E4055E" w:rsidRPr="001C45C1" w:rsidRDefault="00E4055E" w:rsidP="00E4055E">
      <w:pPr>
        <w:spacing w:after="0" w:line="240" w:lineRule="auto"/>
        <w:jc w:val="center"/>
        <w:rPr>
          <w:rFonts w:cstheme="minorHAnsi"/>
          <w:sz w:val="24"/>
          <w:szCs w:val="24"/>
        </w:rPr>
      </w:pPr>
      <w:r w:rsidRPr="001C45C1">
        <w:rPr>
          <w:rFonts w:cstheme="minorHAnsi"/>
        </w:rPr>
        <w:t>__________________________</w:t>
      </w:r>
    </w:p>
    <w:p w14:paraId="14EBFE1F" w14:textId="77777777" w:rsidR="00E4055E" w:rsidRPr="001C45C1" w:rsidRDefault="00E4055E" w:rsidP="00E4055E">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C809A78" w14:textId="77777777" w:rsidR="00E4055E" w:rsidRPr="001C45C1" w:rsidRDefault="00E4055E" w:rsidP="00E4055E">
      <w:pPr>
        <w:spacing w:after="0" w:line="240" w:lineRule="auto"/>
        <w:jc w:val="center"/>
        <w:rPr>
          <w:rFonts w:cstheme="minorHAnsi"/>
          <w:b/>
          <w:sz w:val="24"/>
          <w:szCs w:val="24"/>
        </w:rPr>
      </w:pPr>
    </w:p>
    <w:p w14:paraId="2CB2B1B4" w14:textId="77777777" w:rsidR="00E4055E" w:rsidRPr="001C45C1" w:rsidRDefault="00E4055E" w:rsidP="00E4055E">
      <w:pPr>
        <w:autoSpaceDE w:val="0"/>
        <w:autoSpaceDN w:val="0"/>
        <w:adjustRightInd w:val="0"/>
        <w:spacing w:after="0" w:line="240" w:lineRule="auto"/>
        <w:jc w:val="center"/>
        <w:rPr>
          <w:rFonts w:cstheme="minorHAnsi"/>
        </w:rPr>
      </w:pPr>
      <w:r w:rsidRPr="001C45C1">
        <w:rPr>
          <w:rFonts w:cstheme="minorHAnsi"/>
          <w:b/>
          <w:bCs/>
        </w:rPr>
        <w:t>TIEKĖJO DEKLARACIJA</w:t>
      </w:r>
    </w:p>
    <w:p w14:paraId="5E582480" w14:textId="77777777" w:rsidR="00E4055E" w:rsidRPr="001C45C1" w:rsidRDefault="00E4055E" w:rsidP="00E4055E">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67D21BB" w14:textId="77777777" w:rsidR="00E4055E" w:rsidRPr="001C45C1" w:rsidRDefault="00E4055E" w:rsidP="00E4055E">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983FDF7" w14:textId="77777777" w:rsidR="00E4055E" w:rsidRPr="001C45C1" w:rsidRDefault="00E4055E" w:rsidP="00E4055E">
      <w:pPr>
        <w:shd w:val="clear" w:color="auto" w:fill="FFFFFF"/>
        <w:spacing w:after="0" w:line="240" w:lineRule="auto"/>
        <w:ind w:firstLine="3969"/>
        <w:rPr>
          <w:rFonts w:cstheme="minorHAnsi"/>
          <w:bCs/>
          <w:color w:val="000000"/>
          <w:sz w:val="20"/>
          <w:szCs w:val="20"/>
        </w:rPr>
      </w:pPr>
    </w:p>
    <w:p w14:paraId="17B2D076" w14:textId="77777777" w:rsidR="00E4055E" w:rsidRPr="001C45C1" w:rsidRDefault="00E4055E" w:rsidP="00E4055E">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1F40FA4" w14:textId="77777777" w:rsidR="00E4055E" w:rsidRPr="001C45C1" w:rsidRDefault="00E4055E" w:rsidP="00E4055E">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B08D913" w14:textId="77777777" w:rsidR="00E4055E" w:rsidRPr="001C45C1" w:rsidRDefault="00E4055E" w:rsidP="00E4055E">
      <w:pPr>
        <w:shd w:val="clear" w:color="auto" w:fill="FFFFFF"/>
        <w:spacing w:after="0" w:line="240" w:lineRule="auto"/>
        <w:jc w:val="center"/>
        <w:rPr>
          <w:rFonts w:cstheme="minorHAnsi"/>
          <w:bCs/>
          <w:color w:val="000000"/>
          <w:sz w:val="20"/>
          <w:szCs w:val="20"/>
        </w:rPr>
      </w:pPr>
    </w:p>
    <w:p w14:paraId="2D7C8738" w14:textId="77777777" w:rsidR="00E4055E" w:rsidRPr="001C45C1" w:rsidRDefault="00E4055E" w:rsidP="00E4055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D5C369A" w14:textId="77777777" w:rsidR="00E4055E" w:rsidRPr="001C45C1" w:rsidRDefault="00E4055E" w:rsidP="00E4055E">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5A781D1" w14:textId="77777777" w:rsidR="00E4055E" w:rsidRPr="001C45C1" w:rsidRDefault="00E4055E" w:rsidP="00E4055E">
      <w:pPr>
        <w:snapToGrid w:val="0"/>
        <w:spacing w:after="0" w:line="240" w:lineRule="auto"/>
        <w:jc w:val="both"/>
        <w:rPr>
          <w:rFonts w:cstheme="minorHAnsi"/>
          <w:spacing w:val="-2"/>
        </w:rPr>
      </w:pPr>
    </w:p>
    <w:p w14:paraId="362C20E5"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55F6AF4E" w14:textId="77777777" w:rsidR="00E4055E" w:rsidRPr="001C45C1" w:rsidRDefault="00E4055E" w:rsidP="00E4055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B0336D" w14:textId="77777777" w:rsidR="00E4055E" w:rsidRDefault="00E4055E" w:rsidP="00E4055E">
      <w:pPr>
        <w:snapToGrid w:val="0"/>
        <w:spacing w:after="0" w:line="240" w:lineRule="auto"/>
        <w:ind w:right="-1"/>
        <w:jc w:val="both"/>
        <w:rPr>
          <w:rFonts w:cstheme="minorHAnsi"/>
          <w:spacing w:val="-2"/>
        </w:rPr>
      </w:pPr>
    </w:p>
    <w:p w14:paraId="49B1D29C"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45E987CF" w14:textId="77777777" w:rsidR="00E4055E" w:rsidRPr="00B015FC" w:rsidRDefault="00E4055E" w:rsidP="00E4055E">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2B0BE193" w14:textId="77777777" w:rsidR="00E4055E" w:rsidRDefault="00E4055E" w:rsidP="00E4055E">
      <w:pPr>
        <w:snapToGrid w:val="0"/>
        <w:spacing w:after="0" w:line="240" w:lineRule="auto"/>
        <w:ind w:right="-1"/>
        <w:jc w:val="both"/>
        <w:rPr>
          <w:rFonts w:cstheme="minorHAnsi"/>
          <w:spacing w:val="-2"/>
        </w:rPr>
      </w:pPr>
    </w:p>
    <w:p w14:paraId="01D981EC"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1059F315" w14:textId="77777777" w:rsidR="00E4055E" w:rsidRPr="00B015FC" w:rsidRDefault="00E4055E" w:rsidP="00E4055E">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5CF36E2" w14:textId="77777777" w:rsidR="00E4055E" w:rsidRDefault="00E4055E" w:rsidP="00E4055E">
      <w:pPr>
        <w:snapToGrid w:val="0"/>
        <w:spacing w:after="0" w:line="240" w:lineRule="auto"/>
        <w:ind w:right="-1"/>
        <w:jc w:val="both"/>
        <w:rPr>
          <w:rFonts w:cstheme="minorHAnsi"/>
          <w:spacing w:val="-2"/>
        </w:rPr>
      </w:pPr>
    </w:p>
    <w:p w14:paraId="59796D2B"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25DE822" w14:textId="77777777" w:rsidR="00E4055E" w:rsidRPr="00425CFB" w:rsidRDefault="00E4055E" w:rsidP="00E4055E">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79F2E35" w14:textId="77777777" w:rsidR="00E4055E" w:rsidRDefault="00E4055E" w:rsidP="00E4055E">
      <w:pPr>
        <w:spacing w:after="0" w:line="240" w:lineRule="auto"/>
        <w:jc w:val="both"/>
        <w:rPr>
          <w:rFonts w:cstheme="minorHAnsi"/>
          <w:sz w:val="24"/>
          <w:szCs w:val="24"/>
        </w:rPr>
      </w:pPr>
    </w:p>
    <w:p w14:paraId="00BC502B"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35C3BD7"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470861E"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BD5F821" w14:textId="77777777" w:rsidR="00E4055E" w:rsidRPr="00425CFB" w:rsidRDefault="00E4055E" w:rsidP="00E4055E">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1A9CCB8E" w14:textId="77777777" w:rsidR="00E4055E" w:rsidRPr="00425CFB" w:rsidRDefault="00E4055E" w:rsidP="00E4055E">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C39B798" w14:textId="77777777" w:rsidR="00E4055E" w:rsidRPr="00425CFB" w:rsidRDefault="00E4055E" w:rsidP="00E4055E">
      <w:pPr>
        <w:rPr>
          <w:sz w:val="20"/>
          <w:szCs w:val="20"/>
        </w:rPr>
      </w:pPr>
    </w:p>
    <w:p w14:paraId="1D44EDC1" w14:textId="77777777" w:rsidR="00E4055E" w:rsidRDefault="00E4055E" w:rsidP="00E4055E">
      <w:pPr>
        <w:rPr>
          <w:sz w:val="20"/>
          <w:szCs w:val="20"/>
        </w:rPr>
      </w:pPr>
      <w:r>
        <w:rPr>
          <w:sz w:val="20"/>
          <w:szCs w:val="20"/>
        </w:rPr>
        <w:br w:type="page"/>
      </w:r>
    </w:p>
    <w:p w14:paraId="7861CD0B" w14:textId="5437CE39" w:rsidR="00E4055E" w:rsidRDefault="00E4055E" w:rsidP="00E4055E">
      <w:pPr>
        <w:pStyle w:val="Antrat2"/>
        <w:ind w:left="5103"/>
        <w:rPr>
          <w:rFonts w:asciiTheme="minorHAnsi" w:hAnsiTheme="minorHAnsi"/>
          <w:color w:val="0070C0"/>
          <w:sz w:val="21"/>
          <w:szCs w:val="21"/>
        </w:rPr>
      </w:pPr>
      <w:bookmarkStart w:id="71" w:name="_Toc203549130"/>
      <w:bookmarkStart w:id="72" w:name="_Toc204335336"/>
      <w:r>
        <w:rPr>
          <w:rFonts w:asciiTheme="minorHAnsi" w:hAnsiTheme="minorHAnsi"/>
          <w:color w:val="0070C0"/>
          <w:sz w:val="21"/>
          <w:szCs w:val="21"/>
        </w:rPr>
        <w:lastRenderedPageBreak/>
        <w:t xml:space="preserve">Pirkimo sąlygų </w:t>
      </w:r>
      <w:r w:rsidR="00F862CB">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fiziniam asmeniui“</w:t>
      </w:r>
      <w:bookmarkEnd w:id="71"/>
      <w:bookmarkEnd w:id="72"/>
    </w:p>
    <w:p w14:paraId="5B040738" w14:textId="77777777" w:rsidR="00E4055E" w:rsidRPr="00425CFB" w:rsidRDefault="00E4055E" w:rsidP="00E4055E">
      <w:pPr>
        <w:rPr>
          <w:sz w:val="20"/>
          <w:szCs w:val="20"/>
        </w:rPr>
      </w:pPr>
    </w:p>
    <w:p w14:paraId="4495E2A9" w14:textId="77777777" w:rsidR="00E4055E" w:rsidRPr="001C45C1" w:rsidRDefault="00E4055E" w:rsidP="00E4055E">
      <w:pPr>
        <w:spacing w:line="240" w:lineRule="auto"/>
        <w:jc w:val="center"/>
        <w:rPr>
          <w:rFonts w:cstheme="minorHAnsi"/>
          <w:sz w:val="20"/>
          <w:szCs w:val="20"/>
        </w:rPr>
      </w:pPr>
      <w:r>
        <w:rPr>
          <w:rFonts w:cstheme="minorHAnsi"/>
          <w:sz w:val="20"/>
          <w:szCs w:val="20"/>
        </w:rPr>
        <w:t>(</w:t>
      </w:r>
      <w:r w:rsidRPr="001C45C1">
        <w:rPr>
          <w:rFonts w:cstheme="minorHAnsi"/>
          <w:sz w:val="20"/>
          <w:szCs w:val="20"/>
        </w:rPr>
        <w:t>Tiekėjo pavadinimas)</w:t>
      </w:r>
    </w:p>
    <w:p w14:paraId="452535C6" w14:textId="77777777" w:rsidR="00E4055E" w:rsidRPr="001C45C1" w:rsidRDefault="00E4055E" w:rsidP="00E4055E">
      <w:pPr>
        <w:spacing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8CD89A" w14:textId="77777777" w:rsidR="00E4055E" w:rsidRPr="001C45C1" w:rsidRDefault="00E4055E" w:rsidP="00E4055E">
      <w:pPr>
        <w:spacing w:line="240" w:lineRule="auto"/>
        <w:jc w:val="both"/>
        <w:rPr>
          <w:rFonts w:cstheme="minorHAnsi"/>
          <w:sz w:val="20"/>
          <w:szCs w:val="20"/>
        </w:rPr>
      </w:pPr>
    </w:p>
    <w:p w14:paraId="195E6676" w14:textId="77777777" w:rsidR="00E4055E" w:rsidRPr="001C45C1" w:rsidRDefault="00E4055E" w:rsidP="00E4055E">
      <w:pPr>
        <w:spacing w:after="0" w:line="240" w:lineRule="auto"/>
        <w:jc w:val="center"/>
        <w:rPr>
          <w:rFonts w:cstheme="minorHAnsi"/>
          <w:sz w:val="24"/>
          <w:szCs w:val="24"/>
        </w:rPr>
      </w:pPr>
      <w:r w:rsidRPr="001C45C1">
        <w:rPr>
          <w:rFonts w:cstheme="minorHAnsi"/>
        </w:rPr>
        <w:t>__________________________</w:t>
      </w:r>
    </w:p>
    <w:p w14:paraId="558D8087" w14:textId="77777777" w:rsidR="00E4055E" w:rsidRPr="001C45C1" w:rsidRDefault="00E4055E" w:rsidP="00E4055E">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08895B5" w14:textId="77777777" w:rsidR="00E4055E" w:rsidRPr="001C45C1" w:rsidRDefault="00E4055E" w:rsidP="00E4055E">
      <w:pPr>
        <w:spacing w:line="240" w:lineRule="auto"/>
        <w:jc w:val="center"/>
        <w:rPr>
          <w:rFonts w:cstheme="minorHAnsi"/>
          <w:b/>
          <w:sz w:val="24"/>
          <w:szCs w:val="24"/>
        </w:rPr>
      </w:pPr>
    </w:p>
    <w:p w14:paraId="02E4125B" w14:textId="77777777" w:rsidR="00E4055E" w:rsidRPr="001C45C1" w:rsidRDefault="00E4055E" w:rsidP="00E4055E">
      <w:pPr>
        <w:autoSpaceDE w:val="0"/>
        <w:autoSpaceDN w:val="0"/>
        <w:adjustRightInd w:val="0"/>
        <w:spacing w:line="240" w:lineRule="auto"/>
        <w:jc w:val="center"/>
        <w:rPr>
          <w:rFonts w:cstheme="minorHAnsi"/>
        </w:rPr>
      </w:pPr>
      <w:r w:rsidRPr="001C45C1">
        <w:rPr>
          <w:rFonts w:cstheme="minorHAnsi"/>
          <w:b/>
          <w:bCs/>
        </w:rPr>
        <w:t>TIEKĖJO DEKLARACIJA</w:t>
      </w:r>
    </w:p>
    <w:p w14:paraId="02A0D91F" w14:textId="77777777" w:rsidR="00E4055E" w:rsidRPr="001C45C1" w:rsidRDefault="00E4055E" w:rsidP="00E4055E">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FB6263F" w14:textId="77777777" w:rsidR="00E4055E" w:rsidRPr="001C45C1" w:rsidRDefault="00E4055E" w:rsidP="00E4055E">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9E62143" w14:textId="77777777" w:rsidR="00E4055E" w:rsidRPr="001C45C1" w:rsidRDefault="00E4055E" w:rsidP="00E4055E">
      <w:pPr>
        <w:shd w:val="clear" w:color="auto" w:fill="FFFFFF"/>
        <w:spacing w:after="0" w:line="240" w:lineRule="auto"/>
        <w:ind w:firstLine="3969"/>
        <w:rPr>
          <w:rFonts w:cstheme="minorHAnsi"/>
          <w:bCs/>
          <w:color w:val="000000"/>
          <w:sz w:val="20"/>
          <w:szCs w:val="20"/>
        </w:rPr>
      </w:pPr>
    </w:p>
    <w:p w14:paraId="4C96EC91" w14:textId="77777777" w:rsidR="00E4055E" w:rsidRPr="001C45C1" w:rsidRDefault="00E4055E" w:rsidP="00E4055E">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54FE5FB9" w14:textId="77777777" w:rsidR="00E4055E" w:rsidRPr="001C45C1" w:rsidRDefault="00E4055E" w:rsidP="00E4055E">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AB2F5F" w14:textId="77777777" w:rsidR="00E4055E" w:rsidRPr="001C45C1" w:rsidRDefault="00E4055E" w:rsidP="00E4055E">
      <w:pPr>
        <w:shd w:val="clear" w:color="auto" w:fill="FFFFFF"/>
        <w:spacing w:line="240" w:lineRule="auto"/>
        <w:jc w:val="center"/>
        <w:rPr>
          <w:rFonts w:cstheme="minorHAnsi"/>
          <w:bCs/>
          <w:color w:val="000000"/>
          <w:sz w:val="20"/>
          <w:szCs w:val="20"/>
        </w:rPr>
      </w:pPr>
    </w:p>
    <w:p w14:paraId="6B453051" w14:textId="77777777" w:rsidR="00E4055E" w:rsidRPr="001C45C1" w:rsidRDefault="00E4055E" w:rsidP="00E4055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85B8757" w14:textId="77777777" w:rsidR="00E4055E" w:rsidRPr="001C45C1" w:rsidRDefault="00E4055E" w:rsidP="00E4055E">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4A63EE72" w14:textId="77777777" w:rsidR="00E4055E" w:rsidRPr="00895F31" w:rsidRDefault="00E4055E" w:rsidP="00E4055E">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6BF5D15" w14:textId="77777777" w:rsidR="00E4055E" w:rsidRPr="00B015FC" w:rsidRDefault="00E4055E" w:rsidP="00E4055E">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662EE62" w14:textId="77777777" w:rsidR="00E4055E" w:rsidRDefault="00E4055E" w:rsidP="00E4055E">
      <w:pPr>
        <w:snapToGrid w:val="0"/>
        <w:spacing w:line="240" w:lineRule="auto"/>
        <w:ind w:right="-1"/>
        <w:jc w:val="both"/>
        <w:rPr>
          <w:rFonts w:cstheme="minorHAnsi"/>
          <w:spacing w:val="-2"/>
        </w:rPr>
      </w:pPr>
    </w:p>
    <w:p w14:paraId="3C5FF3E7" w14:textId="77777777" w:rsidR="00E4055E" w:rsidRPr="001C45C1" w:rsidRDefault="00E4055E" w:rsidP="00E4055E">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81CB7A3" w14:textId="77777777" w:rsidR="00E4055E" w:rsidRPr="00B015FC" w:rsidRDefault="00E4055E" w:rsidP="00E4055E">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0BDD670" w14:textId="77777777" w:rsidR="00E4055E" w:rsidRDefault="00E4055E" w:rsidP="00E4055E">
      <w:pPr>
        <w:snapToGrid w:val="0"/>
        <w:spacing w:line="240" w:lineRule="auto"/>
        <w:ind w:right="-1"/>
        <w:jc w:val="both"/>
        <w:rPr>
          <w:rFonts w:cstheme="minorHAnsi"/>
          <w:spacing w:val="-2"/>
        </w:rPr>
      </w:pPr>
    </w:p>
    <w:p w14:paraId="5DD84194" w14:textId="77777777" w:rsidR="00E4055E" w:rsidRPr="001C45C1" w:rsidRDefault="00E4055E" w:rsidP="00E4055E">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C58C220" w14:textId="77777777" w:rsidR="00E4055E" w:rsidRPr="00425CFB" w:rsidRDefault="00E4055E" w:rsidP="00E4055E">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1C2D08" w14:textId="77777777" w:rsidR="00E4055E" w:rsidRDefault="00E4055E" w:rsidP="00E4055E">
      <w:pPr>
        <w:spacing w:line="240" w:lineRule="auto"/>
        <w:jc w:val="both"/>
        <w:rPr>
          <w:rFonts w:cstheme="minorHAnsi"/>
          <w:sz w:val="24"/>
          <w:szCs w:val="24"/>
        </w:rPr>
      </w:pPr>
    </w:p>
    <w:p w14:paraId="47F8327F"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7B5FA85"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3B5885A0" w14:textId="77777777" w:rsidR="00E4055E" w:rsidRPr="00425CFB" w:rsidRDefault="00E4055E" w:rsidP="00E4055E">
      <w:pPr>
        <w:spacing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E0B25A3" w14:textId="77777777" w:rsidR="00E4055E" w:rsidRPr="00E957CD" w:rsidRDefault="00E4055E" w:rsidP="00E4055E">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1CAFC83E" w14:textId="77777777" w:rsidR="00E4055E" w:rsidRDefault="00E4055E" w:rsidP="00E4055E">
      <w:pPr>
        <w:shd w:val="clear" w:color="auto" w:fill="FFFFFF"/>
        <w:suppressAutoHyphens/>
        <w:spacing w:after="0" w:line="240" w:lineRule="auto"/>
        <w:ind w:firstLine="5528"/>
        <w:rPr>
          <w:color w:val="0070C0"/>
        </w:rPr>
      </w:pPr>
      <w:r>
        <w:rPr>
          <w:color w:val="0070C0"/>
        </w:rPr>
        <w:br w:type="page"/>
      </w:r>
    </w:p>
    <w:p w14:paraId="1EA1A6D3" w14:textId="225B4D68" w:rsidR="00E4055E" w:rsidRDefault="00E4055E" w:rsidP="00E4055E">
      <w:pPr>
        <w:pStyle w:val="Antrat2"/>
        <w:ind w:left="5103"/>
        <w:rPr>
          <w:rFonts w:asciiTheme="minorHAnsi" w:hAnsiTheme="minorHAnsi"/>
          <w:color w:val="0070C0"/>
          <w:sz w:val="21"/>
          <w:szCs w:val="21"/>
        </w:rPr>
      </w:pPr>
      <w:bookmarkStart w:id="73" w:name="_Toc203549131"/>
      <w:bookmarkStart w:id="74" w:name="_Toc20433533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sidR="00F862CB">
        <w:rPr>
          <w:rFonts w:asciiTheme="minorHAnsi" w:hAnsiTheme="minorHAnsi"/>
          <w:color w:val="0070C0"/>
          <w:sz w:val="21"/>
          <w:szCs w:val="21"/>
        </w:rPr>
        <w:t>0</w:t>
      </w:r>
      <w:r>
        <w:rPr>
          <w:rFonts w:asciiTheme="minorHAnsi" w:hAnsiTheme="minorHAnsi"/>
          <w:color w:val="0070C0"/>
          <w:sz w:val="21"/>
          <w:szCs w:val="21"/>
        </w:rPr>
        <w:t xml:space="preserve"> priedas „Nacionalinio saugumo reikalavimų atitikties deklaracijos forma“</w:t>
      </w:r>
      <w:bookmarkEnd w:id="73"/>
      <w:bookmarkEnd w:id="74"/>
    </w:p>
    <w:p w14:paraId="51546FAC" w14:textId="77777777" w:rsidR="00E4055E" w:rsidRDefault="00E4055E" w:rsidP="00E4055E">
      <w:pPr>
        <w:widowControl w:val="0"/>
        <w:tabs>
          <w:tab w:val="right" w:leader="underscore" w:pos="9071"/>
        </w:tabs>
        <w:suppressAutoHyphens/>
        <w:spacing w:after="0"/>
        <w:textAlignment w:val="baseline"/>
      </w:pPr>
      <w:r>
        <w:rPr>
          <w:rFonts w:eastAsia="Calibri"/>
        </w:rPr>
        <w:tab/>
      </w:r>
    </w:p>
    <w:p w14:paraId="2F4CEBD5" w14:textId="77777777" w:rsidR="00E4055E" w:rsidRDefault="00E4055E" w:rsidP="00E4055E">
      <w:pPr>
        <w:shd w:val="clear" w:color="auto" w:fill="FFFFFF"/>
        <w:suppressAutoHyphens/>
        <w:spacing w:after="0"/>
        <w:ind w:right="-178"/>
        <w:jc w:val="center"/>
        <w:rPr>
          <w:sz w:val="20"/>
        </w:rPr>
      </w:pPr>
      <w:r>
        <w:rPr>
          <w:sz w:val="20"/>
        </w:rPr>
        <w:t>(</w:t>
      </w:r>
      <w:r>
        <w:rPr>
          <w:i/>
          <w:iCs/>
          <w:sz w:val="20"/>
        </w:rPr>
        <w:t>tiekėjo pavadinimas</w:t>
      </w:r>
      <w:r>
        <w:rPr>
          <w:sz w:val="20"/>
        </w:rPr>
        <w:t>)</w:t>
      </w:r>
    </w:p>
    <w:p w14:paraId="350015C2" w14:textId="77777777" w:rsidR="00E4055E" w:rsidRDefault="00E4055E" w:rsidP="00E4055E">
      <w:pPr>
        <w:widowControl w:val="0"/>
        <w:tabs>
          <w:tab w:val="right" w:leader="underscore" w:pos="9071"/>
        </w:tabs>
        <w:suppressAutoHyphens/>
        <w:spacing w:after="0"/>
        <w:textAlignment w:val="baseline"/>
        <w:rPr>
          <w:rFonts w:eastAsia="Calibri"/>
        </w:rPr>
      </w:pPr>
      <w:r>
        <w:rPr>
          <w:rFonts w:eastAsia="Calibri"/>
        </w:rPr>
        <w:tab/>
      </w:r>
    </w:p>
    <w:p w14:paraId="5F4F82F9" w14:textId="77777777" w:rsidR="00E4055E" w:rsidRDefault="00E4055E" w:rsidP="00E4055E">
      <w:pPr>
        <w:suppressAutoHyphens/>
        <w:spacing w:after="0"/>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8607FF3" w14:textId="77777777" w:rsidR="00E4055E" w:rsidRDefault="00E4055E" w:rsidP="00E4055E">
      <w:pPr>
        <w:widowControl w:val="0"/>
        <w:tabs>
          <w:tab w:val="right" w:leader="underscore" w:pos="9071"/>
        </w:tabs>
        <w:suppressAutoHyphens/>
        <w:spacing w:after="0"/>
        <w:jc w:val="center"/>
        <w:textAlignment w:val="baseline"/>
        <w:rPr>
          <w:rFonts w:eastAsia="Calibri"/>
          <w:b/>
          <w:bCs/>
          <w:sz w:val="20"/>
        </w:rPr>
      </w:pPr>
    </w:p>
    <w:p w14:paraId="7919398F" w14:textId="77777777" w:rsidR="00E4055E" w:rsidRDefault="00E4055E" w:rsidP="00E4055E">
      <w:pPr>
        <w:widowControl w:val="0"/>
        <w:tabs>
          <w:tab w:val="right" w:leader="underscore" w:pos="9071"/>
        </w:tabs>
        <w:suppressAutoHyphens/>
        <w:spacing w:after="0"/>
        <w:jc w:val="center"/>
        <w:textAlignment w:val="baseline"/>
      </w:pPr>
      <w:r>
        <w:rPr>
          <w:rFonts w:eastAsia="Calibri"/>
          <w:b/>
          <w:bCs/>
        </w:rPr>
        <w:t>NACIONALINIO SAUGUMO REIKALAVIMŲ ATITIKTIES DEKLARACIJA</w:t>
      </w:r>
    </w:p>
    <w:p w14:paraId="57C20A33" w14:textId="77777777" w:rsidR="00E4055E" w:rsidRDefault="00E4055E" w:rsidP="00E4055E">
      <w:pPr>
        <w:widowControl w:val="0"/>
        <w:tabs>
          <w:tab w:val="right" w:leader="underscore" w:pos="9071"/>
        </w:tabs>
        <w:suppressAutoHyphens/>
        <w:spacing w:after="0"/>
        <w:jc w:val="center"/>
        <w:textAlignment w:val="baseline"/>
        <w:rPr>
          <w:rFonts w:eastAsia="Calibri"/>
          <w:b/>
          <w:bCs/>
        </w:rPr>
      </w:pPr>
    </w:p>
    <w:p w14:paraId="4A0E2C0E" w14:textId="77777777" w:rsidR="00E4055E" w:rsidRDefault="00E4055E" w:rsidP="00E4055E">
      <w:pPr>
        <w:widowControl w:val="0"/>
        <w:tabs>
          <w:tab w:val="right" w:leader="underscore" w:pos="9071"/>
        </w:tabs>
        <w:suppressAutoHyphens/>
        <w:spacing w:after="0"/>
        <w:jc w:val="center"/>
        <w:textAlignment w:val="baseline"/>
        <w:rPr>
          <w:rFonts w:eastAsia="Calibri"/>
        </w:rPr>
      </w:pPr>
      <w:r>
        <w:rPr>
          <w:rFonts w:eastAsia="Calibri"/>
        </w:rPr>
        <w:t>20__ m._____________ d. Nr. ______</w:t>
      </w:r>
    </w:p>
    <w:p w14:paraId="1CBCF3A6" w14:textId="77777777" w:rsidR="00E4055E" w:rsidRDefault="00E4055E" w:rsidP="00E4055E">
      <w:pPr>
        <w:widowControl w:val="0"/>
        <w:tabs>
          <w:tab w:val="right" w:leader="underscore" w:pos="9071"/>
        </w:tabs>
        <w:suppressAutoHyphens/>
        <w:spacing w:after="0"/>
        <w:jc w:val="center"/>
        <w:textAlignment w:val="baseline"/>
        <w:rPr>
          <w:rFonts w:eastAsia="Calibri"/>
        </w:rPr>
      </w:pPr>
      <w:r>
        <w:rPr>
          <w:rFonts w:eastAsia="Calibri"/>
        </w:rPr>
        <w:t>_______________________</w:t>
      </w:r>
    </w:p>
    <w:p w14:paraId="17DBE3A0" w14:textId="77777777" w:rsidR="00E4055E" w:rsidRDefault="00E4055E" w:rsidP="00E4055E">
      <w:pPr>
        <w:widowControl w:val="0"/>
        <w:tabs>
          <w:tab w:val="right" w:leader="underscore" w:pos="9071"/>
        </w:tabs>
        <w:suppressAutoHyphens/>
        <w:spacing w:after="0"/>
        <w:jc w:val="center"/>
        <w:textAlignment w:val="baseline"/>
      </w:pPr>
      <w:r>
        <w:rPr>
          <w:rFonts w:eastAsia="Calibri"/>
          <w:i/>
          <w:iCs/>
          <w:sz w:val="20"/>
        </w:rPr>
        <w:t>(Sudarymo vieta)</w:t>
      </w:r>
    </w:p>
    <w:p w14:paraId="69B82D11" w14:textId="77777777" w:rsidR="00E4055E" w:rsidRDefault="00E4055E" w:rsidP="005C6A29">
      <w:pPr>
        <w:spacing w:after="0" w:line="240" w:lineRule="auto"/>
        <w:ind w:firstLine="567"/>
        <w:jc w:val="center"/>
        <w:rPr>
          <w:color w:val="000000"/>
          <w:szCs w:val="24"/>
        </w:rPr>
      </w:pPr>
      <w:r>
        <w:rPr>
          <w:color w:val="000000"/>
          <w:szCs w:val="24"/>
        </w:rPr>
        <w:t>Aš, ___________________________________________________________________ ,</w:t>
      </w:r>
    </w:p>
    <w:p w14:paraId="59A5CB01" w14:textId="77777777" w:rsidR="00E4055E" w:rsidRDefault="00E4055E" w:rsidP="005C6A29">
      <w:pPr>
        <w:spacing w:after="0" w:line="240" w:lineRule="auto"/>
        <w:ind w:left="960" w:firstLine="318"/>
        <w:jc w:val="center"/>
        <w:rPr>
          <w:color w:val="000000"/>
          <w:sz w:val="20"/>
        </w:rPr>
      </w:pPr>
      <w:r>
        <w:rPr>
          <w:i/>
          <w:iCs/>
          <w:color w:val="000000"/>
          <w:sz w:val="20"/>
        </w:rPr>
        <w:t>(tiekėjo vadovo ar jo įgalioto asmens pareigų pavadinimas, vardas ir pavardė)</w:t>
      </w:r>
    </w:p>
    <w:p w14:paraId="4869B96F" w14:textId="77777777" w:rsidR="00E4055E" w:rsidRDefault="00E4055E" w:rsidP="005C6A29">
      <w:pPr>
        <w:spacing w:after="0" w:line="240" w:lineRule="auto"/>
        <w:jc w:val="center"/>
        <w:rPr>
          <w:color w:val="000000"/>
          <w:szCs w:val="24"/>
        </w:rPr>
      </w:pPr>
      <w:r>
        <w:rPr>
          <w:color w:val="000000"/>
          <w:szCs w:val="24"/>
        </w:rPr>
        <w:t>patvirtinu, kad mano vadovaujamas (-a) (atstovaujamas (-a))____________________________ ,</w:t>
      </w:r>
    </w:p>
    <w:p w14:paraId="1AFBA986" w14:textId="77777777" w:rsidR="00E4055E" w:rsidRDefault="00E4055E" w:rsidP="005C6A29">
      <w:pPr>
        <w:spacing w:after="0" w:line="240" w:lineRule="auto"/>
        <w:ind w:left="5640" w:firstLine="742"/>
        <w:jc w:val="center"/>
        <w:rPr>
          <w:color w:val="000000"/>
          <w:sz w:val="20"/>
        </w:rPr>
      </w:pPr>
      <w:r>
        <w:rPr>
          <w:i/>
          <w:iCs/>
          <w:color w:val="000000"/>
          <w:sz w:val="20"/>
        </w:rPr>
        <w:t>(tiekėjo pavadinimas)</w:t>
      </w:r>
    </w:p>
    <w:p w14:paraId="43A3371F" w14:textId="77777777" w:rsidR="00E4055E" w:rsidRDefault="00E4055E" w:rsidP="005C6A29">
      <w:pPr>
        <w:spacing w:after="0" w:line="240" w:lineRule="auto"/>
        <w:jc w:val="center"/>
        <w:rPr>
          <w:color w:val="000000"/>
          <w:szCs w:val="24"/>
          <w:u w:val="single"/>
        </w:rPr>
      </w:pPr>
      <w:r>
        <w:rPr>
          <w:color w:val="000000"/>
          <w:szCs w:val="24"/>
        </w:rPr>
        <w:t>dalyvaujantis (-i) ______________________________________________________________</w:t>
      </w:r>
    </w:p>
    <w:p w14:paraId="67867800" w14:textId="77777777" w:rsidR="00E4055E" w:rsidRDefault="00E4055E" w:rsidP="005C6A29">
      <w:pPr>
        <w:spacing w:after="0" w:line="240" w:lineRule="auto"/>
        <w:ind w:left="2040" w:firstLine="371"/>
        <w:jc w:val="center"/>
        <w:rPr>
          <w:color w:val="000000"/>
          <w:sz w:val="20"/>
        </w:rPr>
      </w:pPr>
      <w:r>
        <w:rPr>
          <w:i/>
          <w:iCs/>
          <w:color w:val="000000"/>
          <w:sz w:val="20"/>
        </w:rPr>
        <w:t>(perkančiosios organizacijos / perkančiojo subjekto pavadinimas)</w:t>
      </w:r>
    </w:p>
    <w:p w14:paraId="2CB68CBD" w14:textId="40C48986" w:rsidR="00E4055E" w:rsidRDefault="00E4055E" w:rsidP="005C6A29">
      <w:pPr>
        <w:spacing w:after="0" w:line="240" w:lineRule="auto"/>
        <w:jc w:val="center"/>
        <w:rPr>
          <w:color w:val="000000"/>
          <w:szCs w:val="24"/>
        </w:rPr>
      </w:pPr>
      <w:r>
        <w:rPr>
          <w:color w:val="000000"/>
          <w:szCs w:val="24"/>
        </w:rPr>
        <w:t>vykdomame _____________________________________, atitinka toliau nurodomus reikalavimus:</w:t>
      </w:r>
    </w:p>
    <w:p w14:paraId="72420859" w14:textId="77777777" w:rsidR="00E4055E" w:rsidRDefault="00E4055E" w:rsidP="005C6A29">
      <w:pPr>
        <w:spacing w:after="0" w:line="240" w:lineRule="auto"/>
        <w:ind w:firstLine="636"/>
        <w:jc w:val="center"/>
        <w:rPr>
          <w:color w:val="000000"/>
          <w:sz w:val="20"/>
        </w:rPr>
      </w:pPr>
      <w:r>
        <w:rPr>
          <w:i/>
          <w:iCs/>
          <w:color w:val="000000"/>
          <w:sz w:val="20"/>
        </w:rPr>
        <w:t>(pirkimo objekto pavadinimas, pirkimo numeris, pirkimo paskelbimo CVP IS data</w:t>
      </w:r>
      <w:r>
        <w:rPr>
          <w:color w:val="000000"/>
          <w:sz w:val="20"/>
        </w:rPr>
        <w:t>)</w:t>
      </w:r>
    </w:p>
    <w:p w14:paraId="6A47286E" w14:textId="77777777" w:rsidR="00E4055E" w:rsidRDefault="00E4055E" w:rsidP="005C6A29">
      <w:pPr>
        <w:spacing w:after="0" w:line="240" w:lineRule="auto"/>
        <w:ind w:firstLine="636"/>
        <w:jc w:val="center"/>
        <w:rPr>
          <w:color w:val="000000"/>
          <w:sz w:val="20"/>
        </w:rPr>
      </w:pPr>
    </w:p>
    <w:p w14:paraId="46E6E598" w14:textId="77777777" w:rsidR="00E4055E" w:rsidRDefault="00E4055E" w:rsidP="005C6A29">
      <w:pPr>
        <w:spacing w:after="0" w:line="240" w:lineRule="auto"/>
        <w:ind w:firstLine="567"/>
        <w:jc w:val="center"/>
        <w:rPr>
          <w:i/>
          <w:iCs/>
        </w:rPr>
      </w:pPr>
      <w:r>
        <w:rPr>
          <w:i/>
          <w:iCs/>
        </w:rPr>
        <w:t>/</w:t>
      </w:r>
      <w:r>
        <w:rPr>
          <w:i/>
          <w:iCs/>
          <w:sz w:val="20"/>
        </w:rPr>
        <w:t>Perkančioji organizacija / perkantysis subjektas žemiau esančiame sąraše palieka tik tas eilutes, kurios atitinka pirkimo dokumentuose keliamus nacionalinio saugumo reikalavimus tiekėjams</w:t>
      </w:r>
      <w:r>
        <w:rPr>
          <w:i/>
          <w:iCs/>
        </w:rPr>
        <w:t>/</w:t>
      </w:r>
    </w:p>
    <w:p w14:paraId="2302C5B2" w14:textId="77777777" w:rsidR="00E4055E" w:rsidRDefault="00E4055E" w:rsidP="005C6A29">
      <w:pPr>
        <w:widowControl w:val="0"/>
        <w:suppressAutoHyphens/>
        <w:spacing w:after="0" w:line="240" w:lineRule="auto"/>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055E" w14:paraId="707AA19C" w14:textId="77777777" w:rsidTr="00E10035">
        <w:tc>
          <w:tcPr>
            <w:tcW w:w="352" w:type="dxa"/>
            <w:tcBorders>
              <w:bottom w:val="single" w:sz="4" w:space="0" w:color="auto"/>
              <w:right w:val="nil"/>
            </w:tcBorders>
            <w:hideMark/>
          </w:tcPr>
          <w:p w14:paraId="688EB673" w14:textId="77777777" w:rsidR="00E4055E" w:rsidRDefault="00E4055E" w:rsidP="00E10035">
            <w:pPr>
              <w:spacing w:after="0"/>
              <w:rPr>
                <w:szCs w:val="24"/>
              </w:rPr>
            </w:pPr>
            <w:r>
              <w:rPr>
                <w:szCs w:val="24"/>
              </w:rPr>
              <w:t>×</w:t>
            </w:r>
          </w:p>
        </w:tc>
        <w:tc>
          <w:tcPr>
            <w:tcW w:w="9574" w:type="dxa"/>
            <w:vMerge w:val="restart"/>
            <w:tcBorders>
              <w:top w:val="nil"/>
              <w:left w:val="nil"/>
              <w:bottom w:val="nil"/>
              <w:right w:val="nil"/>
            </w:tcBorders>
            <w:hideMark/>
          </w:tcPr>
          <w:p w14:paraId="45FA4CB8" w14:textId="4C4B4351" w:rsidR="00E4055E" w:rsidRDefault="00E4055E" w:rsidP="00E10035">
            <w:pPr>
              <w:shd w:val="clear" w:color="auto" w:fill="FFFFFF"/>
              <w:spacing w:after="0"/>
              <w:jc w:val="both"/>
              <w:rPr>
                <w:i/>
                <w:iCs/>
                <w:sz w:val="20"/>
              </w:rPr>
            </w:pPr>
            <w:r>
              <w:t xml:space="preserve">tiekėjo siūlomos teikti paslaugos nekelia grėsmės nacionaliniam saugumui </w:t>
            </w:r>
            <w:r>
              <w:rPr>
                <w:color w:val="000000"/>
                <w:bdr w:val="none" w:sz="0" w:space="0" w:color="auto" w:frame="1"/>
              </w:rPr>
              <w:t>–</w:t>
            </w:r>
            <w:r>
              <w:t xml:space="preserve"> vadovaujantis VPĮ 37 straipsnio 9 dalies 2 punktu, paslaugų teikimas nebus vykdomas iš VPĮ 92 straipsnio 14 dalyje numatytame sąraše nurodytų valstybių ar teritorijų. </w:t>
            </w:r>
            <w:r w:rsidRPr="0040275D">
              <w:t>(</w:t>
            </w:r>
            <w:r w:rsidR="0040275D" w:rsidRPr="0040275D">
              <w:rPr>
                <w:u w:val="single"/>
              </w:rPr>
              <w:t>reikalavimai nustatyti</w:t>
            </w:r>
            <w:r w:rsidR="0040275D">
              <w:rPr>
                <w:u w:val="single"/>
              </w:rPr>
              <w:t xml:space="preserve"> </w:t>
            </w:r>
            <w:r w:rsidR="0040275D" w:rsidRPr="0040275D">
              <w:rPr>
                <w:u w:val="single"/>
              </w:rPr>
              <w:t>specialiųjų pirkimo sąlygų</w:t>
            </w:r>
            <w:r w:rsidR="0040275D">
              <w:t xml:space="preserve"> </w:t>
            </w:r>
            <w:r w:rsidRPr="0040275D">
              <w:rPr>
                <w:u w:val="single"/>
              </w:rPr>
              <w:t>5.</w:t>
            </w:r>
            <w:r w:rsidR="005C6A29" w:rsidRPr="0040275D">
              <w:rPr>
                <w:u w:val="single"/>
              </w:rPr>
              <w:t>3</w:t>
            </w:r>
            <w:r w:rsidRPr="0040275D">
              <w:rPr>
                <w:u w:val="single"/>
              </w:rPr>
              <w:t>. ir 5.</w:t>
            </w:r>
            <w:r w:rsidR="005C6A29" w:rsidRPr="0040275D">
              <w:rPr>
                <w:u w:val="single"/>
              </w:rPr>
              <w:t>4</w:t>
            </w:r>
            <w:r w:rsidRPr="0040275D">
              <w:rPr>
                <w:u w:val="single"/>
              </w:rPr>
              <w:t>.</w:t>
            </w:r>
            <w:r w:rsidR="0040275D">
              <w:rPr>
                <w:u w:val="single"/>
              </w:rPr>
              <w:t xml:space="preserve"> punktuose</w:t>
            </w:r>
            <w:r w:rsidRPr="0040275D">
              <w:t>)</w:t>
            </w:r>
            <w:r w:rsidRPr="0040275D">
              <w:rPr>
                <w:i/>
                <w:iCs/>
                <w:sz w:val="20"/>
              </w:rPr>
              <w:t xml:space="preserve">   </w:t>
            </w:r>
          </w:p>
          <w:p w14:paraId="66694B4C" w14:textId="2BF0D220" w:rsidR="00E4055E" w:rsidRDefault="00E4055E" w:rsidP="005C6A29">
            <w:pPr>
              <w:shd w:val="clear" w:color="auto" w:fill="FFFFFF"/>
              <w:spacing w:after="0"/>
              <w:rPr>
                <w:szCs w:val="24"/>
              </w:rPr>
            </w:pPr>
            <w:r>
              <w:rPr>
                <w:i/>
                <w:sz w:val="20"/>
              </w:rPr>
              <w:t xml:space="preserve">                   </w:t>
            </w:r>
            <w:r w:rsidR="0040275D">
              <w:rPr>
                <w:i/>
                <w:sz w:val="20"/>
              </w:rPr>
              <w:t xml:space="preserve">                                        </w:t>
            </w:r>
            <w:r>
              <w:rPr>
                <w:i/>
                <w:sz w:val="20"/>
              </w:rPr>
              <w:t xml:space="preserve">        (pirkimo dokumentų punktai)</w:t>
            </w:r>
          </w:p>
        </w:tc>
      </w:tr>
      <w:tr w:rsidR="00E4055E" w14:paraId="1475A62A" w14:textId="77777777" w:rsidTr="00E10035">
        <w:tc>
          <w:tcPr>
            <w:tcW w:w="352" w:type="dxa"/>
            <w:tcBorders>
              <w:left w:val="nil"/>
              <w:bottom w:val="nil"/>
              <w:right w:val="nil"/>
            </w:tcBorders>
          </w:tcPr>
          <w:p w14:paraId="2B96D94E" w14:textId="77777777" w:rsidR="00E4055E" w:rsidRDefault="00E4055E" w:rsidP="00E10035">
            <w:pPr>
              <w:spacing w:after="0"/>
              <w:rPr>
                <w:szCs w:val="24"/>
              </w:rPr>
            </w:pPr>
            <w:r>
              <w:rPr>
                <w:szCs w:val="24"/>
              </w:rPr>
              <w:t xml:space="preserve">  </w:t>
            </w:r>
          </w:p>
        </w:tc>
        <w:tc>
          <w:tcPr>
            <w:tcW w:w="0" w:type="auto"/>
            <w:vMerge/>
            <w:tcBorders>
              <w:top w:val="nil"/>
              <w:left w:val="nil"/>
              <w:bottom w:val="nil"/>
              <w:right w:val="nil"/>
            </w:tcBorders>
            <w:vAlign w:val="center"/>
            <w:hideMark/>
          </w:tcPr>
          <w:p w14:paraId="551B5416" w14:textId="77777777" w:rsidR="00E4055E" w:rsidRDefault="00E4055E" w:rsidP="00E10035">
            <w:pPr>
              <w:spacing w:after="0"/>
              <w:rPr>
                <w:szCs w:val="24"/>
              </w:rPr>
            </w:pPr>
          </w:p>
        </w:tc>
      </w:tr>
      <w:tr w:rsidR="00E4055E" w14:paraId="7E1B9AD3" w14:textId="77777777" w:rsidTr="00E10035">
        <w:trPr>
          <w:trHeight w:val="708"/>
        </w:trPr>
        <w:tc>
          <w:tcPr>
            <w:tcW w:w="352" w:type="dxa"/>
            <w:tcBorders>
              <w:top w:val="nil"/>
              <w:left w:val="nil"/>
              <w:bottom w:val="nil"/>
              <w:right w:val="nil"/>
            </w:tcBorders>
          </w:tcPr>
          <w:p w14:paraId="00744864"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0809E179" w14:textId="77777777" w:rsidR="00E4055E" w:rsidRDefault="00E4055E" w:rsidP="00E10035">
            <w:pPr>
              <w:spacing w:after="0"/>
              <w:rPr>
                <w:szCs w:val="24"/>
              </w:rPr>
            </w:pPr>
          </w:p>
        </w:tc>
      </w:tr>
      <w:tr w:rsidR="00E4055E" w14:paraId="71E509B7" w14:textId="77777777" w:rsidTr="00E10035">
        <w:tc>
          <w:tcPr>
            <w:tcW w:w="352" w:type="dxa"/>
            <w:tcBorders>
              <w:top w:val="single" w:sz="4" w:space="0" w:color="auto"/>
              <w:left w:val="single" w:sz="4" w:space="0" w:color="auto"/>
              <w:bottom w:val="single" w:sz="4" w:space="0" w:color="auto"/>
              <w:right w:val="nil"/>
            </w:tcBorders>
            <w:hideMark/>
          </w:tcPr>
          <w:p w14:paraId="60EF08F7" w14:textId="77777777" w:rsidR="00E4055E" w:rsidRDefault="00E4055E" w:rsidP="00E10035">
            <w:pPr>
              <w:spacing w:after="0"/>
              <w:rPr>
                <w:szCs w:val="24"/>
              </w:rPr>
            </w:pPr>
            <w:r>
              <w:rPr>
                <w:szCs w:val="24"/>
              </w:rPr>
              <w:t>×</w:t>
            </w:r>
          </w:p>
        </w:tc>
        <w:tc>
          <w:tcPr>
            <w:tcW w:w="9574" w:type="dxa"/>
            <w:vMerge w:val="restart"/>
            <w:tcBorders>
              <w:top w:val="nil"/>
              <w:left w:val="nil"/>
              <w:bottom w:val="nil"/>
              <w:right w:val="nil"/>
            </w:tcBorders>
            <w:hideMark/>
          </w:tcPr>
          <w:p w14:paraId="4D37D4A1" w14:textId="7854870C" w:rsidR="00E4055E" w:rsidRDefault="00E4055E" w:rsidP="0040275D">
            <w:pPr>
              <w:shd w:val="clear" w:color="auto" w:fill="FFFFFF"/>
              <w:spacing w:after="0"/>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40275D">
              <w:t xml:space="preserve">. </w:t>
            </w:r>
            <w:r w:rsidR="0040275D" w:rsidRPr="0040275D">
              <w:t>(</w:t>
            </w:r>
            <w:r w:rsidR="0040275D" w:rsidRPr="0040275D">
              <w:rPr>
                <w:u w:val="single"/>
              </w:rPr>
              <w:t>reikalavimai nustatyti</w:t>
            </w:r>
            <w:r w:rsidR="0040275D">
              <w:rPr>
                <w:u w:val="single"/>
              </w:rPr>
              <w:t xml:space="preserve"> </w:t>
            </w:r>
            <w:r w:rsidR="0040275D" w:rsidRPr="0040275D">
              <w:rPr>
                <w:u w:val="single"/>
              </w:rPr>
              <w:t>specialiųjų pirkimo sąlygų</w:t>
            </w:r>
            <w:r w:rsidR="0040275D">
              <w:t xml:space="preserve"> </w:t>
            </w:r>
            <w:r w:rsidR="0040275D" w:rsidRPr="0040275D">
              <w:rPr>
                <w:u w:val="single"/>
              </w:rPr>
              <w:t>5.3. ir 5.4.</w:t>
            </w:r>
            <w:r w:rsidR="0040275D">
              <w:rPr>
                <w:u w:val="single"/>
              </w:rPr>
              <w:t xml:space="preserve"> punktuose</w:t>
            </w:r>
            <w:r w:rsidR="0040275D" w:rsidRPr="0040275D">
              <w:t>)</w:t>
            </w:r>
          </w:p>
        </w:tc>
      </w:tr>
      <w:tr w:rsidR="00E4055E" w14:paraId="7AE931E0" w14:textId="77777777" w:rsidTr="00E10035">
        <w:tc>
          <w:tcPr>
            <w:tcW w:w="352" w:type="dxa"/>
            <w:tcBorders>
              <w:top w:val="single" w:sz="4" w:space="0" w:color="auto"/>
              <w:left w:val="nil"/>
              <w:bottom w:val="nil"/>
              <w:right w:val="nil"/>
            </w:tcBorders>
          </w:tcPr>
          <w:p w14:paraId="7AB29A87"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30DF205C" w14:textId="77777777" w:rsidR="00E4055E" w:rsidRDefault="00E4055E" w:rsidP="00E10035">
            <w:pPr>
              <w:spacing w:after="0"/>
              <w:rPr>
                <w:szCs w:val="24"/>
              </w:rPr>
            </w:pPr>
          </w:p>
        </w:tc>
      </w:tr>
      <w:tr w:rsidR="00E4055E" w14:paraId="105DF49D" w14:textId="77777777" w:rsidTr="00E10035">
        <w:tc>
          <w:tcPr>
            <w:tcW w:w="352" w:type="dxa"/>
            <w:tcBorders>
              <w:top w:val="nil"/>
              <w:left w:val="nil"/>
              <w:bottom w:val="nil"/>
              <w:right w:val="nil"/>
            </w:tcBorders>
          </w:tcPr>
          <w:p w14:paraId="5F2B5104" w14:textId="77777777" w:rsidR="00E4055E" w:rsidRDefault="00E4055E" w:rsidP="00E10035">
            <w:pPr>
              <w:spacing w:after="0"/>
              <w:rPr>
                <w:szCs w:val="24"/>
              </w:rPr>
            </w:pPr>
          </w:p>
        </w:tc>
        <w:tc>
          <w:tcPr>
            <w:tcW w:w="0" w:type="auto"/>
            <w:vMerge/>
            <w:tcBorders>
              <w:top w:val="nil"/>
              <w:left w:val="nil"/>
              <w:bottom w:val="nil"/>
              <w:right w:val="nil"/>
            </w:tcBorders>
            <w:vAlign w:val="center"/>
            <w:hideMark/>
          </w:tcPr>
          <w:p w14:paraId="1BCFDCFF" w14:textId="77777777" w:rsidR="00E4055E" w:rsidRDefault="00E4055E" w:rsidP="00E10035">
            <w:pPr>
              <w:spacing w:after="0"/>
              <w:rPr>
                <w:szCs w:val="24"/>
              </w:rPr>
            </w:pPr>
          </w:p>
        </w:tc>
      </w:tr>
    </w:tbl>
    <w:p w14:paraId="7F7DD391" w14:textId="386F45B5" w:rsidR="00E4055E" w:rsidRDefault="00E4055E" w:rsidP="00E4055E">
      <w:pPr>
        <w:shd w:val="clear" w:color="auto" w:fill="FFFFFF"/>
        <w:spacing w:after="0"/>
        <w:rPr>
          <w:i/>
          <w:sz w:val="20"/>
        </w:rPr>
      </w:pPr>
      <w:r>
        <w:rPr>
          <w:i/>
          <w:sz w:val="20"/>
        </w:rPr>
        <w:t xml:space="preserve">                                                    </w:t>
      </w:r>
      <w:r w:rsidR="0040275D">
        <w:rPr>
          <w:i/>
          <w:sz w:val="20"/>
        </w:rPr>
        <w:t xml:space="preserve">                                                      </w:t>
      </w:r>
      <w:r>
        <w:rPr>
          <w:i/>
          <w:sz w:val="20"/>
        </w:rPr>
        <w:t xml:space="preserve">              (pirkimo dokumentų punktai)</w:t>
      </w:r>
    </w:p>
    <w:p w14:paraId="0B8394B2" w14:textId="77777777" w:rsidR="00E4055E" w:rsidRDefault="00E4055E" w:rsidP="00E4055E">
      <w:pPr>
        <w:shd w:val="clear" w:color="auto" w:fill="FFFFFF"/>
        <w:spacing w:after="0"/>
        <w:ind w:firstLine="720"/>
        <w:rPr>
          <w:szCs w:val="24"/>
        </w:rPr>
      </w:pPr>
      <w:r>
        <w:rPr>
          <w:szCs w:val="24"/>
        </w:rPr>
        <w:t>Patvirtinu, kad šie duomenys yra teisingi ir aktualūs pasiūlymo pateikimo dieną.</w:t>
      </w:r>
    </w:p>
    <w:p w14:paraId="51EC2E8E" w14:textId="77777777" w:rsidR="00E4055E" w:rsidRDefault="00E4055E" w:rsidP="00E4055E">
      <w:pPr>
        <w:shd w:val="clear" w:color="auto" w:fill="FFFFFF"/>
        <w:spacing w:after="0"/>
        <w:ind w:firstLine="720"/>
        <w:rPr>
          <w:szCs w:val="24"/>
        </w:rPr>
      </w:pPr>
    </w:p>
    <w:p w14:paraId="6CC2D8C5" w14:textId="77777777" w:rsidR="00E4055E" w:rsidRDefault="00E4055E" w:rsidP="005C6A29">
      <w:pPr>
        <w:spacing w:after="0"/>
        <w:ind w:firstLine="709"/>
        <w:jc w:val="both"/>
        <w:rPr>
          <w:szCs w:val="24"/>
        </w:rPr>
      </w:pPr>
      <w:r>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0219C7D" w14:textId="77777777" w:rsidR="00E4055E" w:rsidRDefault="00E4055E" w:rsidP="005C6A29">
      <w:pPr>
        <w:spacing w:after="0"/>
        <w:ind w:firstLine="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147D3C62" w14:textId="77777777" w:rsidR="00E4055E" w:rsidRDefault="00E4055E" w:rsidP="00E4055E">
      <w:pPr>
        <w:widowControl w:val="0"/>
        <w:suppressAutoHyphens/>
        <w:spacing w:after="0"/>
        <w:ind w:left="709"/>
        <w:jc w:val="both"/>
        <w:textAlignment w:val="baseline"/>
        <w:rPr>
          <w:sz w:val="18"/>
          <w:szCs w:val="18"/>
        </w:rPr>
      </w:pPr>
    </w:p>
    <w:p w14:paraId="5438253B" w14:textId="77777777" w:rsidR="00E4055E" w:rsidRDefault="00E4055E" w:rsidP="00E4055E">
      <w:pPr>
        <w:widowControl w:val="0"/>
        <w:suppressAutoHyphens/>
        <w:spacing w:after="0"/>
        <w:jc w:val="center"/>
        <w:textAlignment w:val="baseline"/>
        <w:rPr>
          <w:sz w:val="18"/>
          <w:szCs w:val="18"/>
        </w:rPr>
      </w:pPr>
    </w:p>
    <w:p w14:paraId="08F924AD" w14:textId="77777777" w:rsidR="00E4055E" w:rsidRDefault="00E4055E" w:rsidP="00E4055E">
      <w:pPr>
        <w:widowControl w:val="0"/>
        <w:suppressAutoHyphens/>
        <w:spacing w:after="0"/>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170D9D75" w14:textId="24BF5C19" w:rsidR="00E4055E" w:rsidRDefault="00E4055E" w:rsidP="005C6A29">
      <w:pPr>
        <w:widowControl w:val="0"/>
        <w:suppressAutoHyphens/>
        <w:spacing w:after="0"/>
        <w:ind w:firstLine="471"/>
        <w:jc w:val="center"/>
        <w:textAlignment w:val="baseline"/>
        <w:rPr>
          <w:color w:val="0070C0"/>
        </w:rPr>
      </w:pPr>
      <w:r>
        <w:rPr>
          <w:rFonts w:eastAsia="Calibri"/>
          <w:i/>
          <w:iCs/>
          <w:sz w:val="22"/>
        </w:rPr>
        <w:t>(pareigos)                                                           (parašas)                                                 (vardas ir pavardė)</w:t>
      </w:r>
      <w:r>
        <w:rPr>
          <w:color w:val="0070C0"/>
        </w:rPr>
        <w:br w:type="page"/>
      </w:r>
    </w:p>
    <w:p w14:paraId="3F8874D1" w14:textId="08432D89" w:rsidR="00E4055E" w:rsidRPr="00BF1A77" w:rsidRDefault="00E4055E" w:rsidP="00E4055E">
      <w:pPr>
        <w:pStyle w:val="Antrat2"/>
        <w:ind w:left="5103"/>
        <w:jc w:val="right"/>
        <w:rPr>
          <w:rFonts w:asciiTheme="minorHAnsi" w:hAnsiTheme="minorHAnsi" w:cstheme="minorHAnsi"/>
          <w:color w:val="0070C0"/>
          <w:sz w:val="21"/>
          <w:szCs w:val="21"/>
        </w:rPr>
      </w:pPr>
      <w:bookmarkStart w:id="75" w:name="_Toc147225845"/>
      <w:bookmarkStart w:id="76" w:name="_Toc159932787"/>
      <w:bookmarkStart w:id="77" w:name="_Toc188879483"/>
      <w:bookmarkStart w:id="78" w:name="_Toc190787413"/>
      <w:bookmarkStart w:id="79" w:name="_Toc195773010"/>
      <w:bookmarkStart w:id="80" w:name="_Toc203549132"/>
      <w:bookmarkStart w:id="81" w:name="_Toc204335338"/>
      <w:r w:rsidRPr="00BF1A77">
        <w:rPr>
          <w:rFonts w:asciiTheme="minorHAnsi" w:hAnsiTheme="minorHAnsi" w:cstheme="minorHAnsi"/>
          <w:color w:val="0070C0"/>
          <w:sz w:val="21"/>
          <w:szCs w:val="21"/>
        </w:rPr>
        <w:lastRenderedPageBreak/>
        <w:t>Pirkimo sąlygų 1</w:t>
      </w:r>
      <w:r w:rsidR="00F862CB">
        <w:rPr>
          <w:rFonts w:asciiTheme="minorHAnsi" w:hAnsiTheme="minorHAnsi" w:cstheme="minorHAnsi"/>
          <w:color w:val="0070C0"/>
          <w:sz w:val="21"/>
          <w:szCs w:val="21"/>
        </w:rPr>
        <w:t xml:space="preserve">1 </w:t>
      </w:r>
      <w:r w:rsidRPr="00BF1A77">
        <w:rPr>
          <w:rFonts w:asciiTheme="minorHAnsi" w:hAnsiTheme="minorHAnsi" w:cstheme="minorHAnsi"/>
          <w:color w:val="0070C0"/>
          <w:sz w:val="21"/>
          <w:szCs w:val="21"/>
        </w:rPr>
        <w:t>priedas „Deklaracija dėl tiekėjo</w:t>
      </w:r>
      <w:r>
        <w:rPr>
          <w:rFonts w:asciiTheme="minorHAnsi" w:hAnsiTheme="minorHAnsi" w:cstheme="minorHAnsi"/>
          <w:color w:val="0070C0"/>
          <w:sz w:val="21"/>
          <w:szCs w:val="21"/>
        </w:rPr>
        <w:t xml:space="preserve"> </w:t>
      </w:r>
      <w:r w:rsidRPr="00BF1A77">
        <w:rPr>
          <w:rFonts w:asciiTheme="minorHAnsi" w:hAnsiTheme="minorHAnsi" w:cstheme="minorHAnsi"/>
          <w:color w:val="0070C0"/>
          <w:sz w:val="21"/>
          <w:szCs w:val="21"/>
        </w:rPr>
        <w:t>atsakingų asmenų“</w:t>
      </w:r>
      <w:bookmarkEnd w:id="75"/>
      <w:bookmarkEnd w:id="76"/>
      <w:bookmarkEnd w:id="77"/>
      <w:bookmarkEnd w:id="78"/>
      <w:bookmarkEnd w:id="79"/>
      <w:bookmarkEnd w:id="80"/>
      <w:bookmarkEnd w:id="81"/>
    </w:p>
    <w:p w14:paraId="70F64606" w14:textId="77777777" w:rsidR="00E4055E" w:rsidRPr="009419DA" w:rsidRDefault="00E4055E" w:rsidP="00E4055E">
      <w:pPr>
        <w:spacing w:after="0"/>
        <w:ind w:left="-426"/>
        <w:jc w:val="center"/>
        <w:rPr>
          <w:rFonts w:cstheme="minorHAnsi"/>
          <w:b/>
          <w:sz w:val="24"/>
          <w:szCs w:val="24"/>
        </w:rPr>
      </w:pPr>
      <w:r w:rsidRPr="009419DA">
        <w:rPr>
          <w:rFonts w:cstheme="minorHAnsi"/>
          <w:b/>
          <w:sz w:val="24"/>
          <w:szCs w:val="24"/>
        </w:rPr>
        <w:t>DEKLARACIJA DĖL TIEKĖJO ATSAKINGŲ ASMENŲ*</w:t>
      </w:r>
    </w:p>
    <w:p w14:paraId="32E94313" w14:textId="77777777" w:rsidR="00E4055E" w:rsidRPr="00BF1A77" w:rsidRDefault="00E4055E" w:rsidP="00E4055E">
      <w:pPr>
        <w:spacing w:after="0" w:line="360" w:lineRule="auto"/>
        <w:jc w:val="both"/>
        <w:rPr>
          <w:rFonts w:cstheme="minorHAnsi"/>
          <w:i/>
          <w:sz w:val="22"/>
          <w:szCs w:val="22"/>
          <w:u w:val="single"/>
        </w:rPr>
      </w:pPr>
    </w:p>
    <w:p w14:paraId="39BF0326" w14:textId="77777777" w:rsidR="00E4055E" w:rsidRPr="009F6ABF" w:rsidRDefault="00E4055E" w:rsidP="00E4055E">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6FE89B13" w14:textId="77777777" w:rsidR="00E4055E" w:rsidRPr="00BF1A77" w:rsidRDefault="00E4055E" w:rsidP="00E4055E">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499212AD" w14:textId="77777777" w:rsidR="00E4055E" w:rsidRPr="00BF1A77" w:rsidRDefault="00E4055E" w:rsidP="00E4055E">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03E34A8C" w14:textId="77777777" w:rsidR="00E4055E" w:rsidRPr="00BF1A77" w:rsidRDefault="00E4055E" w:rsidP="00E4055E">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w:t>
      </w:r>
      <w:proofErr w:type="spellStart"/>
      <w:r w:rsidRPr="00BF1A77">
        <w:rPr>
          <w:rFonts w:cstheme="minorHAnsi"/>
          <w:sz w:val="22"/>
          <w:szCs w:val="22"/>
        </w:rPr>
        <w:t>os</w:t>
      </w:r>
      <w:proofErr w:type="spellEnd"/>
      <w:r w:rsidRPr="00BF1A77">
        <w:rPr>
          <w:rFonts w:cstheme="minorHAnsi"/>
          <w:sz w:val="22"/>
          <w:szCs w:val="22"/>
        </w:rPr>
        <w:t>) / (atstovaujamo (-</w:t>
      </w:r>
      <w:proofErr w:type="spellStart"/>
      <w:r w:rsidRPr="00BF1A77">
        <w:rPr>
          <w:rFonts w:cstheme="minorHAnsi"/>
          <w:sz w:val="22"/>
          <w:szCs w:val="22"/>
        </w:rPr>
        <w:t>os</w:t>
      </w:r>
      <w:proofErr w:type="spellEnd"/>
      <w:r w:rsidRPr="00BF1A77">
        <w:rPr>
          <w:rFonts w:cstheme="minorHAnsi"/>
          <w:sz w:val="22"/>
          <w:szCs w:val="22"/>
        </w:rPr>
        <w:t>)</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41AF8C37" w14:textId="77777777" w:rsidR="00E4055E" w:rsidRPr="00BF1A77" w:rsidRDefault="00E4055E" w:rsidP="00E4055E">
      <w:pPr>
        <w:spacing w:after="0"/>
        <w:jc w:val="both"/>
        <w:rPr>
          <w:rFonts w:cstheme="minorHAnsi"/>
          <w:i/>
          <w:sz w:val="20"/>
          <w:szCs w:val="20"/>
        </w:rPr>
      </w:pPr>
      <w:r w:rsidRPr="00BF1A77">
        <w:rPr>
          <w:rFonts w:cstheme="minorHAnsi"/>
          <w:i/>
          <w:sz w:val="20"/>
          <w:szCs w:val="20"/>
        </w:rPr>
        <w:t xml:space="preserve">              (tiekėjo pavadinimas)</w:t>
      </w:r>
    </w:p>
    <w:p w14:paraId="06A2EC08" w14:textId="77777777" w:rsidR="00E4055E" w:rsidRPr="00BF1A77" w:rsidRDefault="00E4055E" w:rsidP="00E4055E">
      <w:pPr>
        <w:spacing w:after="0"/>
        <w:jc w:val="both"/>
        <w:rPr>
          <w:rFonts w:cstheme="minorHAnsi"/>
          <w:sz w:val="22"/>
          <w:szCs w:val="22"/>
        </w:rPr>
      </w:pPr>
      <w:r w:rsidRPr="00BF1A77">
        <w:rPr>
          <w:rFonts w:cstheme="minorHAnsi"/>
          <w:sz w:val="22"/>
          <w:szCs w:val="22"/>
        </w:rPr>
        <w:t>pirkimų įstatymo 46 straipsnio 1 dalimi, yra:</w:t>
      </w:r>
    </w:p>
    <w:p w14:paraId="33459E69" w14:textId="77777777" w:rsidR="00E4055E" w:rsidRPr="00BF1A77" w:rsidRDefault="00E4055E" w:rsidP="00E4055E">
      <w:pPr>
        <w:spacing w:after="0"/>
        <w:jc w:val="both"/>
        <w:rPr>
          <w:rFonts w:cstheme="minorHAnsi"/>
          <w:b/>
          <w:sz w:val="22"/>
          <w:szCs w:val="22"/>
        </w:rPr>
      </w:pPr>
      <w:r w:rsidRPr="00BF1A77">
        <w:rPr>
          <w:rFonts w:cstheme="minorHAnsi"/>
          <w:b/>
          <w:sz w:val="22"/>
          <w:szCs w:val="22"/>
        </w:rPr>
        <w:t>I. Valdyba (sudaryta/nesudaryta) .................................(įrašyti)</w:t>
      </w:r>
    </w:p>
    <w:p w14:paraId="10DB0222" w14:textId="77777777" w:rsidR="00E4055E" w:rsidRPr="00BF1A77" w:rsidRDefault="00E4055E" w:rsidP="00E4055E">
      <w:pPr>
        <w:spacing w:after="0"/>
        <w:jc w:val="both"/>
        <w:rPr>
          <w:rFonts w:cstheme="minorHAnsi"/>
          <w:b/>
          <w:sz w:val="22"/>
          <w:szCs w:val="22"/>
        </w:rPr>
      </w:pPr>
      <w:r w:rsidRPr="00BF1A77">
        <w:rPr>
          <w:rFonts w:cstheme="minorHAnsi"/>
          <w:b/>
          <w:sz w:val="22"/>
          <w:szCs w:val="22"/>
        </w:rPr>
        <w:t>Jei sudaryta, nurodyti visus valdybos narius (vardas, pavardė):</w:t>
      </w:r>
    </w:p>
    <w:p w14:paraId="3CED799D" w14:textId="77777777" w:rsidR="00E4055E" w:rsidRPr="00BF1A77" w:rsidRDefault="00E4055E" w:rsidP="00E4055E">
      <w:pPr>
        <w:spacing w:after="0"/>
        <w:jc w:val="both"/>
        <w:rPr>
          <w:rFonts w:cstheme="minorHAnsi"/>
          <w:sz w:val="22"/>
          <w:szCs w:val="22"/>
        </w:rPr>
      </w:pPr>
      <w:r w:rsidRPr="00BF1A77">
        <w:rPr>
          <w:rFonts w:cstheme="minorHAnsi"/>
          <w:sz w:val="22"/>
          <w:szCs w:val="22"/>
        </w:rPr>
        <w:t>1.</w:t>
      </w:r>
    </w:p>
    <w:p w14:paraId="7D5F5CC4" w14:textId="77777777" w:rsidR="00E4055E" w:rsidRPr="00BF1A77" w:rsidRDefault="00E4055E" w:rsidP="00E4055E">
      <w:pPr>
        <w:spacing w:after="0"/>
        <w:jc w:val="both"/>
        <w:rPr>
          <w:rFonts w:cstheme="minorHAnsi"/>
          <w:sz w:val="22"/>
          <w:szCs w:val="22"/>
        </w:rPr>
      </w:pPr>
      <w:r w:rsidRPr="00BF1A77">
        <w:rPr>
          <w:rFonts w:cstheme="minorHAnsi"/>
          <w:sz w:val="22"/>
          <w:szCs w:val="22"/>
        </w:rPr>
        <w:t>2.</w:t>
      </w:r>
    </w:p>
    <w:p w14:paraId="4E76B826" w14:textId="77777777" w:rsidR="00E4055E" w:rsidRPr="00BF1A77" w:rsidRDefault="00E4055E" w:rsidP="00E4055E">
      <w:pPr>
        <w:spacing w:after="0"/>
        <w:jc w:val="both"/>
        <w:rPr>
          <w:rFonts w:cstheme="minorHAnsi"/>
          <w:b/>
          <w:sz w:val="22"/>
          <w:szCs w:val="22"/>
        </w:rPr>
      </w:pPr>
      <w:r w:rsidRPr="00BF1A77">
        <w:rPr>
          <w:rFonts w:cstheme="minorHAnsi"/>
          <w:b/>
          <w:sz w:val="22"/>
          <w:szCs w:val="22"/>
        </w:rPr>
        <w:t>II. Stebėtojų taryba (sudaryta/nesudaryta) .................................(įrašyti)</w:t>
      </w:r>
    </w:p>
    <w:p w14:paraId="3B8367D7" w14:textId="77777777" w:rsidR="00E4055E" w:rsidRPr="00BF1A77" w:rsidRDefault="00E4055E" w:rsidP="00E4055E">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3B337B5F" w14:textId="77777777" w:rsidR="00E4055E" w:rsidRPr="00BF1A77" w:rsidRDefault="00E4055E" w:rsidP="00E4055E">
      <w:pPr>
        <w:spacing w:after="0"/>
        <w:jc w:val="both"/>
        <w:rPr>
          <w:rFonts w:cstheme="minorHAnsi"/>
          <w:sz w:val="22"/>
          <w:szCs w:val="22"/>
        </w:rPr>
      </w:pPr>
      <w:r w:rsidRPr="00BF1A77">
        <w:rPr>
          <w:rFonts w:cstheme="minorHAnsi"/>
          <w:sz w:val="22"/>
          <w:szCs w:val="22"/>
        </w:rPr>
        <w:t>1.</w:t>
      </w:r>
    </w:p>
    <w:p w14:paraId="4110C44D" w14:textId="77777777" w:rsidR="00E4055E" w:rsidRPr="00BF1A77" w:rsidRDefault="00E4055E" w:rsidP="00E4055E">
      <w:pPr>
        <w:spacing w:after="0"/>
        <w:jc w:val="both"/>
        <w:rPr>
          <w:rFonts w:cstheme="minorHAnsi"/>
          <w:sz w:val="22"/>
          <w:szCs w:val="22"/>
        </w:rPr>
      </w:pPr>
      <w:r w:rsidRPr="00BF1A77">
        <w:rPr>
          <w:rFonts w:cstheme="minorHAnsi"/>
          <w:sz w:val="22"/>
          <w:szCs w:val="22"/>
        </w:rPr>
        <w:t>2.</w:t>
      </w:r>
    </w:p>
    <w:p w14:paraId="3B47A12E" w14:textId="77777777" w:rsidR="00E4055E" w:rsidRPr="00BF1A77" w:rsidRDefault="00E4055E" w:rsidP="00E4055E">
      <w:pPr>
        <w:spacing w:after="0"/>
        <w:jc w:val="both"/>
        <w:rPr>
          <w:rFonts w:cstheme="minorHAnsi"/>
          <w:b/>
          <w:sz w:val="22"/>
          <w:szCs w:val="22"/>
        </w:rPr>
      </w:pPr>
      <w:r w:rsidRPr="00BF1A77">
        <w:rPr>
          <w:rFonts w:cstheme="minorHAnsi"/>
          <w:b/>
          <w:sz w:val="22"/>
          <w:szCs w:val="22"/>
        </w:rPr>
        <w:t>III. Įmonėje nustatytas kiekybinis atstovavimas (taip/ne) ............................ (įrašyti)</w:t>
      </w:r>
    </w:p>
    <w:p w14:paraId="45FF2812" w14:textId="77777777" w:rsidR="00E4055E" w:rsidRPr="00BF1A77" w:rsidRDefault="00E4055E" w:rsidP="00E4055E">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68B10384" w14:textId="77777777" w:rsidR="00E4055E" w:rsidRPr="00BF1A77" w:rsidRDefault="00E4055E" w:rsidP="00E4055E">
      <w:pPr>
        <w:spacing w:after="0"/>
        <w:jc w:val="both"/>
        <w:rPr>
          <w:rFonts w:cstheme="minorHAnsi"/>
          <w:sz w:val="22"/>
          <w:szCs w:val="22"/>
        </w:rPr>
      </w:pPr>
      <w:r w:rsidRPr="00BF1A77">
        <w:rPr>
          <w:rFonts w:cstheme="minorHAnsi"/>
          <w:sz w:val="22"/>
          <w:szCs w:val="22"/>
        </w:rPr>
        <w:t>1.</w:t>
      </w:r>
    </w:p>
    <w:p w14:paraId="69E0DC02" w14:textId="77777777" w:rsidR="00E4055E" w:rsidRPr="00BF1A77" w:rsidRDefault="00E4055E" w:rsidP="00E4055E">
      <w:pPr>
        <w:spacing w:after="0"/>
        <w:jc w:val="both"/>
        <w:rPr>
          <w:rFonts w:cstheme="minorHAnsi"/>
          <w:sz w:val="22"/>
          <w:szCs w:val="22"/>
        </w:rPr>
      </w:pPr>
      <w:r w:rsidRPr="00BF1A77">
        <w:rPr>
          <w:rFonts w:cstheme="minorHAnsi"/>
          <w:sz w:val="22"/>
          <w:szCs w:val="22"/>
        </w:rPr>
        <w:t>2.</w:t>
      </w:r>
    </w:p>
    <w:p w14:paraId="726518A2" w14:textId="77777777" w:rsidR="00E4055E" w:rsidRPr="00BF1A77" w:rsidRDefault="00E4055E" w:rsidP="00E4055E">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2B6EEBE0" w14:textId="77777777" w:rsidR="00E4055E" w:rsidRPr="00BF1A77" w:rsidRDefault="00E4055E" w:rsidP="00E4055E">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595BAEF0" w14:textId="77777777" w:rsidR="00E4055E" w:rsidRPr="00BF1A77" w:rsidRDefault="00E4055E" w:rsidP="00E4055E">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2D5320BA" w14:textId="77777777" w:rsidR="00E4055E" w:rsidRPr="00BF1A77" w:rsidRDefault="00E4055E" w:rsidP="00E4055E">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691B5CDB" w14:textId="77777777" w:rsidR="00E4055E" w:rsidRDefault="00E4055E" w:rsidP="00E4055E">
      <w:pPr>
        <w:spacing w:after="0"/>
        <w:rPr>
          <w:rFonts w:cstheme="minorHAnsi"/>
          <w:b/>
          <w:i/>
          <w:sz w:val="22"/>
          <w:szCs w:val="22"/>
        </w:rPr>
      </w:pPr>
    </w:p>
    <w:p w14:paraId="59C61CDE" w14:textId="77777777" w:rsidR="00E4055E" w:rsidRPr="00BF1A77" w:rsidRDefault="00E4055E" w:rsidP="00E4055E">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E4055E" w:rsidRPr="00BF1A77" w14:paraId="5A5D665F" w14:textId="77777777" w:rsidTr="00E10035">
        <w:trPr>
          <w:trHeight w:val="285"/>
        </w:trPr>
        <w:tc>
          <w:tcPr>
            <w:tcW w:w="3887" w:type="dxa"/>
            <w:tcBorders>
              <w:top w:val="nil"/>
              <w:left w:val="nil"/>
              <w:bottom w:val="single" w:sz="4" w:space="0" w:color="auto"/>
              <w:right w:val="nil"/>
            </w:tcBorders>
          </w:tcPr>
          <w:p w14:paraId="204E4C4A" w14:textId="77777777" w:rsidR="00E4055E" w:rsidRPr="00BF1A77" w:rsidRDefault="00E4055E" w:rsidP="00E10035">
            <w:pPr>
              <w:spacing w:after="0"/>
              <w:ind w:right="-1"/>
              <w:rPr>
                <w:rFonts w:cstheme="minorHAnsi"/>
                <w:sz w:val="22"/>
                <w:szCs w:val="22"/>
              </w:rPr>
            </w:pPr>
          </w:p>
        </w:tc>
        <w:tc>
          <w:tcPr>
            <w:tcW w:w="604" w:type="dxa"/>
          </w:tcPr>
          <w:p w14:paraId="76D16BFA" w14:textId="77777777" w:rsidR="00E4055E" w:rsidRPr="00BF1A77" w:rsidRDefault="00E4055E" w:rsidP="00E10035">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5B283F65" w14:textId="77777777" w:rsidR="00E4055E" w:rsidRPr="00BF1A77" w:rsidRDefault="00E4055E" w:rsidP="00E10035">
            <w:pPr>
              <w:spacing w:after="0"/>
              <w:ind w:right="-1"/>
              <w:jc w:val="center"/>
              <w:rPr>
                <w:rFonts w:cstheme="minorHAnsi"/>
                <w:sz w:val="22"/>
                <w:szCs w:val="22"/>
              </w:rPr>
            </w:pPr>
          </w:p>
        </w:tc>
        <w:tc>
          <w:tcPr>
            <w:tcW w:w="701" w:type="dxa"/>
          </w:tcPr>
          <w:p w14:paraId="3214DCFC" w14:textId="77777777" w:rsidR="00E4055E" w:rsidRPr="00BF1A77" w:rsidRDefault="00E4055E" w:rsidP="00E10035">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656E7A79" w14:textId="77777777" w:rsidR="00E4055E" w:rsidRPr="00BF1A77" w:rsidRDefault="00E4055E" w:rsidP="00E10035">
            <w:pPr>
              <w:spacing w:after="0"/>
              <w:ind w:right="-1"/>
              <w:jc w:val="right"/>
              <w:rPr>
                <w:rFonts w:cstheme="minorHAnsi"/>
                <w:sz w:val="22"/>
                <w:szCs w:val="22"/>
              </w:rPr>
            </w:pPr>
          </w:p>
        </w:tc>
      </w:tr>
      <w:tr w:rsidR="00E4055E" w:rsidRPr="00BF1A77" w14:paraId="7BB793D3" w14:textId="77777777" w:rsidTr="00E10035">
        <w:trPr>
          <w:trHeight w:val="186"/>
        </w:trPr>
        <w:tc>
          <w:tcPr>
            <w:tcW w:w="3887" w:type="dxa"/>
            <w:tcBorders>
              <w:top w:val="single" w:sz="4" w:space="0" w:color="auto"/>
              <w:left w:val="nil"/>
              <w:bottom w:val="nil"/>
              <w:right w:val="nil"/>
            </w:tcBorders>
            <w:hideMark/>
          </w:tcPr>
          <w:p w14:paraId="4C2D325D" w14:textId="77777777" w:rsidR="00E4055E" w:rsidRPr="00BF1A77" w:rsidRDefault="00E4055E" w:rsidP="00E10035">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t>(Tiekėjo arba jo įgalioto asmens pareigų pavadinimas)</w:t>
            </w:r>
          </w:p>
        </w:tc>
        <w:tc>
          <w:tcPr>
            <w:tcW w:w="604" w:type="dxa"/>
          </w:tcPr>
          <w:p w14:paraId="7CF1EA2E" w14:textId="77777777" w:rsidR="00E4055E" w:rsidRPr="00BF1A77" w:rsidRDefault="00E4055E" w:rsidP="00E10035">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67B1E317" w14:textId="77777777" w:rsidR="00E4055E" w:rsidRPr="00BF1A77" w:rsidRDefault="00E4055E" w:rsidP="00E10035">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2E61D747" w14:textId="77777777" w:rsidR="00E4055E" w:rsidRPr="00BF1A77" w:rsidRDefault="00E4055E" w:rsidP="00E10035">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7A8C842C" w14:textId="77777777" w:rsidR="00E4055E" w:rsidRPr="00BF1A77" w:rsidRDefault="00E4055E" w:rsidP="00E10035">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bookmarkEnd w:id="60"/>
      <w:bookmarkEnd w:id="61"/>
      <w:bookmarkEnd w:id="62"/>
    </w:tbl>
    <w:p w14:paraId="4116C46A" w14:textId="639A5D75" w:rsidR="00CD26A8" w:rsidRPr="00F0499F" w:rsidRDefault="00CD26A8" w:rsidP="00CD26A8">
      <w:pPr>
        <w:jc w:val="center"/>
        <w:rPr>
          <w:rFonts w:cstheme="minorHAnsi"/>
          <w:b/>
          <w:bCs/>
          <w:smallCaps/>
          <w:sz w:val="22"/>
          <w:szCs w:val="22"/>
        </w:rPr>
      </w:pPr>
    </w:p>
    <w:sectPr w:rsidR="00CD26A8" w:rsidRPr="00F0499F" w:rsidSect="00356BC5">
      <w:footerReference w:type="default" r:id="rId22"/>
      <w:foot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A3AAD" w14:textId="77777777" w:rsidR="00801CA6" w:rsidRDefault="00801CA6" w:rsidP="00CD26A8">
      <w:pPr>
        <w:spacing w:after="0" w:line="240" w:lineRule="auto"/>
      </w:pPr>
      <w:r>
        <w:separator/>
      </w:r>
    </w:p>
  </w:endnote>
  <w:endnote w:type="continuationSeparator" w:id="0">
    <w:p w14:paraId="28E1FF99" w14:textId="77777777" w:rsidR="00801CA6" w:rsidRDefault="00801CA6" w:rsidP="00CD2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37400"/>
      <w:docPartObj>
        <w:docPartGallery w:val="Page Numbers (Bottom of Page)"/>
        <w:docPartUnique/>
      </w:docPartObj>
    </w:sdtPr>
    <w:sdtContent>
      <w:p w14:paraId="2D720445" w14:textId="1AFFA664" w:rsidR="00356BC5" w:rsidRDefault="00356BC5">
        <w:pPr>
          <w:pStyle w:val="Porat"/>
          <w:jc w:val="right"/>
        </w:pPr>
        <w:r>
          <w:fldChar w:fldCharType="begin"/>
        </w:r>
        <w:r>
          <w:instrText>PAGE   \* MERGEFORMAT</w:instrText>
        </w:r>
        <w:r>
          <w:fldChar w:fldCharType="separate"/>
        </w:r>
        <w:r>
          <w:t>2</w:t>
        </w:r>
        <w:r>
          <w:fldChar w:fldCharType="end"/>
        </w:r>
      </w:p>
    </w:sdtContent>
  </w:sdt>
  <w:p w14:paraId="0E29D032" w14:textId="77777777" w:rsidR="00356BC5" w:rsidRDefault="00356B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BD12" w14:textId="40C0F0DD" w:rsidR="00CD26A8" w:rsidRDefault="00CD26A8" w:rsidP="00356BC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5045" w14:textId="77777777" w:rsidR="00801CA6" w:rsidRDefault="00801CA6" w:rsidP="00CD26A8">
      <w:pPr>
        <w:spacing w:after="0" w:line="240" w:lineRule="auto"/>
      </w:pPr>
      <w:r>
        <w:separator/>
      </w:r>
    </w:p>
  </w:footnote>
  <w:footnote w:type="continuationSeparator" w:id="0">
    <w:p w14:paraId="18E4D7F8" w14:textId="77777777" w:rsidR="00801CA6" w:rsidRDefault="00801CA6" w:rsidP="00CD26A8">
      <w:pPr>
        <w:spacing w:after="0" w:line="240" w:lineRule="auto"/>
      </w:pPr>
      <w:r>
        <w:continuationSeparator/>
      </w:r>
    </w:p>
  </w:footnote>
  <w:footnote w:id="1">
    <w:p w14:paraId="721B3014" w14:textId="77777777" w:rsidR="00EE15A4" w:rsidRDefault="00EE15A4" w:rsidP="00EE15A4">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181067AE" w14:textId="77777777" w:rsidR="00EE15A4" w:rsidRDefault="00EE15A4" w:rsidP="00EE15A4">
      <w:pPr>
        <w:pStyle w:val="Puslapioinaostekstas"/>
      </w:pPr>
    </w:p>
  </w:footnote>
  <w:footnote w:id="2">
    <w:p w14:paraId="281FF2A0" w14:textId="77777777" w:rsidR="008E1336" w:rsidRDefault="008E1336" w:rsidP="008E1336">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6CABB412" w14:textId="77777777" w:rsidR="008E1336" w:rsidRDefault="008E1336" w:rsidP="008E1336">
      <w:pPr>
        <w:pStyle w:val="Puslapioinaostekstas"/>
      </w:pPr>
    </w:p>
  </w:footnote>
  <w:footnote w:id="3">
    <w:p w14:paraId="2A5C4DBE" w14:textId="77777777" w:rsidR="00E4055E" w:rsidRPr="001620D3" w:rsidRDefault="00E4055E" w:rsidP="00E4055E">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4">
    <w:p w14:paraId="321F3ADB" w14:textId="77777777" w:rsidR="00E4055E" w:rsidRPr="001620D3" w:rsidRDefault="00E4055E" w:rsidP="00E4055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21AC50" w14:textId="77777777" w:rsidR="00E4055E" w:rsidRPr="001620D3" w:rsidRDefault="00E4055E">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DC6136" w14:textId="77777777" w:rsidR="00E4055E" w:rsidRDefault="00E4055E">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A8A410A" w14:textId="77777777" w:rsidR="00E4055E" w:rsidRPr="001620D3" w:rsidRDefault="00E4055E" w:rsidP="00E405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DF02D" w14:textId="77777777" w:rsidR="00E4055E" w:rsidRPr="001620D3" w:rsidRDefault="00E4055E">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23DC7F" w14:textId="77777777" w:rsidR="00E4055E" w:rsidRDefault="00E4055E">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CEA810" w14:textId="77777777" w:rsidR="00E4055E" w:rsidRPr="001620D3" w:rsidRDefault="00E4055E" w:rsidP="00E4055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1242EE" w14:textId="77777777" w:rsidR="00E4055E" w:rsidRPr="001620D3" w:rsidRDefault="00E4055E">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9E8B7C" w14:textId="77777777" w:rsidR="00E4055E" w:rsidRDefault="00E4055E">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1476EA"/>
    <w:multiLevelType w:val="hybridMultilevel"/>
    <w:tmpl w:val="E68C2AFA"/>
    <w:lvl w:ilvl="0" w:tplc="341C9E6A">
      <w:start w:val="1"/>
      <w:numFmt w:val="decimal"/>
      <w:lvlText w:val="3.1.%1"/>
      <w:lvlJc w:val="left"/>
      <w:pPr>
        <w:ind w:left="2204"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805BEB"/>
    <w:multiLevelType w:val="multilevel"/>
    <w:tmpl w:val="6DA6E492"/>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8" w15:restartNumberingAfterBreak="0">
    <w:nsid w:val="353160D4"/>
    <w:multiLevelType w:val="multilevel"/>
    <w:tmpl w:val="CBAC32C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5634ED"/>
    <w:multiLevelType w:val="multilevel"/>
    <w:tmpl w:val="FC98F950"/>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2C8429B"/>
    <w:multiLevelType w:val="hybridMultilevel"/>
    <w:tmpl w:val="F34679A8"/>
    <w:lvl w:ilvl="0" w:tplc="04270001">
      <w:start w:val="1"/>
      <w:numFmt w:val="bullet"/>
      <w:lvlText w:val=""/>
      <w:lvlJc w:val="left"/>
      <w:pPr>
        <w:ind w:left="458" w:hanging="360"/>
      </w:pPr>
      <w:rPr>
        <w:rFonts w:ascii="Symbol" w:hAnsi="Symbol" w:hint="default"/>
      </w:rPr>
    </w:lvl>
    <w:lvl w:ilvl="1" w:tplc="04270003" w:tentative="1">
      <w:start w:val="1"/>
      <w:numFmt w:val="bullet"/>
      <w:lvlText w:val="o"/>
      <w:lvlJc w:val="left"/>
      <w:pPr>
        <w:ind w:left="1178" w:hanging="360"/>
      </w:pPr>
      <w:rPr>
        <w:rFonts w:ascii="Courier New" w:hAnsi="Courier New" w:cs="Courier New" w:hint="default"/>
      </w:rPr>
    </w:lvl>
    <w:lvl w:ilvl="2" w:tplc="04270005" w:tentative="1">
      <w:start w:val="1"/>
      <w:numFmt w:val="bullet"/>
      <w:lvlText w:val=""/>
      <w:lvlJc w:val="left"/>
      <w:pPr>
        <w:ind w:left="1898" w:hanging="360"/>
      </w:pPr>
      <w:rPr>
        <w:rFonts w:ascii="Wingdings" w:hAnsi="Wingdings" w:hint="default"/>
      </w:rPr>
    </w:lvl>
    <w:lvl w:ilvl="3" w:tplc="04270001" w:tentative="1">
      <w:start w:val="1"/>
      <w:numFmt w:val="bullet"/>
      <w:lvlText w:val=""/>
      <w:lvlJc w:val="left"/>
      <w:pPr>
        <w:ind w:left="2618" w:hanging="360"/>
      </w:pPr>
      <w:rPr>
        <w:rFonts w:ascii="Symbol" w:hAnsi="Symbol" w:hint="default"/>
      </w:rPr>
    </w:lvl>
    <w:lvl w:ilvl="4" w:tplc="04270003" w:tentative="1">
      <w:start w:val="1"/>
      <w:numFmt w:val="bullet"/>
      <w:lvlText w:val="o"/>
      <w:lvlJc w:val="left"/>
      <w:pPr>
        <w:ind w:left="3338" w:hanging="360"/>
      </w:pPr>
      <w:rPr>
        <w:rFonts w:ascii="Courier New" w:hAnsi="Courier New" w:cs="Courier New" w:hint="default"/>
      </w:rPr>
    </w:lvl>
    <w:lvl w:ilvl="5" w:tplc="04270005" w:tentative="1">
      <w:start w:val="1"/>
      <w:numFmt w:val="bullet"/>
      <w:lvlText w:val=""/>
      <w:lvlJc w:val="left"/>
      <w:pPr>
        <w:ind w:left="4058" w:hanging="360"/>
      </w:pPr>
      <w:rPr>
        <w:rFonts w:ascii="Wingdings" w:hAnsi="Wingdings" w:hint="default"/>
      </w:rPr>
    </w:lvl>
    <w:lvl w:ilvl="6" w:tplc="04270001" w:tentative="1">
      <w:start w:val="1"/>
      <w:numFmt w:val="bullet"/>
      <w:lvlText w:val=""/>
      <w:lvlJc w:val="left"/>
      <w:pPr>
        <w:ind w:left="4778" w:hanging="360"/>
      </w:pPr>
      <w:rPr>
        <w:rFonts w:ascii="Symbol" w:hAnsi="Symbol" w:hint="default"/>
      </w:rPr>
    </w:lvl>
    <w:lvl w:ilvl="7" w:tplc="04270003" w:tentative="1">
      <w:start w:val="1"/>
      <w:numFmt w:val="bullet"/>
      <w:lvlText w:val="o"/>
      <w:lvlJc w:val="left"/>
      <w:pPr>
        <w:ind w:left="5498" w:hanging="360"/>
      </w:pPr>
      <w:rPr>
        <w:rFonts w:ascii="Courier New" w:hAnsi="Courier New" w:cs="Courier New" w:hint="default"/>
      </w:rPr>
    </w:lvl>
    <w:lvl w:ilvl="8" w:tplc="04270005" w:tentative="1">
      <w:start w:val="1"/>
      <w:numFmt w:val="bullet"/>
      <w:lvlText w:val=""/>
      <w:lvlJc w:val="left"/>
      <w:pPr>
        <w:ind w:left="6218" w:hanging="360"/>
      </w:pPr>
      <w:rPr>
        <w:rFonts w:ascii="Wingdings" w:hAnsi="Wingdings" w:hint="default"/>
      </w:rPr>
    </w:lvl>
  </w:abstractNum>
  <w:abstractNum w:abstractNumId="12" w15:restartNumberingAfterBreak="0">
    <w:nsid w:val="46223B52"/>
    <w:multiLevelType w:val="hybridMultilevel"/>
    <w:tmpl w:val="338E2DC8"/>
    <w:lvl w:ilvl="0" w:tplc="2150567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15:restartNumberingAfterBreak="0">
    <w:nsid w:val="484555B7"/>
    <w:multiLevelType w:val="hybridMultilevel"/>
    <w:tmpl w:val="617EB448"/>
    <w:lvl w:ilvl="0" w:tplc="B53E9DB8">
      <w:start w:val="1"/>
      <w:numFmt w:val="decimal"/>
      <w:lvlText w:val="3.%1."/>
      <w:lvlJc w:val="left"/>
      <w:pPr>
        <w:ind w:left="2204" w:hanging="360"/>
      </w:pPr>
      <w:rPr>
        <w:rFonts w:hint="default"/>
        <w:sz w:val="24"/>
        <w:szCs w:val="24"/>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24970AA"/>
    <w:multiLevelType w:val="hybridMultilevel"/>
    <w:tmpl w:val="E9E49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A5579"/>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6"/>
  </w:num>
  <w:num w:numId="2" w16cid:durableId="207184103">
    <w:abstractNumId w:val="3"/>
  </w:num>
  <w:num w:numId="3" w16cid:durableId="1484615006">
    <w:abstractNumId w:val="21"/>
  </w:num>
  <w:num w:numId="4" w16cid:durableId="408162091">
    <w:abstractNumId w:val="26"/>
  </w:num>
  <w:num w:numId="5" w16cid:durableId="1864435576">
    <w:abstractNumId w:val="23"/>
  </w:num>
  <w:num w:numId="6" w16cid:durableId="1073507305">
    <w:abstractNumId w:val="17"/>
  </w:num>
  <w:num w:numId="7" w16cid:durableId="1384721381">
    <w:abstractNumId w:val="8"/>
  </w:num>
  <w:num w:numId="8" w16cid:durableId="73185695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4855162">
    <w:abstractNumId w:val="15"/>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2667485">
    <w:abstractNumId w:val="27"/>
  </w:num>
  <w:num w:numId="11" w16cid:durableId="1516917841">
    <w:abstractNumId w:val="9"/>
  </w:num>
  <w:num w:numId="12" w16cid:durableId="2105684055">
    <w:abstractNumId w:val="20"/>
  </w:num>
  <w:num w:numId="13" w16cid:durableId="371005059">
    <w:abstractNumId w:val="18"/>
  </w:num>
  <w:num w:numId="14" w16cid:durableId="1789858266">
    <w:abstractNumId w:val="24"/>
  </w:num>
  <w:num w:numId="15" w16cid:durableId="1884630571">
    <w:abstractNumId w:val="14"/>
  </w:num>
  <w:num w:numId="16" w16cid:durableId="494614562">
    <w:abstractNumId w:val="19"/>
  </w:num>
  <w:num w:numId="17" w16cid:durableId="1473055655">
    <w:abstractNumId w:val="22"/>
  </w:num>
  <w:num w:numId="18" w16cid:durableId="510532351">
    <w:abstractNumId w:val="1"/>
  </w:num>
  <w:num w:numId="19" w16cid:durableId="438110947">
    <w:abstractNumId w:val="5"/>
  </w:num>
  <w:num w:numId="20" w16cid:durableId="993795571">
    <w:abstractNumId w:val="0"/>
  </w:num>
  <w:num w:numId="21" w16cid:durableId="1353803007">
    <w:abstractNumId w:val="25"/>
  </w:num>
  <w:num w:numId="22" w16cid:durableId="8021065">
    <w:abstractNumId w:val="12"/>
  </w:num>
  <w:num w:numId="23" w16cid:durableId="1515342436">
    <w:abstractNumId w:val="10"/>
  </w:num>
  <w:num w:numId="24" w16cid:durableId="20521427">
    <w:abstractNumId w:val="7"/>
  </w:num>
  <w:num w:numId="25" w16cid:durableId="1690065136">
    <w:abstractNumId w:val="13"/>
  </w:num>
  <w:num w:numId="26" w16cid:durableId="514147696">
    <w:abstractNumId w:val="4"/>
  </w:num>
  <w:num w:numId="27" w16cid:durableId="1809781680">
    <w:abstractNumId w:val="11"/>
  </w:num>
  <w:num w:numId="28" w16cid:durableId="791824890">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B3"/>
    <w:rsid w:val="000865C0"/>
    <w:rsid w:val="00107B8A"/>
    <w:rsid w:val="00110FF9"/>
    <w:rsid w:val="001D6A45"/>
    <w:rsid w:val="002300B3"/>
    <w:rsid w:val="00270E5A"/>
    <w:rsid w:val="00283101"/>
    <w:rsid w:val="002E2E19"/>
    <w:rsid w:val="003455D3"/>
    <w:rsid w:val="00356BC5"/>
    <w:rsid w:val="00377AC1"/>
    <w:rsid w:val="003D3363"/>
    <w:rsid w:val="0040275D"/>
    <w:rsid w:val="004C39BF"/>
    <w:rsid w:val="004D0CEC"/>
    <w:rsid w:val="004E2792"/>
    <w:rsid w:val="005277E4"/>
    <w:rsid w:val="00551983"/>
    <w:rsid w:val="005C6A29"/>
    <w:rsid w:val="00631C29"/>
    <w:rsid w:val="007473A4"/>
    <w:rsid w:val="007B47EC"/>
    <w:rsid w:val="00801CA6"/>
    <w:rsid w:val="00887C4B"/>
    <w:rsid w:val="008E1336"/>
    <w:rsid w:val="00A00150"/>
    <w:rsid w:val="00A7599B"/>
    <w:rsid w:val="00A769C1"/>
    <w:rsid w:val="00A81CE3"/>
    <w:rsid w:val="00B47D16"/>
    <w:rsid w:val="00C5063B"/>
    <w:rsid w:val="00C75E68"/>
    <w:rsid w:val="00CD26A8"/>
    <w:rsid w:val="00CE7828"/>
    <w:rsid w:val="00E4055E"/>
    <w:rsid w:val="00EE0E69"/>
    <w:rsid w:val="00EE15A4"/>
    <w:rsid w:val="00F448B3"/>
    <w:rsid w:val="00F862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64669"/>
  <w15:chartTrackingRefBased/>
  <w15:docId w15:val="{1E63C257-AEC6-4394-BCDC-FD09F8D5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6A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448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F448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448B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448B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448B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448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48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48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48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48B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F448B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448B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448B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448B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448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48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48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48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4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48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F448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F448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48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48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F448B3"/>
    <w:pPr>
      <w:ind w:left="720"/>
      <w:contextualSpacing/>
    </w:pPr>
  </w:style>
  <w:style w:type="character" w:styleId="Rykuspabraukimas">
    <w:name w:val="Intense Emphasis"/>
    <w:basedOn w:val="Numatytasispastraiposriftas"/>
    <w:uiPriority w:val="21"/>
    <w:qFormat/>
    <w:rsid w:val="00F448B3"/>
    <w:rPr>
      <w:i/>
      <w:iCs/>
      <w:color w:val="2F5496" w:themeColor="accent1" w:themeShade="BF"/>
    </w:rPr>
  </w:style>
  <w:style w:type="paragraph" w:styleId="Iskirtacitata">
    <w:name w:val="Intense Quote"/>
    <w:basedOn w:val="prastasis"/>
    <w:next w:val="prastasis"/>
    <w:link w:val="IskirtacitataDiagrama"/>
    <w:uiPriority w:val="30"/>
    <w:qFormat/>
    <w:rsid w:val="00F448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448B3"/>
    <w:rPr>
      <w:i/>
      <w:iCs/>
      <w:color w:val="2F5496" w:themeColor="accent1" w:themeShade="BF"/>
    </w:rPr>
  </w:style>
  <w:style w:type="character" w:styleId="Rykinuoroda">
    <w:name w:val="Intense Reference"/>
    <w:basedOn w:val="Numatytasispastraiposriftas"/>
    <w:uiPriority w:val="32"/>
    <w:qFormat/>
    <w:rsid w:val="00F448B3"/>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CD26A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CD26A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D26A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CD26A8"/>
    <w:rPr>
      <w:sz w:val="20"/>
      <w:szCs w:val="20"/>
    </w:rPr>
  </w:style>
  <w:style w:type="character" w:customStyle="1" w:styleId="KomentarotekstasDiagrama">
    <w:name w:val="Komentaro tekstas Diagrama"/>
    <w:basedOn w:val="Numatytasispastraiposriftas"/>
    <w:link w:val="Komentarotekstas"/>
    <w:uiPriority w:val="99"/>
    <w:rsid w:val="00CD26A8"/>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D26A8"/>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D26A8"/>
    <w:rPr>
      <w:vertAlign w:val="superscript"/>
    </w:rPr>
  </w:style>
  <w:style w:type="character" w:styleId="Komentaronuoroda">
    <w:name w:val="annotation reference"/>
    <w:basedOn w:val="Numatytasispastraiposriftas"/>
    <w:uiPriority w:val="99"/>
    <w:unhideWhenUsed/>
    <w:rsid w:val="00CD26A8"/>
    <w:rPr>
      <w:sz w:val="16"/>
      <w:szCs w:val="16"/>
    </w:rPr>
  </w:style>
  <w:style w:type="table" w:styleId="Lentelstinklelis">
    <w:name w:val="Table Grid"/>
    <w:basedOn w:val="prastojilentel"/>
    <w:uiPriority w:val="39"/>
    <w:rsid w:val="00CD26A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D26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26A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D26A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D26A8"/>
    <w:rPr>
      <w:b/>
      <w:bCs/>
    </w:rPr>
  </w:style>
  <w:style w:type="character" w:customStyle="1" w:styleId="KomentarotemaDiagrama">
    <w:name w:val="Komentaro tema Diagrama"/>
    <w:basedOn w:val="KomentarotekstasDiagrama"/>
    <w:link w:val="Komentarotema"/>
    <w:uiPriority w:val="99"/>
    <w:semiHidden/>
    <w:rsid w:val="00CD26A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CD26A8"/>
    <w:pPr>
      <w:spacing w:before="100" w:beforeAutospacing="1" w:after="100" w:afterAutospacing="1"/>
    </w:pPr>
  </w:style>
  <w:style w:type="character" w:customStyle="1" w:styleId="pildymui">
    <w:name w:val="pildymui"/>
    <w:basedOn w:val="Numatytasispastraiposriftas"/>
    <w:rsid w:val="00CD26A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D26A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D26A8"/>
    <w:rPr>
      <w:rFonts w:eastAsiaTheme="minorEastAsia"/>
      <w:kern w:val="0"/>
      <w:sz w:val="21"/>
      <w:szCs w:val="20"/>
      <w:lang w:eastAsia="lt-LT"/>
      <w14:ligatures w14:val="none"/>
    </w:rPr>
  </w:style>
  <w:style w:type="character" w:customStyle="1" w:styleId="Internetlink">
    <w:name w:val="Internet link"/>
    <w:rsid w:val="00CD26A8"/>
    <w:rPr>
      <w:color w:val="000080"/>
      <w:u w:val="single"/>
    </w:rPr>
  </w:style>
  <w:style w:type="paragraph" w:styleId="Antrats">
    <w:name w:val="header"/>
    <w:basedOn w:val="prastasis"/>
    <w:link w:val="AntratsDiagrama"/>
    <w:uiPriority w:val="99"/>
    <w:unhideWhenUsed/>
    <w:rsid w:val="00CD26A8"/>
    <w:pPr>
      <w:tabs>
        <w:tab w:val="center" w:pos="4513"/>
        <w:tab w:val="right" w:pos="9026"/>
      </w:tabs>
    </w:pPr>
  </w:style>
  <w:style w:type="character" w:customStyle="1" w:styleId="AntratsDiagrama">
    <w:name w:val="Antraštės Diagrama"/>
    <w:basedOn w:val="Numatytasispastraiposriftas"/>
    <w:link w:val="Antrats"/>
    <w:uiPriority w:val="99"/>
    <w:rsid w:val="00CD26A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CD26A8"/>
    <w:pPr>
      <w:tabs>
        <w:tab w:val="center" w:pos="4513"/>
        <w:tab w:val="right" w:pos="9026"/>
      </w:tabs>
    </w:pPr>
  </w:style>
  <w:style w:type="character" w:customStyle="1" w:styleId="PoratDiagrama">
    <w:name w:val="Poraštė Diagrama"/>
    <w:basedOn w:val="Numatytasispastraiposriftas"/>
    <w:link w:val="Porat"/>
    <w:uiPriority w:val="99"/>
    <w:rsid w:val="00CD26A8"/>
    <w:rPr>
      <w:rFonts w:eastAsiaTheme="minorEastAsia"/>
      <w:kern w:val="0"/>
      <w:sz w:val="21"/>
      <w:szCs w:val="21"/>
      <w:lang w:eastAsia="lt-LT"/>
      <w14:ligatures w14:val="none"/>
    </w:rPr>
  </w:style>
  <w:style w:type="paragraph" w:styleId="Pataisymai">
    <w:name w:val="Revision"/>
    <w:hidden/>
    <w:uiPriority w:val="99"/>
    <w:semiHidden/>
    <w:rsid w:val="00CD26A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CD26A8"/>
    <w:rPr>
      <w:i/>
      <w:iCs/>
      <w:color w:val="595959" w:themeColor="text1" w:themeTint="A6"/>
    </w:rPr>
  </w:style>
  <w:style w:type="paragraph" w:styleId="Antrat">
    <w:name w:val="caption"/>
    <w:basedOn w:val="prastasis"/>
    <w:next w:val="prastasis"/>
    <w:uiPriority w:val="35"/>
    <w:semiHidden/>
    <w:unhideWhenUsed/>
    <w:qFormat/>
    <w:rsid w:val="00CD26A8"/>
    <w:pPr>
      <w:spacing w:line="240" w:lineRule="auto"/>
    </w:pPr>
    <w:rPr>
      <w:b/>
      <w:bCs/>
      <w:color w:val="404040" w:themeColor="text1" w:themeTint="BF"/>
      <w:sz w:val="16"/>
      <w:szCs w:val="16"/>
    </w:rPr>
  </w:style>
  <w:style w:type="character" w:styleId="Grietas">
    <w:name w:val="Strong"/>
    <w:basedOn w:val="Numatytasispastraiposriftas"/>
    <w:uiPriority w:val="22"/>
    <w:qFormat/>
    <w:rsid w:val="00CD26A8"/>
    <w:rPr>
      <w:b/>
      <w:bCs/>
    </w:rPr>
  </w:style>
  <w:style w:type="character" w:styleId="Emfaz">
    <w:name w:val="Emphasis"/>
    <w:basedOn w:val="Numatytasispastraiposriftas"/>
    <w:uiPriority w:val="20"/>
    <w:qFormat/>
    <w:rsid w:val="00CD26A8"/>
    <w:rPr>
      <w:i/>
      <w:iCs/>
      <w:color w:val="000000" w:themeColor="text1"/>
    </w:rPr>
  </w:style>
  <w:style w:type="paragraph" w:styleId="Betarp">
    <w:name w:val="No Spacing"/>
    <w:link w:val="BetarpDiagrama"/>
    <w:uiPriority w:val="1"/>
    <w:qFormat/>
    <w:rsid w:val="00CD26A8"/>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CD26A8"/>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CD26A8"/>
    <w:rPr>
      <w:b/>
      <w:bCs/>
      <w:caps w:val="0"/>
      <w:smallCaps/>
      <w:spacing w:val="0"/>
    </w:rPr>
  </w:style>
  <w:style w:type="paragraph" w:styleId="Turinioantrat">
    <w:name w:val="TOC Heading"/>
    <w:basedOn w:val="Antrat1"/>
    <w:next w:val="prastasis"/>
    <w:uiPriority w:val="39"/>
    <w:unhideWhenUsed/>
    <w:qFormat/>
    <w:rsid w:val="00CD26A8"/>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CD26A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CD26A8"/>
    <w:rPr>
      <w:color w:val="808080"/>
    </w:rPr>
  </w:style>
  <w:style w:type="paragraph" w:styleId="Turinys1">
    <w:name w:val="toc 1"/>
    <w:basedOn w:val="prastasis"/>
    <w:next w:val="prastasis"/>
    <w:autoRedefine/>
    <w:uiPriority w:val="39"/>
    <w:unhideWhenUsed/>
    <w:rsid w:val="00CD26A8"/>
    <w:pPr>
      <w:tabs>
        <w:tab w:val="left" w:pos="142"/>
        <w:tab w:val="right" w:leader="dot" w:pos="9962"/>
      </w:tabs>
      <w:spacing w:after="0"/>
      <w:ind w:left="426" w:hanging="284"/>
    </w:pPr>
  </w:style>
  <w:style w:type="paragraph" w:customStyle="1" w:styleId="tajtip">
    <w:name w:val="tajtip"/>
    <w:basedOn w:val="prastasis"/>
    <w:rsid w:val="00CD26A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D26A8"/>
    <w:rPr>
      <w:color w:val="954F72" w:themeColor="followedHyperlink"/>
      <w:u w:val="single"/>
    </w:rPr>
  </w:style>
  <w:style w:type="paragraph" w:customStyle="1" w:styleId="Body2">
    <w:name w:val="Body 2"/>
    <w:rsid w:val="00CD26A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D26A8"/>
    <w:pPr>
      <w:numPr>
        <w:numId w:val="2"/>
      </w:numPr>
    </w:pPr>
  </w:style>
  <w:style w:type="paragraph" w:styleId="Turinys2">
    <w:name w:val="toc 2"/>
    <w:basedOn w:val="prastasis"/>
    <w:next w:val="prastasis"/>
    <w:autoRedefine/>
    <w:uiPriority w:val="39"/>
    <w:unhideWhenUsed/>
    <w:rsid w:val="00CD26A8"/>
    <w:pPr>
      <w:tabs>
        <w:tab w:val="right" w:leader="dot" w:pos="9962"/>
      </w:tabs>
      <w:spacing w:after="0"/>
      <w:ind w:left="220"/>
    </w:pPr>
  </w:style>
  <w:style w:type="table" w:customStyle="1" w:styleId="TableGrid2">
    <w:name w:val="Table Grid2"/>
    <w:basedOn w:val="prastojilentel"/>
    <w:next w:val="Lentelstinklelis"/>
    <w:uiPriority w:val="39"/>
    <w:rsid w:val="00CD26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D26A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D26A8"/>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D26A8"/>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D26A8"/>
    <w:pPr>
      <w:numPr>
        <w:ilvl w:val="2"/>
      </w:numPr>
    </w:pPr>
  </w:style>
  <w:style w:type="paragraph" w:customStyle="1" w:styleId="Heading">
    <w:name w:val="Heading"/>
    <w:next w:val="Body2"/>
    <w:rsid w:val="00CD26A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CD26A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D26A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CD26A8"/>
    <w:rPr>
      <w:vertAlign w:val="superscript"/>
    </w:rPr>
  </w:style>
  <w:style w:type="character" w:customStyle="1" w:styleId="Normal12ptChar">
    <w:name w:val="Normal + 12 pt Char"/>
    <w:basedOn w:val="Numatytasispastraiposriftas"/>
    <w:link w:val="Normal12pt"/>
    <w:locked/>
    <w:rsid w:val="00CD26A8"/>
  </w:style>
  <w:style w:type="paragraph" w:customStyle="1" w:styleId="Normal12pt">
    <w:name w:val="Normal + 12 pt"/>
    <w:basedOn w:val="prastasis"/>
    <w:link w:val="Normal12ptChar"/>
    <w:rsid w:val="00CD26A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CD26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D26A8"/>
    <w:rPr>
      <w:rFonts w:ascii="Segoe UI" w:hAnsi="Segoe UI" w:cs="Segoe UI" w:hint="default"/>
      <w:sz w:val="18"/>
      <w:szCs w:val="18"/>
    </w:rPr>
  </w:style>
  <w:style w:type="character" w:styleId="Paminjimas">
    <w:name w:val="Mention"/>
    <w:basedOn w:val="Numatytasispastraiposriftas"/>
    <w:uiPriority w:val="99"/>
    <w:unhideWhenUsed/>
    <w:rsid w:val="00CD26A8"/>
    <w:rPr>
      <w:color w:val="2B579A"/>
      <w:shd w:val="clear" w:color="auto" w:fill="E6E6E6"/>
    </w:rPr>
  </w:style>
  <w:style w:type="table" w:customStyle="1" w:styleId="3">
    <w:name w:val="3"/>
    <w:basedOn w:val="prastojilentel"/>
    <w:rsid w:val="00CD26A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D26A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D26A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D26A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D26A8"/>
    <w:rPr>
      <w:rFonts w:eastAsiaTheme="minorEastAsia"/>
      <w:kern w:val="0"/>
      <w:sz w:val="21"/>
      <w:szCs w:val="21"/>
      <w:lang w:eastAsia="lt-LT"/>
      <w14:ligatures w14:val="none"/>
    </w:rPr>
  </w:style>
  <w:style w:type="character" w:customStyle="1" w:styleId="cf11">
    <w:name w:val="cf11"/>
    <w:basedOn w:val="Numatytasispastraiposriftas"/>
    <w:rsid w:val="00CD26A8"/>
    <w:rPr>
      <w:rFonts w:ascii="Segoe UI" w:hAnsi="Segoe UI" w:cs="Segoe UI" w:hint="default"/>
      <w:color w:val="0000FF"/>
      <w:sz w:val="18"/>
      <w:szCs w:val="18"/>
    </w:rPr>
  </w:style>
  <w:style w:type="character" w:customStyle="1" w:styleId="cf21">
    <w:name w:val="cf21"/>
    <w:basedOn w:val="Numatytasispastraiposriftas"/>
    <w:rsid w:val="00CD26A8"/>
    <w:rPr>
      <w:rFonts w:ascii="Segoe UI" w:hAnsi="Segoe UI" w:cs="Segoe UI" w:hint="default"/>
      <w:color w:val="538135"/>
      <w:sz w:val="18"/>
      <w:szCs w:val="18"/>
    </w:rPr>
  </w:style>
  <w:style w:type="table" w:customStyle="1" w:styleId="TableGrid1">
    <w:name w:val="Table Grid1"/>
    <w:basedOn w:val="prastojilentel"/>
    <w:uiPriority w:val="99"/>
    <w:rsid w:val="00CD26A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E405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basedOn w:val="Numatytasispastraiposriftas"/>
    <w:link w:val="Pagrindinistekstas1"/>
    <w:rsid w:val="00E4055E"/>
    <w:rPr>
      <w:rFonts w:ascii="TimesLT" w:eastAsia="Times New Roman" w:hAnsi="TimesLT" w:cs="Times New Roman"/>
      <w:kern w:val="0"/>
      <w:sz w:val="20"/>
      <w:szCs w:val="20"/>
      <w:lang w:val="en-US"/>
      <w14:ligatures w14:val="none"/>
    </w:rPr>
  </w:style>
  <w:style w:type="paragraph" w:customStyle="1" w:styleId="BodyText6">
    <w:name w:val="Body Text6"/>
    <w:rsid w:val="00E4055E"/>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efault">
    <w:name w:val="Default"/>
    <w:rsid w:val="00A81CE3"/>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2196">
      <w:bodyDiv w:val="1"/>
      <w:marLeft w:val="0"/>
      <w:marRight w:val="0"/>
      <w:marTop w:val="0"/>
      <w:marBottom w:val="0"/>
      <w:divBdr>
        <w:top w:val="none" w:sz="0" w:space="0" w:color="auto"/>
        <w:left w:val="none" w:sz="0" w:space="0" w:color="auto"/>
        <w:bottom w:val="none" w:sz="0" w:space="0" w:color="auto"/>
        <w:right w:val="none" w:sz="0" w:space="0" w:color="auto"/>
      </w:divBdr>
    </w:div>
    <w:div w:id="453718737">
      <w:bodyDiv w:val="1"/>
      <w:marLeft w:val="0"/>
      <w:marRight w:val="0"/>
      <w:marTop w:val="0"/>
      <w:marBottom w:val="0"/>
      <w:divBdr>
        <w:top w:val="none" w:sz="0" w:space="0" w:color="auto"/>
        <w:left w:val="none" w:sz="0" w:space="0" w:color="auto"/>
        <w:bottom w:val="none" w:sz="0" w:space="0" w:color="auto"/>
        <w:right w:val="none" w:sz="0" w:space="0" w:color="auto"/>
      </w:divBdr>
    </w:div>
    <w:div w:id="634677915">
      <w:bodyDiv w:val="1"/>
      <w:marLeft w:val="0"/>
      <w:marRight w:val="0"/>
      <w:marTop w:val="0"/>
      <w:marBottom w:val="0"/>
      <w:divBdr>
        <w:top w:val="none" w:sz="0" w:space="0" w:color="auto"/>
        <w:left w:val="none" w:sz="0" w:space="0" w:color="auto"/>
        <w:bottom w:val="none" w:sz="0" w:space="0" w:color="auto"/>
        <w:right w:val="none" w:sz="0" w:space="0" w:color="auto"/>
      </w:divBdr>
    </w:div>
    <w:div w:id="672414396">
      <w:bodyDiv w:val="1"/>
      <w:marLeft w:val="0"/>
      <w:marRight w:val="0"/>
      <w:marTop w:val="0"/>
      <w:marBottom w:val="0"/>
      <w:divBdr>
        <w:top w:val="none" w:sz="0" w:space="0" w:color="auto"/>
        <w:left w:val="none" w:sz="0" w:space="0" w:color="auto"/>
        <w:bottom w:val="none" w:sz="0" w:space="0" w:color="auto"/>
        <w:right w:val="none" w:sz="0" w:space="0" w:color="auto"/>
      </w:divBdr>
    </w:div>
    <w:div w:id="887955719">
      <w:bodyDiv w:val="1"/>
      <w:marLeft w:val="0"/>
      <w:marRight w:val="0"/>
      <w:marTop w:val="0"/>
      <w:marBottom w:val="0"/>
      <w:divBdr>
        <w:top w:val="none" w:sz="0" w:space="0" w:color="auto"/>
        <w:left w:val="none" w:sz="0" w:space="0" w:color="auto"/>
        <w:bottom w:val="none" w:sz="0" w:space="0" w:color="auto"/>
        <w:right w:val="none" w:sz="0" w:space="0" w:color="auto"/>
      </w:divBdr>
    </w:div>
    <w:div w:id="1040741352">
      <w:bodyDiv w:val="1"/>
      <w:marLeft w:val="0"/>
      <w:marRight w:val="0"/>
      <w:marTop w:val="0"/>
      <w:marBottom w:val="0"/>
      <w:divBdr>
        <w:top w:val="none" w:sz="0" w:space="0" w:color="auto"/>
        <w:left w:val="none" w:sz="0" w:space="0" w:color="auto"/>
        <w:bottom w:val="none" w:sz="0" w:space="0" w:color="auto"/>
        <w:right w:val="none" w:sz="0" w:space="0" w:color="auto"/>
      </w:divBdr>
    </w:div>
    <w:div w:id="1054353685">
      <w:bodyDiv w:val="1"/>
      <w:marLeft w:val="0"/>
      <w:marRight w:val="0"/>
      <w:marTop w:val="0"/>
      <w:marBottom w:val="0"/>
      <w:divBdr>
        <w:top w:val="none" w:sz="0" w:space="0" w:color="auto"/>
        <w:left w:val="none" w:sz="0" w:space="0" w:color="auto"/>
        <w:bottom w:val="none" w:sz="0" w:space="0" w:color="auto"/>
        <w:right w:val="none" w:sz="0" w:space="0" w:color="auto"/>
      </w:divBdr>
    </w:div>
    <w:div w:id="1781217449">
      <w:bodyDiv w:val="1"/>
      <w:marLeft w:val="0"/>
      <w:marRight w:val="0"/>
      <w:marTop w:val="0"/>
      <w:marBottom w:val="0"/>
      <w:divBdr>
        <w:top w:val="none" w:sz="0" w:space="0" w:color="auto"/>
        <w:left w:val="none" w:sz="0" w:space="0" w:color="auto"/>
        <w:bottom w:val="none" w:sz="0" w:space="0" w:color="auto"/>
        <w:right w:val="none" w:sz="0" w:space="0" w:color="auto"/>
      </w:divBdr>
    </w:div>
    <w:div w:id="1849320712">
      <w:bodyDiv w:val="1"/>
      <w:marLeft w:val="0"/>
      <w:marRight w:val="0"/>
      <w:marTop w:val="0"/>
      <w:marBottom w:val="0"/>
      <w:divBdr>
        <w:top w:val="none" w:sz="0" w:space="0" w:color="auto"/>
        <w:left w:val="none" w:sz="0" w:space="0" w:color="auto"/>
        <w:bottom w:val="none" w:sz="0" w:space="0" w:color="auto"/>
        <w:right w:val="none" w:sz="0" w:space="0" w:color="auto"/>
      </w:divBdr>
    </w:div>
    <w:div w:id="20929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vpt.lrv.lt/uploads/vpt/documents/files/LT_versija/E_vedlys/4_convenience/Kainodarosnustatymometodikos_10_1p.pdf"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2.xml"/><Relationship Id="rId10" Type="http://schemas.openxmlformats.org/officeDocument/2006/relationships/hyperlink" Target="mailto:tatjana.dobreckova@mazeiki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3E15-44C3-4006-AA4C-C6558C83B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37</Pages>
  <Words>45835</Words>
  <Characters>26127</Characters>
  <Application>Microsoft Office Word</Application>
  <DocSecurity>0</DocSecurity>
  <Lines>217</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13</cp:revision>
  <dcterms:created xsi:type="dcterms:W3CDTF">2025-07-24T11:14:00Z</dcterms:created>
  <dcterms:modified xsi:type="dcterms:W3CDTF">2025-07-29T13:16:00Z</dcterms:modified>
</cp:coreProperties>
</file>