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CEF32" w14:textId="2F99384B" w:rsidR="00121594" w:rsidRPr="00B532A3" w:rsidRDefault="00B67AC7" w:rsidP="007D7893">
      <w:pPr>
        <w:tabs>
          <w:tab w:val="left" w:pos="993"/>
          <w:tab w:val="left" w:pos="1276"/>
        </w:tabs>
        <w:spacing w:after="0" w:line="240" w:lineRule="auto"/>
        <w:jc w:val="right"/>
        <w:rPr>
          <w:rFonts w:ascii="Times New Roman" w:eastAsia="Times New Roman" w:hAnsi="Times New Roman" w:cs="Times New Roman"/>
          <w:bCs/>
          <w:i/>
          <w:sz w:val="24"/>
          <w:szCs w:val="24"/>
        </w:rPr>
      </w:pPr>
      <w:r w:rsidRPr="00B532A3">
        <w:rPr>
          <w:rFonts w:ascii="Times New Roman" w:eastAsia="Times New Roman" w:hAnsi="Times New Roman" w:cs="Times New Roman"/>
          <w:bCs/>
          <w:i/>
          <w:sz w:val="24"/>
          <w:szCs w:val="24"/>
        </w:rPr>
        <w:t>Pirkimo sąlygų 2 priedas</w:t>
      </w:r>
    </w:p>
    <w:p w14:paraId="230E0FB4" w14:textId="51636ECB" w:rsidR="00606F52" w:rsidRPr="00B532A3" w:rsidRDefault="009F5390" w:rsidP="006B494B">
      <w:pPr>
        <w:keepNext/>
        <w:spacing w:after="0" w:line="240" w:lineRule="auto"/>
        <w:jc w:val="center"/>
        <w:rPr>
          <w:rFonts w:ascii="Times New Roman" w:eastAsiaTheme="minorEastAsia" w:hAnsi="Times New Roman" w:cs="Times New Roman"/>
          <w:b/>
          <w:bCs/>
          <w:sz w:val="24"/>
          <w:szCs w:val="24"/>
          <w:lang w:eastAsia="lt-LT"/>
        </w:rPr>
      </w:pPr>
      <w:r w:rsidRPr="00F90618">
        <w:rPr>
          <w:rFonts w:ascii="Times New Roman" w:eastAsiaTheme="minorEastAsia" w:hAnsi="Times New Roman" w:cs="Times New Roman"/>
          <w:b/>
          <w:bCs/>
          <w:noProof/>
          <w:sz w:val="24"/>
          <w:szCs w:val="24"/>
          <w:lang w:eastAsia="lt-LT"/>
        </w:rPr>
        <w:t xml:space="preserve">SKAITMENINIO TURINIO </w:t>
      </w:r>
      <w:r w:rsidR="00B21EBF">
        <w:rPr>
          <w:rFonts w:ascii="Times New Roman" w:eastAsiaTheme="minorEastAsia" w:hAnsi="Times New Roman" w:cs="Times New Roman"/>
          <w:b/>
          <w:bCs/>
          <w:noProof/>
          <w:sz w:val="24"/>
          <w:szCs w:val="24"/>
          <w:lang w:eastAsia="lt-LT"/>
        </w:rPr>
        <w:t>NACIONALINIAM SAUGUMUI IR KRAŠTO GYNYBAI</w:t>
      </w:r>
      <w:r w:rsidR="00DB4431">
        <w:rPr>
          <w:rFonts w:ascii="Times New Roman" w:eastAsiaTheme="minorEastAsia" w:hAnsi="Times New Roman" w:cs="Times New Roman"/>
          <w:b/>
          <w:bCs/>
          <w:noProof/>
          <w:sz w:val="24"/>
          <w:szCs w:val="24"/>
          <w:lang w:eastAsia="lt-LT"/>
        </w:rPr>
        <w:t xml:space="preserve"> </w:t>
      </w:r>
      <w:r w:rsidRPr="00F90618">
        <w:rPr>
          <w:rFonts w:ascii="Times New Roman" w:eastAsiaTheme="minorEastAsia" w:hAnsi="Times New Roman" w:cs="Times New Roman"/>
          <w:b/>
          <w:bCs/>
          <w:noProof/>
          <w:sz w:val="24"/>
          <w:szCs w:val="24"/>
          <w:lang w:eastAsia="lt-LT"/>
        </w:rPr>
        <w:t xml:space="preserve">SUKŪRIMO AR ADAPTAVIMO </w:t>
      </w:r>
      <w:r w:rsidR="006B494B" w:rsidRPr="00B532A3">
        <w:rPr>
          <w:rFonts w:ascii="Times New Roman" w:eastAsiaTheme="minorEastAsia" w:hAnsi="Times New Roman" w:cs="Times New Roman"/>
          <w:b/>
          <w:bCs/>
          <w:sz w:val="24"/>
          <w:szCs w:val="24"/>
          <w:lang w:eastAsia="lt-LT"/>
        </w:rPr>
        <w:t xml:space="preserve">PASLAUGŲ PIRKIMO </w:t>
      </w:r>
    </w:p>
    <w:p w14:paraId="1516F71C" w14:textId="11451A49" w:rsidR="006B494B" w:rsidRPr="00B532A3" w:rsidRDefault="006B494B" w:rsidP="006B494B">
      <w:pPr>
        <w:keepNext/>
        <w:spacing w:after="0" w:line="240" w:lineRule="auto"/>
        <w:jc w:val="center"/>
        <w:rPr>
          <w:rFonts w:ascii="Times New Roman" w:eastAsiaTheme="minorEastAsia" w:hAnsi="Times New Roman" w:cs="Times New Roman"/>
          <w:b/>
          <w:bCs/>
          <w:sz w:val="24"/>
          <w:szCs w:val="24"/>
          <w:lang w:eastAsia="lt-LT"/>
        </w:rPr>
      </w:pPr>
      <w:r w:rsidRPr="00B532A3">
        <w:rPr>
          <w:rFonts w:ascii="Times New Roman" w:eastAsiaTheme="minorEastAsia" w:hAnsi="Times New Roman" w:cs="Times New Roman"/>
          <w:b/>
          <w:bCs/>
          <w:sz w:val="24"/>
          <w:szCs w:val="24"/>
          <w:lang w:eastAsia="lt-LT"/>
        </w:rPr>
        <w:t>TECHNINĖ SPECIFIKACIJA</w:t>
      </w:r>
    </w:p>
    <w:p w14:paraId="2BCF2B1B" w14:textId="15CC50E4" w:rsidR="007D7893" w:rsidRPr="00B532A3" w:rsidRDefault="007D7893" w:rsidP="006B494B">
      <w:pPr>
        <w:keepNext/>
        <w:spacing w:after="0" w:line="240" w:lineRule="auto"/>
        <w:jc w:val="center"/>
        <w:rPr>
          <w:rFonts w:ascii="Times New Roman" w:eastAsiaTheme="minorEastAsia" w:hAnsi="Times New Roman" w:cs="Times New Roman"/>
          <w:b/>
          <w:bCs/>
          <w:sz w:val="24"/>
          <w:szCs w:val="24"/>
          <w:lang w:eastAsia="lt-LT"/>
        </w:rPr>
      </w:pPr>
    </w:p>
    <w:p w14:paraId="2D12B6E7" w14:textId="77777777" w:rsidR="006B494B" w:rsidRPr="00B532A3" w:rsidRDefault="006B494B" w:rsidP="006B494B">
      <w:pPr>
        <w:tabs>
          <w:tab w:val="left" w:pos="3810"/>
        </w:tabs>
        <w:suppressAutoHyphens/>
        <w:spacing w:after="0" w:line="240" w:lineRule="auto"/>
        <w:ind w:left="2880"/>
        <w:rPr>
          <w:rFonts w:ascii="Times New Roman" w:eastAsiaTheme="minorEastAsia" w:hAnsi="Times New Roman" w:cs="Times New Roman"/>
          <w:b/>
          <w:bCs/>
          <w:sz w:val="24"/>
          <w:szCs w:val="24"/>
          <w:lang w:eastAsia="lt-LT"/>
        </w:rPr>
      </w:pPr>
    </w:p>
    <w:p w14:paraId="41FF8B91" w14:textId="7D9333C8" w:rsidR="006B494B" w:rsidRPr="00B532A3" w:rsidRDefault="00392610" w:rsidP="00392610">
      <w:pPr>
        <w:numPr>
          <w:ilvl w:val="0"/>
          <w:numId w:val="15"/>
        </w:numPr>
        <w:tabs>
          <w:tab w:val="left" w:pos="142"/>
        </w:tabs>
        <w:spacing w:after="0" w:line="240" w:lineRule="auto"/>
        <w:ind w:left="0" w:firstLine="0"/>
        <w:contextualSpacing/>
        <w:jc w:val="center"/>
        <w:rPr>
          <w:rFonts w:ascii="Times New Roman" w:eastAsia="Calibri" w:hAnsi="Times New Roman" w:cs="Times New Roman"/>
          <w:b/>
          <w:sz w:val="24"/>
          <w:szCs w:val="24"/>
        </w:rPr>
      </w:pPr>
      <w:r w:rsidRPr="00B532A3">
        <w:rPr>
          <w:rFonts w:ascii="Times New Roman" w:eastAsia="Calibri" w:hAnsi="Times New Roman" w:cs="Times New Roman"/>
          <w:b/>
          <w:sz w:val="24"/>
          <w:szCs w:val="24"/>
        </w:rPr>
        <w:t xml:space="preserve"> </w:t>
      </w:r>
      <w:r w:rsidR="006B494B" w:rsidRPr="00B532A3">
        <w:rPr>
          <w:rFonts w:ascii="Times New Roman" w:eastAsia="Calibri" w:hAnsi="Times New Roman" w:cs="Times New Roman"/>
          <w:b/>
          <w:sz w:val="24"/>
          <w:szCs w:val="24"/>
        </w:rPr>
        <w:t>ĮVADINĖ DALIS</w:t>
      </w:r>
    </w:p>
    <w:p w14:paraId="039A16BE" w14:textId="77777777" w:rsidR="006B494B" w:rsidRPr="00B532A3" w:rsidRDefault="006B494B" w:rsidP="006B494B">
      <w:pPr>
        <w:tabs>
          <w:tab w:val="left" w:pos="851"/>
        </w:tabs>
        <w:spacing w:after="0" w:line="240" w:lineRule="auto"/>
        <w:ind w:left="851"/>
        <w:contextualSpacing/>
        <w:jc w:val="center"/>
        <w:rPr>
          <w:rFonts w:ascii="Times New Roman" w:eastAsia="Calibri" w:hAnsi="Times New Roman" w:cs="Times New Roman"/>
          <w:b/>
          <w:sz w:val="24"/>
          <w:szCs w:val="24"/>
        </w:rPr>
      </w:pPr>
    </w:p>
    <w:p w14:paraId="13861CD1" w14:textId="123352FC" w:rsidR="006B494B" w:rsidRPr="00B532A3" w:rsidRDefault="00550AAD" w:rsidP="00264246">
      <w:pPr>
        <w:numPr>
          <w:ilvl w:val="0"/>
          <w:numId w:val="13"/>
        </w:numPr>
        <w:tabs>
          <w:tab w:val="left" w:pos="454"/>
        </w:tabs>
        <w:suppressAutoHyphens/>
        <w:spacing w:after="0" w:line="240" w:lineRule="auto"/>
        <w:ind w:left="0" w:firstLine="851"/>
        <w:jc w:val="both"/>
        <w:rPr>
          <w:rFonts w:ascii="Times New Roman" w:eastAsiaTheme="minorEastAsia" w:hAnsi="Times New Roman" w:cs="Times New Roman"/>
          <w:sz w:val="24"/>
          <w:szCs w:val="24"/>
          <w:lang w:eastAsia="lt-LT"/>
        </w:rPr>
      </w:pPr>
      <w:r w:rsidRPr="00B532A3">
        <w:rPr>
          <w:rFonts w:ascii="Times New Roman" w:eastAsiaTheme="minorEastAsia" w:hAnsi="Times New Roman" w:cs="Times New Roman"/>
          <w:bCs/>
          <w:sz w:val="24"/>
          <w:szCs w:val="24"/>
          <w:lang w:eastAsia="ar-SA"/>
        </w:rPr>
        <w:t xml:space="preserve"> </w:t>
      </w:r>
      <w:r w:rsidR="006B494B" w:rsidRPr="00B532A3">
        <w:rPr>
          <w:rFonts w:ascii="Times New Roman" w:eastAsiaTheme="minorEastAsia" w:hAnsi="Times New Roman" w:cs="Times New Roman"/>
          <w:bCs/>
          <w:sz w:val="24"/>
          <w:szCs w:val="24"/>
          <w:lang w:eastAsia="ar-SA"/>
        </w:rPr>
        <w:t>Perkančioji organizacija:</w:t>
      </w:r>
      <w:r w:rsidR="006B494B" w:rsidRPr="00B532A3">
        <w:rPr>
          <w:rFonts w:ascii="Times New Roman" w:eastAsiaTheme="minorEastAsia" w:hAnsi="Times New Roman" w:cs="Times New Roman"/>
          <w:sz w:val="24"/>
          <w:szCs w:val="24"/>
          <w:lang w:eastAsia="ar-SA"/>
        </w:rPr>
        <w:t xml:space="preserve"> Nacionalinė švietimo agentūra (toliau – Perkančioji organizacija</w:t>
      </w:r>
      <w:r w:rsidR="00B73412" w:rsidRPr="00B532A3">
        <w:rPr>
          <w:rFonts w:ascii="Times New Roman" w:eastAsiaTheme="minorEastAsia" w:hAnsi="Times New Roman" w:cs="Times New Roman"/>
          <w:sz w:val="24"/>
          <w:szCs w:val="24"/>
          <w:lang w:eastAsia="ar-SA"/>
        </w:rPr>
        <w:t>, PO</w:t>
      </w:r>
      <w:r w:rsidR="006B494B" w:rsidRPr="00B532A3">
        <w:rPr>
          <w:rFonts w:ascii="Times New Roman" w:eastAsiaTheme="minorEastAsia" w:hAnsi="Times New Roman" w:cs="Times New Roman"/>
          <w:sz w:val="24"/>
          <w:szCs w:val="24"/>
          <w:lang w:eastAsia="ar-SA"/>
        </w:rPr>
        <w:t xml:space="preserve">). Adresas </w:t>
      </w:r>
      <w:r w:rsidR="006907AA" w:rsidRPr="00B532A3">
        <w:rPr>
          <w:rFonts w:ascii="Times New Roman" w:hAnsi="Times New Roman" w:cs="Times New Roman"/>
          <w:sz w:val="24"/>
          <w:szCs w:val="24"/>
        </w:rPr>
        <w:t>–</w:t>
      </w:r>
      <w:r w:rsidR="006B494B" w:rsidRPr="00B532A3">
        <w:rPr>
          <w:rFonts w:ascii="Times New Roman" w:eastAsiaTheme="minorEastAsia" w:hAnsi="Times New Roman" w:cs="Times New Roman"/>
          <w:sz w:val="24"/>
          <w:szCs w:val="24"/>
          <w:lang w:eastAsia="ar-SA"/>
        </w:rPr>
        <w:t xml:space="preserve"> </w:t>
      </w:r>
      <w:r w:rsidR="006B494B" w:rsidRPr="00B532A3">
        <w:rPr>
          <w:rFonts w:ascii="Times New Roman" w:eastAsiaTheme="minorEastAsia" w:hAnsi="Times New Roman" w:cs="Times New Roman"/>
          <w:sz w:val="24"/>
          <w:szCs w:val="24"/>
          <w:shd w:val="clear" w:color="auto" w:fill="FFFFFF"/>
          <w:lang w:eastAsia="lt-LT"/>
        </w:rPr>
        <w:t>K. Kalinausko g. 7, LT-03107 Vilnius.</w:t>
      </w:r>
      <w:r w:rsidR="006B494B" w:rsidRPr="00B532A3">
        <w:rPr>
          <w:rFonts w:ascii="Times New Roman" w:eastAsiaTheme="minorEastAsia" w:hAnsi="Times New Roman" w:cs="Times New Roman"/>
          <w:sz w:val="24"/>
          <w:szCs w:val="24"/>
          <w:lang w:eastAsia="ar-SA"/>
        </w:rPr>
        <w:t xml:space="preserve"> </w:t>
      </w:r>
    </w:p>
    <w:p w14:paraId="1B0C35E6" w14:textId="72C69A3B" w:rsidR="006B494B" w:rsidRPr="00B532A3" w:rsidRDefault="00550AAD" w:rsidP="00EE56AE">
      <w:pPr>
        <w:numPr>
          <w:ilvl w:val="0"/>
          <w:numId w:val="13"/>
        </w:numPr>
        <w:tabs>
          <w:tab w:val="left" w:pos="454"/>
        </w:tabs>
        <w:spacing w:after="0" w:line="240" w:lineRule="auto"/>
        <w:ind w:left="0" w:firstLine="851"/>
        <w:contextualSpacing/>
        <w:jc w:val="both"/>
        <w:rPr>
          <w:rFonts w:ascii="Times New Roman" w:eastAsia="Times New Roman" w:hAnsi="Times New Roman" w:cs="Times New Roman"/>
          <w:sz w:val="24"/>
          <w:szCs w:val="24"/>
          <w:lang w:eastAsia="ar-SA"/>
        </w:rPr>
      </w:pPr>
      <w:r w:rsidRPr="00B532A3">
        <w:rPr>
          <w:rFonts w:ascii="Times New Roman" w:hAnsi="Times New Roman" w:cs="Times New Roman"/>
          <w:sz w:val="24"/>
          <w:szCs w:val="24"/>
        </w:rPr>
        <w:t xml:space="preserve"> </w:t>
      </w:r>
      <w:r w:rsidR="006B494B" w:rsidRPr="00B532A3">
        <w:rPr>
          <w:rFonts w:ascii="Times New Roman" w:hAnsi="Times New Roman" w:cs="Times New Roman"/>
          <w:sz w:val="24"/>
          <w:szCs w:val="24"/>
        </w:rPr>
        <w:t>Sprendžiama problema –</w:t>
      </w:r>
      <w:r w:rsidR="003610C8" w:rsidRPr="00B532A3">
        <w:rPr>
          <w:rFonts w:ascii="Times New Roman" w:hAnsi="Times New Roman" w:cs="Times New Roman"/>
          <w:sz w:val="24"/>
          <w:szCs w:val="24"/>
        </w:rPr>
        <w:t xml:space="preserve"> s</w:t>
      </w:r>
      <w:r w:rsidR="00867A32" w:rsidRPr="00B532A3">
        <w:rPr>
          <w:rFonts w:ascii="Times New Roman" w:hAnsi="Times New Roman" w:cs="Times New Roman"/>
          <w:sz w:val="24"/>
          <w:szCs w:val="24"/>
        </w:rPr>
        <w:t xml:space="preserve">usiduriama su problema, kad ugdymo procese trūksta </w:t>
      </w:r>
      <w:r w:rsidR="003610C8" w:rsidRPr="00B532A3">
        <w:rPr>
          <w:rFonts w:ascii="Times New Roman" w:hAnsi="Times New Roman" w:cs="Times New Roman"/>
          <w:sz w:val="24"/>
          <w:szCs w:val="24"/>
        </w:rPr>
        <w:t xml:space="preserve">mokomosios medžiagos, </w:t>
      </w:r>
      <w:r w:rsidR="00867A32" w:rsidRPr="00B532A3">
        <w:rPr>
          <w:rFonts w:ascii="Times New Roman" w:hAnsi="Times New Roman" w:cs="Times New Roman"/>
          <w:sz w:val="24"/>
          <w:szCs w:val="24"/>
        </w:rPr>
        <w:t>užduočių, skirtų š</w:t>
      </w:r>
      <w:r w:rsidR="003610C8" w:rsidRPr="00B532A3">
        <w:rPr>
          <w:rFonts w:ascii="Times New Roman" w:hAnsi="Times New Roman" w:cs="Times New Roman"/>
          <w:sz w:val="24"/>
          <w:szCs w:val="24"/>
        </w:rPr>
        <w:t>i</w:t>
      </w:r>
      <w:r w:rsidR="00042DD9">
        <w:rPr>
          <w:rFonts w:ascii="Times New Roman" w:hAnsi="Times New Roman" w:cs="Times New Roman"/>
          <w:sz w:val="24"/>
          <w:szCs w:val="24"/>
        </w:rPr>
        <w:t>am</w:t>
      </w:r>
      <w:r w:rsidR="003610C8" w:rsidRPr="00B532A3">
        <w:rPr>
          <w:rFonts w:ascii="Times New Roman" w:hAnsi="Times New Roman" w:cs="Times New Roman"/>
          <w:sz w:val="24"/>
          <w:szCs w:val="24"/>
        </w:rPr>
        <w:t xml:space="preserve"> dalyk</w:t>
      </w:r>
      <w:r w:rsidR="00A55733">
        <w:rPr>
          <w:rFonts w:ascii="Times New Roman" w:hAnsi="Times New Roman" w:cs="Times New Roman"/>
          <w:sz w:val="24"/>
          <w:szCs w:val="24"/>
        </w:rPr>
        <w:t>ui</w:t>
      </w:r>
      <w:r w:rsidR="00867A32" w:rsidRPr="00B532A3">
        <w:rPr>
          <w:rFonts w:ascii="Times New Roman" w:hAnsi="Times New Roman" w:cs="Times New Roman"/>
          <w:sz w:val="24"/>
          <w:szCs w:val="24"/>
        </w:rPr>
        <w:t xml:space="preserve"> ugdy</w:t>
      </w:r>
      <w:r w:rsidR="003610C8" w:rsidRPr="00B532A3">
        <w:rPr>
          <w:rFonts w:ascii="Times New Roman" w:hAnsi="Times New Roman" w:cs="Times New Roman"/>
          <w:sz w:val="24"/>
          <w:szCs w:val="24"/>
        </w:rPr>
        <w:t>ti</w:t>
      </w:r>
      <w:r w:rsidR="00867A32" w:rsidRPr="00B532A3">
        <w:rPr>
          <w:rFonts w:ascii="Times New Roman" w:hAnsi="Times New Roman" w:cs="Times New Roman"/>
          <w:sz w:val="24"/>
          <w:szCs w:val="24"/>
        </w:rPr>
        <w:t xml:space="preserve">. </w:t>
      </w:r>
    </w:p>
    <w:p w14:paraId="3E7C8655" w14:textId="1E64FB98" w:rsidR="006B494B" w:rsidRPr="00B532A3" w:rsidRDefault="002933DC" w:rsidP="00EE56AE">
      <w:pPr>
        <w:numPr>
          <w:ilvl w:val="0"/>
          <w:numId w:val="13"/>
        </w:numPr>
        <w:tabs>
          <w:tab w:val="left" w:pos="454"/>
        </w:tabs>
        <w:suppressAutoHyphen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 xml:space="preserve"> </w:t>
      </w:r>
      <w:r w:rsidR="006B494B" w:rsidRPr="00B532A3">
        <w:rPr>
          <w:rFonts w:ascii="Times New Roman" w:hAnsi="Times New Roman" w:cs="Times New Roman"/>
          <w:sz w:val="24"/>
          <w:szCs w:val="24"/>
        </w:rPr>
        <w:t xml:space="preserve">Tikslas – sukurti ar adaptuoti </w:t>
      </w:r>
      <w:r w:rsidR="00585A66">
        <w:rPr>
          <w:rFonts w:ascii="Times New Roman" w:hAnsi="Times New Roman" w:cs="Times New Roman"/>
          <w:sz w:val="24"/>
          <w:szCs w:val="24"/>
        </w:rPr>
        <w:t>nacionalini</w:t>
      </w:r>
      <w:r w:rsidR="00CD2455">
        <w:rPr>
          <w:rFonts w:ascii="Times New Roman" w:hAnsi="Times New Roman" w:cs="Times New Roman"/>
          <w:sz w:val="24"/>
          <w:szCs w:val="24"/>
        </w:rPr>
        <w:t>am</w:t>
      </w:r>
      <w:r w:rsidR="00585A66">
        <w:rPr>
          <w:rFonts w:ascii="Times New Roman" w:hAnsi="Times New Roman" w:cs="Times New Roman"/>
          <w:sz w:val="24"/>
          <w:szCs w:val="24"/>
        </w:rPr>
        <w:t xml:space="preserve"> saugum</w:t>
      </w:r>
      <w:r w:rsidR="00CD2455">
        <w:rPr>
          <w:rFonts w:ascii="Times New Roman" w:hAnsi="Times New Roman" w:cs="Times New Roman"/>
          <w:sz w:val="24"/>
          <w:szCs w:val="24"/>
        </w:rPr>
        <w:t>ui</w:t>
      </w:r>
      <w:r w:rsidR="00585A66">
        <w:rPr>
          <w:rFonts w:ascii="Times New Roman" w:hAnsi="Times New Roman" w:cs="Times New Roman"/>
          <w:sz w:val="24"/>
          <w:szCs w:val="24"/>
        </w:rPr>
        <w:t xml:space="preserve"> ir krašto </w:t>
      </w:r>
      <w:r w:rsidR="00CD2455">
        <w:rPr>
          <w:rFonts w:ascii="Times New Roman" w:hAnsi="Times New Roman" w:cs="Times New Roman"/>
          <w:sz w:val="24"/>
          <w:szCs w:val="24"/>
        </w:rPr>
        <w:t>gynybai</w:t>
      </w:r>
      <w:r w:rsidR="00585A66">
        <w:rPr>
          <w:rFonts w:ascii="Times New Roman" w:hAnsi="Times New Roman" w:cs="Times New Roman"/>
          <w:sz w:val="24"/>
          <w:szCs w:val="24"/>
        </w:rPr>
        <w:t xml:space="preserve"> </w:t>
      </w:r>
      <w:r w:rsidR="00A55733">
        <w:rPr>
          <w:rFonts w:ascii="Times New Roman" w:hAnsi="Times New Roman" w:cs="Times New Roman"/>
          <w:sz w:val="24"/>
          <w:szCs w:val="24"/>
        </w:rPr>
        <w:t>skirtas</w:t>
      </w:r>
      <w:r w:rsidR="00763069" w:rsidRPr="00B532A3">
        <w:rPr>
          <w:rFonts w:ascii="Times New Roman" w:hAnsi="Times New Roman" w:cs="Times New Roman"/>
          <w:sz w:val="24"/>
          <w:szCs w:val="24"/>
        </w:rPr>
        <w:t xml:space="preserve"> </w:t>
      </w:r>
      <w:r w:rsidR="003C278C">
        <w:rPr>
          <w:rFonts w:ascii="Times New Roman" w:hAnsi="Times New Roman" w:cs="Times New Roman"/>
          <w:sz w:val="24"/>
          <w:szCs w:val="24"/>
        </w:rPr>
        <w:t xml:space="preserve">interaktyvias </w:t>
      </w:r>
      <w:r w:rsidR="006B494B" w:rsidRPr="00B532A3">
        <w:rPr>
          <w:rFonts w:ascii="Times New Roman" w:hAnsi="Times New Roman" w:cs="Times New Roman"/>
          <w:sz w:val="24"/>
          <w:szCs w:val="24"/>
        </w:rPr>
        <w:t>užduotis</w:t>
      </w:r>
      <w:r w:rsidR="003C278C">
        <w:rPr>
          <w:rFonts w:ascii="Times New Roman" w:hAnsi="Times New Roman" w:cs="Times New Roman"/>
          <w:sz w:val="24"/>
          <w:szCs w:val="24"/>
        </w:rPr>
        <w:t xml:space="preserve"> pagal bendrąsias programas</w:t>
      </w:r>
      <w:r w:rsidR="006B494B" w:rsidRPr="00B532A3">
        <w:rPr>
          <w:rFonts w:ascii="Times New Roman" w:hAnsi="Times New Roman" w:cs="Times New Roman"/>
          <w:sz w:val="24"/>
          <w:szCs w:val="24"/>
        </w:rPr>
        <w:t xml:space="preserve"> (toliau – užduotys)</w:t>
      </w:r>
      <w:r w:rsidR="003610C8" w:rsidRPr="00B532A3">
        <w:rPr>
          <w:rFonts w:ascii="Times New Roman" w:hAnsi="Times New Roman" w:cs="Times New Roman"/>
          <w:sz w:val="24"/>
          <w:szCs w:val="24"/>
        </w:rPr>
        <w:t>.</w:t>
      </w:r>
    </w:p>
    <w:p w14:paraId="4A3A332F" w14:textId="648DF1B9" w:rsidR="006B494B" w:rsidRPr="00B532A3" w:rsidRDefault="00DA2C7E" w:rsidP="00EE56AE">
      <w:pPr>
        <w:numPr>
          <w:ilvl w:val="0"/>
          <w:numId w:val="13"/>
        </w:numPr>
        <w:tabs>
          <w:tab w:val="left" w:pos="426"/>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sidRPr="00B532A3">
        <w:rPr>
          <w:rFonts w:ascii="Times New Roman" w:hAnsi="Times New Roman" w:cs="Times New Roman"/>
          <w:sz w:val="24"/>
          <w:szCs w:val="24"/>
        </w:rPr>
        <w:t xml:space="preserve"> </w:t>
      </w:r>
      <w:r w:rsidR="006B494B" w:rsidRPr="00B532A3">
        <w:rPr>
          <w:rFonts w:ascii="Times New Roman" w:hAnsi="Times New Roman" w:cs="Times New Roman"/>
          <w:sz w:val="24"/>
          <w:szCs w:val="24"/>
        </w:rPr>
        <w:t>Pirkimo objektas –</w:t>
      </w:r>
      <w:r w:rsidR="006A0240" w:rsidRPr="00B532A3">
        <w:rPr>
          <w:rFonts w:ascii="Times New Roman" w:hAnsi="Times New Roman" w:cs="Times New Roman"/>
          <w:sz w:val="24"/>
          <w:szCs w:val="24"/>
        </w:rPr>
        <w:t xml:space="preserve"> </w:t>
      </w:r>
      <w:r w:rsidR="003610C8" w:rsidRPr="00B532A3">
        <w:rPr>
          <w:rFonts w:ascii="Times New Roman" w:hAnsi="Times New Roman" w:cs="Times New Roman"/>
          <w:sz w:val="24"/>
          <w:szCs w:val="24"/>
        </w:rPr>
        <w:t>ekonomikos ir verslumo</w:t>
      </w:r>
      <w:r w:rsidR="00264246" w:rsidRPr="00B532A3">
        <w:rPr>
          <w:rFonts w:ascii="Times New Roman" w:hAnsi="Times New Roman" w:cs="Times New Roman"/>
          <w:sz w:val="24"/>
          <w:szCs w:val="24"/>
        </w:rPr>
        <w:t xml:space="preserve"> </w:t>
      </w:r>
      <w:r w:rsidR="0006401F" w:rsidRPr="00B532A3">
        <w:rPr>
          <w:rFonts w:ascii="Times New Roman" w:hAnsi="Times New Roman" w:cs="Times New Roman"/>
          <w:sz w:val="24"/>
          <w:szCs w:val="24"/>
        </w:rPr>
        <w:t>dalyk</w:t>
      </w:r>
      <w:r w:rsidR="00A55733">
        <w:rPr>
          <w:rFonts w:ascii="Times New Roman" w:hAnsi="Times New Roman" w:cs="Times New Roman"/>
          <w:sz w:val="24"/>
          <w:szCs w:val="24"/>
        </w:rPr>
        <w:t>o</w:t>
      </w:r>
      <w:r w:rsidR="006B494B" w:rsidRPr="00B532A3">
        <w:rPr>
          <w:rFonts w:ascii="Times New Roman" w:hAnsi="Times New Roman" w:cs="Times New Roman"/>
          <w:sz w:val="24"/>
          <w:szCs w:val="24"/>
        </w:rPr>
        <w:t xml:space="preserve"> </w:t>
      </w:r>
      <w:r w:rsidR="006B494B" w:rsidRPr="00B532A3">
        <w:rPr>
          <w:rFonts w:ascii="Times New Roman" w:hAnsi="Times New Roman" w:cs="Times New Roman"/>
          <w:sz w:val="24"/>
          <w:szCs w:val="24"/>
          <w:lang w:eastAsia="ar-SA"/>
        </w:rPr>
        <w:t xml:space="preserve">užduočių </w:t>
      </w:r>
      <w:r w:rsidR="00A55733">
        <w:rPr>
          <w:rFonts w:ascii="Times New Roman" w:hAnsi="Times New Roman" w:cs="Times New Roman"/>
          <w:sz w:val="24"/>
          <w:szCs w:val="24"/>
          <w:lang w:eastAsia="ar-SA"/>
        </w:rPr>
        <w:t xml:space="preserve">ir testų </w:t>
      </w:r>
      <w:r w:rsidR="006B494B" w:rsidRPr="00B532A3">
        <w:rPr>
          <w:rFonts w:ascii="Times New Roman" w:hAnsi="Times New Roman" w:cs="Times New Roman"/>
          <w:sz w:val="24"/>
          <w:szCs w:val="24"/>
          <w:lang w:eastAsia="ar-SA"/>
        </w:rPr>
        <w:t xml:space="preserve">sukūrimo ar adaptavimo </w:t>
      </w:r>
      <w:r w:rsidR="006B494B" w:rsidRPr="00B532A3">
        <w:rPr>
          <w:rFonts w:ascii="Times New Roman" w:hAnsi="Times New Roman" w:cs="Times New Roman"/>
          <w:sz w:val="24"/>
          <w:szCs w:val="24"/>
        </w:rPr>
        <w:t>paslaugos</w:t>
      </w:r>
      <w:r w:rsidR="00E87BC1" w:rsidRPr="00B532A3">
        <w:rPr>
          <w:rFonts w:ascii="Times New Roman" w:hAnsi="Times New Roman" w:cs="Times New Roman"/>
          <w:sz w:val="24"/>
          <w:szCs w:val="24"/>
        </w:rPr>
        <w:t xml:space="preserve"> (toliau – Paslaugos)</w:t>
      </w:r>
      <w:r w:rsidR="006B494B" w:rsidRPr="00B532A3">
        <w:rPr>
          <w:rFonts w:ascii="Times New Roman" w:hAnsi="Times New Roman" w:cs="Times New Roman"/>
          <w:sz w:val="24"/>
          <w:szCs w:val="24"/>
        </w:rPr>
        <w:t>.</w:t>
      </w:r>
    </w:p>
    <w:p w14:paraId="240B26E3" w14:textId="323A936D" w:rsidR="00F86874" w:rsidRPr="00B532A3" w:rsidRDefault="00DA2C7E" w:rsidP="00A02C23">
      <w:pPr>
        <w:numPr>
          <w:ilvl w:val="0"/>
          <w:numId w:val="13"/>
        </w:numPr>
        <w:tabs>
          <w:tab w:val="left" w:pos="426"/>
          <w:tab w:val="left" w:pos="454"/>
        </w:tabs>
        <w:suppressAutoHyphens/>
        <w:spacing w:after="0" w:line="240" w:lineRule="auto"/>
        <w:ind w:left="0" w:firstLine="851"/>
        <w:jc w:val="both"/>
        <w:rPr>
          <w:rFonts w:ascii="Times New Roman" w:hAnsi="Times New Roman" w:cs="Times New Roman"/>
          <w:sz w:val="24"/>
          <w:szCs w:val="24"/>
          <w:lang w:eastAsia="ar-SA"/>
        </w:rPr>
      </w:pPr>
      <w:r w:rsidRPr="00B532A3">
        <w:rPr>
          <w:rFonts w:ascii="Times New Roman" w:hAnsi="Times New Roman" w:cs="Times New Roman"/>
          <w:sz w:val="24"/>
          <w:szCs w:val="24"/>
          <w:shd w:val="clear" w:color="auto" w:fill="FFFFFF"/>
        </w:rPr>
        <w:t xml:space="preserve"> </w:t>
      </w:r>
      <w:r w:rsidR="006B494B" w:rsidRPr="00B532A3">
        <w:rPr>
          <w:rFonts w:ascii="Times New Roman" w:hAnsi="Times New Roman" w:cs="Times New Roman"/>
          <w:sz w:val="24"/>
          <w:szCs w:val="24"/>
          <w:shd w:val="clear" w:color="auto" w:fill="FFFFFF"/>
        </w:rPr>
        <w:t xml:space="preserve">Pirkimas </w:t>
      </w:r>
      <w:r w:rsidR="00264246" w:rsidRPr="00B532A3">
        <w:rPr>
          <w:rFonts w:ascii="Times New Roman" w:hAnsi="Times New Roman" w:cs="Times New Roman"/>
          <w:sz w:val="24"/>
          <w:szCs w:val="24"/>
          <w:shd w:val="clear" w:color="auto" w:fill="FFFFFF"/>
        </w:rPr>
        <w:t xml:space="preserve">skaidomas </w:t>
      </w:r>
      <w:r w:rsidR="00A02C23" w:rsidRPr="00B532A3">
        <w:rPr>
          <w:rFonts w:ascii="Times New Roman" w:hAnsi="Times New Roman" w:cs="Times New Roman"/>
          <w:sz w:val="24"/>
          <w:szCs w:val="24"/>
          <w:shd w:val="clear" w:color="auto" w:fill="FFFFFF"/>
        </w:rPr>
        <w:t>į dalis</w:t>
      </w:r>
      <w:r w:rsidR="00286A39" w:rsidRPr="00B532A3">
        <w:rPr>
          <w:rFonts w:ascii="Times New Roman" w:hAnsi="Times New Roman" w:cs="Times New Roman"/>
          <w:sz w:val="24"/>
          <w:szCs w:val="24"/>
          <w:shd w:val="clear" w:color="auto" w:fill="FFFFFF"/>
        </w:rPr>
        <w:t>:</w:t>
      </w:r>
    </w:p>
    <w:p w14:paraId="2136C667" w14:textId="110C6589" w:rsidR="00286A39" w:rsidRDefault="00286A39" w:rsidP="00286A39">
      <w:pPr>
        <w:tabs>
          <w:tab w:val="left" w:pos="426"/>
          <w:tab w:val="left" w:pos="454"/>
        </w:tabs>
        <w:suppressAutoHyphens/>
        <w:spacing w:after="0" w:line="240" w:lineRule="auto"/>
        <w:ind w:left="851"/>
        <w:jc w:val="both"/>
        <w:rPr>
          <w:rFonts w:ascii="Times New Roman" w:hAnsi="Times New Roman" w:cs="Times New Roman"/>
          <w:sz w:val="24"/>
          <w:szCs w:val="24"/>
        </w:rPr>
      </w:pPr>
      <w:r w:rsidRPr="00B532A3">
        <w:rPr>
          <w:rFonts w:ascii="Times New Roman" w:hAnsi="Times New Roman" w:cs="Times New Roman"/>
          <w:sz w:val="24"/>
          <w:szCs w:val="24"/>
          <w:shd w:val="clear" w:color="auto" w:fill="FFFFFF"/>
        </w:rPr>
        <w:t xml:space="preserve">I pirkimo dalis </w:t>
      </w:r>
      <w:r w:rsidR="0058017E" w:rsidRPr="00B532A3">
        <w:rPr>
          <w:rFonts w:ascii="Times New Roman" w:hAnsi="Times New Roman" w:cs="Times New Roman"/>
          <w:sz w:val="24"/>
          <w:szCs w:val="24"/>
        </w:rPr>
        <w:t>–</w:t>
      </w:r>
      <w:r w:rsidR="000F184A">
        <w:rPr>
          <w:rFonts w:ascii="Times New Roman" w:hAnsi="Times New Roman" w:cs="Times New Roman"/>
          <w:sz w:val="24"/>
          <w:szCs w:val="24"/>
        </w:rPr>
        <w:t>nacionalini</w:t>
      </w:r>
      <w:r w:rsidR="00FD035E">
        <w:rPr>
          <w:rFonts w:ascii="Times New Roman" w:hAnsi="Times New Roman" w:cs="Times New Roman"/>
          <w:sz w:val="24"/>
          <w:szCs w:val="24"/>
        </w:rPr>
        <w:t>o</w:t>
      </w:r>
      <w:r w:rsidR="000F184A">
        <w:rPr>
          <w:rFonts w:ascii="Times New Roman" w:hAnsi="Times New Roman" w:cs="Times New Roman"/>
          <w:sz w:val="24"/>
          <w:szCs w:val="24"/>
        </w:rPr>
        <w:t xml:space="preserve"> saugum</w:t>
      </w:r>
      <w:r w:rsidR="00FD035E">
        <w:rPr>
          <w:rFonts w:ascii="Times New Roman" w:hAnsi="Times New Roman" w:cs="Times New Roman"/>
          <w:sz w:val="24"/>
          <w:szCs w:val="24"/>
        </w:rPr>
        <w:t>o</w:t>
      </w:r>
      <w:r w:rsidR="000F184A">
        <w:rPr>
          <w:rFonts w:ascii="Times New Roman" w:hAnsi="Times New Roman" w:cs="Times New Roman"/>
          <w:sz w:val="24"/>
          <w:szCs w:val="24"/>
        </w:rPr>
        <w:t xml:space="preserve"> ir krašto gynyb</w:t>
      </w:r>
      <w:r w:rsidR="00FD035E">
        <w:rPr>
          <w:rFonts w:ascii="Times New Roman" w:hAnsi="Times New Roman" w:cs="Times New Roman"/>
          <w:sz w:val="24"/>
          <w:szCs w:val="24"/>
        </w:rPr>
        <w:t>os</w:t>
      </w:r>
      <w:r w:rsidR="000F184A">
        <w:rPr>
          <w:rFonts w:ascii="Times New Roman" w:hAnsi="Times New Roman" w:cs="Times New Roman"/>
          <w:sz w:val="24"/>
          <w:szCs w:val="24"/>
        </w:rPr>
        <w:t xml:space="preserve"> </w:t>
      </w:r>
      <w:r w:rsidR="00FD035E">
        <w:rPr>
          <w:rFonts w:ascii="Times New Roman" w:hAnsi="Times New Roman" w:cs="Times New Roman"/>
          <w:sz w:val="24"/>
          <w:szCs w:val="24"/>
        </w:rPr>
        <w:t xml:space="preserve">dalyko užduočių </w:t>
      </w:r>
      <w:r w:rsidR="000F184A">
        <w:rPr>
          <w:rFonts w:ascii="Times New Roman" w:hAnsi="Times New Roman" w:cs="Times New Roman"/>
          <w:sz w:val="24"/>
          <w:szCs w:val="24"/>
          <w:lang w:eastAsia="ar-SA"/>
        </w:rPr>
        <w:t>I</w:t>
      </w:r>
      <w:r w:rsidR="001E415C">
        <w:rPr>
          <w:rFonts w:ascii="Times New Roman" w:hAnsi="Times New Roman" w:cs="Times New Roman"/>
          <w:sz w:val="24"/>
          <w:szCs w:val="24"/>
          <w:lang w:eastAsia="ar-SA"/>
        </w:rPr>
        <w:t xml:space="preserve">II gimnazijos klasei </w:t>
      </w:r>
      <w:r w:rsidRPr="00B532A3">
        <w:rPr>
          <w:rFonts w:ascii="Times New Roman" w:hAnsi="Times New Roman" w:cs="Times New Roman"/>
          <w:sz w:val="24"/>
          <w:szCs w:val="24"/>
          <w:lang w:eastAsia="ar-SA"/>
        </w:rPr>
        <w:t xml:space="preserve">sukūrimo ar adaptavimo </w:t>
      </w:r>
      <w:r w:rsidRPr="00B532A3">
        <w:rPr>
          <w:rFonts w:ascii="Times New Roman" w:hAnsi="Times New Roman" w:cs="Times New Roman"/>
          <w:sz w:val="24"/>
          <w:szCs w:val="24"/>
        </w:rPr>
        <w:t>paslaugos</w:t>
      </w:r>
      <w:r w:rsidR="0058017E" w:rsidRPr="00B532A3">
        <w:rPr>
          <w:rFonts w:ascii="Times New Roman" w:hAnsi="Times New Roman" w:cs="Times New Roman"/>
          <w:sz w:val="24"/>
          <w:szCs w:val="24"/>
        </w:rPr>
        <w:t>.</w:t>
      </w:r>
    </w:p>
    <w:p w14:paraId="3AD0A4CA" w14:textId="44F351AA" w:rsidR="001E415C" w:rsidRPr="00B532A3" w:rsidRDefault="001E415C" w:rsidP="001E415C">
      <w:pPr>
        <w:tabs>
          <w:tab w:val="left" w:pos="426"/>
          <w:tab w:val="left" w:pos="454"/>
        </w:tabs>
        <w:suppressAutoHyphens/>
        <w:spacing w:after="0" w:line="240" w:lineRule="auto"/>
        <w:ind w:left="851"/>
        <w:jc w:val="both"/>
        <w:rPr>
          <w:rFonts w:ascii="Times New Roman" w:hAnsi="Times New Roman" w:cs="Times New Roman"/>
          <w:sz w:val="24"/>
          <w:szCs w:val="24"/>
        </w:rPr>
      </w:pPr>
      <w:r w:rsidRPr="00B532A3">
        <w:rPr>
          <w:rFonts w:ascii="Times New Roman" w:hAnsi="Times New Roman" w:cs="Times New Roman"/>
          <w:sz w:val="24"/>
          <w:szCs w:val="24"/>
          <w:shd w:val="clear" w:color="auto" w:fill="FFFFFF"/>
        </w:rPr>
        <w:t>I</w:t>
      </w:r>
      <w:r>
        <w:rPr>
          <w:rFonts w:ascii="Times New Roman" w:hAnsi="Times New Roman" w:cs="Times New Roman"/>
          <w:sz w:val="24"/>
          <w:szCs w:val="24"/>
          <w:shd w:val="clear" w:color="auto" w:fill="FFFFFF"/>
        </w:rPr>
        <w:t>I</w:t>
      </w:r>
      <w:r w:rsidRPr="00B532A3">
        <w:rPr>
          <w:rFonts w:ascii="Times New Roman" w:hAnsi="Times New Roman" w:cs="Times New Roman"/>
          <w:sz w:val="24"/>
          <w:szCs w:val="24"/>
          <w:shd w:val="clear" w:color="auto" w:fill="FFFFFF"/>
        </w:rPr>
        <w:t xml:space="preserve"> pirkimo dalis </w:t>
      </w:r>
      <w:r w:rsidRPr="00B532A3">
        <w:rPr>
          <w:rFonts w:ascii="Times New Roman" w:hAnsi="Times New Roman" w:cs="Times New Roman"/>
          <w:sz w:val="24"/>
          <w:szCs w:val="24"/>
        </w:rPr>
        <w:t>–</w:t>
      </w:r>
      <w:r w:rsidRPr="00B532A3">
        <w:rPr>
          <w:rFonts w:ascii="Times New Roman" w:hAnsi="Times New Roman" w:cs="Times New Roman"/>
          <w:sz w:val="24"/>
          <w:szCs w:val="24"/>
          <w:shd w:val="clear" w:color="auto" w:fill="FFFFFF"/>
        </w:rPr>
        <w:t xml:space="preserve"> </w:t>
      </w:r>
      <w:r w:rsidR="00FD035E">
        <w:rPr>
          <w:rFonts w:ascii="Times New Roman" w:hAnsi="Times New Roman" w:cs="Times New Roman"/>
          <w:sz w:val="24"/>
          <w:szCs w:val="24"/>
        </w:rPr>
        <w:t xml:space="preserve">nacionalinio saugumo ir krašto gynybos </w:t>
      </w:r>
      <w:r w:rsidRPr="00B532A3">
        <w:rPr>
          <w:rFonts w:ascii="Times New Roman" w:hAnsi="Times New Roman" w:cs="Times New Roman"/>
          <w:sz w:val="24"/>
          <w:szCs w:val="24"/>
        </w:rPr>
        <w:t xml:space="preserve">dalyko </w:t>
      </w:r>
      <w:r w:rsidRPr="00B532A3">
        <w:rPr>
          <w:rFonts w:ascii="Times New Roman" w:hAnsi="Times New Roman" w:cs="Times New Roman"/>
          <w:sz w:val="24"/>
          <w:szCs w:val="24"/>
          <w:lang w:eastAsia="ar-SA"/>
        </w:rPr>
        <w:t xml:space="preserve">užduočių </w:t>
      </w:r>
      <w:r w:rsidR="00577A8D">
        <w:rPr>
          <w:rFonts w:ascii="Times New Roman" w:hAnsi="Times New Roman" w:cs="Times New Roman"/>
          <w:sz w:val="24"/>
          <w:szCs w:val="24"/>
          <w:lang w:eastAsia="ar-SA"/>
        </w:rPr>
        <w:t>IV</w:t>
      </w:r>
      <w:r>
        <w:rPr>
          <w:rFonts w:ascii="Times New Roman" w:hAnsi="Times New Roman" w:cs="Times New Roman"/>
          <w:sz w:val="24"/>
          <w:szCs w:val="24"/>
          <w:lang w:eastAsia="ar-SA"/>
        </w:rPr>
        <w:t xml:space="preserve"> gimnazijos klas</w:t>
      </w:r>
      <w:r w:rsidR="00577A8D">
        <w:rPr>
          <w:rFonts w:ascii="Times New Roman" w:hAnsi="Times New Roman" w:cs="Times New Roman"/>
          <w:sz w:val="24"/>
          <w:szCs w:val="24"/>
          <w:lang w:eastAsia="ar-SA"/>
        </w:rPr>
        <w:t xml:space="preserve">ėms </w:t>
      </w:r>
      <w:r w:rsidRPr="00B532A3">
        <w:rPr>
          <w:rFonts w:ascii="Times New Roman" w:hAnsi="Times New Roman" w:cs="Times New Roman"/>
          <w:sz w:val="24"/>
          <w:szCs w:val="24"/>
          <w:lang w:eastAsia="ar-SA"/>
        </w:rPr>
        <w:t xml:space="preserve">sukūrimo ar adaptavimo </w:t>
      </w:r>
      <w:r w:rsidRPr="00B532A3">
        <w:rPr>
          <w:rFonts w:ascii="Times New Roman" w:hAnsi="Times New Roman" w:cs="Times New Roman"/>
          <w:sz w:val="24"/>
          <w:szCs w:val="24"/>
        </w:rPr>
        <w:t>paslaugos.</w:t>
      </w:r>
    </w:p>
    <w:p w14:paraId="70AD0ED0" w14:textId="54B9FD2F" w:rsidR="006A5F70" w:rsidRPr="00B532A3" w:rsidRDefault="00D73433" w:rsidP="006A5F70">
      <w:pPr>
        <w:numPr>
          <w:ilvl w:val="0"/>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B532A3">
        <w:rPr>
          <w:rFonts w:ascii="Times New Roman" w:eastAsia="Times New Roman" w:hAnsi="Times New Roman" w:cs="Times New Roman"/>
          <w:sz w:val="24"/>
          <w:szCs w:val="24"/>
        </w:rPr>
        <w:t xml:space="preserve">Paslaugų suteikimo terminas – ne ilgesnis nei </w:t>
      </w:r>
      <w:r w:rsidR="00000780">
        <w:rPr>
          <w:rFonts w:ascii="Times New Roman" w:eastAsia="Times New Roman" w:hAnsi="Times New Roman" w:cs="Times New Roman"/>
          <w:sz w:val="24"/>
          <w:szCs w:val="24"/>
        </w:rPr>
        <w:t>3</w:t>
      </w:r>
      <w:r w:rsidRPr="00B532A3">
        <w:rPr>
          <w:rFonts w:ascii="Times New Roman" w:eastAsia="Times New Roman" w:hAnsi="Times New Roman" w:cs="Times New Roman"/>
          <w:sz w:val="24"/>
          <w:szCs w:val="24"/>
        </w:rPr>
        <w:t xml:space="preserve"> mėn. nuo Sutarties įsigaliojimo</w:t>
      </w:r>
      <w:r w:rsidR="00FA7C4A" w:rsidRPr="00B532A3">
        <w:rPr>
          <w:rFonts w:ascii="Times New Roman" w:eastAsia="Times New Roman" w:hAnsi="Times New Roman" w:cs="Times New Roman"/>
          <w:sz w:val="24"/>
          <w:szCs w:val="24"/>
        </w:rPr>
        <w:t xml:space="preserve"> dienos</w:t>
      </w:r>
      <w:r w:rsidRPr="00B532A3">
        <w:rPr>
          <w:rFonts w:ascii="Times New Roman" w:eastAsia="Times New Roman" w:hAnsi="Times New Roman" w:cs="Times New Roman"/>
          <w:sz w:val="24"/>
          <w:szCs w:val="24"/>
        </w:rPr>
        <w:t>.</w:t>
      </w:r>
    </w:p>
    <w:p w14:paraId="0EE703C0" w14:textId="77777777" w:rsidR="006B494B" w:rsidRPr="00B532A3" w:rsidRDefault="006B494B" w:rsidP="006B494B">
      <w:pPr>
        <w:tabs>
          <w:tab w:val="left" w:pos="426"/>
          <w:tab w:val="left" w:pos="454"/>
          <w:tab w:val="left" w:pos="1276"/>
        </w:tabs>
        <w:suppressAutoHyphens/>
        <w:spacing w:after="0" w:line="240" w:lineRule="auto"/>
        <w:ind w:left="851"/>
        <w:jc w:val="both"/>
        <w:rPr>
          <w:rFonts w:ascii="Times New Roman" w:hAnsi="Times New Roman" w:cs="Times New Roman"/>
          <w:sz w:val="24"/>
          <w:szCs w:val="24"/>
          <w:lang w:eastAsia="ar-SA"/>
        </w:rPr>
      </w:pPr>
    </w:p>
    <w:p w14:paraId="4F879492" w14:textId="731A72EC" w:rsidR="006B494B" w:rsidRPr="00B532A3" w:rsidRDefault="00DB795E" w:rsidP="00A02C23">
      <w:pPr>
        <w:pStyle w:val="Sraopastraipa"/>
        <w:numPr>
          <w:ilvl w:val="0"/>
          <w:numId w:val="15"/>
        </w:numPr>
        <w:tabs>
          <w:tab w:val="left" w:pos="284"/>
        </w:tabs>
        <w:suppressAutoHyphens/>
        <w:spacing w:after="0" w:line="240" w:lineRule="auto"/>
        <w:ind w:left="0" w:firstLine="0"/>
        <w:jc w:val="center"/>
        <w:rPr>
          <w:rFonts w:ascii="Times New Roman" w:eastAsia="Calibri" w:hAnsi="Times New Roman" w:cs="Times New Roman"/>
          <w:b/>
          <w:sz w:val="24"/>
          <w:szCs w:val="24"/>
        </w:rPr>
      </w:pPr>
      <w:r w:rsidRPr="00B532A3">
        <w:rPr>
          <w:rFonts w:ascii="Times New Roman" w:eastAsia="Calibri" w:hAnsi="Times New Roman" w:cs="Times New Roman"/>
          <w:b/>
          <w:sz w:val="24"/>
          <w:szCs w:val="24"/>
        </w:rPr>
        <w:t xml:space="preserve"> </w:t>
      </w:r>
      <w:r w:rsidR="006B494B" w:rsidRPr="00B532A3">
        <w:rPr>
          <w:rFonts w:ascii="Times New Roman" w:eastAsia="Calibri" w:hAnsi="Times New Roman" w:cs="Times New Roman"/>
          <w:b/>
          <w:sz w:val="24"/>
          <w:szCs w:val="24"/>
        </w:rPr>
        <w:t>BE</w:t>
      </w:r>
      <w:r w:rsidR="00926FE7" w:rsidRPr="00B532A3">
        <w:rPr>
          <w:rFonts w:ascii="Times New Roman" w:eastAsia="Calibri" w:hAnsi="Times New Roman" w:cs="Times New Roman"/>
          <w:b/>
          <w:sz w:val="24"/>
          <w:szCs w:val="24"/>
        </w:rPr>
        <w:t xml:space="preserve">NDRIEJI REIKALAVIMAI </w:t>
      </w:r>
      <w:r w:rsidR="00711E7B" w:rsidRPr="00B532A3">
        <w:rPr>
          <w:rFonts w:ascii="Times New Roman" w:eastAsia="Calibri" w:hAnsi="Times New Roman" w:cs="Times New Roman"/>
          <w:b/>
          <w:sz w:val="24"/>
          <w:szCs w:val="24"/>
        </w:rPr>
        <w:t xml:space="preserve">PASLAUGŲ TEIKIMUI </w:t>
      </w:r>
      <w:r w:rsidR="006C4456" w:rsidRPr="00B532A3">
        <w:rPr>
          <w:rFonts w:ascii="Times New Roman" w:eastAsia="Calibri" w:hAnsi="Times New Roman" w:cs="Times New Roman"/>
          <w:b/>
          <w:sz w:val="24"/>
          <w:szCs w:val="24"/>
        </w:rPr>
        <w:t>VISOMS PIRKIMO DALIMS</w:t>
      </w:r>
    </w:p>
    <w:p w14:paraId="1F5B8B3E" w14:textId="77777777" w:rsidR="006B494B" w:rsidRPr="00B532A3" w:rsidRDefault="006B494B" w:rsidP="006B494B">
      <w:pPr>
        <w:tabs>
          <w:tab w:val="left" w:pos="426"/>
        </w:tabs>
        <w:suppressAutoHyphens/>
        <w:spacing w:after="0" w:line="240" w:lineRule="auto"/>
        <w:ind w:firstLine="851"/>
        <w:jc w:val="center"/>
        <w:rPr>
          <w:rFonts w:ascii="Times New Roman" w:eastAsiaTheme="minorEastAsia" w:hAnsi="Times New Roman" w:cs="Times New Roman"/>
          <w:b/>
          <w:sz w:val="24"/>
          <w:szCs w:val="24"/>
          <w:lang w:eastAsia="ar-SA"/>
        </w:rPr>
      </w:pPr>
    </w:p>
    <w:p w14:paraId="02759281" w14:textId="34F04A4E" w:rsidR="00FB0C81" w:rsidRPr="0092449C" w:rsidRDefault="006B494B" w:rsidP="0092449C">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Užduotys turi būti kuriamos ar adaptuojamos vadovaujantis ši</w:t>
      </w:r>
      <w:r w:rsidR="00A81D73">
        <w:rPr>
          <w:rFonts w:ascii="Times New Roman" w:hAnsi="Times New Roman" w:cs="Times New Roman"/>
          <w:sz w:val="24"/>
          <w:szCs w:val="24"/>
        </w:rPr>
        <w:t>uo</w:t>
      </w:r>
      <w:r w:rsidRPr="00B532A3">
        <w:rPr>
          <w:rFonts w:ascii="Times New Roman" w:hAnsi="Times New Roman" w:cs="Times New Roman"/>
          <w:sz w:val="24"/>
          <w:szCs w:val="24"/>
        </w:rPr>
        <w:t xml:space="preserve"> teisės akt</w:t>
      </w:r>
      <w:r w:rsidR="00A23E13">
        <w:rPr>
          <w:rFonts w:ascii="Times New Roman" w:hAnsi="Times New Roman" w:cs="Times New Roman"/>
          <w:sz w:val="24"/>
          <w:szCs w:val="24"/>
        </w:rPr>
        <w:t>u</w:t>
      </w:r>
      <w:r w:rsidR="00733262">
        <w:rPr>
          <w:rFonts w:ascii="Times New Roman" w:hAnsi="Times New Roman" w:cs="Times New Roman"/>
          <w:sz w:val="24"/>
          <w:szCs w:val="24"/>
        </w:rPr>
        <w:t>,</w:t>
      </w:r>
      <w:r w:rsidR="00A23E13">
        <w:rPr>
          <w:rFonts w:ascii="Times New Roman" w:hAnsi="Times New Roman" w:cs="Times New Roman"/>
          <w:sz w:val="24"/>
          <w:szCs w:val="24"/>
        </w:rPr>
        <w:t xml:space="preserve"> </w:t>
      </w:r>
      <w:r w:rsidRPr="0092449C">
        <w:rPr>
          <w:rFonts w:ascii="Times New Roman" w:hAnsi="Times New Roman" w:cs="Times New Roman"/>
          <w:sz w:val="24"/>
          <w:szCs w:val="24"/>
        </w:rPr>
        <w:t>Lietuvos Respublikos švietimo, mokslo ir sporto ministro 2022 m. rugpjūčio 24 d. įsakymo Nr. V-1269 „Dėl Priešmokyklinio, pradinio, pagrindinio ir vidurinio ugdymo bendrųjų programų patvirtinimo“ pakeitimu 2022 m. rugsėjo 30 d. Nr. V-1541</w:t>
      </w:r>
      <w:r w:rsidRPr="00B532A3">
        <w:rPr>
          <w:rFonts w:ascii="Times New Roman" w:hAnsi="Times New Roman" w:cs="Times New Roman"/>
          <w:sz w:val="24"/>
          <w:szCs w:val="24"/>
          <w:vertAlign w:val="superscript"/>
        </w:rPr>
        <w:footnoteReference w:id="2"/>
      </w:r>
      <w:r w:rsidR="00A81D73">
        <w:rPr>
          <w:rFonts w:ascii="Times New Roman" w:hAnsi="Times New Roman" w:cs="Times New Roman"/>
          <w:sz w:val="24"/>
          <w:szCs w:val="24"/>
        </w:rPr>
        <w:t xml:space="preserve"> </w:t>
      </w:r>
      <w:r w:rsidR="003610C8" w:rsidRPr="0092449C">
        <w:rPr>
          <w:rFonts w:ascii="Times New Roman" w:hAnsi="Times New Roman" w:cs="Times New Roman"/>
          <w:sz w:val="24"/>
          <w:szCs w:val="24"/>
        </w:rPr>
        <w:t>33</w:t>
      </w:r>
      <w:r w:rsidR="00ED72E4" w:rsidRPr="0092449C">
        <w:rPr>
          <w:rFonts w:ascii="Times New Roman" w:hAnsi="Times New Roman" w:cs="Times New Roman"/>
          <w:sz w:val="24"/>
          <w:szCs w:val="24"/>
        </w:rPr>
        <w:t xml:space="preserve"> priedu – </w:t>
      </w:r>
      <w:r w:rsidR="003610C8" w:rsidRPr="0092449C">
        <w:rPr>
          <w:rFonts w:ascii="Times New Roman" w:hAnsi="Times New Roman" w:cs="Times New Roman"/>
          <w:sz w:val="24"/>
          <w:szCs w:val="24"/>
        </w:rPr>
        <w:t>Ekonomikos ir verslumo</w:t>
      </w:r>
      <w:r w:rsidRPr="0092449C">
        <w:rPr>
          <w:rFonts w:ascii="Times New Roman" w:eastAsia="Times New Roman" w:hAnsi="Times New Roman" w:cs="Times New Roman"/>
          <w:sz w:val="24"/>
          <w:szCs w:val="24"/>
        </w:rPr>
        <w:t xml:space="preserve"> bendrąja programa</w:t>
      </w:r>
      <w:r w:rsidR="00733262">
        <w:rPr>
          <w:rFonts w:ascii="Times New Roman" w:eastAsia="Times New Roman" w:hAnsi="Times New Roman" w:cs="Times New Roman"/>
          <w:sz w:val="24"/>
          <w:szCs w:val="24"/>
        </w:rPr>
        <w:t>.</w:t>
      </w:r>
    </w:p>
    <w:p w14:paraId="68BC8491" w14:textId="6B55643B" w:rsidR="006B494B" w:rsidRPr="00B532A3" w:rsidRDefault="006B494B" w:rsidP="00EE56AE">
      <w:pPr>
        <w:numPr>
          <w:ilvl w:val="0"/>
          <w:numId w:val="13"/>
        </w:numPr>
        <w:tabs>
          <w:tab w:val="left" w:pos="1276"/>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 xml:space="preserve">Tiekėjas, siekdamas teikiamų paslaugų kokybės, turi bendradarbiauti su </w:t>
      </w:r>
      <w:r w:rsidR="00B73412" w:rsidRPr="00B532A3">
        <w:rPr>
          <w:rFonts w:ascii="Times New Roman" w:hAnsi="Times New Roman" w:cs="Times New Roman"/>
          <w:sz w:val="24"/>
          <w:szCs w:val="24"/>
        </w:rPr>
        <w:t>PO</w:t>
      </w:r>
      <w:r w:rsidRPr="00B532A3">
        <w:rPr>
          <w:rFonts w:ascii="Times New Roman" w:hAnsi="Times New Roman" w:cs="Times New Roman"/>
          <w:sz w:val="24"/>
          <w:szCs w:val="24"/>
        </w:rPr>
        <w:t xml:space="preserve"> ir Lietuvos Respublikos švietimo, mokslo ir sporto ministerijos atstovais, dalyvauti kartą per dvi savaites arba pagal poreikį pasitarimuose su PO. Pasitarimų metu bus daromas vaizdo įrašas (jei jie bus nuotoliniai) ir jie bus protokoluojami. Tiekėjas turi atsižvelgti (įvykdyti siūlymus) į PO darbuotojų per susitikimus ir elektroniniu paštu pateiktus siūlymus dėl teikiamų paslaugų kokybės.</w:t>
      </w:r>
    </w:p>
    <w:p w14:paraId="2336AAFC" w14:textId="77777777" w:rsidR="006B494B" w:rsidRPr="00B532A3" w:rsidRDefault="006B494B" w:rsidP="00EE56AE">
      <w:pPr>
        <w:numPr>
          <w:ilvl w:val="0"/>
          <w:numId w:val="13"/>
        </w:numPr>
        <w:tabs>
          <w:tab w:val="left" w:pos="1276"/>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Tiekėjas turi paskirti atsakingą asmenį už bendradarbiavimą su PO atstovais dėl teikiamų paslaugų kokybės ar atsiskaitymų derinimo.</w:t>
      </w:r>
    </w:p>
    <w:p w14:paraId="034A5D24" w14:textId="1BE0A069" w:rsidR="006B494B" w:rsidRPr="00B532A3" w:rsidRDefault="00B73412" w:rsidP="00EE56AE">
      <w:pPr>
        <w:numPr>
          <w:ilvl w:val="0"/>
          <w:numId w:val="13"/>
        </w:numPr>
        <w:tabs>
          <w:tab w:val="left" w:pos="1276"/>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Ne vėliau kaip p</w:t>
      </w:r>
      <w:r w:rsidR="006B494B" w:rsidRPr="00B532A3">
        <w:rPr>
          <w:rFonts w:ascii="Times New Roman" w:hAnsi="Times New Roman" w:cs="Times New Roman"/>
          <w:sz w:val="24"/>
          <w:szCs w:val="24"/>
        </w:rPr>
        <w:t xml:space="preserve">er 5 darbo dienas po </w:t>
      </w:r>
      <w:r w:rsidRPr="00B532A3">
        <w:rPr>
          <w:rFonts w:ascii="Times New Roman" w:hAnsi="Times New Roman" w:cs="Times New Roman"/>
          <w:sz w:val="24"/>
          <w:szCs w:val="24"/>
        </w:rPr>
        <w:t>S</w:t>
      </w:r>
      <w:r w:rsidR="006B494B" w:rsidRPr="00B532A3">
        <w:rPr>
          <w:rFonts w:ascii="Times New Roman" w:hAnsi="Times New Roman" w:cs="Times New Roman"/>
          <w:sz w:val="24"/>
          <w:szCs w:val="24"/>
        </w:rPr>
        <w:t xml:space="preserve">utarties įsigaliojimo </w:t>
      </w:r>
      <w:r w:rsidRPr="00B532A3">
        <w:rPr>
          <w:rFonts w:ascii="Times New Roman" w:hAnsi="Times New Roman" w:cs="Times New Roman"/>
          <w:sz w:val="24"/>
          <w:szCs w:val="24"/>
        </w:rPr>
        <w:t xml:space="preserve">dienos </w:t>
      </w:r>
      <w:r w:rsidR="006B494B" w:rsidRPr="00B532A3">
        <w:rPr>
          <w:rFonts w:ascii="Times New Roman" w:hAnsi="Times New Roman" w:cs="Times New Roman"/>
          <w:sz w:val="24"/>
          <w:szCs w:val="24"/>
        </w:rPr>
        <w:t xml:space="preserve">tiekėjas turi susitikti su PO atstovais ir aptarti bei detalizuoti </w:t>
      </w:r>
      <w:r w:rsidR="009A05B5" w:rsidRPr="00B532A3">
        <w:rPr>
          <w:rFonts w:ascii="Times New Roman" w:hAnsi="Times New Roman" w:cs="Times New Roman"/>
          <w:sz w:val="24"/>
          <w:szCs w:val="24"/>
        </w:rPr>
        <w:t>P</w:t>
      </w:r>
      <w:r w:rsidR="006B494B" w:rsidRPr="00B532A3">
        <w:rPr>
          <w:rFonts w:ascii="Times New Roman" w:hAnsi="Times New Roman" w:cs="Times New Roman"/>
          <w:sz w:val="24"/>
          <w:szCs w:val="24"/>
        </w:rPr>
        <w:t>aslaugų teikimo ir bendradarbiavimo eigą.</w:t>
      </w:r>
    </w:p>
    <w:p w14:paraId="56E3EE84" w14:textId="30D2C65D" w:rsidR="006B494B" w:rsidRPr="00B532A3" w:rsidRDefault="000A65C9" w:rsidP="00EE56AE">
      <w:pPr>
        <w:numPr>
          <w:ilvl w:val="0"/>
          <w:numId w:val="13"/>
        </w:numPr>
        <w:spacing w:after="0" w:line="240" w:lineRule="auto"/>
        <w:ind w:left="0" w:firstLine="851"/>
        <w:jc w:val="both"/>
        <w:rPr>
          <w:rFonts w:ascii="Times New Roman" w:hAnsi="Times New Roman" w:cs="Times New Roman"/>
          <w:sz w:val="24"/>
          <w:szCs w:val="24"/>
        </w:rPr>
      </w:pPr>
      <w:r w:rsidRPr="00B532A3">
        <w:rPr>
          <w:rFonts w:ascii="Times New Roman" w:hAnsi="Times New Roman" w:cs="Times New Roman"/>
          <w:sz w:val="24"/>
          <w:szCs w:val="24"/>
        </w:rPr>
        <w:t xml:space="preserve"> </w:t>
      </w:r>
      <w:r w:rsidR="006B494B" w:rsidRPr="00B532A3">
        <w:rPr>
          <w:rFonts w:ascii="Times New Roman" w:hAnsi="Times New Roman" w:cs="Times New Roman"/>
          <w:sz w:val="24"/>
          <w:szCs w:val="24"/>
        </w:rPr>
        <w:t xml:space="preserve">Susitikimai </w:t>
      </w:r>
      <w:r w:rsidR="00013460" w:rsidRPr="00B532A3">
        <w:rPr>
          <w:rFonts w:ascii="Times New Roman" w:hAnsi="Times New Roman" w:cs="Times New Roman"/>
          <w:sz w:val="24"/>
          <w:szCs w:val="24"/>
        </w:rPr>
        <w:t xml:space="preserve">tarp PO ir tiekėjo </w:t>
      </w:r>
      <w:r w:rsidR="006B494B" w:rsidRPr="00B532A3">
        <w:rPr>
          <w:rFonts w:ascii="Times New Roman" w:hAnsi="Times New Roman" w:cs="Times New Roman"/>
          <w:sz w:val="24"/>
          <w:szCs w:val="24"/>
        </w:rPr>
        <w:t>vyksta PO patalpose arba nuotoliniu būdu, suderintu su PO laiku.</w:t>
      </w:r>
    </w:p>
    <w:p w14:paraId="01421FE4" w14:textId="503A14E7" w:rsidR="006B494B" w:rsidRPr="00B532A3" w:rsidRDefault="000A65C9" w:rsidP="00EE56AE">
      <w:pPr>
        <w:numPr>
          <w:ilvl w:val="0"/>
          <w:numId w:val="13"/>
        </w:numPr>
        <w:tabs>
          <w:tab w:val="left" w:pos="702"/>
          <w:tab w:val="left" w:pos="1134"/>
        </w:tabs>
        <w:suppressAutoHyphens/>
        <w:spacing w:after="0" w:line="240" w:lineRule="auto"/>
        <w:ind w:left="0" w:firstLine="851"/>
        <w:contextualSpacing/>
        <w:jc w:val="both"/>
        <w:rPr>
          <w:rFonts w:ascii="Times New Roman" w:hAnsi="Times New Roman" w:cs="Times New Roman"/>
          <w:sz w:val="24"/>
          <w:szCs w:val="24"/>
          <w:lang w:eastAsia="ar-SA"/>
        </w:rPr>
      </w:pPr>
      <w:r w:rsidRPr="00B532A3">
        <w:rPr>
          <w:rFonts w:ascii="Times New Roman" w:hAnsi="Times New Roman" w:cs="Times New Roman"/>
          <w:sz w:val="24"/>
          <w:szCs w:val="24"/>
        </w:rPr>
        <w:t xml:space="preserve"> </w:t>
      </w:r>
      <w:r w:rsidR="006B494B" w:rsidRPr="00B532A3">
        <w:rPr>
          <w:rFonts w:ascii="Times New Roman" w:hAnsi="Times New Roman" w:cs="Times New Roman"/>
          <w:sz w:val="24"/>
          <w:szCs w:val="24"/>
        </w:rPr>
        <w:t xml:space="preserve">Tiekėjas pats pasirūpina </w:t>
      </w:r>
      <w:r w:rsidR="00013460" w:rsidRPr="00B532A3">
        <w:rPr>
          <w:rFonts w:ascii="Times New Roman" w:hAnsi="Times New Roman" w:cs="Times New Roman"/>
          <w:sz w:val="24"/>
          <w:szCs w:val="24"/>
        </w:rPr>
        <w:t>S</w:t>
      </w:r>
      <w:r w:rsidR="006B494B" w:rsidRPr="00B532A3">
        <w:rPr>
          <w:rFonts w:ascii="Times New Roman" w:hAnsi="Times New Roman" w:cs="Times New Roman"/>
          <w:sz w:val="24"/>
          <w:szCs w:val="24"/>
        </w:rPr>
        <w:t xml:space="preserve">utarties </w:t>
      </w:r>
      <w:r w:rsidR="00013460" w:rsidRPr="00B532A3">
        <w:rPr>
          <w:rFonts w:ascii="Times New Roman" w:hAnsi="Times New Roman" w:cs="Times New Roman"/>
          <w:sz w:val="24"/>
          <w:szCs w:val="24"/>
        </w:rPr>
        <w:t>vykdymui</w:t>
      </w:r>
      <w:r w:rsidR="006B494B" w:rsidRPr="00B532A3">
        <w:rPr>
          <w:rFonts w:ascii="Times New Roman" w:hAnsi="Times New Roman" w:cs="Times New Roman"/>
          <w:sz w:val="24"/>
          <w:szCs w:val="24"/>
        </w:rPr>
        <w:t xml:space="preserve"> reikalingomis priemonėmis ir įranga. </w:t>
      </w:r>
    </w:p>
    <w:p w14:paraId="4EE78557" w14:textId="38407988" w:rsidR="008D379B" w:rsidRPr="00B532A3" w:rsidRDefault="004750F2" w:rsidP="00EE56AE">
      <w:pPr>
        <w:numPr>
          <w:ilvl w:val="0"/>
          <w:numId w:val="13"/>
        </w:numPr>
        <w:tabs>
          <w:tab w:val="left" w:pos="702"/>
          <w:tab w:val="left" w:pos="1276"/>
          <w:tab w:val="left" w:pos="1418"/>
        </w:tabs>
        <w:suppressAutoHyphens/>
        <w:spacing w:after="0" w:line="240" w:lineRule="auto"/>
        <w:ind w:left="0" w:firstLine="851"/>
        <w:contextualSpacing/>
        <w:jc w:val="both"/>
        <w:rPr>
          <w:rFonts w:ascii="Times New Roman" w:hAnsi="Times New Roman" w:cs="Times New Roman"/>
          <w:sz w:val="24"/>
          <w:szCs w:val="24"/>
          <w:lang w:eastAsia="ar-SA"/>
        </w:rPr>
      </w:pPr>
      <w:r w:rsidRPr="00B532A3">
        <w:rPr>
          <w:rFonts w:ascii="Times New Roman" w:eastAsia="Times New Roman" w:hAnsi="Times New Roman" w:cs="Times New Roman"/>
          <w:sz w:val="24"/>
          <w:szCs w:val="24"/>
        </w:rPr>
        <w:t>Teikiant paslaugas, už panaudotos vaizdinės, tekstinės ir garsinės medžiagos, dizainų, patentų, prekių pavadinimų, ženklų ir žymų, programinio kodo, kompiuterių ir programinės įrangos, sąsajų, kitų autorinių, gretutinių ar pramoninių teisių objektų atitinkamų teisių, reikiamų leidimų, licencijų, ir kitų reikiamų teisių gavimą atsako tiekėjas. PO gali reikalauti tiekėjo pateikti įrodymų dėl reikiamų leidimų licencijų ir kitų teisių, reikalingų Paslaugų teikimui ir / ar sukurtų kūrinių naudojimui, gavimo.</w:t>
      </w:r>
    </w:p>
    <w:p w14:paraId="4202285D" w14:textId="77777777" w:rsidR="006B494B" w:rsidRPr="00B532A3" w:rsidRDefault="006B494B" w:rsidP="00EE56AE">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lastRenderedPageBreak/>
        <w:t xml:space="preserve">Tiekėjas paslaugų teikimo metu ir po to privalo užtikrinti kuriamų užduočių slaptumą ir konfidencialumą. </w:t>
      </w:r>
    </w:p>
    <w:p w14:paraId="67D33EBD" w14:textId="3EBD6843" w:rsidR="006B494B" w:rsidRPr="00B532A3" w:rsidRDefault="00FB598A" w:rsidP="00EE56AE">
      <w:pPr>
        <w:numPr>
          <w:ilvl w:val="0"/>
          <w:numId w:val="13"/>
        </w:numPr>
        <w:spacing w:after="0" w:line="240" w:lineRule="auto"/>
        <w:ind w:left="0" w:firstLine="851"/>
        <w:contextualSpacing/>
        <w:jc w:val="both"/>
        <w:rPr>
          <w:rFonts w:ascii="Times New Roman" w:hAnsi="Times New Roman" w:cs="Times New Roman"/>
          <w:sz w:val="24"/>
          <w:szCs w:val="24"/>
        </w:rPr>
      </w:pPr>
      <w:r w:rsidRPr="00B532A3">
        <w:rPr>
          <w:rFonts w:ascii="Times New Roman" w:eastAsiaTheme="minorEastAsia" w:hAnsi="Times New Roman" w:cs="Times New Roman"/>
          <w:sz w:val="24"/>
          <w:szCs w:val="24"/>
        </w:rPr>
        <w:t xml:space="preserve"> </w:t>
      </w:r>
      <w:r w:rsidR="004912F2" w:rsidRPr="00B532A3">
        <w:rPr>
          <w:rFonts w:ascii="Times New Roman" w:eastAsia="Times New Roman" w:hAnsi="Times New Roman" w:cs="Times New Roman"/>
          <w:sz w:val="24"/>
          <w:szCs w:val="24"/>
        </w:rPr>
        <w:t xml:space="preserve">Visi Sutarties vykdymo metu atsiradę, sukurti ar pateikti Paslaugų teikimo rezultatai ir su jais susijusios teisės, įskaitant visas Lietuvos Respublikos autorių teisių ir gretutinių teisių įstatymo 15 str. nurodytas autorines turtines ir kitas intelektinės ar pramoninės nuosavybės teises, išskyrus asmenines neturtines teises į intelektinės veiklos Paslaugų teikimo rezultatus, yra PO nuosavybė, kurią PO gali naudoti, publikuoti, perleisti, adaptuoti, perduoti, kitaip naudotis, valdyti ir disponuoti kaip mano esant tinkama, neribotoje teritorijoje, maksimalia taikytinų įstatymų leidžiama apimtimi ir laikotarpiu nuo paslaugos suteikimo dienos. Be išankstinio raštiško PO sutikimo, tiekėjas negali publikuoti straipsnių, kitokios informacijos apie Paslaugas ar atskleisti iš PO gautos informacijos. Tiekėjas garantuoja nuostolių atlyginimą PO dėl bet kokių reikalavimų, kylančių dėl autorių teisių, patentų, licencijų, brėžinių, modelių, prekių pavadinimų ar prekės ženklų naudojimo, išskyrus atvejus, kai toks pažeidimas atsiranda dėl PO kaltės. Paaiškėjus trečiųjų asmenų autorinių ir kitų intelektinės nuosavybės teisių pažeidimui ne dėl PO kaltės po Paslaugų perdavimo, tiekėjas privalo savo sąskaita imtis visų reikiamų veiksmų pažeidimui pašalinti per protingą laiką, gaunant reikiamas teises, licencijas ar leidimus ar atitinkamai pakoreguojant Paslaugos rezultatus, kad jie atitiktų Sutartį bei šią techninę specifikaciją, ir nepažeistų trečiųjų asmenų teisių. </w:t>
      </w:r>
      <w:bookmarkStart w:id="0" w:name="_Hlk128405732"/>
      <w:r w:rsidR="004912F2" w:rsidRPr="00B532A3">
        <w:rPr>
          <w:rFonts w:ascii="Times New Roman" w:eastAsia="Times New Roman" w:hAnsi="Times New Roman" w:cs="Times New Roman"/>
          <w:sz w:val="24"/>
          <w:szCs w:val="24"/>
        </w:rPr>
        <w:t>PO kiekvienu atveju turi teisę nustatyti protingą minėtų trūkumų pašalinimo terminą</w:t>
      </w:r>
      <w:bookmarkEnd w:id="0"/>
      <w:r w:rsidR="004912F2" w:rsidRPr="00B532A3">
        <w:rPr>
          <w:rFonts w:ascii="Times New Roman" w:eastAsia="Times New Roman" w:hAnsi="Times New Roman" w:cs="Times New Roman"/>
          <w:sz w:val="24"/>
          <w:szCs w:val="24"/>
        </w:rPr>
        <w:t>.</w:t>
      </w:r>
    </w:p>
    <w:p w14:paraId="6C815BAA" w14:textId="77777777" w:rsidR="00055059" w:rsidRPr="00B532A3" w:rsidRDefault="00055059" w:rsidP="00055059">
      <w:pPr>
        <w:numPr>
          <w:ilvl w:val="0"/>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B532A3">
        <w:rPr>
          <w:rFonts w:ascii="Times New Roman" w:hAnsi="Times New Roman" w:cs="Times New Roman"/>
          <w:sz w:val="24"/>
          <w:szCs w:val="24"/>
          <w:lang w:eastAsia="ar-SA"/>
        </w:rPr>
        <w:t>Vykdomas socialiai atsakingas pirkimas ir nustatomi Prieinamumo ir tinkamumo visiems naudotojams reikalavimai</w:t>
      </w:r>
      <w:r w:rsidRPr="00B532A3">
        <w:rPr>
          <w:rFonts w:ascii="Times New Roman" w:hAnsi="Times New Roman" w:cs="Times New Roman"/>
          <w:sz w:val="24"/>
          <w:szCs w:val="24"/>
          <w:vertAlign w:val="superscript"/>
          <w:lang w:eastAsia="ar-SA"/>
        </w:rPr>
        <w:footnoteReference w:id="3"/>
      </w:r>
      <w:r w:rsidRPr="00B532A3">
        <w:rPr>
          <w:rFonts w:ascii="Times New Roman" w:hAnsi="Times New Roman" w:cs="Times New Roman"/>
          <w:sz w:val="24"/>
          <w:szCs w:val="24"/>
          <w:lang w:eastAsia="ar-SA"/>
        </w:rPr>
        <w:t>.</w:t>
      </w:r>
    </w:p>
    <w:p w14:paraId="065E10C5" w14:textId="77777777" w:rsidR="003E676F" w:rsidRPr="00C1400C" w:rsidRDefault="003E676F" w:rsidP="003E676F">
      <w:pPr>
        <w:numPr>
          <w:ilvl w:val="0"/>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C1400C">
        <w:rPr>
          <w:rFonts w:ascii="Times New Roman" w:hAnsi="Times New Roman" w:cs="Times New Roman"/>
          <w:sz w:val="24"/>
          <w:szCs w:val="24"/>
          <w:lang w:eastAsia="ar-SA"/>
        </w:rPr>
        <w:t xml:space="preserve">Vykdomas žaliasis pirkimas ir nustatomi </w:t>
      </w:r>
      <w:r w:rsidRPr="00C1400C">
        <w:rPr>
          <w:rFonts w:ascii="Times New Roman" w:eastAsia="Times New Roman" w:hAnsi="Times New Roman" w:cs="Times New Roman"/>
          <w:sz w:val="24"/>
          <w:szCs w:val="24"/>
        </w:rPr>
        <w:t>Aplinkosauginiai reikalavimai vadovaujantis Aplinkos apsaugos kriterijų taikymo, vykdant žaliuosius pirkimus, tvarkos aprašo, patvirtinto LR aplinkos ministro 2011 m. birželio 28 d. įsakymu D1-508 „Dėl Aplinkos apsaugos kriterijų taikymo, vykdant žaliuosius pirkimus, tvarkos aprašo patvirtinimo“ (toliau – Tvarkos aprašas) 4.4.3</w:t>
      </w:r>
      <w:r>
        <w:rPr>
          <w:rFonts w:ascii="Times New Roman" w:eastAsia="Times New Roman" w:hAnsi="Times New Roman" w:cs="Times New Roman"/>
          <w:sz w:val="24"/>
          <w:szCs w:val="24"/>
        </w:rPr>
        <w:t xml:space="preserve"> papunkčiu.</w:t>
      </w:r>
      <w:r w:rsidRPr="00C1400C">
        <w:rPr>
          <w:rFonts w:ascii="Times New Roman" w:eastAsia="Times New Roman" w:hAnsi="Times New Roman" w:cs="Times New Roman"/>
          <w:sz w:val="24"/>
          <w:szCs w:val="24"/>
        </w:rPr>
        <w:t>:</w:t>
      </w:r>
    </w:p>
    <w:p w14:paraId="61B5FB07" w14:textId="77777777" w:rsidR="003E676F" w:rsidRPr="00CC3777" w:rsidRDefault="003E676F" w:rsidP="003E676F">
      <w:pPr>
        <w:numPr>
          <w:ilvl w:val="1"/>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CC3777">
        <w:rPr>
          <w:rFonts w:ascii="Times New Roman" w:eastAsia="Times New Roman" w:hAnsi="Times New Roman" w:cs="Times New Roman"/>
          <w:sz w:val="24"/>
          <w:szCs w:val="24"/>
        </w:rPr>
        <w:t>Pirkimo objektas (dalis) tenkina Tvarkos aprašo 4.4.3 papunktyje nustatytą sąlygą</w:t>
      </w:r>
      <w:r w:rsidRPr="00CC3777">
        <w:rPr>
          <w:rStyle w:val="Puslapioinaosnuoroda"/>
          <w:rFonts w:ascii="Times New Roman" w:eastAsia="Times New Roman" w:hAnsi="Times New Roman" w:cs="Times New Roman"/>
          <w:sz w:val="24"/>
          <w:szCs w:val="24"/>
        </w:rPr>
        <w:footnoteReference w:id="4"/>
      </w:r>
      <w:r w:rsidRPr="00CC3777">
        <w:rPr>
          <w:rFonts w:ascii="Times New Roman" w:eastAsia="Times New Roman" w:hAnsi="Times New Roman" w:cs="Times New Roman"/>
          <w:sz w:val="24"/>
          <w:szCs w:val="24"/>
        </w:rPr>
        <w:t xml:space="preserve">, </w:t>
      </w:r>
      <w:r w:rsidRPr="00CC3777">
        <w:rPr>
          <w:rFonts w:ascii="Times New Roman" w:eastAsia="Times New Roman" w:hAnsi="Times New Roman" w:cs="Times New Roman"/>
          <w:sz w:val="24"/>
          <w:szCs w:val="24"/>
        </w:rPr>
        <w:br/>
      </w:r>
      <w:r w:rsidRPr="00CC3777">
        <w:rPr>
          <w:rFonts w:ascii="Times New Roman" w:hAnsi="Times New Roman" w:cs="Times New Roman"/>
          <w:sz w:val="24"/>
          <w:szCs w:val="24"/>
        </w:rPr>
        <w:t>nes perkama nematerialaus pobūdžio (intelektinė) paslauga, nesusijusi su materialaus objekto sukūrimu, kurios teikimo metu nėra numatomas reikšmingas neigiamas poveikis aplinkai, nesukuriamas taršos šaltinis ir negeneruojamos atliekos.</w:t>
      </w:r>
    </w:p>
    <w:p w14:paraId="2E1AD963" w14:textId="77777777" w:rsidR="006B494B" w:rsidRPr="00B532A3" w:rsidRDefault="006B494B" w:rsidP="006B494B">
      <w:pPr>
        <w:tabs>
          <w:tab w:val="left" w:pos="702"/>
          <w:tab w:val="left" w:pos="1418"/>
        </w:tabs>
        <w:spacing w:after="0" w:line="240" w:lineRule="auto"/>
        <w:jc w:val="both"/>
        <w:rPr>
          <w:rFonts w:ascii="Times New Roman" w:eastAsia="Times" w:hAnsi="Times New Roman" w:cs="Times New Roman"/>
          <w:sz w:val="24"/>
          <w:szCs w:val="24"/>
          <w:lang w:eastAsia="lt-LT"/>
        </w:rPr>
      </w:pPr>
    </w:p>
    <w:p w14:paraId="3AC12AF3" w14:textId="61CCDE0C" w:rsidR="0076147A" w:rsidRPr="00B532A3" w:rsidRDefault="00EB7E4D" w:rsidP="00EB7E4D">
      <w:pPr>
        <w:numPr>
          <w:ilvl w:val="0"/>
          <w:numId w:val="15"/>
        </w:numPr>
        <w:tabs>
          <w:tab w:val="left" w:pos="284"/>
        </w:tabs>
        <w:spacing w:after="0" w:line="240" w:lineRule="auto"/>
        <w:ind w:left="0" w:firstLine="0"/>
        <w:contextualSpacing/>
        <w:jc w:val="center"/>
        <w:rPr>
          <w:rFonts w:ascii="Times New Roman" w:hAnsi="Times New Roman" w:cs="Times New Roman"/>
          <w:b/>
          <w:bCs/>
          <w:sz w:val="24"/>
          <w:szCs w:val="24"/>
        </w:rPr>
      </w:pPr>
      <w:r w:rsidRPr="00B532A3">
        <w:rPr>
          <w:rFonts w:ascii="Times New Roman" w:eastAsia="Calibri" w:hAnsi="Times New Roman" w:cs="Times New Roman"/>
          <w:b/>
          <w:sz w:val="24"/>
          <w:szCs w:val="24"/>
        </w:rPr>
        <w:t xml:space="preserve"> </w:t>
      </w:r>
      <w:r w:rsidR="006B494B" w:rsidRPr="00B532A3">
        <w:rPr>
          <w:rFonts w:ascii="Times New Roman" w:eastAsia="Calibri" w:hAnsi="Times New Roman" w:cs="Times New Roman"/>
          <w:b/>
          <w:sz w:val="24"/>
          <w:szCs w:val="24"/>
        </w:rPr>
        <w:t xml:space="preserve">TECHNOLOGINIAI REIKALAVIMAI </w:t>
      </w:r>
      <w:r w:rsidR="000D513B" w:rsidRPr="00B532A3">
        <w:rPr>
          <w:rFonts w:ascii="Times New Roman" w:eastAsia="Calibri" w:hAnsi="Times New Roman" w:cs="Times New Roman"/>
          <w:b/>
          <w:sz w:val="24"/>
          <w:szCs w:val="24"/>
        </w:rPr>
        <w:t xml:space="preserve">PASLAUGŲ TEIKIMUI </w:t>
      </w:r>
      <w:r w:rsidR="006C4456" w:rsidRPr="00B532A3">
        <w:rPr>
          <w:rFonts w:ascii="Times New Roman" w:eastAsia="Calibri" w:hAnsi="Times New Roman" w:cs="Times New Roman"/>
          <w:b/>
          <w:sz w:val="24"/>
          <w:szCs w:val="24"/>
        </w:rPr>
        <w:t>VISOMS PIRKIMO DALIMS</w:t>
      </w:r>
    </w:p>
    <w:p w14:paraId="51877E55" w14:textId="77777777" w:rsidR="00F23B11" w:rsidRPr="00B532A3" w:rsidRDefault="00F23B11" w:rsidP="00F23B11">
      <w:pPr>
        <w:tabs>
          <w:tab w:val="left" w:pos="284"/>
        </w:tabs>
        <w:spacing w:after="0" w:line="240" w:lineRule="auto"/>
        <w:contextualSpacing/>
        <w:rPr>
          <w:rFonts w:ascii="Times New Roman" w:hAnsi="Times New Roman" w:cs="Times New Roman"/>
          <w:b/>
          <w:bCs/>
          <w:sz w:val="24"/>
          <w:szCs w:val="24"/>
        </w:rPr>
      </w:pPr>
    </w:p>
    <w:p w14:paraId="4133C732" w14:textId="5DE34A58" w:rsidR="00C73AF2" w:rsidRPr="00B532A3" w:rsidRDefault="00C73AF2" w:rsidP="0086409B">
      <w:pPr>
        <w:pStyle w:val="Sraopastraipa"/>
        <w:numPr>
          <w:ilvl w:val="0"/>
          <w:numId w:val="13"/>
        </w:numPr>
        <w:tabs>
          <w:tab w:val="left" w:pos="702"/>
          <w:tab w:val="left" w:pos="1276"/>
        </w:tabs>
        <w:spacing w:after="0" w:line="240" w:lineRule="auto"/>
        <w:ind w:left="0" w:firstLine="851"/>
        <w:jc w:val="both"/>
        <w:rPr>
          <w:rFonts w:ascii="Times New Roman" w:eastAsia="Times New Roman" w:hAnsi="Times New Roman" w:cs="Times New Roman"/>
          <w:color w:val="000000" w:themeColor="text1"/>
          <w:sz w:val="24"/>
          <w:szCs w:val="24"/>
        </w:rPr>
      </w:pPr>
      <w:r w:rsidRPr="00B532A3">
        <w:rPr>
          <w:rFonts w:ascii="Times New Roman" w:eastAsia="Times New Roman" w:hAnsi="Times New Roman" w:cs="Times New Roman"/>
          <w:color w:val="000000" w:themeColor="text1"/>
          <w:sz w:val="24"/>
          <w:szCs w:val="24"/>
        </w:rPr>
        <w:t xml:space="preserve">Visos užduotys turi būti </w:t>
      </w:r>
      <w:r w:rsidR="00F168F4">
        <w:rPr>
          <w:rFonts w:ascii="Times New Roman" w:eastAsia="Times New Roman" w:hAnsi="Times New Roman" w:cs="Times New Roman"/>
          <w:color w:val="000000" w:themeColor="text1"/>
          <w:sz w:val="24"/>
          <w:szCs w:val="24"/>
        </w:rPr>
        <w:t>aprašytos</w:t>
      </w:r>
      <w:r w:rsidRPr="00B532A3">
        <w:rPr>
          <w:rFonts w:ascii="Times New Roman" w:eastAsia="Times New Roman" w:hAnsi="Times New Roman" w:cs="Times New Roman"/>
          <w:color w:val="000000" w:themeColor="text1"/>
          <w:sz w:val="24"/>
          <w:szCs w:val="24"/>
        </w:rPr>
        <w:t xml:space="preserve"> tekstų </w:t>
      </w:r>
      <w:proofErr w:type="spellStart"/>
      <w:r w:rsidRPr="00990256">
        <w:rPr>
          <w:rFonts w:ascii="Times New Roman" w:eastAsia="Times New Roman" w:hAnsi="Times New Roman" w:cs="Times New Roman"/>
          <w:color w:val="000000" w:themeColor="text1"/>
          <w:sz w:val="24"/>
          <w:szCs w:val="24"/>
        </w:rPr>
        <w:t>rengyklėje</w:t>
      </w:r>
      <w:proofErr w:type="spellEnd"/>
      <w:r w:rsidRPr="00990256">
        <w:rPr>
          <w:rFonts w:ascii="Times New Roman" w:eastAsia="Times New Roman" w:hAnsi="Times New Roman" w:cs="Times New Roman"/>
          <w:color w:val="000000" w:themeColor="text1"/>
          <w:sz w:val="24"/>
          <w:szCs w:val="24"/>
        </w:rPr>
        <w:t xml:space="preserve"> (Word formatu) (žr. 1 priedą)</w:t>
      </w:r>
      <w:r w:rsidRPr="00B532A3">
        <w:rPr>
          <w:rFonts w:ascii="Times New Roman" w:eastAsia="Times New Roman" w:hAnsi="Times New Roman" w:cs="Times New Roman"/>
          <w:color w:val="000000" w:themeColor="text1"/>
          <w:sz w:val="24"/>
          <w:szCs w:val="24"/>
        </w:rPr>
        <w:t xml:space="preserve"> ir </w:t>
      </w:r>
      <w:r w:rsidR="00F168F4">
        <w:rPr>
          <w:rFonts w:ascii="Times New Roman" w:eastAsia="Times New Roman" w:hAnsi="Times New Roman" w:cs="Times New Roman"/>
          <w:color w:val="000000" w:themeColor="text1"/>
          <w:sz w:val="24"/>
          <w:szCs w:val="24"/>
        </w:rPr>
        <w:t xml:space="preserve">suskaitmenintos </w:t>
      </w:r>
      <w:r w:rsidRPr="00B532A3">
        <w:rPr>
          <w:rFonts w:ascii="Times New Roman" w:eastAsia="Times New Roman" w:hAnsi="Times New Roman" w:cs="Times New Roman"/>
          <w:color w:val="000000" w:themeColor="text1"/>
          <w:sz w:val="24"/>
          <w:szCs w:val="24"/>
        </w:rPr>
        <w:t xml:space="preserve">elektroninėje </w:t>
      </w:r>
      <w:r w:rsidR="0087118B">
        <w:rPr>
          <w:rFonts w:ascii="Times New Roman" w:eastAsia="Times New Roman" w:hAnsi="Times New Roman" w:cs="Times New Roman"/>
          <w:color w:val="000000" w:themeColor="text1"/>
          <w:sz w:val="24"/>
          <w:szCs w:val="24"/>
        </w:rPr>
        <w:t xml:space="preserve">versijoje </w:t>
      </w:r>
      <w:r w:rsidRPr="00B532A3">
        <w:rPr>
          <w:rFonts w:ascii="Times New Roman" w:eastAsia="Times New Roman" w:hAnsi="Times New Roman" w:cs="Times New Roman"/>
          <w:color w:val="000000" w:themeColor="text1"/>
          <w:sz w:val="24"/>
          <w:szCs w:val="24"/>
        </w:rPr>
        <w:t>QTI formatu</w:t>
      </w:r>
      <w:r w:rsidR="00F168F4">
        <w:rPr>
          <w:rFonts w:ascii="Times New Roman" w:eastAsia="Times New Roman" w:hAnsi="Times New Roman" w:cs="Times New Roman"/>
          <w:color w:val="000000" w:themeColor="text1"/>
          <w:sz w:val="24"/>
          <w:szCs w:val="24"/>
        </w:rPr>
        <w:t xml:space="preserve"> ir iš užduočių suformuoti testai</w:t>
      </w:r>
      <w:r w:rsidR="00066CEB">
        <w:rPr>
          <w:rFonts w:ascii="Times New Roman" w:eastAsia="Times New Roman" w:hAnsi="Times New Roman" w:cs="Times New Roman"/>
          <w:color w:val="000000" w:themeColor="text1"/>
          <w:sz w:val="24"/>
          <w:szCs w:val="24"/>
        </w:rPr>
        <w:t xml:space="preserve">. </w:t>
      </w:r>
    </w:p>
    <w:p w14:paraId="5582D040" w14:textId="7DDC8851" w:rsidR="001E438D" w:rsidRPr="001E438D" w:rsidRDefault="000D20D7" w:rsidP="00644B20">
      <w:pPr>
        <w:pStyle w:val="paragraph"/>
        <w:numPr>
          <w:ilvl w:val="0"/>
          <w:numId w:val="13"/>
        </w:numPr>
        <w:spacing w:before="0" w:beforeAutospacing="0" w:after="0" w:afterAutospacing="0"/>
        <w:ind w:left="0" w:firstLine="851"/>
        <w:jc w:val="both"/>
        <w:textAlignment w:val="baseline"/>
      </w:pPr>
      <w:r w:rsidRPr="791F8FDE">
        <w:rPr>
          <w:rStyle w:val="normaltextrun"/>
          <w:rFonts w:eastAsiaTheme="majorEastAsia"/>
        </w:rPr>
        <w:t xml:space="preserve">Visi kūrimo ir vystymo metu planuojami taikyti programinės įrangos projektiniai ar technologiniai sprendimai bei numatoma naudoti kitų gamintojų ar atvirojo kodo programinė įranga turės būti suderinta su PO, turi būti užtikrinti informacijos ir kibernetinio saugumo reikalavimai pagal </w:t>
      </w:r>
      <w:r w:rsidRPr="791F8FDE">
        <w:rPr>
          <w:rFonts w:eastAsiaTheme="majorEastAsia"/>
        </w:rPr>
        <w:t xml:space="preserve">Lietuvos Respublikos Vyriausybės nutarimą 2018 m. gruodžio 5 d. Nr. 1209 „dėl Lietuvos </w:t>
      </w:r>
      <w:r w:rsidRPr="791F8FDE">
        <w:rPr>
          <w:rFonts w:eastAsiaTheme="majorEastAsia"/>
        </w:rPr>
        <w:lastRenderedPageBreak/>
        <w:t>respublikos</w:t>
      </w:r>
      <w:r w:rsidR="002E505F">
        <w:rPr>
          <w:rFonts w:eastAsiaTheme="majorEastAsia"/>
        </w:rPr>
        <w:t xml:space="preserve"> </w:t>
      </w:r>
      <w:r w:rsidRPr="791F8FDE">
        <w:rPr>
          <w:rFonts w:eastAsiaTheme="majorEastAsia"/>
        </w:rPr>
        <w:t xml:space="preserve">vyriausybės 2018 m. rugpjūčio 13 d. nutarimo </w:t>
      </w:r>
      <w:r w:rsidR="006D6E8C">
        <w:rPr>
          <w:rFonts w:eastAsiaTheme="majorEastAsia"/>
        </w:rPr>
        <w:t>N</w:t>
      </w:r>
      <w:r w:rsidRPr="791F8FDE">
        <w:rPr>
          <w:rFonts w:eastAsiaTheme="majorEastAsia"/>
        </w:rPr>
        <w:t>r. 818 „dėl nacionalinės kibernetinio saugumo strategijos patvirtinimo“ pakeitimo“.</w:t>
      </w:r>
      <w:r>
        <w:rPr>
          <w:rStyle w:val="Puslapioinaosnuoroda"/>
          <w:rFonts w:eastAsiaTheme="majorEastAsia"/>
        </w:rPr>
        <w:footnoteReference w:id="5"/>
      </w:r>
    </w:p>
    <w:p w14:paraId="3DB7F60F" w14:textId="4C3983D1" w:rsidR="00644B20" w:rsidRPr="00644B20" w:rsidRDefault="00644B20" w:rsidP="00644B20">
      <w:pPr>
        <w:pStyle w:val="paragraph"/>
        <w:numPr>
          <w:ilvl w:val="0"/>
          <w:numId w:val="13"/>
        </w:numPr>
        <w:spacing w:before="0" w:beforeAutospacing="0" w:after="0" w:afterAutospacing="0"/>
        <w:ind w:left="0" w:firstLine="851"/>
        <w:jc w:val="both"/>
        <w:textAlignment w:val="baseline"/>
      </w:pPr>
      <w:r w:rsidRPr="00BA2C31">
        <w:rPr>
          <w:rStyle w:val="normaltextrun"/>
        </w:rPr>
        <w:t>Tiekėjas turi sukurti klaidų/problemų/tikslinimų fiksavimo sistemą („</w:t>
      </w:r>
      <w:proofErr w:type="spellStart"/>
      <w:r w:rsidRPr="00BA2C31">
        <w:rPr>
          <w:rStyle w:val="normaltextrun"/>
        </w:rPr>
        <w:t>Service</w:t>
      </w:r>
      <w:proofErr w:type="spellEnd"/>
      <w:r w:rsidRPr="00BA2C31">
        <w:rPr>
          <w:rStyle w:val="normaltextrun"/>
        </w:rPr>
        <w:t xml:space="preserve"> </w:t>
      </w:r>
      <w:proofErr w:type="spellStart"/>
      <w:r w:rsidRPr="00BA2C31">
        <w:rPr>
          <w:rStyle w:val="normaltextrun"/>
        </w:rPr>
        <w:t>desk</w:t>
      </w:r>
      <w:proofErr w:type="spellEnd"/>
      <w:r w:rsidRPr="00BA2C31">
        <w:rPr>
          <w:rStyle w:val="normaltextrun"/>
        </w:rPr>
        <w:t xml:space="preserve">“) (toliau – Pagalbos tarnyba), atitinkančią techninės </w:t>
      </w:r>
      <w:r w:rsidRPr="008523A9">
        <w:rPr>
          <w:rStyle w:val="normaltextrun"/>
        </w:rPr>
        <w:t xml:space="preserve">specifikacijos </w:t>
      </w:r>
      <w:r w:rsidR="00DE11E3" w:rsidRPr="008523A9">
        <w:rPr>
          <w:rStyle w:val="normaltextrun"/>
        </w:rPr>
        <w:t>VII</w:t>
      </w:r>
      <w:r w:rsidRPr="008523A9">
        <w:rPr>
          <w:rStyle w:val="normaltextrun"/>
        </w:rPr>
        <w:t xml:space="preserve"> skyriuje</w:t>
      </w:r>
      <w:r w:rsidRPr="00BA2C31">
        <w:rPr>
          <w:rStyle w:val="normaltextrun"/>
        </w:rPr>
        <w:t xml:space="preserve"> „Reikalavimai Pagalbos tarnybai“ nustatytus reikalavimus ir kuri naudojama abiejų Šalių ir prieinama realiuoju (7/24) laiku. Pagalbos tarnyboje turi būti matoma užklausų būsena (pateikta–perskaityta/vykdoma–įvykdyta ir/ar pan.). Pagalbos tarnyba turi turėti galimybę suformuoti ataskaitą ir ją eksportuoti.</w:t>
      </w:r>
    </w:p>
    <w:p w14:paraId="7A6DA313" w14:textId="77777777" w:rsidR="00C73AF2" w:rsidRPr="00B532A3" w:rsidRDefault="00C73AF2" w:rsidP="0086409B">
      <w:pPr>
        <w:pStyle w:val="Sraopastraipa"/>
        <w:numPr>
          <w:ilvl w:val="0"/>
          <w:numId w:val="13"/>
        </w:numPr>
        <w:tabs>
          <w:tab w:val="left" w:pos="702"/>
          <w:tab w:val="left" w:pos="1276"/>
        </w:tabs>
        <w:spacing w:after="0" w:line="240" w:lineRule="auto"/>
        <w:ind w:left="0" w:firstLine="851"/>
        <w:jc w:val="both"/>
        <w:rPr>
          <w:rFonts w:ascii="Times New Roman" w:eastAsia="Times New Roman" w:hAnsi="Times New Roman" w:cs="Times New Roman"/>
          <w:color w:val="000000" w:themeColor="text1"/>
          <w:sz w:val="24"/>
          <w:szCs w:val="24"/>
        </w:rPr>
      </w:pPr>
      <w:r w:rsidRPr="00B532A3">
        <w:rPr>
          <w:rFonts w:ascii="Times New Roman" w:eastAsia="Times New Roman" w:hAnsi="Times New Roman" w:cs="Times New Roman"/>
          <w:color w:val="000000" w:themeColor="text1"/>
          <w:sz w:val="24"/>
          <w:szCs w:val="24"/>
        </w:rPr>
        <w:t>Reikalavimai užduotims, parengtoms elektroninėje aplinkoje:</w:t>
      </w:r>
    </w:p>
    <w:p w14:paraId="5B160EE8" w14:textId="77777777" w:rsidR="00C73AF2" w:rsidRPr="00B532A3" w:rsidRDefault="00C73AF2" w:rsidP="005E3AFE">
      <w:pPr>
        <w:pStyle w:val="Sraopastraipa"/>
        <w:numPr>
          <w:ilvl w:val="1"/>
          <w:numId w:val="13"/>
        </w:numPr>
        <w:tabs>
          <w:tab w:val="left" w:pos="851"/>
          <w:tab w:val="left" w:pos="1418"/>
        </w:tabs>
        <w:spacing w:after="0" w:line="240" w:lineRule="auto"/>
        <w:ind w:left="0" w:firstLine="851"/>
        <w:jc w:val="both"/>
        <w:rPr>
          <w:rFonts w:ascii="Times New Roman" w:eastAsia="Times New Roman" w:hAnsi="Times New Roman" w:cs="Times New Roman"/>
          <w:sz w:val="24"/>
          <w:szCs w:val="24"/>
        </w:rPr>
      </w:pPr>
      <w:r w:rsidRPr="00B532A3">
        <w:rPr>
          <w:rFonts w:ascii="Times New Roman" w:eastAsia="Times New Roman" w:hAnsi="Times New Roman" w:cs="Times New Roman"/>
          <w:sz w:val="24"/>
          <w:szCs w:val="24"/>
        </w:rPr>
        <w:t>užduotims turi būti taikoma MIT atvirojo kodo licencija;</w:t>
      </w:r>
    </w:p>
    <w:p w14:paraId="7846AF9F" w14:textId="7FA1D24D" w:rsidR="00C73AF2" w:rsidRPr="00B532A3" w:rsidRDefault="00C73AF2" w:rsidP="005E3AFE">
      <w:pPr>
        <w:pStyle w:val="Sraopastraipa"/>
        <w:numPr>
          <w:ilvl w:val="1"/>
          <w:numId w:val="13"/>
        </w:numPr>
        <w:tabs>
          <w:tab w:val="left" w:pos="851"/>
          <w:tab w:val="left" w:pos="1418"/>
        </w:tabs>
        <w:spacing w:after="0" w:line="240" w:lineRule="auto"/>
        <w:ind w:left="0" w:firstLine="851"/>
        <w:jc w:val="both"/>
        <w:rPr>
          <w:rFonts w:ascii="Times New Roman" w:eastAsia="Times New Roman" w:hAnsi="Times New Roman" w:cs="Times New Roman"/>
          <w:sz w:val="24"/>
          <w:szCs w:val="24"/>
        </w:rPr>
      </w:pPr>
      <w:r w:rsidRPr="00B532A3">
        <w:rPr>
          <w:rFonts w:ascii="Times New Roman" w:eastAsia="Times New Roman" w:hAnsi="Times New Roman" w:cs="Times New Roman"/>
          <w:sz w:val="24"/>
          <w:szCs w:val="24"/>
        </w:rPr>
        <w:t xml:space="preserve">užduotys turi būti parengtos laikantis ne senesnio nei QTI  v2.2 standarto (angl. </w:t>
      </w:r>
      <w:proofErr w:type="spellStart"/>
      <w:r w:rsidRPr="00B532A3">
        <w:rPr>
          <w:rFonts w:ascii="Times New Roman" w:eastAsia="Times New Roman" w:hAnsi="Times New Roman" w:cs="Times New Roman"/>
          <w:sz w:val="24"/>
          <w:szCs w:val="24"/>
        </w:rPr>
        <w:t>The</w:t>
      </w:r>
      <w:proofErr w:type="spellEnd"/>
      <w:r w:rsidRPr="00B532A3">
        <w:rPr>
          <w:rFonts w:ascii="Times New Roman" w:eastAsia="Times New Roman" w:hAnsi="Times New Roman" w:cs="Times New Roman"/>
          <w:sz w:val="24"/>
          <w:szCs w:val="24"/>
        </w:rPr>
        <w:t xml:space="preserve"> 1EdTech </w:t>
      </w:r>
      <w:proofErr w:type="spellStart"/>
      <w:r w:rsidRPr="00B532A3">
        <w:rPr>
          <w:rFonts w:ascii="Times New Roman" w:eastAsia="Times New Roman" w:hAnsi="Times New Roman" w:cs="Times New Roman"/>
          <w:sz w:val="24"/>
          <w:szCs w:val="24"/>
        </w:rPr>
        <w:t>Question</w:t>
      </w:r>
      <w:proofErr w:type="spellEnd"/>
      <w:r w:rsidRPr="00B532A3">
        <w:rPr>
          <w:rFonts w:ascii="Times New Roman" w:eastAsia="Times New Roman" w:hAnsi="Times New Roman" w:cs="Times New Roman"/>
          <w:sz w:val="24"/>
          <w:szCs w:val="24"/>
        </w:rPr>
        <w:t xml:space="preserve"> &amp; </w:t>
      </w:r>
      <w:proofErr w:type="spellStart"/>
      <w:r w:rsidRPr="00B532A3">
        <w:rPr>
          <w:rFonts w:ascii="Times New Roman" w:eastAsia="Times New Roman" w:hAnsi="Times New Roman" w:cs="Times New Roman"/>
          <w:sz w:val="24"/>
          <w:szCs w:val="24"/>
        </w:rPr>
        <w:t>Test</w:t>
      </w:r>
      <w:proofErr w:type="spellEnd"/>
      <w:r w:rsidRPr="00B532A3">
        <w:rPr>
          <w:rFonts w:ascii="Times New Roman" w:eastAsia="Times New Roman" w:hAnsi="Times New Roman" w:cs="Times New Roman"/>
          <w:sz w:val="24"/>
          <w:szCs w:val="24"/>
        </w:rPr>
        <w:t xml:space="preserve"> </w:t>
      </w:r>
      <w:proofErr w:type="spellStart"/>
      <w:r w:rsidRPr="00B532A3">
        <w:rPr>
          <w:rFonts w:ascii="Times New Roman" w:eastAsia="Times New Roman" w:hAnsi="Times New Roman" w:cs="Times New Roman"/>
          <w:sz w:val="24"/>
          <w:szCs w:val="24"/>
        </w:rPr>
        <w:t>Interoperability</w:t>
      </w:r>
      <w:proofErr w:type="spellEnd"/>
      <w:r w:rsidRPr="00B532A3">
        <w:rPr>
          <w:rFonts w:ascii="Times New Roman" w:eastAsia="Times New Roman" w:hAnsi="Times New Roman" w:cs="Times New Roman"/>
          <w:sz w:val="24"/>
          <w:szCs w:val="24"/>
        </w:rPr>
        <w:t xml:space="preserve"> (QTI®) </w:t>
      </w:r>
      <w:proofErr w:type="spellStart"/>
      <w:r w:rsidRPr="00B532A3">
        <w:rPr>
          <w:rFonts w:ascii="Times New Roman" w:eastAsia="Times New Roman" w:hAnsi="Times New Roman" w:cs="Times New Roman"/>
          <w:sz w:val="24"/>
          <w:szCs w:val="24"/>
        </w:rPr>
        <w:t>specification</w:t>
      </w:r>
      <w:proofErr w:type="spellEnd"/>
      <w:r w:rsidRPr="00B532A3">
        <w:rPr>
          <w:rFonts w:ascii="Times New Roman" w:eastAsia="Times New Roman" w:hAnsi="Times New Roman" w:cs="Times New Roman"/>
          <w:sz w:val="24"/>
          <w:szCs w:val="24"/>
        </w:rPr>
        <w:t xml:space="preserve">) ir </w:t>
      </w:r>
      <w:r w:rsidR="001D7805">
        <w:rPr>
          <w:rFonts w:ascii="Times New Roman" w:eastAsia="Times New Roman" w:hAnsi="Times New Roman" w:cs="Times New Roman"/>
          <w:sz w:val="24"/>
          <w:szCs w:val="24"/>
        </w:rPr>
        <w:t>ištestuotos, pateiktos</w:t>
      </w:r>
      <w:r w:rsidR="00B875A9">
        <w:rPr>
          <w:rFonts w:ascii="Times New Roman" w:eastAsia="Times New Roman" w:hAnsi="Times New Roman" w:cs="Times New Roman"/>
          <w:sz w:val="24"/>
          <w:szCs w:val="24"/>
        </w:rPr>
        <w:t xml:space="preserve"> test</w:t>
      </w:r>
      <w:r w:rsidR="001B0829">
        <w:rPr>
          <w:rFonts w:ascii="Times New Roman" w:eastAsia="Times New Roman" w:hAnsi="Times New Roman" w:cs="Times New Roman"/>
          <w:sz w:val="24"/>
          <w:szCs w:val="24"/>
        </w:rPr>
        <w:t>avimo</w:t>
      </w:r>
      <w:r w:rsidRPr="00B532A3">
        <w:rPr>
          <w:rFonts w:ascii="Times New Roman" w:eastAsia="Times New Roman" w:hAnsi="Times New Roman" w:cs="Times New Roman"/>
          <w:sz w:val="24"/>
          <w:szCs w:val="24"/>
        </w:rPr>
        <w:t xml:space="preserve"> elektroninėje aplinkoje;</w:t>
      </w:r>
    </w:p>
    <w:p w14:paraId="669E2F7D" w14:textId="345DBD6F" w:rsidR="00827873" w:rsidRPr="00042DD9" w:rsidRDefault="00CD230B" w:rsidP="00042DD9">
      <w:pPr>
        <w:pStyle w:val="Sraopastraipa"/>
        <w:numPr>
          <w:ilvl w:val="1"/>
          <w:numId w:val="13"/>
        </w:numPr>
        <w:tabs>
          <w:tab w:val="left" w:pos="851"/>
          <w:tab w:val="left" w:pos="1418"/>
        </w:tabs>
        <w:ind w:left="0" w:firstLine="851"/>
        <w:jc w:val="both"/>
        <w:rPr>
          <w:rFonts w:ascii="Times New Roman" w:eastAsia="Times New Roman" w:hAnsi="Times New Roman" w:cs="Times New Roman"/>
          <w:sz w:val="24"/>
          <w:szCs w:val="24"/>
          <w:lang w:eastAsia="lt-LT"/>
        </w:rPr>
      </w:pPr>
      <w:r w:rsidRPr="00CD230B">
        <w:rPr>
          <w:rFonts w:ascii="Times New Roman" w:eastAsia="Times New Roman" w:hAnsi="Times New Roman" w:cs="Times New Roman"/>
          <w:sz w:val="24"/>
          <w:szCs w:val="24"/>
          <w:lang w:eastAsia="lt-LT"/>
        </w:rPr>
        <w:t xml:space="preserve">QTI standartas privalo palaikyti </w:t>
      </w:r>
      <w:proofErr w:type="spellStart"/>
      <w:r w:rsidRPr="00CD230B">
        <w:rPr>
          <w:rFonts w:ascii="Times New Roman" w:eastAsia="Times New Roman" w:hAnsi="Times New Roman" w:cs="Times New Roman"/>
          <w:sz w:val="24"/>
          <w:szCs w:val="24"/>
          <w:lang w:eastAsia="lt-LT"/>
        </w:rPr>
        <w:t>interaction</w:t>
      </w:r>
      <w:proofErr w:type="spellEnd"/>
      <w:r w:rsidRPr="00CD230B">
        <w:rPr>
          <w:rFonts w:ascii="Times New Roman" w:eastAsia="Times New Roman" w:hAnsi="Times New Roman" w:cs="Times New Roman"/>
          <w:sz w:val="24"/>
          <w:szCs w:val="24"/>
          <w:lang w:eastAsia="lt-LT"/>
        </w:rPr>
        <w:t xml:space="preserve"> (</w:t>
      </w:r>
      <w:proofErr w:type="spellStart"/>
      <w:r w:rsidRPr="00CD230B">
        <w:rPr>
          <w:rFonts w:ascii="Times New Roman" w:eastAsia="Times New Roman" w:hAnsi="Times New Roman" w:cs="Times New Roman"/>
          <w:sz w:val="24"/>
          <w:szCs w:val="24"/>
          <w:lang w:eastAsia="lt-LT"/>
        </w:rPr>
        <w:t>Media</w:t>
      </w:r>
      <w:proofErr w:type="spellEnd"/>
      <w:r w:rsidRPr="00CD230B">
        <w:rPr>
          <w:rFonts w:ascii="Times New Roman" w:eastAsia="Times New Roman" w:hAnsi="Times New Roman" w:cs="Times New Roman"/>
          <w:sz w:val="24"/>
          <w:szCs w:val="24"/>
          <w:lang w:eastAsia="lt-LT"/>
        </w:rPr>
        <w:t xml:space="preserve"> </w:t>
      </w:r>
      <w:proofErr w:type="spellStart"/>
      <w:r w:rsidRPr="00CD230B">
        <w:rPr>
          <w:rFonts w:ascii="Times New Roman" w:eastAsia="Times New Roman" w:hAnsi="Times New Roman" w:cs="Times New Roman"/>
          <w:sz w:val="24"/>
          <w:szCs w:val="24"/>
          <w:lang w:eastAsia="lt-LT"/>
        </w:rPr>
        <w:t>interaction</w:t>
      </w:r>
      <w:proofErr w:type="spellEnd"/>
      <w:r w:rsidRPr="00CD230B">
        <w:rPr>
          <w:rFonts w:ascii="Times New Roman" w:eastAsia="Times New Roman" w:hAnsi="Times New Roman" w:cs="Times New Roman"/>
          <w:sz w:val="24"/>
          <w:szCs w:val="24"/>
          <w:lang w:eastAsia="lt-LT"/>
        </w:rPr>
        <w:t>) tipą, bet jei</w:t>
      </w:r>
      <w:r w:rsidR="001950F8">
        <w:rPr>
          <w:rFonts w:ascii="Times New Roman" w:eastAsia="Times New Roman" w:hAnsi="Times New Roman" w:cs="Times New Roman"/>
          <w:sz w:val="24"/>
          <w:szCs w:val="24"/>
          <w:lang w:eastAsia="lt-LT"/>
        </w:rPr>
        <w:t xml:space="preserve"> </w:t>
      </w:r>
      <w:r w:rsidR="00FF13FD">
        <w:rPr>
          <w:rFonts w:ascii="Times New Roman" w:eastAsia="Times New Roman" w:hAnsi="Times New Roman" w:cs="Times New Roman"/>
          <w:sz w:val="24"/>
          <w:szCs w:val="24"/>
          <w:lang w:eastAsia="lt-LT"/>
        </w:rPr>
        <w:t xml:space="preserve">tiekėjo </w:t>
      </w:r>
      <w:r w:rsidRPr="00CD230B">
        <w:rPr>
          <w:rFonts w:ascii="Times New Roman" w:eastAsia="Times New Roman" w:hAnsi="Times New Roman" w:cs="Times New Roman"/>
          <w:sz w:val="24"/>
          <w:szCs w:val="24"/>
          <w:lang w:eastAsia="lt-LT"/>
        </w:rPr>
        <w:t>pasirinktas įrankis</w:t>
      </w:r>
      <w:r w:rsidR="001950F8">
        <w:rPr>
          <w:rFonts w:ascii="Times New Roman" w:eastAsia="Times New Roman" w:hAnsi="Times New Roman" w:cs="Times New Roman"/>
          <w:sz w:val="24"/>
          <w:szCs w:val="24"/>
          <w:lang w:eastAsia="lt-LT"/>
        </w:rPr>
        <w:t xml:space="preserve"> </w:t>
      </w:r>
      <w:r w:rsidRPr="00CD230B">
        <w:rPr>
          <w:rFonts w:ascii="Times New Roman" w:eastAsia="Times New Roman" w:hAnsi="Times New Roman" w:cs="Times New Roman"/>
          <w:sz w:val="24"/>
          <w:szCs w:val="24"/>
          <w:lang w:eastAsia="lt-LT"/>
        </w:rPr>
        <w:t>nepalaiko,</w:t>
      </w:r>
      <w:r w:rsidR="00FF13FD">
        <w:rPr>
          <w:rFonts w:ascii="Times New Roman" w:eastAsia="Times New Roman" w:hAnsi="Times New Roman" w:cs="Times New Roman"/>
          <w:sz w:val="24"/>
          <w:szCs w:val="24"/>
          <w:lang w:eastAsia="lt-LT"/>
        </w:rPr>
        <w:t xml:space="preserve"> </w:t>
      </w:r>
      <w:r w:rsidR="00D32F10" w:rsidRPr="00042DD9">
        <w:rPr>
          <w:rFonts w:ascii="Times New Roman" w:eastAsia="Times New Roman" w:hAnsi="Times New Roman" w:cs="Times New Roman"/>
          <w:sz w:val="24"/>
          <w:szCs w:val="24"/>
          <w:lang w:eastAsia="lt-LT"/>
        </w:rPr>
        <w:t>tai g</w:t>
      </w:r>
      <w:r w:rsidR="00FE021D" w:rsidRPr="00042DD9">
        <w:rPr>
          <w:rFonts w:ascii="Times New Roman" w:eastAsia="Times New Roman" w:hAnsi="Times New Roman" w:cs="Times New Roman"/>
          <w:sz w:val="24"/>
          <w:szCs w:val="24"/>
          <w:lang w:eastAsia="lt-LT"/>
        </w:rPr>
        <w:t xml:space="preserve">arso įrašų funkcionalumas turi būti realizuojamas įterpiant </w:t>
      </w:r>
      <w:proofErr w:type="spellStart"/>
      <w:r w:rsidR="00FE021D" w:rsidRPr="00042DD9">
        <w:rPr>
          <w:rFonts w:ascii="Times New Roman" w:eastAsia="Times New Roman" w:hAnsi="Times New Roman" w:cs="Times New Roman"/>
          <w:sz w:val="24"/>
          <w:szCs w:val="24"/>
          <w:lang w:eastAsia="lt-LT"/>
        </w:rPr>
        <w:t>media</w:t>
      </w:r>
      <w:proofErr w:type="spellEnd"/>
      <w:r w:rsidR="00FE021D" w:rsidRPr="00042DD9">
        <w:rPr>
          <w:rFonts w:ascii="Times New Roman" w:eastAsia="Times New Roman" w:hAnsi="Times New Roman" w:cs="Times New Roman"/>
          <w:sz w:val="24"/>
          <w:szCs w:val="24"/>
          <w:lang w:eastAsia="lt-LT"/>
        </w:rPr>
        <w:t xml:space="preserve"> grotuvą su galimybe valdyti garso įrašą, </w:t>
      </w:r>
      <w:proofErr w:type="spellStart"/>
      <w:r w:rsidR="00FE021D" w:rsidRPr="00042DD9">
        <w:rPr>
          <w:rFonts w:ascii="Times New Roman" w:eastAsia="Times New Roman" w:hAnsi="Times New Roman" w:cs="Times New Roman"/>
          <w:sz w:val="24"/>
          <w:szCs w:val="24"/>
          <w:lang w:eastAsia="lt-LT"/>
        </w:rPr>
        <w:t>t.y</w:t>
      </w:r>
      <w:proofErr w:type="spellEnd"/>
      <w:r w:rsidR="00FE021D" w:rsidRPr="00042DD9">
        <w:rPr>
          <w:rFonts w:ascii="Times New Roman" w:eastAsia="Times New Roman" w:hAnsi="Times New Roman" w:cs="Times New Roman"/>
          <w:sz w:val="24"/>
          <w:szCs w:val="24"/>
          <w:lang w:eastAsia="lt-LT"/>
        </w:rPr>
        <w:t>. sustabdyti, paleisti, prasukti, atsukti, didinti ir mažinti garsą. Įgarsinimas turi būti atliktas žmogaus balsu, nenaudojamas sintezatorius</w:t>
      </w:r>
      <w:r w:rsidR="006463DD" w:rsidRPr="00042DD9">
        <w:rPr>
          <w:rFonts w:ascii="Times New Roman" w:eastAsia="Times New Roman" w:hAnsi="Times New Roman" w:cs="Times New Roman"/>
          <w:sz w:val="24"/>
          <w:szCs w:val="24"/>
          <w:lang w:eastAsia="lt-LT"/>
        </w:rPr>
        <w:t xml:space="preserve"> (negali būti naudojami išoriniai ištekliai pvz. </w:t>
      </w:r>
      <w:proofErr w:type="spellStart"/>
      <w:r w:rsidR="006463DD" w:rsidRPr="00042DD9">
        <w:rPr>
          <w:rFonts w:ascii="Times New Roman" w:eastAsia="Times New Roman" w:hAnsi="Times New Roman" w:cs="Times New Roman"/>
          <w:sz w:val="24"/>
          <w:szCs w:val="24"/>
          <w:lang w:eastAsia="lt-LT"/>
        </w:rPr>
        <w:t>Youtube</w:t>
      </w:r>
      <w:proofErr w:type="spellEnd"/>
      <w:r w:rsidR="006463DD" w:rsidRPr="00042DD9">
        <w:rPr>
          <w:rFonts w:ascii="Times New Roman" w:eastAsia="Times New Roman" w:hAnsi="Times New Roman" w:cs="Times New Roman"/>
          <w:sz w:val="24"/>
          <w:szCs w:val="24"/>
          <w:lang w:eastAsia="lt-LT"/>
        </w:rPr>
        <w:t>)</w:t>
      </w:r>
      <w:r w:rsidR="00890A9F" w:rsidRPr="00042DD9">
        <w:rPr>
          <w:rFonts w:ascii="Times New Roman" w:eastAsia="Times New Roman" w:hAnsi="Times New Roman" w:cs="Times New Roman"/>
          <w:sz w:val="24"/>
          <w:szCs w:val="24"/>
          <w:lang w:eastAsia="lt-LT"/>
        </w:rPr>
        <w:t>;</w:t>
      </w:r>
    </w:p>
    <w:p w14:paraId="0602AE84" w14:textId="3E8014CB" w:rsidR="00F000BF" w:rsidRPr="00042DD9" w:rsidRDefault="00204F79" w:rsidP="00042DD9">
      <w:pPr>
        <w:pStyle w:val="Sraopastraipa"/>
        <w:numPr>
          <w:ilvl w:val="1"/>
          <w:numId w:val="13"/>
        </w:numPr>
        <w:tabs>
          <w:tab w:val="left" w:pos="851"/>
          <w:tab w:val="left" w:pos="1418"/>
        </w:tabs>
        <w:ind w:left="0" w:firstLine="851"/>
        <w:jc w:val="both"/>
        <w:rPr>
          <w:rFonts w:ascii="Times New Roman" w:eastAsia="Times New Roman" w:hAnsi="Times New Roman" w:cs="Times New Roman"/>
          <w:sz w:val="24"/>
          <w:szCs w:val="24"/>
          <w:lang w:eastAsia="lt-LT"/>
        </w:rPr>
      </w:pPr>
      <w:r w:rsidRPr="00042DD9">
        <w:rPr>
          <w:rFonts w:ascii="Times New Roman" w:eastAsia="Times New Roman" w:hAnsi="Times New Roman" w:cs="Times New Roman"/>
          <w:sz w:val="24"/>
          <w:szCs w:val="24"/>
          <w:lang w:eastAsia="lt-LT"/>
        </w:rPr>
        <w:t xml:space="preserve">QTI standartas privalo palaikyti </w:t>
      </w:r>
      <w:proofErr w:type="spellStart"/>
      <w:r w:rsidRPr="00042DD9">
        <w:rPr>
          <w:rFonts w:ascii="Times New Roman" w:eastAsia="Times New Roman" w:hAnsi="Times New Roman" w:cs="Times New Roman"/>
          <w:sz w:val="24"/>
          <w:szCs w:val="24"/>
          <w:lang w:eastAsia="lt-LT"/>
        </w:rPr>
        <w:t>interaction</w:t>
      </w:r>
      <w:proofErr w:type="spellEnd"/>
      <w:r w:rsidRPr="00042DD9">
        <w:rPr>
          <w:rFonts w:ascii="Times New Roman" w:eastAsia="Times New Roman" w:hAnsi="Times New Roman" w:cs="Times New Roman"/>
          <w:sz w:val="24"/>
          <w:szCs w:val="24"/>
          <w:lang w:eastAsia="lt-LT"/>
        </w:rPr>
        <w:t xml:space="preserve"> (</w:t>
      </w:r>
      <w:proofErr w:type="spellStart"/>
      <w:r w:rsidRPr="00042DD9">
        <w:rPr>
          <w:rFonts w:ascii="Times New Roman" w:eastAsia="Times New Roman" w:hAnsi="Times New Roman" w:cs="Times New Roman"/>
          <w:sz w:val="24"/>
          <w:szCs w:val="24"/>
          <w:lang w:eastAsia="lt-LT"/>
        </w:rPr>
        <w:t>Media</w:t>
      </w:r>
      <w:proofErr w:type="spellEnd"/>
      <w:r w:rsidRPr="00042DD9">
        <w:rPr>
          <w:rFonts w:ascii="Times New Roman" w:eastAsia="Times New Roman" w:hAnsi="Times New Roman" w:cs="Times New Roman"/>
          <w:sz w:val="24"/>
          <w:szCs w:val="24"/>
          <w:lang w:eastAsia="lt-LT"/>
        </w:rPr>
        <w:t xml:space="preserve"> </w:t>
      </w:r>
      <w:proofErr w:type="spellStart"/>
      <w:r w:rsidRPr="00042DD9">
        <w:rPr>
          <w:rFonts w:ascii="Times New Roman" w:eastAsia="Times New Roman" w:hAnsi="Times New Roman" w:cs="Times New Roman"/>
          <w:sz w:val="24"/>
          <w:szCs w:val="24"/>
          <w:lang w:eastAsia="lt-LT"/>
        </w:rPr>
        <w:t>interaction</w:t>
      </w:r>
      <w:proofErr w:type="spellEnd"/>
      <w:r w:rsidRPr="00042DD9">
        <w:rPr>
          <w:rFonts w:ascii="Times New Roman" w:eastAsia="Times New Roman" w:hAnsi="Times New Roman" w:cs="Times New Roman"/>
          <w:sz w:val="24"/>
          <w:szCs w:val="24"/>
          <w:lang w:eastAsia="lt-LT"/>
        </w:rPr>
        <w:t>) tipą, bet jei</w:t>
      </w:r>
      <w:r w:rsidR="001950F8">
        <w:rPr>
          <w:rFonts w:ascii="Times New Roman" w:eastAsia="Times New Roman" w:hAnsi="Times New Roman" w:cs="Times New Roman"/>
          <w:sz w:val="24"/>
          <w:szCs w:val="24"/>
          <w:lang w:eastAsia="lt-LT"/>
        </w:rPr>
        <w:t xml:space="preserve"> </w:t>
      </w:r>
      <w:r w:rsidR="00FF13FD">
        <w:rPr>
          <w:rFonts w:ascii="Times New Roman" w:eastAsia="Times New Roman" w:hAnsi="Times New Roman" w:cs="Times New Roman"/>
          <w:sz w:val="24"/>
          <w:szCs w:val="24"/>
          <w:lang w:eastAsia="lt-LT"/>
        </w:rPr>
        <w:t xml:space="preserve">tiekėjo </w:t>
      </w:r>
      <w:r w:rsidRPr="00042DD9">
        <w:rPr>
          <w:rFonts w:ascii="Times New Roman" w:eastAsia="Times New Roman" w:hAnsi="Times New Roman" w:cs="Times New Roman"/>
          <w:sz w:val="24"/>
          <w:szCs w:val="24"/>
          <w:lang w:eastAsia="lt-LT"/>
        </w:rPr>
        <w:t>pasirinktas įrankis</w:t>
      </w:r>
      <w:r w:rsidR="001950F8">
        <w:rPr>
          <w:rFonts w:ascii="Times New Roman" w:eastAsia="Times New Roman" w:hAnsi="Times New Roman" w:cs="Times New Roman"/>
          <w:sz w:val="24"/>
          <w:szCs w:val="24"/>
          <w:lang w:eastAsia="lt-LT"/>
        </w:rPr>
        <w:t xml:space="preserve"> </w:t>
      </w:r>
      <w:r w:rsidRPr="00042DD9">
        <w:rPr>
          <w:rFonts w:ascii="Times New Roman" w:eastAsia="Times New Roman" w:hAnsi="Times New Roman" w:cs="Times New Roman"/>
          <w:sz w:val="24"/>
          <w:szCs w:val="24"/>
          <w:lang w:eastAsia="lt-LT"/>
        </w:rPr>
        <w:t>nepalaiko,</w:t>
      </w:r>
      <w:r>
        <w:rPr>
          <w:rFonts w:ascii="Times New Roman" w:eastAsia="Times New Roman" w:hAnsi="Times New Roman" w:cs="Times New Roman"/>
          <w:sz w:val="24"/>
          <w:szCs w:val="24"/>
          <w:lang w:eastAsia="lt-LT"/>
        </w:rPr>
        <w:t xml:space="preserve"> </w:t>
      </w:r>
      <w:r w:rsidR="00D32F10" w:rsidRPr="00042DD9">
        <w:rPr>
          <w:rFonts w:ascii="Times New Roman" w:eastAsia="Times New Roman" w:hAnsi="Times New Roman" w:cs="Times New Roman"/>
          <w:sz w:val="24"/>
          <w:szCs w:val="24"/>
          <w:lang w:eastAsia="lt-LT"/>
        </w:rPr>
        <w:t>tai v</w:t>
      </w:r>
      <w:r w:rsidR="00F17970" w:rsidRPr="00042DD9">
        <w:rPr>
          <w:rFonts w:ascii="Times New Roman" w:eastAsia="Times New Roman" w:hAnsi="Times New Roman" w:cs="Times New Roman"/>
          <w:sz w:val="24"/>
          <w:szCs w:val="24"/>
          <w:lang w:eastAsia="lt-LT"/>
        </w:rPr>
        <w:t>aizdo įrašų funkcionalumas</w:t>
      </w:r>
      <w:r w:rsidR="006463DD" w:rsidRPr="00042DD9">
        <w:rPr>
          <w:rFonts w:ascii="Times New Roman" w:eastAsia="Times New Roman" w:hAnsi="Times New Roman" w:cs="Times New Roman"/>
          <w:sz w:val="24"/>
          <w:szCs w:val="24"/>
          <w:lang w:eastAsia="lt-LT"/>
        </w:rPr>
        <w:t xml:space="preserve"> </w:t>
      </w:r>
      <w:proofErr w:type="spellStart"/>
      <w:r w:rsidR="006463DD" w:rsidRPr="00042DD9">
        <w:rPr>
          <w:rFonts w:ascii="Times New Roman" w:eastAsia="Times New Roman" w:hAnsi="Times New Roman" w:cs="Times New Roman"/>
          <w:sz w:val="24"/>
          <w:szCs w:val="24"/>
          <w:lang w:eastAsia="lt-LT"/>
        </w:rPr>
        <w:t>media</w:t>
      </w:r>
      <w:proofErr w:type="spellEnd"/>
      <w:r w:rsidR="006463DD" w:rsidRPr="00042DD9">
        <w:rPr>
          <w:rFonts w:ascii="Times New Roman" w:eastAsia="Times New Roman" w:hAnsi="Times New Roman" w:cs="Times New Roman"/>
          <w:sz w:val="24"/>
          <w:szCs w:val="24"/>
          <w:lang w:eastAsia="lt-LT"/>
        </w:rPr>
        <w:t xml:space="preserve"> grotuvą su galimybe valdyti vaizdo įrašą, </w:t>
      </w:r>
      <w:proofErr w:type="spellStart"/>
      <w:r w:rsidR="006463DD" w:rsidRPr="00042DD9">
        <w:rPr>
          <w:rFonts w:ascii="Times New Roman" w:eastAsia="Times New Roman" w:hAnsi="Times New Roman" w:cs="Times New Roman"/>
          <w:sz w:val="24"/>
          <w:szCs w:val="24"/>
          <w:lang w:eastAsia="lt-LT"/>
        </w:rPr>
        <w:t>t.y</w:t>
      </w:r>
      <w:proofErr w:type="spellEnd"/>
      <w:r w:rsidR="006463DD" w:rsidRPr="00042DD9">
        <w:rPr>
          <w:rFonts w:ascii="Times New Roman" w:eastAsia="Times New Roman" w:hAnsi="Times New Roman" w:cs="Times New Roman"/>
          <w:sz w:val="24"/>
          <w:szCs w:val="24"/>
          <w:lang w:eastAsia="lt-LT"/>
        </w:rPr>
        <w:t xml:space="preserve">. sustabdyti, paleisti, prasukti, atsukti, didinti ir mažinti garsą. Įgarsinimas turi būti atliktas žmogaus balsu, nenaudojamas sintezatorius (negali būti naudojami išoriniai ištekliai pvz. </w:t>
      </w:r>
      <w:proofErr w:type="spellStart"/>
      <w:r w:rsidR="006463DD" w:rsidRPr="00042DD9">
        <w:rPr>
          <w:rFonts w:ascii="Times New Roman" w:eastAsia="Times New Roman" w:hAnsi="Times New Roman" w:cs="Times New Roman"/>
          <w:sz w:val="24"/>
          <w:szCs w:val="24"/>
          <w:lang w:eastAsia="lt-LT"/>
        </w:rPr>
        <w:t>Youtube</w:t>
      </w:r>
      <w:proofErr w:type="spellEnd"/>
      <w:r w:rsidR="006463DD" w:rsidRPr="00042DD9">
        <w:rPr>
          <w:rFonts w:ascii="Times New Roman" w:eastAsia="Times New Roman" w:hAnsi="Times New Roman" w:cs="Times New Roman"/>
          <w:sz w:val="24"/>
          <w:szCs w:val="24"/>
          <w:lang w:eastAsia="lt-LT"/>
        </w:rPr>
        <w:t>)</w:t>
      </w:r>
      <w:r w:rsidR="006914CE" w:rsidRPr="00042DD9">
        <w:rPr>
          <w:rFonts w:ascii="Times New Roman" w:eastAsia="Times New Roman" w:hAnsi="Times New Roman" w:cs="Times New Roman"/>
          <w:sz w:val="24"/>
          <w:szCs w:val="24"/>
          <w:lang w:eastAsia="lt-LT"/>
        </w:rPr>
        <w:t xml:space="preserve"> arba naudoti </w:t>
      </w:r>
      <w:r w:rsidR="00E60923" w:rsidRPr="00042DD9">
        <w:rPr>
          <w:rFonts w:ascii="Times New Roman" w:eastAsia="Times New Roman" w:hAnsi="Times New Roman" w:cs="Times New Roman"/>
          <w:sz w:val="24"/>
          <w:szCs w:val="24"/>
          <w:lang w:eastAsia="lt-LT"/>
        </w:rPr>
        <w:t xml:space="preserve">užduoties tipą L2 - </w:t>
      </w:r>
      <w:proofErr w:type="spellStart"/>
      <w:r w:rsidR="00E60923" w:rsidRPr="00042DD9">
        <w:rPr>
          <w:rFonts w:ascii="Times New Roman" w:eastAsia="Times New Roman" w:hAnsi="Times New Roman" w:cs="Times New Roman"/>
          <w:sz w:val="24"/>
          <w:szCs w:val="24"/>
          <w:lang w:eastAsia="lt-LT"/>
        </w:rPr>
        <w:t>Catalog</w:t>
      </w:r>
      <w:proofErr w:type="spellEnd"/>
      <w:r w:rsidR="00E60923" w:rsidRPr="00042DD9">
        <w:rPr>
          <w:rFonts w:ascii="Times New Roman" w:eastAsia="Times New Roman" w:hAnsi="Times New Roman" w:cs="Times New Roman"/>
          <w:sz w:val="24"/>
          <w:szCs w:val="24"/>
          <w:lang w:eastAsia="lt-LT"/>
        </w:rPr>
        <w:t xml:space="preserve"> - </w:t>
      </w:r>
      <w:proofErr w:type="spellStart"/>
      <w:r w:rsidR="00E60923" w:rsidRPr="00042DD9">
        <w:rPr>
          <w:rFonts w:ascii="Times New Roman" w:eastAsia="Times New Roman" w:hAnsi="Times New Roman" w:cs="Times New Roman"/>
          <w:sz w:val="24"/>
          <w:szCs w:val="24"/>
          <w:lang w:eastAsia="lt-LT"/>
        </w:rPr>
        <w:t>Glossary</w:t>
      </w:r>
      <w:proofErr w:type="spellEnd"/>
      <w:r w:rsidR="00E60923" w:rsidRPr="00042DD9">
        <w:rPr>
          <w:rFonts w:ascii="Times New Roman" w:eastAsia="Times New Roman" w:hAnsi="Times New Roman" w:cs="Times New Roman"/>
          <w:sz w:val="24"/>
          <w:szCs w:val="24"/>
          <w:lang w:eastAsia="lt-LT"/>
        </w:rPr>
        <w:t xml:space="preserve"> </w:t>
      </w:r>
      <w:proofErr w:type="spellStart"/>
      <w:r w:rsidR="00E60923" w:rsidRPr="00042DD9">
        <w:rPr>
          <w:rFonts w:ascii="Times New Roman" w:eastAsia="Times New Roman" w:hAnsi="Times New Roman" w:cs="Times New Roman"/>
          <w:sz w:val="24"/>
          <w:szCs w:val="24"/>
          <w:lang w:eastAsia="lt-LT"/>
        </w:rPr>
        <w:t>and</w:t>
      </w:r>
      <w:proofErr w:type="spellEnd"/>
      <w:r w:rsidR="00E60923" w:rsidRPr="00042DD9">
        <w:rPr>
          <w:rFonts w:ascii="Times New Roman" w:eastAsia="Times New Roman" w:hAnsi="Times New Roman" w:cs="Times New Roman"/>
          <w:sz w:val="24"/>
          <w:szCs w:val="24"/>
          <w:lang w:eastAsia="lt-LT"/>
        </w:rPr>
        <w:t xml:space="preserve"> </w:t>
      </w:r>
      <w:proofErr w:type="spellStart"/>
      <w:r w:rsidR="00E60923" w:rsidRPr="00042DD9">
        <w:rPr>
          <w:rFonts w:ascii="Times New Roman" w:eastAsia="Times New Roman" w:hAnsi="Times New Roman" w:cs="Times New Roman"/>
          <w:sz w:val="24"/>
          <w:szCs w:val="24"/>
          <w:lang w:eastAsia="lt-LT"/>
        </w:rPr>
        <w:t>Keyword</w:t>
      </w:r>
      <w:proofErr w:type="spellEnd"/>
      <w:r w:rsidR="00E60923" w:rsidRPr="00042DD9">
        <w:rPr>
          <w:rFonts w:ascii="Times New Roman" w:eastAsia="Times New Roman" w:hAnsi="Times New Roman" w:cs="Times New Roman"/>
          <w:sz w:val="24"/>
          <w:szCs w:val="24"/>
          <w:lang w:eastAsia="lt-LT"/>
        </w:rPr>
        <w:t xml:space="preserve"> </w:t>
      </w:r>
      <w:proofErr w:type="spellStart"/>
      <w:r w:rsidR="00E60923" w:rsidRPr="00042DD9">
        <w:rPr>
          <w:rFonts w:ascii="Times New Roman" w:eastAsia="Times New Roman" w:hAnsi="Times New Roman" w:cs="Times New Roman"/>
          <w:sz w:val="24"/>
          <w:szCs w:val="24"/>
          <w:lang w:eastAsia="lt-LT"/>
        </w:rPr>
        <w:t>Translation</w:t>
      </w:r>
      <w:proofErr w:type="spellEnd"/>
      <w:r w:rsidR="00E60923" w:rsidRPr="00042DD9">
        <w:rPr>
          <w:rFonts w:ascii="Times New Roman" w:eastAsia="Times New Roman" w:hAnsi="Times New Roman" w:cs="Times New Roman"/>
          <w:sz w:val="24"/>
          <w:szCs w:val="24"/>
          <w:lang w:eastAsia="lt-LT"/>
        </w:rPr>
        <w:t xml:space="preserve"> - Katalogas – žodynas ir raktinių žodžių vertimas (galima įterpti vaizdo įrašą ir klausimas, bei atsakymų pasirinkimas)</w:t>
      </w:r>
      <w:r w:rsidR="00C34A15" w:rsidRPr="00042DD9">
        <w:rPr>
          <w:rFonts w:ascii="Times New Roman" w:eastAsia="Times New Roman" w:hAnsi="Times New Roman" w:cs="Times New Roman"/>
          <w:sz w:val="24"/>
          <w:szCs w:val="24"/>
          <w:lang w:eastAsia="lt-LT"/>
        </w:rPr>
        <w:t>.</w:t>
      </w:r>
      <w:r w:rsidR="006463DD" w:rsidRPr="00042DD9">
        <w:rPr>
          <w:rFonts w:ascii="Times New Roman" w:eastAsia="Times New Roman" w:hAnsi="Times New Roman" w:cs="Times New Roman"/>
          <w:sz w:val="24"/>
          <w:szCs w:val="24"/>
        </w:rPr>
        <w:t xml:space="preserve"> </w:t>
      </w:r>
    </w:p>
    <w:p w14:paraId="073C60EF" w14:textId="3452097A" w:rsidR="002C0021" w:rsidRPr="00B532A3" w:rsidRDefault="00890A9F" w:rsidP="005E3AFE">
      <w:pPr>
        <w:pStyle w:val="Sraopastraipa"/>
        <w:numPr>
          <w:ilvl w:val="1"/>
          <w:numId w:val="13"/>
        </w:numPr>
        <w:tabs>
          <w:tab w:val="left" w:pos="851"/>
          <w:tab w:val="left" w:pos="1418"/>
        </w:tabs>
        <w:spacing w:after="0" w:line="240" w:lineRule="auto"/>
        <w:ind w:left="0" w:firstLine="851"/>
        <w:jc w:val="both"/>
        <w:rPr>
          <w:rFonts w:ascii="Times New Roman" w:eastAsia="Times New Roman" w:hAnsi="Times New Roman" w:cs="Times New Roman"/>
          <w:sz w:val="24"/>
          <w:szCs w:val="24"/>
        </w:rPr>
      </w:pPr>
      <w:r w:rsidRPr="00B532A3">
        <w:rPr>
          <w:rFonts w:ascii="Times New Roman" w:eastAsia="Times New Roman" w:hAnsi="Times New Roman" w:cs="Times New Roman"/>
          <w:sz w:val="24"/>
          <w:szCs w:val="24"/>
          <w:lang w:eastAsia="lt-LT"/>
        </w:rPr>
        <w:t>j</w:t>
      </w:r>
      <w:r w:rsidR="00CA4D5F" w:rsidRPr="00B532A3">
        <w:rPr>
          <w:rFonts w:ascii="Times New Roman" w:eastAsia="Times New Roman" w:hAnsi="Times New Roman" w:cs="Times New Roman"/>
          <w:sz w:val="24"/>
          <w:szCs w:val="24"/>
          <w:lang w:eastAsia="lt-LT"/>
        </w:rPr>
        <w:t xml:space="preserve">ei bus naudojamos </w:t>
      </w:r>
      <w:proofErr w:type="spellStart"/>
      <w:r w:rsidR="00CA4D5F" w:rsidRPr="00B532A3">
        <w:rPr>
          <w:rFonts w:ascii="Times New Roman" w:eastAsia="Times New Roman" w:hAnsi="Times New Roman" w:cs="Times New Roman"/>
          <w:sz w:val="24"/>
          <w:szCs w:val="24"/>
          <w:lang w:eastAsia="lt-LT"/>
        </w:rPr>
        <w:t>Gap</w:t>
      </w:r>
      <w:proofErr w:type="spellEnd"/>
      <w:r w:rsidR="00CA4D5F" w:rsidRPr="00B532A3">
        <w:rPr>
          <w:rFonts w:ascii="Times New Roman" w:eastAsia="Times New Roman" w:hAnsi="Times New Roman" w:cs="Times New Roman"/>
          <w:sz w:val="24"/>
          <w:szCs w:val="24"/>
          <w:lang w:eastAsia="lt-LT"/>
        </w:rPr>
        <w:t xml:space="preserve"> </w:t>
      </w:r>
      <w:proofErr w:type="spellStart"/>
      <w:r w:rsidR="00CA4D5F" w:rsidRPr="00B532A3">
        <w:rPr>
          <w:rFonts w:ascii="Times New Roman" w:eastAsia="Times New Roman" w:hAnsi="Times New Roman" w:cs="Times New Roman"/>
          <w:sz w:val="24"/>
          <w:szCs w:val="24"/>
          <w:lang w:eastAsia="lt-LT"/>
        </w:rPr>
        <w:t>Match</w:t>
      </w:r>
      <w:proofErr w:type="spellEnd"/>
      <w:r w:rsidR="00CA4D5F" w:rsidRPr="00B532A3">
        <w:rPr>
          <w:rFonts w:ascii="Times New Roman" w:eastAsia="Times New Roman" w:hAnsi="Times New Roman" w:cs="Times New Roman"/>
          <w:sz w:val="24"/>
          <w:szCs w:val="24"/>
          <w:lang w:eastAsia="lt-LT"/>
        </w:rPr>
        <w:t xml:space="preserve"> arba </w:t>
      </w:r>
      <w:proofErr w:type="spellStart"/>
      <w:r w:rsidR="00CA4D5F" w:rsidRPr="00B532A3">
        <w:rPr>
          <w:rFonts w:ascii="Times New Roman" w:eastAsia="Times New Roman" w:hAnsi="Times New Roman" w:cs="Times New Roman"/>
          <w:sz w:val="24"/>
          <w:szCs w:val="24"/>
          <w:lang w:eastAsia="lt-LT"/>
        </w:rPr>
        <w:t>Graphical</w:t>
      </w:r>
      <w:proofErr w:type="spellEnd"/>
      <w:r w:rsidR="00CA4D5F" w:rsidRPr="00B532A3">
        <w:rPr>
          <w:rFonts w:ascii="Times New Roman" w:eastAsia="Times New Roman" w:hAnsi="Times New Roman" w:cs="Times New Roman"/>
          <w:sz w:val="24"/>
          <w:szCs w:val="24"/>
          <w:lang w:eastAsia="lt-LT"/>
        </w:rPr>
        <w:t xml:space="preserve"> </w:t>
      </w:r>
      <w:proofErr w:type="spellStart"/>
      <w:r w:rsidR="00CA4D5F" w:rsidRPr="00B532A3">
        <w:rPr>
          <w:rFonts w:ascii="Times New Roman" w:eastAsia="Times New Roman" w:hAnsi="Times New Roman" w:cs="Times New Roman"/>
          <w:sz w:val="24"/>
          <w:szCs w:val="24"/>
          <w:lang w:eastAsia="lt-LT"/>
        </w:rPr>
        <w:t>Gap</w:t>
      </w:r>
      <w:proofErr w:type="spellEnd"/>
      <w:r w:rsidR="00CA4D5F" w:rsidRPr="00B532A3">
        <w:rPr>
          <w:rFonts w:ascii="Times New Roman" w:eastAsia="Times New Roman" w:hAnsi="Times New Roman" w:cs="Times New Roman"/>
          <w:sz w:val="24"/>
          <w:szCs w:val="24"/>
          <w:lang w:eastAsia="lt-LT"/>
        </w:rPr>
        <w:t xml:space="preserve"> </w:t>
      </w:r>
      <w:proofErr w:type="spellStart"/>
      <w:r w:rsidR="00CA4D5F" w:rsidRPr="00B532A3">
        <w:rPr>
          <w:rFonts w:ascii="Times New Roman" w:eastAsia="Times New Roman" w:hAnsi="Times New Roman" w:cs="Times New Roman"/>
          <w:sz w:val="24"/>
          <w:szCs w:val="24"/>
          <w:lang w:eastAsia="lt-LT"/>
        </w:rPr>
        <w:t>Match</w:t>
      </w:r>
      <w:proofErr w:type="spellEnd"/>
      <w:r w:rsidR="00CA4D5F" w:rsidRPr="00B532A3">
        <w:rPr>
          <w:rFonts w:ascii="Times New Roman" w:eastAsia="Times New Roman" w:hAnsi="Times New Roman" w:cs="Times New Roman"/>
          <w:sz w:val="24"/>
          <w:szCs w:val="24"/>
          <w:lang w:eastAsia="lt-LT"/>
        </w:rPr>
        <w:t xml:space="preserve"> </w:t>
      </w:r>
      <w:proofErr w:type="spellStart"/>
      <w:r w:rsidR="00CA4D5F" w:rsidRPr="00B532A3">
        <w:rPr>
          <w:rFonts w:ascii="Times New Roman" w:eastAsia="Times New Roman" w:hAnsi="Times New Roman" w:cs="Times New Roman"/>
          <w:sz w:val="24"/>
          <w:szCs w:val="24"/>
          <w:lang w:eastAsia="lt-LT"/>
        </w:rPr>
        <w:t>interakcijos</w:t>
      </w:r>
      <w:proofErr w:type="spellEnd"/>
      <w:r w:rsidR="00CA4D5F" w:rsidRPr="00B532A3">
        <w:rPr>
          <w:rFonts w:ascii="Times New Roman" w:eastAsia="Times New Roman" w:hAnsi="Times New Roman" w:cs="Times New Roman"/>
          <w:sz w:val="24"/>
          <w:szCs w:val="24"/>
          <w:lang w:eastAsia="lt-LT"/>
        </w:rPr>
        <w:t xml:space="preserve">, turi būti nurodyta ir šis parametras: </w:t>
      </w:r>
      <w:proofErr w:type="spellStart"/>
      <w:r w:rsidR="00CA4D5F" w:rsidRPr="00B532A3">
        <w:rPr>
          <w:rFonts w:ascii="Times New Roman" w:eastAsia="Times New Roman" w:hAnsi="Times New Roman" w:cs="Times New Roman"/>
          <w:sz w:val="24"/>
          <w:szCs w:val="24"/>
          <w:lang w:eastAsia="lt-LT"/>
        </w:rPr>
        <w:t>max-associations</w:t>
      </w:r>
      <w:proofErr w:type="spellEnd"/>
      <w:r w:rsidR="00CA4D5F" w:rsidRPr="00B532A3">
        <w:rPr>
          <w:rFonts w:ascii="Times New Roman" w:eastAsia="Times New Roman" w:hAnsi="Times New Roman" w:cs="Times New Roman"/>
          <w:sz w:val="24"/>
          <w:szCs w:val="24"/>
          <w:lang w:eastAsia="lt-LT"/>
        </w:rPr>
        <w:t xml:space="preserve"> (žiūrėti reikalavimą QTI 3 standartui)</w:t>
      </w:r>
      <w:r w:rsidRPr="00B532A3">
        <w:rPr>
          <w:rFonts w:ascii="Times New Roman" w:eastAsia="Times New Roman" w:hAnsi="Times New Roman" w:cs="Times New Roman"/>
          <w:sz w:val="24"/>
          <w:szCs w:val="24"/>
          <w:lang w:eastAsia="lt-LT"/>
        </w:rPr>
        <w:t>;</w:t>
      </w:r>
    </w:p>
    <w:p w14:paraId="1C4B43CC" w14:textId="77777777" w:rsidR="002C0021" w:rsidRPr="00B532A3" w:rsidRDefault="00C73AF2" w:rsidP="005E3AFE">
      <w:pPr>
        <w:pStyle w:val="Sraopastraipa"/>
        <w:numPr>
          <w:ilvl w:val="1"/>
          <w:numId w:val="13"/>
        </w:numPr>
        <w:tabs>
          <w:tab w:val="left" w:pos="851"/>
          <w:tab w:val="left" w:pos="1418"/>
        </w:tabs>
        <w:spacing w:after="0" w:line="240" w:lineRule="auto"/>
        <w:ind w:left="0" w:firstLine="851"/>
        <w:jc w:val="both"/>
        <w:rPr>
          <w:rFonts w:ascii="Times New Roman" w:eastAsia="Times New Roman" w:hAnsi="Times New Roman" w:cs="Times New Roman"/>
          <w:sz w:val="24"/>
          <w:szCs w:val="24"/>
        </w:rPr>
      </w:pPr>
      <w:r w:rsidRPr="00B532A3">
        <w:rPr>
          <w:rFonts w:ascii="Times New Roman" w:eastAsia="Times New Roman" w:hAnsi="Times New Roman" w:cs="Times New Roman"/>
          <w:sz w:val="24"/>
          <w:szCs w:val="24"/>
        </w:rPr>
        <w:t xml:space="preserve">užduotys turi būti parengtos taip, kad jas konvertavus į </w:t>
      </w:r>
      <w:proofErr w:type="spellStart"/>
      <w:r w:rsidRPr="00B532A3">
        <w:rPr>
          <w:rFonts w:ascii="Times New Roman" w:eastAsia="Times New Roman" w:hAnsi="Times New Roman" w:cs="Times New Roman"/>
          <w:sz w:val="24"/>
          <w:szCs w:val="24"/>
        </w:rPr>
        <w:t>pdf</w:t>
      </w:r>
      <w:proofErr w:type="spellEnd"/>
      <w:r w:rsidRPr="00B532A3">
        <w:rPr>
          <w:rFonts w:ascii="Times New Roman" w:eastAsia="Times New Roman" w:hAnsi="Times New Roman" w:cs="Times New Roman"/>
          <w:sz w:val="24"/>
          <w:szCs w:val="24"/>
        </w:rPr>
        <w:t xml:space="preserve"> formatą, būtų išlaikytas elektroninės užduoties vaizdas, būtų galima jas atspausdinti, jei užduoties formatas tai leidžia;</w:t>
      </w:r>
    </w:p>
    <w:p w14:paraId="6E01D7FB" w14:textId="693EDBB8" w:rsidR="00C73AF2" w:rsidRPr="00B532A3" w:rsidRDefault="00C73AF2" w:rsidP="005E3AFE">
      <w:pPr>
        <w:pStyle w:val="Sraopastraipa"/>
        <w:numPr>
          <w:ilvl w:val="1"/>
          <w:numId w:val="13"/>
        </w:numPr>
        <w:tabs>
          <w:tab w:val="left" w:pos="851"/>
          <w:tab w:val="left" w:pos="1418"/>
        </w:tabs>
        <w:spacing w:after="0" w:line="240" w:lineRule="auto"/>
        <w:ind w:left="0" w:firstLine="851"/>
        <w:jc w:val="both"/>
        <w:rPr>
          <w:rFonts w:ascii="Times New Roman" w:eastAsia="Times New Roman" w:hAnsi="Times New Roman" w:cs="Times New Roman"/>
          <w:sz w:val="24"/>
          <w:szCs w:val="24"/>
        </w:rPr>
      </w:pPr>
      <w:r w:rsidRPr="00B532A3">
        <w:rPr>
          <w:rFonts w:ascii="Times New Roman" w:eastAsia="Times New Roman" w:hAnsi="Times New Roman" w:cs="Times New Roman"/>
          <w:sz w:val="24"/>
          <w:szCs w:val="24"/>
        </w:rPr>
        <w:t>užduotys turi būti parengtos taip, kad jas būtų galima naudoti be papildomo paruošimo virtualiosiose mokymosi aplinkose</w:t>
      </w:r>
      <w:r w:rsidR="006463DD">
        <w:rPr>
          <w:rFonts w:ascii="Times New Roman" w:eastAsia="Times New Roman" w:hAnsi="Times New Roman" w:cs="Times New Roman"/>
          <w:sz w:val="24"/>
          <w:szCs w:val="24"/>
        </w:rPr>
        <w:t xml:space="preserve">, kurios suderinamos su ne žemesniu </w:t>
      </w:r>
      <w:r w:rsidR="006463DD" w:rsidRPr="00B532A3">
        <w:rPr>
          <w:rFonts w:ascii="Times New Roman" w:eastAsia="Times New Roman" w:hAnsi="Times New Roman" w:cs="Times New Roman"/>
          <w:sz w:val="24"/>
          <w:szCs w:val="24"/>
        </w:rPr>
        <w:t>QTI v2.2 standarto</w:t>
      </w:r>
      <w:r w:rsidR="006463DD">
        <w:rPr>
          <w:rFonts w:ascii="Times New Roman" w:eastAsia="Times New Roman" w:hAnsi="Times New Roman" w:cs="Times New Roman"/>
          <w:sz w:val="24"/>
          <w:szCs w:val="24"/>
        </w:rPr>
        <w:t>.</w:t>
      </w:r>
      <w:r w:rsidRPr="00B532A3">
        <w:rPr>
          <w:rFonts w:ascii="Times New Roman" w:eastAsia="Times New Roman" w:hAnsi="Times New Roman" w:cs="Times New Roman"/>
          <w:sz w:val="24"/>
          <w:szCs w:val="24"/>
        </w:rPr>
        <w:t xml:space="preserve"> Užduotys turi būti pilnai veikiančios, mokinys gali jas atlikti, o mokytojas gali jas įvertinti, atliekant uždarojo tipo užduotis rezultatas turi būti gaunamas iš karto ir rezultatas turi būti perduotas į mokymosi aplinką;</w:t>
      </w:r>
    </w:p>
    <w:p w14:paraId="2BA94943" w14:textId="200E59CC" w:rsidR="00054087" w:rsidRPr="00BA2C31" w:rsidRDefault="00D15E20" w:rsidP="00D15E20">
      <w:pPr>
        <w:pStyle w:val="paragraph"/>
        <w:numPr>
          <w:ilvl w:val="0"/>
          <w:numId w:val="13"/>
        </w:numPr>
        <w:spacing w:before="0" w:beforeAutospacing="0" w:after="0" w:afterAutospacing="0"/>
        <w:ind w:left="0" w:firstLine="851"/>
        <w:jc w:val="both"/>
        <w:textAlignment w:val="baseline"/>
        <w:rPr>
          <w:rStyle w:val="normaltextrun"/>
        </w:rPr>
      </w:pPr>
      <w:r>
        <w:rPr>
          <w:rStyle w:val="normaltextrun"/>
          <w:rFonts w:eastAsiaTheme="majorEastAsia"/>
        </w:rPr>
        <w:t xml:space="preserve"> Užduotys</w:t>
      </w:r>
      <w:r w:rsidR="00054087" w:rsidRPr="00BA2C31">
        <w:rPr>
          <w:rStyle w:val="normaltextrun"/>
          <w:rFonts w:eastAsiaTheme="majorEastAsia"/>
        </w:rPr>
        <w:t xml:space="preserve"> turi būti kuriam</w:t>
      </w:r>
      <w:r>
        <w:rPr>
          <w:rStyle w:val="normaltextrun"/>
          <w:rFonts w:eastAsiaTheme="majorEastAsia"/>
        </w:rPr>
        <w:t>os</w:t>
      </w:r>
      <w:r w:rsidR="00054087" w:rsidRPr="00BA2C31">
        <w:rPr>
          <w:rStyle w:val="normaltextrun"/>
          <w:rFonts w:eastAsiaTheme="majorEastAsia"/>
        </w:rPr>
        <w:t xml:space="preserve"> vadovaujantis žiniatinklio turinio prieinamumo gairėmis WCAG 2.1 (atitikties lygis ne mažesnis kaip AA). Galimas šaltinis</w:t>
      </w:r>
      <w:r w:rsidR="00054087" w:rsidRPr="00BA2C31">
        <w:rPr>
          <w:rStyle w:val="Puslapioinaosnuoroda"/>
          <w:rFonts w:eastAsiaTheme="majorEastAsia"/>
        </w:rPr>
        <w:footnoteReference w:id="6"/>
      </w:r>
      <w:r w:rsidR="00054087" w:rsidRPr="00BA2C31">
        <w:rPr>
          <w:rStyle w:val="normaltextrun"/>
          <w:rFonts w:eastAsiaTheme="majorEastAsia"/>
        </w:rPr>
        <w:t>. Tiekėjas turės atlikti šiuos veiksmus:</w:t>
      </w:r>
    </w:p>
    <w:p w14:paraId="186C48AA" w14:textId="28848895" w:rsidR="00054087" w:rsidRPr="00BA2C31" w:rsidRDefault="00397347" w:rsidP="00D15E20">
      <w:pPr>
        <w:pStyle w:val="paragraph"/>
        <w:numPr>
          <w:ilvl w:val="1"/>
          <w:numId w:val="13"/>
        </w:numPr>
        <w:spacing w:before="0" w:beforeAutospacing="0" w:after="0" w:afterAutospacing="0"/>
        <w:ind w:left="0" w:firstLine="851"/>
        <w:jc w:val="both"/>
        <w:textAlignment w:val="baseline"/>
      </w:pPr>
      <w:r>
        <w:t xml:space="preserve"> a</w:t>
      </w:r>
      <w:r w:rsidR="00054087" w:rsidRPr="00BA2C31">
        <w:t>tlikti prieinamumo vertinimą pagal WCAG 2.1 AA. Auditas / vertinimas/ testavimas turėtų apimti įvairius vertinimo metodus ir įrankius: rankinį, automatizuotą testavimą bei testavimą su bent viena iš pagalbinių technologijų, pvz., ekrano skaitymo programa</w:t>
      </w:r>
      <w:r>
        <w:t>;</w:t>
      </w:r>
    </w:p>
    <w:p w14:paraId="3F93FEF8" w14:textId="5179F049" w:rsidR="00054087" w:rsidRPr="00D15E20" w:rsidRDefault="00397347" w:rsidP="00D15E20">
      <w:pPr>
        <w:pStyle w:val="paragraph"/>
        <w:numPr>
          <w:ilvl w:val="1"/>
          <w:numId w:val="13"/>
        </w:numPr>
        <w:spacing w:before="0" w:beforeAutospacing="0" w:after="0" w:afterAutospacing="0"/>
        <w:ind w:left="0" w:firstLine="851"/>
        <w:jc w:val="both"/>
        <w:textAlignment w:val="baseline"/>
        <w:rPr>
          <w:rStyle w:val="normaltextrun"/>
        </w:rPr>
      </w:pPr>
      <w:r>
        <w:t xml:space="preserve"> p</w:t>
      </w:r>
      <w:r w:rsidR="00054087" w:rsidRPr="00BA2C31">
        <w:t xml:space="preserve">ateikti Prieinamumo vertinimo ataskaita (pvz., galėtų būti pateikta kaip Prieinamumo atitikties ataskaita (angl. </w:t>
      </w:r>
      <w:proofErr w:type="spellStart"/>
      <w:r w:rsidR="00054087" w:rsidRPr="00BA2C31">
        <w:t>Accessibility</w:t>
      </w:r>
      <w:proofErr w:type="spellEnd"/>
      <w:r w:rsidR="00054087" w:rsidRPr="00BA2C31">
        <w:t xml:space="preserve"> </w:t>
      </w:r>
      <w:proofErr w:type="spellStart"/>
      <w:r w:rsidR="00054087" w:rsidRPr="00BA2C31">
        <w:t>Conformance</w:t>
      </w:r>
      <w:proofErr w:type="spellEnd"/>
      <w:r w:rsidR="00054087" w:rsidRPr="00BA2C31">
        <w:t xml:space="preserve"> </w:t>
      </w:r>
      <w:proofErr w:type="spellStart"/>
      <w:r w:rsidR="00054087" w:rsidRPr="00BA2C31">
        <w:t>Report</w:t>
      </w:r>
      <w:proofErr w:type="spellEnd"/>
      <w:r w:rsidR="00054087" w:rsidRPr="00BA2C31">
        <w:t>) paremta VPAT šablonu</w:t>
      </w:r>
      <w:r w:rsidR="00054087">
        <w:t xml:space="preserve"> </w:t>
      </w:r>
      <w:r w:rsidR="00054087" w:rsidRPr="00BA2C31">
        <w:t xml:space="preserve">(angl. </w:t>
      </w:r>
      <w:proofErr w:type="spellStart"/>
      <w:r w:rsidR="00054087" w:rsidRPr="00BA2C31">
        <w:t>Voluntary</w:t>
      </w:r>
      <w:proofErr w:type="spellEnd"/>
      <w:r w:rsidR="00054087" w:rsidRPr="00BA2C31">
        <w:t xml:space="preserve"> </w:t>
      </w:r>
      <w:proofErr w:type="spellStart"/>
      <w:r w:rsidR="00054087" w:rsidRPr="00BA2C31">
        <w:t>Product</w:t>
      </w:r>
      <w:proofErr w:type="spellEnd"/>
      <w:r w:rsidR="00054087" w:rsidRPr="00BA2C31">
        <w:t xml:space="preserve"> </w:t>
      </w:r>
      <w:proofErr w:type="spellStart"/>
      <w:r w:rsidR="00054087" w:rsidRPr="00BA2C31">
        <w:t>Accessibility</w:t>
      </w:r>
      <w:proofErr w:type="spellEnd"/>
      <w:r w:rsidR="00054087" w:rsidRPr="00BA2C31">
        <w:t xml:space="preserve"> </w:t>
      </w:r>
      <w:proofErr w:type="spellStart"/>
      <w:r w:rsidR="00054087" w:rsidRPr="00BA2C31">
        <w:t>Template</w:t>
      </w:r>
      <w:proofErr w:type="spellEnd"/>
      <w:r w:rsidR="00054087" w:rsidRPr="00BA2C31">
        <w:t>)</w:t>
      </w:r>
      <w:r w:rsidR="007467CD">
        <w:t>.</w:t>
      </w:r>
    </w:p>
    <w:p w14:paraId="57C79A1D" w14:textId="708920EF" w:rsidR="00C73AF2" w:rsidRPr="00B532A3" w:rsidRDefault="00784910" w:rsidP="0086409B">
      <w:pPr>
        <w:pStyle w:val="Sraopastraipa"/>
        <w:numPr>
          <w:ilvl w:val="0"/>
          <w:numId w:val="13"/>
        </w:numPr>
        <w:tabs>
          <w:tab w:val="left" w:pos="851"/>
          <w:tab w:val="left" w:pos="1418"/>
        </w:tabs>
        <w:spacing w:after="0" w:line="240" w:lineRule="auto"/>
        <w:ind w:left="0" w:firstLine="851"/>
        <w:jc w:val="both"/>
        <w:rPr>
          <w:rFonts w:ascii="Times New Roman" w:eastAsia="Times New Roman" w:hAnsi="Times New Roman" w:cs="Times New Roman"/>
          <w:color w:val="000000" w:themeColor="text1"/>
          <w:sz w:val="24"/>
          <w:szCs w:val="24"/>
        </w:rPr>
      </w:pPr>
      <w:r>
        <w:rPr>
          <w:rStyle w:val="normaltextrun"/>
          <w:rFonts w:ascii="Times New Roman" w:eastAsia="Times New Roman" w:hAnsi="Times New Roman" w:cs="Times New Roman"/>
          <w:color w:val="000000" w:themeColor="text1"/>
          <w:sz w:val="24"/>
          <w:szCs w:val="24"/>
        </w:rPr>
        <w:t xml:space="preserve">PO suteiks prieigą </w:t>
      </w:r>
      <w:r w:rsidR="00C73AF2" w:rsidRPr="00B532A3">
        <w:rPr>
          <w:rStyle w:val="normaltextrun"/>
          <w:rFonts w:ascii="Times New Roman" w:eastAsia="Times New Roman" w:hAnsi="Times New Roman" w:cs="Times New Roman"/>
          <w:color w:val="000000" w:themeColor="text1"/>
          <w:sz w:val="24"/>
          <w:szCs w:val="24"/>
        </w:rPr>
        <w:t>prie testavimo aplinkos(ų)</w:t>
      </w:r>
      <w:r>
        <w:rPr>
          <w:rStyle w:val="normaltextrun"/>
          <w:rFonts w:ascii="Times New Roman" w:eastAsia="Times New Roman" w:hAnsi="Times New Roman" w:cs="Times New Roman"/>
          <w:color w:val="000000" w:themeColor="text1"/>
          <w:sz w:val="24"/>
          <w:szCs w:val="24"/>
        </w:rPr>
        <w:t xml:space="preserve"> (analogiškos </w:t>
      </w:r>
      <w:proofErr w:type="spellStart"/>
      <w:r>
        <w:rPr>
          <w:rStyle w:val="normaltextrun"/>
          <w:rFonts w:ascii="Times New Roman" w:eastAsia="Times New Roman" w:hAnsi="Times New Roman" w:cs="Times New Roman"/>
          <w:color w:val="000000" w:themeColor="text1"/>
          <w:sz w:val="24"/>
          <w:szCs w:val="24"/>
        </w:rPr>
        <w:t>emokyklos</w:t>
      </w:r>
      <w:proofErr w:type="spellEnd"/>
      <w:r>
        <w:rPr>
          <w:rStyle w:val="normaltextrun"/>
          <w:rFonts w:ascii="Times New Roman" w:eastAsia="Times New Roman" w:hAnsi="Times New Roman" w:cs="Times New Roman"/>
          <w:color w:val="000000" w:themeColor="text1"/>
          <w:sz w:val="24"/>
          <w:szCs w:val="24"/>
        </w:rPr>
        <w:t xml:space="preserve"> užduočių bankui), </w:t>
      </w:r>
      <w:r w:rsidR="00C73AF2" w:rsidRPr="00B532A3">
        <w:rPr>
          <w:rStyle w:val="normaltextrun"/>
          <w:rFonts w:ascii="Times New Roman" w:eastAsia="Times New Roman" w:hAnsi="Times New Roman" w:cs="Times New Roman"/>
          <w:color w:val="000000" w:themeColor="text1"/>
          <w:sz w:val="24"/>
          <w:szCs w:val="24"/>
        </w:rPr>
        <w:t>kurioje(</w:t>
      </w:r>
      <w:proofErr w:type="spellStart"/>
      <w:r w:rsidR="00C73AF2" w:rsidRPr="00B532A3">
        <w:rPr>
          <w:rStyle w:val="normaltextrun"/>
          <w:rFonts w:ascii="Times New Roman" w:eastAsia="Times New Roman" w:hAnsi="Times New Roman" w:cs="Times New Roman"/>
          <w:color w:val="000000" w:themeColor="text1"/>
          <w:sz w:val="24"/>
          <w:szCs w:val="24"/>
        </w:rPr>
        <w:t>se</w:t>
      </w:r>
      <w:proofErr w:type="spellEnd"/>
      <w:r w:rsidR="00C73AF2" w:rsidRPr="00B532A3">
        <w:rPr>
          <w:rStyle w:val="normaltextrun"/>
          <w:rFonts w:ascii="Times New Roman" w:eastAsia="Times New Roman" w:hAnsi="Times New Roman" w:cs="Times New Roman"/>
          <w:color w:val="000000" w:themeColor="text1"/>
          <w:sz w:val="24"/>
          <w:szCs w:val="24"/>
        </w:rPr>
        <w:t>) PO galė</w:t>
      </w:r>
      <w:r>
        <w:rPr>
          <w:rStyle w:val="normaltextrun"/>
          <w:rFonts w:ascii="Times New Roman" w:eastAsia="Times New Roman" w:hAnsi="Times New Roman" w:cs="Times New Roman"/>
          <w:color w:val="000000" w:themeColor="text1"/>
          <w:sz w:val="24"/>
          <w:szCs w:val="24"/>
        </w:rPr>
        <w:t>s</w:t>
      </w:r>
      <w:r w:rsidR="00C73AF2" w:rsidRPr="00B532A3">
        <w:rPr>
          <w:rStyle w:val="normaltextrun"/>
          <w:rFonts w:ascii="Times New Roman" w:eastAsia="Times New Roman" w:hAnsi="Times New Roman" w:cs="Times New Roman"/>
          <w:color w:val="000000" w:themeColor="text1"/>
          <w:sz w:val="24"/>
          <w:szCs w:val="24"/>
        </w:rPr>
        <w:t xml:space="preserve"> patikrinti ar užduotys atitinka techninėje specifikacijoje aprašytus technologinius reikalavimus</w:t>
      </w:r>
      <w:r w:rsidR="007467CD">
        <w:rPr>
          <w:rStyle w:val="normaltextrun"/>
          <w:rFonts w:ascii="Times New Roman" w:eastAsia="Times New Roman" w:hAnsi="Times New Roman" w:cs="Times New Roman"/>
          <w:color w:val="000000" w:themeColor="text1"/>
          <w:sz w:val="24"/>
          <w:szCs w:val="24"/>
        </w:rPr>
        <w:t>.</w:t>
      </w:r>
    </w:p>
    <w:p w14:paraId="1F7033F6" w14:textId="0BFCBC00" w:rsidR="00C73AF2" w:rsidRPr="00B532A3" w:rsidRDefault="00827873" w:rsidP="0086409B">
      <w:pPr>
        <w:pStyle w:val="Sraopastraipa"/>
        <w:numPr>
          <w:ilvl w:val="0"/>
          <w:numId w:val="13"/>
        </w:numPr>
        <w:tabs>
          <w:tab w:val="left" w:pos="851"/>
          <w:tab w:val="left" w:pos="1418"/>
        </w:tabs>
        <w:spacing w:after="0" w:line="240" w:lineRule="auto"/>
        <w:ind w:left="0" w:firstLine="851"/>
        <w:jc w:val="both"/>
        <w:rPr>
          <w:rFonts w:ascii="Times New Roman" w:eastAsia="Times New Roman" w:hAnsi="Times New Roman" w:cs="Times New Roman"/>
          <w:color w:val="000000" w:themeColor="text1"/>
          <w:sz w:val="24"/>
          <w:szCs w:val="24"/>
        </w:rPr>
      </w:pPr>
      <w:r w:rsidRPr="00B532A3">
        <w:rPr>
          <w:rFonts w:ascii="Times New Roman" w:eastAsia="Times New Roman" w:hAnsi="Times New Roman" w:cs="Times New Roman"/>
          <w:color w:val="000000" w:themeColor="text1"/>
          <w:sz w:val="24"/>
          <w:szCs w:val="24"/>
        </w:rPr>
        <w:t>T</w:t>
      </w:r>
      <w:r w:rsidR="00C73AF2" w:rsidRPr="00B532A3">
        <w:rPr>
          <w:rFonts w:ascii="Times New Roman" w:eastAsia="Times New Roman" w:hAnsi="Times New Roman" w:cs="Times New Roman"/>
          <w:color w:val="000000" w:themeColor="text1"/>
          <w:sz w:val="24"/>
          <w:szCs w:val="24"/>
        </w:rPr>
        <w:t>iekėjas turi perduoti PO užduotis</w:t>
      </w:r>
      <w:r w:rsidR="00B16A97">
        <w:rPr>
          <w:rFonts w:ascii="Times New Roman" w:eastAsia="Times New Roman" w:hAnsi="Times New Roman" w:cs="Times New Roman"/>
          <w:color w:val="000000" w:themeColor="text1"/>
          <w:sz w:val="24"/>
          <w:szCs w:val="24"/>
        </w:rPr>
        <w:t xml:space="preserve"> ir testus</w:t>
      </w:r>
      <w:r w:rsidR="00C73AF2" w:rsidRPr="00B532A3">
        <w:rPr>
          <w:rFonts w:ascii="Times New Roman" w:eastAsia="Times New Roman" w:hAnsi="Times New Roman" w:cs="Times New Roman"/>
          <w:color w:val="000000" w:themeColor="text1"/>
          <w:sz w:val="24"/>
          <w:szCs w:val="24"/>
        </w:rPr>
        <w:t xml:space="preserve"> </w:t>
      </w:r>
      <w:proofErr w:type="spellStart"/>
      <w:r w:rsidR="00C73AF2" w:rsidRPr="00B532A3">
        <w:rPr>
          <w:rFonts w:ascii="Times New Roman" w:eastAsia="Times New Roman" w:hAnsi="Times New Roman" w:cs="Times New Roman"/>
          <w:color w:val="000000" w:themeColor="text1"/>
          <w:sz w:val="24"/>
          <w:szCs w:val="24"/>
        </w:rPr>
        <w:t>zip</w:t>
      </w:r>
      <w:proofErr w:type="spellEnd"/>
      <w:r w:rsidR="00C73AF2" w:rsidRPr="00B532A3">
        <w:rPr>
          <w:rFonts w:ascii="Times New Roman" w:eastAsia="Times New Roman" w:hAnsi="Times New Roman" w:cs="Times New Roman"/>
          <w:color w:val="000000" w:themeColor="text1"/>
          <w:sz w:val="24"/>
          <w:szCs w:val="24"/>
        </w:rPr>
        <w:t xml:space="preserve"> formatu (parengtas laikantis QTI v2.x standarto), </w:t>
      </w:r>
      <w:r w:rsidR="00C73AF2" w:rsidRPr="001055DC">
        <w:rPr>
          <w:rFonts w:ascii="Times New Roman" w:eastAsia="Times New Roman" w:hAnsi="Times New Roman" w:cs="Times New Roman"/>
          <w:color w:val="000000" w:themeColor="text1"/>
          <w:sz w:val="24"/>
          <w:szCs w:val="24"/>
        </w:rPr>
        <w:t xml:space="preserve">užduočių </w:t>
      </w:r>
      <w:r w:rsidR="00E61CC3">
        <w:rPr>
          <w:rFonts w:ascii="Times New Roman" w:eastAsia="Times New Roman" w:hAnsi="Times New Roman" w:cs="Times New Roman"/>
          <w:color w:val="000000" w:themeColor="text1"/>
          <w:sz w:val="24"/>
          <w:szCs w:val="24"/>
        </w:rPr>
        <w:t>apraš</w:t>
      </w:r>
      <w:r w:rsidR="00C05BA0">
        <w:rPr>
          <w:rFonts w:ascii="Times New Roman" w:eastAsia="Times New Roman" w:hAnsi="Times New Roman" w:cs="Times New Roman"/>
          <w:color w:val="000000" w:themeColor="text1"/>
          <w:sz w:val="24"/>
          <w:szCs w:val="24"/>
        </w:rPr>
        <w:t>ų failus</w:t>
      </w:r>
      <w:r w:rsidR="00E61CC3">
        <w:rPr>
          <w:rFonts w:ascii="Times New Roman" w:eastAsia="Times New Roman" w:hAnsi="Times New Roman" w:cs="Times New Roman"/>
          <w:color w:val="000000" w:themeColor="text1"/>
          <w:sz w:val="24"/>
          <w:szCs w:val="24"/>
        </w:rPr>
        <w:t xml:space="preserve"> </w:t>
      </w:r>
      <w:r w:rsidR="00C73AF2" w:rsidRPr="001055DC">
        <w:rPr>
          <w:rFonts w:ascii="Times New Roman" w:eastAsia="Times New Roman" w:hAnsi="Times New Roman" w:cs="Times New Roman"/>
          <w:color w:val="000000" w:themeColor="text1"/>
          <w:sz w:val="24"/>
          <w:szCs w:val="24"/>
        </w:rPr>
        <w:t xml:space="preserve">(žr. 1 </w:t>
      </w:r>
      <w:r w:rsidR="00AD6317" w:rsidRPr="001055DC">
        <w:rPr>
          <w:rFonts w:ascii="Times New Roman" w:eastAsia="Times New Roman" w:hAnsi="Times New Roman" w:cs="Times New Roman"/>
          <w:color w:val="000000" w:themeColor="text1"/>
          <w:sz w:val="24"/>
          <w:szCs w:val="24"/>
        </w:rPr>
        <w:t>priedas</w:t>
      </w:r>
      <w:r w:rsidR="00C73AF2" w:rsidRPr="001055DC">
        <w:rPr>
          <w:rFonts w:ascii="Times New Roman" w:eastAsia="Times New Roman" w:hAnsi="Times New Roman" w:cs="Times New Roman"/>
          <w:color w:val="000000" w:themeColor="text1"/>
          <w:sz w:val="24"/>
          <w:szCs w:val="24"/>
        </w:rPr>
        <w:t xml:space="preserve">) </w:t>
      </w:r>
      <w:proofErr w:type="spellStart"/>
      <w:r w:rsidR="00C73AF2" w:rsidRPr="001055DC">
        <w:rPr>
          <w:rFonts w:ascii="Times New Roman" w:eastAsia="Times New Roman" w:hAnsi="Times New Roman" w:cs="Times New Roman"/>
          <w:color w:val="000000" w:themeColor="text1"/>
          <w:sz w:val="24"/>
          <w:szCs w:val="24"/>
        </w:rPr>
        <w:t>docx</w:t>
      </w:r>
      <w:proofErr w:type="spellEnd"/>
      <w:r w:rsidR="00C73AF2" w:rsidRPr="001055DC">
        <w:rPr>
          <w:rFonts w:ascii="Times New Roman" w:eastAsia="Times New Roman" w:hAnsi="Times New Roman" w:cs="Times New Roman"/>
          <w:color w:val="000000" w:themeColor="text1"/>
          <w:sz w:val="24"/>
          <w:szCs w:val="24"/>
        </w:rPr>
        <w:t xml:space="preserve">, </w:t>
      </w:r>
      <w:proofErr w:type="spellStart"/>
      <w:r w:rsidR="00C73AF2" w:rsidRPr="001055DC">
        <w:rPr>
          <w:rFonts w:ascii="Times New Roman" w:eastAsia="Times New Roman" w:hAnsi="Times New Roman" w:cs="Times New Roman"/>
          <w:color w:val="000000" w:themeColor="text1"/>
          <w:sz w:val="24"/>
          <w:szCs w:val="24"/>
        </w:rPr>
        <w:t>pdf</w:t>
      </w:r>
      <w:proofErr w:type="spellEnd"/>
      <w:r w:rsidR="00C73AF2" w:rsidRPr="001055DC">
        <w:rPr>
          <w:rFonts w:ascii="Times New Roman" w:eastAsia="Times New Roman" w:hAnsi="Times New Roman" w:cs="Times New Roman"/>
          <w:color w:val="000000" w:themeColor="text1"/>
          <w:sz w:val="24"/>
          <w:szCs w:val="24"/>
        </w:rPr>
        <w:t xml:space="preserve"> formatais </w:t>
      </w:r>
      <w:r w:rsidR="00AD6317" w:rsidRPr="001055DC">
        <w:rPr>
          <w:rFonts w:ascii="Times New Roman" w:eastAsia="Times New Roman" w:hAnsi="Times New Roman" w:cs="Times New Roman"/>
          <w:color w:val="000000" w:themeColor="text1"/>
          <w:sz w:val="24"/>
          <w:szCs w:val="24"/>
        </w:rPr>
        <w:t xml:space="preserve">ir </w:t>
      </w:r>
      <w:r w:rsidR="00B16A97" w:rsidRPr="001055DC">
        <w:rPr>
          <w:rFonts w:ascii="Times New Roman" w:eastAsia="Times New Roman" w:hAnsi="Times New Roman" w:cs="Times New Roman"/>
          <w:color w:val="000000" w:themeColor="text1"/>
          <w:sz w:val="24"/>
          <w:szCs w:val="24"/>
        </w:rPr>
        <w:t xml:space="preserve">užduočių ir testų </w:t>
      </w:r>
      <w:r w:rsidR="00AD6317" w:rsidRPr="001055DC">
        <w:rPr>
          <w:rFonts w:ascii="Times New Roman" w:eastAsia="Times New Roman" w:hAnsi="Times New Roman" w:cs="Times New Roman"/>
          <w:color w:val="000000" w:themeColor="text1"/>
          <w:sz w:val="24"/>
          <w:szCs w:val="24"/>
        </w:rPr>
        <w:lastRenderedPageBreak/>
        <w:t>metaduomenų apraš</w:t>
      </w:r>
      <w:r w:rsidR="00C05BA0">
        <w:rPr>
          <w:rFonts w:ascii="Times New Roman" w:eastAsia="Times New Roman" w:hAnsi="Times New Roman" w:cs="Times New Roman"/>
          <w:color w:val="000000" w:themeColor="text1"/>
          <w:sz w:val="24"/>
          <w:szCs w:val="24"/>
        </w:rPr>
        <w:t>ų failus</w:t>
      </w:r>
      <w:r w:rsidR="00AD6317" w:rsidRPr="001055DC">
        <w:rPr>
          <w:rFonts w:ascii="Times New Roman" w:eastAsia="Times New Roman" w:hAnsi="Times New Roman" w:cs="Times New Roman"/>
          <w:color w:val="000000" w:themeColor="text1"/>
          <w:sz w:val="24"/>
          <w:szCs w:val="24"/>
        </w:rPr>
        <w:t xml:space="preserve"> (žr. 2 priedas)</w:t>
      </w:r>
      <w:r w:rsidR="00AD6317" w:rsidRPr="00B532A3">
        <w:rPr>
          <w:rFonts w:ascii="Times New Roman" w:eastAsia="Times New Roman" w:hAnsi="Times New Roman" w:cs="Times New Roman"/>
          <w:color w:val="000000" w:themeColor="text1"/>
          <w:sz w:val="24"/>
          <w:szCs w:val="24"/>
        </w:rPr>
        <w:t xml:space="preserve"> </w:t>
      </w:r>
      <w:proofErr w:type="spellStart"/>
      <w:r w:rsidR="006B2269">
        <w:rPr>
          <w:rFonts w:ascii="Times New Roman" w:eastAsia="Times New Roman" w:hAnsi="Times New Roman" w:cs="Times New Roman"/>
          <w:color w:val="000000" w:themeColor="text1"/>
          <w:sz w:val="24"/>
          <w:szCs w:val="24"/>
        </w:rPr>
        <w:t>excel</w:t>
      </w:r>
      <w:proofErr w:type="spellEnd"/>
      <w:r w:rsidR="00AD6317" w:rsidRPr="00B532A3">
        <w:rPr>
          <w:rFonts w:ascii="Times New Roman" w:eastAsia="Times New Roman" w:hAnsi="Times New Roman" w:cs="Times New Roman"/>
          <w:color w:val="000000" w:themeColor="text1"/>
          <w:sz w:val="24"/>
          <w:szCs w:val="24"/>
        </w:rPr>
        <w:t xml:space="preserve"> format</w:t>
      </w:r>
      <w:r w:rsidR="00C05BA0">
        <w:rPr>
          <w:rFonts w:ascii="Times New Roman" w:eastAsia="Times New Roman" w:hAnsi="Times New Roman" w:cs="Times New Roman"/>
          <w:color w:val="000000" w:themeColor="text1"/>
          <w:sz w:val="24"/>
          <w:szCs w:val="24"/>
        </w:rPr>
        <w:t>u</w:t>
      </w:r>
      <w:r w:rsidR="00AD6317" w:rsidRPr="00B532A3">
        <w:rPr>
          <w:rFonts w:ascii="Times New Roman" w:eastAsia="Times New Roman" w:hAnsi="Times New Roman" w:cs="Times New Roman"/>
          <w:color w:val="000000" w:themeColor="text1"/>
          <w:sz w:val="24"/>
          <w:szCs w:val="24"/>
        </w:rPr>
        <w:t xml:space="preserve"> </w:t>
      </w:r>
      <w:r w:rsidR="00C73AF2" w:rsidRPr="00B532A3">
        <w:rPr>
          <w:rFonts w:ascii="Times New Roman" w:eastAsia="Times New Roman" w:hAnsi="Times New Roman" w:cs="Times New Roman"/>
          <w:color w:val="000000" w:themeColor="text1"/>
          <w:sz w:val="24"/>
          <w:szCs w:val="24"/>
        </w:rPr>
        <w:t>išoriniame diske ir/arba perkelti į PO nurodytą saugyklą</w:t>
      </w:r>
      <w:r w:rsidR="007467CD">
        <w:rPr>
          <w:rFonts w:ascii="Times New Roman" w:eastAsia="Times New Roman" w:hAnsi="Times New Roman" w:cs="Times New Roman"/>
          <w:color w:val="000000" w:themeColor="text1"/>
          <w:sz w:val="24"/>
          <w:szCs w:val="24"/>
        </w:rPr>
        <w:t>.</w:t>
      </w:r>
    </w:p>
    <w:p w14:paraId="4C4ED1E3" w14:textId="77777777" w:rsidR="00F23F63" w:rsidRPr="00F23F63" w:rsidRDefault="00827873" w:rsidP="00F23F63">
      <w:pPr>
        <w:pStyle w:val="Sraopastraipa"/>
        <w:numPr>
          <w:ilvl w:val="0"/>
          <w:numId w:val="13"/>
        </w:numPr>
        <w:tabs>
          <w:tab w:val="left" w:pos="851"/>
          <w:tab w:val="left" w:pos="1418"/>
          <w:tab w:val="left" w:pos="1560"/>
        </w:tabs>
        <w:spacing w:after="0" w:line="240" w:lineRule="auto"/>
        <w:ind w:left="0" w:firstLine="851"/>
        <w:jc w:val="both"/>
        <w:rPr>
          <w:rFonts w:ascii="Times New Roman" w:eastAsia="Times New Roman" w:hAnsi="Times New Roman" w:cs="Times New Roman"/>
          <w:sz w:val="24"/>
          <w:szCs w:val="24"/>
        </w:rPr>
      </w:pPr>
      <w:r w:rsidRPr="00B532A3">
        <w:rPr>
          <w:rFonts w:ascii="Times New Roman" w:eastAsia="Times New Roman" w:hAnsi="Times New Roman" w:cs="Times New Roman"/>
          <w:color w:val="000000" w:themeColor="text1"/>
          <w:sz w:val="24"/>
          <w:szCs w:val="24"/>
        </w:rPr>
        <w:t>T</w:t>
      </w:r>
      <w:r w:rsidR="00C73AF2" w:rsidRPr="00B532A3">
        <w:rPr>
          <w:rFonts w:ascii="Times New Roman" w:eastAsia="Times New Roman" w:hAnsi="Times New Roman" w:cs="Times New Roman"/>
          <w:color w:val="000000" w:themeColor="text1"/>
          <w:sz w:val="24"/>
          <w:szCs w:val="24"/>
        </w:rPr>
        <w:t xml:space="preserve">iekėjas iki Sutarties pabaigos PO perduoda užduočių išeities kodus. Galutinės išeities kodų versijos (įskaitant modifikavimo procese naudojamas papildomas bibliotekas ir kitus programinius modulius ar priemones) turi būti pateiktos tiekėjo naudotoms kūrimo priemonėms suprantamu formatu. </w:t>
      </w:r>
      <w:r w:rsidR="00C73AF2" w:rsidRPr="00B532A3">
        <w:rPr>
          <w:rStyle w:val="normaltextrun"/>
          <w:rFonts w:ascii="Times New Roman" w:eastAsia="Times New Roman" w:hAnsi="Times New Roman" w:cs="Times New Roman"/>
          <w:color w:val="000000" w:themeColor="text1"/>
          <w:sz w:val="24"/>
          <w:szCs w:val="24"/>
        </w:rPr>
        <w:t>Turi būti nurodomas naudotų priemonių sąrašas.</w:t>
      </w:r>
      <w:r w:rsidR="00C73AF2" w:rsidRPr="00B532A3">
        <w:rPr>
          <w:rFonts w:ascii="Times New Roman" w:eastAsia="Times New Roman" w:hAnsi="Times New Roman" w:cs="Times New Roman"/>
          <w:color w:val="000000" w:themeColor="text1"/>
          <w:sz w:val="24"/>
          <w:szCs w:val="24"/>
        </w:rPr>
        <w:t xml:space="preserve"> Išeities kodai turi būti su komentarais ir atitikti gerąją programinio kodo formatavimo, kintamųjų bei funkcijų įvardinimo praktiką. Kartu turi būti pateikti sukompiliuoti išeities kodai (parengti diegimui). Viskas turi būti </w:t>
      </w:r>
      <w:r w:rsidR="00C73AF2" w:rsidRPr="00F23F63">
        <w:rPr>
          <w:rFonts w:ascii="Times New Roman" w:eastAsia="Times New Roman" w:hAnsi="Times New Roman" w:cs="Times New Roman"/>
          <w:sz w:val="24"/>
          <w:szCs w:val="24"/>
        </w:rPr>
        <w:t xml:space="preserve">įrašyta ir perduota išoriniame diske. </w:t>
      </w:r>
    </w:p>
    <w:p w14:paraId="4F63C5E4" w14:textId="13D901C6" w:rsidR="00146DEB" w:rsidRPr="00F23F63" w:rsidRDefault="00146DEB" w:rsidP="00F23F63">
      <w:pPr>
        <w:pStyle w:val="Sraopastraipa"/>
        <w:numPr>
          <w:ilvl w:val="0"/>
          <w:numId w:val="13"/>
        </w:numPr>
        <w:tabs>
          <w:tab w:val="left" w:pos="851"/>
          <w:tab w:val="left" w:pos="1418"/>
          <w:tab w:val="left" w:pos="1560"/>
        </w:tabs>
        <w:spacing w:after="0" w:line="240" w:lineRule="auto"/>
        <w:ind w:left="0" w:firstLine="851"/>
        <w:jc w:val="both"/>
        <w:rPr>
          <w:rStyle w:val="normaltextrun"/>
          <w:rFonts w:ascii="Times New Roman" w:eastAsia="Times New Roman" w:hAnsi="Times New Roman" w:cs="Times New Roman"/>
          <w:sz w:val="24"/>
          <w:szCs w:val="24"/>
        </w:rPr>
      </w:pPr>
      <w:r w:rsidRPr="00F23F63">
        <w:rPr>
          <w:rStyle w:val="normaltextrun"/>
          <w:rFonts w:ascii="Times New Roman" w:hAnsi="Times New Roman" w:cs="Times New Roman"/>
          <w:sz w:val="24"/>
          <w:szCs w:val="24"/>
        </w:rPr>
        <w:t xml:space="preserve">Po galutinio paslaugų perdavimo ir priėmimo aktų pasirašymo dienos, tiekėjas </w:t>
      </w:r>
      <w:r w:rsidR="002E6318">
        <w:rPr>
          <w:rStyle w:val="normaltextrun"/>
          <w:rFonts w:ascii="Times New Roman" w:hAnsi="Times New Roman" w:cs="Times New Roman"/>
          <w:sz w:val="24"/>
          <w:szCs w:val="24"/>
        </w:rPr>
        <w:t>24</w:t>
      </w:r>
      <w:r w:rsidRPr="00F23F63">
        <w:rPr>
          <w:rStyle w:val="normaltextrun"/>
          <w:rFonts w:ascii="Times New Roman" w:hAnsi="Times New Roman" w:cs="Times New Roman"/>
          <w:sz w:val="24"/>
          <w:szCs w:val="24"/>
        </w:rPr>
        <w:t xml:space="preserve"> mėnesių laikotarpiui vis</w:t>
      </w:r>
      <w:r w:rsidR="00851406">
        <w:rPr>
          <w:rStyle w:val="normaltextrun"/>
          <w:rFonts w:ascii="Times New Roman" w:hAnsi="Times New Roman" w:cs="Times New Roman"/>
          <w:sz w:val="24"/>
          <w:szCs w:val="24"/>
        </w:rPr>
        <w:t xml:space="preserve">oms užduotims </w:t>
      </w:r>
      <w:r w:rsidRPr="00F23F63">
        <w:rPr>
          <w:rStyle w:val="normaltextrun"/>
          <w:rFonts w:ascii="Times New Roman" w:hAnsi="Times New Roman" w:cs="Times New Roman"/>
          <w:sz w:val="24"/>
          <w:szCs w:val="24"/>
        </w:rPr>
        <w:t>teikia garantinį aptarnavimą.</w:t>
      </w:r>
      <w:r w:rsidR="00F23F63" w:rsidRPr="00F23F63">
        <w:rPr>
          <w:rStyle w:val="normaltextrun"/>
          <w:rFonts w:ascii="Times New Roman" w:hAnsi="Times New Roman" w:cs="Times New Roman"/>
          <w:sz w:val="24"/>
          <w:szCs w:val="24"/>
        </w:rPr>
        <w:t xml:space="preserve"> Sąlygos:</w:t>
      </w:r>
    </w:p>
    <w:p w14:paraId="41AB94D8" w14:textId="01EE2A4C" w:rsidR="00146DEB" w:rsidRPr="00F23F63" w:rsidRDefault="00851406" w:rsidP="00F23F63">
      <w:pPr>
        <w:pStyle w:val="paragraph"/>
        <w:numPr>
          <w:ilvl w:val="1"/>
          <w:numId w:val="13"/>
        </w:numPr>
        <w:spacing w:before="0" w:beforeAutospacing="0" w:after="0" w:afterAutospacing="0"/>
        <w:ind w:left="0" w:firstLine="851"/>
        <w:jc w:val="both"/>
        <w:textAlignment w:val="baseline"/>
        <w:rPr>
          <w:rFonts w:eastAsiaTheme="majorEastAsia"/>
        </w:rPr>
      </w:pPr>
      <w:r>
        <w:rPr>
          <w:shd w:val="clear" w:color="auto" w:fill="FFFFFF"/>
        </w:rPr>
        <w:t xml:space="preserve"> </w:t>
      </w:r>
      <w:r w:rsidR="00146DEB" w:rsidRPr="00F23F63">
        <w:rPr>
          <w:shd w:val="clear" w:color="auto" w:fill="FFFFFF"/>
        </w:rPr>
        <w:t xml:space="preserve">Ne vėliau kaip per 5 d. d. nuo garantinio aptarnavimo laikotarpio pradžios </w:t>
      </w:r>
      <w:r w:rsidR="00146DEB" w:rsidRPr="00F23F63">
        <w:rPr>
          <w:rStyle w:val="normaltextrun"/>
        </w:rPr>
        <w:t xml:space="preserve">tiekėjas sukuria arba naudoja jau turimą Pagalbos tarnybą, atitinkančią techninės specifikacijos </w:t>
      </w:r>
      <w:r>
        <w:rPr>
          <w:rStyle w:val="normaltextrun"/>
        </w:rPr>
        <w:t>VII</w:t>
      </w:r>
      <w:r w:rsidR="00146DEB" w:rsidRPr="00F23F63">
        <w:rPr>
          <w:rStyle w:val="normaltextrun"/>
        </w:rPr>
        <w:t xml:space="preserve"> skyriuje „Reikalavimai Pagalbos tarnybai“ nustatytus reikalavimus ir kuri naudojama abiejų Šalių ir prieinama realiuoju (7/24) laiku. Pagalbos tarnyboje turi būti matoma užklausų būsena (pateikta–perskaityta/vykdoma–įvykdyta ir/ar pan.). Pagalbos tarnyba turi turėti galimybę suformuoti ataskaitą ir ją eksportuoti. Garantinio aptarnavimo paslaugos </w:t>
      </w:r>
      <w:r w:rsidR="00146DEB" w:rsidRPr="00F23F63">
        <w:t xml:space="preserve">turi būti teikiamos adresu Kalinausko g. 7, Vilnius, arba nuotoliniu būdu darbo dienomis darbo laiku, t. y. nuo aštuntos (8.00 val.) iki septynioliktos valandos (17.00 val.) pirmadieniais, antradieniais, trečiadieniais ir ketvirtadieniais ir nuo aštuntos (8.00 val.) iki penkioliktos valandos keturiasdešimt penkių minučių (15.45 val.) – penktadieniais </w:t>
      </w:r>
      <w:r w:rsidR="00DC08D5">
        <w:t>sekančiame</w:t>
      </w:r>
      <w:r w:rsidR="00146DEB" w:rsidRPr="00F23F63">
        <w:t xml:space="preserve"> punkte nurodytais terminais.</w:t>
      </w:r>
    </w:p>
    <w:p w14:paraId="6E79F437" w14:textId="6D190A73" w:rsidR="00146DEB" w:rsidRPr="00F23F63" w:rsidRDefault="00851406" w:rsidP="00F23F63">
      <w:pPr>
        <w:pStyle w:val="paragraph"/>
        <w:numPr>
          <w:ilvl w:val="1"/>
          <w:numId w:val="13"/>
        </w:numPr>
        <w:spacing w:before="0" w:beforeAutospacing="0" w:after="0" w:afterAutospacing="0"/>
        <w:ind w:left="0" w:firstLine="851"/>
        <w:jc w:val="both"/>
        <w:textAlignment w:val="baseline"/>
        <w:rPr>
          <w:rFonts w:eastAsiaTheme="majorEastAsia"/>
        </w:rPr>
      </w:pPr>
      <w:r>
        <w:rPr>
          <w:rStyle w:val="normaltextrun"/>
        </w:rPr>
        <w:t xml:space="preserve"> </w:t>
      </w:r>
      <w:r w:rsidR="00146DEB" w:rsidRPr="00F23F63">
        <w:rPr>
          <w:rStyle w:val="normaltextrun"/>
        </w:rPr>
        <w:t xml:space="preserve">Garantinio aptarnavimo laikotarpiu tiekėjas neatlygintinai šalina visus trūkumus, susijusius su </w:t>
      </w:r>
      <w:r w:rsidR="002C26DF">
        <w:rPr>
          <w:rStyle w:val="normaltextrun"/>
        </w:rPr>
        <w:t>užduočių</w:t>
      </w:r>
      <w:r w:rsidR="00146DEB" w:rsidRPr="00F23F63">
        <w:rPr>
          <w:rStyle w:val="normaltextrun"/>
        </w:rPr>
        <w:t xml:space="preserve"> veikimu.</w:t>
      </w:r>
      <w:r w:rsidR="00146DEB" w:rsidRPr="00F23F63">
        <w:t xml:space="preserve"> Trūkumo taisymo terminas gali būti keičiamas tik iš anksto tai suderinus su PO. Turi būti laikomasi terminų:</w:t>
      </w:r>
    </w:p>
    <w:p w14:paraId="579AC256" w14:textId="77777777" w:rsidR="00146DEB" w:rsidRPr="00F23F63" w:rsidRDefault="00146DEB" w:rsidP="00437A5F">
      <w:pPr>
        <w:pStyle w:val="paragraph"/>
        <w:numPr>
          <w:ilvl w:val="2"/>
          <w:numId w:val="13"/>
        </w:numPr>
        <w:tabs>
          <w:tab w:val="left" w:pos="1134"/>
          <w:tab w:val="left" w:pos="1560"/>
          <w:tab w:val="left" w:pos="1843"/>
        </w:tabs>
        <w:spacing w:before="0" w:beforeAutospacing="0" w:after="0" w:afterAutospacing="0"/>
        <w:ind w:left="0" w:firstLine="851"/>
        <w:jc w:val="both"/>
        <w:textAlignment w:val="baseline"/>
        <w:rPr>
          <w:rFonts w:eastAsiaTheme="majorEastAsia"/>
        </w:rPr>
      </w:pPr>
      <w:r w:rsidRPr="00F23F63">
        <w:t>Reakcijos į problemą laikas: kritinės problemos – ne ilgesnis kaip 8 PO darbo laiko valandos, nekritinės problemos - ne ilgesnis kaip 16 PO darbo laiko valandų.</w:t>
      </w:r>
    </w:p>
    <w:p w14:paraId="671E4DDB" w14:textId="1971057A" w:rsidR="00146DEB" w:rsidRPr="00F23F63" w:rsidRDefault="00146DEB" w:rsidP="00437A5F">
      <w:pPr>
        <w:pStyle w:val="paragraph"/>
        <w:numPr>
          <w:ilvl w:val="2"/>
          <w:numId w:val="13"/>
        </w:numPr>
        <w:tabs>
          <w:tab w:val="left" w:pos="1560"/>
        </w:tabs>
        <w:spacing w:before="0" w:beforeAutospacing="0" w:after="0" w:afterAutospacing="0"/>
        <w:ind w:left="0" w:firstLine="851"/>
        <w:jc w:val="both"/>
        <w:textAlignment w:val="baseline"/>
        <w:rPr>
          <w:rFonts w:eastAsiaTheme="majorEastAsia"/>
        </w:rPr>
      </w:pPr>
      <w:r w:rsidRPr="00F23F63">
        <w:t xml:space="preserve">Kritinės problemos sprendimo (problemos šalinimo ir funkcionalumo atnaujinimo) trukmė – ne ilgiau kaip 8 valandos, skaičiuojant nuo reakcijos laiko į problemą. Kritine problema laikoma tokia klaida, kuri tiesiogiai įtakoja ir trikdo </w:t>
      </w:r>
      <w:r w:rsidR="002C26DF">
        <w:t>užduoties</w:t>
      </w:r>
      <w:r w:rsidRPr="00F23F63">
        <w:t xml:space="preserve"> darbą.</w:t>
      </w:r>
    </w:p>
    <w:p w14:paraId="109DCAFD" w14:textId="302618D7" w:rsidR="00146DEB" w:rsidRPr="00F23F63" w:rsidRDefault="00146DEB" w:rsidP="00437A5F">
      <w:pPr>
        <w:pStyle w:val="paragraph"/>
        <w:numPr>
          <w:ilvl w:val="2"/>
          <w:numId w:val="13"/>
        </w:numPr>
        <w:tabs>
          <w:tab w:val="left" w:pos="1560"/>
        </w:tabs>
        <w:spacing w:before="0" w:beforeAutospacing="0" w:after="0" w:afterAutospacing="0"/>
        <w:ind w:left="0" w:firstLine="851"/>
        <w:jc w:val="both"/>
        <w:textAlignment w:val="baseline"/>
        <w:rPr>
          <w:rFonts w:eastAsiaTheme="majorEastAsia"/>
        </w:rPr>
      </w:pPr>
      <w:r w:rsidRPr="00F23F63">
        <w:t xml:space="preserve">Nekritinės problemos sprendimo (problemos šalinimo ir funkcionalumo atnaujinimo) trukmė – ne ilgiau kaip 5 PO darbo dienos, skaičiuojant nuo reakcijos laiko į problemą. Nekritine klaida laikoma tokia klaida, kuri tiesiogiai neįtakoja </w:t>
      </w:r>
      <w:r w:rsidR="002C26DF">
        <w:t>užduoties</w:t>
      </w:r>
      <w:r w:rsidRPr="00F23F63">
        <w:t xml:space="preserve"> veikimo, t. y. </w:t>
      </w:r>
      <w:r w:rsidR="008A41E2">
        <w:t>galima naudotis užduotimi.</w:t>
      </w:r>
    </w:p>
    <w:p w14:paraId="1E85B3E5" w14:textId="77777777" w:rsidR="006B494B" w:rsidRPr="00B532A3" w:rsidRDefault="006B494B" w:rsidP="006B494B">
      <w:pPr>
        <w:tabs>
          <w:tab w:val="left" w:pos="702"/>
          <w:tab w:val="left" w:pos="1418"/>
        </w:tabs>
        <w:spacing w:after="0" w:line="240" w:lineRule="auto"/>
        <w:jc w:val="both"/>
        <w:rPr>
          <w:rFonts w:ascii="Times New Roman" w:eastAsia="Times" w:hAnsi="Times New Roman" w:cs="Times New Roman"/>
          <w:sz w:val="24"/>
          <w:szCs w:val="24"/>
          <w:lang w:eastAsia="lt-LT"/>
        </w:rPr>
      </w:pPr>
    </w:p>
    <w:p w14:paraId="2FBF879D" w14:textId="413AA116" w:rsidR="006B494B" w:rsidRPr="00F35ABC" w:rsidRDefault="006B494B" w:rsidP="00042DD9">
      <w:pPr>
        <w:numPr>
          <w:ilvl w:val="0"/>
          <w:numId w:val="15"/>
        </w:numPr>
        <w:tabs>
          <w:tab w:val="left" w:pos="284"/>
          <w:tab w:val="left" w:pos="993"/>
          <w:tab w:val="left" w:pos="1276"/>
          <w:tab w:val="left" w:pos="1843"/>
          <w:tab w:val="left" w:pos="2268"/>
        </w:tabs>
        <w:spacing w:after="0" w:line="240" w:lineRule="auto"/>
        <w:ind w:left="0" w:right="21" w:firstLine="0"/>
        <w:contextualSpacing/>
        <w:jc w:val="both"/>
        <w:rPr>
          <w:rFonts w:ascii="Times New Roman" w:eastAsiaTheme="minorEastAsia" w:hAnsi="Times New Roman" w:cs="Times New Roman"/>
          <w:sz w:val="24"/>
          <w:szCs w:val="24"/>
          <w:lang w:eastAsia="lt-LT"/>
        </w:rPr>
      </w:pPr>
      <w:r w:rsidRPr="00DB4431">
        <w:rPr>
          <w:rFonts w:ascii="Times New Roman" w:eastAsia="Calibri" w:hAnsi="Times New Roman" w:cs="Times New Roman"/>
          <w:b/>
          <w:sz w:val="24"/>
          <w:szCs w:val="24"/>
        </w:rPr>
        <w:t xml:space="preserve"> SPE</w:t>
      </w:r>
      <w:r w:rsidR="00DF29E5" w:rsidRPr="00DB4431">
        <w:rPr>
          <w:rFonts w:ascii="Times New Roman" w:eastAsia="Calibri" w:hAnsi="Times New Roman" w:cs="Times New Roman"/>
          <w:b/>
          <w:sz w:val="24"/>
          <w:szCs w:val="24"/>
        </w:rPr>
        <w:t xml:space="preserve">CIALIEJI REIKALAVIMAI </w:t>
      </w:r>
      <w:r w:rsidR="008E70EE" w:rsidRPr="00DB4431">
        <w:rPr>
          <w:rFonts w:ascii="Times New Roman" w:eastAsia="Calibri" w:hAnsi="Times New Roman" w:cs="Times New Roman"/>
          <w:b/>
          <w:sz w:val="24"/>
          <w:szCs w:val="24"/>
        </w:rPr>
        <w:t xml:space="preserve">PASLAUGŲ TEIKIMUI </w:t>
      </w:r>
      <w:r w:rsidR="006C4456" w:rsidRPr="00B532A3">
        <w:rPr>
          <w:rFonts w:ascii="Times New Roman" w:eastAsia="Calibri" w:hAnsi="Times New Roman" w:cs="Times New Roman"/>
          <w:b/>
          <w:sz w:val="24"/>
          <w:szCs w:val="24"/>
        </w:rPr>
        <w:t>I PIRKIMO DALIAI</w:t>
      </w:r>
      <w:bookmarkStart w:id="1" w:name="_Hlk114822973"/>
    </w:p>
    <w:p w14:paraId="3AC6AD30" w14:textId="77777777" w:rsidR="00F35ABC" w:rsidRPr="00DB4431" w:rsidRDefault="00F35ABC" w:rsidP="00F35ABC">
      <w:pPr>
        <w:tabs>
          <w:tab w:val="left" w:pos="284"/>
          <w:tab w:val="left" w:pos="993"/>
          <w:tab w:val="left" w:pos="1276"/>
          <w:tab w:val="left" w:pos="1843"/>
          <w:tab w:val="left" w:pos="2268"/>
        </w:tabs>
        <w:spacing w:after="0" w:line="240" w:lineRule="auto"/>
        <w:ind w:right="21"/>
        <w:contextualSpacing/>
        <w:jc w:val="both"/>
        <w:rPr>
          <w:rFonts w:ascii="Times New Roman" w:eastAsiaTheme="minorEastAsia" w:hAnsi="Times New Roman" w:cs="Times New Roman"/>
          <w:sz w:val="24"/>
          <w:szCs w:val="24"/>
          <w:lang w:eastAsia="lt-LT"/>
        </w:rPr>
      </w:pPr>
    </w:p>
    <w:p w14:paraId="61C2535F" w14:textId="2D9C44A4" w:rsidR="006B494B" w:rsidRPr="00B532A3" w:rsidRDefault="006B494B" w:rsidP="00EE56AE">
      <w:pPr>
        <w:numPr>
          <w:ilvl w:val="0"/>
          <w:numId w:val="13"/>
        </w:numPr>
        <w:tabs>
          <w:tab w:val="left" w:pos="993"/>
          <w:tab w:val="left" w:pos="1276"/>
          <w:tab w:val="left" w:pos="1985"/>
          <w:tab w:val="left" w:pos="2268"/>
        </w:tabs>
        <w:spacing w:after="0" w:line="240" w:lineRule="auto"/>
        <w:ind w:left="0" w:right="21"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Turi būti suk</w:t>
      </w:r>
      <w:r w:rsidR="00B35048" w:rsidRPr="00B532A3">
        <w:rPr>
          <w:rFonts w:ascii="Times New Roman" w:hAnsi="Times New Roman" w:cs="Times New Roman"/>
          <w:sz w:val="24"/>
          <w:szCs w:val="24"/>
        </w:rPr>
        <w:t xml:space="preserve">urta </w:t>
      </w:r>
      <w:r w:rsidR="004A3098" w:rsidRPr="00B532A3">
        <w:rPr>
          <w:rFonts w:ascii="Times New Roman" w:hAnsi="Times New Roman" w:cs="Times New Roman"/>
          <w:sz w:val="24"/>
          <w:szCs w:val="24"/>
        </w:rPr>
        <w:t xml:space="preserve">ne mažiau kaip </w:t>
      </w:r>
      <w:r w:rsidR="00594B29">
        <w:rPr>
          <w:rFonts w:ascii="Times New Roman" w:hAnsi="Times New Roman" w:cs="Times New Roman"/>
          <w:sz w:val="24"/>
          <w:szCs w:val="24"/>
        </w:rPr>
        <w:t>200</w:t>
      </w:r>
      <w:r w:rsidR="004A3098" w:rsidRPr="00B532A3">
        <w:rPr>
          <w:rFonts w:ascii="Times New Roman" w:hAnsi="Times New Roman" w:cs="Times New Roman"/>
          <w:sz w:val="24"/>
          <w:szCs w:val="24"/>
        </w:rPr>
        <w:t xml:space="preserve"> </w:t>
      </w:r>
      <w:r w:rsidR="00E13456">
        <w:rPr>
          <w:rFonts w:ascii="Times New Roman" w:hAnsi="Times New Roman" w:cs="Times New Roman"/>
          <w:sz w:val="24"/>
          <w:szCs w:val="24"/>
        </w:rPr>
        <w:t xml:space="preserve">nacionalinio saugumo ir krašto gynybos </w:t>
      </w:r>
      <w:r w:rsidR="00D55526" w:rsidRPr="00B532A3">
        <w:rPr>
          <w:rFonts w:ascii="Times New Roman" w:hAnsi="Times New Roman" w:cs="Times New Roman"/>
          <w:sz w:val="24"/>
          <w:szCs w:val="24"/>
        </w:rPr>
        <w:t xml:space="preserve">dalyko </w:t>
      </w:r>
      <w:r w:rsidR="004A3098" w:rsidRPr="00B532A3">
        <w:rPr>
          <w:rFonts w:ascii="Times New Roman" w:hAnsi="Times New Roman" w:cs="Times New Roman"/>
          <w:sz w:val="24"/>
          <w:szCs w:val="24"/>
        </w:rPr>
        <w:t>užduočių</w:t>
      </w:r>
      <w:r w:rsidR="00F10ED4">
        <w:rPr>
          <w:rFonts w:ascii="Times New Roman" w:hAnsi="Times New Roman" w:cs="Times New Roman"/>
          <w:sz w:val="24"/>
          <w:szCs w:val="24"/>
        </w:rPr>
        <w:t xml:space="preserve"> skirtų </w:t>
      </w:r>
      <w:r w:rsidR="00E13456">
        <w:rPr>
          <w:rFonts w:ascii="Times New Roman" w:hAnsi="Times New Roman" w:cs="Times New Roman"/>
          <w:sz w:val="24"/>
          <w:szCs w:val="24"/>
        </w:rPr>
        <w:t>I</w:t>
      </w:r>
      <w:r w:rsidR="003C746C">
        <w:rPr>
          <w:rFonts w:ascii="Times New Roman" w:hAnsi="Times New Roman" w:cs="Times New Roman"/>
          <w:sz w:val="24"/>
          <w:szCs w:val="24"/>
        </w:rPr>
        <w:t>V</w:t>
      </w:r>
      <w:r w:rsidR="00F10ED4">
        <w:rPr>
          <w:rFonts w:ascii="Times New Roman" w:hAnsi="Times New Roman" w:cs="Times New Roman"/>
          <w:sz w:val="24"/>
          <w:szCs w:val="24"/>
        </w:rPr>
        <w:t xml:space="preserve"> gimnazijos klasei</w:t>
      </w:r>
      <w:r w:rsidR="00DE1E36" w:rsidRPr="00B532A3">
        <w:rPr>
          <w:rFonts w:ascii="Times New Roman" w:hAnsi="Times New Roman" w:cs="Times New Roman"/>
          <w:sz w:val="24"/>
          <w:szCs w:val="24"/>
        </w:rPr>
        <w:t>. Iš užduočių sukomplektuot</w:t>
      </w:r>
      <w:r w:rsidR="00A33B41">
        <w:rPr>
          <w:rFonts w:ascii="Times New Roman" w:hAnsi="Times New Roman" w:cs="Times New Roman"/>
          <w:sz w:val="24"/>
          <w:szCs w:val="24"/>
        </w:rPr>
        <w:t>a</w:t>
      </w:r>
      <w:r w:rsidR="00DE1E36" w:rsidRPr="00B532A3">
        <w:rPr>
          <w:rFonts w:ascii="Times New Roman" w:hAnsi="Times New Roman" w:cs="Times New Roman"/>
          <w:sz w:val="24"/>
          <w:szCs w:val="24"/>
        </w:rPr>
        <w:t xml:space="preserve"> </w:t>
      </w:r>
      <w:r w:rsidR="00594B29">
        <w:rPr>
          <w:rFonts w:ascii="Times New Roman" w:hAnsi="Times New Roman" w:cs="Times New Roman"/>
          <w:sz w:val="24"/>
          <w:szCs w:val="24"/>
        </w:rPr>
        <w:t>20</w:t>
      </w:r>
      <w:r w:rsidR="00DE1E36" w:rsidRPr="00B532A3">
        <w:rPr>
          <w:rFonts w:ascii="Times New Roman" w:hAnsi="Times New Roman" w:cs="Times New Roman"/>
          <w:sz w:val="24"/>
          <w:szCs w:val="24"/>
        </w:rPr>
        <w:t xml:space="preserve"> test</w:t>
      </w:r>
      <w:r w:rsidR="009575D0">
        <w:rPr>
          <w:rFonts w:ascii="Times New Roman" w:hAnsi="Times New Roman" w:cs="Times New Roman"/>
          <w:sz w:val="24"/>
          <w:szCs w:val="24"/>
        </w:rPr>
        <w:t>ų</w:t>
      </w:r>
      <w:r w:rsidR="00DE1E36" w:rsidRPr="00B532A3">
        <w:rPr>
          <w:rFonts w:ascii="Times New Roman" w:hAnsi="Times New Roman" w:cs="Times New Roman"/>
          <w:sz w:val="24"/>
          <w:szCs w:val="24"/>
        </w:rPr>
        <w:t>.</w:t>
      </w:r>
    </w:p>
    <w:p w14:paraId="2BD2867C" w14:textId="77777777" w:rsidR="004A36BA" w:rsidRPr="00B532A3" w:rsidRDefault="00B129CA" w:rsidP="004A36BA">
      <w:pPr>
        <w:numPr>
          <w:ilvl w:val="0"/>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Užduotys turi būti kuriamos ar adaptuojamos</w:t>
      </w:r>
      <w:r w:rsidR="004A36BA" w:rsidRPr="00B532A3">
        <w:rPr>
          <w:rFonts w:ascii="Times New Roman" w:hAnsi="Times New Roman" w:cs="Times New Roman"/>
          <w:sz w:val="24"/>
          <w:szCs w:val="24"/>
        </w:rPr>
        <w:t>:</w:t>
      </w:r>
    </w:p>
    <w:p w14:paraId="5205CB79" w14:textId="77777777" w:rsidR="00B30BD7" w:rsidRDefault="00EF21FD" w:rsidP="00B30BD7">
      <w:pPr>
        <w:numPr>
          <w:ilvl w:val="1"/>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N</w:t>
      </w:r>
      <w:r w:rsidR="005C44DE">
        <w:rPr>
          <w:rFonts w:ascii="Times New Roman" w:hAnsi="Times New Roman" w:cs="Times New Roman"/>
          <w:sz w:val="24"/>
          <w:szCs w:val="24"/>
        </w:rPr>
        <w:t xml:space="preserve">e mažiau kaip </w:t>
      </w:r>
      <w:r w:rsidR="00594B29">
        <w:rPr>
          <w:rFonts w:ascii="Times New Roman" w:hAnsi="Times New Roman" w:cs="Times New Roman"/>
          <w:sz w:val="24"/>
          <w:szCs w:val="24"/>
        </w:rPr>
        <w:t>20</w:t>
      </w:r>
      <w:r w:rsidR="003D6079">
        <w:rPr>
          <w:rFonts w:ascii="Times New Roman" w:hAnsi="Times New Roman" w:cs="Times New Roman"/>
          <w:sz w:val="24"/>
          <w:szCs w:val="24"/>
        </w:rPr>
        <w:t>-</w:t>
      </w:r>
      <w:r w:rsidR="009575D0">
        <w:rPr>
          <w:rFonts w:ascii="Times New Roman" w:hAnsi="Times New Roman" w:cs="Times New Roman"/>
          <w:sz w:val="24"/>
          <w:szCs w:val="24"/>
        </w:rPr>
        <w:t>iai</w:t>
      </w:r>
      <w:r w:rsidR="003D6079">
        <w:rPr>
          <w:rFonts w:ascii="Times New Roman" w:hAnsi="Times New Roman" w:cs="Times New Roman"/>
          <w:sz w:val="24"/>
          <w:szCs w:val="24"/>
        </w:rPr>
        <w:t xml:space="preserve"> t</w:t>
      </w:r>
      <w:r w:rsidR="008730C1" w:rsidRPr="00B532A3">
        <w:rPr>
          <w:rFonts w:ascii="Times New Roman" w:hAnsi="Times New Roman" w:cs="Times New Roman"/>
          <w:sz w:val="24"/>
          <w:szCs w:val="24"/>
        </w:rPr>
        <w:t>em</w:t>
      </w:r>
      <w:r w:rsidR="009575D0">
        <w:rPr>
          <w:rFonts w:ascii="Times New Roman" w:hAnsi="Times New Roman" w:cs="Times New Roman"/>
          <w:sz w:val="24"/>
          <w:szCs w:val="24"/>
        </w:rPr>
        <w:t>ų</w:t>
      </w:r>
      <w:r w:rsidR="00DE1E36" w:rsidRPr="00B532A3">
        <w:rPr>
          <w:rFonts w:ascii="Times New Roman" w:hAnsi="Times New Roman" w:cs="Times New Roman"/>
          <w:sz w:val="24"/>
          <w:szCs w:val="24"/>
        </w:rPr>
        <w:t xml:space="preserve"> </w:t>
      </w:r>
      <w:r w:rsidR="00DA2D68" w:rsidRPr="00B532A3">
        <w:rPr>
          <w:rFonts w:ascii="Times New Roman" w:hAnsi="Times New Roman" w:cs="Times New Roman"/>
          <w:sz w:val="24"/>
          <w:szCs w:val="24"/>
        </w:rPr>
        <w:t xml:space="preserve">iš </w:t>
      </w:r>
      <w:r w:rsidR="009575D0">
        <w:rPr>
          <w:rFonts w:ascii="Times New Roman" w:hAnsi="Times New Roman" w:cs="Times New Roman"/>
          <w:sz w:val="24"/>
          <w:szCs w:val="24"/>
        </w:rPr>
        <w:t xml:space="preserve">nacionalinio saugumo ir krašto gynybos </w:t>
      </w:r>
      <w:r w:rsidR="00DA2D68" w:rsidRPr="00B532A3">
        <w:rPr>
          <w:rFonts w:ascii="Times New Roman" w:hAnsi="Times New Roman" w:cs="Times New Roman"/>
          <w:sz w:val="24"/>
          <w:szCs w:val="24"/>
        </w:rPr>
        <w:t>bendrosios programos</w:t>
      </w:r>
      <w:r w:rsidR="00A07E60" w:rsidRPr="00B532A3">
        <w:rPr>
          <w:rFonts w:ascii="Times New Roman" w:hAnsi="Times New Roman" w:cs="Times New Roman"/>
          <w:sz w:val="24"/>
          <w:szCs w:val="24"/>
        </w:rPr>
        <w:t xml:space="preserve">. </w:t>
      </w:r>
      <w:r w:rsidR="003D6079">
        <w:rPr>
          <w:rFonts w:ascii="Times New Roman" w:hAnsi="Times New Roman" w:cs="Times New Roman"/>
          <w:sz w:val="24"/>
          <w:szCs w:val="24"/>
        </w:rPr>
        <w:t xml:space="preserve">Temos turi būti </w:t>
      </w:r>
      <w:r w:rsidR="007F6AD3">
        <w:rPr>
          <w:rFonts w:ascii="Times New Roman" w:hAnsi="Times New Roman" w:cs="Times New Roman"/>
          <w:sz w:val="24"/>
          <w:szCs w:val="24"/>
        </w:rPr>
        <w:t xml:space="preserve">atrenkamos ir suderinamos su PO per </w:t>
      </w:r>
      <w:r w:rsidR="002E6318">
        <w:rPr>
          <w:rFonts w:ascii="Times New Roman" w:hAnsi="Times New Roman" w:cs="Times New Roman"/>
          <w:sz w:val="24"/>
          <w:szCs w:val="24"/>
        </w:rPr>
        <w:t>5</w:t>
      </w:r>
      <w:r w:rsidR="007F6AD3">
        <w:rPr>
          <w:rFonts w:ascii="Times New Roman" w:hAnsi="Times New Roman" w:cs="Times New Roman"/>
          <w:sz w:val="24"/>
          <w:szCs w:val="24"/>
        </w:rPr>
        <w:t xml:space="preserve"> darbo dien</w:t>
      </w:r>
      <w:r w:rsidR="002E6318">
        <w:rPr>
          <w:rFonts w:ascii="Times New Roman" w:hAnsi="Times New Roman" w:cs="Times New Roman"/>
          <w:sz w:val="24"/>
          <w:szCs w:val="24"/>
        </w:rPr>
        <w:t>as</w:t>
      </w:r>
      <w:r w:rsidR="007F6AD3">
        <w:rPr>
          <w:rFonts w:ascii="Times New Roman" w:hAnsi="Times New Roman" w:cs="Times New Roman"/>
          <w:sz w:val="24"/>
          <w:szCs w:val="24"/>
        </w:rPr>
        <w:t xml:space="preserve"> nuo sutarties įsigaliojimo dienos. </w:t>
      </w:r>
      <w:r w:rsidR="00162004" w:rsidRPr="00EF21FD">
        <w:rPr>
          <w:rFonts w:ascii="Times New Roman" w:hAnsi="Times New Roman" w:cs="Times New Roman"/>
          <w:sz w:val="24"/>
          <w:szCs w:val="24"/>
        </w:rPr>
        <w:t xml:space="preserve">Pagal </w:t>
      </w:r>
      <w:r w:rsidR="00594B29">
        <w:rPr>
          <w:rFonts w:ascii="Times New Roman" w:hAnsi="Times New Roman" w:cs="Times New Roman"/>
          <w:sz w:val="24"/>
          <w:szCs w:val="24"/>
        </w:rPr>
        <w:t xml:space="preserve">nacionalinio saugumo ir krašto gynybos </w:t>
      </w:r>
      <w:r w:rsidR="00B129CA" w:rsidRPr="00EF21FD">
        <w:rPr>
          <w:rFonts w:ascii="Times New Roman" w:hAnsi="Times New Roman" w:cs="Times New Roman"/>
          <w:sz w:val="24"/>
          <w:szCs w:val="24"/>
        </w:rPr>
        <w:t>bendrojoje programoje aprašytas mokymosi turinio sriti</w:t>
      </w:r>
      <w:r w:rsidR="004658AD" w:rsidRPr="00EF21FD">
        <w:rPr>
          <w:rFonts w:ascii="Times New Roman" w:hAnsi="Times New Roman" w:cs="Times New Roman"/>
          <w:sz w:val="24"/>
          <w:szCs w:val="24"/>
        </w:rPr>
        <w:t>s</w:t>
      </w:r>
      <w:r w:rsidR="004A3098" w:rsidRPr="00EF21FD">
        <w:rPr>
          <w:rFonts w:ascii="Times New Roman" w:hAnsi="Times New Roman" w:cs="Times New Roman"/>
          <w:sz w:val="24"/>
          <w:szCs w:val="24"/>
        </w:rPr>
        <w:t>,</w:t>
      </w:r>
      <w:r w:rsidR="00B129CA" w:rsidRPr="00EF21FD">
        <w:rPr>
          <w:rFonts w:ascii="Times New Roman" w:hAnsi="Times New Roman" w:cs="Times New Roman"/>
          <w:sz w:val="24"/>
          <w:szCs w:val="24"/>
        </w:rPr>
        <w:t xml:space="preserve"> atskleidžiant šių mokymosi turinio sričių temų gilumą ir / ar sudėtingumą</w:t>
      </w:r>
      <w:r w:rsidR="004A694C" w:rsidRPr="00EF21FD">
        <w:rPr>
          <w:rFonts w:ascii="Times New Roman" w:hAnsi="Times New Roman" w:cs="Times New Roman"/>
          <w:sz w:val="24"/>
          <w:szCs w:val="24"/>
        </w:rPr>
        <w:t>.</w:t>
      </w:r>
      <w:r w:rsidR="004A36BA" w:rsidRPr="00EF21FD">
        <w:rPr>
          <w:rFonts w:ascii="Times New Roman" w:hAnsi="Times New Roman" w:cs="Times New Roman"/>
          <w:sz w:val="24"/>
          <w:szCs w:val="24"/>
        </w:rPr>
        <w:t xml:space="preserve"> </w:t>
      </w:r>
    </w:p>
    <w:p w14:paraId="2FC23A02" w14:textId="57B1909D" w:rsidR="002C352C" w:rsidRPr="00B30BD7" w:rsidRDefault="002C352C" w:rsidP="00B30BD7">
      <w:pPr>
        <w:numPr>
          <w:ilvl w:val="1"/>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B30BD7">
        <w:rPr>
          <w:rFonts w:ascii="Times New Roman" w:hAnsi="Times New Roman" w:cs="Times New Roman"/>
          <w:sz w:val="24"/>
          <w:szCs w:val="24"/>
        </w:rPr>
        <w:t xml:space="preserve">Kiekvienai temai ne mažiau kaip </w:t>
      </w:r>
      <w:r w:rsidR="00A23CA0" w:rsidRPr="00B30BD7">
        <w:rPr>
          <w:rFonts w:ascii="Times New Roman" w:hAnsi="Times New Roman" w:cs="Times New Roman"/>
          <w:sz w:val="24"/>
          <w:szCs w:val="24"/>
        </w:rPr>
        <w:t>10</w:t>
      </w:r>
      <w:r w:rsidRPr="00B30BD7">
        <w:rPr>
          <w:rFonts w:ascii="Times New Roman" w:hAnsi="Times New Roman" w:cs="Times New Roman"/>
          <w:sz w:val="24"/>
          <w:szCs w:val="24"/>
        </w:rPr>
        <w:t xml:space="preserve"> skirtingų pasiekimų lygių užduočių, laikantis tokių proporcijų: slenkstinio lygio – 10 proc., patenkinamo lygio – 20 proc., pagrindinio lygio – 40 proc., aukštesniojo lygio – 30 proc. </w:t>
      </w:r>
    </w:p>
    <w:p w14:paraId="1598AB2B" w14:textId="77777777" w:rsidR="00FA4D30" w:rsidRDefault="00CE2398" w:rsidP="00FA4D30">
      <w:pPr>
        <w:numPr>
          <w:ilvl w:val="1"/>
          <w:numId w:val="13"/>
        </w:numPr>
        <w:tabs>
          <w:tab w:val="left" w:pos="993"/>
          <w:tab w:val="left" w:pos="1276"/>
          <w:tab w:val="left" w:pos="1418"/>
        </w:tabs>
        <w:spacing w:after="0"/>
        <w:ind w:left="0" w:firstLine="851"/>
        <w:contextualSpacing/>
        <w:rPr>
          <w:rFonts w:ascii="Times New Roman" w:hAnsi="Times New Roman" w:cs="Times New Roman"/>
          <w:sz w:val="24"/>
          <w:szCs w:val="24"/>
          <w:shd w:val="clear" w:color="auto" w:fill="FFFFFF"/>
        </w:rPr>
      </w:pPr>
      <w:r w:rsidRPr="00B532A3">
        <w:rPr>
          <w:rFonts w:ascii="Times New Roman" w:hAnsi="Times New Roman" w:cs="Times New Roman"/>
          <w:sz w:val="24"/>
          <w:szCs w:val="24"/>
        </w:rPr>
        <w:t>Kuriamos</w:t>
      </w:r>
      <w:r w:rsidR="00E8693C">
        <w:rPr>
          <w:rFonts w:ascii="Times New Roman" w:hAnsi="Times New Roman" w:cs="Times New Roman"/>
          <w:sz w:val="24"/>
          <w:szCs w:val="24"/>
        </w:rPr>
        <w:t xml:space="preserve"> </w:t>
      </w:r>
      <w:r w:rsidRPr="00B532A3">
        <w:rPr>
          <w:rFonts w:ascii="Times New Roman" w:hAnsi="Times New Roman" w:cs="Times New Roman"/>
          <w:sz w:val="24"/>
          <w:szCs w:val="24"/>
        </w:rPr>
        <w:t>ar</w:t>
      </w:r>
      <w:r w:rsidR="00E8693C">
        <w:rPr>
          <w:rFonts w:ascii="Times New Roman" w:hAnsi="Times New Roman" w:cs="Times New Roman"/>
          <w:sz w:val="24"/>
          <w:szCs w:val="24"/>
        </w:rPr>
        <w:t xml:space="preserve"> </w:t>
      </w:r>
      <w:r w:rsidRPr="00B532A3">
        <w:rPr>
          <w:rFonts w:ascii="Times New Roman" w:hAnsi="Times New Roman" w:cs="Times New Roman"/>
          <w:sz w:val="24"/>
          <w:szCs w:val="24"/>
        </w:rPr>
        <w:t>adaptuojamos</w:t>
      </w:r>
      <w:r w:rsidR="00E8693C">
        <w:rPr>
          <w:rFonts w:ascii="Times New Roman" w:hAnsi="Times New Roman" w:cs="Times New Roman"/>
          <w:sz w:val="24"/>
          <w:szCs w:val="24"/>
        </w:rPr>
        <w:t xml:space="preserve"> </w:t>
      </w:r>
      <w:r w:rsidRPr="00B532A3">
        <w:rPr>
          <w:rFonts w:ascii="Times New Roman" w:hAnsi="Times New Roman" w:cs="Times New Roman"/>
          <w:sz w:val="24"/>
          <w:szCs w:val="24"/>
        </w:rPr>
        <w:t>užduotys</w:t>
      </w:r>
      <w:r w:rsidR="00E8693C">
        <w:rPr>
          <w:rFonts w:ascii="Times New Roman" w:hAnsi="Times New Roman" w:cs="Times New Roman"/>
          <w:sz w:val="24"/>
          <w:szCs w:val="24"/>
        </w:rPr>
        <w:t xml:space="preserve"> </w:t>
      </w:r>
      <w:r w:rsidRPr="00B532A3">
        <w:rPr>
          <w:rFonts w:ascii="Times New Roman" w:hAnsi="Times New Roman" w:cs="Times New Roman"/>
          <w:sz w:val="24"/>
          <w:szCs w:val="24"/>
        </w:rPr>
        <w:t>turi</w:t>
      </w:r>
      <w:r w:rsidR="00E8693C">
        <w:rPr>
          <w:rFonts w:ascii="Times New Roman" w:hAnsi="Times New Roman" w:cs="Times New Roman"/>
          <w:sz w:val="24"/>
          <w:szCs w:val="24"/>
        </w:rPr>
        <w:t xml:space="preserve"> </w:t>
      </w:r>
      <w:r w:rsidR="0026652B">
        <w:rPr>
          <w:rFonts w:ascii="Times New Roman" w:hAnsi="Times New Roman" w:cs="Times New Roman"/>
          <w:sz w:val="24"/>
          <w:szCs w:val="24"/>
          <w:shd w:val="clear" w:color="auto" w:fill="FFFFFF"/>
        </w:rPr>
        <w:t>mokyti</w:t>
      </w:r>
      <w:r w:rsidR="00E8693C">
        <w:rPr>
          <w:rFonts w:ascii="Times New Roman" w:hAnsi="Times New Roman" w:cs="Times New Roman"/>
          <w:sz w:val="24"/>
          <w:szCs w:val="24"/>
          <w:shd w:val="clear" w:color="auto" w:fill="FFFFFF"/>
        </w:rPr>
        <w:t xml:space="preserve"> </w:t>
      </w:r>
      <w:r w:rsidR="006D57D1" w:rsidRPr="006D57D1">
        <w:rPr>
          <w:rFonts w:ascii="Times New Roman" w:hAnsi="Times New Roman" w:cs="Times New Roman"/>
          <w:sz w:val="24"/>
          <w:szCs w:val="24"/>
          <w:shd w:val="clear" w:color="auto" w:fill="FFFFFF"/>
        </w:rPr>
        <w:t>tyrinė</w:t>
      </w:r>
      <w:r w:rsidR="0026652B">
        <w:rPr>
          <w:rFonts w:ascii="Times New Roman" w:hAnsi="Times New Roman" w:cs="Times New Roman"/>
          <w:sz w:val="24"/>
          <w:szCs w:val="24"/>
          <w:shd w:val="clear" w:color="auto" w:fill="FFFFFF"/>
        </w:rPr>
        <w:t>ti</w:t>
      </w:r>
      <w:r w:rsidR="00E8693C">
        <w:rPr>
          <w:rFonts w:ascii="Times New Roman" w:hAnsi="Times New Roman" w:cs="Times New Roman"/>
          <w:sz w:val="24"/>
          <w:szCs w:val="24"/>
          <w:shd w:val="clear" w:color="auto" w:fill="FFFFFF"/>
        </w:rPr>
        <w:t xml:space="preserve"> </w:t>
      </w:r>
      <w:r w:rsidR="006D57D1" w:rsidRPr="006D57D1">
        <w:rPr>
          <w:rFonts w:ascii="Times New Roman" w:hAnsi="Times New Roman" w:cs="Times New Roman"/>
          <w:sz w:val="24"/>
          <w:szCs w:val="24"/>
          <w:shd w:val="clear" w:color="auto" w:fill="FFFFFF"/>
        </w:rPr>
        <w:t>pagrindines</w:t>
      </w:r>
      <w:r w:rsidR="00E8693C">
        <w:rPr>
          <w:rFonts w:ascii="Times New Roman" w:hAnsi="Times New Roman" w:cs="Times New Roman"/>
          <w:sz w:val="24"/>
          <w:szCs w:val="24"/>
          <w:shd w:val="clear" w:color="auto" w:fill="FFFFFF"/>
        </w:rPr>
        <w:t xml:space="preserve"> </w:t>
      </w:r>
      <w:r w:rsidR="006D57D1" w:rsidRPr="006D57D1">
        <w:rPr>
          <w:rFonts w:ascii="Times New Roman" w:hAnsi="Times New Roman" w:cs="Times New Roman"/>
          <w:sz w:val="24"/>
          <w:szCs w:val="24"/>
          <w:shd w:val="clear" w:color="auto" w:fill="FFFFFF"/>
        </w:rPr>
        <w:t>grėsmes</w:t>
      </w:r>
      <w:r w:rsidR="00E8693C">
        <w:rPr>
          <w:rFonts w:ascii="Times New Roman" w:hAnsi="Times New Roman" w:cs="Times New Roman"/>
          <w:sz w:val="24"/>
          <w:szCs w:val="24"/>
          <w:shd w:val="clear" w:color="auto" w:fill="FFFFFF"/>
        </w:rPr>
        <w:t xml:space="preserve"> </w:t>
      </w:r>
      <w:r w:rsidR="006D57D1" w:rsidRPr="006D57D1">
        <w:rPr>
          <w:rFonts w:ascii="Times New Roman" w:hAnsi="Times New Roman" w:cs="Times New Roman"/>
          <w:sz w:val="24"/>
          <w:szCs w:val="24"/>
          <w:shd w:val="clear" w:color="auto" w:fill="FFFFFF"/>
        </w:rPr>
        <w:t>Lietuvos</w:t>
      </w:r>
      <w:r w:rsidR="00E8693C">
        <w:rPr>
          <w:rFonts w:ascii="Times New Roman" w:hAnsi="Times New Roman" w:cs="Times New Roman"/>
          <w:sz w:val="24"/>
          <w:szCs w:val="24"/>
          <w:shd w:val="clear" w:color="auto" w:fill="FFFFFF"/>
        </w:rPr>
        <w:t xml:space="preserve"> </w:t>
      </w:r>
      <w:r w:rsidR="006D57D1" w:rsidRPr="006D57D1">
        <w:rPr>
          <w:rFonts w:ascii="Times New Roman" w:hAnsi="Times New Roman" w:cs="Times New Roman"/>
          <w:sz w:val="24"/>
          <w:szCs w:val="24"/>
          <w:shd w:val="clear" w:color="auto" w:fill="FFFFFF"/>
        </w:rPr>
        <w:t>nacionaliniam</w:t>
      </w:r>
      <w:r w:rsidR="00E8693C">
        <w:rPr>
          <w:rFonts w:ascii="Times New Roman" w:hAnsi="Times New Roman" w:cs="Times New Roman"/>
          <w:sz w:val="24"/>
          <w:szCs w:val="24"/>
          <w:shd w:val="clear" w:color="auto" w:fill="FFFFFF"/>
        </w:rPr>
        <w:t xml:space="preserve"> </w:t>
      </w:r>
      <w:r w:rsidR="006D57D1" w:rsidRPr="006D57D1">
        <w:rPr>
          <w:rFonts w:ascii="Times New Roman" w:hAnsi="Times New Roman" w:cs="Times New Roman"/>
          <w:sz w:val="24"/>
          <w:szCs w:val="24"/>
          <w:shd w:val="clear" w:color="auto" w:fill="FFFFFF"/>
        </w:rPr>
        <w:t>saugumui</w:t>
      </w:r>
      <w:r w:rsidR="0026652B">
        <w:rPr>
          <w:rFonts w:ascii="Times New Roman" w:hAnsi="Times New Roman" w:cs="Times New Roman"/>
          <w:sz w:val="24"/>
          <w:szCs w:val="24"/>
          <w:shd w:val="clear" w:color="auto" w:fill="FFFFFF"/>
        </w:rPr>
        <w:t xml:space="preserve">, </w:t>
      </w:r>
      <w:r w:rsidR="006D57D1" w:rsidRPr="006D57D1">
        <w:rPr>
          <w:rFonts w:ascii="Times New Roman" w:hAnsi="Times New Roman" w:cs="Times New Roman"/>
          <w:sz w:val="24"/>
          <w:szCs w:val="24"/>
          <w:shd w:val="clear" w:color="auto" w:fill="FFFFFF"/>
        </w:rPr>
        <w:t>analizuo</w:t>
      </w:r>
      <w:r w:rsidR="0026652B">
        <w:rPr>
          <w:rFonts w:ascii="Times New Roman" w:hAnsi="Times New Roman" w:cs="Times New Roman"/>
          <w:sz w:val="24"/>
          <w:szCs w:val="24"/>
          <w:shd w:val="clear" w:color="auto" w:fill="FFFFFF"/>
        </w:rPr>
        <w:t>ti</w:t>
      </w:r>
      <w:r w:rsidR="006D57D1" w:rsidRPr="006D57D1">
        <w:rPr>
          <w:rFonts w:ascii="Times New Roman" w:hAnsi="Times New Roman" w:cs="Times New Roman"/>
          <w:sz w:val="24"/>
          <w:szCs w:val="24"/>
          <w:shd w:val="clear" w:color="auto" w:fill="FFFFFF"/>
        </w:rPr>
        <w:t xml:space="preserve"> gamtinio, techninio, socialinio, ekologinio pobūdžio nelaimes, krizių ir karo eigą bei pasekmes</w:t>
      </w:r>
      <w:r w:rsidR="009C5D0B">
        <w:rPr>
          <w:rFonts w:ascii="Times New Roman" w:hAnsi="Times New Roman" w:cs="Times New Roman"/>
          <w:sz w:val="24"/>
          <w:szCs w:val="24"/>
          <w:shd w:val="clear" w:color="auto" w:fill="FFFFFF"/>
        </w:rPr>
        <w:t xml:space="preserve">, </w:t>
      </w:r>
      <w:r w:rsidR="00E454CC" w:rsidRPr="00E8693C">
        <w:rPr>
          <w:rFonts w:ascii="Times New Roman" w:hAnsi="Times New Roman" w:cs="Times New Roman"/>
          <w:sz w:val="24"/>
          <w:szCs w:val="24"/>
          <w:shd w:val="clear" w:color="auto" w:fill="FFFFFF"/>
        </w:rPr>
        <w:t>mokyti</w:t>
      </w:r>
      <w:r w:rsidR="00E454CC" w:rsidRPr="00E8693C">
        <w:rPr>
          <w:rFonts w:ascii="Times New Roman" w:hAnsi="Times New Roman" w:cs="Times New Roman"/>
          <w:sz w:val="24"/>
          <w:szCs w:val="24"/>
        </w:rPr>
        <w:t xml:space="preserve"> </w:t>
      </w:r>
      <w:r w:rsidR="00E454CC" w:rsidRPr="00E8693C">
        <w:rPr>
          <w:rFonts w:ascii="Times New Roman" w:hAnsi="Times New Roman" w:cs="Times New Roman"/>
          <w:sz w:val="24"/>
          <w:szCs w:val="24"/>
          <w:shd w:val="clear" w:color="auto" w:fill="FFFFFF"/>
        </w:rPr>
        <w:t>taikyti įgytas žinias</w:t>
      </w:r>
      <w:r w:rsidR="00E454CC">
        <w:rPr>
          <w:rFonts w:ascii="Times New Roman" w:hAnsi="Times New Roman" w:cs="Times New Roman"/>
          <w:sz w:val="24"/>
          <w:szCs w:val="24"/>
          <w:shd w:val="clear" w:color="auto" w:fill="FFFFFF"/>
        </w:rPr>
        <w:t xml:space="preserve"> ir įgūdžius</w:t>
      </w:r>
      <w:r w:rsidR="009C5D0B" w:rsidRPr="009C5D0B">
        <w:rPr>
          <w:rFonts w:ascii="Times New Roman" w:hAnsi="Times New Roman" w:cs="Times New Roman"/>
          <w:sz w:val="24"/>
          <w:szCs w:val="24"/>
          <w:shd w:val="clear" w:color="auto" w:fill="FFFFFF"/>
        </w:rPr>
        <w:t xml:space="preserve"> prakt</w:t>
      </w:r>
      <w:r w:rsidR="00E454CC">
        <w:rPr>
          <w:rFonts w:ascii="Times New Roman" w:hAnsi="Times New Roman" w:cs="Times New Roman"/>
          <w:sz w:val="24"/>
          <w:szCs w:val="24"/>
          <w:shd w:val="clear" w:color="auto" w:fill="FFFFFF"/>
        </w:rPr>
        <w:t>ikoje</w:t>
      </w:r>
      <w:r w:rsidR="009C5D0B" w:rsidRPr="009C5D0B">
        <w:rPr>
          <w:rFonts w:ascii="Times New Roman" w:hAnsi="Times New Roman" w:cs="Times New Roman"/>
          <w:sz w:val="24"/>
          <w:szCs w:val="24"/>
          <w:shd w:val="clear" w:color="auto" w:fill="FFFFFF"/>
        </w:rPr>
        <w:t>, stiprinan</w:t>
      </w:r>
      <w:r w:rsidR="00E454CC">
        <w:rPr>
          <w:rFonts w:ascii="Times New Roman" w:hAnsi="Times New Roman" w:cs="Times New Roman"/>
          <w:sz w:val="24"/>
          <w:szCs w:val="24"/>
          <w:shd w:val="clear" w:color="auto" w:fill="FFFFFF"/>
        </w:rPr>
        <w:t>t</w:t>
      </w:r>
      <w:r w:rsidR="009C5D0B" w:rsidRPr="009C5D0B">
        <w:rPr>
          <w:rFonts w:ascii="Times New Roman" w:hAnsi="Times New Roman" w:cs="Times New Roman"/>
          <w:sz w:val="24"/>
          <w:szCs w:val="24"/>
          <w:shd w:val="clear" w:color="auto" w:fill="FFFFFF"/>
        </w:rPr>
        <w:t xml:space="preserve"> piliečių atsparumą ir padedan</w:t>
      </w:r>
      <w:r w:rsidR="00E454CC">
        <w:rPr>
          <w:rFonts w:ascii="Times New Roman" w:hAnsi="Times New Roman" w:cs="Times New Roman"/>
          <w:sz w:val="24"/>
          <w:szCs w:val="24"/>
          <w:shd w:val="clear" w:color="auto" w:fill="FFFFFF"/>
        </w:rPr>
        <w:t>t</w:t>
      </w:r>
      <w:r w:rsidR="009C5D0B" w:rsidRPr="009C5D0B">
        <w:rPr>
          <w:rFonts w:ascii="Times New Roman" w:hAnsi="Times New Roman" w:cs="Times New Roman"/>
          <w:sz w:val="24"/>
          <w:szCs w:val="24"/>
          <w:shd w:val="clear" w:color="auto" w:fill="FFFFFF"/>
        </w:rPr>
        <w:t xml:space="preserve"> efektyviai veikti ekstremalių situacijų, krizių ir karo atvej</w:t>
      </w:r>
      <w:r w:rsidR="00947AD7">
        <w:rPr>
          <w:rFonts w:ascii="Times New Roman" w:hAnsi="Times New Roman" w:cs="Times New Roman"/>
          <w:sz w:val="24"/>
          <w:szCs w:val="24"/>
          <w:shd w:val="clear" w:color="auto" w:fill="FFFFFF"/>
        </w:rPr>
        <w:t>u</w:t>
      </w:r>
      <w:r w:rsidR="00E8693C">
        <w:rPr>
          <w:rFonts w:ascii="Times New Roman" w:hAnsi="Times New Roman" w:cs="Times New Roman"/>
          <w:sz w:val="24"/>
          <w:szCs w:val="24"/>
          <w:shd w:val="clear" w:color="auto" w:fill="FFFFFF"/>
        </w:rPr>
        <w:t xml:space="preserve">, </w:t>
      </w:r>
      <w:r w:rsidR="00DC0FB7" w:rsidRPr="00E8693C">
        <w:rPr>
          <w:rFonts w:ascii="Times New Roman" w:hAnsi="Times New Roman" w:cs="Times New Roman"/>
          <w:sz w:val="24"/>
          <w:szCs w:val="24"/>
        </w:rPr>
        <w:t xml:space="preserve">atliepti kitus uždavinius nurodytus bendrojoje programoje. </w:t>
      </w:r>
    </w:p>
    <w:p w14:paraId="3EE76440" w14:textId="0B068E95" w:rsidR="00C33496" w:rsidRPr="00FA4D30" w:rsidRDefault="004A36BA" w:rsidP="00FA4D30">
      <w:pPr>
        <w:numPr>
          <w:ilvl w:val="1"/>
          <w:numId w:val="13"/>
        </w:numPr>
        <w:tabs>
          <w:tab w:val="left" w:pos="993"/>
          <w:tab w:val="left" w:pos="1276"/>
          <w:tab w:val="left" w:pos="1418"/>
        </w:tabs>
        <w:spacing w:after="0"/>
        <w:ind w:left="0" w:firstLine="851"/>
        <w:contextualSpacing/>
        <w:rPr>
          <w:rFonts w:ascii="Times New Roman" w:hAnsi="Times New Roman" w:cs="Times New Roman"/>
          <w:sz w:val="24"/>
          <w:szCs w:val="24"/>
          <w:shd w:val="clear" w:color="auto" w:fill="FFFFFF"/>
        </w:rPr>
      </w:pPr>
      <w:r w:rsidRPr="00FA4D30">
        <w:rPr>
          <w:rFonts w:ascii="Times New Roman" w:hAnsi="Times New Roman" w:cs="Times New Roman"/>
          <w:sz w:val="24"/>
          <w:szCs w:val="24"/>
        </w:rPr>
        <w:lastRenderedPageBreak/>
        <w:t>Kuriamos ar adaptuojamos užduotys turi būti</w:t>
      </w:r>
      <w:r w:rsidR="00215D54" w:rsidRPr="00FA4D30">
        <w:rPr>
          <w:rFonts w:ascii="Times New Roman" w:hAnsi="Times New Roman" w:cs="Times New Roman"/>
          <w:sz w:val="24"/>
          <w:szCs w:val="24"/>
        </w:rPr>
        <w:t xml:space="preserve"> </w:t>
      </w:r>
      <w:r w:rsidR="003A063F" w:rsidRPr="00FA4D30">
        <w:rPr>
          <w:rFonts w:ascii="Times New Roman" w:hAnsi="Times New Roman" w:cs="Times New Roman"/>
          <w:sz w:val="24"/>
          <w:szCs w:val="24"/>
        </w:rPr>
        <w:t>„</w:t>
      </w:r>
      <w:r w:rsidR="00215D54" w:rsidRPr="00FA4D30">
        <w:rPr>
          <w:rFonts w:ascii="Times New Roman" w:hAnsi="Times New Roman" w:cs="Times New Roman"/>
          <w:sz w:val="24"/>
          <w:szCs w:val="24"/>
        </w:rPr>
        <w:t>Užduočių apraše</w:t>
      </w:r>
      <w:r w:rsidR="003A063F" w:rsidRPr="00FA4D30">
        <w:rPr>
          <w:rFonts w:ascii="Times New Roman" w:hAnsi="Times New Roman" w:cs="Times New Roman"/>
          <w:sz w:val="24"/>
          <w:szCs w:val="24"/>
        </w:rPr>
        <w:t>“ (žr. 1 priedą)</w:t>
      </w:r>
      <w:r w:rsidRPr="00FA4D30">
        <w:rPr>
          <w:rFonts w:ascii="Times New Roman" w:hAnsi="Times New Roman" w:cs="Times New Roman"/>
          <w:sz w:val="24"/>
          <w:szCs w:val="24"/>
        </w:rPr>
        <w:t xml:space="preserve"> aprašytos taip, kad būtų tinkamos skaitmeninimui.</w:t>
      </w:r>
      <w:r w:rsidR="003A063F" w:rsidRPr="00FA4D30">
        <w:rPr>
          <w:rFonts w:ascii="Times New Roman" w:hAnsi="Times New Roman" w:cs="Times New Roman"/>
          <w:sz w:val="24"/>
          <w:szCs w:val="24"/>
        </w:rPr>
        <w:t xml:space="preserve"> </w:t>
      </w:r>
      <w:r w:rsidR="009D091A" w:rsidRPr="00FA4D30">
        <w:rPr>
          <w:rFonts w:ascii="Times New Roman" w:hAnsi="Times New Roman" w:cs="Times New Roman"/>
          <w:sz w:val="24"/>
          <w:szCs w:val="24"/>
        </w:rPr>
        <w:t>U</w:t>
      </w:r>
      <w:r w:rsidR="00A86B9D" w:rsidRPr="00FA4D30">
        <w:rPr>
          <w:rFonts w:ascii="Times New Roman" w:hAnsi="Times New Roman" w:cs="Times New Roman"/>
          <w:sz w:val="24"/>
          <w:szCs w:val="24"/>
        </w:rPr>
        <w:t>žduot</w:t>
      </w:r>
      <w:r w:rsidR="009D091A" w:rsidRPr="00FA4D30">
        <w:rPr>
          <w:rFonts w:ascii="Times New Roman" w:hAnsi="Times New Roman" w:cs="Times New Roman"/>
          <w:sz w:val="24"/>
          <w:szCs w:val="24"/>
        </w:rPr>
        <w:t>y</w:t>
      </w:r>
      <w:r w:rsidR="00A86B9D" w:rsidRPr="00FA4D30">
        <w:rPr>
          <w:rFonts w:ascii="Times New Roman" w:hAnsi="Times New Roman" w:cs="Times New Roman"/>
          <w:sz w:val="24"/>
          <w:szCs w:val="24"/>
        </w:rPr>
        <w:t>s t</w:t>
      </w:r>
      <w:r w:rsidRPr="00FA4D30">
        <w:rPr>
          <w:rFonts w:ascii="Times New Roman" w:hAnsi="Times New Roman" w:cs="Times New Roman"/>
          <w:sz w:val="24"/>
          <w:szCs w:val="24"/>
        </w:rPr>
        <w:t xml:space="preserve">uri būti </w:t>
      </w:r>
      <w:r w:rsidR="009D091A" w:rsidRPr="00FA4D30">
        <w:rPr>
          <w:rFonts w:ascii="Times New Roman" w:hAnsi="Times New Roman" w:cs="Times New Roman"/>
          <w:sz w:val="24"/>
          <w:szCs w:val="24"/>
        </w:rPr>
        <w:t xml:space="preserve">kuriamos </w:t>
      </w:r>
      <w:r w:rsidR="007B05F5" w:rsidRPr="00FA4D30">
        <w:rPr>
          <w:rFonts w:ascii="Times New Roman" w:hAnsi="Times New Roman" w:cs="Times New Roman"/>
          <w:sz w:val="24"/>
          <w:szCs w:val="24"/>
        </w:rPr>
        <w:t xml:space="preserve">naudojant </w:t>
      </w:r>
      <w:r w:rsidR="00C430E6" w:rsidRPr="00FA4D30">
        <w:rPr>
          <w:rFonts w:ascii="Times New Roman" w:hAnsi="Times New Roman" w:cs="Times New Roman"/>
          <w:sz w:val="24"/>
          <w:szCs w:val="24"/>
        </w:rPr>
        <w:t xml:space="preserve">įvairius </w:t>
      </w:r>
      <w:r w:rsidR="00A71E5E" w:rsidRPr="00FA4D30">
        <w:rPr>
          <w:rFonts w:ascii="Times New Roman" w:hAnsi="Times New Roman" w:cs="Times New Roman"/>
          <w:sz w:val="24"/>
          <w:szCs w:val="24"/>
        </w:rPr>
        <w:t>interaktyvi</w:t>
      </w:r>
      <w:r w:rsidR="009D091A" w:rsidRPr="00FA4D30">
        <w:rPr>
          <w:rFonts w:ascii="Times New Roman" w:hAnsi="Times New Roman" w:cs="Times New Roman"/>
          <w:sz w:val="24"/>
          <w:szCs w:val="24"/>
        </w:rPr>
        <w:t>us</w:t>
      </w:r>
      <w:r w:rsidRPr="00FA4D30">
        <w:rPr>
          <w:rFonts w:ascii="Times New Roman" w:hAnsi="Times New Roman" w:cs="Times New Roman"/>
          <w:sz w:val="24"/>
          <w:szCs w:val="24"/>
        </w:rPr>
        <w:t xml:space="preserve"> tip</w:t>
      </w:r>
      <w:r w:rsidR="009D091A" w:rsidRPr="00FA4D30">
        <w:rPr>
          <w:rFonts w:ascii="Times New Roman" w:hAnsi="Times New Roman" w:cs="Times New Roman"/>
          <w:sz w:val="24"/>
          <w:szCs w:val="24"/>
        </w:rPr>
        <w:t>us</w:t>
      </w:r>
      <w:r w:rsidR="00A86B9D" w:rsidRPr="00FA4D30">
        <w:rPr>
          <w:rFonts w:ascii="Times New Roman" w:hAnsi="Times New Roman" w:cs="Times New Roman"/>
          <w:sz w:val="24"/>
          <w:szCs w:val="24"/>
        </w:rPr>
        <w:t>.</w:t>
      </w:r>
      <w:r w:rsidR="00D969D8" w:rsidRPr="00FA4D30">
        <w:rPr>
          <w:rFonts w:ascii="Times New Roman" w:hAnsi="Times New Roman" w:cs="Times New Roman"/>
          <w:sz w:val="24"/>
          <w:szCs w:val="24"/>
        </w:rPr>
        <w:t xml:space="preserve"> </w:t>
      </w:r>
      <w:r w:rsidR="003A063F" w:rsidRPr="00FA4D30">
        <w:rPr>
          <w:rFonts w:ascii="Times New Roman" w:hAnsi="Times New Roman" w:cs="Times New Roman"/>
          <w:sz w:val="24"/>
          <w:szCs w:val="24"/>
        </w:rPr>
        <w:t>Pvz. skaitmeniniame TAO įrankyje y</w:t>
      </w:r>
      <w:r w:rsidR="009B708D" w:rsidRPr="00FA4D30">
        <w:rPr>
          <w:rFonts w:ascii="Times New Roman" w:hAnsi="Times New Roman" w:cs="Times New Roman"/>
          <w:sz w:val="24"/>
          <w:szCs w:val="24"/>
        </w:rPr>
        <w:t>ra galimi tipai</w:t>
      </w:r>
      <w:r w:rsidR="00A86B9D" w:rsidRPr="00FA4D30">
        <w:rPr>
          <w:rFonts w:ascii="Times New Roman" w:hAnsi="Times New Roman" w:cs="Times New Roman"/>
          <w:sz w:val="24"/>
          <w:szCs w:val="24"/>
        </w:rPr>
        <w:t xml:space="preserve">: </w:t>
      </w:r>
      <w:r w:rsidR="00CF38F4" w:rsidRPr="00FA4D30">
        <w:rPr>
          <w:rFonts w:ascii="Times New Roman" w:hAnsi="Times New Roman" w:cs="Times New Roman"/>
          <w:sz w:val="24"/>
          <w:szCs w:val="24"/>
        </w:rPr>
        <w:t>1</w:t>
      </w:r>
      <w:r w:rsidR="00A86B9D" w:rsidRPr="00FA4D30">
        <w:rPr>
          <w:rFonts w:ascii="Times New Roman" w:hAnsi="Times New Roman" w:cs="Times New Roman"/>
          <w:sz w:val="24"/>
          <w:szCs w:val="24"/>
        </w:rPr>
        <w:t xml:space="preserve">. </w:t>
      </w:r>
      <w:r w:rsidR="009B4803" w:rsidRPr="00FA4D30">
        <w:rPr>
          <w:rFonts w:ascii="Times New Roman" w:hAnsi="Times New Roman" w:cs="Times New Roman"/>
          <w:sz w:val="24"/>
          <w:szCs w:val="24"/>
        </w:rPr>
        <w:t>Grafinė tvarka žemėlapyje, paveikslėlyje</w:t>
      </w:r>
      <w:r w:rsidR="00A86B9D" w:rsidRPr="00FA4D30">
        <w:rPr>
          <w:rFonts w:ascii="Times New Roman" w:hAnsi="Times New Roman" w:cs="Times New Roman"/>
          <w:sz w:val="24"/>
          <w:szCs w:val="24"/>
        </w:rPr>
        <w:t>;</w:t>
      </w:r>
      <w:r w:rsidR="009B4803" w:rsidRPr="00FA4D30">
        <w:rPr>
          <w:rFonts w:ascii="Times New Roman" w:hAnsi="Times New Roman" w:cs="Times New Roman"/>
          <w:sz w:val="24"/>
          <w:szCs w:val="24"/>
        </w:rPr>
        <w:t xml:space="preserve"> </w:t>
      </w:r>
      <w:r w:rsidR="006914CE" w:rsidRPr="00FA4D30">
        <w:rPr>
          <w:rFonts w:ascii="Times New Roman" w:hAnsi="Times New Roman" w:cs="Times New Roman"/>
          <w:sz w:val="24"/>
          <w:szCs w:val="24"/>
        </w:rPr>
        <w:t>2</w:t>
      </w:r>
      <w:r w:rsidR="00A86B9D" w:rsidRPr="00FA4D30">
        <w:rPr>
          <w:rFonts w:ascii="Times New Roman" w:hAnsi="Times New Roman" w:cs="Times New Roman"/>
          <w:sz w:val="24"/>
          <w:szCs w:val="24"/>
        </w:rPr>
        <w:t xml:space="preserve">. </w:t>
      </w:r>
      <w:r w:rsidR="009B4803" w:rsidRPr="00FA4D30">
        <w:rPr>
          <w:rFonts w:ascii="Times New Roman" w:hAnsi="Times New Roman" w:cs="Times New Roman"/>
          <w:sz w:val="24"/>
          <w:szCs w:val="24"/>
        </w:rPr>
        <w:t>žodžių įnešimas (įkėlimas) į tekstą</w:t>
      </w:r>
      <w:r w:rsidR="00A86B9D" w:rsidRPr="00FA4D30">
        <w:rPr>
          <w:rFonts w:ascii="Times New Roman" w:hAnsi="Times New Roman" w:cs="Times New Roman"/>
          <w:sz w:val="24"/>
          <w:szCs w:val="24"/>
        </w:rPr>
        <w:t>;</w:t>
      </w:r>
      <w:r w:rsidR="009B4803" w:rsidRPr="00FA4D30">
        <w:rPr>
          <w:rFonts w:ascii="Times New Roman" w:hAnsi="Times New Roman" w:cs="Times New Roman"/>
          <w:sz w:val="24"/>
          <w:szCs w:val="24"/>
        </w:rPr>
        <w:t xml:space="preserve"> </w:t>
      </w:r>
      <w:r w:rsidR="00832AEA" w:rsidRPr="00FA4D30">
        <w:rPr>
          <w:rFonts w:ascii="Times New Roman" w:hAnsi="Times New Roman" w:cs="Times New Roman"/>
          <w:sz w:val="24"/>
          <w:szCs w:val="24"/>
        </w:rPr>
        <w:t>3</w:t>
      </w:r>
      <w:r w:rsidR="00A86B9D" w:rsidRPr="00FA4D30">
        <w:rPr>
          <w:rFonts w:ascii="Times New Roman" w:hAnsi="Times New Roman" w:cs="Times New Roman"/>
          <w:sz w:val="24"/>
          <w:szCs w:val="24"/>
        </w:rPr>
        <w:t xml:space="preserve">. </w:t>
      </w:r>
      <w:r w:rsidR="009B4803" w:rsidRPr="00FA4D30">
        <w:rPr>
          <w:rFonts w:ascii="Times New Roman" w:hAnsi="Times New Roman" w:cs="Times New Roman"/>
          <w:sz w:val="24"/>
          <w:szCs w:val="24"/>
        </w:rPr>
        <w:t>slankiklio sąveika (stumdant slankiklį nurodoma tinkama vertė)</w:t>
      </w:r>
      <w:r w:rsidR="00E41EFA" w:rsidRPr="00FA4D30">
        <w:rPr>
          <w:rFonts w:ascii="Times New Roman" w:hAnsi="Times New Roman" w:cs="Times New Roman"/>
          <w:sz w:val="24"/>
          <w:szCs w:val="24"/>
        </w:rPr>
        <w:t>;</w:t>
      </w:r>
      <w:r w:rsidR="009B4803" w:rsidRPr="00FA4D30">
        <w:rPr>
          <w:rFonts w:ascii="Times New Roman" w:hAnsi="Times New Roman" w:cs="Times New Roman"/>
          <w:sz w:val="24"/>
          <w:szCs w:val="24"/>
        </w:rPr>
        <w:t xml:space="preserve"> </w:t>
      </w:r>
      <w:r w:rsidR="00E41EFA" w:rsidRPr="00FA4D30">
        <w:rPr>
          <w:rFonts w:ascii="Times New Roman" w:hAnsi="Times New Roman" w:cs="Times New Roman"/>
          <w:sz w:val="24"/>
          <w:szCs w:val="24"/>
        </w:rPr>
        <w:t>4</w:t>
      </w:r>
      <w:r w:rsidR="00A86B9D" w:rsidRPr="00FA4D30">
        <w:rPr>
          <w:rFonts w:ascii="Times New Roman" w:hAnsi="Times New Roman" w:cs="Times New Roman"/>
          <w:sz w:val="24"/>
          <w:szCs w:val="24"/>
        </w:rPr>
        <w:t xml:space="preserve">. </w:t>
      </w:r>
      <w:r w:rsidR="009B4803" w:rsidRPr="00FA4D30">
        <w:rPr>
          <w:rFonts w:ascii="Times New Roman" w:hAnsi="Times New Roman" w:cs="Times New Roman"/>
          <w:sz w:val="24"/>
          <w:szCs w:val="24"/>
        </w:rPr>
        <w:t>karštieji tekstai (galimybė pažymėti tekste žodžius)</w:t>
      </w:r>
      <w:r w:rsidR="00A86B9D" w:rsidRPr="00FA4D30">
        <w:rPr>
          <w:rFonts w:ascii="Times New Roman" w:hAnsi="Times New Roman" w:cs="Times New Roman"/>
          <w:sz w:val="24"/>
          <w:szCs w:val="24"/>
        </w:rPr>
        <w:t xml:space="preserve">; </w:t>
      </w:r>
      <w:r w:rsidR="00E41EFA" w:rsidRPr="00FA4D30">
        <w:rPr>
          <w:rFonts w:ascii="Times New Roman" w:hAnsi="Times New Roman" w:cs="Times New Roman"/>
          <w:sz w:val="24"/>
          <w:szCs w:val="24"/>
        </w:rPr>
        <w:t>5</w:t>
      </w:r>
      <w:r w:rsidR="00A86B9D" w:rsidRPr="00FA4D30">
        <w:rPr>
          <w:rFonts w:ascii="Times New Roman" w:hAnsi="Times New Roman" w:cs="Times New Roman"/>
          <w:sz w:val="24"/>
          <w:szCs w:val="24"/>
        </w:rPr>
        <w:t xml:space="preserve">. </w:t>
      </w:r>
      <w:r w:rsidR="009B4803" w:rsidRPr="00FA4D30">
        <w:rPr>
          <w:rFonts w:ascii="Times New Roman" w:hAnsi="Times New Roman" w:cs="Times New Roman"/>
          <w:sz w:val="24"/>
          <w:szCs w:val="24"/>
        </w:rPr>
        <w:t xml:space="preserve"> sakinių, žodžių nešimas ir išdėstymas tinkama tvarka</w:t>
      </w:r>
      <w:r w:rsidR="00A86B9D" w:rsidRPr="00FA4D30">
        <w:rPr>
          <w:rFonts w:ascii="Times New Roman" w:hAnsi="Times New Roman" w:cs="Times New Roman"/>
          <w:sz w:val="24"/>
          <w:szCs w:val="24"/>
        </w:rPr>
        <w:t>;</w:t>
      </w:r>
      <w:r w:rsidR="009B4803" w:rsidRPr="00FA4D30">
        <w:rPr>
          <w:rFonts w:ascii="Times New Roman" w:hAnsi="Times New Roman" w:cs="Times New Roman"/>
          <w:sz w:val="24"/>
          <w:szCs w:val="24"/>
        </w:rPr>
        <w:t xml:space="preserve"> </w:t>
      </w:r>
      <w:r w:rsidR="00E41EFA" w:rsidRPr="00FA4D30">
        <w:rPr>
          <w:rFonts w:ascii="Times New Roman" w:hAnsi="Times New Roman" w:cs="Times New Roman"/>
          <w:sz w:val="24"/>
          <w:szCs w:val="24"/>
        </w:rPr>
        <w:t>6</w:t>
      </w:r>
      <w:r w:rsidR="00A86B9D" w:rsidRPr="00FA4D30">
        <w:rPr>
          <w:rFonts w:ascii="Times New Roman" w:hAnsi="Times New Roman" w:cs="Times New Roman"/>
          <w:sz w:val="24"/>
          <w:szCs w:val="24"/>
        </w:rPr>
        <w:t xml:space="preserve">. </w:t>
      </w:r>
      <w:r w:rsidR="00155DF7" w:rsidRPr="00FA4D30">
        <w:rPr>
          <w:rFonts w:ascii="Times New Roman" w:hAnsi="Times New Roman" w:cs="Times New Roman"/>
          <w:sz w:val="24"/>
          <w:szCs w:val="24"/>
        </w:rPr>
        <w:t>P</w:t>
      </w:r>
      <w:r w:rsidR="009B4803" w:rsidRPr="00FA4D30">
        <w:rPr>
          <w:rFonts w:ascii="Times New Roman" w:hAnsi="Times New Roman" w:cs="Times New Roman"/>
          <w:sz w:val="24"/>
          <w:szCs w:val="24"/>
        </w:rPr>
        <w:t>aveiksliukų</w:t>
      </w:r>
      <w:r w:rsidR="00155DF7" w:rsidRPr="00FA4D30">
        <w:rPr>
          <w:rFonts w:ascii="Times New Roman" w:hAnsi="Times New Roman" w:cs="Times New Roman"/>
          <w:sz w:val="24"/>
          <w:szCs w:val="24"/>
        </w:rPr>
        <w:t xml:space="preserve"> (teksto</w:t>
      </w:r>
      <w:r w:rsidR="00B6575F" w:rsidRPr="00FA4D30">
        <w:rPr>
          <w:rFonts w:ascii="Times New Roman" w:hAnsi="Times New Roman" w:cs="Times New Roman"/>
          <w:sz w:val="24"/>
          <w:szCs w:val="24"/>
        </w:rPr>
        <w:t xml:space="preserve"> kortelių)</w:t>
      </w:r>
      <w:r w:rsidR="009B4803" w:rsidRPr="00FA4D30">
        <w:rPr>
          <w:rFonts w:ascii="Times New Roman" w:hAnsi="Times New Roman" w:cs="Times New Roman"/>
          <w:sz w:val="24"/>
          <w:szCs w:val="24"/>
        </w:rPr>
        <w:t xml:space="preserve"> pasirinkimas ir sukėlimas ant didesnio paveiksliuko arba tam tikros vietos</w:t>
      </w:r>
      <w:r w:rsidR="00A86B9D" w:rsidRPr="00FA4D30">
        <w:rPr>
          <w:rFonts w:ascii="Times New Roman" w:hAnsi="Times New Roman" w:cs="Times New Roman"/>
          <w:sz w:val="24"/>
          <w:szCs w:val="24"/>
        </w:rPr>
        <w:t xml:space="preserve">; </w:t>
      </w:r>
      <w:r w:rsidR="00E41EFA" w:rsidRPr="00FA4D30">
        <w:rPr>
          <w:rFonts w:ascii="Times New Roman" w:hAnsi="Times New Roman" w:cs="Times New Roman"/>
          <w:sz w:val="24"/>
          <w:szCs w:val="24"/>
        </w:rPr>
        <w:t>7</w:t>
      </w:r>
      <w:r w:rsidR="00A86B9D" w:rsidRPr="00FA4D30">
        <w:rPr>
          <w:rFonts w:ascii="Times New Roman" w:hAnsi="Times New Roman" w:cs="Times New Roman"/>
          <w:sz w:val="24"/>
          <w:szCs w:val="24"/>
        </w:rPr>
        <w:t xml:space="preserve">. </w:t>
      </w:r>
      <w:r w:rsidR="009B4803" w:rsidRPr="00FA4D30">
        <w:rPr>
          <w:rFonts w:ascii="Times New Roman" w:hAnsi="Times New Roman" w:cs="Times New Roman"/>
          <w:sz w:val="24"/>
          <w:szCs w:val="24"/>
        </w:rPr>
        <w:t>sąveikų asociacija (perkeliant tekstų korteles į tinkamas vietas)</w:t>
      </w:r>
      <w:r w:rsidR="00A86B9D" w:rsidRPr="00FA4D30">
        <w:rPr>
          <w:rFonts w:ascii="Times New Roman" w:hAnsi="Times New Roman" w:cs="Times New Roman"/>
          <w:sz w:val="24"/>
          <w:szCs w:val="24"/>
        </w:rPr>
        <w:t xml:space="preserve">; </w:t>
      </w:r>
      <w:r w:rsidR="00E41EFA" w:rsidRPr="00FA4D30">
        <w:rPr>
          <w:rFonts w:ascii="Times New Roman" w:hAnsi="Times New Roman" w:cs="Times New Roman"/>
          <w:sz w:val="24"/>
          <w:szCs w:val="24"/>
        </w:rPr>
        <w:t>8</w:t>
      </w:r>
      <w:r w:rsidR="00A86B9D" w:rsidRPr="00FA4D30">
        <w:rPr>
          <w:rFonts w:ascii="Times New Roman" w:hAnsi="Times New Roman" w:cs="Times New Roman"/>
          <w:sz w:val="24"/>
          <w:szCs w:val="24"/>
        </w:rPr>
        <w:t xml:space="preserve">. </w:t>
      </w:r>
      <w:r w:rsidR="009B4803" w:rsidRPr="00FA4D30">
        <w:rPr>
          <w:rFonts w:ascii="Times New Roman" w:hAnsi="Times New Roman" w:cs="Times New Roman"/>
          <w:sz w:val="24"/>
          <w:szCs w:val="24"/>
        </w:rPr>
        <w:t>atsakymų pasirinkimas</w:t>
      </w:r>
      <w:r w:rsidR="00A86B9D" w:rsidRPr="00FA4D30">
        <w:rPr>
          <w:rFonts w:ascii="Times New Roman" w:hAnsi="Times New Roman" w:cs="Times New Roman"/>
          <w:sz w:val="24"/>
          <w:szCs w:val="24"/>
        </w:rPr>
        <w:t xml:space="preserve"> iš </w:t>
      </w:r>
      <w:r w:rsidR="005C4C3F" w:rsidRPr="00FA4D30">
        <w:rPr>
          <w:rFonts w:ascii="Times New Roman" w:hAnsi="Times New Roman" w:cs="Times New Roman"/>
          <w:sz w:val="24"/>
          <w:szCs w:val="24"/>
        </w:rPr>
        <w:t xml:space="preserve">vieno </w:t>
      </w:r>
      <w:r w:rsidR="00C50E44" w:rsidRPr="00FA4D30">
        <w:rPr>
          <w:rFonts w:ascii="Times New Roman" w:hAnsi="Times New Roman" w:cs="Times New Roman"/>
          <w:sz w:val="24"/>
          <w:szCs w:val="24"/>
        </w:rPr>
        <w:t xml:space="preserve">ir/ar </w:t>
      </w:r>
      <w:r w:rsidR="00A86B9D" w:rsidRPr="00FA4D30">
        <w:rPr>
          <w:rFonts w:ascii="Times New Roman" w:hAnsi="Times New Roman" w:cs="Times New Roman"/>
          <w:sz w:val="24"/>
          <w:szCs w:val="24"/>
        </w:rPr>
        <w:t xml:space="preserve">kelių variantų; </w:t>
      </w:r>
      <w:r w:rsidR="00E41EFA" w:rsidRPr="00FA4D30">
        <w:rPr>
          <w:rFonts w:ascii="Times New Roman" w:hAnsi="Times New Roman" w:cs="Times New Roman"/>
          <w:sz w:val="24"/>
          <w:szCs w:val="24"/>
        </w:rPr>
        <w:t>9</w:t>
      </w:r>
      <w:r w:rsidR="00A86B9D" w:rsidRPr="00FA4D30">
        <w:rPr>
          <w:rFonts w:ascii="Times New Roman" w:hAnsi="Times New Roman" w:cs="Times New Roman"/>
          <w:sz w:val="24"/>
          <w:szCs w:val="24"/>
        </w:rPr>
        <w:t xml:space="preserve">. </w:t>
      </w:r>
      <w:r w:rsidR="009B4803" w:rsidRPr="00FA4D30">
        <w:rPr>
          <w:rFonts w:ascii="Times New Roman" w:hAnsi="Times New Roman" w:cs="Times New Roman"/>
          <w:sz w:val="24"/>
          <w:szCs w:val="24"/>
        </w:rPr>
        <w:t>atsakymo rašymas tekstu (teksto laukas)</w:t>
      </w:r>
      <w:r w:rsidR="00A86B9D" w:rsidRPr="00FA4D30">
        <w:rPr>
          <w:rFonts w:ascii="Times New Roman" w:hAnsi="Times New Roman" w:cs="Times New Roman"/>
          <w:sz w:val="24"/>
          <w:szCs w:val="24"/>
        </w:rPr>
        <w:t>;</w:t>
      </w:r>
      <w:r w:rsidR="009B4803" w:rsidRPr="00FA4D30">
        <w:rPr>
          <w:rFonts w:ascii="Times New Roman" w:hAnsi="Times New Roman" w:cs="Times New Roman"/>
          <w:sz w:val="24"/>
          <w:szCs w:val="24"/>
        </w:rPr>
        <w:t xml:space="preserve"> </w:t>
      </w:r>
      <w:r w:rsidR="00A86B9D" w:rsidRPr="00FA4D30">
        <w:rPr>
          <w:rFonts w:ascii="Times New Roman" w:hAnsi="Times New Roman" w:cs="Times New Roman"/>
          <w:sz w:val="24"/>
          <w:szCs w:val="24"/>
        </w:rPr>
        <w:t>1</w:t>
      </w:r>
      <w:r w:rsidR="00E41EFA" w:rsidRPr="00FA4D30">
        <w:rPr>
          <w:rFonts w:ascii="Times New Roman" w:hAnsi="Times New Roman" w:cs="Times New Roman"/>
          <w:sz w:val="24"/>
          <w:szCs w:val="24"/>
        </w:rPr>
        <w:t>0</w:t>
      </w:r>
      <w:r w:rsidR="00A86B9D" w:rsidRPr="00FA4D30">
        <w:rPr>
          <w:rFonts w:ascii="Times New Roman" w:hAnsi="Times New Roman" w:cs="Times New Roman"/>
          <w:sz w:val="24"/>
          <w:szCs w:val="24"/>
        </w:rPr>
        <w:t xml:space="preserve">. </w:t>
      </w:r>
      <w:r w:rsidR="009B4803" w:rsidRPr="00FA4D30">
        <w:rPr>
          <w:rFonts w:ascii="Times New Roman" w:hAnsi="Times New Roman" w:cs="Times New Roman"/>
          <w:sz w:val="24"/>
          <w:szCs w:val="24"/>
        </w:rPr>
        <w:t>rungtynių sąveika (pvz. lentelėje sužymima miestuose naudojamos kalbos)</w:t>
      </w:r>
      <w:r w:rsidR="00A86B9D" w:rsidRPr="00FA4D30">
        <w:rPr>
          <w:rFonts w:ascii="Times New Roman" w:hAnsi="Times New Roman" w:cs="Times New Roman"/>
          <w:sz w:val="24"/>
          <w:szCs w:val="24"/>
        </w:rPr>
        <w:t>;</w:t>
      </w:r>
      <w:r w:rsidR="009B4803" w:rsidRPr="00FA4D30">
        <w:rPr>
          <w:rFonts w:ascii="Times New Roman" w:hAnsi="Times New Roman" w:cs="Times New Roman"/>
          <w:sz w:val="24"/>
          <w:szCs w:val="24"/>
        </w:rPr>
        <w:t xml:space="preserve"> </w:t>
      </w:r>
      <w:r w:rsidR="00A86B9D" w:rsidRPr="00FA4D30">
        <w:rPr>
          <w:rFonts w:ascii="Times New Roman" w:hAnsi="Times New Roman" w:cs="Times New Roman"/>
          <w:sz w:val="24"/>
          <w:szCs w:val="24"/>
        </w:rPr>
        <w:t>1</w:t>
      </w:r>
      <w:r w:rsidR="00E41EFA" w:rsidRPr="00FA4D30">
        <w:rPr>
          <w:rFonts w:ascii="Times New Roman" w:hAnsi="Times New Roman" w:cs="Times New Roman"/>
          <w:sz w:val="24"/>
          <w:szCs w:val="24"/>
        </w:rPr>
        <w:t>1</w:t>
      </w:r>
      <w:r w:rsidR="00A86B9D" w:rsidRPr="00FA4D30">
        <w:rPr>
          <w:rFonts w:ascii="Times New Roman" w:hAnsi="Times New Roman" w:cs="Times New Roman"/>
          <w:sz w:val="24"/>
          <w:szCs w:val="24"/>
        </w:rPr>
        <w:t xml:space="preserve">. </w:t>
      </w:r>
      <w:r w:rsidR="009B4803" w:rsidRPr="00FA4D30">
        <w:rPr>
          <w:rFonts w:ascii="Times New Roman" w:hAnsi="Times New Roman" w:cs="Times New Roman"/>
          <w:sz w:val="24"/>
          <w:szCs w:val="24"/>
        </w:rPr>
        <w:t>tekste pasirinkimo laukeliai</w:t>
      </w:r>
      <w:r w:rsidR="00A86B9D" w:rsidRPr="00FA4D30">
        <w:rPr>
          <w:rFonts w:ascii="Times New Roman" w:hAnsi="Times New Roman" w:cs="Times New Roman"/>
          <w:sz w:val="24"/>
          <w:szCs w:val="24"/>
        </w:rPr>
        <w:t>; 1</w:t>
      </w:r>
      <w:r w:rsidR="00E41EFA" w:rsidRPr="00FA4D30">
        <w:rPr>
          <w:rFonts w:ascii="Times New Roman" w:hAnsi="Times New Roman" w:cs="Times New Roman"/>
          <w:sz w:val="24"/>
          <w:szCs w:val="24"/>
        </w:rPr>
        <w:t>2</w:t>
      </w:r>
      <w:r w:rsidR="00A86B9D" w:rsidRPr="00FA4D30">
        <w:rPr>
          <w:rFonts w:ascii="Times New Roman" w:hAnsi="Times New Roman" w:cs="Times New Roman"/>
          <w:sz w:val="24"/>
          <w:szCs w:val="24"/>
        </w:rPr>
        <w:t xml:space="preserve">. </w:t>
      </w:r>
      <w:r w:rsidR="009B4803" w:rsidRPr="00FA4D30">
        <w:rPr>
          <w:rFonts w:ascii="Times New Roman" w:hAnsi="Times New Roman" w:cs="Times New Roman"/>
          <w:sz w:val="24"/>
          <w:szCs w:val="24"/>
        </w:rPr>
        <w:t>karštų taškų radimas (žemėlapyje, paveiksliuke)</w:t>
      </w:r>
      <w:r w:rsidR="00A86B9D" w:rsidRPr="00FA4D30">
        <w:rPr>
          <w:rFonts w:ascii="Times New Roman" w:hAnsi="Times New Roman" w:cs="Times New Roman"/>
          <w:sz w:val="24"/>
          <w:szCs w:val="24"/>
        </w:rPr>
        <w:t>; 1</w:t>
      </w:r>
      <w:r w:rsidR="00E41EFA" w:rsidRPr="00FA4D30">
        <w:rPr>
          <w:rFonts w:ascii="Times New Roman" w:hAnsi="Times New Roman" w:cs="Times New Roman"/>
          <w:sz w:val="24"/>
          <w:szCs w:val="24"/>
        </w:rPr>
        <w:t>3</w:t>
      </w:r>
      <w:r w:rsidR="00A86B9D" w:rsidRPr="00FA4D30">
        <w:rPr>
          <w:rFonts w:ascii="Times New Roman" w:hAnsi="Times New Roman" w:cs="Times New Roman"/>
          <w:sz w:val="24"/>
          <w:szCs w:val="24"/>
        </w:rPr>
        <w:t>.</w:t>
      </w:r>
      <w:r w:rsidR="009B4803" w:rsidRPr="00FA4D30">
        <w:rPr>
          <w:rFonts w:ascii="Times New Roman" w:hAnsi="Times New Roman" w:cs="Times New Roman"/>
          <w:sz w:val="24"/>
          <w:szCs w:val="24"/>
        </w:rPr>
        <w:t xml:space="preserve"> teksto įrašymo laukeliai tekste</w:t>
      </w:r>
      <w:r w:rsidR="00A86B9D" w:rsidRPr="00FA4D30">
        <w:rPr>
          <w:rFonts w:ascii="Times New Roman" w:hAnsi="Times New Roman" w:cs="Times New Roman"/>
          <w:sz w:val="24"/>
          <w:szCs w:val="24"/>
        </w:rPr>
        <w:t>; 1</w:t>
      </w:r>
      <w:r w:rsidR="00E41EFA" w:rsidRPr="00FA4D30">
        <w:rPr>
          <w:rFonts w:ascii="Times New Roman" w:hAnsi="Times New Roman" w:cs="Times New Roman"/>
          <w:sz w:val="24"/>
          <w:szCs w:val="24"/>
        </w:rPr>
        <w:t>4</w:t>
      </w:r>
      <w:r w:rsidR="00A86B9D" w:rsidRPr="00FA4D30">
        <w:rPr>
          <w:rFonts w:ascii="Times New Roman" w:hAnsi="Times New Roman" w:cs="Times New Roman"/>
          <w:sz w:val="24"/>
          <w:szCs w:val="24"/>
        </w:rPr>
        <w:t>.</w:t>
      </w:r>
      <w:r w:rsidR="009B4803" w:rsidRPr="00FA4D30">
        <w:rPr>
          <w:rFonts w:ascii="Times New Roman" w:hAnsi="Times New Roman" w:cs="Times New Roman"/>
          <w:sz w:val="24"/>
          <w:szCs w:val="24"/>
        </w:rPr>
        <w:t xml:space="preserve"> grafinė sąveika (paveiksliukų sujungimas)</w:t>
      </w:r>
      <w:r w:rsidR="00A86B9D" w:rsidRPr="00FA4D30">
        <w:rPr>
          <w:rFonts w:ascii="Times New Roman" w:hAnsi="Times New Roman" w:cs="Times New Roman"/>
          <w:sz w:val="24"/>
          <w:szCs w:val="24"/>
        </w:rPr>
        <w:t>; 1</w:t>
      </w:r>
      <w:r w:rsidR="00E41EFA" w:rsidRPr="00FA4D30">
        <w:rPr>
          <w:rFonts w:ascii="Times New Roman" w:hAnsi="Times New Roman" w:cs="Times New Roman"/>
          <w:sz w:val="24"/>
          <w:szCs w:val="24"/>
        </w:rPr>
        <w:t>5</w:t>
      </w:r>
      <w:r w:rsidR="00A86B9D" w:rsidRPr="00FA4D30">
        <w:rPr>
          <w:rFonts w:ascii="Times New Roman" w:hAnsi="Times New Roman" w:cs="Times New Roman"/>
          <w:sz w:val="24"/>
          <w:szCs w:val="24"/>
        </w:rPr>
        <w:t>.</w:t>
      </w:r>
      <w:r w:rsidR="009B4803" w:rsidRPr="00FA4D30">
        <w:rPr>
          <w:rFonts w:ascii="Times New Roman" w:hAnsi="Times New Roman" w:cs="Times New Roman"/>
          <w:sz w:val="24"/>
          <w:szCs w:val="24"/>
        </w:rPr>
        <w:t xml:space="preserve"> taškų sąveika (žemėlapyje pažymėti tašką)</w:t>
      </w:r>
      <w:r w:rsidR="00A86B9D" w:rsidRPr="00FA4D30">
        <w:rPr>
          <w:rFonts w:ascii="Times New Roman" w:hAnsi="Times New Roman" w:cs="Times New Roman"/>
          <w:sz w:val="24"/>
          <w:szCs w:val="24"/>
        </w:rPr>
        <w:t>; 1</w:t>
      </w:r>
      <w:r w:rsidR="00E41EFA" w:rsidRPr="00FA4D30">
        <w:rPr>
          <w:rFonts w:ascii="Times New Roman" w:hAnsi="Times New Roman" w:cs="Times New Roman"/>
          <w:sz w:val="24"/>
          <w:szCs w:val="24"/>
        </w:rPr>
        <w:t>6</w:t>
      </w:r>
      <w:r w:rsidR="00A86B9D" w:rsidRPr="00FA4D30">
        <w:rPr>
          <w:rFonts w:ascii="Times New Roman" w:hAnsi="Times New Roman" w:cs="Times New Roman"/>
          <w:sz w:val="24"/>
          <w:szCs w:val="24"/>
        </w:rPr>
        <w:t>.</w:t>
      </w:r>
      <w:r w:rsidR="009B4803" w:rsidRPr="00FA4D30">
        <w:rPr>
          <w:rFonts w:ascii="Times New Roman" w:hAnsi="Times New Roman" w:cs="Times New Roman"/>
          <w:sz w:val="24"/>
          <w:szCs w:val="24"/>
        </w:rPr>
        <w:t xml:space="preserve"> stulpelinė diagrama su atsakymų variantais</w:t>
      </w:r>
      <w:r w:rsidR="00A86B9D" w:rsidRPr="00FA4D30">
        <w:rPr>
          <w:rFonts w:ascii="Times New Roman" w:hAnsi="Times New Roman" w:cs="Times New Roman"/>
          <w:sz w:val="24"/>
          <w:szCs w:val="24"/>
        </w:rPr>
        <w:t xml:space="preserve">; </w:t>
      </w:r>
      <w:r w:rsidR="00E41EFA" w:rsidRPr="00FA4D30">
        <w:rPr>
          <w:rFonts w:ascii="Times New Roman" w:hAnsi="Times New Roman" w:cs="Times New Roman"/>
          <w:sz w:val="24"/>
          <w:szCs w:val="24"/>
        </w:rPr>
        <w:t>17</w:t>
      </w:r>
      <w:r w:rsidR="00A86B9D" w:rsidRPr="00FA4D30">
        <w:rPr>
          <w:rFonts w:ascii="Times New Roman" w:hAnsi="Times New Roman" w:cs="Times New Roman"/>
          <w:sz w:val="24"/>
          <w:szCs w:val="24"/>
        </w:rPr>
        <w:t>.</w:t>
      </w:r>
      <w:r w:rsidR="009B4803" w:rsidRPr="00FA4D30">
        <w:rPr>
          <w:rFonts w:ascii="Times New Roman" w:hAnsi="Times New Roman" w:cs="Times New Roman"/>
          <w:sz w:val="24"/>
          <w:szCs w:val="24"/>
        </w:rPr>
        <w:t xml:space="preserve"> įkeliami paveiksliukai ir </w:t>
      </w:r>
      <w:r w:rsidR="00266F5B" w:rsidRPr="00FA4D30">
        <w:rPr>
          <w:rFonts w:ascii="Times New Roman" w:hAnsi="Times New Roman" w:cs="Times New Roman"/>
          <w:sz w:val="24"/>
          <w:szCs w:val="24"/>
        </w:rPr>
        <w:t>po jais galimi rinktis atsakymų variantai</w:t>
      </w:r>
      <w:r w:rsidR="00A86B9D" w:rsidRPr="00FA4D30">
        <w:rPr>
          <w:rFonts w:ascii="Times New Roman" w:hAnsi="Times New Roman" w:cs="Times New Roman"/>
          <w:sz w:val="24"/>
          <w:szCs w:val="24"/>
        </w:rPr>
        <w:t>;</w:t>
      </w:r>
      <w:r w:rsidR="00266F5B" w:rsidRPr="00FA4D30">
        <w:rPr>
          <w:rFonts w:ascii="Times New Roman" w:hAnsi="Times New Roman" w:cs="Times New Roman"/>
          <w:sz w:val="24"/>
          <w:szCs w:val="24"/>
        </w:rPr>
        <w:t xml:space="preserve"> </w:t>
      </w:r>
      <w:r w:rsidR="00E41EFA" w:rsidRPr="00FA4D30">
        <w:rPr>
          <w:rFonts w:ascii="Times New Roman" w:hAnsi="Times New Roman" w:cs="Times New Roman"/>
          <w:sz w:val="24"/>
          <w:szCs w:val="24"/>
        </w:rPr>
        <w:t>18</w:t>
      </w:r>
      <w:r w:rsidR="00A86B9D" w:rsidRPr="00FA4D30">
        <w:rPr>
          <w:rFonts w:ascii="Times New Roman" w:hAnsi="Times New Roman" w:cs="Times New Roman"/>
          <w:sz w:val="24"/>
          <w:szCs w:val="24"/>
        </w:rPr>
        <w:t xml:space="preserve">. atsakymų variantai su galimybę įrašyti trūkstamą tekstą; </w:t>
      </w:r>
      <w:r w:rsidR="00E41EFA" w:rsidRPr="00FA4D30">
        <w:rPr>
          <w:rFonts w:ascii="Times New Roman" w:hAnsi="Times New Roman" w:cs="Times New Roman"/>
          <w:sz w:val="24"/>
          <w:szCs w:val="24"/>
        </w:rPr>
        <w:t>19</w:t>
      </w:r>
      <w:r w:rsidR="00A86B9D" w:rsidRPr="00FA4D30">
        <w:rPr>
          <w:rFonts w:ascii="Times New Roman" w:hAnsi="Times New Roman" w:cs="Times New Roman"/>
          <w:sz w:val="24"/>
          <w:szCs w:val="24"/>
        </w:rPr>
        <w:t>. pasirinkimas Tiesa ar Klaida</w:t>
      </w:r>
      <w:r w:rsidR="002E508F" w:rsidRPr="00FA4D30">
        <w:rPr>
          <w:rFonts w:ascii="Times New Roman" w:hAnsi="Times New Roman" w:cs="Times New Roman"/>
          <w:sz w:val="24"/>
          <w:szCs w:val="24"/>
        </w:rPr>
        <w:t xml:space="preserve">; 20. </w:t>
      </w:r>
      <w:r w:rsidR="004E53E2" w:rsidRPr="00FA4D30">
        <w:rPr>
          <w:rFonts w:ascii="Times New Roman" w:eastAsia="Times New Roman" w:hAnsi="Times New Roman" w:cs="Times New Roman"/>
          <w:sz w:val="24"/>
          <w:szCs w:val="24"/>
          <w:lang w:eastAsia="lt-LT"/>
        </w:rPr>
        <w:t>k</w:t>
      </w:r>
      <w:r w:rsidR="002E508F" w:rsidRPr="00FA4D30">
        <w:rPr>
          <w:rFonts w:ascii="Times New Roman" w:eastAsia="Times New Roman" w:hAnsi="Times New Roman" w:cs="Times New Roman"/>
          <w:sz w:val="24"/>
          <w:szCs w:val="24"/>
          <w:lang w:eastAsia="lt-LT"/>
        </w:rPr>
        <w:t>atalogas – žodynas ir raktinių žodžių vertimas (galima įterpti vaizdo įrašą ir klausimas, bei atsakymų pasirinkimas).</w:t>
      </w:r>
      <w:r w:rsidR="002E508F" w:rsidRPr="00FA4D30">
        <w:rPr>
          <w:rFonts w:ascii="Times New Roman" w:eastAsia="Times New Roman" w:hAnsi="Times New Roman" w:cs="Times New Roman"/>
          <w:sz w:val="24"/>
          <w:szCs w:val="24"/>
        </w:rPr>
        <w:t xml:space="preserve"> </w:t>
      </w:r>
      <w:r w:rsidR="00D8751D" w:rsidRPr="00FA4D30">
        <w:rPr>
          <w:rFonts w:ascii="Times New Roman" w:hAnsi="Times New Roman" w:cs="Times New Roman"/>
          <w:sz w:val="24"/>
          <w:szCs w:val="24"/>
        </w:rPr>
        <w:t>Tipus</w:t>
      </w:r>
      <w:r w:rsidR="009B708D" w:rsidRPr="00FA4D30">
        <w:rPr>
          <w:rFonts w:ascii="Times New Roman" w:hAnsi="Times New Roman" w:cs="Times New Roman"/>
          <w:sz w:val="24"/>
          <w:szCs w:val="24"/>
        </w:rPr>
        <w:t xml:space="preserve"> galima pasižiūrėti</w:t>
      </w:r>
      <w:r w:rsidR="007163B6" w:rsidRPr="00FA4D30">
        <w:rPr>
          <w:rFonts w:ascii="Times New Roman" w:hAnsi="Times New Roman" w:cs="Times New Roman"/>
          <w:sz w:val="24"/>
          <w:szCs w:val="24"/>
        </w:rPr>
        <w:t xml:space="preserve"> (pasibandyti)</w:t>
      </w:r>
      <w:r w:rsidR="009B708D" w:rsidRPr="00FA4D30">
        <w:rPr>
          <w:rFonts w:ascii="Times New Roman" w:hAnsi="Times New Roman" w:cs="Times New Roman"/>
          <w:sz w:val="24"/>
          <w:szCs w:val="24"/>
        </w:rPr>
        <w:t xml:space="preserve"> laisvai prieinamame įrankyje TAO </w:t>
      </w:r>
      <w:r w:rsidRPr="00FA4D30">
        <w:rPr>
          <w:rFonts w:ascii="Times New Roman" w:hAnsi="Times New Roman" w:cs="Times New Roman"/>
          <w:sz w:val="24"/>
          <w:szCs w:val="24"/>
        </w:rPr>
        <w:t>(</w:t>
      </w:r>
      <w:proofErr w:type="spellStart"/>
      <w:r>
        <w:fldChar w:fldCharType="begin"/>
      </w:r>
      <w:r>
        <w:instrText>HYPERLINK "https://trial-portal-ignite-demo.prod.gcp-eu.taocloud.org/login"</w:instrText>
      </w:r>
      <w:r>
        <w:fldChar w:fldCharType="separate"/>
      </w:r>
      <w:r w:rsidRPr="00FA4D30">
        <w:rPr>
          <w:rStyle w:val="Hipersaitas"/>
          <w:rFonts w:ascii="Times New Roman" w:hAnsi="Times New Roman" w:cs="Times New Roman"/>
          <w:color w:val="auto"/>
          <w:sz w:val="24"/>
          <w:szCs w:val="24"/>
        </w:rPr>
        <w:t>Login</w:t>
      </w:r>
      <w:proofErr w:type="spellEnd"/>
      <w:r w:rsidRPr="00FA4D30">
        <w:rPr>
          <w:rStyle w:val="Hipersaitas"/>
          <w:rFonts w:ascii="Times New Roman" w:hAnsi="Times New Roman" w:cs="Times New Roman"/>
          <w:color w:val="auto"/>
          <w:sz w:val="24"/>
          <w:szCs w:val="24"/>
        </w:rPr>
        <w:t xml:space="preserve"> | TAO</w:t>
      </w:r>
      <w:r>
        <w:fldChar w:fldCharType="end"/>
      </w:r>
      <w:r w:rsidR="009B708D" w:rsidRPr="00FA4D30">
        <w:rPr>
          <w:rFonts w:ascii="Times New Roman" w:hAnsi="Times New Roman" w:cs="Times New Roman"/>
          <w:sz w:val="24"/>
          <w:szCs w:val="24"/>
        </w:rPr>
        <w:t xml:space="preserve">, kelias </w:t>
      </w:r>
      <w:proofErr w:type="spellStart"/>
      <w:r w:rsidR="009B708D" w:rsidRPr="00FA4D30">
        <w:rPr>
          <w:rFonts w:ascii="Times New Roman" w:hAnsi="Times New Roman" w:cs="Times New Roman"/>
          <w:sz w:val="24"/>
          <w:szCs w:val="24"/>
        </w:rPr>
        <w:t>Items</w:t>
      </w:r>
      <w:proofErr w:type="spellEnd"/>
      <w:r w:rsidR="009B708D" w:rsidRPr="00FA4D30">
        <w:rPr>
          <w:rFonts w:ascii="Times New Roman" w:hAnsi="Times New Roman" w:cs="Times New Roman"/>
          <w:sz w:val="24"/>
          <w:szCs w:val="24"/>
        </w:rPr>
        <w:t xml:space="preserve"> </w:t>
      </w:r>
      <w:r w:rsidR="002B7C22" w:rsidRPr="007B05F5">
        <w:rPr>
          <w:rFonts w:ascii="Times New Roman" w:hAnsi="Times New Roman" w:cs="Times New Roman"/>
          <w:sz w:val="24"/>
          <w:szCs w:val="24"/>
        </w:rPr>
        <w:sym w:font="Symbol" w:char="F0AE"/>
      </w:r>
      <w:r w:rsidR="009B708D" w:rsidRPr="00FA4D30">
        <w:rPr>
          <w:rFonts w:ascii="Times New Roman" w:hAnsi="Times New Roman" w:cs="Times New Roman"/>
          <w:sz w:val="24"/>
          <w:szCs w:val="24"/>
        </w:rPr>
        <w:t xml:space="preserve"> </w:t>
      </w:r>
      <w:proofErr w:type="spellStart"/>
      <w:r w:rsidR="009B708D" w:rsidRPr="00FA4D30">
        <w:rPr>
          <w:rFonts w:ascii="Times New Roman" w:hAnsi="Times New Roman" w:cs="Times New Roman"/>
          <w:sz w:val="24"/>
          <w:szCs w:val="24"/>
        </w:rPr>
        <w:t>Content</w:t>
      </w:r>
      <w:proofErr w:type="spellEnd"/>
      <w:r w:rsidR="009B708D" w:rsidRPr="00FA4D30">
        <w:rPr>
          <w:rFonts w:ascii="Times New Roman" w:hAnsi="Times New Roman" w:cs="Times New Roman"/>
          <w:sz w:val="24"/>
          <w:szCs w:val="24"/>
        </w:rPr>
        <w:t xml:space="preserve"> Bank </w:t>
      </w:r>
      <w:r w:rsidR="002B7C22" w:rsidRPr="007B05F5">
        <w:rPr>
          <w:rFonts w:ascii="Times New Roman" w:hAnsi="Times New Roman" w:cs="Times New Roman"/>
          <w:sz w:val="24"/>
          <w:szCs w:val="24"/>
        </w:rPr>
        <w:sym w:font="Symbol" w:char="F0AE"/>
      </w:r>
      <w:r w:rsidR="002B7C22" w:rsidRPr="00FA4D30">
        <w:rPr>
          <w:rFonts w:ascii="Times New Roman" w:hAnsi="Times New Roman" w:cs="Times New Roman"/>
          <w:sz w:val="24"/>
          <w:szCs w:val="24"/>
        </w:rPr>
        <w:t xml:space="preserve"> </w:t>
      </w:r>
      <w:proofErr w:type="spellStart"/>
      <w:r w:rsidR="009B708D" w:rsidRPr="00FA4D30">
        <w:rPr>
          <w:rFonts w:ascii="Times New Roman" w:hAnsi="Times New Roman" w:cs="Times New Roman"/>
          <w:sz w:val="24"/>
          <w:szCs w:val="24"/>
        </w:rPr>
        <w:t>Items</w:t>
      </w:r>
      <w:proofErr w:type="spellEnd"/>
      <w:r w:rsidR="009B708D" w:rsidRPr="00FA4D30">
        <w:rPr>
          <w:rFonts w:ascii="Times New Roman" w:hAnsi="Times New Roman" w:cs="Times New Roman"/>
          <w:sz w:val="24"/>
          <w:szCs w:val="24"/>
        </w:rPr>
        <w:t xml:space="preserve"> </w:t>
      </w:r>
      <w:r w:rsidR="002B7C22" w:rsidRPr="007B05F5">
        <w:rPr>
          <w:rFonts w:ascii="Times New Roman" w:hAnsi="Times New Roman" w:cs="Times New Roman"/>
          <w:sz w:val="24"/>
          <w:szCs w:val="24"/>
        </w:rPr>
        <w:sym w:font="Symbol" w:char="F0AE"/>
      </w:r>
      <w:r w:rsidR="009B708D" w:rsidRPr="00FA4D30">
        <w:rPr>
          <w:rFonts w:ascii="Times New Roman" w:hAnsi="Times New Roman" w:cs="Times New Roman"/>
          <w:sz w:val="24"/>
          <w:szCs w:val="24"/>
        </w:rPr>
        <w:t xml:space="preserve"> rinktis klausimo tipą ir spausti </w:t>
      </w:r>
      <w:proofErr w:type="spellStart"/>
      <w:r w:rsidR="009B708D" w:rsidRPr="00FA4D30">
        <w:rPr>
          <w:rFonts w:ascii="Times New Roman" w:hAnsi="Times New Roman" w:cs="Times New Roman"/>
          <w:sz w:val="24"/>
          <w:szCs w:val="24"/>
        </w:rPr>
        <w:t>Preview</w:t>
      </w:r>
      <w:proofErr w:type="spellEnd"/>
      <w:r w:rsidR="009B708D" w:rsidRPr="00FA4D30">
        <w:rPr>
          <w:rFonts w:ascii="Times New Roman" w:hAnsi="Times New Roman" w:cs="Times New Roman"/>
          <w:sz w:val="24"/>
          <w:szCs w:val="24"/>
        </w:rPr>
        <w:t>).</w:t>
      </w:r>
    </w:p>
    <w:p w14:paraId="03F4D26E" w14:textId="3AD9BE70" w:rsidR="00C33496" w:rsidRPr="00B532A3" w:rsidRDefault="00C33496" w:rsidP="002D069E">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U</w:t>
      </w:r>
      <w:r w:rsidR="006B494B" w:rsidRPr="00B532A3">
        <w:rPr>
          <w:rFonts w:ascii="Times New Roman" w:hAnsi="Times New Roman" w:cs="Times New Roman"/>
          <w:sz w:val="24"/>
          <w:szCs w:val="24"/>
        </w:rPr>
        <w:t>žduotys turi būti parengtos taisyklinga lietuvių kalba, laikantis bendrinės lietuvių kalbos reikalavimų.</w:t>
      </w:r>
      <w:r w:rsidRPr="00B532A3">
        <w:rPr>
          <w:rFonts w:ascii="Times New Roman" w:hAnsi="Times New Roman" w:cs="Times New Roman"/>
          <w:sz w:val="24"/>
          <w:szCs w:val="24"/>
        </w:rPr>
        <w:t xml:space="preserve"> </w:t>
      </w:r>
      <w:r w:rsidR="006B494B" w:rsidRPr="00B532A3">
        <w:rPr>
          <w:rFonts w:ascii="Times New Roman" w:hAnsi="Times New Roman" w:cs="Times New Roman"/>
          <w:sz w:val="24"/>
          <w:szCs w:val="24"/>
        </w:rPr>
        <w:t>Užduotyse neturi būti rašybos ir skyrybos, teksto rišlumo (stiliaus) klaidų;</w:t>
      </w:r>
    </w:p>
    <w:p w14:paraId="5D291151" w14:textId="2BB05E59" w:rsidR="00C33496" w:rsidRPr="00B532A3" w:rsidRDefault="00C33496" w:rsidP="002D069E">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U</w:t>
      </w:r>
      <w:r w:rsidR="006B494B" w:rsidRPr="00B532A3">
        <w:rPr>
          <w:rFonts w:ascii="Times New Roman" w:hAnsi="Times New Roman" w:cs="Times New Roman"/>
          <w:sz w:val="24"/>
          <w:szCs w:val="24"/>
        </w:rPr>
        <w:t>žduočių formuluotės turi būti be dalykinių klaidų, aiškios, tikslios, korektiškos, pozityvios (pvz., nepropaguojančios smurto, karo ar kt. neigiamų veiksmų, narkotinių medžiagų vartojimo ir pan.), adekvačios mokomosios klasės mokiniui;</w:t>
      </w:r>
    </w:p>
    <w:p w14:paraId="4B592404" w14:textId="77777777" w:rsidR="00C61489" w:rsidRPr="00B532A3" w:rsidRDefault="00C61489" w:rsidP="002D069E">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U</w:t>
      </w:r>
      <w:r w:rsidR="006B494B" w:rsidRPr="00B532A3">
        <w:rPr>
          <w:rFonts w:ascii="Times New Roman" w:hAnsi="Times New Roman" w:cs="Times New Roman"/>
          <w:sz w:val="24"/>
          <w:szCs w:val="24"/>
        </w:rPr>
        <w:t xml:space="preserve">žduotyse vartojamos dalykinės sąvokos, terminai, pavadinimai ir visos užduočių formuluotės turi būti taisyklingos ir </w:t>
      </w:r>
      <w:r w:rsidR="001E3765" w:rsidRPr="00B532A3">
        <w:rPr>
          <w:rFonts w:ascii="Times New Roman" w:hAnsi="Times New Roman" w:cs="Times New Roman"/>
          <w:sz w:val="24"/>
          <w:szCs w:val="24"/>
        </w:rPr>
        <w:t xml:space="preserve">matematikos </w:t>
      </w:r>
      <w:r w:rsidR="006B494B" w:rsidRPr="00B532A3">
        <w:rPr>
          <w:rFonts w:ascii="Times New Roman" w:hAnsi="Times New Roman" w:cs="Times New Roman"/>
          <w:sz w:val="24"/>
          <w:szCs w:val="24"/>
        </w:rPr>
        <w:t>dalyko požiūriu;</w:t>
      </w:r>
    </w:p>
    <w:p w14:paraId="7E5E5496" w14:textId="2000154A" w:rsidR="00C61489" w:rsidRPr="00B532A3" w:rsidRDefault="00C61489" w:rsidP="002D069E">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U</w:t>
      </w:r>
      <w:r w:rsidR="006B494B" w:rsidRPr="00B532A3">
        <w:rPr>
          <w:rFonts w:ascii="Times New Roman" w:hAnsi="Times New Roman" w:cs="Times New Roman"/>
          <w:sz w:val="24"/>
          <w:szCs w:val="24"/>
        </w:rPr>
        <w:t>žduotys turi būti suformuluotos taip, kad nediskriminuotų mokinių lyties, tautybės, religijos ir socialinio statuso požiūriu;</w:t>
      </w:r>
    </w:p>
    <w:p w14:paraId="3E3D72A1" w14:textId="493ABEB1" w:rsidR="003467B5" w:rsidRPr="00B532A3" w:rsidRDefault="003467B5" w:rsidP="002D069E">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Visos užduotys turi turėti vaizdinę informacija pvz. paveiksliuką</w:t>
      </w:r>
      <w:r w:rsidR="00E20BC6" w:rsidRPr="00B532A3">
        <w:rPr>
          <w:rFonts w:ascii="Times New Roman" w:hAnsi="Times New Roman" w:cs="Times New Roman"/>
          <w:sz w:val="24"/>
          <w:szCs w:val="24"/>
        </w:rPr>
        <w:t>, lentelę, schema, vaizdo įrašą.</w:t>
      </w:r>
    </w:p>
    <w:p w14:paraId="015ECB99" w14:textId="1CEB5D93" w:rsidR="007A40B0" w:rsidRPr="00B532A3" w:rsidRDefault="00BE568A" w:rsidP="002D069E">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V</w:t>
      </w:r>
      <w:r w:rsidR="003467B5" w:rsidRPr="00B532A3">
        <w:rPr>
          <w:rFonts w:ascii="Times New Roman" w:hAnsi="Times New Roman" w:cs="Times New Roman"/>
          <w:sz w:val="24"/>
          <w:szCs w:val="24"/>
        </w:rPr>
        <w:t>aizdinė</w:t>
      </w:r>
      <w:r w:rsidRPr="00B532A3">
        <w:rPr>
          <w:rFonts w:ascii="Times New Roman" w:hAnsi="Times New Roman" w:cs="Times New Roman"/>
          <w:sz w:val="24"/>
          <w:szCs w:val="24"/>
        </w:rPr>
        <w:t xml:space="preserve"> informacija skirta užduočiai turi būti </w:t>
      </w:r>
      <w:r w:rsidR="0080124A" w:rsidRPr="00B532A3">
        <w:rPr>
          <w:rFonts w:ascii="Times New Roman" w:hAnsi="Times New Roman" w:cs="Times New Roman"/>
          <w:sz w:val="24"/>
          <w:szCs w:val="24"/>
        </w:rPr>
        <w:t>tinkama tai užduočiai</w:t>
      </w:r>
      <w:r w:rsidR="00B765A6" w:rsidRPr="00B532A3">
        <w:rPr>
          <w:rFonts w:ascii="Times New Roman" w:hAnsi="Times New Roman" w:cs="Times New Roman"/>
          <w:sz w:val="24"/>
          <w:szCs w:val="24"/>
        </w:rPr>
        <w:t xml:space="preserve"> pagal užduoties turinį, kontekstą</w:t>
      </w:r>
      <w:r w:rsidR="00233BB4" w:rsidRPr="00B532A3">
        <w:rPr>
          <w:rFonts w:ascii="Times New Roman" w:hAnsi="Times New Roman" w:cs="Times New Roman"/>
          <w:sz w:val="24"/>
          <w:szCs w:val="24"/>
        </w:rPr>
        <w:t xml:space="preserve"> (o ne šiaip įdėta dėl grožio). </w:t>
      </w:r>
      <w:r w:rsidR="00DA4589">
        <w:rPr>
          <w:rFonts w:ascii="Times New Roman" w:hAnsi="Times New Roman" w:cs="Times New Roman"/>
          <w:sz w:val="24"/>
          <w:szCs w:val="24"/>
        </w:rPr>
        <w:t>T</w:t>
      </w:r>
      <w:r w:rsidR="006B494B" w:rsidRPr="00B532A3">
        <w:rPr>
          <w:rFonts w:ascii="Times New Roman" w:hAnsi="Times New Roman" w:cs="Times New Roman"/>
          <w:sz w:val="24"/>
          <w:szCs w:val="24"/>
        </w:rPr>
        <w:t xml:space="preserve">uri būti </w:t>
      </w:r>
      <w:r w:rsidR="00C61489" w:rsidRPr="00B532A3">
        <w:rPr>
          <w:rFonts w:ascii="Times New Roman" w:hAnsi="Times New Roman" w:cs="Times New Roman"/>
          <w:sz w:val="24"/>
          <w:szCs w:val="24"/>
        </w:rPr>
        <w:t>geros</w:t>
      </w:r>
      <w:r w:rsidR="006B494B" w:rsidRPr="00B532A3">
        <w:rPr>
          <w:rFonts w:ascii="Times New Roman" w:hAnsi="Times New Roman" w:cs="Times New Roman"/>
          <w:sz w:val="24"/>
          <w:szCs w:val="24"/>
        </w:rPr>
        <w:t xml:space="preserve"> kokybės</w:t>
      </w:r>
      <w:r w:rsidR="00DA4589">
        <w:rPr>
          <w:rFonts w:ascii="Times New Roman" w:hAnsi="Times New Roman" w:cs="Times New Roman"/>
          <w:sz w:val="24"/>
          <w:szCs w:val="24"/>
        </w:rPr>
        <w:t>, failo dydis ne didesnis nei 2 MB.</w:t>
      </w:r>
    </w:p>
    <w:p w14:paraId="45FFB995" w14:textId="775B92F3" w:rsidR="00FD160E" w:rsidRPr="00B532A3" w:rsidRDefault="009E2B5A" w:rsidP="002D069E">
      <w:pPr>
        <w:numPr>
          <w:ilvl w:val="0"/>
          <w:numId w:val="1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 xml:space="preserve">Kiekviena užduotis ir jos vertinimo instrukcija turi būti parengti tekstų </w:t>
      </w:r>
      <w:proofErr w:type="spellStart"/>
      <w:r w:rsidRPr="00B532A3">
        <w:rPr>
          <w:rFonts w:ascii="Times New Roman" w:hAnsi="Times New Roman" w:cs="Times New Roman"/>
          <w:sz w:val="24"/>
          <w:szCs w:val="24"/>
        </w:rPr>
        <w:t>rengyklės</w:t>
      </w:r>
      <w:proofErr w:type="spellEnd"/>
      <w:r w:rsidRPr="00B532A3">
        <w:rPr>
          <w:rFonts w:ascii="Times New Roman" w:hAnsi="Times New Roman" w:cs="Times New Roman"/>
          <w:sz w:val="24"/>
          <w:szCs w:val="24"/>
        </w:rPr>
        <w:t xml:space="preserve"> formatu taip, kaip pateikta 1 priede arba tiekėjas pateikia savo formą, suderintą su PO:</w:t>
      </w:r>
    </w:p>
    <w:p w14:paraId="53E79BF5" w14:textId="77777777" w:rsidR="00944026" w:rsidRPr="00B532A3" w:rsidRDefault="00E5603B" w:rsidP="002D069E">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i/>
          <w:iCs/>
          <w:sz w:val="24"/>
          <w:szCs w:val="24"/>
        </w:rPr>
        <w:t>Užduoties numeris</w:t>
      </w:r>
      <w:r w:rsidRPr="00B532A3">
        <w:rPr>
          <w:rFonts w:ascii="Times New Roman" w:hAnsi="Times New Roman" w:cs="Times New Roman"/>
          <w:sz w:val="24"/>
          <w:szCs w:val="24"/>
        </w:rPr>
        <w:t xml:space="preserve">. </w:t>
      </w:r>
      <w:r w:rsidR="006B494B" w:rsidRPr="00B532A3">
        <w:rPr>
          <w:rFonts w:ascii="Times New Roman" w:hAnsi="Times New Roman" w:cs="Times New Roman"/>
          <w:sz w:val="24"/>
          <w:szCs w:val="24"/>
        </w:rPr>
        <w:t>Visos užduotys, pateikiant galutinius jų variantus PO, turi būti sunumeruotos</w:t>
      </w:r>
      <w:r w:rsidR="00BB1D15" w:rsidRPr="00B532A3">
        <w:rPr>
          <w:rFonts w:ascii="Times New Roman" w:hAnsi="Times New Roman" w:cs="Times New Roman"/>
          <w:sz w:val="24"/>
          <w:szCs w:val="24"/>
        </w:rPr>
        <w:t xml:space="preserve"> ir numeracija </w:t>
      </w:r>
      <w:r w:rsidR="00CE4574" w:rsidRPr="00B532A3">
        <w:rPr>
          <w:rFonts w:ascii="Times New Roman" w:hAnsi="Times New Roman" w:cs="Times New Roman"/>
          <w:sz w:val="24"/>
          <w:szCs w:val="24"/>
        </w:rPr>
        <w:t>šiame 1 priede</w:t>
      </w:r>
      <w:r w:rsidR="00A528FE" w:rsidRPr="00B532A3">
        <w:rPr>
          <w:rFonts w:ascii="Times New Roman" w:hAnsi="Times New Roman" w:cs="Times New Roman"/>
          <w:sz w:val="24"/>
          <w:szCs w:val="24"/>
        </w:rPr>
        <w:t xml:space="preserve"> </w:t>
      </w:r>
      <w:r w:rsidR="00BB1D15" w:rsidRPr="00B532A3">
        <w:rPr>
          <w:rFonts w:ascii="Times New Roman" w:hAnsi="Times New Roman" w:cs="Times New Roman"/>
          <w:sz w:val="24"/>
          <w:szCs w:val="24"/>
        </w:rPr>
        <w:t xml:space="preserve">turi atitikti </w:t>
      </w:r>
      <w:r w:rsidR="00FA6399" w:rsidRPr="00B532A3">
        <w:rPr>
          <w:rFonts w:ascii="Times New Roman" w:hAnsi="Times New Roman" w:cs="Times New Roman"/>
          <w:sz w:val="24"/>
          <w:szCs w:val="24"/>
        </w:rPr>
        <w:t xml:space="preserve">meta duomenų lentelėje </w:t>
      </w:r>
      <w:r w:rsidR="00675AF6" w:rsidRPr="00B532A3">
        <w:rPr>
          <w:rFonts w:ascii="Times New Roman" w:hAnsi="Times New Roman" w:cs="Times New Roman"/>
          <w:sz w:val="24"/>
          <w:szCs w:val="24"/>
        </w:rPr>
        <w:t xml:space="preserve">(žr. 2 priedą). </w:t>
      </w:r>
      <w:r w:rsidR="00FA6399" w:rsidRPr="00B532A3">
        <w:rPr>
          <w:rFonts w:ascii="Times New Roman" w:hAnsi="Times New Roman" w:cs="Times New Roman"/>
          <w:sz w:val="24"/>
          <w:szCs w:val="24"/>
        </w:rPr>
        <w:t xml:space="preserve"> </w:t>
      </w:r>
      <w:r w:rsidR="00BB1D15" w:rsidRPr="00B532A3">
        <w:rPr>
          <w:rFonts w:ascii="Times New Roman" w:hAnsi="Times New Roman" w:cs="Times New Roman"/>
          <w:sz w:val="24"/>
          <w:szCs w:val="24"/>
        </w:rPr>
        <w:t xml:space="preserve">esantį </w:t>
      </w:r>
      <w:r w:rsidR="00675AF6" w:rsidRPr="00B532A3">
        <w:rPr>
          <w:rFonts w:ascii="Times New Roman" w:hAnsi="Times New Roman" w:cs="Times New Roman"/>
          <w:sz w:val="24"/>
          <w:szCs w:val="24"/>
        </w:rPr>
        <w:t xml:space="preserve">užduoties </w:t>
      </w:r>
      <w:r w:rsidR="00BB1D15" w:rsidRPr="00B532A3">
        <w:rPr>
          <w:rFonts w:ascii="Times New Roman" w:hAnsi="Times New Roman" w:cs="Times New Roman"/>
          <w:sz w:val="24"/>
          <w:szCs w:val="24"/>
        </w:rPr>
        <w:t>numerį</w:t>
      </w:r>
      <w:r w:rsidR="002A38CD" w:rsidRPr="00B532A3">
        <w:rPr>
          <w:rFonts w:ascii="Times New Roman" w:hAnsi="Times New Roman" w:cs="Times New Roman"/>
          <w:sz w:val="24"/>
          <w:szCs w:val="24"/>
        </w:rPr>
        <w:t>.</w:t>
      </w:r>
    </w:p>
    <w:p w14:paraId="7D58D8EA" w14:textId="77777777" w:rsidR="00223043" w:rsidRPr="00B532A3" w:rsidRDefault="00944026" w:rsidP="002D069E">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i/>
          <w:sz w:val="24"/>
          <w:szCs w:val="24"/>
        </w:rPr>
        <w:t>Užduoties įvesties tekstas</w:t>
      </w:r>
      <w:r w:rsidRPr="00B532A3">
        <w:rPr>
          <w:rFonts w:ascii="Times New Roman" w:hAnsi="Times New Roman" w:cs="Times New Roman"/>
          <w:sz w:val="24"/>
          <w:szCs w:val="24"/>
        </w:rPr>
        <w:t xml:space="preserve">. </w:t>
      </w:r>
      <w:r w:rsidR="00B144B7" w:rsidRPr="00B532A3">
        <w:rPr>
          <w:rFonts w:ascii="Times New Roman" w:hAnsi="Times New Roman" w:cs="Times New Roman"/>
          <w:sz w:val="24"/>
          <w:szCs w:val="24"/>
        </w:rPr>
        <w:t xml:space="preserve">Užduoties sąlyga </w:t>
      </w:r>
      <w:r w:rsidR="00223043" w:rsidRPr="00B532A3">
        <w:rPr>
          <w:rFonts w:ascii="Times New Roman" w:hAnsi="Times New Roman" w:cs="Times New Roman"/>
          <w:sz w:val="24"/>
          <w:szCs w:val="24"/>
        </w:rPr>
        <w:t>(</w:t>
      </w:r>
      <w:r w:rsidR="00B144B7" w:rsidRPr="00B532A3">
        <w:rPr>
          <w:rFonts w:ascii="Times New Roman" w:hAnsi="Times New Roman" w:cs="Times New Roman"/>
          <w:sz w:val="24"/>
          <w:szCs w:val="24"/>
        </w:rPr>
        <w:t>aprašymas) skirta</w:t>
      </w:r>
      <w:r w:rsidR="00223043" w:rsidRPr="00B532A3">
        <w:rPr>
          <w:rFonts w:ascii="Times New Roman" w:hAnsi="Times New Roman" w:cs="Times New Roman"/>
          <w:sz w:val="24"/>
          <w:szCs w:val="24"/>
        </w:rPr>
        <w:t xml:space="preserve"> mokiniui.</w:t>
      </w:r>
    </w:p>
    <w:p w14:paraId="5246D4EE" w14:textId="39AE1F5D" w:rsidR="00D603BF" w:rsidRPr="00B532A3" w:rsidRDefault="00223043" w:rsidP="002D069E">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B532A3">
        <w:rPr>
          <w:rFonts w:ascii="Times New Roman" w:eastAsiaTheme="minorEastAsia" w:hAnsi="Times New Roman" w:cs="Times New Roman"/>
          <w:i/>
          <w:iCs/>
          <w:sz w:val="24"/>
          <w:szCs w:val="24"/>
          <w:lang w:eastAsia="lt-LT"/>
        </w:rPr>
        <w:t>Papildomi nurodymai ar aprašymas, kaip užduotis turėtų būti išpildoma interaktyviai skaitmeniniame variante.</w:t>
      </w:r>
      <w:r w:rsidR="00962241" w:rsidRPr="00B532A3">
        <w:rPr>
          <w:rFonts w:ascii="Times New Roman" w:eastAsiaTheme="minorEastAsia" w:hAnsi="Times New Roman" w:cs="Times New Roman"/>
          <w:i/>
          <w:iCs/>
          <w:sz w:val="24"/>
          <w:szCs w:val="24"/>
          <w:lang w:eastAsia="lt-LT"/>
        </w:rPr>
        <w:t xml:space="preserve"> </w:t>
      </w:r>
      <w:r w:rsidRPr="00B532A3">
        <w:rPr>
          <w:rFonts w:ascii="Times New Roman" w:hAnsi="Times New Roman" w:cs="Times New Roman"/>
          <w:sz w:val="24"/>
          <w:szCs w:val="24"/>
        </w:rPr>
        <w:t>Pvz</w:t>
      </w:r>
      <w:r w:rsidR="00054198" w:rsidRPr="00B532A3">
        <w:rPr>
          <w:rFonts w:ascii="Times New Roman" w:hAnsi="Times New Roman" w:cs="Times New Roman"/>
          <w:sz w:val="24"/>
          <w:szCs w:val="24"/>
        </w:rPr>
        <w:t xml:space="preserve">. Gali būti įkeltas bendras, vaizdas, maketas ar aprašyta </w:t>
      </w:r>
      <w:r w:rsidR="005F5E3D" w:rsidRPr="00B532A3">
        <w:rPr>
          <w:rFonts w:ascii="Times New Roman" w:hAnsi="Times New Roman" w:cs="Times New Roman"/>
          <w:sz w:val="24"/>
          <w:szCs w:val="24"/>
        </w:rPr>
        <w:t xml:space="preserve">smulkiai, kaip turėtų </w:t>
      </w:r>
      <w:r w:rsidR="00682356" w:rsidRPr="00B532A3">
        <w:rPr>
          <w:rFonts w:ascii="Times New Roman" w:hAnsi="Times New Roman" w:cs="Times New Roman"/>
          <w:sz w:val="24"/>
          <w:szCs w:val="24"/>
        </w:rPr>
        <w:t xml:space="preserve">teisingai </w:t>
      </w:r>
      <w:r w:rsidR="005F5E3D" w:rsidRPr="00B532A3">
        <w:rPr>
          <w:rFonts w:ascii="Times New Roman" w:hAnsi="Times New Roman" w:cs="Times New Roman"/>
          <w:sz w:val="24"/>
          <w:szCs w:val="24"/>
        </w:rPr>
        <w:t xml:space="preserve">veikti </w:t>
      </w:r>
      <w:proofErr w:type="spellStart"/>
      <w:r w:rsidR="005F5E3D" w:rsidRPr="00B532A3">
        <w:rPr>
          <w:rFonts w:ascii="Times New Roman" w:hAnsi="Times New Roman" w:cs="Times New Roman"/>
          <w:sz w:val="24"/>
          <w:szCs w:val="24"/>
        </w:rPr>
        <w:t>skaitmenoje</w:t>
      </w:r>
      <w:proofErr w:type="spellEnd"/>
      <w:r w:rsidR="00631361">
        <w:rPr>
          <w:rFonts w:ascii="Times New Roman" w:hAnsi="Times New Roman" w:cs="Times New Roman"/>
          <w:sz w:val="24"/>
          <w:szCs w:val="24"/>
        </w:rPr>
        <w:t>, nurodytas</w:t>
      </w:r>
      <w:r w:rsidR="005A2BB7">
        <w:rPr>
          <w:rFonts w:ascii="Times New Roman" w:hAnsi="Times New Roman" w:cs="Times New Roman"/>
          <w:sz w:val="24"/>
          <w:szCs w:val="24"/>
        </w:rPr>
        <w:t xml:space="preserve"> skaitmeninis</w:t>
      </w:r>
      <w:r w:rsidR="00631361">
        <w:rPr>
          <w:rFonts w:ascii="Times New Roman" w:hAnsi="Times New Roman" w:cs="Times New Roman"/>
          <w:sz w:val="24"/>
          <w:szCs w:val="24"/>
        </w:rPr>
        <w:t xml:space="preserve"> užduoties tipas</w:t>
      </w:r>
      <w:r w:rsidR="00E01EC3">
        <w:rPr>
          <w:rFonts w:ascii="Times New Roman" w:hAnsi="Times New Roman" w:cs="Times New Roman"/>
          <w:sz w:val="24"/>
          <w:szCs w:val="24"/>
        </w:rPr>
        <w:t xml:space="preserve"> (žr. </w:t>
      </w:r>
      <w:r w:rsidR="00E9596C">
        <w:rPr>
          <w:rFonts w:ascii="Times New Roman" w:hAnsi="Times New Roman" w:cs="Times New Roman"/>
          <w:sz w:val="24"/>
          <w:szCs w:val="24"/>
        </w:rPr>
        <w:t>29</w:t>
      </w:r>
      <w:r w:rsidR="00E01EC3">
        <w:rPr>
          <w:rFonts w:ascii="Times New Roman" w:hAnsi="Times New Roman" w:cs="Times New Roman"/>
          <w:sz w:val="24"/>
          <w:szCs w:val="24"/>
        </w:rPr>
        <w:t>.2)</w:t>
      </w:r>
      <w:r w:rsidR="005A2BB7">
        <w:rPr>
          <w:rFonts w:ascii="Times New Roman" w:hAnsi="Times New Roman" w:cs="Times New Roman"/>
          <w:sz w:val="24"/>
          <w:szCs w:val="24"/>
        </w:rPr>
        <w:t>.</w:t>
      </w:r>
    </w:p>
    <w:p w14:paraId="25EB392E" w14:textId="75EBF35E" w:rsidR="00AC0752" w:rsidRPr="00B532A3" w:rsidRDefault="00AC0752" w:rsidP="002D069E">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B532A3">
        <w:rPr>
          <w:rFonts w:ascii="Times New Roman" w:eastAsiaTheme="minorEastAsia" w:hAnsi="Times New Roman" w:cs="Times New Roman"/>
          <w:i/>
          <w:iCs/>
          <w:sz w:val="24"/>
          <w:szCs w:val="24"/>
          <w:lang w:eastAsia="lt-LT"/>
        </w:rPr>
        <w:t xml:space="preserve">Nuorodos į šaltinius (jei naudojami). </w:t>
      </w:r>
      <w:r w:rsidR="00921821" w:rsidRPr="00921821">
        <w:rPr>
          <w:rFonts w:ascii="Times New Roman" w:eastAsiaTheme="minorEastAsia" w:hAnsi="Times New Roman" w:cs="Times New Roman"/>
          <w:sz w:val="24"/>
          <w:szCs w:val="24"/>
          <w:lang w:eastAsia="lt-LT"/>
        </w:rPr>
        <w:t>Turi būti nurodomi n</w:t>
      </w:r>
      <w:r w:rsidR="005F0463" w:rsidRPr="00921821">
        <w:rPr>
          <w:rFonts w:ascii="Times New Roman" w:hAnsi="Times New Roman" w:cs="Times New Roman"/>
          <w:sz w:val="24"/>
          <w:szCs w:val="24"/>
        </w:rPr>
        <w:t xml:space="preserve">audoti </w:t>
      </w:r>
      <w:r w:rsidR="005F0463" w:rsidRPr="00B532A3">
        <w:rPr>
          <w:rFonts w:ascii="Times New Roman" w:hAnsi="Times New Roman" w:cs="Times New Roman"/>
          <w:sz w:val="24"/>
          <w:szCs w:val="24"/>
        </w:rPr>
        <w:t>šaltiniai</w:t>
      </w:r>
      <w:r w:rsidR="000A69C2" w:rsidRPr="00B532A3">
        <w:rPr>
          <w:rFonts w:ascii="Times New Roman" w:hAnsi="Times New Roman" w:cs="Times New Roman"/>
          <w:sz w:val="24"/>
          <w:szCs w:val="24"/>
        </w:rPr>
        <w:t xml:space="preserve"> ir gali būti nurodomi </w:t>
      </w:r>
      <w:r w:rsidRPr="00B532A3">
        <w:rPr>
          <w:rFonts w:ascii="Times New Roman" w:hAnsi="Times New Roman" w:cs="Times New Roman"/>
          <w:sz w:val="24"/>
          <w:szCs w:val="24"/>
        </w:rPr>
        <w:t>papildomi</w:t>
      </w:r>
      <w:r w:rsidR="000A69C2" w:rsidRPr="00B532A3">
        <w:rPr>
          <w:rFonts w:ascii="Times New Roman" w:hAnsi="Times New Roman" w:cs="Times New Roman"/>
          <w:sz w:val="24"/>
          <w:szCs w:val="24"/>
        </w:rPr>
        <w:t xml:space="preserve"> šaltiniai</w:t>
      </w:r>
      <w:r w:rsidR="00DB11B4" w:rsidRPr="00B532A3">
        <w:rPr>
          <w:rFonts w:ascii="Times New Roman" w:hAnsi="Times New Roman" w:cs="Times New Roman"/>
          <w:sz w:val="24"/>
          <w:szCs w:val="24"/>
        </w:rPr>
        <w:t>.</w:t>
      </w:r>
    </w:p>
    <w:p w14:paraId="6F7484E0" w14:textId="16A576DB" w:rsidR="00C76880" w:rsidRPr="00B532A3" w:rsidRDefault="00D603BF" w:rsidP="002D069E">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i/>
          <w:iCs/>
          <w:sz w:val="24"/>
          <w:szCs w:val="24"/>
        </w:rPr>
        <w:t>Užduoties vertinimo instrukcija.</w:t>
      </w:r>
      <w:r w:rsidRPr="00B532A3">
        <w:rPr>
          <w:rFonts w:ascii="Times New Roman" w:hAnsi="Times New Roman" w:cs="Times New Roman"/>
          <w:sz w:val="24"/>
          <w:szCs w:val="24"/>
        </w:rPr>
        <w:t xml:space="preserve"> </w:t>
      </w:r>
      <w:r w:rsidR="004802B9" w:rsidRPr="00B532A3">
        <w:rPr>
          <w:rFonts w:ascii="Times New Roman" w:hAnsi="Times New Roman" w:cs="Times New Roman"/>
          <w:sz w:val="24"/>
          <w:szCs w:val="24"/>
        </w:rPr>
        <w:t>Kiekviena užduotis turi turėti vertinimo instrukciją su numatytu teisingu atsakymu arba keliais galimais teisingais atsakymais</w:t>
      </w:r>
      <w:r w:rsidR="00902A01">
        <w:rPr>
          <w:rFonts w:ascii="Times New Roman" w:hAnsi="Times New Roman" w:cs="Times New Roman"/>
          <w:sz w:val="24"/>
          <w:szCs w:val="24"/>
        </w:rPr>
        <w:t xml:space="preserve">. </w:t>
      </w:r>
      <w:r w:rsidR="004802B9" w:rsidRPr="00B532A3">
        <w:rPr>
          <w:rFonts w:ascii="Times New Roman" w:hAnsi="Times New Roman" w:cs="Times New Roman"/>
          <w:sz w:val="24"/>
          <w:szCs w:val="24"/>
        </w:rPr>
        <w:t xml:space="preserve">Jei atsakymą sunku </w:t>
      </w:r>
      <w:r w:rsidR="00A82807" w:rsidRPr="00B532A3">
        <w:rPr>
          <w:rFonts w:ascii="Times New Roman" w:hAnsi="Times New Roman" w:cs="Times New Roman"/>
          <w:sz w:val="24"/>
          <w:szCs w:val="24"/>
        </w:rPr>
        <w:t>pateikti (atviro tipo užduotyje) nurodyti raktinius žodžius</w:t>
      </w:r>
      <w:r w:rsidR="00C22EBB" w:rsidRPr="00B532A3">
        <w:rPr>
          <w:rFonts w:ascii="Times New Roman" w:hAnsi="Times New Roman" w:cs="Times New Roman"/>
          <w:sz w:val="24"/>
          <w:szCs w:val="24"/>
        </w:rPr>
        <w:t xml:space="preserve"> pagal kuriuos turėtų būti vertinama. Jei atlikdamas užduotį mokinys turi, pvz. pateikti argumentuotą atsakymą arba sprendimą, įrodymą, ji turi turėti aiškią vertinimo instrukciją, kurioje būtų nurodyta už ką turi būti skiriamas kiekvienas taškas;</w:t>
      </w:r>
    </w:p>
    <w:p w14:paraId="28CE1C37" w14:textId="72AC7E29" w:rsidR="00F30E11" w:rsidRPr="00B532A3" w:rsidRDefault="00C76880" w:rsidP="002D069E">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bCs/>
          <w:i/>
          <w:iCs/>
          <w:sz w:val="24"/>
          <w:szCs w:val="24"/>
        </w:rPr>
        <w:lastRenderedPageBreak/>
        <w:t>Metodiniai nurodymai / aprašymas (informacija skirta pagalbai teikti, darbui su užduotimi, nukreipiamieji klausimai, nuorodos į taisykles ir pan.), užduočiai</w:t>
      </w:r>
      <w:r w:rsidR="007778E0" w:rsidRPr="00B532A3">
        <w:rPr>
          <w:rFonts w:ascii="Times New Roman" w:hAnsi="Times New Roman" w:cs="Times New Roman"/>
          <w:bCs/>
          <w:i/>
          <w:iCs/>
          <w:sz w:val="24"/>
          <w:szCs w:val="24"/>
        </w:rPr>
        <w:t xml:space="preserve">. </w:t>
      </w:r>
      <w:r w:rsidR="00333632" w:rsidRPr="00B532A3">
        <w:rPr>
          <w:rFonts w:ascii="Times New Roman" w:hAnsi="Times New Roman" w:cs="Times New Roman"/>
          <w:sz w:val="24"/>
          <w:szCs w:val="24"/>
        </w:rPr>
        <w:t xml:space="preserve">Kiekviena kuriama ar adaptuojama užduotis turi turėti metodinius nurodymus (informacija skirta pagalbai teikti, darbui su užduotimi, nukreipiamieji klausimai, nuorodos į taisykles ir pan.), skirtus mokytojui ir/ar mokiniui. </w:t>
      </w:r>
    </w:p>
    <w:p w14:paraId="42E6B988" w14:textId="00A42E98" w:rsidR="00F30E11" w:rsidRPr="00B532A3" w:rsidRDefault="00F30E11" w:rsidP="002D069E">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bCs/>
          <w:i/>
          <w:iCs/>
          <w:sz w:val="24"/>
          <w:szCs w:val="24"/>
        </w:rPr>
        <w:t xml:space="preserve">Grįžtamasis ryšys. </w:t>
      </w:r>
      <w:r w:rsidR="00B7225F" w:rsidRPr="00B532A3">
        <w:rPr>
          <w:rFonts w:ascii="Times New Roman" w:hAnsi="Times New Roman" w:cs="Times New Roman"/>
          <w:sz w:val="24"/>
          <w:szCs w:val="24"/>
        </w:rPr>
        <w:t xml:space="preserve">Kiekviena kuriama ar adaptuojama užduotis turi turėti aiškų, konkretų tekstą skirtą grįžtamajam ryšiui teikti. </w:t>
      </w:r>
      <w:r w:rsidR="00A61BD9" w:rsidRPr="00B532A3">
        <w:rPr>
          <w:rFonts w:ascii="Times New Roman" w:hAnsi="Times New Roman" w:cs="Times New Roman"/>
          <w:sz w:val="24"/>
          <w:szCs w:val="24"/>
        </w:rPr>
        <w:t>Informacija, teikiama grįžtamajam ryšiui turi būti parengta mokiniui klaidingai ir teisingai atlikus užduotį, atsižvelgiant į tai, ką mokinys atliko ir ko neatliko. Grįžtamas ryšys turi būti konkrečiai susijęs su užduotimi (neužtenka parašyti „Šaunuolis, gerai atlikai užduotį), pvz. „</w:t>
      </w:r>
      <w:r w:rsidR="00A61BD9" w:rsidRPr="00B532A3">
        <w:rPr>
          <w:rFonts w:ascii="Times New Roman" w:eastAsia="Calibri" w:hAnsi="Times New Roman" w:cs="Times New Roman"/>
          <w:iCs/>
          <w:sz w:val="24"/>
          <w:szCs w:val="24"/>
          <w:lang w:eastAsia="lt-LT"/>
        </w:rPr>
        <w:t xml:space="preserve">Suklydote, </w:t>
      </w:r>
      <w:r w:rsidR="00A61BD9" w:rsidRPr="00B532A3">
        <w:rPr>
          <w:rFonts w:ascii="Times New Roman" w:hAnsi="Times New Roman" w:cs="Times New Roman"/>
          <w:iCs/>
          <w:sz w:val="24"/>
          <w:szCs w:val="24"/>
        </w:rPr>
        <w:t xml:space="preserve">atpažindami ir įvardydami </w:t>
      </w:r>
      <w:r w:rsidR="00975F79" w:rsidRPr="00B532A3">
        <w:rPr>
          <w:rFonts w:ascii="Times New Roman" w:hAnsi="Times New Roman" w:cs="Times New Roman"/>
          <w:i/>
          <w:sz w:val="24"/>
          <w:szCs w:val="24"/>
        </w:rPr>
        <w:t>šiuos</w:t>
      </w:r>
      <w:r w:rsidR="003A045D" w:rsidRPr="00B532A3">
        <w:rPr>
          <w:rFonts w:ascii="Times New Roman" w:hAnsi="Times New Roman" w:cs="Times New Roman"/>
          <w:iCs/>
          <w:sz w:val="24"/>
          <w:szCs w:val="24"/>
        </w:rPr>
        <w:t xml:space="preserve"> </w:t>
      </w:r>
      <w:r w:rsidR="00597215" w:rsidRPr="00B532A3">
        <w:rPr>
          <w:rFonts w:ascii="Times New Roman" w:hAnsi="Times New Roman" w:cs="Times New Roman"/>
          <w:iCs/>
          <w:sz w:val="24"/>
          <w:szCs w:val="24"/>
        </w:rPr>
        <w:t>(įvardijami konkrečiai pagal užduotį)</w:t>
      </w:r>
      <w:r w:rsidR="003A045D" w:rsidRPr="00B532A3">
        <w:rPr>
          <w:rFonts w:ascii="Times New Roman" w:hAnsi="Times New Roman" w:cs="Times New Roman"/>
          <w:iCs/>
          <w:sz w:val="24"/>
          <w:szCs w:val="24"/>
        </w:rPr>
        <w:t xml:space="preserve"> </w:t>
      </w:r>
      <w:r w:rsidR="00A61BD9" w:rsidRPr="00B532A3">
        <w:rPr>
          <w:rFonts w:ascii="Times New Roman" w:hAnsi="Times New Roman" w:cs="Times New Roman"/>
          <w:iCs/>
          <w:sz w:val="24"/>
          <w:szCs w:val="24"/>
        </w:rPr>
        <w:t xml:space="preserve">objektus, neišskyrėte jų pagal būdingus </w:t>
      </w:r>
      <w:r w:rsidR="00975F79" w:rsidRPr="00B532A3">
        <w:rPr>
          <w:rFonts w:ascii="Times New Roman" w:hAnsi="Times New Roman" w:cs="Times New Roman"/>
          <w:i/>
          <w:sz w:val="24"/>
          <w:szCs w:val="24"/>
        </w:rPr>
        <w:t>tokius</w:t>
      </w:r>
      <w:r w:rsidR="00975F79" w:rsidRPr="00B532A3">
        <w:rPr>
          <w:rFonts w:ascii="Times New Roman" w:hAnsi="Times New Roman" w:cs="Times New Roman"/>
          <w:iCs/>
          <w:sz w:val="24"/>
          <w:szCs w:val="24"/>
        </w:rPr>
        <w:t xml:space="preserve"> (įvardijami konkrečiai pagal užduotį) </w:t>
      </w:r>
      <w:r w:rsidR="00A61BD9" w:rsidRPr="00B532A3">
        <w:rPr>
          <w:rFonts w:ascii="Times New Roman" w:hAnsi="Times New Roman" w:cs="Times New Roman"/>
          <w:iCs/>
          <w:sz w:val="24"/>
          <w:szCs w:val="24"/>
        </w:rPr>
        <w:t>požymius</w:t>
      </w:r>
      <w:r w:rsidR="00A61BD9" w:rsidRPr="00B532A3">
        <w:rPr>
          <w:rFonts w:ascii="Times New Roman" w:eastAsia="Calibri" w:hAnsi="Times New Roman" w:cs="Times New Roman"/>
          <w:iCs/>
          <w:sz w:val="24"/>
          <w:szCs w:val="24"/>
          <w:lang w:eastAsia="lt-LT"/>
        </w:rPr>
        <w:t xml:space="preserve">. Jums vertėtų pasimokyti atpažinti </w:t>
      </w:r>
      <w:r w:rsidR="00975F79" w:rsidRPr="00B532A3">
        <w:rPr>
          <w:rFonts w:ascii="Times New Roman" w:eastAsia="Calibri" w:hAnsi="Times New Roman" w:cs="Times New Roman"/>
          <w:i/>
          <w:sz w:val="24"/>
          <w:szCs w:val="24"/>
          <w:lang w:eastAsia="lt-LT"/>
        </w:rPr>
        <w:t>šiu</w:t>
      </w:r>
      <w:r w:rsidR="00FC1B65" w:rsidRPr="00B532A3">
        <w:rPr>
          <w:rFonts w:ascii="Times New Roman" w:eastAsia="Calibri" w:hAnsi="Times New Roman" w:cs="Times New Roman"/>
          <w:i/>
          <w:sz w:val="24"/>
          <w:szCs w:val="24"/>
          <w:lang w:eastAsia="lt-LT"/>
        </w:rPr>
        <w:t>os</w:t>
      </w:r>
      <w:r w:rsidR="00191FBF" w:rsidRPr="00B532A3">
        <w:rPr>
          <w:rFonts w:ascii="Times New Roman" w:eastAsia="Calibri" w:hAnsi="Times New Roman" w:cs="Times New Roman"/>
          <w:iCs/>
          <w:sz w:val="24"/>
          <w:szCs w:val="24"/>
          <w:lang w:eastAsia="lt-LT"/>
        </w:rPr>
        <w:t xml:space="preserve"> </w:t>
      </w:r>
      <w:r w:rsidR="00A61BD9" w:rsidRPr="00B532A3">
        <w:rPr>
          <w:rFonts w:ascii="Times New Roman" w:eastAsia="Calibri" w:hAnsi="Times New Roman" w:cs="Times New Roman"/>
          <w:iCs/>
          <w:sz w:val="24"/>
          <w:szCs w:val="24"/>
          <w:lang w:eastAsia="lt-LT"/>
        </w:rPr>
        <w:t xml:space="preserve">objektus ir juos klasifikuoti pagal </w:t>
      </w:r>
      <w:r w:rsidR="00A61BD9" w:rsidRPr="00B532A3">
        <w:rPr>
          <w:rFonts w:ascii="Times New Roman" w:eastAsia="Calibri" w:hAnsi="Times New Roman" w:cs="Times New Roman"/>
          <w:i/>
          <w:sz w:val="24"/>
          <w:szCs w:val="24"/>
          <w:lang w:eastAsia="lt-LT"/>
        </w:rPr>
        <w:t>tam tikrus</w:t>
      </w:r>
      <w:r w:rsidR="00FC1B65" w:rsidRPr="00B532A3">
        <w:rPr>
          <w:rFonts w:ascii="Times New Roman" w:eastAsia="Calibri" w:hAnsi="Times New Roman" w:cs="Times New Roman"/>
          <w:iCs/>
          <w:sz w:val="24"/>
          <w:szCs w:val="24"/>
          <w:lang w:eastAsia="lt-LT"/>
        </w:rPr>
        <w:t xml:space="preserve"> (konkrečiai)</w:t>
      </w:r>
      <w:r w:rsidR="00A61BD9" w:rsidRPr="00B532A3">
        <w:rPr>
          <w:rFonts w:ascii="Times New Roman" w:eastAsia="Calibri" w:hAnsi="Times New Roman" w:cs="Times New Roman"/>
          <w:iCs/>
          <w:sz w:val="24"/>
          <w:szCs w:val="24"/>
          <w:lang w:eastAsia="lt-LT"/>
        </w:rPr>
        <w:t xml:space="preserve"> kriterijus.“ ir „</w:t>
      </w:r>
      <w:r w:rsidR="00A61BD9" w:rsidRPr="00B532A3">
        <w:rPr>
          <w:rFonts w:ascii="Times New Roman" w:hAnsi="Times New Roman" w:cs="Times New Roman"/>
          <w:iCs/>
          <w:sz w:val="24"/>
          <w:szCs w:val="24"/>
        </w:rPr>
        <w:t xml:space="preserve">Teisingai atpažinote ir įvardijote </w:t>
      </w:r>
      <w:r w:rsidR="00FC1B65" w:rsidRPr="00B532A3">
        <w:rPr>
          <w:rFonts w:ascii="Times New Roman" w:hAnsi="Times New Roman" w:cs="Times New Roman"/>
          <w:i/>
          <w:sz w:val="24"/>
          <w:szCs w:val="24"/>
        </w:rPr>
        <w:t>šiuos</w:t>
      </w:r>
      <w:r w:rsidR="00191FBF" w:rsidRPr="00B532A3">
        <w:rPr>
          <w:rFonts w:ascii="Times New Roman" w:hAnsi="Times New Roman" w:cs="Times New Roman"/>
          <w:iCs/>
          <w:sz w:val="24"/>
          <w:szCs w:val="24"/>
        </w:rPr>
        <w:t xml:space="preserve"> </w:t>
      </w:r>
      <w:r w:rsidR="00A61BD9" w:rsidRPr="00B532A3">
        <w:rPr>
          <w:rFonts w:ascii="Times New Roman" w:hAnsi="Times New Roman" w:cs="Times New Roman"/>
          <w:iCs/>
          <w:sz w:val="24"/>
          <w:szCs w:val="24"/>
        </w:rPr>
        <w:t xml:space="preserve">objektus, išskyrėte juos pagal </w:t>
      </w:r>
      <w:r w:rsidR="00191FBF" w:rsidRPr="00B532A3">
        <w:rPr>
          <w:rFonts w:ascii="Times New Roman" w:hAnsi="Times New Roman" w:cs="Times New Roman"/>
          <w:i/>
          <w:sz w:val="24"/>
          <w:szCs w:val="24"/>
        </w:rPr>
        <w:t>tokius</w:t>
      </w:r>
      <w:r w:rsidR="00191FBF" w:rsidRPr="00B532A3">
        <w:rPr>
          <w:rFonts w:ascii="Times New Roman" w:hAnsi="Times New Roman" w:cs="Times New Roman"/>
          <w:iCs/>
          <w:sz w:val="24"/>
          <w:szCs w:val="24"/>
        </w:rPr>
        <w:t xml:space="preserve"> </w:t>
      </w:r>
      <w:r w:rsidR="00A61BD9" w:rsidRPr="00B532A3">
        <w:rPr>
          <w:rFonts w:ascii="Times New Roman" w:hAnsi="Times New Roman" w:cs="Times New Roman"/>
          <w:iCs/>
          <w:sz w:val="24"/>
          <w:szCs w:val="24"/>
        </w:rPr>
        <w:t>požymius.“.</w:t>
      </w:r>
      <w:r w:rsidR="00F66596">
        <w:rPr>
          <w:rFonts w:ascii="Times New Roman" w:hAnsi="Times New Roman" w:cs="Times New Roman"/>
          <w:iCs/>
          <w:sz w:val="24"/>
          <w:szCs w:val="24"/>
        </w:rPr>
        <w:t xml:space="preserve"> </w:t>
      </w:r>
      <w:r w:rsidR="00CC2B1F">
        <w:rPr>
          <w:rFonts w:ascii="Times New Roman" w:hAnsi="Times New Roman" w:cs="Times New Roman"/>
          <w:iCs/>
          <w:sz w:val="24"/>
          <w:szCs w:val="24"/>
        </w:rPr>
        <w:t xml:space="preserve">QTI formatu turi būti naudojamas </w:t>
      </w:r>
      <w:proofErr w:type="spellStart"/>
      <w:r w:rsidR="00F9018D">
        <w:rPr>
          <w:rFonts w:ascii="Times New Roman" w:eastAsia="Times New Roman" w:hAnsi="Times New Roman"/>
          <w:color w:val="333333"/>
          <w:sz w:val="24"/>
          <w:szCs w:val="24"/>
        </w:rPr>
        <w:t>Modal</w:t>
      </w:r>
      <w:proofErr w:type="spellEnd"/>
      <w:r w:rsidR="00F9018D">
        <w:rPr>
          <w:rFonts w:ascii="Times New Roman" w:eastAsia="Times New Roman" w:hAnsi="Times New Roman"/>
          <w:color w:val="333333"/>
          <w:sz w:val="24"/>
          <w:szCs w:val="24"/>
        </w:rPr>
        <w:t xml:space="preserve"> </w:t>
      </w:r>
      <w:proofErr w:type="spellStart"/>
      <w:r w:rsidR="00F9018D">
        <w:rPr>
          <w:rFonts w:ascii="Times New Roman" w:eastAsia="Times New Roman" w:hAnsi="Times New Roman"/>
          <w:color w:val="333333"/>
          <w:sz w:val="24"/>
          <w:szCs w:val="24"/>
        </w:rPr>
        <w:t>feedback</w:t>
      </w:r>
      <w:proofErr w:type="spellEnd"/>
      <w:r w:rsidR="00F9018D">
        <w:rPr>
          <w:rFonts w:ascii="Times New Roman" w:eastAsia="Times New Roman" w:hAnsi="Times New Roman"/>
          <w:color w:val="333333"/>
          <w:sz w:val="24"/>
          <w:szCs w:val="24"/>
        </w:rPr>
        <w:t xml:space="preserve"> funkcionalumas.</w:t>
      </w:r>
    </w:p>
    <w:p w14:paraId="79A234C8" w14:textId="77777777" w:rsidR="002D069E" w:rsidRDefault="006B494B" w:rsidP="007D687E">
      <w:pPr>
        <w:numPr>
          <w:ilvl w:val="0"/>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 xml:space="preserve">Parengtų užduočių </w:t>
      </w:r>
      <w:r w:rsidR="00963175">
        <w:rPr>
          <w:rFonts w:ascii="Times New Roman" w:hAnsi="Times New Roman" w:cs="Times New Roman"/>
          <w:sz w:val="24"/>
          <w:szCs w:val="24"/>
        </w:rPr>
        <w:t xml:space="preserve">aprašų </w:t>
      </w:r>
      <w:r w:rsidRPr="00B532A3">
        <w:rPr>
          <w:rFonts w:ascii="Times New Roman" w:hAnsi="Times New Roman" w:cs="Times New Roman"/>
          <w:sz w:val="24"/>
          <w:szCs w:val="24"/>
        </w:rPr>
        <w:t xml:space="preserve">tinkamumą patvirtina PO, kuri įvertina užduočių tematiką, tikrinamų gebėjimų atitiktį, užduočių formuluočių korektiškumą ir kt. reikalavimus, aprašytus šioje techninėje specifikacijoje. Tiekėjas turi koreguoti </w:t>
      </w:r>
      <w:r w:rsidR="00963175">
        <w:rPr>
          <w:rFonts w:ascii="Times New Roman" w:hAnsi="Times New Roman" w:cs="Times New Roman"/>
          <w:sz w:val="24"/>
          <w:szCs w:val="24"/>
        </w:rPr>
        <w:t xml:space="preserve">aprašus </w:t>
      </w:r>
      <w:r w:rsidRPr="00B532A3">
        <w:rPr>
          <w:rFonts w:ascii="Times New Roman" w:hAnsi="Times New Roman" w:cs="Times New Roman"/>
          <w:sz w:val="24"/>
          <w:szCs w:val="24"/>
        </w:rPr>
        <w:t>pagal pateiktas pastabas arba pateikti argumentuotą paaiškinimą, kodėl neatsižvelgiama į pateiktas pastabas ir pasiūlymus.</w:t>
      </w:r>
      <w:r w:rsidR="00931DA5" w:rsidRPr="00B532A3">
        <w:rPr>
          <w:rFonts w:ascii="Times New Roman" w:hAnsi="Times New Roman" w:cs="Times New Roman"/>
          <w:sz w:val="24"/>
          <w:szCs w:val="24"/>
        </w:rPr>
        <w:t xml:space="preserve"> Tokiu atveju, jei PO tiekėjo paaiškinimai yra nepriimtini, PO gali nepriimti tokios užduoties</w:t>
      </w:r>
      <w:r w:rsidR="00963175">
        <w:rPr>
          <w:rFonts w:ascii="Times New Roman" w:hAnsi="Times New Roman" w:cs="Times New Roman"/>
          <w:sz w:val="24"/>
          <w:szCs w:val="24"/>
        </w:rPr>
        <w:t xml:space="preserve"> aprašo</w:t>
      </w:r>
      <w:r w:rsidR="00931DA5" w:rsidRPr="00B532A3">
        <w:rPr>
          <w:rFonts w:ascii="Times New Roman" w:hAnsi="Times New Roman" w:cs="Times New Roman"/>
          <w:sz w:val="24"/>
          <w:szCs w:val="24"/>
        </w:rPr>
        <w:t xml:space="preserve"> ir tiekėjas turėtų pateikti kitą užduot</w:t>
      </w:r>
      <w:r w:rsidR="00963175">
        <w:rPr>
          <w:rFonts w:ascii="Times New Roman" w:hAnsi="Times New Roman" w:cs="Times New Roman"/>
          <w:sz w:val="24"/>
          <w:szCs w:val="24"/>
        </w:rPr>
        <w:t>ies aprašą</w:t>
      </w:r>
      <w:r w:rsidR="00BD23D7">
        <w:rPr>
          <w:rFonts w:ascii="Times New Roman" w:hAnsi="Times New Roman" w:cs="Times New Roman"/>
          <w:sz w:val="24"/>
          <w:szCs w:val="24"/>
        </w:rPr>
        <w:t xml:space="preserve"> su visai kita užduotimi</w:t>
      </w:r>
      <w:r w:rsidR="00931DA5" w:rsidRPr="00B532A3">
        <w:rPr>
          <w:rFonts w:ascii="Times New Roman" w:hAnsi="Times New Roman" w:cs="Times New Roman"/>
          <w:sz w:val="24"/>
          <w:szCs w:val="24"/>
        </w:rPr>
        <w:t xml:space="preserve">, kad </w:t>
      </w:r>
      <w:r w:rsidR="00D9007B" w:rsidRPr="00B532A3">
        <w:rPr>
          <w:rFonts w:ascii="Times New Roman" w:hAnsi="Times New Roman" w:cs="Times New Roman"/>
          <w:sz w:val="24"/>
          <w:szCs w:val="24"/>
        </w:rPr>
        <w:t>būtų išlaikytas reikiamas</w:t>
      </w:r>
      <w:r w:rsidR="00931DA5" w:rsidRPr="00B532A3">
        <w:rPr>
          <w:rFonts w:ascii="Times New Roman" w:hAnsi="Times New Roman" w:cs="Times New Roman"/>
          <w:sz w:val="24"/>
          <w:szCs w:val="24"/>
        </w:rPr>
        <w:t xml:space="preserve"> užduočių skaičius</w:t>
      </w:r>
      <w:r w:rsidR="00D9007B" w:rsidRPr="00B532A3">
        <w:rPr>
          <w:rFonts w:ascii="Times New Roman" w:hAnsi="Times New Roman" w:cs="Times New Roman"/>
          <w:sz w:val="24"/>
          <w:szCs w:val="24"/>
        </w:rPr>
        <w:t>.</w:t>
      </w:r>
    </w:p>
    <w:p w14:paraId="4987C980" w14:textId="0A97B909" w:rsidR="00BD23D7" w:rsidRPr="002D069E" w:rsidRDefault="00BD23D7" w:rsidP="007D687E">
      <w:pPr>
        <w:numPr>
          <w:ilvl w:val="0"/>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2D069E">
        <w:rPr>
          <w:rFonts w:ascii="Times New Roman" w:hAnsi="Times New Roman" w:cs="Times New Roman"/>
          <w:sz w:val="24"/>
          <w:szCs w:val="24"/>
        </w:rPr>
        <w:t>Tiekėjui ir PO suderinus užduoties aprašą, pagal aprašą tiekėjas skaitmenina užduotį.</w:t>
      </w:r>
    </w:p>
    <w:p w14:paraId="1F25548B" w14:textId="77777777" w:rsidR="007D687E" w:rsidRDefault="008730C1" w:rsidP="007D687E">
      <w:pPr>
        <w:numPr>
          <w:ilvl w:val="0"/>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Testai turi būti komplektuojami</w:t>
      </w:r>
      <w:r w:rsidR="002D069E">
        <w:rPr>
          <w:rFonts w:ascii="Times New Roman" w:hAnsi="Times New Roman" w:cs="Times New Roman"/>
          <w:sz w:val="24"/>
          <w:szCs w:val="24"/>
        </w:rPr>
        <w:t xml:space="preserve">. </w:t>
      </w:r>
      <w:r w:rsidR="004A36BA" w:rsidRPr="002D069E">
        <w:rPr>
          <w:rFonts w:ascii="Times New Roman" w:hAnsi="Times New Roman" w:cs="Times New Roman"/>
          <w:sz w:val="24"/>
          <w:szCs w:val="24"/>
        </w:rPr>
        <w:t xml:space="preserve">Kiekvienai temai </w:t>
      </w:r>
      <w:r w:rsidR="002D08CE" w:rsidRPr="002D069E">
        <w:rPr>
          <w:rFonts w:ascii="Times New Roman" w:hAnsi="Times New Roman" w:cs="Times New Roman"/>
          <w:sz w:val="24"/>
          <w:szCs w:val="24"/>
        </w:rPr>
        <w:t xml:space="preserve">iš sukurtų užduočių </w:t>
      </w:r>
      <w:r w:rsidR="004A36BA" w:rsidRPr="002D069E">
        <w:rPr>
          <w:rFonts w:ascii="Times New Roman" w:hAnsi="Times New Roman" w:cs="Times New Roman"/>
          <w:sz w:val="24"/>
          <w:szCs w:val="24"/>
        </w:rPr>
        <w:t>sukomplektuotas ne mažiau kaip 1 testas</w:t>
      </w:r>
      <w:r w:rsidR="0084340F" w:rsidRPr="002D069E">
        <w:rPr>
          <w:rFonts w:ascii="Times New Roman" w:hAnsi="Times New Roman" w:cs="Times New Roman"/>
          <w:sz w:val="24"/>
          <w:szCs w:val="24"/>
        </w:rPr>
        <w:t xml:space="preserve">. </w:t>
      </w:r>
      <w:r w:rsidR="00EF354E" w:rsidRPr="002D069E">
        <w:rPr>
          <w:rFonts w:ascii="Times New Roman" w:hAnsi="Times New Roman" w:cs="Times New Roman"/>
          <w:sz w:val="24"/>
          <w:szCs w:val="24"/>
        </w:rPr>
        <w:t>Tes</w:t>
      </w:r>
      <w:r w:rsidR="00813E2C" w:rsidRPr="002D069E">
        <w:rPr>
          <w:rFonts w:ascii="Times New Roman" w:hAnsi="Times New Roman" w:cs="Times New Roman"/>
          <w:sz w:val="24"/>
          <w:szCs w:val="24"/>
        </w:rPr>
        <w:t xml:space="preserve">tų komplektai </w:t>
      </w:r>
      <w:r w:rsidR="002F755A" w:rsidRPr="002D069E">
        <w:rPr>
          <w:rFonts w:ascii="Times New Roman" w:hAnsi="Times New Roman" w:cs="Times New Roman"/>
          <w:sz w:val="24"/>
          <w:szCs w:val="24"/>
        </w:rPr>
        <w:t>aprašomi</w:t>
      </w:r>
      <w:r w:rsidR="00813E2C" w:rsidRPr="002D069E">
        <w:rPr>
          <w:rFonts w:ascii="Times New Roman" w:hAnsi="Times New Roman" w:cs="Times New Roman"/>
          <w:sz w:val="24"/>
          <w:szCs w:val="24"/>
        </w:rPr>
        <w:t xml:space="preserve"> toje pačioje meta duomenų lentelėje</w:t>
      </w:r>
      <w:r w:rsidR="004A1807" w:rsidRPr="002D069E">
        <w:rPr>
          <w:rFonts w:ascii="Times New Roman" w:hAnsi="Times New Roman" w:cs="Times New Roman"/>
          <w:sz w:val="24"/>
          <w:szCs w:val="24"/>
        </w:rPr>
        <w:t xml:space="preserve"> (žr. 2 priedą)</w:t>
      </w:r>
      <w:r w:rsidR="00813E2C" w:rsidRPr="002D069E">
        <w:rPr>
          <w:rFonts w:ascii="Times New Roman" w:hAnsi="Times New Roman" w:cs="Times New Roman"/>
          <w:sz w:val="24"/>
          <w:szCs w:val="24"/>
        </w:rPr>
        <w:t>.</w:t>
      </w:r>
      <w:r w:rsidR="00370F39" w:rsidRPr="002D069E">
        <w:rPr>
          <w:rFonts w:ascii="Times New Roman" w:hAnsi="Times New Roman" w:cs="Times New Roman"/>
          <w:sz w:val="24"/>
          <w:szCs w:val="24"/>
        </w:rPr>
        <w:t xml:space="preserve"> </w:t>
      </w:r>
    </w:p>
    <w:p w14:paraId="11B33763" w14:textId="5CD1183A" w:rsidR="00B504DC" w:rsidRPr="007D687E" w:rsidRDefault="00B504DC" w:rsidP="007D687E">
      <w:pPr>
        <w:numPr>
          <w:ilvl w:val="0"/>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7D687E">
        <w:rPr>
          <w:rFonts w:ascii="Times New Roman" w:hAnsi="Times New Roman" w:cs="Times New Roman"/>
          <w:sz w:val="24"/>
          <w:szCs w:val="24"/>
        </w:rPr>
        <w:t>Kiekviena</w:t>
      </w:r>
      <w:r w:rsidR="001F0FB7" w:rsidRPr="007D687E">
        <w:rPr>
          <w:rFonts w:ascii="Times New Roman" w:hAnsi="Times New Roman" w:cs="Times New Roman"/>
          <w:sz w:val="24"/>
          <w:szCs w:val="24"/>
        </w:rPr>
        <w:t>m testui ir</w:t>
      </w:r>
      <w:r w:rsidRPr="007D687E">
        <w:rPr>
          <w:rFonts w:ascii="Times New Roman" w:hAnsi="Times New Roman" w:cs="Times New Roman"/>
          <w:sz w:val="24"/>
          <w:szCs w:val="24"/>
        </w:rPr>
        <w:t xml:space="preserve"> užduočiai </w:t>
      </w:r>
      <w:r w:rsidR="001F0FB7" w:rsidRPr="007D687E">
        <w:rPr>
          <w:rFonts w:ascii="Times New Roman" w:hAnsi="Times New Roman" w:cs="Times New Roman"/>
          <w:sz w:val="24"/>
          <w:szCs w:val="24"/>
        </w:rPr>
        <w:t xml:space="preserve"> </w:t>
      </w:r>
      <w:r w:rsidRPr="007D687E">
        <w:rPr>
          <w:rFonts w:ascii="Times New Roman" w:hAnsi="Times New Roman" w:cs="Times New Roman"/>
          <w:sz w:val="24"/>
          <w:szCs w:val="24"/>
        </w:rPr>
        <w:t>turi būti aprašyti metaduomenys</w:t>
      </w:r>
      <w:r w:rsidR="007B094F">
        <w:rPr>
          <w:rFonts w:ascii="Times New Roman" w:hAnsi="Times New Roman" w:cs="Times New Roman"/>
          <w:sz w:val="24"/>
          <w:szCs w:val="24"/>
        </w:rPr>
        <w:t xml:space="preserve"> pagal pavyzdį</w:t>
      </w:r>
      <w:r w:rsidRPr="007D687E">
        <w:rPr>
          <w:rFonts w:ascii="Times New Roman" w:hAnsi="Times New Roman" w:cs="Times New Roman"/>
          <w:sz w:val="24"/>
          <w:szCs w:val="24"/>
        </w:rPr>
        <w:t xml:space="preserve"> (žr. 2 priedą)</w:t>
      </w:r>
      <w:r w:rsidR="00CF73A6">
        <w:rPr>
          <w:rFonts w:ascii="Times New Roman" w:hAnsi="Times New Roman" w:cs="Times New Roman"/>
          <w:sz w:val="24"/>
          <w:szCs w:val="24"/>
        </w:rPr>
        <w:t>.</w:t>
      </w:r>
      <w:r w:rsidR="001F0FB7" w:rsidRPr="007D687E">
        <w:rPr>
          <w:rFonts w:ascii="Times New Roman" w:hAnsi="Times New Roman" w:cs="Times New Roman"/>
          <w:sz w:val="24"/>
          <w:szCs w:val="24"/>
        </w:rPr>
        <w:t xml:space="preserve"> P</w:t>
      </w:r>
      <w:r w:rsidRPr="007D687E">
        <w:rPr>
          <w:rFonts w:ascii="Times New Roman" w:hAnsi="Times New Roman" w:cs="Times New Roman"/>
          <w:sz w:val="24"/>
          <w:szCs w:val="24"/>
        </w:rPr>
        <w:t xml:space="preserve">aslaugos atlikimo metu metaduomenų lentelė turės būti pildoma skaičiuoklės formatu ir perduota PO. </w:t>
      </w:r>
      <w:r w:rsidR="00AD67BD">
        <w:rPr>
          <w:rFonts w:ascii="Times New Roman" w:hAnsi="Times New Roman" w:cs="Times New Roman"/>
          <w:sz w:val="24"/>
          <w:szCs w:val="24"/>
        </w:rPr>
        <w:t xml:space="preserve">PO pasilieka teisę minimaliai </w:t>
      </w:r>
      <w:r w:rsidR="00F61414">
        <w:rPr>
          <w:rFonts w:ascii="Times New Roman" w:hAnsi="Times New Roman" w:cs="Times New Roman"/>
          <w:sz w:val="24"/>
          <w:szCs w:val="24"/>
        </w:rPr>
        <w:t xml:space="preserve">pakeisti meta duomenų lentelės </w:t>
      </w:r>
      <w:r w:rsidR="001A3B1D">
        <w:rPr>
          <w:rFonts w:ascii="Times New Roman" w:hAnsi="Times New Roman" w:cs="Times New Roman"/>
          <w:sz w:val="24"/>
          <w:szCs w:val="24"/>
        </w:rPr>
        <w:t xml:space="preserve">meta </w:t>
      </w:r>
      <w:r w:rsidR="00F61414">
        <w:rPr>
          <w:rFonts w:ascii="Times New Roman" w:hAnsi="Times New Roman" w:cs="Times New Roman"/>
          <w:sz w:val="24"/>
          <w:szCs w:val="24"/>
        </w:rPr>
        <w:t>duomenis dėl nenumatytų aplinkybių</w:t>
      </w:r>
      <w:r w:rsidR="0039232D">
        <w:rPr>
          <w:rFonts w:ascii="Times New Roman" w:hAnsi="Times New Roman" w:cs="Times New Roman"/>
          <w:sz w:val="24"/>
          <w:szCs w:val="24"/>
        </w:rPr>
        <w:t xml:space="preserve"> (pvz. naujų klasifikatorių patvirtinimo).</w:t>
      </w:r>
    </w:p>
    <w:p w14:paraId="371161A5" w14:textId="77777777" w:rsidR="000F13EF" w:rsidRPr="00B532A3" w:rsidRDefault="000F13EF" w:rsidP="000F13EF">
      <w:pPr>
        <w:tabs>
          <w:tab w:val="left" w:pos="702"/>
          <w:tab w:val="left" w:pos="1418"/>
        </w:tabs>
        <w:spacing w:after="0" w:line="240" w:lineRule="auto"/>
        <w:jc w:val="both"/>
        <w:rPr>
          <w:rFonts w:ascii="Times New Roman" w:eastAsia="Times" w:hAnsi="Times New Roman" w:cs="Times New Roman"/>
          <w:sz w:val="24"/>
          <w:szCs w:val="24"/>
          <w:lang w:eastAsia="lt-LT"/>
        </w:rPr>
      </w:pPr>
    </w:p>
    <w:p w14:paraId="30DBD820" w14:textId="2162AAD6" w:rsidR="000F13EF" w:rsidRPr="00F35ABC" w:rsidRDefault="000F13EF" w:rsidP="000F13EF">
      <w:pPr>
        <w:numPr>
          <w:ilvl w:val="0"/>
          <w:numId w:val="15"/>
        </w:numPr>
        <w:tabs>
          <w:tab w:val="left" w:pos="284"/>
          <w:tab w:val="left" w:pos="993"/>
          <w:tab w:val="left" w:pos="1276"/>
          <w:tab w:val="left" w:pos="1843"/>
          <w:tab w:val="left" w:pos="2268"/>
        </w:tabs>
        <w:spacing w:after="0" w:line="240" w:lineRule="auto"/>
        <w:ind w:left="0" w:right="21" w:firstLine="0"/>
        <w:contextualSpacing/>
        <w:jc w:val="both"/>
        <w:rPr>
          <w:rFonts w:ascii="Times New Roman" w:eastAsiaTheme="minorEastAsia" w:hAnsi="Times New Roman" w:cs="Times New Roman"/>
          <w:sz w:val="24"/>
          <w:szCs w:val="24"/>
          <w:lang w:eastAsia="lt-LT"/>
        </w:rPr>
      </w:pPr>
      <w:r w:rsidRPr="00DB4431">
        <w:rPr>
          <w:rFonts w:ascii="Times New Roman" w:eastAsia="Calibri" w:hAnsi="Times New Roman" w:cs="Times New Roman"/>
          <w:b/>
          <w:sz w:val="24"/>
          <w:szCs w:val="24"/>
        </w:rPr>
        <w:t xml:space="preserve"> SPECIALIEJI REIKALAVIMAI PASLAUGŲ TEIKIMUI </w:t>
      </w:r>
      <w:r w:rsidRPr="00B532A3">
        <w:rPr>
          <w:rFonts w:ascii="Times New Roman" w:eastAsia="Calibri" w:hAnsi="Times New Roman" w:cs="Times New Roman"/>
          <w:b/>
          <w:sz w:val="24"/>
          <w:szCs w:val="24"/>
        </w:rPr>
        <w:t>I</w:t>
      </w:r>
      <w:r>
        <w:rPr>
          <w:rFonts w:ascii="Times New Roman" w:eastAsia="Calibri" w:hAnsi="Times New Roman" w:cs="Times New Roman"/>
          <w:b/>
          <w:sz w:val="24"/>
          <w:szCs w:val="24"/>
        </w:rPr>
        <w:t>I</w:t>
      </w:r>
      <w:r w:rsidRPr="00B532A3">
        <w:rPr>
          <w:rFonts w:ascii="Times New Roman" w:eastAsia="Calibri" w:hAnsi="Times New Roman" w:cs="Times New Roman"/>
          <w:b/>
          <w:sz w:val="24"/>
          <w:szCs w:val="24"/>
        </w:rPr>
        <w:t xml:space="preserve"> PIRKIMO DALIAI</w:t>
      </w:r>
    </w:p>
    <w:p w14:paraId="7CFF0DA7" w14:textId="77777777" w:rsidR="000F13EF" w:rsidRPr="00DB4431" w:rsidRDefault="000F13EF" w:rsidP="000F13EF">
      <w:pPr>
        <w:tabs>
          <w:tab w:val="left" w:pos="284"/>
          <w:tab w:val="left" w:pos="993"/>
          <w:tab w:val="left" w:pos="1276"/>
          <w:tab w:val="left" w:pos="1843"/>
          <w:tab w:val="left" w:pos="2268"/>
        </w:tabs>
        <w:spacing w:after="0" w:line="240" w:lineRule="auto"/>
        <w:ind w:right="21"/>
        <w:contextualSpacing/>
        <w:jc w:val="both"/>
        <w:rPr>
          <w:rFonts w:ascii="Times New Roman" w:eastAsiaTheme="minorEastAsia" w:hAnsi="Times New Roman" w:cs="Times New Roman"/>
          <w:sz w:val="24"/>
          <w:szCs w:val="24"/>
          <w:lang w:eastAsia="lt-LT"/>
        </w:rPr>
      </w:pPr>
    </w:p>
    <w:p w14:paraId="602C36BB" w14:textId="77777777" w:rsidR="00594B29" w:rsidRPr="00B532A3" w:rsidRDefault="00594B29" w:rsidP="00AD1452">
      <w:pPr>
        <w:numPr>
          <w:ilvl w:val="0"/>
          <w:numId w:val="1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 xml:space="preserve">Turi būti sukurta ne mažiau kaip </w:t>
      </w:r>
      <w:r>
        <w:rPr>
          <w:rFonts w:ascii="Times New Roman" w:hAnsi="Times New Roman" w:cs="Times New Roman"/>
          <w:sz w:val="24"/>
          <w:szCs w:val="24"/>
        </w:rPr>
        <w:t>150</w:t>
      </w:r>
      <w:r w:rsidRPr="00B532A3">
        <w:rPr>
          <w:rFonts w:ascii="Times New Roman" w:hAnsi="Times New Roman" w:cs="Times New Roman"/>
          <w:sz w:val="24"/>
          <w:szCs w:val="24"/>
        </w:rPr>
        <w:t xml:space="preserve"> </w:t>
      </w:r>
      <w:r>
        <w:rPr>
          <w:rFonts w:ascii="Times New Roman" w:hAnsi="Times New Roman" w:cs="Times New Roman"/>
          <w:sz w:val="24"/>
          <w:szCs w:val="24"/>
        </w:rPr>
        <w:t xml:space="preserve">nacionalinio saugumo ir krašto gynybos </w:t>
      </w:r>
      <w:r w:rsidRPr="00B532A3">
        <w:rPr>
          <w:rFonts w:ascii="Times New Roman" w:hAnsi="Times New Roman" w:cs="Times New Roman"/>
          <w:sz w:val="24"/>
          <w:szCs w:val="24"/>
        </w:rPr>
        <w:t>dalyko užduočių</w:t>
      </w:r>
      <w:r>
        <w:rPr>
          <w:rFonts w:ascii="Times New Roman" w:hAnsi="Times New Roman" w:cs="Times New Roman"/>
          <w:sz w:val="24"/>
          <w:szCs w:val="24"/>
        </w:rPr>
        <w:t xml:space="preserve"> skirtų IV gimnazijos klasei</w:t>
      </w:r>
      <w:r w:rsidRPr="00B532A3">
        <w:rPr>
          <w:rFonts w:ascii="Times New Roman" w:hAnsi="Times New Roman" w:cs="Times New Roman"/>
          <w:sz w:val="24"/>
          <w:szCs w:val="24"/>
        </w:rPr>
        <w:t>. Iš užduočių sukomplektuot</w:t>
      </w:r>
      <w:r>
        <w:rPr>
          <w:rFonts w:ascii="Times New Roman" w:hAnsi="Times New Roman" w:cs="Times New Roman"/>
          <w:sz w:val="24"/>
          <w:szCs w:val="24"/>
        </w:rPr>
        <w:t>a</w:t>
      </w:r>
      <w:r w:rsidRPr="00B532A3">
        <w:rPr>
          <w:rFonts w:ascii="Times New Roman" w:hAnsi="Times New Roman" w:cs="Times New Roman"/>
          <w:sz w:val="24"/>
          <w:szCs w:val="24"/>
        </w:rPr>
        <w:t xml:space="preserve"> </w:t>
      </w:r>
      <w:r>
        <w:rPr>
          <w:rFonts w:ascii="Times New Roman" w:hAnsi="Times New Roman" w:cs="Times New Roman"/>
          <w:sz w:val="24"/>
          <w:szCs w:val="24"/>
        </w:rPr>
        <w:t>15</w:t>
      </w:r>
      <w:r w:rsidRPr="00B532A3">
        <w:rPr>
          <w:rFonts w:ascii="Times New Roman" w:hAnsi="Times New Roman" w:cs="Times New Roman"/>
          <w:sz w:val="24"/>
          <w:szCs w:val="24"/>
        </w:rPr>
        <w:t xml:space="preserve"> test</w:t>
      </w:r>
      <w:r>
        <w:rPr>
          <w:rFonts w:ascii="Times New Roman" w:hAnsi="Times New Roman" w:cs="Times New Roman"/>
          <w:sz w:val="24"/>
          <w:szCs w:val="24"/>
        </w:rPr>
        <w:t>ų</w:t>
      </w:r>
      <w:r w:rsidRPr="00B532A3">
        <w:rPr>
          <w:rFonts w:ascii="Times New Roman" w:hAnsi="Times New Roman" w:cs="Times New Roman"/>
          <w:sz w:val="24"/>
          <w:szCs w:val="24"/>
        </w:rPr>
        <w:t>.</w:t>
      </w:r>
    </w:p>
    <w:p w14:paraId="1B3C947A" w14:textId="77777777" w:rsidR="00594B29" w:rsidRPr="00B532A3" w:rsidRDefault="00594B29" w:rsidP="00AD1452">
      <w:pPr>
        <w:numPr>
          <w:ilvl w:val="0"/>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Užduotys turi būti kuriamos ar adaptuojamos:</w:t>
      </w:r>
    </w:p>
    <w:p w14:paraId="7E18DF6A" w14:textId="1345B17D" w:rsidR="00594B29" w:rsidRPr="00EF21FD" w:rsidRDefault="00594B29" w:rsidP="00AD1452">
      <w:pPr>
        <w:numPr>
          <w:ilvl w:val="1"/>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Ne mažiau kaip 15-iai t</w:t>
      </w:r>
      <w:r w:rsidRPr="00B532A3">
        <w:rPr>
          <w:rFonts w:ascii="Times New Roman" w:hAnsi="Times New Roman" w:cs="Times New Roman"/>
          <w:sz w:val="24"/>
          <w:szCs w:val="24"/>
        </w:rPr>
        <w:t>em</w:t>
      </w:r>
      <w:r>
        <w:rPr>
          <w:rFonts w:ascii="Times New Roman" w:hAnsi="Times New Roman" w:cs="Times New Roman"/>
          <w:sz w:val="24"/>
          <w:szCs w:val="24"/>
        </w:rPr>
        <w:t>ų</w:t>
      </w:r>
      <w:r w:rsidRPr="00B532A3">
        <w:rPr>
          <w:rFonts w:ascii="Times New Roman" w:hAnsi="Times New Roman" w:cs="Times New Roman"/>
          <w:sz w:val="24"/>
          <w:szCs w:val="24"/>
        </w:rPr>
        <w:t xml:space="preserve"> iš </w:t>
      </w:r>
      <w:r>
        <w:rPr>
          <w:rFonts w:ascii="Times New Roman" w:hAnsi="Times New Roman" w:cs="Times New Roman"/>
          <w:sz w:val="24"/>
          <w:szCs w:val="24"/>
        </w:rPr>
        <w:t xml:space="preserve">nacionalinio saugumo ir krašto gynybos </w:t>
      </w:r>
      <w:r w:rsidRPr="00B532A3">
        <w:rPr>
          <w:rFonts w:ascii="Times New Roman" w:hAnsi="Times New Roman" w:cs="Times New Roman"/>
          <w:sz w:val="24"/>
          <w:szCs w:val="24"/>
        </w:rPr>
        <w:t xml:space="preserve">bendrosios programos. </w:t>
      </w:r>
      <w:r>
        <w:rPr>
          <w:rFonts w:ascii="Times New Roman" w:hAnsi="Times New Roman" w:cs="Times New Roman"/>
          <w:sz w:val="24"/>
          <w:szCs w:val="24"/>
        </w:rPr>
        <w:t xml:space="preserve">Temos turi būti atrenkamos ir suderinamos su PO per </w:t>
      </w:r>
      <w:r w:rsidR="00F61FD5">
        <w:rPr>
          <w:rFonts w:ascii="Times New Roman" w:hAnsi="Times New Roman" w:cs="Times New Roman"/>
          <w:sz w:val="24"/>
          <w:szCs w:val="24"/>
        </w:rPr>
        <w:t>5</w:t>
      </w:r>
      <w:r>
        <w:rPr>
          <w:rFonts w:ascii="Times New Roman" w:hAnsi="Times New Roman" w:cs="Times New Roman"/>
          <w:sz w:val="24"/>
          <w:szCs w:val="24"/>
        </w:rPr>
        <w:t xml:space="preserve"> darbo dien</w:t>
      </w:r>
      <w:r w:rsidR="00F61FD5">
        <w:rPr>
          <w:rFonts w:ascii="Times New Roman" w:hAnsi="Times New Roman" w:cs="Times New Roman"/>
          <w:sz w:val="24"/>
          <w:szCs w:val="24"/>
        </w:rPr>
        <w:t>as</w:t>
      </w:r>
      <w:r>
        <w:rPr>
          <w:rFonts w:ascii="Times New Roman" w:hAnsi="Times New Roman" w:cs="Times New Roman"/>
          <w:sz w:val="24"/>
          <w:szCs w:val="24"/>
        </w:rPr>
        <w:t xml:space="preserve"> nuo sutarties įsigaliojimo dienos. </w:t>
      </w:r>
      <w:r w:rsidRPr="00EF21FD">
        <w:rPr>
          <w:rFonts w:ascii="Times New Roman" w:hAnsi="Times New Roman" w:cs="Times New Roman"/>
          <w:sz w:val="24"/>
          <w:szCs w:val="24"/>
        </w:rPr>
        <w:t xml:space="preserve">Pagal </w:t>
      </w:r>
      <w:r>
        <w:rPr>
          <w:rFonts w:ascii="Times New Roman" w:hAnsi="Times New Roman" w:cs="Times New Roman"/>
          <w:sz w:val="24"/>
          <w:szCs w:val="24"/>
        </w:rPr>
        <w:t xml:space="preserve">nacionalinio saugumo ir krašto gynybos </w:t>
      </w:r>
      <w:r w:rsidRPr="00EF21FD">
        <w:rPr>
          <w:rFonts w:ascii="Times New Roman" w:hAnsi="Times New Roman" w:cs="Times New Roman"/>
          <w:sz w:val="24"/>
          <w:szCs w:val="24"/>
        </w:rPr>
        <w:t xml:space="preserve">bendrojoje programoje aprašytas mokymosi turinio sritis, atskleidžiant šių mokymosi turinio sričių temų gilumą ir / ar sudėtingumą. </w:t>
      </w:r>
    </w:p>
    <w:p w14:paraId="372DBC4C" w14:textId="77777777" w:rsidR="00DE63CE" w:rsidRDefault="000F13EF" w:rsidP="00DE63CE">
      <w:pPr>
        <w:numPr>
          <w:ilvl w:val="1"/>
          <w:numId w:val="13"/>
        </w:numPr>
        <w:tabs>
          <w:tab w:val="left" w:pos="993"/>
          <w:tab w:val="left" w:pos="1276"/>
          <w:tab w:val="left" w:pos="1418"/>
        </w:tabs>
        <w:spacing w:after="0" w:line="240" w:lineRule="auto"/>
        <w:ind w:left="0" w:right="23"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 xml:space="preserve">Kiekvienai temai ne mažiau kaip </w:t>
      </w:r>
      <w:r>
        <w:rPr>
          <w:rFonts w:ascii="Times New Roman" w:hAnsi="Times New Roman" w:cs="Times New Roman"/>
          <w:sz w:val="24"/>
          <w:szCs w:val="24"/>
        </w:rPr>
        <w:t>10</w:t>
      </w:r>
      <w:r w:rsidRPr="00B532A3">
        <w:rPr>
          <w:rFonts w:ascii="Times New Roman" w:hAnsi="Times New Roman" w:cs="Times New Roman"/>
          <w:sz w:val="24"/>
          <w:szCs w:val="24"/>
        </w:rPr>
        <w:t xml:space="preserve"> skirtingų pasiekimų lygių užduočių, laikantis tokių proporcijų: slenkstinio lygio – 10 proc., patenkinamo lygio – 20 proc., pagrindinio lygio – 40 proc., aukštesniojo lygio – 30 proc. </w:t>
      </w:r>
    </w:p>
    <w:p w14:paraId="2E68C19B" w14:textId="1E081581" w:rsidR="00F61FD5" w:rsidRPr="00DE63CE" w:rsidRDefault="00F61FD5" w:rsidP="00DE63CE">
      <w:pPr>
        <w:numPr>
          <w:ilvl w:val="1"/>
          <w:numId w:val="13"/>
        </w:numPr>
        <w:tabs>
          <w:tab w:val="left" w:pos="993"/>
          <w:tab w:val="left" w:pos="1276"/>
          <w:tab w:val="left" w:pos="1418"/>
        </w:tabs>
        <w:spacing w:after="0" w:line="240" w:lineRule="auto"/>
        <w:ind w:left="0" w:right="23" w:firstLine="851"/>
        <w:contextualSpacing/>
        <w:jc w:val="both"/>
        <w:rPr>
          <w:rFonts w:ascii="Times New Roman" w:hAnsi="Times New Roman" w:cs="Times New Roman"/>
          <w:sz w:val="24"/>
          <w:szCs w:val="24"/>
        </w:rPr>
      </w:pPr>
      <w:r w:rsidRPr="00DE63CE">
        <w:rPr>
          <w:rFonts w:ascii="Times New Roman" w:hAnsi="Times New Roman" w:cs="Times New Roman"/>
          <w:sz w:val="24"/>
          <w:szCs w:val="24"/>
        </w:rPr>
        <w:t xml:space="preserve">Kuriamos ar adaptuojamos užduotys turi </w:t>
      </w:r>
      <w:r w:rsidRPr="00DE63CE">
        <w:rPr>
          <w:rFonts w:ascii="Times New Roman" w:hAnsi="Times New Roman" w:cs="Times New Roman"/>
          <w:sz w:val="24"/>
          <w:szCs w:val="24"/>
          <w:shd w:val="clear" w:color="auto" w:fill="FFFFFF"/>
        </w:rPr>
        <w:t xml:space="preserve">mokyti tyrinėti pagrindines grėsmes Lietuvos nacionaliniam saugumui, </w:t>
      </w:r>
      <w:r w:rsidRPr="006D57D1">
        <w:rPr>
          <w:rFonts w:ascii="Times New Roman" w:hAnsi="Times New Roman" w:cs="Times New Roman"/>
          <w:sz w:val="24"/>
          <w:szCs w:val="24"/>
          <w:shd w:val="clear" w:color="auto" w:fill="FFFFFF"/>
        </w:rPr>
        <w:t>analizuo</w:t>
      </w:r>
      <w:r w:rsidRPr="00DE63CE">
        <w:rPr>
          <w:rFonts w:ascii="Times New Roman" w:hAnsi="Times New Roman" w:cs="Times New Roman"/>
          <w:sz w:val="24"/>
          <w:szCs w:val="24"/>
          <w:shd w:val="clear" w:color="auto" w:fill="FFFFFF"/>
        </w:rPr>
        <w:t>ti</w:t>
      </w:r>
      <w:r w:rsidRPr="006D57D1">
        <w:rPr>
          <w:rFonts w:ascii="Times New Roman" w:hAnsi="Times New Roman" w:cs="Times New Roman"/>
          <w:sz w:val="24"/>
          <w:szCs w:val="24"/>
          <w:shd w:val="clear" w:color="auto" w:fill="FFFFFF"/>
        </w:rPr>
        <w:t xml:space="preserve"> gamtinio, techninio, socialinio, ekologinio pobūdžio nelaimes, krizių ir karo eigą bei pasekmes</w:t>
      </w:r>
      <w:r w:rsidRPr="00DE63CE">
        <w:rPr>
          <w:rFonts w:ascii="Times New Roman" w:hAnsi="Times New Roman" w:cs="Times New Roman"/>
          <w:sz w:val="24"/>
          <w:szCs w:val="24"/>
          <w:shd w:val="clear" w:color="auto" w:fill="FFFFFF"/>
        </w:rPr>
        <w:t>, mokyti</w:t>
      </w:r>
      <w:r w:rsidRPr="00DE63CE">
        <w:rPr>
          <w:rFonts w:ascii="Times New Roman" w:hAnsi="Times New Roman" w:cs="Times New Roman"/>
          <w:sz w:val="24"/>
          <w:szCs w:val="24"/>
        </w:rPr>
        <w:t xml:space="preserve"> </w:t>
      </w:r>
      <w:r w:rsidRPr="00DE63CE">
        <w:rPr>
          <w:rFonts w:ascii="Times New Roman" w:hAnsi="Times New Roman" w:cs="Times New Roman"/>
          <w:sz w:val="24"/>
          <w:szCs w:val="24"/>
          <w:shd w:val="clear" w:color="auto" w:fill="FFFFFF"/>
        </w:rPr>
        <w:t xml:space="preserve">taikyti įgytas žinias ir įgūdžius praktikoje, stiprinant piliečių atsparumą ir padedant efektyviai veikti ekstremalių situacijų, krizių ir karo atveju, </w:t>
      </w:r>
      <w:r w:rsidRPr="00DE63CE">
        <w:rPr>
          <w:rFonts w:ascii="Times New Roman" w:hAnsi="Times New Roman" w:cs="Times New Roman"/>
          <w:sz w:val="24"/>
          <w:szCs w:val="24"/>
        </w:rPr>
        <w:t xml:space="preserve">atliepti kitus uždavinius nurodytus bendrojoje programoje. </w:t>
      </w:r>
    </w:p>
    <w:p w14:paraId="60070FA5" w14:textId="49029B1B" w:rsidR="000F13EF" w:rsidRPr="00B532A3" w:rsidRDefault="000F13EF" w:rsidP="00AD1452">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Kuriamos ar adaptuojamos užduotys turi būti</w:t>
      </w:r>
      <w:r>
        <w:rPr>
          <w:rFonts w:ascii="Times New Roman" w:hAnsi="Times New Roman" w:cs="Times New Roman"/>
          <w:sz w:val="24"/>
          <w:szCs w:val="24"/>
        </w:rPr>
        <w:t xml:space="preserve"> „Užduočių apraše“ (žr. 1 priedą)</w:t>
      </w:r>
      <w:r w:rsidRPr="00B532A3">
        <w:rPr>
          <w:rFonts w:ascii="Times New Roman" w:hAnsi="Times New Roman" w:cs="Times New Roman"/>
          <w:sz w:val="24"/>
          <w:szCs w:val="24"/>
        </w:rPr>
        <w:t xml:space="preserve"> aprašytos taip, kad būtų tinkamos skaitmeninimui.</w:t>
      </w:r>
      <w:r>
        <w:rPr>
          <w:rFonts w:ascii="Times New Roman" w:hAnsi="Times New Roman" w:cs="Times New Roman"/>
          <w:sz w:val="24"/>
          <w:szCs w:val="24"/>
        </w:rPr>
        <w:t xml:space="preserve"> U</w:t>
      </w:r>
      <w:r w:rsidRPr="00B532A3">
        <w:rPr>
          <w:rFonts w:ascii="Times New Roman" w:hAnsi="Times New Roman" w:cs="Times New Roman"/>
          <w:sz w:val="24"/>
          <w:szCs w:val="24"/>
        </w:rPr>
        <w:t>žduot</w:t>
      </w:r>
      <w:r>
        <w:rPr>
          <w:rFonts w:ascii="Times New Roman" w:hAnsi="Times New Roman" w:cs="Times New Roman"/>
          <w:sz w:val="24"/>
          <w:szCs w:val="24"/>
        </w:rPr>
        <w:t>y</w:t>
      </w:r>
      <w:r w:rsidRPr="00B532A3">
        <w:rPr>
          <w:rFonts w:ascii="Times New Roman" w:hAnsi="Times New Roman" w:cs="Times New Roman"/>
          <w:sz w:val="24"/>
          <w:szCs w:val="24"/>
        </w:rPr>
        <w:t xml:space="preserve">s turi būti </w:t>
      </w:r>
      <w:r>
        <w:rPr>
          <w:rFonts w:ascii="Times New Roman" w:hAnsi="Times New Roman" w:cs="Times New Roman"/>
          <w:sz w:val="24"/>
          <w:szCs w:val="24"/>
        </w:rPr>
        <w:t xml:space="preserve">kuriamos naudojant </w:t>
      </w:r>
      <w:r w:rsidR="005F32D9">
        <w:rPr>
          <w:rFonts w:ascii="Times New Roman" w:hAnsi="Times New Roman" w:cs="Times New Roman"/>
          <w:sz w:val="24"/>
          <w:szCs w:val="24"/>
        </w:rPr>
        <w:t xml:space="preserve">įvairius </w:t>
      </w:r>
      <w:r w:rsidRPr="007B05F5">
        <w:rPr>
          <w:rFonts w:ascii="Times New Roman" w:hAnsi="Times New Roman" w:cs="Times New Roman"/>
          <w:sz w:val="24"/>
          <w:szCs w:val="24"/>
        </w:rPr>
        <w:t xml:space="preserve">interaktyvius tipus. Pvz. skaitmeniniame TAO įrankyje yra galimi tipai: 1. Grafinė tvarka žemėlapyje, paveikslėlyje; 2. žodžių įnešimas (įkėlimas) į tekstą; 3. slankiklio sąveika (stumdant slankiklį nurodoma tinkama vertė); 4. karštieji tekstai (galimybė pažymėti tekste žodžius); 5.  sakinių, žodžių nešimas ir išdėstymas tinkama tvarka; 6. Paveiksliukų (teksto kortelių) pasirinkimas ir sukėlimas ant didesnio paveiksliuko arba tam tikros vietos; 7. sąveikų asociacija (perkeliant tekstų korteles į </w:t>
      </w:r>
      <w:r w:rsidRPr="007B05F5">
        <w:rPr>
          <w:rFonts w:ascii="Times New Roman" w:hAnsi="Times New Roman" w:cs="Times New Roman"/>
          <w:sz w:val="24"/>
          <w:szCs w:val="24"/>
        </w:rPr>
        <w:lastRenderedPageBreak/>
        <w:t xml:space="preserve">tinkamas vietas); 8. atsakymų pasirinkimas iš vieno ir/ar kelių variantų; 9. atsakymo rašymas tekstu (teksto laukas); 10. rungtynių sąveika (pvz. lentelėje sužymima miestuose naudojamos kalbos); 11. tekste pasirinkimo laukeliai; 12. karštų taškų radimas (žemėlapyje, paveiksliuke); 13. teksto įrašymo laukeliai tekste; 14. grafinė sąveika (paveiksliukų sujungimas); 15. taškų sąveika (žemėlapyje pažymėti tašką); 16. stulpelinė diagrama su atsakymų variantais; 17. įkeliami paveiksliukai ir po jais galimi rinktis atsakymų variantai; 18. atsakymų variantai su galimybę įrašyti trūkstamą tekstą; 19. pasirinkimas Tiesa ar Klaida; 20. </w:t>
      </w:r>
      <w:r w:rsidRPr="007B05F5">
        <w:rPr>
          <w:rFonts w:ascii="Times New Roman" w:eastAsia="Times New Roman" w:hAnsi="Times New Roman" w:cs="Times New Roman"/>
          <w:sz w:val="24"/>
          <w:szCs w:val="24"/>
          <w:lang w:eastAsia="lt-LT"/>
        </w:rPr>
        <w:t>katalogas – žodynas ir raktinių žodžių vertimas (galima įterpti vaizdo įrašą ir klausimas, bei atsakymų pasirinkimas).</w:t>
      </w:r>
      <w:r w:rsidRPr="007B05F5">
        <w:rPr>
          <w:rFonts w:ascii="Times New Roman" w:eastAsia="Times New Roman" w:hAnsi="Times New Roman" w:cs="Times New Roman"/>
          <w:sz w:val="24"/>
          <w:szCs w:val="24"/>
        </w:rPr>
        <w:t xml:space="preserve"> </w:t>
      </w:r>
      <w:r w:rsidRPr="007B05F5">
        <w:rPr>
          <w:rFonts w:ascii="Times New Roman" w:hAnsi="Times New Roman" w:cs="Times New Roman"/>
          <w:sz w:val="24"/>
          <w:szCs w:val="24"/>
        </w:rPr>
        <w:t>Tipus galima pasižiūrėti (pasibandyti) laisvai prieinamame įrankyje TAO (</w:t>
      </w:r>
      <w:proofErr w:type="spellStart"/>
      <w:r>
        <w:fldChar w:fldCharType="begin"/>
      </w:r>
      <w:r>
        <w:instrText>HYPERLINK "https://trial-portal-ignite-demo.prod.gcp-eu.taocloud.org/login"</w:instrText>
      </w:r>
      <w:r>
        <w:fldChar w:fldCharType="separate"/>
      </w:r>
      <w:r w:rsidRPr="007B05F5">
        <w:rPr>
          <w:rStyle w:val="Hipersaitas"/>
          <w:rFonts w:ascii="Times New Roman" w:hAnsi="Times New Roman" w:cs="Times New Roman"/>
          <w:color w:val="auto"/>
          <w:sz w:val="24"/>
          <w:szCs w:val="24"/>
        </w:rPr>
        <w:t>Login</w:t>
      </w:r>
      <w:proofErr w:type="spellEnd"/>
      <w:r w:rsidRPr="007B05F5">
        <w:rPr>
          <w:rStyle w:val="Hipersaitas"/>
          <w:rFonts w:ascii="Times New Roman" w:hAnsi="Times New Roman" w:cs="Times New Roman"/>
          <w:color w:val="auto"/>
          <w:sz w:val="24"/>
          <w:szCs w:val="24"/>
        </w:rPr>
        <w:t xml:space="preserve"> | TAO</w:t>
      </w:r>
      <w:r>
        <w:fldChar w:fldCharType="end"/>
      </w:r>
      <w:r w:rsidRPr="007B05F5">
        <w:rPr>
          <w:rFonts w:ascii="Times New Roman" w:hAnsi="Times New Roman" w:cs="Times New Roman"/>
          <w:sz w:val="24"/>
          <w:szCs w:val="24"/>
        </w:rPr>
        <w:t xml:space="preserve">, kelias </w:t>
      </w:r>
      <w:proofErr w:type="spellStart"/>
      <w:r w:rsidRPr="007B05F5">
        <w:rPr>
          <w:rFonts w:ascii="Times New Roman" w:hAnsi="Times New Roman" w:cs="Times New Roman"/>
          <w:sz w:val="24"/>
          <w:szCs w:val="24"/>
        </w:rPr>
        <w:t>Items</w:t>
      </w:r>
      <w:proofErr w:type="spellEnd"/>
      <w:r w:rsidRPr="007B05F5">
        <w:rPr>
          <w:rFonts w:ascii="Times New Roman" w:hAnsi="Times New Roman" w:cs="Times New Roman"/>
          <w:sz w:val="24"/>
          <w:szCs w:val="24"/>
        </w:rPr>
        <w:t xml:space="preserve"> </w:t>
      </w:r>
      <w:r w:rsidRPr="007B05F5">
        <w:rPr>
          <w:rFonts w:ascii="Times New Roman" w:hAnsi="Times New Roman" w:cs="Times New Roman"/>
          <w:sz w:val="24"/>
          <w:szCs w:val="24"/>
        </w:rPr>
        <w:sym w:font="Symbol" w:char="F0AE"/>
      </w:r>
      <w:r w:rsidRPr="007B05F5">
        <w:rPr>
          <w:rFonts w:ascii="Times New Roman" w:hAnsi="Times New Roman" w:cs="Times New Roman"/>
          <w:sz w:val="24"/>
          <w:szCs w:val="24"/>
        </w:rPr>
        <w:t xml:space="preserve"> </w:t>
      </w:r>
      <w:proofErr w:type="spellStart"/>
      <w:r w:rsidRPr="007B05F5">
        <w:rPr>
          <w:rFonts w:ascii="Times New Roman" w:hAnsi="Times New Roman" w:cs="Times New Roman"/>
          <w:sz w:val="24"/>
          <w:szCs w:val="24"/>
        </w:rPr>
        <w:t>Content</w:t>
      </w:r>
      <w:proofErr w:type="spellEnd"/>
      <w:r w:rsidRPr="007B05F5">
        <w:rPr>
          <w:rFonts w:ascii="Times New Roman" w:hAnsi="Times New Roman" w:cs="Times New Roman"/>
          <w:sz w:val="24"/>
          <w:szCs w:val="24"/>
        </w:rPr>
        <w:t xml:space="preserve"> Bank </w:t>
      </w:r>
      <w:r w:rsidRPr="007B05F5">
        <w:rPr>
          <w:rFonts w:ascii="Times New Roman" w:hAnsi="Times New Roman" w:cs="Times New Roman"/>
          <w:sz w:val="24"/>
          <w:szCs w:val="24"/>
        </w:rPr>
        <w:sym w:font="Symbol" w:char="F0AE"/>
      </w:r>
      <w:r w:rsidRPr="007B05F5">
        <w:rPr>
          <w:rFonts w:ascii="Times New Roman" w:hAnsi="Times New Roman" w:cs="Times New Roman"/>
          <w:sz w:val="24"/>
          <w:szCs w:val="24"/>
        </w:rPr>
        <w:t xml:space="preserve"> </w:t>
      </w:r>
      <w:proofErr w:type="spellStart"/>
      <w:r w:rsidRPr="007B05F5">
        <w:rPr>
          <w:rFonts w:ascii="Times New Roman" w:hAnsi="Times New Roman" w:cs="Times New Roman"/>
          <w:sz w:val="24"/>
          <w:szCs w:val="24"/>
        </w:rPr>
        <w:t>Items</w:t>
      </w:r>
      <w:proofErr w:type="spellEnd"/>
      <w:r w:rsidRPr="007B05F5">
        <w:rPr>
          <w:rFonts w:ascii="Times New Roman" w:hAnsi="Times New Roman" w:cs="Times New Roman"/>
          <w:sz w:val="24"/>
          <w:szCs w:val="24"/>
        </w:rPr>
        <w:t xml:space="preserve"> </w:t>
      </w:r>
      <w:r w:rsidRPr="007B05F5">
        <w:rPr>
          <w:rFonts w:ascii="Times New Roman" w:hAnsi="Times New Roman" w:cs="Times New Roman"/>
          <w:sz w:val="24"/>
          <w:szCs w:val="24"/>
        </w:rPr>
        <w:sym w:font="Symbol" w:char="F0AE"/>
      </w:r>
      <w:r w:rsidRPr="007B05F5">
        <w:rPr>
          <w:rFonts w:ascii="Times New Roman" w:hAnsi="Times New Roman" w:cs="Times New Roman"/>
          <w:sz w:val="24"/>
          <w:szCs w:val="24"/>
        </w:rPr>
        <w:t xml:space="preserve"> rinktis klausimo tipą ir spausti </w:t>
      </w:r>
      <w:proofErr w:type="spellStart"/>
      <w:r w:rsidRPr="007B05F5">
        <w:rPr>
          <w:rFonts w:ascii="Times New Roman" w:hAnsi="Times New Roman" w:cs="Times New Roman"/>
          <w:sz w:val="24"/>
          <w:szCs w:val="24"/>
        </w:rPr>
        <w:t>Preview</w:t>
      </w:r>
      <w:proofErr w:type="spellEnd"/>
      <w:r w:rsidRPr="007B05F5">
        <w:rPr>
          <w:rFonts w:ascii="Times New Roman" w:hAnsi="Times New Roman" w:cs="Times New Roman"/>
          <w:sz w:val="24"/>
          <w:szCs w:val="24"/>
        </w:rPr>
        <w:t>).</w:t>
      </w:r>
    </w:p>
    <w:p w14:paraId="09F00D4E" w14:textId="77777777" w:rsidR="000F13EF" w:rsidRPr="00B532A3" w:rsidRDefault="000F13EF" w:rsidP="00AD1452">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Užduotys turi būti parengtos taisyklinga lietuvių kalba, laikantis bendrinės lietuvių kalbos reikalavimų. Užduotyse neturi būti rašybos ir skyrybos, teksto rišlumo (stiliaus) klaidų;</w:t>
      </w:r>
    </w:p>
    <w:p w14:paraId="593B0D13" w14:textId="77777777" w:rsidR="000F13EF" w:rsidRPr="00B532A3" w:rsidRDefault="000F13EF" w:rsidP="00AD1452">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Užduočių formuluotės turi būti be dalykinių klaidų, aiškios, tikslios, korektiškos, pozityvios (pvz., nepropaguojančios smurto, karo ar kt. neigiamų veiksmų, narkotinių medžiagų vartojimo ir pan.), adekvačios mokomosios klasės mokiniui;</w:t>
      </w:r>
    </w:p>
    <w:p w14:paraId="49718464" w14:textId="77777777" w:rsidR="000F13EF" w:rsidRPr="00B532A3" w:rsidRDefault="000F13EF" w:rsidP="00AD1452">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Užduotyse vartojamos dalykinės sąvokos, terminai, pavadinimai ir visos užduočių formuluotės turi būti taisyklingos ir matematikos dalyko požiūriu;</w:t>
      </w:r>
    </w:p>
    <w:p w14:paraId="22F0DF26" w14:textId="77777777" w:rsidR="000F13EF" w:rsidRPr="00B532A3" w:rsidRDefault="000F13EF" w:rsidP="00AD1452">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Užduotys turi būti suformuluotos taip, kad nediskriminuotų mokinių lyties, tautybės, religijos ir socialinio statuso požiūriu;</w:t>
      </w:r>
    </w:p>
    <w:p w14:paraId="0DAD8116" w14:textId="77777777" w:rsidR="000F13EF" w:rsidRPr="00B532A3" w:rsidRDefault="000F13EF" w:rsidP="00AD1452">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Visos užduotys turi turėti vaizdinę informacija pvz. paveiksliuką, lentelę, schema, vaizdo įrašą.</w:t>
      </w:r>
    </w:p>
    <w:p w14:paraId="543DD905" w14:textId="4B7F10F5" w:rsidR="000F13EF" w:rsidRPr="00B532A3" w:rsidRDefault="000F13EF" w:rsidP="00AD1452">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 xml:space="preserve">Vaizdinė informacija skirta užduočiai turi būti tinkama tai užduočiai pagal užduoties turinį, kontekstą (o ne šiaip įdėta dėl grožio). </w:t>
      </w:r>
      <w:r>
        <w:rPr>
          <w:rFonts w:ascii="Times New Roman" w:hAnsi="Times New Roman" w:cs="Times New Roman"/>
          <w:sz w:val="24"/>
          <w:szCs w:val="24"/>
        </w:rPr>
        <w:t>T</w:t>
      </w:r>
      <w:r w:rsidRPr="00B532A3">
        <w:rPr>
          <w:rFonts w:ascii="Times New Roman" w:hAnsi="Times New Roman" w:cs="Times New Roman"/>
          <w:sz w:val="24"/>
          <w:szCs w:val="24"/>
        </w:rPr>
        <w:t>uri būti geros kokybės</w:t>
      </w:r>
      <w:r>
        <w:rPr>
          <w:rFonts w:ascii="Times New Roman" w:hAnsi="Times New Roman" w:cs="Times New Roman"/>
          <w:sz w:val="24"/>
          <w:szCs w:val="24"/>
        </w:rPr>
        <w:t>, failo dydis ne didesnis nei 2 MB.</w:t>
      </w:r>
    </w:p>
    <w:p w14:paraId="63BB7F36" w14:textId="77777777" w:rsidR="000F13EF" w:rsidRPr="00B532A3" w:rsidRDefault="000F13EF" w:rsidP="00AD1452">
      <w:pPr>
        <w:numPr>
          <w:ilvl w:val="0"/>
          <w:numId w:val="1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 xml:space="preserve">Kiekviena užduotis ir jos vertinimo instrukcija turi būti parengti tekstų </w:t>
      </w:r>
      <w:proofErr w:type="spellStart"/>
      <w:r w:rsidRPr="00B532A3">
        <w:rPr>
          <w:rFonts w:ascii="Times New Roman" w:hAnsi="Times New Roman" w:cs="Times New Roman"/>
          <w:sz w:val="24"/>
          <w:szCs w:val="24"/>
        </w:rPr>
        <w:t>rengyklės</w:t>
      </w:r>
      <w:proofErr w:type="spellEnd"/>
      <w:r w:rsidRPr="00B532A3">
        <w:rPr>
          <w:rFonts w:ascii="Times New Roman" w:hAnsi="Times New Roman" w:cs="Times New Roman"/>
          <w:sz w:val="24"/>
          <w:szCs w:val="24"/>
        </w:rPr>
        <w:t xml:space="preserve"> formatu taip, kaip pateikta 1 priede arba tiekėjas pateikia savo formą, suderintą su PO:</w:t>
      </w:r>
    </w:p>
    <w:p w14:paraId="2B0C3820" w14:textId="77777777" w:rsidR="000F13EF" w:rsidRPr="00B532A3" w:rsidRDefault="000F13EF" w:rsidP="00AD1452">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i/>
          <w:iCs/>
          <w:sz w:val="24"/>
          <w:szCs w:val="24"/>
        </w:rPr>
        <w:t>Užduoties numeris</w:t>
      </w:r>
      <w:r w:rsidRPr="00B532A3">
        <w:rPr>
          <w:rFonts w:ascii="Times New Roman" w:hAnsi="Times New Roman" w:cs="Times New Roman"/>
          <w:sz w:val="24"/>
          <w:szCs w:val="24"/>
        </w:rPr>
        <w:t>. Visos užduotys, pateikiant galutinius jų variantus PO, turi būti sunumeruotos ir numeracija šiame 1 priede turi atitikti meta duomenų lentelėje (žr. 2 priedą).  esantį užduoties numerį.</w:t>
      </w:r>
    </w:p>
    <w:p w14:paraId="0ED1E09F" w14:textId="77777777" w:rsidR="000F13EF" w:rsidRPr="00B532A3" w:rsidRDefault="000F13EF" w:rsidP="00AD1452">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i/>
          <w:sz w:val="24"/>
          <w:szCs w:val="24"/>
        </w:rPr>
        <w:t>Užduoties įvesties tekstas</w:t>
      </w:r>
      <w:r w:rsidRPr="00B532A3">
        <w:rPr>
          <w:rFonts w:ascii="Times New Roman" w:hAnsi="Times New Roman" w:cs="Times New Roman"/>
          <w:sz w:val="24"/>
          <w:szCs w:val="24"/>
        </w:rPr>
        <w:t>. Užduoties sąlyga (aprašymas) skirta mokiniui.</w:t>
      </w:r>
    </w:p>
    <w:p w14:paraId="24A2E1B2" w14:textId="77777777" w:rsidR="000F13EF" w:rsidRPr="00B532A3" w:rsidRDefault="000F13EF" w:rsidP="00AD1452">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B532A3">
        <w:rPr>
          <w:rFonts w:ascii="Times New Roman" w:eastAsiaTheme="minorEastAsia" w:hAnsi="Times New Roman" w:cs="Times New Roman"/>
          <w:i/>
          <w:iCs/>
          <w:sz w:val="24"/>
          <w:szCs w:val="24"/>
          <w:lang w:eastAsia="lt-LT"/>
        </w:rPr>
        <w:t xml:space="preserve">Papildomi nurodymai ar aprašymas, kaip užduotis turėtų būti išpildoma interaktyviai skaitmeniniame variante. </w:t>
      </w:r>
      <w:r w:rsidRPr="00B532A3">
        <w:rPr>
          <w:rFonts w:ascii="Times New Roman" w:hAnsi="Times New Roman" w:cs="Times New Roman"/>
          <w:sz w:val="24"/>
          <w:szCs w:val="24"/>
        </w:rPr>
        <w:t xml:space="preserve">Pvz. Gali būti įkeltas bendras, vaizdas, maketas ar aprašyta smulkiai, kaip turėtų teisingai veikti </w:t>
      </w:r>
      <w:proofErr w:type="spellStart"/>
      <w:r w:rsidRPr="00B532A3">
        <w:rPr>
          <w:rFonts w:ascii="Times New Roman" w:hAnsi="Times New Roman" w:cs="Times New Roman"/>
          <w:sz w:val="24"/>
          <w:szCs w:val="24"/>
        </w:rPr>
        <w:t>skaitmenoje</w:t>
      </w:r>
      <w:proofErr w:type="spellEnd"/>
      <w:r>
        <w:rPr>
          <w:rFonts w:ascii="Times New Roman" w:hAnsi="Times New Roman" w:cs="Times New Roman"/>
          <w:sz w:val="24"/>
          <w:szCs w:val="24"/>
        </w:rPr>
        <w:t>, nurodytas skaitmeninis užduoties tipas (žr. 29.2).</w:t>
      </w:r>
    </w:p>
    <w:p w14:paraId="17B92A68" w14:textId="77777777" w:rsidR="000F13EF" w:rsidRPr="00B532A3" w:rsidRDefault="000F13EF" w:rsidP="00AD1452">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B532A3">
        <w:rPr>
          <w:rFonts w:ascii="Times New Roman" w:eastAsiaTheme="minorEastAsia" w:hAnsi="Times New Roman" w:cs="Times New Roman"/>
          <w:i/>
          <w:iCs/>
          <w:sz w:val="24"/>
          <w:szCs w:val="24"/>
          <w:lang w:eastAsia="lt-LT"/>
        </w:rPr>
        <w:t xml:space="preserve">Nuorodos į šaltinius (jei naudojami). </w:t>
      </w:r>
      <w:r w:rsidRPr="00921821">
        <w:rPr>
          <w:rFonts w:ascii="Times New Roman" w:eastAsiaTheme="minorEastAsia" w:hAnsi="Times New Roman" w:cs="Times New Roman"/>
          <w:sz w:val="24"/>
          <w:szCs w:val="24"/>
          <w:lang w:eastAsia="lt-LT"/>
        </w:rPr>
        <w:t>Turi būti nurodomi n</w:t>
      </w:r>
      <w:r w:rsidRPr="00921821">
        <w:rPr>
          <w:rFonts w:ascii="Times New Roman" w:hAnsi="Times New Roman" w:cs="Times New Roman"/>
          <w:sz w:val="24"/>
          <w:szCs w:val="24"/>
        </w:rPr>
        <w:t xml:space="preserve">audoti </w:t>
      </w:r>
      <w:r w:rsidRPr="00B532A3">
        <w:rPr>
          <w:rFonts w:ascii="Times New Roman" w:hAnsi="Times New Roman" w:cs="Times New Roman"/>
          <w:sz w:val="24"/>
          <w:szCs w:val="24"/>
        </w:rPr>
        <w:t>šaltiniai ir gali būti nurodomi papildomi šaltiniai.</w:t>
      </w:r>
    </w:p>
    <w:p w14:paraId="359C88DC" w14:textId="77777777" w:rsidR="000F13EF" w:rsidRPr="00B532A3" w:rsidRDefault="000F13EF" w:rsidP="00AD1452">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i/>
          <w:iCs/>
          <w:sz w:val="24"/>
          <w:szCs w:val="24"/>
        </w:rPr>
        <w:t>Užduoties vertinimo instrukcija.</w:t>
      </w:r>
      <w:r w:rsidRPr="00B532A3">
        <w:rPr>
          <w:rFonts w:ascii="Times New Roman" w:hAnsi="Times New Roman" w:cs="Times New Roman"/>
          <w:sz w:val="24"/>
          <w:szCs w:val="24"/>
        </w:rPr>
        <w:t xml:space="preserve"> Kiekviena užduotis turi turėti vertinimo instrukciją su numatytu teisingu atsakymu arba keliais galimais teisingais atsakymais</w:t>
      </w:r>
      <w:r>
        <w:rPr>
          <w:rFonts w:ascii="Times New Roman" w:hAnsi="Times New Roman" w:cs="Times New Roman"/>
          <w:sz w:val="24"/>
          <w:szCs w:val="24"/>
        </w:rPr>
        <w:t xml:space="preserve">. </w:t>
      </w:r>
      <w:r w:rsidRPr="00B532A3">
        <w:rPr>
          <w:rFonts w:ascii="Times New Roman" w:hAnsi="Times New Roman" w:cs="Times New Roman"/>
          <w:sz w:val="24"/>
          <w:szCs w:val="24"/>
        </w:rPr>
        <w:t>Jei atsakymą sunku pateikti (atviro tipo užduotyje) nurodyti raktinius žodžius pagal kuriuos turėtų būti vertinama. Jei atlikdamas užduotį mokinys turi, pvz. pateikti argumentuotą atsakymą arba sprendimą, įrodymą, ji turi turėti aiškią vertinimo instrukciją, kurioje būtų nurodyta už ką turi būti skiriamas kiekvienas taškas;</w:t>
      </w:r>
    </w:p>
    <w:p w14:paraId="513B38C9" w14:textId="77777777" w:rsidR="000F13EF" w:rsidRPr="00B532A3" w:rsidRDefault="000F13EF" w:rsidP="00AD1452">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bCs/>
          <w:i/>
          <w:iCs/>
          <w:sz w:val="24"/>
          <w:szCs w:val="24"/>
        </w:rPr>
        <w:t xml:space="preserve">Metodiniai nurodymai / aprašymas (informacija skirta pagalbai teikti, darbui su užduotimi, nukreipiamieji klausimai, nuorodos į taisykles ir pan.), užduočiai. </w:t>
      </w:r>
      <w:r w:rsidRPr="00B532A3">
        <w:rPr>
          <w:rFonts w:ascii="Times New Roman" w:hAnsi="Times New Roman" w:cs="Times New Roman"/>
          <w:sz w:val="24"/>
          <w:szCs w:val="24"/>
        </w:rPr>
        <w:t xml:space="preserve">Kiekviena kuriama ar adaptuojama užduotis turi turėti metodinius nurodymus (informacija skirta pagalbai teikti, darbui su užduotimi, nukreipiamieji klausimai, nuorodos į taisykles ir pan.), skirtus mokytojui ir/ar mokiniui. </w:t>
      </w:r>
    </w:p>
    <w:p w14:paraId="67FE6131" w14:textId="77777777" w:rsidR="000F13EF" w:rsidRPr="00B532A3" w:rsidRDefault="000F13EF" w:rsidP="00AD1452">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bCs/>
          <w:i/>
          <w:iCs/>
          <w:sz w:val="24"/>
          <w:szCs w:val="24"/>
        </w:rPr>
        <w:t xml:space="preserve">Grįžtamasis ryšys. </w:t>
      </w:r>
      <w:r w:rsidRPr="00B532A3">
        <w:rPr>
          <w:rFonts w:ascii="Times New Roman" w:hAnsi="Times New Roman" w:cs="Times New Roman"/>
          <w:sz w:val="24"/>
          <w:szCs w:val="24"/>
        </w:rPr>
        <w:t>Kiekviena kuriama ar adaptuojama užduotis turi turėti aiškų, konkretų tekstą skirtą grįžtamajam ryšiui teikti. Informacija, teikiama grįžtamajam ryšiui turi būti parengta mokiniui klaidingai ir teisingai atlikus užduotį, atsižvelgiant į tai, ką mokinys atliko ir ko neatliko. Grįžtamas ryšys turi būti konkrečiai susijęs su užduotimi (neužtenka parašyti „Šaunuolis, gerai atlikai užduotį), pvz. „</w:t>
      </w:r>
      <w:r w:rsidRPr="00B532A3">
        <w:rPr>
          <w:rFonts w:ascii="Times New Roman" w:eastAsia="Calibri" w:hAnsi="Times New Roman" w:cs="Times New Roman"/>
          <w:iCs/>
          <w:sz w:val="24"/>
          <w:szCs w:val="24"/>
          <w:lang w:eastAsia="lt-LT"/>
        </w:rPr>
        <w:t xml:space="preserve">Suklydote, </w:t>
      </w:r>
      <w:r w:rsidRPr="00B532A3">
        <w:rPr>
          <w:rFonts w:ascii="Times New Roman" w:hAnsi="Times New Roman" w:cs="Times New Roman"/>
          <w:iCs/>
          <w:sz w:val="24"/>
          <w:szCs w:val="24"/>
        </w:rPr>
        <w:t xml:space="preserve">atpažindami ir įvardydami </w:t>
      </w:r>
      <w:r w:rsidRPr="00B532A3">
        <w:rPr>
          <w:rFonts w:ascii="Times New Roman" w:hAnsi="Times New Roman" w:cs="Times New Roman"/>
          <w:i/>
          <w:sz w:val="24"/>
          <w:szCs w:val="24"/>
        </w:rPr>
        <w:t>šiuos</w:t>
      </w:r>
      <w:r w:rsidRPr="00B532A3">
        <w:rPr>
          <w:rFonts w:ascii="Times New Roman" w:hAnsi="Times New Roman" w:cs="Times New Roman"/>
          <w:iCs/>
          <w:sz w:val="24"/>
          <w:szCs w:val="24"/>
        </w:rPr>
        <w:t xml:space="preserve"> (įvardijami konkrečiai pagal </w:t>
      </w:r>
      <w:r w:rsidRPr="00B532A3">
        <w:rPr>
          <w:rFonts w:ascii="Times New Roman" w:hAnsi="Times New Roman" w:cs="Times New Roman"/>
          <w:iCs/>
          <w:sz w:val="24"/>
          <w:szCs w:val="24"/>
        </w:rPr>
        <w:lastRenderedPageBreak/>
        <w:t xml:space="preserve">užduotį) objektus, neišskyrėte jų pagal būdingus </w:t>
      </w:r>
      <w:r w:rsidRPr="00B532A3">
        <w:rPr>
          <w:rFonts w:ascii="Times New Roman" w:hAnsi="Times New Roman" w:cs="Times New Roman"/>
          <w:i/>
          <w:sz w:val="24"/>
          <w:szCs w:val="24"/>
        </w:rPr>
        <w:t>tokius</w:t>
      </w:r>
      <w:r w:rsidRPr="00B532A3">
        <w:rPr>
          <w:rFonts w:ascii="Times New Roman" w:hAnsi="Times New Roman" w:cs="Times New Roman"/>
          <w:iCs/>
          <w:sz w:val="24"/>
          <w:szCs w:val="24"/>
        </w:rPr>
        <w:t xml:space="preserve"> (įvardijami konkrečiai pagal užduotį) požymius</w:t>
      </w:r>
      <w:r w:rsidRPr="00B532A3">
        <w:rPr>
          <w:rFonts w:ascii="Times New Roman" w:eastAsia="Calibri" w:hAnsi="Times New Roman" w:cs="Times New Roman"/>
          <w:iCs/>
          <w:sz w:val="24"/>
          <w:szCs w:val="24"/>
          <w:lang w:eastAsia="lt-LT"/>
        </w:rPr>
        <w:t xml:space="preserve">. Jums vertėtų pasimokyti atpažinti </w:t>
      </w:r>
      <w:r w:rsidRPr="00B532A3">
        <w:rPr>
          <w:rFonts w:ascii="Times New Roman" w:eastAsia="Calibri" w:hAnsi="Times New Roman" w:cs="Times New Roman"/>
          <w:i/>
          <w:sz w:val="24"/>
          <w:szCs w:val="24"/>
          <w:lang w:eastAsia="lt-LT"/>
        </w:rPr>
        <w:t>šiuos</w:t>
      </w:r>
      <w:r w:rsidRPr="00B532A3">
        <w:rPr>
          <w:rFonts w:ascii="Times New Roman" w:eastAsia="Calibri" w:hAnsi="Times New Roman" w:cs="Times New Roman"/>
          <w:iCs/>
          <w:sz w:val="24"/>
          <w:szCs w:val="24"/>
          <w:lang w:eastAsia="lt-LT"/>
        </w:rPr>
        <w:t xml:space="preserve"> objektus ir juos klasifikuoti pagal </w:t>
      </w:r>
      <w:r w:rsidRPr="00B532A3">
        <w:rPr>
          <w:rFonts w:ascii="Times New Roman" w:eastAsia="Calibri" w:hAnsi="Times New Roman" w:cs="Times New Roman"/>
          <w:i/>
          <w:sz w:val="24"/>
          <w:szCs w:val="24"/>
          <w:lang w:eastAsia="lt-LT"/>
        </w:rPr>
        <w:t>tam tikrus</w:t>
      </w:r>
      <w:r w:rsidRPr="00B532A3">
        <w:rPr>
          <w:rFonts w:ascii="Times New Roman" w:eastAsia="Calibri" w:hAnsi="Times New Roman" w:cs="Times New Roman"/>
          <w:iCs/>
          <w:sz w:val="24"/>
          <w:szCs w:val="24"/>
          <w:lang w:eastAsia="lt-LT"/>
        </w:rPr>
        <w:t xml:space="preserve"> (konkrečiai) kriterijus.“ ir „</w:t>
      </w:r>
      <w:r w:rsidRPr="00B532A3">
        <w:rPr>
          <w:rFonts w:ascii="Times New Roman" w:hAnsi="Times New Roman" w:cs="Times New Roman"/>
          <w:iCs/>
          <w:sz w:val="24"/>
          <w:szCs w:val="24"/>
        </w:rPr>
        <w:t xml:space="preserve">Teisingai atpažinote ir įvardijote </w:t>
      </w:r>
      <w:r w:rsidRPr="00B532A3">
        <w:rPr>
          <w:rFonts w:ascii="Times New Roman" w:hAnsi="Times New Roman" w:cs="Times New Roman"/>
          <w:i/>
          <w:sz w:val="24"/>
          <w:szCs w:val="24"/>
        </w:rPr>
        <w:t>šiuos</w:t>
      </w:r>
      <w:r w:rsidRPr="00B532A3">
        <w:rPr>
          <w:rFonts w:ascii="Times New Roman" w:hAnsi="Times New Roman" w:cs="Times New Roman"/>
          <w:iCs/>
          <w:sz w:val="24"/>
          <w:szCs w:val="24"/>
        </w:rPr>
        <w:t xml:space="preserve"> objektus, išskyrėte juos pagal </w:t>
      </w:r>
      <w:r w:rsidRPr="00B532A3">
        <w:rPr>
          <w:rFonts w:ascii="Times New Roman" w:hAnsi="Times New Roman" w:cs="Times New Roman"/>
          <w:i/>
          <w:sz w:val="24"/>
          <w:szCs w:val="24"/>
        </w:rPr>
        <w:t>tokius</w:t>
      </w:r>
      <w:r w:rsidRPr="00B532A3">
        <w:rPr>
          <w:rFonts w:ascii="Times New Roman" w:hAnsi="Times New Roman" w:cs="Times New Roman"/>
          <w:iCs/>
          <w:sz w:val="24"/>
          <w:szCs w:val="24"/>
        </w:rPr>
        <w:t xml:space="preserve"> požymius.“.</w:t>
      </w:r>
      <w:r>
        <w:rPr>
          <w:rFonts w:ascii="Times New Roman" w:hAnsi="Times New Roman" w:cs="Times New Roman"/>
          <w:iCs/>
          <w:sz w:val="24"/>
          <w:szCs w:val="24"/>
        </w:rPr>
        <w:t xml:space="preserve"> QTI formatu turi būti naudojamas </w:t>
      </w:r>
      <w:proofErr w:type="spellStart"/>
      <w:r>
        <w:rPr>
          <w:rFonts w:ascii="Times New Roman" w:eastAsia="Times New Roman" w:hAnsi="Times New Roman"/>
          <w:color w:val="333333"/>
          <w:sz w:val="24"/>
          <w:szCs w:val="24"/>
        </w:rPr>
        <w:t>Modal</w:t>
      </w:r>
      <w:proofErr w:type="spellEnd"/>
      <w:r>
        <w:rPr>
          <w:rFonts w:ascii="Times New Roman" w:eastAsia="Times New Roman" w:hAnsi="Times New Roman"/>
          <w:color w:val="333333"/>
          <w:sz w:val="24"/>
          <w:szCs w:val="24"/>
        </w:rPr>
        <w:t xml:space="preserve"> </w:t>
      </w:r>
      <w:proofErr w:type="spellStart"/>
      <w:r>
        <w:rPr>
          <w:rFonts w:ascii="Times New Roman" w:eastAsia="Times New Roman" w:hAnsi="Times New Roman"/>
          <w:color w:val="333333"/>
          <w:sz w:val="24"/>
          <w:szCs w:val="24"/>
        </w:rPr>
        <w:t>feedback</w:t>
      </w:r>
      <w:proofErr w:type="spellEnd"/>
      <w:r>
        <w:rPr>
          <w:rFonts w:ascii="Times New Roman" w:eastAsia="Times New Roman" w:hAnsi="Times New Roman"/>
          <w:color w:val="333333"/>
          <w:sz w:val="24"/>
          <w:szCs w:val="24"/>
        </w:rPr>
        <w:t xml:space="preserve"> funkcionalumas.</w:t>
      </w:r>
    </w:p>
    <w:p w14:paraId="24E37D67" w14:textId="77777777" w:rsidR="000F13EF" w:rsidRDefault="000F13EF" w:rsidP="00AD1452">
      <w:pPr>
        <w:numPr>
          <w:ilvl w:val="0"/>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 xml:space="preserve">Parengtų užduočių </w:t>
      </w:r>
      <w:r>
        <w:rPr>
          <w:rFonts w:ascii="Times New Roman" w:hAnsi="Times New Roman" w:cs="Times New Roman"/>
          <w:sz w:val="24"/>
          <w:szCs w:val="24"/>
        </w:rPr>
        <w:t xml:space="preserve">aprašų </w:t>
      </w:r>
      <w:r w:rsidRPr="00B532A3">
        <w:rPr>
          <w:rFonts w:ascii="Times New Roman" w:hAnsi="Times New Roman" w:cs="Times New Roman"/>
          <w:sz w:val="24"/>
          <w:szCs w:val="24"/>
        </w:rPr>
        <w:t xml:space="preserve">tinkamumą patvirtina PO, kuri įvertina užduočių tematiką, tikrinamų gebėjimų atitiktį, užduočių formuluočių korektiškumą ir kt. reikalavimus, aprašytus šioje techninėje specifikacijoje. Tiekėjas turi koreguoti </w:t>
      </w:r>
      <w:r>
        <w:rPr>
          <w:rFonts w:ascii="Times New Roman" w:hAnsi="Times New Roman" w:cs="Times New Roman"/>
          <w:sz w:val="24"/>
          <w:szCs w:val="24"/>
        </w:rPr>
        <w:t xml:space="preserve">aprašus </w:t>
      </w:r>
      <w:r w:rsidRPr="00B532A3">
        <w:rPr>
          <w:rFonts w:ascii="Times New Roman" w:hAnsi="Times New Roman" w:cs="Times New Roman"/>
          <w:sz w:val="24"/>
          <w:szCs w:val="24"/>
        </w:rPr>
        <w:t>pagal pateiktas pastabas arba pateikti argumentuotą paaiškinimą, kodėl neatsižvelgiama į pateiktas pastabas ir pasiūlymus. Tokiu atveju, jei PO tiekėjo paaiškinimai yra nepriimtini, PO gali nepriimti tokios užduoties</w:t>
      </w:r>
      <w:r>
        <w:rPr>
          <w:rFonts w:ascii="Times New Roman" w:hAnsi="Times New Roman" w:cs="Times New Roman"/>
          <w:sz w:val="24"/>
          <w:szCs w:val="24"/>
        </w:rPr>
        <w:t xml:space="preserve"> aprašo</w:t>
      </w:r>
      <w:r w:rsidRPr="00B532A3">
        <w:rPr>
          <w:rFonts w:ascii="Times New Roman" w:hAnsi="Times New Roman" w:cs="Times New Roman"/>
          <w:sz w:val="24"/>
          <w:szCs w:val="24"/>
        </w:rPr>
        <w:t xml:space="preserve"> ir tiekėjas turėtų pateikti kitą užduot</w:t>
      </w:r>
      <w:r>
        <w:rPr>
          <w:rFonts w:ascii="Times New Roman" w:hAnsi="Times New Roman" w:cs="Times New Roman"/>
          <w:sz w:val="24"/>
          <w:szCs w:val="24"/>
        </w:rPr>
        <w:t>ies aprašą su visai kita užduotimi</w:t>
      </w:r>
      <w:r w:rsidRPr="00B532A3">
        <w:rPr>
          <w:rFonts w:ascii="Times New Roman" w:hAnsi="Times New Roman" w:cs="Times New Roman"/>
          <w:sz w:val="24"/>
          <w:szCs w:val="24"/>
        </w:rPr>
        <w:t>, kad būtų išlaikytas reikiamas užduočių skaičius.</w:t>
      </w:r>
    </w:p>
    <w:p w14:paraId="464EA1C6" w14:textId="77777777" w:rsidR="000F13EF" w:rsidRPr="002D069E" w:rsidRDefault="000F13EF" w:rsidP="00AD1452">
      <w:pPr>
        <w:numPr>
          <w:ilvl w:val="0"/>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2D069E">
        <w:rPr>
          <w:rFonts w:ascii="Times New Roman" w:hAnsi="Times New Roman" w:cs="Times New Roman"/>
          <w:sz w:val="24"/>
          <w:szCs w:val="24"/>
        </w:rPr>
        <w:t>Tiekėjui ir PO suderinus užduoties aprašą, pagal aprašą tiekėjas skaitmenina užduotį.</w:t>
      </w:r>
    </w:p>
    <w:p w14:paraId="51A0FC19" w14:textId="77777777" w:rsidR="000F13EF" w:rsidRDefault="000F13EF" w:rsidP="00AD1452">
      <w:pPr>
        <w:numPr>
          <w:ilvl w:val="0"/>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Testai turi būti komplektuojami</w:t>
      </w:r>
      <w:r>
        <w:rPr>
          <w:rFonts w:ascii="Times New Roman" w:hAnsi="Times New Roman" w:cs="Times New Roman"/>
          <w:sz w:val="24"/>
          <w:szCs w:val="24"/>
        </w:rPr>
        <w:t xml:space="preserve">. </w:t>
      </w:r>
      <w:r w:rsidRPr="002D069E">
        <w:rPr>
          <w:rFonts w:ascii="Times New Roman" w:hAnsi="Times New Roman" w:cs="Times New Roman"/>
          <w:sz w:val="24"/>
          <w:szCs w:val="24"/>
        </w:rPr>
        <w:t xml:space="preserve">Kiekvienai temai iš sukurtų užduočių sukomplektuotas ne mažiau kaip 1 testas. Testų komplektai aprašomi toje pačioje meta duomenų lentelėje (žr. 2 priedą). </w:t>
      </w:r>
    </w:p>
    <w:p w14:paraId="499FAB1A" w14:textId="7352C7B7" w:rsidR="002A2B97" w:rsidRPr="00694908" w:rsidRDefault="000F13EF" w:rsidP="00AD1452">
      <w:pPr>
        <w:numPr>
          <w:ilvl w:val="0"/>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7D687E">
        <w:rPr>
          <w:rFonts w:ascii="Times New Roman" w:hAnsi="Times New Roman" w:cs="Times New Roman"/>
          <w:sz w:val="24"/>
          <w:szCs w:val="24"/>
        </w:rPr>
        <w:t>Kiekvienam testui ir užduočiai  turi būti aprašyti metaduomenys</w:t>
      </w:r>
      <w:r w:rsidR="00E45960">
        <w:rPr>
          <w:rFonts w:ascii="Times New Roman" w:hAnsi="Times New Roman" w:cs="Times New Roman"/>
          <w:sz w:val="24"/>
          <w:szCs w:val="24"/>
        </w:rPr>
        <w:t xml:space="preserve"> pagal pavyzdį</w:t>
      </w:r>
      <w:r w:rsidRPr="007D687E">
        <w:rPr>
          <w:rFonts w:ascii="Times New Roman" w:hAnsi="Times New Roman" w:cs="Times New Roman"/>
          <w:sz w:val="24"/>
          <w:szCs w:val="24"/>
        </w:rPr>
        <w:t xml:space="preserve"> (žr. 2 priedą)</w:t>
      </w:r>
      <w:r w:rsidR="00E45960">
        <w:rPr>
          <w:rFonts w:ascii="Times New Roman" w:hAnsi="Times New Roman" w:cs="Times New Roman"/>
          <w:sz w:val="24"/>
          <w:szCs w:val="24"/>
        </w:rPr>
        <w:t>.</w:t>
      </w:r>
      <w:r w:rsidRPr="007D687E">
        <w:rPr>
          <w:rFonts w:ascii="Times New Roman" w:hAnsi="Times New Roman" w:cs="Times New Roman"/>
          <w:sz w:val="24"/>
          <w:szCs w:val="24"/>
        </w:rPr>
        <w:t xml:space="preserve"> Paslaugos atlikimo metu metaduomenų lentelė turės būti pildoma skaičiuoklės formatu ir perduota PO. </w:t>
      </w:r>
      <w:r w:rsidR="00FE4AD8">
        <w:rPr>
          <w:rFonts w:ascii="Times New Roman" w:hAnsi="Times New Roman" w:cs="Times New Roman"/>
          <w:sz w:val="24"/>
          <w:szCs w:val="24"/>
        </w:rPr>
        <w:t>PO pasilieka teisę minimaliai pakeisti meta duomenų lentelės meta duomenis dėl nenumatytų aplinkybių</w:t>
      </w:r>
      <w:r w:rsidR="0039232D">
        <w:rPr>
          <w:rFonts w:ascii="Times New Roman" w:hAnsi="Times New Roman" w:cs="Times New Roman"/>
          <w:sz w:val="24"/>
          <w:szCs w:val="24"/>
        </w:rPr>
        <w:t xml:space="preserve"> (pvz. naujų klasifikatorių patvirtinimo).</w:t>
      </w:r>
    </w:p>
    <w:p w14:paraId="4E8A9F62" w14:textId="77777777" w:rsidR="000F13EF" w:rsidRPr="00B532A3" w:rsidRDefault="000F13EF" w:rsidP="006B494B">
      <w:pPr>
        <w:tabs>
          <w:tab w:val="left" w:pos="993"/>
          <w:tab w:val="left" w:pos="1276"/>
          <w:tab w:val="left" w:pos="1418"/>
        </w:tabs>
        <w:spacing w:after="0" w:line="240" w:lineRule="auto"/>
        <w:ind w:right="21"/>
        <w:jc w:val="both"/>
        <w:rPr>
          <w:rFonts w:ascii="Times New Roman" w:eastAsiaTheme="minorEastAsia" w:hAnsi="Times New Roman" w:cs="Times New Roman"/>
          <w:sz w:val="24"/>
          <w:szCs w:val="24"/>
          <w:lang w:eastAsia="lt-LT"/>
        </w:rPr>
      </w:pPr>
    </w:p>
    <w:p w14:paraId="6CFD8D33" w14:textId="3EFA8F0F" w:rsidR="006B494B" w:rsidRPr="00B532A3" w:rsidRDefault="0037564D" w:rsidP="00A324F7">
      <w:pPr>
        <w:numPr>
          <w:ilvl w:val="0"/>
          <w:numId w:val="15"/>
        </w:numPr>
        <w:tabs>
          <w:tab w:val="left" w:pos="284"/>
          <w:tab w:val="left" w:pos="567"/>
          <w:tab w:val="left" w:pos="1560"/>
          <w:tab w:val="left" w:pos="1701"/>
        </w:tabs>
        <w:spacing w:after="0" w:line="240" w:lineRule="auto"/>
        <w:ind w:left="0" w:right="21" w:firstLine="0"/>
        <w:contextualSpacing/>
        <w:jc w:val="center"/>
        <w:rPr>
          <w:rFonts w:ascii="Times New Roman" w:hAnsi="Times New Roman" w:cs="Times New Roman"/>
          <w:b/>
          <w:sz w:val="24"/>
          <w:szCs w:val="24"/>
        </w:rPr>
      </w:pPr>
      <w:r w:rsidRPr="00B532A3">
        <w:rPr>
          <w:rFonts w:ascii="Times New Roman" w:eastAsia="Calibri" w:hAnsi="Times New Roman" w:cs="Times New Roman"/>
          <w:b/>
          <w:sz w:val="24"/>
          <w:szCs w:val="24"/>
        </w:rPr>
        <w:t xml:space="preserve">PASLAUGŲ </w:t>
      </w:r>
      <w:r w:rsidR="006B494B" w:rsidRPr="00B532A3">
        <w:rPr>
          <w:rFonts w:ascii="Times New Roman" w:eastAsia="Calibri" w:hAnsi="Times New Roman" w:cs="Times New Roman"/>
          <w:b/>
          <w:sz w:val="24"/>
          <w:szCs w:val="24"/>
        </w:rPr>
        <w:t>TEIKIMO TERMINAI</w:t>
      </w:r>
    </w:p>
    <w:p w14:paraId="561EBFD5" w14:textId="77777777" w:rsidR="006B494B" w:rsidRPr="00B532A3" w:rsidRDefault="006B494B" w:rsidP="00632AD1">
      <w:pPr>
        <w:tabs>
          <w:tab w:val="left" w:pos="993"/>
          <w:tab w:val="left" w:pos="1276"/>
          <w:tab w:val="left" w:pos="1418"/>
        </w:tabs>
        <w:spacing w:after="0" w:line="240" w:lineRule="auto"/>
        <w:ind w:firstLine="851"/>
        <w:jc w:val="both"/>
        <w:rPr>
          <w:rFonts w:ascii="Times New Roman" w:eastAsiaTheme="minorEastAsia" w:hAnsi="Times New Roman" w:cs="Times New Roman"/>
          <w:sz w:val="24"/>
          <w:szCs w:val="24"/>
          <w:lang w:eastAsia="lt-LT"/>
        </w:rPr>
      </w:pPr>
    </w:p>
    <w:p w14:paraId="57D1F58F" w14:textId="46701F04" w:rsidR="00C64C28" w:rsidRDefault="001F0FB7" w:rsidP="00694908">
      <w:pPr>
        <w:pStyle w:val="Sraopastraipa"/>
        <w:numPr>
          <w:ilvl w:val="0"/>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1344D4">
        <w:rPr>
          <w:rFonts w:ascii="Times New Roman" w:hAnsi="Times New Roman" w:cs="Times New Roman"/>
          <w:sz w:val="24"/>
          <w:szCs w:val="24"/>
        </w:rPr>
        <w:tab/>
      </w:r>
      <w:r w:rsidR="003D4701" w:rsidRPr="00BA2C31">
        <w:rPr>
          <w:rFonts w:ascii="Times New Roman" w:hAnsi="Times New Roman" w:cs="Times New Roman"/>
          <w:sz w:val="24"/>
          <w:szCs w:val="24"/>
        </w:rPr>
        <w:t xml:space="preserve">Per </w:t>
      </w:r>
      <w:r w:rsidR="00F25634">
        <w:rPr>
          <w:rFonts w:ascii="Times New Roman" w:hAnsi="Times New Roman" w:cs="Times New Roman"/>
          <w:sz w:val="24"/>
          <w:szCs w:val="24"/>
        </w:rPr>
        <w:t>5</w:t>
      </w:r>
      <w:r w:rsidR="003D4701" w:rsidRPr="00BA2C31">
        <w:rPr>
          <w:rFonts w:ascii="Times New Roman" w:hAnsi="Times New Roman" w:cs="Times New Roman"/>
          <w:sz w:val="24"/>
          <w:szCs w:val="24"/>
        </w:rPr>
        <w:t xml:space="preserve"> darbo dien</w:t>
      </w:r>
      <w:r w:rsidR="00F25634">
        <w:rPr>
          <w:rFonts w:ascii="Times New Roman" w:hAnsi="Times New Roman" w:cs="Times New Roman"/>
          <w:sz w:val="24"/>
          <w:szCs w:val="24"/>
        </w:rPr>
        <w:t>as</w:t>
      </w:r>
      <w:r w:rsidR="003D4701" w:rsidRPr="00BA2C31">
        <w:rPr>
          <w:rFonts w:ascii="Times New Roman" w:hAnsi="Times New Roman" w:cs="Times New Roman"/>
          <w:sz w:val="24"/>
          <w:szCs w:val="24"/>
        </w:rPr>
        <w:t xml:space="preserve"> nuo Sutarties įsigaliojimo dienos tiekėjas turi parengti ir suderinti su PO </w:t>
      </w:r>
      <w:r w:rsidR="003D4701">
        <w:rPr>
          <w:rFonts w:ascii="Times New Roman" w:hAnsi="Times New Roman" w:cs="Times New Roman"/>
          <w:sz w:val="24"/>
          <w:szCs w:val="24"/>
        </w:rPr>
        <w:t>Paslaugų</w:t>
      </w:r>
      <w:r w:rsidR="003D4701" w:rsidRPr="00BA2C31">
        <w:rPr>
          <w:rFonts w:ascii="Times New Roman" w:hAnsi="Times New Roman" w:cs="Times New Roman"/>
          <w:sz w:val="24"/>
          <w:szCs w:val="24"/>
        </w:rPr>
        <w:t xml:space="preserve"> </w:t>
      </w:r>
      <w:r w:rsidR="003D4701">
        <w:rPr>
          <w:rFonts w:ascii="Times New Roman" w:hAnsi="Times New Roman" w:cs="Times New Roman"/>
          <w:sz w:val="24"/>
          <w:szCs w:val="24"/>
        </w:rPr>
        <w:t>teikimo</w:t>
      </w:r>
      <w:r w:rsidR="003D4701" w:rsidRPr="00BA2C31">
        <w:rPr>
          <w:rFonts w:ascii="Times New Roman" w:hAnsi="Times New Roman" w:cs="Times New Roman"/>
          <w:sz w:val="24"/>
          <w:szCs w:val="24"/>
        </w:rPr>
        <w:t xml:space="preserve"> detalųjį planą (Ganto diagrama (angl. </w:t>
      </w:r>
      <w:proofErr w:type="spellStart"/>
      <w:r w:rsidR="003D4701" w:rsidRPr="00BA2C31">
        <w:rPr>
          <w:rFonts w:ascii="Times New Roman" w:hAnsi="Times New Roman" w:cs="Times New Roman"/>
          <w:i/>
          <w:iCs/>
          <w:sz w:val="24"/>
          <w:szCs w:val="24"/>
        </w:rPr>
        <w:t>Gantt</w:t>
      </w:r>
      <w:proofErr w:type="spellEnd"/>
      <w:r w:rsidR="003D4701" w:rsidRPr="00BA2C31">
        <w:rPr>
          <w:rFonts w:ascii="Times New Roman" w:hAnsi="Times New Roman" w:cs="Times New Roman"/>
          <w:i/>
          <w:iCs/>
          <w:sz w:val="24"/>
          <w:szCs w:val="24"/>
        </w:rPr>
        <w:t xml:space="preserve"> </w:t>
      </w:r>
      <w:proofErr w:type="spellStart"/>
      <w:r w:rsidR="003D4701" w:rsidRPr="00BA2C31">
        <w:rPr>
          <w:rFonts w:ascii="Times New Roman" w:hAnsi="Times New Roman" w:cs="Times New Roman"/>
          <w:i/>
          <w:iCs/>
          <w:sz w:val="24"/>
          <w:szCs w:val="24"/>
        </w:rPr>
        <w:t>chart</w:t>
      </w:r>
      <w:proofErr w:type="spellEnd"/>
      <w:r w:rsidR="003D4701" w:rsidRPr="00BA2C31">
        <w:rPr>
          <w:rFonts w:ascii="Times New Roman" w:hAnsi="Times New Roman" w:cs="Times New Roman"/>
          <w:sz w:val="24"/>
          <w:szCs w:val="24"/>
        </w:rPr>
        <w:t>)),</w:t>
      </w:r>
      <w:r w:rsidR="00707BE1">
        <w:rPr>
          <w:rFonts w:ascii="Times New Roman" w:hAnsi="Times New Roman" w:cs="Times New Roman"/>
          <w:sz w:val="24"/>
          <w:szCs w:val="24"/>
        </w:rPr>
        <w:t xml:space="preserve"> temų sąrašą</w:t>
      </w:r>
      <w:r w:rsidR="004E2F73">
        <w:rPr>
          <w:rFonts w:ascii="Times New Roman" w:hAnsi="Times New Roman" w:cs="Times New Roman"/>
          <w:sz w:val="24"/>
          <w:szCs w:val="24"/>
        </w:rPr>
        <w:t>,</w:t>
      </w:r>
      <w:r w:rsidR="003D4701" w:rsidRPr="00BA2C31">
        <w:rPr>
          <w:rFonts w:ascii="Times New Roman" w:hAnsi="Times New Roman" w:cs="Times New Roman"/>
          <w:sz w:val="24"/>
          <w:szCs w:val="24"/>
        </w:rPr>
        <w:t xml:space="preserve"> Pagalbos tarnybą (žr. specifikacijos punktas</w:t>
      </w:r>
      <w:r w:rsidR="003D4701">
        <w:rPr>
          <w:rFonts w:ascii="Times New Roman" w:hAnsi="Times New Roman" w:cs="Times New Roman"/>
          <w:sz w:val="24"/>
          <w:szCs w:val="24"/>
        </w:rPr>
        <w:t xml:space="preserve"> 20</w:t>
      </w:r>
      <w:r w:rsidR="003D4701" w:rsidRPr="00BA2C31">
        <w:rPr>
          <w:rFonts w:ascii="Times New Roman" w:hAnsi="Times New Roman" w:cs="Times New Roman"/>
          <w:sz w:val="24"/>
          <w:szCs w:val="24"/>
        </w:rPr>
        <w:t xml:space="preserve">), </w:t>
      </w:r>
      <w:r w:rsidR="004E2F73">
        <w:rPr>
          <w:rFonts w:ascii="Times New Roman" w:hAnsi="Times New Roman" w:cs="Times New Roman"/>
          <w:sz w:val="24"/>
          <w:szCs w:val="24"/>
        </w:rPr>
        <w:t>a</w:t>
      </w:r>
      <w:r w:rsidR="003D4701">
        <w:rPr>
          <w:rFonts w:ascii="Times New Roman" w:hAnsi="Times New Roman" w:cs="Times New Roman"/>
          <w:sz w:val="24"/>
          <w:szCs w:val="24"/>
        </w:rPr>
        <w:t>ptarti ir suderinti</w:t>
      </w:r>
      <w:r w:rsidR="007F3793">
        <w:rPr>
          <w:rFonts w:ascii="Times New Roman" w:hAnsi="Times New Roman" w:cs="Times New Roman"/>
          <w:sz w:val="24"/>
          <w:szCs w:val="24"/>
        </w:rPr>
        <w:t xml:space="preserve"> užduoties</w:t>
      </w:r>
      <w:r w:rsidR="003D4701" w:rsidRPr="00BA2C31">
        <w:rPr>
          <w:rFonts w:ascii="Times New Roman" w:hAnsi="Times New Roman" w:cs="Times New Roman"/>
          <w:sz w:val="24"/>
          <w:szCs w:val="24"/>
        </w:rPr>
        <w:t xml:space="preserve"> aprašo formą </w:t>
      </w:r>
      <w:r w:rsidR="003D4701" w:rsidRPr="00BA2C31">
        <w:rPr>
          <w:rFonts w:ascii="Times New Roman" w:eastAsia="Times New Roman" w:hAnsi="Times New Roman" w:cs="Times New Roman"/>
          <w:sz w:val="24"/>
          <w:szCs w:val="24"/>
        </w:rPr>
        <w:t>(žr.</w:t>
      </w:r>
      <w:r w:rsidR="007F3793">
        <w:rPr>
          <w:rFonts w:ascii="Times New Roman" w:eastAsia="Times New Roman" w:hAnsi="Times New Roman" w:cs="Times New Roman"/>
          <w:sz w:val="24"/>
          <w:szCs w:val="24"/>
        </w:rPr>
        <w:t xml:space="preserve"> 1 priedas</w:t>
      </w:r>
      <w:r w:rsidR="003D4701" w:rsidRPr="00BA2C31">
        <w:rPr>
          <w:rFonts w:ascii="Times New Roman" w:eastAsia="Times New Roman" w:hAnsi="Times New Roman" w:cs="Times New Roman"/>
          <w:sz w:val="24"/>
          <w:szCs w:val="24"/>
        </w:rPr>
        <w:t xml:space="preserve">) ir </w:t>
      </w:r>
      <w:r w:rsidR="003D4701" w:rsidRPr="00BA2C31">
        <w:rPr>
          <w:rFonts w:ascii="Times New Roman" w:hAnsi="Times New Roman" w:cs="Times New Roman"/>
          <w:sz w:val="24"/>
          <w:szCs w:val="24"/>
        </w:rPr>
        <w:t>meta duomenų lentelės šabloną (</w:t>
      </w:r>
      <w:r w:rsidR="007F3793">
        <w:rPr>
          <w:rFonts w:ascii="Times New Roman" w:hAnsi="Times New Roman" w:cs="Times New Roman"/>
          <w:sz w:val="24"/>
          <w:szCs w:val="24"/>
        </w:rPr>
        <w:t>žr.</w:t>
      </w:r>
      <w:r w:rsidR="003D4701" w:rsidRPr="00BA2C31">
        <w:rPr>
          <w:rFonts w:ascii="Times New Roman" w:hAnsi="Times New Roman" w:cs="Times New Roman"/>
          <w:sz w:val="24"/>
          <w:szCs w:val="24"/>
        </w:rPr>
        <w:t xml:space="preserve"> </w:t>
      </w:r>
      <w:r w:rsidR="007F3793">
        <w:rPr>
          <w:rFonts w:ascii="Times New Roman" w:hAnsi="Times New Roman" w:cs="Times New Roman"/>
          <w:sz w:val="24"/>
          <w:szCs w:val="24"/>
        </w:rPr>
        <w:t>2</w:t>
      </w:r>
      <w:r w:rsidR="003D4701" w:rsidRPr="00BA2C31">
        <w:rPr>
          <w:rFonts w:ascii="Times New Roman" w:hAnsi="Times New Roman" w:cs="Times New Roman"/>
          <w:sz w:val="24"/>
          <w:szCs w:val="24"/>
        </w:rPr>
        <w:t xml:space="preserve"> priedas).</w:t>
      </w:r>
      <w:r w:rsidR="003D4701">
        <w:rPr>
          <w:rFonts w:ascii="Times New Roman" w:hAnsi="Times New Roman" w:cs="Times New Roman"/>
          <w:sz w:val="24"/>
          <w:szCs w:val="24"/>
        </w:rPr>
        <w:t xml:space="preserve"> Detaliajame plane (Granto diagramoje) turi atsispindėti visi tiekėjo susiplanuoti atlikti darbai (turinio, techniniai) savaitės tikslumu (aišku, kad viską numatyti tiksliai sunku, todėl detalusis planas darbo eigoje gali keistis svarbu tik kad būtų laikomasi žemiau specifikacijoje nurodytų svarbių datų).</w:t>
      </w:r>
    </w:p>
    <w:p w14:paraId="2615A26A" w14:textId="77777777" w:rsidR="00C64C28" w:rsidRPr="00C64C28" w:rsidRDefault="003D4701" w:rsidP="00632AD1">
      <w:pPr>
        <w:pStyle w:val="Sraopastraipa"/>
        <w:numPr>
          <w:ilvl w:val="0"/>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C64C28">
        <w:rPr>
          <w:rFonts w:ascii="Times New Roman" w:eastAsiaTheme="minorEastAsia" w:hAnsi="Times New Roman" w:cs="Times New Roman"/>
          <w:sz w:val="24"/>
          <w:szCs w:val="24"/>
        </w:rPr>
        <w:t>Kas 5 darbo dienas tiekėjas teikia PO ataskaitas (progresas žymimas Granto diagramoje ir aptariamas su PO susitikimų metu) apie suteiktas paslaugas, kad PO galėtų vertinti teikiamų paslaugų kokybę.</w:t>
      </w:r>
    </w:p>
    <w:p w14:paraId="3BEAF630" w14:textId="0CC0B778" w:rsidR="00C64C28" w:rsidRDefault="00EE5897" w:rsidP="00632AD1">
      <w:pPr>
        <w:pStyle w:val="Sraopastraipa"/>
        <w:numPr>
          <w:ilvl w:val="0"/>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C64C28">
        <w:rPr>
          <w:rFonts w:ascii="Times New Roman" w:hAnsi="Times New Roman" w:cs="Times New Roman"/>
          <w:sz w:val="24"/>
          <w:szCs w:val="24"/>
        </w:rPr>
        <w:t xml:space="preserve">Per </w:t>
      </w:r>
      <w:r w:rsidR="004F75EC">
        <w:rPr>
          <w:rFonts w:ascii="Times New Roman" w:hAnsi="Times New Roman" w:cs="Times New Roman"/>
          <w:sz w:val="24"/>
          <w:szCs w:val="24"/>
        </w:rPr>
        <w:t>20</w:t>
      </w:r>
      <w:r w:rsidR="00D930DC">
        <w:rPr>
          <w:rFonts w:ascii="Times New Roman" w:hAnsi="Times New Roman" w:cs="Times New Roman"/>
          <w:sz w:val="24"/>
          <w:szCs w:val="24"/>
        </w:rPr>
        <w:t xml:space="preserve"> dienų</w:t>
      </w:r>
      <w:r w:rsidRPr="00C64C28">
        <w:rPr>
          <w:rFonts w:ascii="Times New Roman" w:hAnsi="Times New Roman" w:cs="Times New Roman"/>
          <w:sz w:val="24"/>
          <w:szCs w:val="24"/>
        </w:rPr>
        <w:t xml:space="preserve"> nuo sutarties įsigaliojimo</w:t>
      </w:r>
      <w:r w:rsidR="00D631B2" w:rsidRPr="00C64C28">
        <w:rPr>
          <w:rFonts w:ascii="Times New Roman" w:hAnsi="Times New Roman" w:cs="Times New Roman"/>
          <w:sz w:val="24"/>
          <w:szCs w:val="24"/>
        </w:rPr>
        <w:t xml:space="preserve"> dienos</w:t>
      </w:r>
      <w:r w:rsidRPr="00C64C28">
        <w:rPr>
          <w:rFonts w:ascii="Times New Roman" w:hAnsi="Times New Roman" w:cs="Times New Roman"/>
          <w:sz w:val="24"/>
          <w:szCs w:val="24"/>
        </w:rPr>
        <w:t xml:space="preserve"> tiekėjas turi pateikti </w:t>
      </w:r>
      <w:r w:rsidR="0064730D" w:rsidRPr="00C64C28">
        <w:rPr>
          <w:rFonts w:ascii="Times New Roman" w:eastAsiaTheme="minorEastAsia" w:hAnsi="Times New Roman" w:cs="Times New Roman"/>
          <w:sz w:val="24"/>
          <w:szCs w:val="24"/>
        </w:rPr>
        <w:t>ir suderinti su PO</w:t>
      </w:r>
      <w:r w:rsidR="0064730D" w:rsidRPr="00C64C28">
        <w:rPr>
          <w:rFonts w:ascii="Times New Roman" w:hAnsi="Times New Roman" w:cs="Times New Roman"/>
          <w:sz w:val="24"/>
          <w:szCs w:val="24"/>
        </w:rPr>
        <w:t xml:space="preserve"> </w:t>
      </w:r>
      <w:r w:rsidRPr="00C64C28">
        <w:rPr>
          <w:rFonts w:ascii="Times New Roman" w:hAnsi="Times New Roman" w:cs="Times New Roman"/>
          <w:sz w:val="24"/>
          <w:szCs w:val="24"/>
        </w:rPr>
        <w:t xml:space="preserve">ne mažiau kaip </w:t>
      </w:r>
      <w:r w:rsidR="00211221">
        <w:rPr>
          <w:rFonts w:ascii="Times New Roman" w:hAnsi="Times New Roman" w:cs="Times New Roman"/>
          <w:sz w:val="24"/>
          <w:szCs w:val="24"/>
        </w:rPr>
        <w:t>10</w:t>
      </w:r>
      <w:r w:rsidRPr="00C64C28">
        <w:rPr>
          <w:rFonts w:ascii="Times New Roman" w:hAnsi="Times New Roman" w:cs="Times New Roman"/>
          <w:sz w:val="24"/>
          <w:szCs w:val="24"/>
        </w:rPr>
        <w:t xml:space="preserve"> užduočių </w:t>
      </w:r>
      <w:r w:rsidR="0024413C" w:rsidRPr="00C64C28">
        <w:rPr>
          <w:rFonts w:ascii="Times New Roman" w:hAnsi="Times New Roman" w:cs="Times New Roman"/>
          <w:sz w:val="24"/>
          <w:szCs w:val="24"/>
        </w:rPr>
        <w:t>aprašų</w:t>
      </w:r>
      <w:r w:rsidR="00424944" w:rsidRPr="00C64C28">
        <w:rPr>
          <w:rFonts w:ascii="Times New Roman" w:hAnsi="Times New Roman" w:cs="Times New Roman"/>
          <w:sz w:val="24"/>
          <w:szCs w:val="24"/>
        </w:rPr>
        <w:t xml:space="preserve"> (žr. 1 priedas)</w:t>
      </w:r>
      <w:r w:rsidR="00B54960" w:rsidRPr="00C64C28">
        <w:rPr>
          <w:rFonts w:ascii="Times New Roman" w:hAnsi="Times New Roman" w:cs="Times New Roman"/>
          <w:sz w:val="24"/>
          <w:szCs w:val="24"/>
        </w:rPr>
        <w:t xml:space="preserve"> </w:t>
      </w:r>
      <w:proofErr w:type="spellStart"/>
      <w:r w:rsidR="00B54960" w:rsidRPr="00C64C28">
        <w:rPr>
          <w:rFonts w:ascii="Times New Roman" w:hAnsi="Times New Roman" w:cs="Times New Roman"/>
          <w:sz w:val="24"/>
          <w:szCs w:val="24"/>
        </w:rPr>
        <w:t>t.y</w:t>
      </w:r>
      <w:proofErr w:type="spellEnd"/>
      <w:r w:rsidR="00B54960" w:rsidRPr="00C64C28">
        <w:rPr>
          <w:rFonts w:ascii="Times New Roman" w:hAnsi="Times New Roman" w:cs="Times New Roman"/>
          <w:sz w:val="24"/>
          <w:szCs w:val="24"/>
        </w:rPr>
        <w:t xml:space="preserve">. pilnai vienos temos užduotis </w:t>
      </w:r>
      <w:r w:rsidR="003A7A31" w:rsidRPr="00C64C28">
        <w:rPr>
          <w:rFonts w:ascii="Times New Roman" w:hAnsi="Times New Roman" w:cs="Times New Roman"/>
          <w:sz w:val="24"/>
          <w:szCs w:val="24"/>
        </w:rPr>
        <w:t>ir užpildytą metaduomenų lentelę</w:t>
      </w:r>
      <w:r w:rsidR="007217C9" w:rsidRPr="00C64C28">
        <w:rPr>
          <w:rFonts w:ascii="Times New Roman" w:hAnsi="Times New Roman" w:cs="Times New Roman"/>
          <w:sz w:val="24"/>
          <w:szCs w:val="24"/>
        </w:rPr>
        <w:t xml:space="preserve"> </w:t>
      </w:r>
      <w:r w:rsidR="00187B6F" w:rsidRPr="00C64C28">
        <w:rPr>
          <w:rFonts w:ascii="Times New Roman" w:hAnsi="Times New Roman" w:cs="Times New Roman"/>
          <w:sz w:val="24"/>
          <w:szCs w:val="24"/>
        </w:rPr>
        <w:t>kartu su įrašu apie test</w:t>
      </w:r>
      <w:r w:rsidR="00817B4E" w:rsidRPr="00C64C28">
        <w:rPr>
          <w:rFonts w:ascii="Times New Roman" w:hAnsi="Times New Roman" w:cs="Times New Roman"/>
          <w:sz w:val="24"/>
          <w:szCs w:val="24"/>
        </w:rPr>
        <w:t xml:space="preserve">o formavimą </w:t>
      </w:r>
      <w:r w:rsidR="007217C9" w:rsidRPr="00C64C28">
        <w:rPr>
          <w:rFonts w:ascii="Times New Roman" w:hAnsi="Times New Roman" w:cs="Times New Roman"/>
          <w:sz w:val="24"/>
          <w:szCs w:val="24"/>
        </w:rPr>
        <w:t>(žr. 2 priedas).</w:t>
      </w:r>
      <w:r w:rsidR="006C5C55" w:rsidRPr="00C64C28">
        <w:rPr>
          <w:rFonts w:ascii="Times New Roman" w:hAnsi="Times New Roman" w:cs="Times New Roman"/>
          <w:sz w:val="24"/>
          <w:szCs w:val="24"/>
        </w:rPr>
        <w:t xml:space="preserve"> </w:t>
      </w:r>
      <w:r w:rsidR="00193F46">
        <w:rPr>
          <w:rFonts w:ascii="Times New Roman" w:eastAsiaTheme="minorEastAsia" w:hAnsi="Times New Roman" w:cs="Times New Roman"/>
          <w:sz w:val="24"/>
          <w:szCs w:val="24"/>
        </w:rPr>
        <w:t>Užduočių aprašai ir meta duomenų lentelės tiekėjas perduoda PO susitartu būdu.</w:t>
      </w:r>
    </w:p>
    <w:p w14:paraId="11196B66" w14:textId="1126DDA7" w:rsidR="00C64C28" w:rsidRDefault="00A11B74" w:rsidP="00632AD1">
      <w:pPr>
        <w:pStyle w:val="Sraopastraipa"/>
        <w:numPr>
          <w:ilvl w:val="0"/>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C64C28">
        <w:rPr>
          <w:rFonts w:ascii="Times New Roman" w:eastAsiaTheme="minorEastAsia" w:hAnsi="Times New Roman" w:cs="Times New Roman"/>
          <w:sz w:val="24"/>
          <w:szCs w:val="24"/>
        </w:rPr>
        <w:t xml:space="preserve">Per </w:t>
      </w:r>
      <w:r w:rsidR="00F16437">
        <w:rPr>
          <w:rFonts w:ascii="Times New Roman" w:eastAsiaTheme="minorEastAsia" w:hAnsi="Times New Roman" w:cs="Times New Roman"/>
          <w:sz w:val="24"/>
          <w:szCs w:val="24"/>
        </w:rPr>
        <w:t>2</w:t>
      </w:r>
      <w:r w:rsidRPr="00C64C28">
        <w:rPr>
          <w:rFonts w:ascii="Times New Roman" w:eastAsiaTheme="minorEastAsia" w:hAnsi="Times New Roman" w:cs="Times New Roman"/>
          <w:sz w:val="24"/>
          <w:szCs w:val="24"/>
        </w:rPr>
        <w:t xml:space="preserve"> mėn. nuo Sutarties įsigaliojimo dienos (kas </w:t>
      </w:r>
      <w:r w:rsidR="004F734E" w:rsidRPr="00C64C28">
        <w:rPr>
          <w:rFonts w:ascii="Times New Roman" w:eastAsiaTheme="minorEastAsia" w:hAnsi="Times New Roman" w:cs="Times New Roman"/>
          <w:sz w:val="24"/>
          <w:szCs w:val="24"/>
        </w:rPr>
        <w:t>10 darbo dienų</w:t>
      </w:r>
      <w:r w:rsidRPr="00C64C28">
        <w:rPr>
          <w:rFonts w:ascii="Times New Roman" w:eastAsiaTheme="minorEastAsia" w:hAnsi="Times New Roman" w:cs="Times New Roman"/>
          <w:sz w:val="24"/>
          <w:szCs w:val="24"/>
        </w:rPr>
        <w:t xml:space="preserve"> pateikiant po tiek užduočių, kiek bus numatyta detaliajame plane) tiekėjas turi sukurti ar adaptuoti 50 % užduočių aprašų, užpildyti jų metaduomenų lenteles</w:t>
      </w:r>
      <w:r w:rsidR="00682B4C" w:rsidRPr="00C64C28">
        <w:rPr>
          <w:rFonts w:ascii="Times New Roman" w:eastAsiaTheme="minorEastAsia" w:hAnsi="Times New Roman" w:cs="Times New Roman"/>
          <w:sz w:val="24"/>
          <w:szCs w:val="24"/>
        </w:rPr>
        <w:t xml:space="preserve"> ir suskaitmeninti vienos temos užduotis</w:t>
      </w:r>
      <w:r w:rsidR="00693EB6" w:rsidRPr="00C64C28">
        <w:rPr>
          <w:rFonts w:ascii="Times New Roman" w:eastAsiaTheme="minorEastAsia" w:hAnsi="Times New Roman" w:cs="Times New Roman"/>
          <w:sz w:val="24"/>
          <w:szCs w:val="24"/>
        </w:rPr>
        <w:t xml:space="preserve"> ir testą</w:t>
      </w:r>
      <w:r w:rsidR="00913012" w:rsidRPr="00C64C28">
        <w:rPr>
          <w:rFonts w:ascii="Times New Roman" w:eastAsiaTheme="minorEastAsia" w:hAnsi="Times New Roman" w:cs="Times New Roman"/>
          <w:sz w:val="24"/>
          <w:szCs w:val="24"/>
        </w:rPr>
        <w:t xml:space="preserve">, </w:t>
      </w:r>
      <w:r w:rsidR="00682B4C" w:rsidRPr="00C64C28">
        <w:rPr>
          <w:rFonts w:ascii="Times New Roman" w:eastAsiaTheme="minorEastAsia" w:hAnsi="Times New Roman" w:cs="Times New Roman"/>
          <w:sz w:val="24"/>
          <w:szCs w:val="24"/>
        </w:rPr>
        <w:t xml:space="preserve">kurių aprašai buvo suderinti </w:t>
      </w:r>
      <w:r w:rsidR="00913012" w:rsidRPr="00C64C28">
        <w:rPr>
          <w:rFonts w:ascii="Times New Roman" w:eastAsiaTheme="minorEastAsia" w:hAnsi="Times New Roman" w:cs="Times New Roman"/>
          <w:sz w:val="24"/>
          <w:szCs w:val="24"/>
        </w:rPr>
        <w:t>(žr. 4</w:t>
      </w:r>
      <w:r w:rsidR="00AC6C75">
        <w:rPr>
          <w:rFonts w:ascii="Times New Roman" w:eastAsiaTheme="minorEastAsia" w:hAnsi="Times New Roman" w:cs="Times New Roman"/>
          <w:sz w:val="24"/>
          <w:szCs w:val="24"/>
        </w:rPr>
        <w:t>5</w:t>
      </w:r>
      <w:r w:rsidR="00913012" w:rsidRPr="00C64C28">
        <w:rPr>
          <w:rFonts w:ascii="Times New Roman" w:eastAsiaTheme="minorEastAsia" w:hAnsi="Times New Roman" w:cs="Times New Roman"/>
          <w:sz w:val="24"/>
          <w:szCs w:val="24"/>
        </w:rPr>
        <w:t>)</w:t>
      </w:r>
      <w:r w:rsidR="00693EB6" w:rsidRPr="00C64C28">
        <w:rPr>
          <w:rFonts w:ascii="Times New Roman" w:eastAsiaTheme="minorEastAsia" w:hAnsi="Times New Roman" w:cs="Times New Roman"/>
          <w:sz w:val="24"/>
          <w:szCs w:val="24"/>
        </w:rPr>
        <w:t xml:space="preserve">. </w:t>
      </w:r>
      <w:r w:rsidR="00193F46">
        <w:rPr>
          <w:rFonts w:ascii="Times New Roman" w:eastAsiaTheme="minorEastAsia" w:hAnsi="Times New Roman" w:cs="Times New Roman"/>
          <w:sz w:val="24"/>
          <w:szCs w:val="24"/>
        </w:rPr>
        <w:t xml:space="preserve">Užduočių aprašai ir meta duomenų lentelės tiekėjas perduoda PO susitartu būdu. </w:t>
      </w:r>
      <w:r w:rsidR="005C07B1">
        <w:rPr>
          <w:rFonts w:ascii="Times New Roman" w:eastAsiaTheme="minorEastAsia" w:hAnsi="Times New Roman" w:cs="Times New Roman"/>
          <w:sz w:val="24"/>
          <w:szCs w:val="24"/>
        </w:rPr>
        <w:t>Užduot</w:t>
      </w:r>
      <w:r w:rsidR="00FF13E1">
        <w:rPr>
          <w:rFonts w:ascii="Times New Roman" w:eastAsiaTheme="minorEastAsia" w:hAnsi="Times New Roman" w:cs="Times New Roman"/>
          <w:sz w:val="24"/>
          <w:szCs w:val="24"/>
        </w:rPr>
        <w:t>y</w:t>
      </w:r>
      <w:r w:rsidR="005C07B1">
        <w:rPr>
          <w:rFonts w:ascii="Times New Roman" w:eastAsiaTheme="minorEastAsia" w:hAnsi="Times New Roman" w:cs="Times New Roman"/>
          <w:sz w:val="24"/>
          <w:szCs w:val="24"/>
        </w:rPr>
        <w:t>s ir testas turi būti patalpinti į testavimo aplinką.</w:t>
      </w:r>
    </w:p>
    <w:p w14:paraId="36E3171F" w14:textId="13172319" w:rsidR="00C64C28" w:rsidRPr="00C64C28" w:rsidRDefault="00A6779E" w:rsidP="00632AD1">
      <w:pPr>
        <w:pStyle w:val="Sraopastraipa"/>
        <w:numPr>
          <w:ilvl w:val="0"/>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C64C28">
        <w:rPr>
          <w:rStyle w:val="normaltextrun"/>
          <w:rFonts w:ascii="Times New Roman" w:hAnsi="Times New Roman" w:cs="Times New Roman"/>
          <w:sz w:val="24"/>
          <w:szCs w:val="24"/>
          <w:shd w:val="clear" w:color="auto" w:fill="FFFFFF"/>
        </w:rPr>
        <w:t xml:space="preserve">Per </w:t>
      </w:r>
      <w:r w:rsidR="00F16437">
        <w:rPr>
          <w:rStyle w:val="normaltextrun"/>
          <w:rFonts w:ascii="Times New Roman" w:hAnsi="Times New Roman" w:cs="Times New Roman"/>
          <w:sz w:val="24"/>
          <w:szCs w:val="24"/>
          <w:shd w:val="clear" w:color="auto" w:fill="FFFFFF"/>
        </w:rPr>
        <w:t>2,5</w:t>
      </w:r>
      <w:r w:rsidR="001E29B2" w:rsidRPr="00C64C28">
        <w:rPr>
          <w:rStyle w:val="normaltextrun"/>
          <w:rFonts w:ascii="Times New Roman" w:hAnsi="Times New Roman" w:cs="Times New Roman"/>
          <w:sz w:val="24"/>
          <w:szCs w:val="24"/>
          <w:shd w:val="clear" w:color="auto" w:fill="FFFFFF"/>
        </w:rPr>
        <w:t xml:space="preserve"> </w:t>
      </w:r>
      <w:r w:rsidR="00904B18" w:rsidRPr="00C64C28">
        <w:rPr>
          <w:rStyle w:val="normaltextrun"/>
          <w:rFonts w:ascii="Times New Roman" w:hAnsi="Times New Roman" w:cs="Times New Roman"/>
          <w:sz w:val="24"/>
          <w:szCs w:val="24"/>
          <w:shd w:val="clear" w:color="auto" w:fill="FFFFFF"/>
        </w:rPr>
        <w:t>mėn</w:t>
      </w:r>
      <w:r w:rsidR="00F16437">
        <w:rPr>
          <w:rStyle w:val="normaltextrun"/>
          <w:rFonts w:ascii="Times New Roman" w:hAnsi="Times New Roman" w:cs="Times New Roman"/>
          <w:sz w:val="24"/>
          <w:szCs w:val="24"/>
          <w:shd w:val="clear" w:color="auto" w:fill="FFFFFF"/>
        </w:rPr>
        <w:t>.</w:t>
      </w:r>
      <w:r w:rsidR="00904B18" w:rsidRPr="00C64C28">
        <w:rPr>
          <w:rStyle w:val="normaltextrun"/>
          <w:rFonts w:ascii="Times New Roman" w:hAnsi="Times New Roman" w:cs="Times New Roman"/>
          <w:sz w:val="24"/>
          <w:szCs w:val="24"/>
          <w:shd w:val="clear" w:color="auto" w:fill="FFFFFF"/>
        </w:rPr>
        <w:t xml:space="preserve"> nuo S</w:t>
      </w:r>
      <w:r w:rsidRPr="00C64C28">
        <w:rPr>
          <w:rStyle w:val="normaltextrun"/>
          <w:rFonts w:ascii="Times New Roman" w:hAnsi="Times New Roman" w:cs="Times New Roman"/>
          <w:sz w:val="24"/>
          <w:szCs w:val="24"/>
          <w:shd w:val="clear" w:color="auto" w:fill="FFFFFF"/>
        </w:rPr>
        <w:t xml:space="preserve">utarties įsigaliojimo </w:t>
      </w:r>
      <w:r w:rsidR="008C05DA" w:rsidRPr="00C64C28">
        <w:rPr>
          <w:rStyle w:val="normaltextrun"/>
          <w:rFonts w:ascii="Times New Roman" w:hAnsi="Times New Roman" w:cs="Times New Roman"/>
          <w:sz w:val="24"/>
          <w:szCs w:val="24"/>
          <w:shd w:val="clear" w:color="auto" w:fill="FFFFFF"/>
        </w:rPr>
        <w:t>dienos</w:t>
      </w:r>
      <w:r w:rsidRPr="00C64C28">
        <w:rPr>
          <w:rStyle w:val="normaltextrun"/>
          <w:rFonts w:ascii="Times New Roman" w:hAnsi="Times New Roman" w:cs="Times New Roman"/>
          <w:sz w:val="24"/>
          <w:szCs w:val="24"/>
          <w:shd w:val="clear" w:color="auto" w:fill="FFFFFF"/>
        </w:rPr>
        <w:t xml:space="preserve"> </w:t>
      </w:r>
      <w:r w:rsidR="003D6474" w:rsidRPr="00C64C28">
        <w:rPr>
          <w:rFonts w:ascii="Times New Roman" w:eastAsiaTheme="minorEastAsia" w:hAnsi="Times New Roman" w:cs="Times New Roman"/>
          <w:sz w:val="24"/>
          <w:szCs w:val="24"/>
        </w:rPr>
        <w:t xml:space="preserve">(kas 10 darbo dienų pateikiant po tiek užduočių, kiek bus numatyta detaliajame plane) </w:t>
      </w:r>
      <w:r w:rsidRPr="00C64C28">
        <w:rPr>
          <w:rStyle w:val="normaltextrun"/>
          <w:rFonts w:ascii="Times New Roman" w:hAnsi="Times New Roman" w:cs="Times New Roman"/>
          <w:sz w:val="24"/>
          <w:szCs w:val="24"/>
          <w:shd w:val="clear" w:color="auto" w:fill="FFFFFF"/>
        </w:rPr>
        <w:t xml:space="preserve">tiekėjas pateikia </w:t>
      </w:r>
      <w:r w:rsidR="00DC629F" w:rsidRPr="00C64C28">
        <w:rPr>
          <w:rStyle w:val="normaltextrun"/>
          <w:rFonts w:ascii="Times New Roman" w:hAnsi="Times New Roman" w:cs="Times New Roman"/>
          <w:sz w:val="24"/>
          <w:szCs w:val="24"/>
          <w:shd w:val="clear" w:color="auto" w:fill="FFFFFF"/>
        </w:rPr>
        <w:t>vis</w:t>
      </w:r>
      <w:r w:rsidR="002C3D50" w:rsidRPr="00C64C28">
        <w:rPr>
          <w:rStyle w:val="normaltextrun"/>
          <w:rFonts w:ascii="Times New Roman" w:hAnsi="Times New Roman" w:cs="Times New Roman"/>
          <w:sz w:val="24"/>
          <w:szCs w:val="24"/>
          <w:shd w:val="clear" w:color="auto" w:fill="FFFFFF"/>
        </w:rPr>
        <w:t>ų</w:t>
      </w:r>
      <w:r w:rsidR="00DC629F" w:rsidRPr="00C64C28">
        <w:rPr>
          <w:rStyle w:val="normaltextrun"/>
          <w:rFonts w:ascii="Times New Roman" w:hAnsi="Times New Roman" w:cs="Times New Roman"/>
          <w:sz w:val="24"/>
          <w:szCs w:val="24"/>
          <w:shd w:val="clear" w:color="auto" w:fill="FFFFFF"/>
        </w:rPr>
        <w:t xml:space="preserve"> </w:t>
      </w:r>
      <w:r w:rsidR="00DC629F" w:rsidRPr="00C64C28">
        <w:rPr>
          <w:rFonts w:ascii="Times New Roman" w:eastAsiaTheme="minorEastAsia" w:hAnsi="Times New Roman" w:cs="Times New Roman"/>
          <w:sz w:val="24"/>
          <w:szCs w:val="24"/>
        </w:rPr>
        <w:t>užduo</w:t>
      </w:r>
      <w:r w:rsidR="002C3D50" w:rsidRPr="00C64C28">
        <w:rPr>
          <w:rFonts w:ascii="Times New Roman" w:eastAsiaTheme="minorEastAsia" w:hAnsi="Times New Roman" w:cs="Times New Roman"/>
          <w:sz w:val="24"/>
          <w:szCs w:val="24"/>
        </w:rPr>
        <w:t>čių</w:t>
      </w:r>
      <w:r w:rsidR="00DC629F" w:rsidRPr="00C64C28">
        <w:rPr>
          <w:rFonts w:ascii="Times New Roman" w:eastAsiaTheme="minorEastAsia" w:hAnsi="Times New Roman" w:cs="Times New Roman"/>
          <w:sz w:val="24"/>
          <w:szCs w:val="24"/>
        </w:rPr>
        <w:t xml:space="preserve"> apraš</w:t>
      </w:r>
      <w:r w:rsidR="002C3D50" w:rsidRPr="00C64C28">
        <w:rPr>
          <w:rFonts w:ascii="Times New Roman" w:eastAsiaTheme="minorEastAsia" w:hAnsi="Times New Roman" w:cs="Times New Roman"/>
          <w:sz w:val="24"/>
          <w:szCs w:val="24"/>
        </w:rPr>
        <w:t>us</w:t>
      </w:r>
      <w:r w:rsidR="00DC629F" w:rsidRPr="00C64C28">
        <w:rPr>
          <w:rFonts w:ascii="Times New Roman" w:eastAsiaTheme="minorEastAsia" w:hAnsi="Times New Roman" w:cs="Times New Roman"/>
          <w:sz w:val="24"/>
          <w:szCs w:val="24"/>
        </w:rPr>
        <w:t xml:space="preserve"> </w:t>
      </w:r>
      <w:r w:rsidR="00DC629F" w:rsidRPr="00C64C28">
        <w:rPr>
          <w:rFonts w:ascii="Times New Roman" w:hAnsi="Times New Roman" w:cs="Times New Roman"/>
          <w:sz w:val="24"/>
          <w:szCs w:val="24"/>
        </w:rPr>
        <w:t>(žr. 1 priedas) ir užpildytas metaduomenų lenteles (žr. 2 priedas)</w:t>
      </w:r>
      <w:r w:rsidR="003F3208" w:rsidRPr="00C64C28">
        <w:rPr>
          <w:rFonts w:ascii="Times New Roman" w:hAnsi="Times New Roman" w:cs="Times New Roman"/>
          <w:sz w:val="24"/>
          <w:szCs w:val="24"/>
        </w:rPr>
        <w:t xml:space="preserve"> </w:t>
      </w:r>
      <w:r w:rsidR="003F3208" w:rsidRPr="00C64C28">
        <w:rPr>
          <w:rFonts w:ascii="Times New Roman" w:eastAsiaTheme="minorEastAsia" w:hAnsi="Times New Roman" w:cs="Times New Roman"/>
          <w:sz w:val="24"/>
          <w:szCs w:val="24"/>
        </w:rPr>
        <w:t xml:space="preserve">ir suskaitmeninti </w:t>
      </w:r>
      <w:r w:rsidR="0015112C" w:rsidRPr="00C64C28">
        <w:rPr>
          <w:rFonts w:ascii="Times New Roman" w:eastAsiaTheme="minorEastAsia" w:hAnsi="Times New Roman" w:cs="Times New Roman"/>
          <w:sz w:val="24"/>
          <w:szCs w:val="24"/>
        </w:rPr>
        <w:t>50 % užduočių</w:t>
      </w:r>
      <w:r w:rsidR="003F3208" w:rsidRPr="00C64C28">
        <w:rPr>
          <w:rFonts w:ascii="Times New Roman" w:eastAsiaTheme="minorEastAsia" w:hAnsi="Times New Roman" w:cs="Times New Roman"/>
          <w:sz w:val="24"/>
          <w:szCs w:val="24"/>
        </w:rPr>
        <w:t xml:space="preserve"> </w:t>
      </w:r>
      <w:r w:rsidR="0015112C" w:rsidRPr="00C64C28">
        <w:rPr>
          <w:rFonts w:ascii="Times New Roman" w:eastAsiaTheme="minorEastAsia" w:hAnsi="Times New Roman" w:cs="Times New Roman"/>
          <w:sz w:val="24"/>
          <w:szCs w:val="24"/>
        </w:rPr>
        <w:t>kartu su t</w:t>
      </w:r>
      <w:r w:rsidR="003F3208" w:rsidRPr="00C64C28">
        <w:rPr>
          <w:rFonts w:ascii="Times New Roman" w:eastAsiaTheme="minorEastAsia" w:hAnsi="Times New Roman" w:cs="Times New Roman"/>
          <w:sz w:val="24"/>
          <w:szCs w:val="24"/>
        </w:rPr>
        <w:t>est</w:t>
      </w:r>
      <w:r w:rsidR="0015112C" w:rsidRPr="00C64C28">
        <w:rPr>
          <w:rFonts w:ascii="Times New Roman" w:eastAsiaTheme="minorEastAsia" w:hAnsi="Times New Roman" w:cs="Times New Roman"/>
          <w:sz w:val="24"/>
          <w:szCs w:val="24"/>
        </w:rPr>
        <w:t>ais</w:t>
      </w:r>
      <w:r w:rsidR="003F3208" w:rsidRPr="00C64C28">
        <w:rPr>
          <w:rFonts w:ascii="Times New Roman" w:eastAsiaTheme="minorEastAsia" w:hAnsi="Times New Roman" w:cs="Times New Roman"/>
          <w:sz w:val="24"/>
          <w:szCs w:val="24"/>
        </w:rPr>
        <w:t>, kurių aprašai buvo suderinti (žr. 4</w:t>
      </w:r>
      <w:r w:rsidR="00AC6C75">
        <w:rPr>
          <w:rFonts w:ascii="Times New Roman" w:eastAsiaTheme="minorEastAsia" w:hAnsi="Times New Roman" w:cs="Times New Roman"/>
          <w:sz w:val="24"/>
          <w:szCs w:val="24"/>
        </w:rPr>
        <w:t>6</w:t>
      </w:r>
      <w:r w:rsidR="003F3208" w:rsidRPr="00C64C28">
        <w:rPr>
          <w:rFonts w:ascii="Times New Roman" w:eastAsiaTheme="minorEastAsia" w:hAnsi="Times New Roman" w:cs="Times New Roman"/>
          <w:sz w:val="24"/>
          <w:szCs w:val="24"/>
        </w:rPr>
        <w:t xml:space="preserve">). </w:t>
      </w:r>
      <w:r w:rsidR="00823054">
        <w:rPr>
          <w:rFonts w:ascii="Times New Roman" w:eastAsiaTheme="minorEastAsia" w:hAnsi="Times New Roman" w:cs="Times New Roman"/>
          <w:sz w:val="24"/>
          <w:szCs w:val="24"/>
        </w:rPr>
        <w:t>Užduočių aprašai ir meta duomenų lentelės tiekėjas perduoda PO susitartu būdu. Užduotys ir testas turi būti patalpinti į testavimo aplinką.</w:t>
      </w:r>
    </w:p>
    <w:p w14:paraId="550A4F27" w14:textId="74A9D77A" w:rsidR="00C64C28" w:rsidRPr="00C64C28" w:rsidRDefault="00883048" w:rsidP="00632AD1">
      <w:pPr>
        <w:pStyle w:val="Sraopastraipa"/>
        <w:numPr>
          <w:ilvl w:val="0"/>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C64C28">
        <w:rPr>
          <w:rStyle w:val="normaltextrun"/>
          <w:rFonts w:ascii="Times New Roman" w:hAnsi="Times New Roman" w:cs="Times New Roman"/>
          <w:sz w:val="24"/>
          <w:szCs w:val="24"/>
          <w:bdr w:val="none" w:sz="0" w:space="0" w:color="auto" w:frame="1"/>
        </w:rPr>
        <w:t>Po kiekvieno pateikimo,</w:t>
      </w:r>
      <w:r w:rsidRPr="00C64C28">
        <w:rPr>
          <w:rFonts w:ascii="Times New Roman" w:eastAsiaTheme="minorEastAsia" w:hAnsi="Times New Roman" w:cs="Times New Roman"/>
          <w:sz w:val="24"/>
          <w:szCs w:val="24"/>
        </w:rPr>
        <w:t xml:space="preserve"> </w:t>
      </w:r>
      <w:r w:rsidR="002E5E22" w:rsidRPr="00C64C28">
        <w:rPr>
          <w:rFonts w:ascii="Times New Roman" w:eastAsiaTheme="minorEastAsia" w:hAnsi="Times New Roman" w:cs="Times New Roman"/>
          <w:sz w:val="24"/>
          <w:szCs w:val="24"/>
        </w:rPr>
        <w:t xml:space="preserve">Per </w:t>
      </w:r>
      <w:r w:rsidR="00BC1C9C" w:rsidRPr="00C64C28">
        <w:rPr>
          <w:rFonts w:ascii="Times New Roman" w:eastAsiaTheme="minorEastAsia" w:hAnsi="Times New Roman" w:cs="Times New Roman"/>
          <w:sz w:val="24"/>
          <w:szCs w:val="24"/>
        </w:rPr>
        <w:t>5</w:t>
      </w:r>
      <w:r w:rsidR="002E5E22" w:rsidRPr="00C64C28">
        <w:rPr>
          <w:rFonts w:ascii="Times New Roman" w:eastAsiaTheme="minorEastAsia" w:hAnsi="Times New Roman" w:cs="Times New Roman"/>
          <w:sz w:val="24"/>
          <w:szCs w:val="24"/>
        </w:rPr>
        <w:t xml:space="preserve"> darbo dienų PO patikrina </w:t>
      </w:r>
      <w:r w:rsidR="00C5071E">
        <w:rPr>
          <w:rFonts w:ascii="Times New Roman" w:eastAsiaTheme="minorEastAsia" w:hAnsi="Times New Roman" w:cs="Times New Roman"/>
          <w:sz w:val="24"/>
          <w:szCs w:val="24"/>
        </w:rPr>
        <w:t xml:space="preserve">tiekėjo pateiktus </w:t>
      </w:r>
      <w:r w:rsidR="003E47B9">
        <w:rPr>
          <w:rFonts w:ascii="Times New Roman" w:eastAsiaTheme="minorEastAsia" w:hAnsi="Times New Roman" w:cs="Times New Roman"/>
          <w:sz w:val="24"/>
          <w:szCs w:val="24"/>
        </w:rPr>
        <w:t>darbus</w:t>
      </w:r>
      <w:r w:rsidR="002E5E22" w:rsidRPr="00C64C28">
        <w:rPr>
          <w:rFonts w:ascii="Times New Roman" w:eastAsiaTheme="minorEastAsia" w:hAnsi="Times New Roman" w:cs="Times New Roman"/>
          <w:sz w:val="24"/>
          <w:szCs w:val="24"/>
        </w:rPr>
        <w:t xml:space="preserve"> ir pateikia pastabas.</w:t>
      </w:r>
    </w:p>
    <w:p w14:paraId="41459AAB" w14:textId="1B863936" w:rsidR="00632AD1" w:rsidRPr="00632AD1" w:rsidRDefault="002E5E22" w:rsidP="00632AD1">
      <w:pPr>
        <w:pStyle w:val="Sraopastraipa"/>
        <w:numPr>
          <w:ilvl w:val="0"/>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C64C28">
        <w:rPr>
          <w:rFonts w:ascii="Times New Roman" w:eastAsia="Times New Roman" w:hAnsi="Times New Roman" w:cs="Times New Roman"/>
          <w:sz w:val="24"/>
          <w:szCs w:val="24"/>
          <w:lang w:eastAsia="lt-LT"/>
        </w:rPr>
        <w:t xml:space="preserve">Tiekėjas per </w:t>
      </w:r>
      <w:r w:rsidR="00BC1C9C" w:rsidRPr="00C64C28">
        <w:rPr>
          <w:rFonts w:ascii="Times New Roman" w:eastAsia="Times New Roman" w:hAnsi="Times New Roman" w:cs="Times New Roman"/>
          <w:sz w:val="24"/>
          <w:szCs w:val="24"/>
          <w:lang w:eastAsia="lt-LT"/>
        </w:rPr>
        <w:t>5</w:t>
      </w:r>
      <w:r w:rsidRPr="00C64C28">
        <w:rPr>
          <w:rFonts w:ascii="Times New Roman" w:eastAsia="Times New Roman" w:hAnsi="Times New Roman" w:cs="Times New Roman"/>
          <w:sz w:val="24"/>
          <w:szCs w:val="24"/>
          <w:lang w:eastAsia="lt-LT"/>
        </w:rPr>
        <w:t xml:space="preserve"> darbo dienų pataiso pagal pateiktas pastabas.</w:t>
      </w:r>
    </w:p>
    <w:p w14:paraId="57F705AA" w14:textId="0FC383D9" w:rsidR="006B494B" w:rsidRPr="00C64C28" w:rsidRDefault="006B494B" w:rsidP="00632AD1">
      <w:pPr>
        <w:pStyle w:val="Sraopastraipa"/>
        <w:numPr>
          <w:ilvl w:val="0"/>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C64C28">
        <w:rPr>
          <w:rFonts w:ascii="Times New Roman" w:eastAsiaTheme="minorEastAsia" w:hAnsi="Times New Roman" w:cs="Times New Roman"/>
          <w:sz w:val="24"/>
          <w:szCs w:val="24"/>
        </w:rPr>
        <w:t xml:space="preserve">Per </w:t>
      </w:r>
      <w:r w:rsidR="004F75EC">
        <w:rPr>
          <w:rFonts w:ascii="Times New Roman" w:eastAsiaTheme="minorEastAsia" w:hAnsi="Times New Roman" w:cs="Times New Roman"/>
          <w:sz w:val="24"/>
          <w:szCs w:val="24"/>
        </w:rPr>
        <w:t>3</w:t>
      </w:r>
      <w:r w:rsidR="001E29B2" w:rsidRPr="00C64C28">
        <w:rPr>
          <w:rFonts w:ascii="Times New Roman" w:eastAsiaTheme="minorEastAsia" w:hAnsi="Times New Roman" w:cs="Times New Roman"/>
          <w:sz w:val="24"/>
          <w:szCs w:val="24"/>
        </w:rPr>
        <w:t xml:space="preserve"> </w:t>
      </w:r>
      <w:r w:rsidR="00904B18" w:rsidRPr="00C64C28">
        <w:rPr>
          <w:rFonts w:ascii="Times New Roman" w:eastAsiaTheme="minorEastAsia" w:hAnsi="Times New Roman" w:cs="Times New Roman"/>
          <w:sz w:val="24"/>
          <w:szCs w:val="24"/>
        </w:rPr>
        <w:t>mėn. nuo S</w:t>
      </w:r>
      <w:r w:rsidRPr="00C64C28">
        <w:rPr>
          <w:rFonts w:ascii="Times New Roman" w:eastAsiaTheme="minorEastAsia" w:hAnsi="Times New Roman" w:cs="Times New Roman"/>
          <w:sz w:val="24"/>
          <w:szCs w:val="24"/>
        </w:rPr>
        <w:t xml:space="preserve">utarties įsigaliojimo </w:t>
      </w:r>
      <w:r w:rsidR="0072442A" w:rsidRPr="00C64C28">
        <w:rPr>
          <w:rFonts w:ascii="Times New Roman" w:eastAsiaTheme="minorEastAsia" w:hAnsi="Times New Roman" w:cs="Times New Roman"/>
          <w:sz w:val="24"/>
          <w:szCs w:val="24"/>
        </w:rPr>
        <w:t xml:space="preserve">dienos </w:t>
      </w:r>
      <w:r w:rsidRPr="00C64C28">
        <w:rPr>
          <w:rFonts w:ascii="Times New Roman" w:eastAsiaTheme="minorEastAsia" w:hAnsi="Times New Roman" w:cs="Times New Roman"/>
          <w:sz w:val="24"/>
          <w:szCs w:val="24"/>
        </w:rPr>
        <w:t xml:space="preserve">tiekėjas turi </w:t>
      </w:r>
      <w:r w:rsidR="003A7308">
        <w:rPr>
          <w:rFonts w:ascii="Times New Roman" w:eastAsiaTheme="minorEastAsia" w:hAnsi="Times New Roman" w:cs="Times New Roman"/>
          <w:sz w:val="24"/>
          <w:szCs w:val="24"/>
        </w:rPr>
        <w:t xml:space="preserve">pateikti </w:t>
      </w:r>
      <w:r w:rsidR="002C5903">
        <w:rPr>
          <w:rFonts w:ascii="Times New Roman" w:eastAsiaTheme="minorEastAsia" w:hAnsi="Times New Roman" w:cs="Times New Roman"/>
          <w:sz w:val="24"/>
          <w:szCs w:val="24"/>
        </w:rPr>
        <w:t>(</w:t>
      </w:r>
      <w:r w:rsidR="00420E92">
        <w:rPr>
          <w:rFonts w:ascii="Times New Roman" w:eastAsiaTheme="minorEastAsia" w:hAnsi="Times New Roman" w:cs="Times New Roman"/>
          <w:sz w:val="24"/>
          <w:szCs w:val="24"/>
        </w:rPr>
        <w:t xml:space="preserve">ne vėliau kaip </w:t>
      </w:r>
      <w:r w:rsidR="002C5903">
        <w:rPr>
          <w:rFonts w:ascii="Times New Roman" w:eastAsiaTheme="minorEastAsia" w:hAnsi="Times New Roman" w:cs="Times New Roman"/>
          <w:sz w:val="24"/>
          <w:szCs w:val="24"/>
        </w:rPr>
        <w:t xml:space="preserve">likus 10 darbo dienų iki </w:t>
      </w:r>
      <w:r w:rsidR="00227E4B">
        <w:rPr>
          <w:rFonts w:ascii="Times New Roman" w:eastAsiaTheme="minorEastAsia" w:hAnsi="Times New Roman" w:cs="Times New Roman"/>
          <w:sz w:val="24"/>
          <w:szCs w:val="24"/>
        </w:rPr>
        <w:t xml:space="preserve">šios datos) </w:t>
      </w:r>
      <w:r w:rsidR="00643F2B">
        <w:rPr>
          <w:rFonts w:ascii="Times New Roman" w:eastAsiaTheme="minorEastAsia" w:hAnsi="Times New Roman" w:cs="Times New Roman"/>
          <w:sz w:val="24"/>
          <w:szCs w:val="24"/>
        </w:rPr>
        <w:t xml:space="preserve">ir suderinti </w:t>
      </w:r>
      <w:r w:rsidR="003A7308">
        <w:rPr>
          <w:rFonts w:ascii="Times New Roman" w:eastAsiaTheme="minorEastAsia" w:hAnsi="Times New Roman" w:cs="Times New Roman"/>
          <w:sz w:val="24"/>
          <w:szCs w:val="24"/>
        </w:rPr>
        <w:t>galutinį paslaugų rezultatą</w:t>
      </w:r>
      <w:r w:rsidR="00071BD6">
        <w:rPr>
          <w:rFonts w:ascii="Times New Roman" w:eastAsiaTheme="minorEastAsia" w:hAnsi="Times New Roman" w:cs="Times New Roman"/>
          <w:sz w:val="24"/>
          <w:szCs w:val="24"/>
        </w:rPr>
        <w:t xml:space="preserve">: </w:t>
      </w:r>
      <w:r w:rsidRPr="00C64C28">
        <w:rPr>
          <w:rFonts w:ascii="Times New Roman" w:eastAsiaTheme="minorEastAsia" w:hAnsi="Times New Roman" w:cs="Times New Roman"/>
          <w:sz w:val="24"/>
          <w:szCs w:val="24"/>
        </w:rPr>
        <w:t xml:space="preserve">sukurti ar adaptuoti </w:t>
      </w:r>
      <w:r w:rsidR="00F520C0">
        <w:rPr>
          <w:rFonts w:ascii="Times New Roman" w:eastAsiaTheme="minorEastAsia" w:hAnsi="Times New Roman" w:cs="Times New Roman"/>
          <w:sz w:val="24"/>
          <w:szCs w:val="24"/>
        </w:rPr>
        <w:t>visus</w:t>
      </w:r>
      <w:r w:rsidRPr="00C64C28">
        <w:rPr>
          <w:rFonts w:ascii="Times New Roman" w:eastAsiaTheme="minorEastAsia" w:hAnsi="Times New Roman" w:cs="Times New Roman"/>
          <w:sz w:val="24"/>
          <w:szCs w:val="24"/>
        </w:rPr>
        <w:t xml:space="preserve"> užduočių </w:t>
      </w:r>
      <w:r w:rsidR="002C3D50" w:rsidRPr="00C64C28">
        <w:rPr>
          <w:rFonts w:ascii="Times New Roman" w:eastAsiaTheme="minorEastAsia" w:hAnsi="Times New Roman" w:cs="Times New Roman"/>
          <w:sz w:val="24"/>
          <w:szCs w:val="24"/>
        </w:rPr>
        <w:t>aprašų</w:t>
      </w:r>
      <w:r w:rsidR="00B2549A" w:rsidRPr="00C64C28">
        <w:rPr>
          <w:rFonts w:ascii="Times New Roman" w:eastAsiaTheme="minorEastAsia" w:hAnsi="Times New Roman" w:cs="Times New Roman"/>
          <w:sz w:val="24"/>
          <w:szCs w:val="24"/>
        </w:rPr>
        <w:t xml:space="preserve">, užpildyti </w:t>
      </w:r>
      <w:r w:rsidR="00F520C0">
        <w:rPr>
          <w:rFonts w:ascii="Times New Roman" w:eastAsiaTheme="minorEastAsia" w:hAnsi="Times New Roman" w:cs="Times New Roman"/>
          <w:sz w:val="24"/>
          <w:szCs w:val="24"/>
        </w:rPr>
        <w:t xml:space="preserve">visas </w:t>
      </w:r>
      <w:r w:rsidR="00B2549A" w:rsidRPr="00C64C28">
        <w:rPr>
          <w:rFonts w:ascii="Times New Roman" w:eastAsiaTheme="minorEastAsia" w:hAnsi="Times New Roman" w:cs="Times New Roman"/>
          <w:sz w:val="24"/>
          <w:szCs w:val="24"/>
        </w:rPr>
        <w:t>metaduomenų lenteles</w:t>
      </w:r>
      <w:r w:rsidRPr="00C64C28">
        <w:rPr>
          <w:rFonts w:ascii="Times New Roman" w:eastAsiaTheme="minorEastAsia" w:hAnsi="Times New Roman" w:cs="Times New Roman"/>
          <w:sz w:val="24"/>
          <w:szCs w:val="24"/>
        </w:rPr>
        <w:t xml:space="preserve"> </w:t>
      </w:r>
      <w:r w:rsidR="000D1E2C" w:rsidRPr="00C64C28">
        <w:rPr>
          <w:rFonts w:ascii="Times New Roman" w:eastAsiaTheme="minorEastAsia" w:hAnsi="Times New Roman" w:cs="Times New Roman"/>
          <w:sz w:val="24"/>
          <w:szCs w:val="24"/>
        </w:rPr>
        <w:t xml:space="preserve">suskaitmeninti visas užduotis </w:t>
      </w:r>
      <w:r w:rsidRPr="00C64C28">
        <w:rPr>
          <w:rFonts w:ascii="Times New Roman" w:eastAsiaTheme="minorEastAsia" w:hAnsi="Times New Roman" w:cs="Times New Roman"/>
          <w:sz w:val="24"/>
          <w:szCs w:val="24"/>
        </w:rPr>
        <w:t>ir perduoti PO taip, kaip aprašyta techninėje specifikacijoje</w:t>
      </w:r>
      <w:r w:rsidR="00B23210" w:rsidRPr="00C64C28">
        <w:rPr>
          <w:rFonts w:ascii="Times New Roman" w:eastAsiaTheme="minorEastAsia" w:hAnsi="Times New Roman" w:cs="Times New Roman"/>
          <w:sz w:val="24"/>
          <w:szCs w:val="24"/>
        </w:rPr>
        <w:t xml:space="preserve"> </w:t>
      </w:r>
      <w:r w:rsidR="00B16B4D" w:rsidRPr="00C64C28">
        <w:rPr>
          <w:rFonts w:ascii="Times New Roman" w:eastAsiaTheme="minorEastAsia" w:hAnsi="Times New Roman" w:cs="Times New Roman"/>
          <w:sz w:val="24"/>
          <w:szCs w:val="24"/>
        </w:rPr>
        <w:t xml:space="preserve">įsivertinant paslaugų tinkamumą </w:t>
      </w:r>
      <w:r w:rsidR="00B23210" w:rsidRPr="00C64C28">
        <w:rPr>
          <w:rFonts w:ascii="Times New Roman" w:eastAsiaTheme="minorEastAsia" w:hAnsi="Times New Roman" w:cs="Times New Roman"/>
          <w:sz w:val="24"/>
          <w:szCs w:val="24"/>
        </w:rPr>
        <w:t xml:space="preserve">pagal visus </w:t>
      </w:r>
      <w:r w:rsidR="00B23210" w:rsidRPr="00C64C28">
        <w:rPr>
          <w:rFonts w:ascii="Times New Roman" w:eastAsiaTheme="minorEastAsia" w:hAnsi="Times New Roman" w:cs="Times New Roman"/>
          <w:sz w:val="24"/>
          <w:szCs w:val="24"/>
        </w:rPr>
        <w:lastRenderedPageBreak/>
        <w:t>specifikacijos punktus.</w:t>
      </w:r>
      <w:r w:rsidR="005D3D6F">
        <w:rPr>
          <w:rFonts w:ascii="Times New Roman" w:eastAsiaTheme="minorEastAsia" w:hAnsi="Times New Roman" w:cs="Times New Roman"/>
          <w:sz w:val="24"/>
          <w:szCs w:val="24"/>
        </w:rPr>
        <w:t xml:space="preserve"> T</w:t>
      </w:r>
      <w:r w:rsidR="005D3D6F" w:rsidRPr="00C64C28">
        <w:rPr>
          <w:rFonts w:ascii="Times New Roman" w:eastAsiaTheme="minorEastAsia" w:hAnsi="Times New Roman" w:cs="Times New Roman"/>
          <w:sz w:val="24"/>
          <w:szCs w:val="24"/>
        </w:rPr>
        <w:t xml:space="preserve">uri būti </w:t>
      </w:r>
      <w:r w:rsidR="005D3D6F" w:rsidRPr="00C64C28">
        <w:rPr>
          <w:rFonts w:ascii="Times New Roman" w:hAnsi="Times New Roman" w:cs="Times New Roman"/>
          <w:sz w:val="24"/>
          <w:szCs w:val="24"/>
        </w:rPr>
        <w:t>pateikta</w:t>
      </w:r>
      <w:r w:rsidR="005D3D6F">
        <w:rPr>
          <w:rFonts w:ascii="Times New Roman" w:hAnsi="Times New Roman" w:cs="Times New Roman"/>
          <w:sz w:val="24"/>
          <w:szCs w:val="24"/>
        </w:rPr>
        <w:t>s testavimo protokolas. Turi būti pateikta ir p</w:t>
      </w:r>
      <w:r w:rsidR="005D3D6F" w:rsidRPr="00C64C28">
        <w:rPr>
          <w:rFonts w:ascii="Times New Roman" w:hAnsi="Times New Roman" w:cs="Times New Roman"/>
          <w:sz w:val="24"/>
          <w:szCs w:val="24"/>
        </w:rPr>
        <w:t>rieinamumo vertinimo ataskaita (žr. 22 specifikacijos p.).</w:t>
      </w:r>
    </w:p>
    <w:p w14:paraId="4D15BC2A" w14:textId="541EFF25" w:rsidR="00810170" w:rsidRPr="00B532A3" w:rsidRDefault="00810170" w:rsidP="00810170">
      <w:pPr>
        <w:tabs>
          <w:tab w:val="left" w:pos="426"/>
          <w:tab w:val="left" w:pos="851"/>
          <w:tab w:val="left" w:pos="1134"/>
          <w:tab w:val="left" w:pos="1276"/>
        </w:tabs>
        <w:spacing w:after="0" w:line="240" w:lineRule="auto"/>
        <w:ind w:left="851"/>
        <w:jc w:val="both"/>
        <w:rPr>
          <w:rFonts w:ascii="Times New Roman" w:hAnsi="Times New Roman" w:cs="Times New Roman"/>
          <w:sz w:val="24"/>
          <w:szCs w:val="24"/>
        </w:rPr>
      </w:pPr>
    </w:p>
    <w:bookmarkEnd w:id="1"/>
    <w:p w14:paraId="54A3C0A1" w14:textId="77777777" w:rsidR="006B494B" w:rsidRPr="00B532A3" w:rsidRDefault="006B494B" w:rsidP="00434AD5">
      <w:pPr>
        <w:tabs>
          <w:tab w:val="left" w:pos="360"/>
          <w:tab w:val="left" w:pos="702"/>
          <w:tab w:val="left" w:pos="1418"/>
          <w:tab w:val="left" w:pos="1843"/>
        </w:tabs>
        <w:suppressAutoHyphens/>
        <w:spacing w:after="0" w:line="240" w:lineRule="auto"/>
        <w:ind w:firstLine="1134"/>
        <w:contextualSpacing/>
        <w:jc w:val="center"/>
        <w:rPr>
          <w:rFonts w:ascii="Times New Roman" w:hAnsi="Times New Roman" w:cs="Times New Roman"/>
          <w:sz w:val="24"/>
          <w:szCs w:val="24"/>
        </w:rPr>
      </w:pPr>
      <w:r w:rsidRPr="00B532A3">
        <w:rPr>
          <w:rFonts w:ascii="Times New Roman" w:hAnsi="Times New Roman" w:cs="Times New Roman"/>
          <w:sz w:val="24"/>
          <w:szCs w:val="24"/>
        </w:rPr>
        <w:t>___________________________________________</w:t>
      </w:r>
    </w:p>
    <w:p w14:paraId="6548D7F1" w14:textId="27C18DEE" w:rsidR="004F47A4" w:rsidRPr="00BA2C31" w:rsidRDefault="00252823" w:rsidP="004F47A4">
      <w:pPr>
        <w:tabs>
          <w:tab w:val="left" w:pos="1276"/>
        </w:tabs>
        <w:spacing w:after="0" w:line="240" w:lineRule="auto"/>
        <w:ind w:firstLine="851"/>
        <w:jc w:val="center"/>
        <w:rPr>
          <w:rFonts w:ascii="Times New Roman" w:hAnsi="Times New Roman" w:cs="Times New Roman"/>
          <w:b/>
          <w:caps/>
          <w:sz w:val="24"/>
          <w:szCs w:val="24"/>
        </w:rPr>
      </w:pPr>
      <w:r>
        <w:rPr>
          <w:rFonts w:ascii="Times New Roman" w:eastAsiaTheme="minorEastAsia" w:hAnsi="Times New Roman" w:cs="Times New Roman"/>
          <w:sz w:val="24"/>
          <w:szCs w:val="24"/>
          <w:lang w:eastAsia="lt-LT"/>
        </w:rPr>
        <w:t>VII</w:t>
      </w:r>
      <w:r w:rsidR="00702FEF">
        <w:rPr>
          <w:rFonts w:ascii="Times New Roman" w:eastAsiaTheme="minorEastAsia" w:hAnsi="Times New Roman" w:cs="Times New Roman"/>
          <w:sz w:val="24"/>
          <w:szCs w:val="24"/>
          <w:lang w:eastAsia="lt-LT"/>
        </w:rPr>
        <w:t>.</w:t>
      </w:r>
      <w:r>
        <w:rPr>
          <w:rFonts w:ascii="Times New Roman" w:eastAsiaTheme="minorEastAsia" w:hAnsi="Times New Roman" w:cs="Times New Roman"/>
          <w:sz w:val="24"/>
          <w:szCs w:val="24"/>
          <w:lang w:eastAsia="lt-LT"/>
        </w:rPr>
        <w:t xml:space="preserve"> </w:t>
      </w:r>
      <w:r w:rsidR="004F47A4" w:rsidRPr="00BA2C31">
        <w:rPr>
          <w:rFonts w:ascii="Times New Roman" w:hAnsi="Times New Roman" w:cs="Times New Roman"/>
          <w:b/>
          <w:caps/>
          <w:sz w:val="24"/>
          <w:szCs w:val="24"/>
        </w:rPr>
        <w:t xml:space="preserve">REIKALAVIMAI </w:t>
      </w:r>
      <w:r w:rsidR="004F47A4" w:rsidRPr="00BA2C31">
        <w:rPr>
          <w:rFonts w:ascii="Times New Roman" w:eastAsia="Times New Roman" w:hAnsi="Times New Roman" w:cs="Times New Roman"/>
          <w:b/>
          <w:caps/>
          <w:sz w:val="24"/>
          <w:szCs w:val="24"/>
        </w:rPr>
        <w:t>TIEKĖJO</w:t>
      </w:r>
      <w:r w:rsidR="004F47A4" w:rsidRPr="00BA2C31">
        <w:rPr>
          <w:rFonts w:ascii="Times New Roman" w:hAnsi="Times New Roman" w:cs="Times New Roman"/>
          <w:b/>
          <w:caps/>
          <w:sz w:val="24"/>
          <w:szCs w:val="24"/>
        </w:rPr>
        <w:t xml:space="preserve"> PAGALBOS TARNYBAI</w:t>
      </w:r>
    </w:p>
    <w:p w14:paraId="36911E4E" w14:textId="77777777" w:rsidR="004F47A4" w:rsidRPr="00BA2C31" w:rsidRDefault="004F47A4" w:rsidP="004F47A4">
      <w:pPr>
        <w:tabs>
          <w:tab w:val="left" w:pos="1276"/>
        </w:tabs>
        <w:spacing w:after="0" w:line="240" w:lineRule="auto"/>
        <w:ind w:firstLine="851"/>
        <w:jc w:val="both"/>
        <w:rPr>
          <w:rFonts w:ascii="Times New Roman" w:hAnsi="Times New Roman" w:cs="Times New Roman"/>
          <w:sz w:val="24"/>
          <w:szCs w:val="24"/>
        </w:rPr>
      </w:pPr>
    </w:p>
    <w:p w14:paraId="7844636F" w14:textId="77777777" w:rsidR="004F47A4" w:rsidRPr="00BA2C31" w:rsidRDefault="004F47A4" w:rsidP="00E31D4A">
      <w:pPr>
        <w:pStyle w:val="Sraopastraipa"/>
        <w:numPr>
          <w:ilvl w:val="0"/>
          <w:numId w:val="18"/>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Tiekėjas turi turėti PO darbo dienomis, darbo valandomis (paslaugų teikimo tvarka ir tikslus paslaugos teikimo laikas nurodytas techninės specifikacijos 32 punkte) veikiančią Pagalbos tarnybą.</w:t>
      </w:r>
    </w:p>
    <w:p w14:paraId="72A79601" w14:textId="77777777" w:rsidR="004F47A4" w:rsidRPr="00BA2C31" w:rsidRDefault="004F47A4" w:rsidP="00E31D4A">
      <w:pPr>
        <w:pStyle w:val="Sraopastraipa"/>
        <w:numPr>
          <w:ilvl w:val="0"/>
          <w:numId w:val="18"/>
        </w:numPr>
        <w:tabs>
          <w:tab w:val="clear" w:pos="720"/>
          <w:tab w:val="num" w:pos="426"/>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lang w:eastAsia="lt-LT"/>
        </w:rPr>
        <w:t>Tiekėjas</w:t>
      </w:r>
      <w:r w:rsidRPr="00BA2C31">
        <w:rPr>
          <w:rFonts w:ascii="Times New Roman" w:eastAsia="Times New Roman" w:hAnsi="Times New Roman" w:cs="Times New Roman"/>
          <w:sz w:val="24"/>
          <w:szCs w:val="24"/>
        </w:rPr>
        <w:t xml:space="preserve"> turi užtikrinti komunikavimą lietuvių kalba žodžiu ir raštu PO kreipiantis į tiekėjo Pagalbos tarnybą. </w:t>
      </w:r>
    </w:p>
    <w:p w14:paraId="223287CC" w14:textId="77777777" w:rsidR="004F47A4" w:rsidRPr="00BA2C31" w:rsidRDefault="004F47A4" w:rsidP="00E31D4A">
      <w:pPr>
        <w:numPr>
          <w:ilvl w:val="0"/>
          <w:numId w:val="18"/>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Tiekėjo Pagalbos tarnyba turi suteikti galimybes registruoti kreipinius įvairiais nurodytais kanalais: elektroniniu paštu, fiksuoto ir mobilaus ryšio telefonu, naudojant WEB sąsają.</w:t>
      </w:r>
    </w:p>
    <w:p w14:paraId="07905216" w14:textId="77777777" w:rsidR="004F47A4" w:rsidRPr="00BA2C31" w:rsidRDefault="004F47A4" w:rsidP="00E31D4A">
      <w:pPr>
        <w:numPr>
          <w:ilvl w:val="0"/>
          <w:numId w:val="18"/>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Tiekėjo Pagalbos tarnyba turi užtikrinti operatyvų atgalinį ryšį ir informacijos apie incidentus realiu laiku (angl. </w:t>
      </w:r>
      <w:proofErr w:type="spellStart"/>
      <w:r w:rsidRPr="00BA2C31">
        <w:rPr>
          <w:rFonts w:ascii="Times New Roman" w:eastAsia="Times New Roman" w:hAnsi="Times New Roman" w:cs="Times New Roman"/>
          <w:i/>
          <w:sz w:val="24"/>
          <w:szCs w:val="24"/>
        </w:rPr>
        <w:t>On</w:t>
      </w:r>
      <w:proofErr w:type="spellEnd"/>
      <w:r w:rsidRPr="00BA2C31">
        <w:rPr>
          <w:rFonts w:ascii="Times New Roman" w:eastAsia="Times New Roman" w:hAnsi="Times New Roman" w:cs="Times New Roman"/>
          <w:i/>
          <w:sz w:val="24"/>
          <w:szCs w:val="24"/>
        </w:rPr>
        <w:t>-line</w:t>
      </w:r>
      <w:r w:rsidRPr="00BA2C31">
        <w:rPr>
          <w:rFonts w:ascii="Times New Roman" w:eastAsia="Times New Roman" w:hAnsi="Times New Roman" w:cs="Times New Roman"/>
          <w:sz w:val="24"/>
          <w:szCs w:val="24"/>
        </w:rPr>
        <w:t>) teikimą interneto tinklalapyje, veikiančiame HTTPS protokolu.</w:t>
      </w:r>
    </w:p>
    <w:p w14:paraId="46A9D994" w14:textId="77777777" w:rsidR="004F47A4" w:rsidRPr="00BA2C31" w:rsidRDefault="004F47A4" w:rsidP="00E31D4A">
      <w:pPr>
        <w:numPr>
          <w:ilvl w:val="0"/>
          <w:numId w:val="18"/>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Pagalbos tarnyba turi informuoti apie užregistruotų problemų būklę, planuojamą problemų išsprendimo datą ir laiką bei problemų išsprendimą.</w:t>
      </w:r>
    </w:p>
    <w:p w14:paraId="7D0CD675" w14:textId="77777777" w:rsidR="004F47A4" w:rsidRPr="00BA2C31" w:rsidRDefault="004F47A4" w:rsidP="004F47A4">
      <w:pPr>
        <w:pStyle w:val="paragraph"/>
        <w:spacing w:before="0" w:beforeAutospacing="0" w:after="0" w:afterAutospacing="0"/>
        <w:jc w:val="both"/>
        <w:textAlignment w:val="baseline"/>
      </w:pPr>
    </w:p>
    <w:p w14:paraId="708C4295" w14:textId="2EAA04E9" w:rsidR="004F47A4" w:rsidRPr="00D550EA" w:rsidRDefault="00AD7F6E" w:rsidP="004F47A4">
      <w:pPr>
        <w:tabs>
          <w:tab w:val="left" w:pos="993"/>
          <w:tab w:val="left" w:pos="1276"/>
          <w:tab w:val="left" w:pos="1418"/>
        </w:tabs>
        <w:spacing w:after="0" w:line="240" w:lineRule="auto"/>
        <w:ind w:right="21"/>
        <w:jc w:val="center"/>
        <w:rPr>
          <w:rFonts w:ascii="Times New Roman" w:eastAsiaTheme="minorEastAsia" w:hAnsi="Times New Roman" w:cs="Times New Roman"/>
          <w:b/>
          <w:sz w:val="24"/>
          <w:szCs w:val="24"/>
          <w:lang w:eastAsia="lt-LT"/>
        </w:rPr>
      </w:pPr>
      <w:r>
        <w:rPr>
          <w:rFonts w:ascii="Times New Roman" w:eastAsiaTheme="minorEastAsia" w:hAnsi="Times New Roman" w:cs="Times New Roman"/>
          <w:b/>
          <w:sz w:val="24"/>
          <w:szCs w:val="24"/>
          <w:lang w:eastAsia="lt-LT"/>
        </w:rPr>
        <w:t>VIII</w:t>
      </w:r>
      <w:r w:rsidR="004F47A4">
        <w:rPr>
          <w:rFonts w:ascii="Times New Roman" w:eastAsiaTheme="minorEastAsia" w:hAnsi="Times New Roman" w:cs="Times New Roman"/>
          <w:b/>
          <w:sz w:val="24"/>
          <w:szCs w:val="24"/>
          <w:lang w:eastAsia="lt-LT"/>
        </w:rPr>
        <w:t xml:space="preserve">. </w:t>
      </w:r>
      <w:r w:rsidR="004F47A4" w:rsidRPr="00D550EA">
        <w:rPr>
          <w:rFonts w:ascii="Times New Roman" w:eastAsiaTheme="minorEastAsia" w:hAnsi="Times New Roman" w:cs="Times New Roman"/>
          <w:b/>
          <w:sz w:val="24"/>
          <w:szCs w:val="24"/>
          <w:lang w:eastAsia="lt-LT"/>
        </w:rPr>
        <w:t>REIKALAVIMAI, SUSIJĘ SU NACIONALINIU SAUGUMU</w:t>
      </w:r>
    </w:p>
    <w:p w14:paraId="4FE3468A" w14:textId="77777777" w:rsidR="004F47A4" w:rsidRPr="00BA2C31" w:rsidRDefault="004F47A4" w:rsidP="004F47A4">
      <w:pPr>
        <w:pStyle w:val="Sraopastraipa"/>
        <w:tabs>
          <w:tab w:val="left" w:pos="993"/>
          <w:tab w:val="left" w:pos="1276"/>
          <w:tab w:val="left" w:pos="1418"/>
        </w:tabs>
        <w:spacing w:after="0" w:line="240" w:lineRule="auto"/>
        <w:ind w:left="1080" w:right="21"/>
        <w:jc w:val="both"/>
        <w:rPr>
          <w:rFonts w:ascii="Times New Roman" w:eastAsiaTheme="minorEastAsia" w:hAnsi="Times New Roman" w:cs="Times New Roman"/>
          <w:sz w:val="24"/>
          <w:szCs w:val="24"/>
          <w:lang w:eastAsia="lt-LT"/>
        </w:rPr>
      </w:pPr>
    </w:p>
    <w:p w14:paraId="5D15F213" w14:textId="77777777" w:rsidR="004F47A4" w:rsidRPr="00BA2C31" w:rsidRDefault="004F47A4" w:rsidP="004F47A4">
      <w:pPr>
        <w:pStyle w:val="Sraopastraipa"/>
        <w:numPr>
          <w:ilvl w:val="0"/>
          <w:numId w:val="18"/>
        </w:numPr>
        <w:tabs>
          <w:tab w:val="left" w:pos="993"/>
          <w:tab w:val="left" w:pos="1276"/>
          <w:tab w:val="left" w:pos="1843"/>
        </w:tabs>
        <w:autoSpaceDN w:val="0"/>
        <w:spacing w:after="0" w:line="240" w:lineRule="auto"/>
        <w:ind w:left="0" w:firstLine="851"/>
        <w:jc w:val="both"/>
        <w:rPr>
          <w:rFonts w:ascii="Times New Roman" w:eastAsiaTheme="minorEastAsia" w:hAnsi="Times New Roman" w:cs="Times New Roman"/>
          <w:sz w:val="24"/>
          <w:szCs w:val="24"/>
        </w:rPr>
      </w:pPr>
      <w:r w:rsidRPr="00BA2C31">
        <w:rPr>
          <w:rFonts w:ascii="Times New Roman" w:eastAsiaTheme="minorEastAsia" w:hAnsi="Times New Roman" w:cs="Times New Roman"/>
          <w:sz w:val="24"/>
          <w:szCs w:val="24"/>
        </w:rPr>
        <w:t xml:space="preserve">PO yra įrašyta į </w:t>
      </w:r>
      <w:r w:rsidRPr="00BA2C31">
        <w:rPr>
          <w:rFonts w:ascii="Times New Roman" w:eastAsia="Calibri" w:hAnsi="Times New Roman" w:cs="Times New Roman"/>
          <w:sz w:val="24"/>
          <w:szCs w:val="24"/>
        </w:rPr>
        <w:t>Saugiojo tinklo naudotojų sąrašą</w:t>
      </w:r>
      <w:r w:rsidRPr="00BA2C31">
        <w:rPr>
          <w:rFonts w:ascii="Times New Roman" w:hAnsi="Times New Roman" w:cs="Times New Roman"/>
          <w:sz w:val="24"/>
          <w:szCs w:val="24"/>
          <w:lang w:eastAsia="en-GB"/>
        </w:rPr>
        <w:t>, todėl vadovaujantis VPĮ 37 straipsnio 9 dalimi</w:t>
      </w:r>
      <w:r w:rsidRPr="00BA2C31">
        <w:rPr>
          <w:rStyle w:val="Puslapioinaosnuoroda"/>
          <w:rFonts w:ascii="Times New Roman" w:hAnsi="Times New Roman" w:cs="Times New Roman"/>
          <w:sz w:val="24"/>
          <w:szCs w:val="24"/>
          <w:lang w:eastAsia="en-GB"/>
        </w:rPr>
        <w:footnoteReference w:id="7"/>
      </w:r>
      <w:r w:rsidRPr="00BA2C31">
        <w:rPr>
          <w:rFonts w:ascii="Times New Roman" w:hAnsi="Times New Roman" w:cs="Times New Roman"/>
          <w:sz w:val="24"/>
          <w:szCs w:val="24"/>
          <w:lang w:eastAsia="en-GB"/>
        </w:rPr>
        <w:t xml:space="preserve">, </w:t>
      </w:r>
      <w:r w:rsidRPr="00BA2C31">
        <w:rPr>
          <w:rFonts w:ascii="Times New Roman" w:hAnsi="Times New Roman" w:cs="Times New Roman"/>
          <w:b/>
          <w:sz w:val="24"/>
          <w:szCs w:val="24"/>
          <w:lang w:eastAsia="en-GB"/>
        </w:rPr>
        <w:t xml:space="preserve">perkamos paslaugos </w:t>
      </w:r>
      <w:r w:rsidRPr="00BA2C31">
        <w:rPr>
          <w:rFonts w:ascii="Times New Roman" w:hAnsi="Times New Roman" w:cs="Times New Roman"/>
          <w:sz w:val="24"/>
          <w:szCs w:val="24"/>
          <w:lang w:eastAsia="en-GB"/>
        </w:rPr>
        <w:t>turi atitikti žemiau nurodytus su nacionaliniu saugumu susijusius reikalavimus:</w:t>
      </w:r>
    </w:p>
    <w:p w14:paraId="2DF4A9DB" w14:textId="77777777" w:rsidR="004F47A4" w:rsidRPr="00BA2C31" w:rsidRDefault="004F47A4" w:rsidP="004F47A4">
      <w:pPr>
        <w:pStyle w:val="Sraopastraipa"/>
        <w:tabs>
          <w:tab w:val="left" w:pos="993"/>
          <w:tab w:val="left" w:pos="1276"/>
          <w:tab w:val="left" w:pos="1843"/>
        </w:tabs>
        <w:autoSpaceDN w:val="0"/>
        <w:spacing w:after="0" w:line="240" w:lineRule="auto"/>
        <w:ind w:left="851"/>
        <w:jc w:val="both"/>
        <w:rPr>
          <w:rFonts w:ascii="Times New Roman" w:eastAsiaTheme="minorEastAsia" w:hAnsi="Times New Roman" w:cs="Times New Roman"/>
          <w:sz w:val="24"/>
          <w:szCs w:val="24"/>
        </w:rPr>
      </w:pPr>
    </w:p>
    <w:tbl>
      <w:tblPr>
        <w:tblW w:w="5000" w:type="pct"/>
        <w:tblInd w:w="-20" w:type="dxa"/>
        <w:tblLayout w:type="fixed"/>
        <w:tblLook w:val="04A0" w:firstRow="1" w:lastRow="0" w:firstColumn="1" w:lastColumn="0" w:noHBand="0" w:noVBand="1"/>
      </w:tblPr>
      <w:tblGrid>
        <w:gridCol w:w="724"/>
        <w:gridCol w:w="3039"/>
        <w:gridCol w:w="5865"/>
      </w:tblGrid>
      <w:tr w:rsidR="004F47A4" w:rsidRPr="00BA2C31" w14:paraId="5ECBF163" w14:textId="77777777" w:rsidTr="00C81502">
        <w:trPr>
          <w:tblHeader/>
        </w:trPr>
        <w:tc>
          <w:tcPr>
            <w:tcW w:w="724" w:type="dxa"/>
            <w:tcBorders>
              <w:top w:val="single" w:sz="4" w:space="0" w:color="000000"/>
              <w:left w:val="single" w:sz="4" w:space="0" w:color="000000"/>
              <w:bottom w:val="single" w:sz="4" w:space="0" w:color="000000"/>
              <w:right w:val="nil"/>
            </w:tcBorders>
            <w:vAlign w:val="center"/>
            <w:hideMark/>
          </w:tcPr>
          <w:p w14:paraId="1E250011" w14:textId="77777777" w:rsidR="004F47A4" w:rsidRPr="00BA2C31" w:rsidRDefault="004F47A4" w:rsidP="00C81502">
            <w:pPr>
              <w:spacing w:line="254" w:lineRule="auto"/>
              <w:jc w:val="center"/>
              <w:rPr>
                <w:rFonts w:ascii="Times New Roman" w:hAnsi="Times New Roman" w:cs="Times New Roman"/>
                <w:b/>
                <w:sz w:val="24"/>
                <w:szCs w:val="24"/>
              </w:rPr>
            </w:pPr>
            <w:r w:rsidRPr="00BA2C31">
              <w:rPr>
                <w:rFonts w:ascii="Times New Roman" w:hAnsi="Times New Roman" w:cs="Times New Roman"/>
                <w:b/>
                <w:sz w:val="24"/>
                <w:szCs w:val="24"/>
              </w:rPr>
              <w:t>Nr.</w:t>
            </w:r>
          </w:p>
        </w:tc>
        <w:tc>
          <w:tcPr>
            <w:tcW w:w="3039" w:type="dxa"/>
            <w:tcBorders>
              <w:top w:val="single" w:sz="4" w:space="0" w:color="000000"/>
              <w:left w:val="single" w:sz="4" w:space="0" w:color="000000"/>
              <w:bottom w:val="single" w:sz="4" w:space="0" w:color="000000"/>
              <w:right w:val="nil"/>
            </w:tcBorders>
            <w:vAlign w:val="center"/>
            <w:hideMark/>
          </w:tcPr>
          <w:p w14:paraId="0C8046EC" w14:textId="77777777" w:rsidR="004F47A4" w:rsidRPr="00BA2C31" w:rsidRDefault="004F47A4" w:rsidP="00C81502">
            <w:pPr>
              <w:spacing w:line="254" w:lineRule="auto"/>
              <w:jc w:val="center"/>
              <w:rPr>
                <w:rFonts w:ascii="Times New Roman" w:hAnsi="Times New Roman" w:cs="Times New Roman"/>
                <w:bCs/>
                <w:sz w:val="24"/>
                <w:szCs w:val="24"/>
              </w:rPr>
            </w:pPr>
            <w:r w:rsidRPr="00BA2C31">
              <w:rPr>
                <w:rFonts w:ascii="Times New Roman" w:eastAsia="Times New Roman" w:hAnsi="Times New Roman" w:cs="Times New Roman"/>
                <w:b/>
                <w:sz w:val="24"/>
                <w:szCs w:val="24"/>
              </w:rPr>
              <w:t>Su nacionaliniu saugumu susijęs reikalavimas</w:t>
            </w:r>
          </w:p>
        </w:tc>
        <w:tc>
          <w:tcPr>
            <w:tcW w:w="5865" w:type="dxa"/>
            <w:tcBorders>
              <w:top w:val="single" w:sz="4" w:space="0" w:color="000000"/>
              <w:left w:val="single" w:sz="4" w:space="0" w:color="000000"/>
              <w:bottom w:val="single" w:sz="4" w:space="0" w:color="000000"/>
              <w:right w:val="single" w:sz="4" w:space="0" w:color="000000"/>
            </w:tcBorders>
            <w:vAlign w:val="center"/>
            <w:hideMark/>
          </w:tcPr>
          <w:p w14:paraId="302D8ECC" w14:textId="77777777" w:rsidR="004F47A4" w:rsidRPr="00BA2C31" w:rsidRDefault="004F47A4" w:rsidP="00C81502">
            <w:pPr>
              <w:spacing w:line="254" w:lineRule="auto"/>
              <w:jc w:val="center"/>
              <w:rPr>
                <w:rFonts w:ascii="Times New Roman" w:hAnsi="Times New Roman" w:cs="Times New Roman"/>
                <w:bCs/>
                <w:sz w:val="24"/>
                <w:szCs w:val="24"/>
              </w:rPr>
            </w:pPr>
            <w:r w:rsidRPr="00BA2C31">
              <w:rPr>
                <w:rFonts w:ascii="Times New Roman" w:eastAsia="Times New Roman" w:hAnsi="Times New Roman" w:cs="Times New Roman"/>
                <w:b/>
                <w:sz w:val="24"/>
                <w:szCs w:val="24"/>
              </w:rPr>
              <w:t>Atitiktį reikalavimui pagrindžiantys dokumentai</w:t>
            </w:r>
          </w:p>
        </w:tc>
      </w:tr>
      <w:tr w:rsidR="004F47A4" w:rsidRPr="00BA2C31" w14:paraId="6A1DEA25" w14:textId="77777777" w:rsidTr="00C81502">
        <w:tc>
          <w:tcPr>
            <w:tcW w:w="724" w:type="dxa"/>
            <w:tcBorders>
              <w:top w:val="single" w:sz="4" w:space="0" w:color="000000"/>
              <w:left w:val="single" w:sz="4" w:space="0" w:color="000000"/>
              <w:bottom w:val="single" w:sz="4" w:space="0" w:color="000000"/>
              <w:right w:val="nil"/>
            </w:tcBorders>
            <w:hideMark/>
          </w:tcPr>
          <w:p w14:paraId="50F85588" w14:textId="77777777" w:rsidR="004F47A4" w:rsidRPr="00BA2C31" w:rsidRDefault="004F47A4" w:rsidP="00C81502">
            <w:pPr>
              <w:suppressAutoHyphens/>
              <w:snapToGrid w:val="0"/>
              <w:jc w:val="both"/>
              <w:rPr>
                <w:rFonts w:ascii="Times New Roman" w:hAnsi="Times New Roman" w:cs="Times New Roman"/>
                <w:bCs/>
                <w:sz w:val="24"/>
                <w:szCs w:val="24"/>
              </w:rPr>
            </w:pPr>
            <w:r w:rsidRPr="00BA2C31">
              <w:rPr>
                <w:rFonts w:ascii="Times New Roman" w:hAnsi="Times New Roman" w:cs="Times New Roman"/>
                <w:bCs/>
                <w:sz w:val="24"/>
                <w:szCs w:val="24"/>
              </w:rPr>
              <w:t>56.1.</w:t>
            </w:r>
          </w:p>
        </w:tc>
        <w:tc>
          <w:tcPr>
            <w:tcW w:w="3039" w:type="dxa"/>
            <w:tcBorders>
              <w:top w:val="single" w:sz="4" w:space="0" w:color="000000"/>
              <w:left w:val="single" w:sz="4" w:space="0" w:color="000000"/>
              <w:bottom w:val="single" w:sz="4" w:space="0" w:color="000000"/>
              <w:right w:val="nil"/>
            </w:tcBorders>
            <w:hideMark/>
          </w:tcPr>
          <w:p w14:paraId="61F611D4" w14:textId="77777777" w:rsidR="004F47A4" w:rsidRPr="00BA2C31" w:rsidRDefault="004F47A4" w:rsidP="00C81502">
            <w:pPr>
              <w:spacing w:line="240" w:lineRule="auto"/>
              <w:jc w:val="both"/>
              <w:rPr>
                <w:rFonts w:ascii="Times New Roman" w:hAnsi="Times New Roman" w:cs="Times New Roman"/>
                <w:bCs/>
                <w:sz w:val="24"/>
                <w:szCs w:val="24"/>
              </w:rPr>
            </w:pPr>
            <w:r w:rsidRPr="00BA2C31">
              <w:rPr>
                <w:rFonts w:ascii="Times New Roman" w:eastAsia="Times New Roman" w:hAnsi="Times New Roman" w:cs="Times New Roman"/>
                <w:b/>
                <w:sz w:val="24"/>
                <w:szCs w:val="24"/>
              </w:rPr>
              <w:t>Paslaugos</w:t>
            </w:r>
            <w:r w:rsidRPr="00BA2C31">
              <w:rPr>
                <w:rFonts w:ascii="Times New Roman" w:eastAsia="Times New Roman" w:hAnsi="Times New Roman" w:cs="Times New Roman"/>
                <w:bCs/>
                <w:sz w:val="24"/>
                <w:szCs w:val="24"/>
              </w:rPr>
              <w:t xml:space="preserve"> </w:t>
            </w:r>
            <w:r w:rsidRPr="00BA2C31">
              <w:rPr>
                <w:rFonts w:ascii="Times New Roman" w:eastAsia="Times New Roman" w:hAnsi="Times New Roman" w:cs="Times New Roman"/>
                <w:b/>
                <w:sz w:val="24"/>
                <w:szCs w:val="24"/>
              </w:rPr>
              <w:t xml:space="preserve">turi nekelti grėsmės nacionaliniam saugumui. PO </w:t>
            </w:r>
            <w:r w:rsidRPr="00BA2C31">
              <w:rPr>
                <w:rFonts w:ascii="Times New Roman" w:eastAsia="Times New Roman" w:hAnsi="Times New Roman" w:cs="Times New Roman"/>
                <w:bCs/>
                <w:sz w:val="24"/>
                <w:szCs w:val="24"/>
              </w:rPr>
              <w:t>laiko, kad paslaugos kelia grėsmę nacionaliniam saugumui, kai paslaugos būtų vykdomos iš LR Viešųjų pirkimų įstatymo 92 straipsnio 14 dalyje numatytame sąraše nurodytų valstybių ar teritorijų</w:t>
            </w:r>
            <w:r w:rsidRPr="00BA2C31">
              <w:rPr>
                <w:rFonts w:ascii="Times New Roman" w:eastAsia="Times New Roman" w:hAnsi="Times New Roman" w:cs="Times New Roman"/>
                <w:bCs/>
                <w:sz w:val="24"/>
                <w:szCs w:val="24"/>
                <w:vertAlign w:val="superscript"/>
              </w:rPr>
              <w:footnoteReference w:id="8"/>
            </w:r>
            <w:r w:rsidRPr="00BA2C31">
              <w:rPr>
                <w:rFonts w:ascii="Times New Roman" w:eastAsia="Times New Roman" w:hAnsi="Times New Roman" w:cs="Times New Roman"/>
                <w:bCs/>
                <w:sz w:val="24"/>
                <w:szCs w:val="24"/>
              </w:rPr>
              <w:t>.</w:t>
            </w:r>
          </w:p>
        </w:tc>
        <w:tc>
          <w:tcPr>
            <w:tcW w:w="5865" w:type="dxa"/>
            <w:tcBorders>
              <w:top w:val="single" w:sz="4" w:space="0" w:color="000000"/>
              <w:left w:val="single" w:sz="4" w:space="0" w:color="000000"/>
              <w:bottom w:val="single" w:sz="4" w:space="0" w:color="000000"/>
              <w:right w:val="single" w:sz="4" w:space="0" w:color="000000"/>
            </w:tcBorders>
          </w:tcPr>
          <w:p w14:paraId="3816E089" w14:textId="77777777" w:rsidR="004F47A4" w:rsidRPr="00BA2C31" w:rsidRDefault="004F47A4" w:rsidP="00C81502">
            <w:pPr>
              <w:spacing w:line="240" w:lineRule="auto"/>
              <w:jc w:val="both"/>
              <w:rPr>
                <w:rFonts w:ascii="Times New Roman" w:eastAsia="Times New Roman" w:hAnsi="Times New Roman" w:cs="Times New Roman"/>
                <w:bCs/>
                <w:sz w:val="24"/>
                <w:szCs w:val="24"/>
                <w:lang w:eastAsia="lt-LT"/>
              </w:rPr>
            </w:pPr>
            <w:r w:rsidRPr="00BA2C31">
              <w:rPr>
                <w:rFonts w:ascii="Times New Roman" w:eastAsia="Times New Roman" w:hAnsi="Times New Roman" w:cs="Times New Roman"/>
                <w:bCs/>
                <w:sz w:val="24"/>
                <w:szCs w:val="24"/>
                <w:lang w:eastAsia="lt-LT"/>
              </w:rPr>
              <w:t xml:space="preserve">Vadovaujantis LR Viešųjų pirkimų įstatymo 39 straipsnio  3 dalimi pateikiama: </w:t>
            </w:r>
          </w:p>
          <w:p w14:paraId="60B0BE89" w14:textId="77777777" w:rsidR="004F47A4" w:rsidRPr="00BA2C31" w:rsidRDefault="004F47A4" w:rsidP="00C81502">
            <w:pPr>
              <w:spacing w:line="240" w:lineRule="auto"/>
              <w:jc w:val="both"/>
              <w:rPr>
                <w:rFonts w:ascii="Times New Roman" w:eastAsia="Times New Roman" w:hAnsi="Times New Roman" w:cs="Times New Roman"/>
                <w:bCs/>
                <w:sz w:val="24"/>
                <w:szCs w:val="24"/>
                <w:lang w:eastAsia="lt-LT"/>
              </w:rPr>
            </w:pPr>
            <w:r w:rsidRPr="00BA2C31">
              <w:rPr>
                <w:rFonts w:ascii="Times New Roman" w:eastAsia="Times New Roman" w:hAnsi="Times New Roman" w:cs="Times New Roman"/>
                <w:bCs/>
                <w:sz w:val="24"/>
                <w:szCs w:val="24"/>
                <w:lang w:eastAsia="lt-LT"/>
              </w:rPr>
              <w:t>1. Nacionalinio saugumo reikalavimų atitikties deklaracija, patvirtinta Viešųjų pirkimų tarnybos 2022 m. gruodžio 29 d. įsakymu Nr. 1S-233 (Pirkimo sąlygų 8 priedas).</w:t>
            </w:r>
          </w:p>
          <w:p w14:paraId="778A74A5" w14:textId="77777777" w:rsidR="004F47A4" w:rsidRPr="00BA2C31" w:rsidRDefault="004F47A4" w:rsidP="00C81502">
            <w:pPr>
              <w:spacing w:line="240" w:lineRule="auto"/>
              <w:jc w:val="both"/>
              <w:rPr>
                <w:rFonts w:ascii="Times New Roman" w:eastAsia="Times New Roman" w:hAnsi="Times New Roman" w:cs="Times New Roman"/>
                <w:bCs/>
                <w:sz w:val="24"/>
                <w:szCs w:val="24"/>
                <w:lang w:eastAsia="lt-LT"/>
              </w:rPr>
            </w:pPr>
            <w:r w:rsidRPr="00BA2C31">
              <w:rPr>
                <w:rFonts w:ascii="Times New Roman" w:eastAsia="Times New Roman" w:hAnsi="Times New Roman" w:cs="Times New Roman"/>
                <w:bCs/>
                <w:sz w:val="24"/>
                <w:szCs w:val="24"/>
                <w:lang w:eastAsia="lt-LT"/>
              </w:rPr>
              <w:t>Ekonomiškai naudingiausią pasiūlymą pateikusio tiekėjo (galimo pirkimo laimėtojo) prašoma pateikti vieną ar kelis šiuos dokumentus:</w:t>
            </w:r>
          </w:p>
          <w:p w14:paraId="15A9C6D8" w14:textId="77777777" w:rsidR="004F47A4" w:rsidRPr="00BA2C31" w:rsidRDefault="004F47A4" w:rsidP="00C81502">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 xml:space="preserve">1) jei paslaugas teikiantis ar jį kontroliuojantis asmuo yra </w:t>
            </w:r>
            <w:r w:rsidRPr="00BA2C31">
              <w:rPr>
                <w:rFonts w:ascii="Times New Roman" w:eastAsia="Times New Roman" w:hAnsi="Times New Roman" w:cs="Times New Roman"/>
                <w:b/>
                <w:sz w:val="24"/>
                <w:szCs w:val="24"/>
              </w:rPr>
              <w:t>juridinis asmuo</w:t>
            </w:r>
            <w:r w:rsidRPr="00BA2C31">
              <w:rPr>
                <w:rFonts w:ascii="Times New Roman" w:eastAsia="Times New Roman" w:hAnsi="Times New Roman" w:cs="Times New Roman"/>
                <w:bCs/>
                <w:sz w:val="24"/>
                <w:szCs w:val="24"/>
              </w:rPr>
              <w:t>,</w:t>
            </w:r>
            <w:r w:rsidRPr="00BA2C31">
              <w:rPr>
                <w:rFonts w:ascii="Times New Roman" w:hAnsi="Times New Roman" w:cs="Times New Roman"/>
                <w:bCs/>
                <w:sz w:val="24"/>
                <w:szCs w:val="24"/>
              </w:rPr>
              <w:t xml:space="preserve"> </w:t>
            </w:r>
            <w:r w:rsidRPr="00BA2C31">
              <w:rPr>
                <w:rFonts w:ascii="Times New Roman" w:eastAsia="Times New Roman" w:hAnsi="Times New Roman" w:cs="Times New Roman"/>
                <w:bCs/>
                <w:sz w:val="24"/>
                <w:szCs w:val="24"/>
              </w:rPr>
              <w:t xml:space="preserve">pateikiama juridinio asmens vadovo patvirtinta juridinio asmens steigimo dokumentų kopija, Juridinių asmenų registro išplėstinis išrašas su istorija,  </w:t>
            </w:r>
            <w:r w:rsidRPr="00BA2C31">
              <w:rPr>
                <w:rFonts w:ascii="Times New Roman" w:hAnsi="Times New Roman" w:cs="Times New Roman"/>
                <w:bCs/>
                <w:sz w:val="24"/>
                <w:szCs w:val="24"/>
              </w:rPr>
              <w:lastRenderedPageBreak/>
              <w:t>Juridinių asmenų dalyvių informacinės sistemos išrašas</w:t>
            </w:r>
            <w:r w:rsidRPr="00BA2C31">
              <w:rPr>
                <w:rFonts w:ascii="Times New Roman" w:eastAsia="Times New Roman" w:hAnsi="Times New Roman" w:cs="Times New Roman"/>
                <w:bCs/>
                <w:sz w:val="24"/>
                <w:szCs w:val="24"/>
              </w:rPr>
              <w:t xml:space="preserve"> arba atitinkami valstybės narės ar trečiosios šalies dokumentai ar kiti PO priimtini dokumentai.</w:t>
            </w:r>
          </w:p>
          <w:p w14:paraId="2D3E0B56" w14:textId="77777777" w:rsidR="004F47A4" w:rsidRPr="00BA2C31" w:rsidRDefault="004F47A4" w:rsidP="00C81502">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 xml:space="preserve">2) jei paslaugas teikiantis ar jį kontroliuojantis asmuo yra </w:t>
            </w:r>
            <w:r w:rsidRPr="00BA2C31">
              <w:rPr>
                <w:rFonts w:ascii="Times New Roman" w:eastAsia="Times New Roman" w:hAnsi="Times New Roman" w:cs="Times New Roman"/>
                <w:b/>
                <w:sz w:val="24"/>
                <w:szCs w:val="24"/>
              </w:rPr>
              <w:t>fizinis asmuo</w:t>
            </w:r>
            <w:r w:rsidRPr="00BA2C31">
              <w:rPr>
                <w:rFonts w:ascii="Times New Roman" w:eastAsia="Times New Roman" w:hAnsi="Times New Roman" w:cs="Times New Roman"/>
                <w:bCs/>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045A4EE" w14:textId="77777777" w:rsidR="004F47A4" w:rsidRPr="005E3959" w:rsidRDefault="004F47A4" w:rsidP="00C81502">
            <w:pPr>
              <w:pStyle w:val="Komentarotekstas"/>
              <w:spacing w:line="256" w:lineRule="auto"/>
              <w:jc w:val="both"/>
              <w:rPr>
                <w:rFonts w:ascii="Times New Roman" w:eastAsia="Times New Roman" w:hAnsi="Times New Roman" w:cs="Times New Roman"/>
                <w:b/>
                <w:sz w:val="24"/>
                <w:szCs w:val="24"/>
              </w:rPr>
            </w:pPr>
            <w:r w:rsidRPr="00BA2C31">
              <w:rPr>
                <w:rFonts w:ascii="Times New Roman" w:hAnsi="Times New Roman" w:cs="Times New Roman"/>
                <w:b/>
                <w:sz w:val="24"/>
                <w:szCs w:val="24"/>
              </w:rPr>
              <w:t>SVARBU: Dokumentai, kuriuose nenurodytas jų galiojimo terminas, turi būti išduoti ar atspausdinti iš informacinės sistemos ne anksčiau kaip likus 3 mėnesiams iki tos dienos, kurią PO prašymu tiekėjas turi pateikti dokumentus.</w:t>
            </w:r>
          </w:p>
          <w:p w14:paraId="4AD50B43" w14:textId="77777777" w:rsidR="004F47A4" w:rsidRPr="00BA2C31" w:rsidRDefault="004F47A4" w:rsidP="00C81502">
            <w:pPr>
              <w:spacing w:line="240" w:lineRule="auto"/>
              <w:jc w:val="both"/>
              <w:rPr>
                <w:rFonts w:ascii="Times New Roman" w:hAnsi="Times New Roman" w:cs="Times New Roman"/>
                <w:bCs/>
                <w:sz w:val="24"/>
                <w:szCs w:val="24"/>
              </w:rPr>
            </w:pPr>
            <w:r w:rsidRPr="00BA2C31">
              <w:rPr>
                <w:rFonts w:ascii="Times New Roman" w:hAnsi="Times New Roman" w:cs="Times New Roman"/>
                <w:bCs/>
                <w:i/>
                <w:iCs/>
                <w:sz w:val="24"/>
                <w:szCs w:val="24"/>
              </w:rPr>
              <w:t>Tiekėjas turi atitikti reikalavimus pasiūlymo pateikimo dienai ir išlaikyti reikalavimo / reikalavimų atitikimą visą Sutarties galiojimo laikotarpį.</w:t>
            </w:r>
          </w:p>
        </w:tc>
      </w:tr>
    </w:tbl>
    <w:p w14:paraId="18AC815C" w14:textId="77777777" w:rsidR="004F47A4" w:rsidRPr="00BA2C31" w:rsidRDefault="004F47A4" w:rsidP="004F47A4">
      <w:pPr>
        <w:pStyle w:val="Sraopastraipa"/>
        <w:numPr>
          <w:ilvl w:val="0"/>
          <w:numId w:val="18"/>
        </w:numPr>
        <w:tabs>
          <w:tab w:val="left" w:pos="851"/>
          <w:tab w:val="left" w:pos="1134"/>
          <w:tab w:val="left" w:pos="1276"/>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lastRenderedPageBreak/>
        <w:t xml:space="preserve"> </w:t>
      </w:r>
      <w:r w:rsidRPr="00BA2C31">
        <w:rPr>
          <w:rFonts w:ascii="Times New Roman" w:hAnsi="Times New Roman" w:cs="Times New Roman"/>
          <w:bCs/>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 </w:t>
      </w:r>
    </w:p>
    <w:p w14:paraId="2CEB59D3" w14:textId="77777777" w:rsidR="004F47A4" w:rsidRPr="00BA2C31" w:rsidRDefault="004F47A4" w:rsidP="004F47A4">
      <w:pPr>
        <w:pStyle w:val="Sraopastraipa"/>
        <w:numPr>
          <w:ilvl w:val="0"/>
          <w:numId w:val="18"/>
        </w:numPr>
        <w:tabs>
          <w:tab w:val="left" w:pos="851"/>
          <w:tab w:val="left" w:pos="1134"/>
          <w:tab w:val="left" w:pos="1276"/>
        </w:tabs>
        <w:autoSpaceDN w:val="0"/>
        <w:spacing w:after="0" w:line="240" w:lineRule="auto"/>
        <w:ind w:left="0" w:firstLine="851"/>
        <w:jc w:val="both"/>
        <w:rPr>
          <w:rFonts w:ascii="Times New Roman" w:hAnsi="Times New Roman" w:cs="Times New Roman"/>
          <w:bCs/>
          <w:sz w:val="24"/>
          <w:szCs w:val="24"/>
        </w:rPr>
      </w:pPr>
      <w:r w:rsidRPr="00BA2C31">
        <w:rPr>
          <w:rFonts w:ascii="Times New Roman" w:hAnsi="Times New Roman" w:cs="Times New Roman"/>
          <w:bCs/>
          <w:sz w:val="24"/>
          <w:szCs w:val="24"/>
        </w:rPr>
        <w:t xml:space="preserve">PO gali neprašyti LR Viešųjų pirkimų įstatymo 39 straipsnio 3 dalyje nurodytų dokumentų, jeigu iš kitų šaltinių, negu nurodyta LR Viešųjų pirkimų įstatymo 39 straipsnio 5 dalyje, gali nustatyti atitiktį keliamiems reikalavimams, </w:t>
      </w:r>
    </w:p>
    <w:p w14:paraId="5BE1BE5B" w14:textId="77777777" w:rsidR="004F47A4" w:rsidRPr="00BA2C31" w:rsidRDefault="004F47A4" w:rsidP="004F47A4">
      <w:pPr>
        <w:pStyle w:val="Sraopastraipa"/>
        <w:numPr>
          <w:ilvl w:val="0"/>
          <w:numId w:val="18"/>
        </w:numPr>
        <w:tabs>
          <w:tab w:val="left" w:pos="851"/>
          <w:tab w:val="left" w:pos="1134"/>
          <w:tab w:val="left" w:pos="1276"/>
        </w:tabs>
        <w:autoSpaceDN w:val="0"/>
        <w:spacing w:after="0" w:line="240" w:lineRule="auto"/>
        <w:ind w:left="0" w:firstLine="851"/>
        <w:jc w:val="both"/>
        <w:rPr>
          <w:rFonts w:ascii="Times New Roman" w:hAnsi="Times New Roman" w:cs="Times New Roman"/>
          <w:bCs/>
          <w:sz w:val="24"/>
          <w:szCs w:val="24"/>
        </w:rPr>
      </w:pPr>
      <w:r w:rsidRPr="00BA2C31">
        <w:rPr>
          <w:rFonts w:ascii="Times New Roman" w:hAnsi="Times New Roman" w:cs="Times New Roman"/>
          <w:bCs/>
          <w:sz w:val="24"/>
          <w:szCs w:val="24"/>
        </w:rPr>
        <w:t>PO bet kuriuo pirkimo procedūros metu gali paprašyti dalyvių pateikti visus ar dalį dokumentų, patvirtinančių atitiktį VPĮ 37 straipsnio 9 dalies reikalavimams, jeigu tai būtina siekiant užtikrinti tinkamą pirkimo procedūros atlikimą.</w:t>
      </w:r>
    </w:p>
    <w:p w14:paraId="7E508691" w14:textId="77777777" w:rsidR="004F47A4" w:rsidRPr="00BA2C31" w:rsidRDefault="004F47A4" w:rsidP="004F47A4">
      <w:pPr>
        <w:pStyle w:val="Sraopastraipa"/>
        <w:tabs>
          <w:tab w:val="left" w:pos="993"/>
          <w:tab w:val="left" w:pos="1276"/>
          <w:tab w:val="left" w:pos="1418"/>
        </w:tabs>
        <w:spacing w:after="0" w:line="240" w:lineRule="auto"/>
        <w:ind w:left="1080" w:right="21"/>
        <w:jc w:val="both"/>
        <w:rPr>
          <w:rFonts w:ascii="Times New Roman" w:eastAsiaTheme="minorEastAsia" w:hAnsi="Times New Roman" w:cs="Times New Roman"/>
          <w:sz w:val="24"/>
          <w:szCs w:val="24"/>
          <w:lang w:eastAsia="lt-LT"/>
        </w:rPr>
      </w:pPr>
    </w:p>
    <w:p w14:paraId="00934B60" w14:textId="77777777" w:rsidR="00252823" w:rsidRPr="00BA2C31" w:rsidRDefault="00252823" w:rsidP="00252823">
      <w:pPr>
        <w:tabs>
          <w:tab w:val="left" w:pos="993"/>
        </w:tabs>
        <w:spacing w:after="0" w:line="240" w:lineRule="auto"/>
        <w:jc w:val="center"/>
        <w:textAlignment w:val="baseline"/>
        <w:rPr>
          <w:rFonts w:ascii="Times New Roman" w:eastAsia="Times New Roman" w:hAnsi="Times New Roman" w:cs="Times New Roman"/>
          <w:sz w:val="24"/>
          <w:szCs w:val="24"/>
          <w:lang w:eastAsia="lt-LT"/>
        </w:rPr>
      </w:pPr>
      <w:r w:rsidRPr="00BA2C31">
        <w:rPr>
          <w:rFonts w:ascii="Times New Roman" w:eastAsia="Times New Roman" w:hAnsi="Times New Roman" w:cs="Times New Roman"/>
          <w:sz w:val="24"/>
          <w:szCs w:val="24"/>
          <w:lang w:eastAsia="lt-LT"/>
        </w:rPr>
        <w:t>___________</w:t>
      </w:r>
    </w:p>
    <w:p w14:paraId="4454B43C" w14:textId="77777777" w:rsidR="00252823" w:rsidRDefault="00252823">
      <w:pPr>
        <w:spacing w:after="160" w:line="259" w:lineRule="auto"/>
        <w:rPr>
          <w:rFonts w:ascii="Times New Roman" w:eastAsiaTheme="minorEastAsia" w:hAnsi="Times New Roman" w:cs="Times New Roman"/>
          <w:sz w:val="24"/>
          <w:szCs w:val="24"/>
          <w:lang w:eastAsia="lt-LT"/>
        </w:rPr>
      </w:pPr>
    </w:p>
    <w:p w14:paraId="6888DB10" w14:textId="0C556D74" w:rsidR="004F47A4" w:rsidRDefault="004F47A4">
      <w:pPr>
        <w:spacing w:after="160" w:line="259" w:lineRule="auto"/>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br w:type="page"/>
      </w:r>
    </w:p>
    <w:p w14:paraId="7BC2E8AE" w14:textId="77777777" w:rsidR="00366B99" w:rsidRDefault="006B494B" w:rsidP="00366B99">
      <w:pPr>
        <w:spacing w:after="0" w:line="240" w:lineRule="auto"/>
        <w:ind w:right="1134"/>
        <w:jc w:val="right"/>
        <w:rPr>
          <w:rFonts w:ascii="Times New Roman" w:hAnsi="Times New Roman" w:cs="Times New Roman"/>
          <w:sz w:val="24"/>
          <w:szCs w:val="24"/>
        </w:rPr>
      </w:pPr>
      <w:r w:rsidRPr="00B532A3">
        <w:rPr>
          <w:rFonts w:ascii="Times New Roman" w:hAnsi="Times New Roman" w:cs="Times New Roman"/>
          <w:sz w:val="24"/>
          <w:szCs w:val="24"/>
        </w:rPr>
        <w:lastRenderedPageBreak/>
        <w:t xml:space="preserve">Priedas Nr. </w:t>
      </w:r>
      <w:r w:rsidR="00A27C4E" w:rsidRPr="00B532A3">
        <w:rPr>
          <w:rFonts w:ascii="Times New Roman" w:hAnsi="Times New Roman" w:cs="Times New Roman"/>
          <w:sz w:val="24"/>
          <w:szCs w:val="24"/>
        </w:rPr>
        <w:t>1</w:t>
      </w:r>
    </w:p>
    <w:p w14:paraId="7961B60A" w14:textId="2B2D1672" w:rsidR="006B494B" w:rsidRPr="00366B99" w:rsidRDefault="006B494B" w:rsidP="00366B99">
      <w:pPr>
        <w:spacing w:after="0" w:line="240" w:lineRule="auto"/>
        <w:ind w:right="1134"/>
        <w:jc w:val="right"/>
        <w:rPr>
          <w:rFonts w:ascii="Times New Roman" w:hAnsi="Times New Roman" w:cs="Times New Roman"/>
          <w:sz w:val="24"/>
          <w:szCs w:val="24"/>
        </w:rPr>
      </w:pPr>
      <w:r w:rsidRPr="00B532A3">
        <w:rPr>
          <w:rFonts w:ascii="Times New Roman" w:hAnsi="Times New Roman" w:cs="Times New Roman"/>
          <w:sz w:val="24"/>
          <w:szCs w:val="24"/>
        </w:rPr>
        <w:t>Užduoties aprašas</w:t>
      </w:r>
    </w:p>
    <w:p w14:paraId="6CC196A7" w14:textId="77777777" w:rsidR="00366B99" w:rsidRDefault="00366B99" w:rsidP="00C054B9">
      <w:pPr>
        <w:spacing w:after="160" w:line="240" w:lineRule="auto"/>
        <w:rPr>
          <w:rFonts w:ascii="Times New Roman" w:hAnsi="Times New Roman" w:cs="Times New Roman"/>
          <w:i/>
          <w:sz w:val="24"/>
          <w:szCs w:val="24"/>
        </w:rPr>
      </w:pPr>
    </w:p>
    <w:p w14:paraId="3F708CC3" w14:textId="7F65502C" w:rsidR="0077402E" w:rsidRPr="00B532A3" w:rsidRDefault="0077402E" w:rsidP="00C054B9">
      <w:pPr>
        <w:spacing w:after="160" w:line="240" w:lineRule="auto"/>
        <w:rPr>
          <w:rFonts w:ascii="Times New Roman" w:hAnsi="Times New Roman" w:cs="Times New Roman"/>
          <w:i/>
          <w:sz w:val="24"/>
          <w:szCs w:val="24"/>
        </w:rPr>
      </w:pPr>
      <w:r w:rsidRPr="00B532A3">
        <w:rPr>
          <w:rFonts w:ascii="Times New Roman" w:hAnsi="Times New Roman" w:cs="Times New Roman"/>
          <w:i/>
          <w:sz w:val="24"/>
          <w:szCs w:val="24"/>
        </w:rPr>
        <w:t xml:space="preserve">Užduoties </w:t>
      </w:r>
      <w:r w:rsidR="00383C02" w:rsidRPr="00B532A3">
        <w:rPr>
          <w:rFonts w:ascii="Times New Roman" w:hAnsi="Times New Roman" w:cs="Times New Roman"/>
          <w:i/>
          <w:sz w:val="24"/>
          <w:szCs w:val="24"/>
        </w:rPr>
        <w:t>numeris</w:t>
      </w:r>
      <w:r w:rsidR="00113DB6" w:rsidRPr="00B532A3">
        <w:rPr>
          <w:rFonts w:ascii="Times New Roman" w:hAnsi="Times New Roman" w:cs="Times New Roman"/>
          <w:i/>
          <w:sz w:val="24"/>
          <w:szCs w:val="24"/>
        </w:rPr>
        <w:t xml:space="preserve"> </w:t>
      </w:r>
    </w:p>
    <w:p w14:paraId="7B7FDF09" w14:textId="77777777" w:rsidR="000B7BB4" w:rsidRPr="00B532A3" w:rsidRDefault="000B7BB4" w:rsidP="00C054B9">
      <w:pPr>
        <w:spacing w:after="160" w:line="240" w:lineRule="auto"/>
        <w:rPr>
          <w:rFonts w:ascii="Times New Roman" w:hAnsi="Times New Roman" w:cs="Times New Roman"/>
          <w:i/>
          <w:sz w:val="24"/>
          <w:szCs w:val="24"/>
        </w:rPr>
      </w:pPr>
    </w:p>
    <w:p w14:paraId="3491A45B" w14:textId="5CD3ABBE" w:rsidR="006B494B" w:rsidRPr="00B532A3" w:rsidRDefault="006B494B" w:rsidP="00C054B9">
      <w:pPr>
        <w:spacing w:after="160" w:line="240" w:lineRule="auto"/>
        <w:rPr>
          <w:rFonts w:ascii="Times New Roman" w:hAnsi="Times New Roman" w:cs="Times New Roman"/>
          <w:i/>
          <w:sz w:val="24"/>
          <w:szCs w:val="24"/>
        </w:rPr>
      </w:pPr>
      <w:r w:rsidRPr="00B532A3">
        <w:rPr>
          <w:rFonts w:ascii="Times New Roman" w:hAnsi="Times New Roman" w:cs="Times New Roman"/>
          <w:i/>
          <w:sz w:val="24"/>
          <w:szCs w:val="24"/>
        </w:rPr>
        <w:t>Užduoties įvesties tekstas</w:t>
      </w:r>
      <w:r w:rsidR="002F011B" w:rsidRPr="00B532A3">
        <w:rPr>
          <w:rFonts w:ascii="Times New Roman" w:hAnsi="Times New Roman" w:cs="Times New Roman"/>
          <w:i/>
          <w:sz w:val="24"/>
          <w:szCs w:val="24"/>
        </w:rPr>
        <w:t xml:space="preserve"> </w:t>
      </w:r>
    </w:p>
    <w:p w14:paraId="525B0150" w14:textId="21BE0FD3" w:rsidR="006B494B" w:rsidRPr="00B532A3" w:rsidRDefault="006B494B" w:rsidP="00C054B9">
      <w:pPr>
        <w:spacing w:after="160" w:line="240" w:lineRule="auto"/>
        <w:rPr>
          <w:rFonts w:ascii="Times New Roman" w:hAnsi="Times New Roman" w:cs="Times New Roman"/>
          <w:i/>
          <w:sz w:val="24"/>
          <w:szCs w:val="24"/>
        </w:rPr>
      </w:pPr>
    </w:p>
    <w:p w14:paraId="4162D36E" w14:textId="77777777" w:rsidR="00AC0752" w:rsidRPr="00B532A3" w:rsidRDefault="00253553" w:rsidP="006B494B">
      <w:pPr>
        <w:spacing w:after="160"/>
        <w:rPr>
          <w:rFonts w:ascii="Times New Roman" w:eastAsiaTheme="minorEastAsia" w:hAnsi="Times New Roman" w:cs="Times New Roman"/>
          <w:i/>
          <w:iCs/>
          <w:sz w:val="24"/>
          <w:szCs w:val="24"/>
          <w:lang w:eastAsia="lt-LT"/>
        </w:rPr>
      </w:pPr>
      <w:r w:rsidRPr="00B532A3">
        <w:rPr>
          <w:rFonts w:ascii="Times New Roman" w:eastAsiaTheme="minorEastAsia" w:hAnsi="Times New Roman" w:cs="Times New Roman"/>
          <w:i/>
          <w:iCs/>
          <w:sz w:val="24"/>
          <w:szCs w:val="24"/>
          <w:lang w:eastAsia="lt-LT"/>
        </w:rPr>
        <w:t>P</w:t>
      </w:r>
      <w:r w:rsidR="006B494B" w:rsidRPr="00B532A3">
        <w:rPr>
          <w:rFonts w:ascii="Times New Roman" w:eastAsiaTheme="minorEastAsia" w:hAnsi="Times New Roman" w:cs="Times New Roman"/>
          <w:i/>
          <w:iCs/>
          <w:sz w:val="24"/>
          <w:szCs w:val="24"/>
          <w:lang w:eastAsia="lt-LT"/>
        </w:rPr>
        <w:t>apildomi nurodymai ar aprašymas</w:t>
      </w:r>
      <w:r w:rsidR="00C926E5" w:rsidRPr="00B532A3">
        <w:rPr>
          <w:rFonts w:ascii="Times New Roman" w:eastAsiaTheme="minorEastAsia" w:hAnsi="Times New Roman" w:cs="Times New Roman"/>
          <w:i/>
          <w:iCs/>
          <w:sz w:val="24"/>
          <w:szCs w:val="24"/>
          <w:lang w:eastAsia="lt-LT"/>
        </w:rPr>
        <w:t xml:space="preserve">, kaip užduotis turėtų būti išpildoma interaktyviai </w:t>
      </w:r>
      <w:r w:rsidRPr="00B532A3">
        <w:rPr>
          <w:rFonts w:ascii="Times New Roman" w:eastAsiaTheme="minorEastAsia" w:hAnsi="Times New Roman" w:cs="Times New Roman"/>
          <w:i/>
          <w:iCs/>
          <w:sz w:val="24"/>
          <w:szCs w:val="24"/>
          <w:lang w:eastAsia="lt-LT"/>
        </w:rPr>
        <w:t xml:space="preserve">skaitmeniniame variante. </w:t>
      </w:r>
    </w:p>
    <w:p w14:paraId="097C8E63" w14:textId="77777777" w:rsidR="00AC0752" w:rsidRPr="00B532A3" w:rsidRDefault="00AC0752" w:rsidP="006B494B">
      <w:pPr>
        <w:spacing w:after="160"/>
        <w:rPr>
          <w:rFonts w:ascii="Times New Roman" w:eastAsiaTheme="minorEastAsia" w:hAnsi="Times New Roman" w:cs="Times New Roman"/>
          <w:i/>
          <w:iCs/>
          <w:sz w:val="24"/>
          <w:szCs w:val="24"/>
          <w:lang w:eastAsia="lt-LT"/>
        </w:rPr>
      </w:pPr>
    </w:p>
    <w:p w14:paraId="084E3421" w14:textId="6E758162" w:rsidR="006B494B" w:rsidRPr="00B532A3" w:rsidRDefault="00962241" w:rsidP="006B494B">
      <w:pPr>
        <w:spacing w:after="160"/>
        <w:rPr>
          <w:rFonts w:ascii="Times New Roman" w:eastAsiaTheme="minorEastAsia" w:hAnsi="Times New Roman" w:cs="Times New Roman"/>
          <w:i/>
          <w:iCs/>
          <w:sz w:val="24"/>
          <w:szCs w:val="24"/>
          <w:lang w:eastAsia="lt-LT"/>
        </w:rPr>
      </w:pPr>
      <w:r w:rsidRPr="00B532A3">
        <w:rPr>
          <w:rFonts w:ascii="Times New Roman" w:eastAsiaTheme="minorEastAsia" w:hAnsi="Times New Roman" w:cs="Times New Roman"/>
          <w:i/>
          <w:iCs/>
          <w:sz w:val="24"/>
          <w:szCs w:val="24"/>
          <w:lang w:eastAsia="lt-LT"/>
        </w:rPr>
        <w:t>Nuorodos į šaltinius.</w:t>
      </w:r>
    </w:p>
    <w:p w14:paraId="3B329634" w14:textId="77777777" w:rsidR="006B494B" w:rsidRPr="00B532A3" w:rsidRDefault="006B494B" w:rsidP="006B494B">
      <w:pPr>
        <w:spacing w:after="160"/>
        <w:ind w:left="2563"/>
        <w:contextualSpacing/>
        <w:rPr>
          <w:rFonts w:ascii="Times New Roman" w:hAnsi="Times New Roman" w:cs="Times New Roman"/>
          <w:sz w:val="24"/>
          <w:szCs w:val="24"/>
        </w:rPr>
      </w:pPr>
    </w:p>
    <w:p w14:paraId="6B323CD7" w14:textId="77777777" w:rsidR="006B494B" w:rsidRPr="00B532A3" w:rsidRDefault="006B494B" w:rsidP="006B494B">
      <w:pPr>
        <w:spacing w:after="160"/>
        <w:rPr>
          <w:rFonts w:ascii="Times New Roman" w:eastAsiaTheme="minorEastAsia" w:hAnsi="Times New Roman" w:cs="Times New Roman"/>
          <w:sz w:val="24"/>
          <w:szCs w:val="24"/>
          <w:lang w:eastAsia="lt-LT"/>
        </w:rPr>
      </w:pPr>
    </w:p>
    <w:p w14:paraId="015502E3" w14:textId="79D52901" w:rsidR="006B494B" w:rsidRPr="00B532A3" w:rsidRDefault="006B494B" w:rsidP="006B494B">
      <w:pPr>
        <w:shd w:val="clear" w:color="auto" w:fill="D5E1EE"/>
        <w:spacing w:after="160" w:line="240" w:lineRule="auto"/>
        <w:rPr>
          <w:rFonts w:ascii="Times New Roman" w:hAnsi="Times New Roman" w:cs="Times New Roman"/>
          <w:i/>
          <w:iCs/>
          <w:sz w:val="24"/>
          <w:szCs w:val="24"/>
        </w:rPr>
      </w:pPr>
      <w:r w:rsidRPr="00B532A3">
        <w:rPr>
          <w:rFonts w:ascii="Times New Roman" w:hAnsi="Times New Roman" w:cs="Times New Roman"/>
          <w:i/>
          <w:iCs/>
          <w:sz w:val="24"/>
          <w:szCs w:val="24"/>
        </w:rPr>
        <w:t xml:space="preserve">Užduoties </w:t>
      </w:r>
      <w:r w:rsidR="00527B93" w:rsidRPr="00B532A3">
        <w:rPr>
          <w:rFonts w:ascii="Times New Roman" w:hAnsi="Times New Roman" w:cs="Times New Roman"/>
          <w:i/>
          <w:iCs/>
          <w:sz w:val="24"/>
          <w:szCs w:val="24"/>
        </w:rPr>
        <w:t>vertinimo instrukcija</w:t>
      </w:r>
    </w:p>
    <w:tbl>
      <w:tblPr>
        <w:tblStyle w:val="TableGrid4"/>
        <w:tblW w:w="5000" w:type="pct"/>
        <w:tblLook w:val="04A0" w:firstRow="1" w:lastRow="0" w:firstColumn="1" w:lastColumn="0" w:noHBand="0" w:noVBand="1"/>
      </w:tblPr>
      <w:tblGrid>
        <w:gridCol w:w="4871"/>
        <w:gridCol w:w="1406"/>
        <w:gridCol w:w="3351"/>
      </w:tblGrid>
      <w:tr w:rsidR="00DE7012" w:rsidRPr="00B532A3" w14:paraId="08A1DC5F" w14:textId="77777777" w:rsidTr="009305B9">
        <w:trPr>
          <w:trHeight w:val="278"/>
        </w:trPr>
        <w:tc>
          <w:tcPr>
            <w:tcW w:w="2530" w:type="pct"/>
            <w:vAlign w:val="center"/>
          </w:tcPr>
          <w:p w14:paraId="355C7ED4" w14:textId="77777777" w:rsidR="006B494B" w:rsidRPr="00B532A3" w:rsidRDefault="006B494B" w:rsidP="006B494B">
            <w:pPr>
              <w:spacing w:after="160"/>
              <w:ind w:right="-425"/>
              <w:jc w:val="center"/>
              <w:rPr>
                <w:rFonts w:eastAsiaTheme="minorEastAsia" w:cs="Times New Roman"/>
                <w:szCs w:val="24"/>
                <w:lang w:eastAsia="lt-LT"/>
              </w:rPr>
            </w:pPr>
            <w:r w:rsidRPr="00B532A3">
              <w:rPr>
                <w:rFonts w:eastAsiaTheme="minorEastAsia" w:cs="Times New Roman"/>
                <w:b/>
                <w:bCs/>
                <w:szCs w:val="24"/>
                <w:lang w:eastAsia="lt-LT"/>
              </w:rPr>
              <w:t>Atsakymo pavyzdys</w:t>
            </w:r>
          </w:p>
        </w:tc>
        <w:tc>
          <w:tcPr>
            <w:tcW w:w="730" w:type="pct"/>
            <w:vAlign w:val="center"/>
          </w:tcPr>
          <w:p w14:paraId="387A65FB" w14:textId="77777777" w:rsidR="006B494B" w:rsidRPr="00B532A3" w:rsidRDefault="006B494B" w:rsidP="006B494B">
            <w:pPr>
              <w:spacing w:after="160"/>
              <w:ind w:left="-449" w:right="-425"/>
              <w:jc w:val="center"/>
              <w:rPr>
                <w:rFonts w:eastAsiaTheme="minorEastAsia" w:cs="Times New Roman"/>
                <w:szCs w:val="24"/>
                <w:lang w:eastAsia="lt-LT"/>
              </w:rPr>
            </w:pPr>
            <w:r w:rsidRPr="00B532A3">
              <w:rPr>
                <w:rFonts w:eastAsiaTheme="minorEastAsia" w:cs="Times New Roman"/>
                <w:b/>
                <w:bCs/>
                <w:szCs w:val="24"/>
                <w:lang w:eastAsia="lt-LT"/>
              </w:rPr>
              <w:t>Taškai</w:t>
            </w:r>
          </w:p>
        </w:tc>
        <w:tc>
          <w:tcPr>
            <w:tcW w:w="1740" w:type="pct"/>
            <w:vAlign w:val="center"/>
          </w:tcPr>
          <w:p w14:paraId="4AA720CB" w14:textId="77777777" w:rsidR="006B494B" w:rsidRPr="00B532A3" w:rsidRDefault="006B494B" w:rsidP="006B494B">
            <w:pPr>
              <w:spacing w:after="160"/>
              <w:ind w:right="-425"/>
              <w:jc w:val="center"/>
              <w:rPr>
                <w:rFonts w:eastAsiaTheme="minorEastAsia" w:cs="Times New Roman"/>
                <w:szCs w:val="24"/>
                <w:lang w:eastAsia="lt-LT"/>
              </w:rPr>
            </w:pPr>
            <w:r w:rsidRPr="00B532A3">
              <w:rPr>
                <w:rFonts w:eastAsiaTheme="minorEastAsia" w:cs="Times New Roman"/>
                <w:b/>
                <w:bCs/>
                <w:szCs w:val="24"/>
                <w:lang w:eastAsia="lt-LT"/>
              </w:rPr>
              <w:t>Pastabos</w:t>
            </w:r>
          </w:p>
        </w:tc>
      </w:tr>
      <w:tr w:rsidR="006B494B" w:rsidRPr="00B532A3" w14:paraId="3A2200E5" w14:textId="77777777" w:rsidTr="009305B9">
        <w:trPr>
          <w:trHeight w:val="277"/>
        </w:trPr>
        <w:tc>
          <w:tcPr>
            <w:tcW w:w="2530" w:type="pct"/>
          </w:tcPr>
          <w:p w14:paraId="448FED12" w14:textId="77777777" w:rsidR="006B494B" w:rsidRPr="00B532A3" w:rsidRDefault="006B494B" w:rsidP="006B494B">
            <w:pPr>
              <w:spacing w:after="160"/>
              <w:ind w:right="-425"/>
              <w:rPr>
                <w:rFonts w:eastAsiaTheme="minorEastAsia" w:cs="Times New Roman"/>
                <w:szCs w:val="24"/>
                <w:lang w:eastAsia="lt-LT"/>
              </w:rPr>
            </w:pPr>
          </w:p>
          <w:p w14:paraId="6086AD18" w14:textId="77777777" w:rsidR="006B494B" w:rsidRPr="00B532A3" w:rsidRDefault="006B494B" w:rsidP="006B494B">
            <w:pPr>
              <w:spacing w:after="160"/>
              <w:ind w:right="-425"/>
              <w:rPr>
                <w:rFonts w:eastAsiaTheme="minorEastAsia" w:cs="Times New Roman"/>
                <w:szCs w:val="24"/>
                <w:lang w:eastAsia="lt-LT"/>
              </w:rPr>
            </w:pPr>
          </w:p>
          <w:p w14:paraId="29AB5E97" w14:textId="77777777" w:rsidR="006B494B" w:rsidRPr="00B532A3" w:rsidRDefault="006B494B" w:rsidP="006B494B">
            <w:pPr>
              <w:spacing w:after="160"/>
              <w:ind w:right="-425"/>
              <w:rPr>
                <w:rFonts w:eastAsiaTheme="minorEastAsia" w:cs="Times New Roman"/>
                <w:szCs w:val="24"/>
                <w:lang w:eastAsia="lt-LT"/>
              </w:rPr>
            </w:pPr>
          </w:p>
        </w:tc>
        <w:tc>
          <w:tcPr>
            <w:tcW w:w="730" w:type="pct"/>
            <w:vAlign w:val="center"/>
          </w:tcPr>
          <w:p w14:paraId="2E589DC6" w14:textId="77777777" w:rsidR="006B494B" w:rsidRPr="00B532A3" w:rsidRDefault="006B494B" w:rsidP="006B494B">
            <w:pPr>
              <w:spacing w:after="160"/>
              <w:ind w:right="-425"/>
              <w:rPr>
                <w:rFonts w:eastAsiaTheme="minorEastAsia" w:cs="Times New Roman"/>
                <w:szCs w:val="24"/>
                <w:lang w:eastAsia="lt-LT"/>
              </w:rPr>
            </w:pPr>
          </w:p>
        </w:tc>
        <w:tc>
          <w:tcPr>
            <w:tcW w:w="1740" w:type="pct"/>
            <w:vAlign w:val="center"/>
          </w:tcPr>
          <w:p w14:paraId="18A98362" w14:textId="7E27BDF9" w:rsidR="006B494B" w:rsidRPr="00B532A3" w:rsidRDefault="0082412C" w:rsidP="006B494B">
            <w:pPr>
              <w:spacing w:after="160"/>
              <w:ind w:right="167"/>
              <w:rPr>
                <w:rFonts w:eastAsiaTheme="minorEastAsia" w:cs="Times New Roman"/>
                <w:i/>
                <w:szCs w:val="24"/>
                <w:lang w:eastAsia="lt-LT"/>
              </w:rPr>
            </w:pPr>
            <w:r w:rsidRPr="00B532A3">
              <w:rPr>
                <w:rFonts w:eastAsiaTheme="minorEastAsia" w:cs="Times New Roman"/>
                <w:i/>
                <w:szCs w:val="24"/>
                <w:lang w:eastAsia="lt-LT"/>
              </w:rPr>
              <w:t>Jei atsakymas / sprendimas yra vertinamas daugiau nei 1 tašku, pateikti paaiškinimus už ką skiriamas kiekvienas taškas.</w:t>
            </w:r>
          </w:p>
        </w:tc>
      </w:tr>
    </w:tbl>
    <w:p w14:paraId="042538BC" w14:textId="77777777" w:rsidR="006B494B" w:rsidRPr="00B532A3" w:rsidRDefault="006B494B" w:rsidP="00A8322F">
      <w:pPr>
        <w:spacing w:after="160"/>
        <w:contextualSpacing/>
        <w:rPr>
          <w:rFonts w:ascii="Times New Roman" w:hAnsi="Times New Roman" w:cs="Times New Roman"/>
          <w:b/>
          <w:sz w:val="24"/>
          <w:szCs w:val="24"/>
        </w:rPr>
      </w:pPr>
    </w:p>
    <w:p w14:paraId="59F70941" w14:textId="4531097D" w:rsidR="00C93B0A" w:rsidRPr="00B532A3" w:rsidRDefault="000B79A1" w:rsidP="00A8322F">
      <w:pPr>
        <w:spacing w:after="160"/>
        <w:contextualSpacing/>
        <w:rPr>
          <w:rFonts w:ascii="Times New Roman" w:hAnsi="Times New Roman" w:cs="Times New Roman"/>
          <w:bCs/>
          <w:i/>
          <w:iCs/>
          <w:sz w:val="24"/>
          <w:szCs w:val="24"/>
        </w:rPr>
      </w:pPr>
      <w:r w:rsidRPr="00B532A3">
        <w:rPr>
          <w:rFonts w:ascii="Times New Roman" w:hAnsi="Times New Roman" w:cs="Times New Roman"/>
          <w:bCs/>
          <w:i/>
          <w:iCs/>
          <w:sz w:val="24"/>
          <w:szCs w:val="24"/>
        </w:rPr>
        <w:t>Metodiniai nurodymai / aprašymas (informacija skirta pagalbai teikti, darbui su užduotimi, nukreipiamieji klausimai, nuorodos į taisykles ir pan.), užduočiai  </w:t>
      </w:r>
    </w:p>
    <w:p w14:paraId="73AEBE9D" w14:textId="77777777" w:rsidR="006750AB" w:rsidRPr="00B532A3" w:rsidRDefault="006750AB" w:rsidP="00A8322F">
      <w:pPr>
        <w:spacing w:after="160"/>
        <w:contextualSpacing/>
        <w:rPr>
          <w:rFonts w:ascii="Times New Roman" w:hAnsi="Times New Roman" w:cs="Times New Roman"/>
          <w:bCs/>
          <w:sz w:val="24"/>
          <w:szCs w:val="24"/>
        </w:rPr>
      </w:pPr>
    </w:p>
    <w:p w14:paraId="0572626D" w14:textId="77777777" w:rsidR="00C93B0A" w:rsidRPr="00B532A3" w:rsidRDefault="00C93B0A" w:rsidP="00A8322F">
      <w:pPr>
        <w:spacing w:after="160"/>
        <w:contextualSpacing/>
        <w:rPr>
          <w:rFonts w:ascii="Times New Roman" w:hAnsi="Times New Roman" w:cs="Times New Roman"/>
          <w:bCs/>
          <w:sz w:val="24"/>
          <w:szCs w:val="24"/>
        </w:rPr>
      </w:pPr>
    </w:p>
    <w:p w14:paraId="4E7AE596" w14:textId="3FEE0F11" w:rsidR="009C3C3B" w:rsidRPr="00B532A3" w:rsidRDefault="00A8322F" w:rsidP="00A8322F">
      <w:pPr>
        <w:spacing w:after="160"/>
        <w:contextualSpacing/>
        <w:rPr>
          <w:rFonts w:ascii="Times New Roman" w:hAnsi="Times New Roman" w:cs="Times New Roman"/>
          <w:bCs/>
          <w:i/>
          <w:iCs/>
          <w:sz w:val="24"/>
          <w:szCs w:val="24"/>
        </w:rPr>
      </w:pPr>
      <w:r w:rsidRPr="00B532A3">
        <w:rPr>
          <w:rFonts w:ascii="Times New Roman" w:hAnsi="Times New Roman" w:cs="Times New Roman"/>
          <w:bCs/>
          <w:i/>
          <w:iCs/>
          <w:sz w:val="24"/>
          <w:szCs w:val="24"/>
        </w:rPr>
        <w:t>Grįžtamasis ryšys</w:t>
      </w:r>
      <w:r w:rsidR="00053477" w:rsidRPr="00B532A3">
        <w:rPr>
          <w:rFonts w:ascii="Times New Roman" w:hAnsi="Times New Roman" w:cs="Times New Roman"/>
          <w:bCs/>
          <w:i/>
          <w:iCs/>
          <w:sz w:val="24"/>
          <w:szCs w:val="24"/>
        </w:rPr>
        <w:t xml:space="preserve"> </w:t>
      </w:r>
    </w:p>
    <w:p w14:paraId="4EF151F9" w14:textId="3FF84F13" w:rsidR="00053477" w:rsidRPr="00B532A3" w:rsidRDefault="00053477" w:rsidP="00A8322F">
      <w:pPr>
        <w:spacing w:after="160"/>
        <w:contextualSpacing/>
        <w:rPr>
          <w:rFonts w:ascii="Times New Roman" w:hAnsi="Times New Roman" w:cs="Times New Roman"/>
          <w:bCs/>
          <w:sz w:val="24"/>
          <w:szCs w:val="24"/>
        </w:rPr>
      </w:pPr>
      <w:r w:rsidRPr="00B532A3">
        <w:rPr>
          <w:rFonts w:ascii="Times New Roman" w:hAnsi="Times New Roman" w:cs="Times New Roman"/>
          <w:bCs/>
          <w:sz w:val="24"/>
          <w:szCs w:val="24"/>
        </w:rPr>
        <w:t>Tekstas, jei mokinys gavo tašką /-</w:t>
      </w:r>
      <w:proofErr w:type="spellStart"/>
      <w:r w:rsidRPr="00B532A3">
        <w:rPr>
          <w:rFonts w:ascii="Times New Roman" w:hAnsi="Times New Roman" w:cs="Times New Roman"/>
          <w:bCs/>
          <w:sz w:val="24"/>
          <w:szCs w:val="24"/>
        </w:rPr>
        <w:t>us</w:t>
      </w:r>
      <w:proofErr w:type="spellEnd"/>
      <w:r w:rsidRPr="00B532A3">
        <w:rPr>
          <w:rFonts w:ascii="Times New Roman" w:hAnsi="Times New Roman" w:cs="Times New Roman"/>
          <w:bCs/>
          <w:sz w:val="24"/>
          <w:szCs w:val="24"/>
        </w:rPr>
        <w:t> </w:t>
      </w:r>
    </w:p>
    <w:p w14:paraId="2B756718" w14:textId="77777777" w:rsidR="00053477" w:rsidRPr="00B532A3" w:rsidRDefault="00053477" w:rsidP="00A8322F">
      <w:pPr>
        <w:spacing w:after="160"/>
        <w:contextualSpacing/>
        <w:rPr>
          <w:rFonts w:ascii="Times New Roman" w:hAnsi="Times New Roman" w:cs="Times New Roman"/>
          <w:bCs/>
          <w:sz w:val="24"/>
          <w:szCs w:val="24"/>
        </w:rPr>
      </w:pPr>
    </w:p>
    <w:p w14:paraId="0318CCF7" w14:textId="5D76A182" w:rsidR="00053477" w:rsidRPr="00B532A3" w:rsidRDefault="00C93B0A" w:rsidP="00A8322F">
      <w:pPr>
        <w:spacing w:after="160"/>
        <w:contextualSpacing/>
        <w:rPr>
          <w:rFonts w:ascii="Times New Roman" w:hAnsi="Times New Roman" w:cs="Times New Roman"/>
          <w:bCs/>
          <w:sz w:val="24"/>
          <w:szCs w:val="24"/>
        </w:rPr>
      </w:pPr>
      <w:r w:rsidRPr="00B532A3">
        <w:rPr>
          <w:rFonts w:ascii="Times New Roman" w:hAnsi="Times New Roman" w:cs="Times New Roman"/>
          <w:bCs/>
          <w:sz w:val="24"/>
          <w:szCs w:val="24"/>
        </w:rPr>
        <w:t>Tekstas, jei mokinys negavo taško /-ų </w:t>
      </w:r>
      <w:r w:rsidR="002B45C1">
        <w:rPr>
          <w:rFonts w:ascii="Times New Roman" w:hAnsi="Times New Roman" w:cs="Times New Roman"/>
          <w:bCs/>
          <w:sz w:val="24"/>
          <w:szCs w:val="24"/>
        </w:rPr>
        <w:t>(suklydo)</w:t>
      </w:r>
    </w:p>
    <w:p w14:paraId="304B1B0E" w14:textId="095A1554" w:rsidR="00FA7E76" w:rsidRPr="00B532A3" w:rsidRDefault="00FA7E76" w:rsidP="004F7319">
      <w:pPr>
        <w:spacing w:after="0" w:line="240" w:lineRule="auto"/>
        <w:ind w:right="-1"/>
        <w:jc w:val="right"/>
        <w:rPr>
          <w:rFonts w:ascii="Times New Roman" w:eastAsia="Times New Roman" w:hAnsi="Times New Roman" w:cs="Times New Roman"/>
          <w:sz w:val="24"/>
          <w:szCs w:val="24"/>
          <w:lang w:eastAsia="lt-LT"/>
        </w:rPr>
      </w:pPr>
    </w:p>
    <w:p w14:paraId="5FF0EA64" w14:textId="385CE4FB" w:rsidR="00BF17CB" w:rsidRPr="00B532A3" w:rsidRDefault="00BF17CB" w:rsidP="004F7319">
      <w:pPr>
        <w:spacing w:after="0" w:line="240" w:lineRule="auto"/>
        <w:ind w:right="-1"/>
        <w:jc w:val="right"/>
        <w:rPr>
          <w:rFonts w:ascii="Times New Roman" w:eastAsia="Times New Roman" w:hAnsi="Times New Roman" w:cs="Times New Roman"/>
          <w:sz w:val="24"/>
          <w:szCs w:val="24"/>
          <w:lang w:eastAsia="lt-LT"/>
        </w:rPr>
      </w:pPr>
    </w:p>
    <w:p w14:paraId="5EC9452D" w14:textId="6A6FC0F0" w:rsidR="00BF17CB" w:rsidRPr="00B532A3" w:rsidRDefault="00BF17CB" w:rsidP="004F7319">
      <w:pPr>
        <w:spacing w:after="0" w:line="240" w:lineRule="auto"/>
        <w:ind w:right="-1"/>
        <w:jc w:val="right"/>
        <w:rPr>
          <w:rFonts w:ascii="Times New Roman" w:eastAsia="Times New Roman" w:hAnsi="Times New Roman" w:cs="Times New Roman"/>
          <w:sz w:val="24"/>
          <w:szCs w:val="24"/>
          <w:lang w:eastAsia="lt-LT"/>
        </w:rPr>
      </w:pPr>
    </w:p>
    <w:sectPr w:rsidR="00BF17CB" w:rsidRPr="00B532A3" w:rsidSect="00C054B9">
      <w:headerReference w:type="default" r:id="rId11"/>
      <w:footerReference w:type="default" r:id="rId12"/>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E5A41" w14:textId="77777777" w:rsidR="0065756E" w:rsidRDefault="0065756E" w:rsidP="009B6779">
      <w:pPr>
        <w:spacing w:after="0" w:line="240" w:lineRule="auto"/>
      </w:pPr>
      <w:r>
        <w:separator/>
      </w:r>
    </w:p>
  </w:endnote>
  <w:endnote w:type="continuationSeparator" w:id="0">
    <w:p w14:paraId="4D1F1743" w14:textId="77777777" w:rsidR="0065756E" w:rsidRDefault="0065756E" w:rsidP="009B6779">
      <w:pPr>
        <w:spacing w:after="0" w:line="240" w:lineRule="auto"/>
      </w:pPr>
      <w:r>
        <w:continuationSeparator/>
      </w:r>
    </w:p>
  </w:endnote>
  <w:endnote w:type="continuationNotice" w:id="1">
    <w:p w14:paraId="0402297B" w14:textId="77777777" w:rsidR="0065756E" w:rsidRDefault="006575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C765" w14:textId="2F7AEA48" w:rsidR="0073608E" w:rsidRPr="00EA5D7E" w:rsidRDefault="0073608E">
    <w:pPr>
      <w:pStyle w:val="Porat"/>
      <w:jc w:val="right"/>
      <w:rPr>
        <w:rFonts w:ascii="Times New Roman" w:hAnsi="Times New Roman" w:cs="Times New Roman"/>
        <w:sz w:val="24"/>
        <w:szCs w:val="24"/>
      </w:rPr>
    </w:pPr>
  </w:p>
  <w:p w14:paraId="7C92529E" w14:textId="77777777" w:rsidR="0073608E" w:rsidRDefault="007360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CBAEE" w14:textId="77777777" w:rsidR="0065756E" w:rsidRDefault="0065756E" w:rsidP="009B6779">
      <w:pPr>
        <w:spacing w:after="0" w:line="240" w:lineRule="auto"/>
      </w:pPr>
      <w:r>
        <w:separator/>
      </w:r>
    </w:p>
  </w:footnote>
  <w:footnote w:type="continuationSeparator" w:id="0">
    <w:p w14:paraId="460F863F" w14:textId="77777777" w:rsidR="0065756E" w:rsidRDefault="0065756E" w:rsidP="009B6779">
      <w:pPr>
        <w:spacing w:after="0" w:line="240" w:lineRule="auto"/>
      </w:pPr>
      <w:r>
        <w:continuationSeparator/>
      </w:r>
    </w:p>
  </w:footnote>
  <w:footnote w:type="continuationNotice" w:id="1">
    <w:p w14:paraId="32A3D185" w14:textId="77777777" w:rsidR="0065756E" w:rsidRDefault="0065756E">
      <w:pPr>
        <w:spacing w:after="0" w:line="240" w:lineRule="auto"/>
      </w:pPr>
    </w:p>
  </w:footnote>
  <w:footnote w:id="2">
    <w:p w14:paraId="2184B3CF" w14:textId="77777777" w:rsidR="0073608E" w:rsidRPr="00796DB5" w:rsidRDefault="0073608E" w:rsidP="006B494B">
      <w:pPr>
        <w:pStyle w:val="Puslapioinaostekstas"/>
      </w:pPr>
      <w:r w:rsidRPr="00E967E4">
        <w:rPr>
          <w:rStyle w:val="Puslapioinaosnuoroda"/>
          <w:rFonts w:ascii="Times New Roman" w:hAnsi="Times New Roman" w:cs="Times New Roman"/>
        </w:rPr>
        <w:footnoteRef/>
      </w:r>
      <w:r w:rsidRPr="00E967E4">
        <w:rPr>
          <w:rFonts w:ascii="Times New Roman" w:hAnsi="Times New Roman" w:cs="Times New Roman"/>
        </w:rPr>
        <w:t xml:space="preserve"> </w:t>
      </w:r>
      <w:hyperlink r:id="rId1" w:history="1">
        <w:r w:rsidRPr="00E967E4">
          <w:rPr>
            <w:rStyle w:val="Hipersaitas"/>
            <w:rFonts w:ascii="Times New Roman" w:hAnsi="Times New Roman" w:cs="Times New Roman"/>
            <w:color w:val="auto"/>
          </w:rPr>
          <w:t>https://e-seimas.lrs.lt/portal/legalAct/lt/TAD/97b9f31340f311edbf47f0036855e731?positionInSearchResults=0&amp;searchModelUUID=3ef74321-0303-4ae8-9a81-4057119bca32</w:t>
        </w:r>
      </w:hyperlink>
    </w:p>
  </w:footnote>
  <w:footnote w:id="3">
    <w:p w14:paraId="3884654A" w14:textId="77777777" w:rsidR="00055059" w:rsidRDefault="00055059" w:rsidP="00055059">
      <w:pPr>
        <w:spacing w:after="0" w:line="257" w:lineRule="auto"/>
        <w:jc w:val="both"/>
        <w:rPr>
          <w:rFonts w:ascii="Times New Roman" w:eastAsia="Times New Roman" w:hAnsi="Times New Roman" w:cs="Times New Roman"/>
          <w:sz w:val="20"/>
          <w:szCs w:val="20"/>
        </w:rPr>
      </w:pPr>
      <w:r>
        <w:footnoteRef/>
      </w:r>
      <w:r>
        <w:t xml:space="preserve"> </w:t>
      </w:r>
      <w:r w:rsidRPr="66E1FE93">
        <w:rPr>
          <w:rFonts w:ascii="Times New Roman" w:eastAsia="Times New Roman" w:hAnsi="Times New Roman" w:cs="Times New Roman"/>
          <w:b/>
          <w:bCs/>
          <w:sz w:val="20"/>
          <w:szCs w:val="20"/>
        </w:rPr>
        <w:t>Tinkamumas</w:t>
      </w:r>
      <w:r w:rsidRPr="66E1FE93">
        <w:rPr>
          <w:rFonts w:ascii="Times New Roman" w:eastAsia="Times New Roman" w:hAnsi="Times New Roman" w:cs="Times New Roman"/>
          <w:sz w:val="20"/>
          <w:szCs w:val="20"/>
        </w:rPr>
        <w:t xml:space="preserve"> visiems naudotojams reiškia, kad pritaikyta aplinka, gaminiai, paslaugos bus naudingos ir prieinamos visiems žmonėms: tiek asmenims su negalia, tiek kitiems, funkcinių sutrikimų turintiems asmenims, taip pat tėvams su mažais vaikais, nėščiosioms, lygiai patogūs vyrams ir moterims. </w:t>
      </w:r>
    </w:p>
    <w:p w14:paraId="4A2EA279" w14:textId="77777777" w:rsidR="00055059" w:rsidRDefault="00055059" w:rsidP="00055059">
      <w:pPr>
        <w:spacing w:after="0" w:line="257" w:lineRule="auto"/>
        <w:jc w:val="both"/>
        <w:rPr>
          <w:rFonts w:ascii="Times New Roman" w:eastAsia="Times New Roman" w:hAnsi="Times New Roman" w:cs="Times New Roman"/>
          <w:sz w:val="20"/>
          <w:szCs w:val="20"/>
        </w:rPr>
      </w:pPr>
      <w:r w:rsidRPr="66E1FE93">
        <w:rPr>
          <w:rFonts w:ascii="Times New Roman" w:eastAsia="Times New Roman" w:hAnsi="Times New Roman" w:cs="Times New Roman"/>
          <w:b/>
          <w:bCs/>
          <w:sz w:val="20"/>
          <w:szCs w:val="20"/>
        </w:rPr>
        <w:t>Prieinamumo</w:t>
      </w:r>
      <w:r w:rsidRPr="66E1FE93">
        <w:rPr>
          <w:rFonts w:ascii="Times New Roman" w:eastAsia="Times New Roman" w:hAnsi="Times New Roman" w:cs="Times New Roman"/>
          <w:sz w:val="20"/>
          <w:szCs w:val="20"/>
        </w:rPr>
        <w:t xml:space="preserve"> reikalavimai – tai reikalavimai gaminių ir paslaugų savybėms, elementams, funkcijoms, siekiant, kad:</w:t>
      </w:r>
    </w:p>
    <w:p w14:paraId="7A1BC695" w14:textId="77777777" w:rsidR="00055059" w:rsidRDefault="00055059" w:rsidP="00055059">
      <w:pPr>
        <w:pStyle w:val="Sraopastraipa"/>
        <w:numPr>
          <w:ilvl w:val="0"/>
          <w:numId w:val="26"/>
        </w:numPr>
        <w:spacing w:after="0"/>
        <w:ind w:left="0" w:firstLine="0"/>
        <w:jc w:val="both"/>
        <w:rPr>
          <w:rFonts w:ascii="Times New Roman" w:eastAsia="Times New Roman" w:hAnsi="Times New Roman" w:cs="Times New Roman"/>
          <w:sz w:val="20"/>
          <w:szCs w:val="20"/>
        </w:rPr>
      </w:pPr>
      <w:r w:rsidRPr="66E1FE93">
        <w:rPr>
          <w:rFonts w:ascii="Times New Roman" w:eastAsia="Times New Roman" w:hAnsi="Times New Roman" w:cs="Times New Roman"/>
          <w:sz w:val="20"/>
          <w:szCs w:val="20"/>
        </w:rPr>
        <w:t xml:space="preserve">gaminiai ir paslaugos atitiktų universalaus dizaino principus; </w:t>
      </w:r>
    </w:p>
    <w:p w14:paraId="169E3F0A" w14:textId="77777777" w:rsidR="00055059" w:rsidRDefault="00055059" w:rsidP="00055059">
      <w:pPr>
        <w:spacing w:after="0"/>
        <w:rPr>
          <w:rFonts w:ascii="Calibri" w:eastAsia="Calibri" w:hAnsi="Calibri" w:cs="Calibri"/>
          <w:sz w:val="20"/>
          <w:szCs w:val="20"/>
        </w:rPr>
      </w:pPr>
      <w:r w:rsidRPr="66E1FE93">
        <w:rPr>
          <w:rFonts w:ascii="Times New Roman" w:eastAsia="Times New Roman" w:hAnsi="Times New Roman" w:cs="Times New Roman"/>
          <w:sz w:val="20"/>
          <w:szCs w:val="20"/>
        </w:rPr>
        <w:t>atitinkamais gaminiais ir paslaugomis pagal numatytą paskirtį galėtų naudotis kuo daugiau asmenų su negalia.</w:t>
      </w:r>
    </w:p>
  </w:footnote>
  <w:footnote w:id="4">
    <w:p w14:paraId="1D6C34DB" w14:textId="77777777" w:rsidR="003E676F" w:rsidRDefault="003E676F" w:rsidP="003E676F">
      <w:pPr>
        <w:pStyle w:val="Puslapioinaostekstas"/>
        <w:jc w:val="both"/>
      </w:pPr>
      <w:r>
        <w:rPr>
          <w:rStyle w:val="Puslapioinaosnuoroda"/>
        </w:rPr>
        <w:footnoteRef/>
      </w:r>
      <w:r>
        <w:t xml:space="preserve"> </w:t>
      </w:r>
      <w:r w:rsidRPr="008E204E">
        <w:rPr>
          <w:rFonts w:ascii="Times New Roman" w:hAnsi="Times New Roman" w:cs="Times New Roman"/>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arba perkama prekė: programinė įranga, programinės įrangos nuoma, licencijos, elektroniniai leidiniai ar elektroninės knygos.</w:t>
      </w:r>
    </w:p>
  </w:footnote>
  <w:footnote w:id="5">
    <w:p w14:paraId="0F22AA45" w14:textId="77777777" w:rsidR="000D20D7" w:rsidRDefault="000D20D7" w:rsidP="000D20D7">
      <w:pPr>
        <w:pStyle w:val="Puslapioinaostekstas"/>
      </w:pPr>
      <w:r>
        <w:rPr>
          <w:rStyle w:val="Puslapioinaosnuoroda"/>
        </w:rPr>
        <w:footnoteRef/>
      </w:r>
      <w:r>
        <w:t xml:space="preserve"> </w:t>
      </w:r>
      <w:hyperlink r:id="rId2" w:history="1">
        <w:r w:rsidRPr="00262F2D">
          <w:rPr>
            <w:rStyle w:val="Hipersaitas"/>
          </w:rPr>
          <w:t>1209 Dėl Lietuvos Respublikos Vyriausybės 2018 m. rugpjūčio 13 d. nutarimo Nr. 818 „Dėl Nacionalinės k...</w:t>
        </w:r>
      </w:hyperlink>
    </w:p>
  </w:footnote>
  <w:footnote w:id="6">
    <w:p w14:paraId="788C9371" w14:textId="77777777" w:rsidR="00054087" w:rsidRDefault="00054087" w:rsidP="00054087">
      <w:pPr>
        <w:pStyle w:val="Puslapioinaostekstas"/>
      </w:pPr>
      <w:r>
        <w:rPr>
          <w:rStyle w:val="Puslapioinaosnuoroda"/>
        </w:rPr>
        <w:footnoteRef/>
      </w:r>
      <w:r>
        <w:t xml:space="preserve"> </w:t>
      </w:r>
      <w:hyperlink r:id="rId3" w:history="1">
        <w:r w:rsidRPr="00AB7689">
          <w:rPr>
            <w:rStyle w:val="Hipersaitas"/>
          </w:rPr>
          <w:t>Internetas_visiems.pdf</w:t>
        </w:r>
      </w:hyperlink>
    </w:p>
  </w:footnote>
  <w:footnote w:id="7">
    <w:p w14:paraId="36C3662E" w14:textId="77777777" w:rsidR="004F47A4" w:rsidRDefault="004F47A4" w:rsidP="004F47A4">
      <w:pPr>
        <w:spacing w:after="0" w:line="240" w:lineRule="auto"/>
        <w:ind w:firstLine="720"/>
        <w:jc w:val="both"/>
        <w:rPr>
          <w:rFonts w:ascii="Times New Roman" w:hAnsi="Times New Roman" w:cs="Times New Roman"/>
          <w:color w:val="000000"/>
          <w:sz w:val="20"/>
          <w:szCs w:val="20"/>
          <w:lang w:eastAsia="lt-LT"/>
        </w:rPr>
      </w:pPr>
      <w:r>
        <w:rPr>
          <w:rStyle w:val="Puslapioinaosnuoroda"/>
        </w:rPr>
        <w:footnoteRef/>
      </w:r>
      <w:r>
        <w:t xml:space="preserve"> </w:t>
      </w:r>
      <w:r>
        <w:rPr>
          <w:rFonts w:ascii="Times New Roman" w:hAnsi="Times New Roman" w:cs="Times New Roman"/>
          <w:color w:val="000000"/>
          <w:sz w:val="20"/>
          <w:szCs w:val="20"/>
          <w:lang w:eastAsia="lt-LT"/>
        </w:rPr>
        <w:t>9.PO,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0133B3FA" w14:textId="77777777" w:rsidR="004F47A4" w:rsidRDefault="004F47A4" w:rsidP="004F47A4">
      <w:pPr>
        <w:spacing w:after="0" w:line="240" w:lineRule="auto"/>
        <w:ind w:firstLine="720"/>
        <w:jc w:val="both"/>
        <w:rPr>
          <w:rFonts w:ascii="Times New Roman" w:hAnsi="Times New Roman" w:cs="Times New Roman"/>
          <w:color w:val="000000"/>
          <w:sz w:val="20"/>
          <w:szCs w:val="20"/>
          <w:lang w:eastAsia="lt-LT"/>
        </w:rPr>
      </w:pPr>
      <w:r>
        <w:rPr>
          <w:rFonts w:ascii="Times New Roman" w:hAnsi="Times New Roman" w:cs="Times New Roman"/>
          <w:color w:val="000000"/>
          <w:sz w:val="20"/>
          <w:szCs w:val="20"/>
          <w:lang w:eastAsia="lt-LT"/>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378C3950" w14:textId="77777777" w:rsidR="004F47A4" w:rsidRDefault="004F47A4" w:rsidP="004F47A4">
      <w:pPr>
        <w:spacing w:after="0" w:line="240" w:lineRule="auto"/>
        <w:ind w:firstLine="720"/>
        <w:jc w:val="both"/>
        <w:rPr>
          <w:rFonts w:ascii="Times New Roman" w:hAnsi="Times New Roman" w:cs="Times New Roman"/>
          <w:sz w:val="20"/>
          <w:szCs w:val="20"/>
        </w:rPr>
      </w:pPr>
      <w:r>
        <w:rPr>
          <w:rFonts w:ascii="Times New Roman" w:hAnsi="Times New Roman" w:cs="Times New Roman"/>
          <w:color w:val="000000"/>
          <w:sz w:val="20"/>
          <w:szCs w:val="20"/>
          <w:lang w:eastAsia="lt-LT"/>
        </w:rPr>
        <w:t>2) paslaugų teikimas būtų vykdomas iš šio įstatymo 92 straipsnio 14 dalyje numatytame sąraše nurodytų valstybių ar teritorijų.</w:t>
      </w:r>
      <w:r>
        <w:rPr>
          <w:rFonts w:ascii="Times New Roman" w:hAnsi="Times New Roman" w:cs="Times New Roman"/>
          <w:sz w:val="20"/>
          <w:szCs w:val="20"/>
        </w:rPr>
        <w:t xml:space="preserve"> </w:t>
      </w:r>
    </w:p>
    <w:p w14:paraId="197F9472" w14:textId="77777777" w:rsidR="004F47A4" w:rsidRDefault="004F47A4" w:rsidP="004F47A4">
      <w:pPr>
        <w:pStyle w:val="Puslapioinaostekstas"/>
        <w:rPr>
          <w:rFonts w:eastAsia="Calibri"/>
        </w:rPr>
      </w:pPr>
    </w:p>
  </w:footnote>
  <w:footnote w:id="8">
    <w:p w14:paraId="4E6EAB4F" w14:textId="77777777" w:rsidR="004F47A4" w:rsidRDefault="004F47A4" w:rsidP="004F47A4">
      <w:pPr>
        <w:pStyle w:val="Puslapioinaostekstas"/>
        <w:jc w:val="both"/>
        <w:rPr>
          <w:rFonts w:ascii="Times New Roman" w:hAnsi="Times New Roman"/>
        </w:rPr>
      </w:pPr>
      <w:r>
        <w:rPr>
          <w:rStyle w:val="Puslapioinaosnuoroda"/>
        </w:rPr>
        <w:footnoteRef/>
      </w:r>
      <w:r>
        <w:t xml:space="preserve"> </w:t>
      </w:r>
      <w:r>
        <w:rPr>
          <w:rFonts w:ascii="Times New Roman" w:hAnsi="Times New Roman"/>
        </w:rPr>
        <w:t xml:space="preserve">Su valstybių ar teritorijų sąrašu galite susipažinti čia </w:t>
      </w:r>
      <w:hyperlink r:id="rId4" w:history="1">
        <w:r>
          <w:rPr>
            <w:rStyle w:val="Hipersaitas"/>
            <w:rFonts w:ascii="Times New Roman" w:hAnsi="Times New Roman"/>
          </w:rPr>
          <w:t>https://e-seimas.lrs.lt/portal/legalAct/lt/TAD/1a061730b0c711ecaf79c2120caf5094/asr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63150"/>
      <w:docPartObj>
        <w:docPartGallery w:val="Page Numbers (Top of Page)"/>
        <w:docPartUnique/>
      </w:docPartObj>
    </w:sdtPr>
    <w:sdtEndPr>
      <w:rPr>
        <w:rFonts w:ascii="Times New Roman" w:hAnsi="Times New Roman" w:cs="Times New Roman"/>
        <w:sz w:val="24"/>
        <w:szCs w:val="24"/>
      </w:rPr>
    </w:sdtEndPr>
    <w:sdtContent>
      <w:p w14:paraId="1D217F12" w14:textId="6E57ADD9" w:rsidR="0073608E" w:rsidRPr="003A7994" w:rsidRDefault="0073608E">
        <w:pPr>
          <w:pStyle w:val="Antrats"/>
          <w:jc w:val="center"/>
          <w:rPr>
            <w:rFonts w:ascii="Times New Roman" w:hAnsi="Times New Roman" w:cs="Times New Roman"/>
            <w:sz w:val="24"/>
            <w:szCs w:val="24"/>
          </w:rPr>
        </w:pPr>
        <w:r w:rsidRPr="003A7994">
          <w:rPr>
            <w:rFonts w:ascii="Times New Roman" w:hAnsi="Times New Roman" w:cs="Times New Roman"/>
            <w:sz w:val="24"/>
            <w:szCs w:val="24"/>
          </w:rPr>
          <w:fldChar w:fldCharType="begin"/>
        </w:r>
        <w:r w:rsidRPr="003A7994">
          <w:rPr>
            <w:rFonts w:ascii="Times New Roman" w:hAnsi="Times New Roman" w:cs="Times New Roman"/>
            <w:sz w:val="24"/>
            <w:szCs w:val="24"/>
          </w:rPr>
          <w:instrText>PAGE   \* MERGEFORMAT</w:instrText>
        </w:r>
        <w:r w:rsidRPr="003A7994">
          <w:rPr>
            <w:rFonts w:ascii="Times New Roman" w:hAnsi="Times New Roman" w:cs="Times New Roman"/>
            <w:sz w:val="24"/>
            <w:szCs w:val="24"/>
          </w:rPr>
          <w:fldChar w:fldCharType="separate"/>
        </w:r>
        <w:r w:rsidR="00B67AC7">
          <w:rPr>
            <w:rFonts w:ascii="Times New Roman" w:hAnsi="Times New Roman" w:cs="Times New Roman"/>
            <w:noProof/>
            <w:sz w:val="24"/>
            <w:szCs w:val="24"/>
          </w:rPr>
          <w:t>2</w:t>
        </w:r>
        <w:r w:rsidRPr="003A7994">
          <w:rPr>
            <w:rFonts w:ascii="Times New Roman" w:hAnsi="Times New Roman" w:cs="Times New Roman"/>
            <w:sz w:val="24"/>
            <w:szCs w:val="24"/>
          </w:rPr>
          <w:fldChar w:fldCharType="end"/>
        </w:r>
      </w:p>
    </w:sdtContent>
  </w:sdt>
  <w:p w14:paraId="2504D337" w14:textId="77777777" w:rsidR="0073608E" w:rsidRDefault="007360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3F9D"/>
    <w:multiLevelType w:val="multilevel"/>
    <w:tmpl w:val="3D06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048B4"/>
    <w:multiLevelType w:val="multilevel"/>
    <w:tmpl w:val="0427001F"/>
    <w:styleLink w:val="Stilius11"/>
    <w:lvl w:ilvl="0">
      <w:start w:val="5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C00359"/>
    <w:multiLevelType w:val="multilevel"/>
    <w:tmpl w:val="0427001F"/>
    <w:styleLink w:val="Stilius64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254300"/>
    <w:multiLevelType w:val="multilevel"/>
    <w:tmpl w:val="3EBC340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7916BE"/>
    <w:multiLevelType w:val="hybridMultilevel"/>
    <w:tmpl w:val="398C13D8"/>
    <w:lvl w:ilvl="0" w:tplc="6FFEF1A0">
      <w:start w:val="6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4FC4DCC"/>
    <w:multiLevelType w:val="multilevel"/>
    <w:tmpl w:val="B5DEA1E0"/>
    <w:styleLink w:val="Stilius62"/>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797AD1"/>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FD2F4B"/>
    <w:multiLevelType w:val="multilevel"/>
    <w:tmpl w:val="9D30D9AA"/>
    <w:lvl w:ilvl="0">
      <w:start w:val="20"/>
      <w:numFmt w:val="decimal"/>
      <w:lvlText w:val="%1."/>
      <w:lvlJc w:val="left"/>
      <w:pPr>
        <w:tabs>
          <w:tab w:val="num" w:pos="851"/>
        </w:tabs>
        <w:ind w:left="1134" w:hanging="283"/>
      </w:pPr>
      <w:rPr>
        <w:rFonts w:hint="default"/>
      </w:rPr>
    </w:lvl>
    <w:lvl w:ilvl="1">
      <w:start w:val="1"/>
      <w:numFmt w:val="decimal"/>
      <w:lvlText w:val="%1.%2."/>
      <w:lvlJc w:val="left"/>
      <w:pPr>
        <w:tabs>
          <w:tab w:val="num" w:pos="1134"/>
        </w:tabs>
        <w:ind w:left="1418" w:hanging="284"/>
      </w:pPr>
      <w:rPr>
        <w:rFonts w:hint="default"/>
      </w:rPr>
    </w:lvl>
    <w:lvl w:ilvl="2">
      <w:start w:val="1"/>
      <w:numFmt w:val="decimal"/>
      <w:lvlText w:val="%1.%2.%3."/>
      <w:lvlJc w:val="left"/>
      <w:pPr>
        <w:tabs>
          <w:tab w:val="num" w:pos="9639"/>
        </w:tabs>
        <w:ind w:left="1701"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798583E"/>
    <w:multiLevelType w:val="multilevel"/>
    <w:tmpl w:val="0427001F"/>
    <w:styleLink w:val="Stilius19"/>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282D64"/>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B24564"/>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01F0FC8"/>
    <w:multiLevelType w:val="multilevel"/>
    <w:tmpl w:val="D6622A62"/>
    <w:lvl w:ilvl="0">
      <w:start w:val="1"/>
      <w:numFmt w:val="decimal"/>
      <w:lvlText w:val="%1."/>
      <w:lvlJc w:val="left"/>
      <w:pPr>
        <w:ind w:left="360" w:hanging="360"/>
      </w:pPr>
      <w:rPr>
        <w:rFonts w:ascii="Times New Roman" w:hAnsi="Times New Roman" w:cs="Times New Roman" w:hint="default"/>
        <w:b w:val="0"/>
        <w:color w:val="auto"/>
        <w:sz w:val="24"/>
        <w:szCs w:val="24"/>
      </w:rPr>
    </w:lvl>
    <w:lvl w:ilvl="1">
      <w:start w:val="1"/>
      <w:numFmt w:val="decimal"/>
      <w:lvlText w:val="%1.%2."/>
      <w:lvlJc w:val="left"/>
      <w:pPr>
        <w:ind w:left="-65" w:hanging="360"/>
      </w:pPr>
      <w:rPr>
        <w:b w:val="0"/>
        <w:sz w:val="24"/>
        <w:szCs w:val="24"/>
      </w:rPr>
    </w:lvl>
    <w:lvl w:ilvl="2">
      <w:start w:val="1"/>
      <w:numFmt w:val="decimal"/>
      <w:lvlText w:val="%1.%2.%3."/>
      <w:lvlJc w:val="left"/>
      <w:pPr>
        <w:ind w:left="862" w:hanging="720"/>
      </w:pPr>
      <w:rPr>
        <w:sz w:val="24"/>
        <w:szCs w:val="24"/>
      </w:rPr>
    </w:lvl>
    <w:lvl w:ilvl="3">
      <w:start w:val="1"/>
      <w:numFmt w:val="decimal"/>
      <w:lvlText w:val="%1.%2.%3.%4."/>
      <w:lvlJc w:val="left"/>
      <w:pPr>
        <w:ind w:left="4240" w:hanging="720"/>
      </w:pPr>
    </w:lvl>
    <w:lvl w:ilvl="4">
      <w:start w:val="1"/>
      <w:numFmt w:val="decimal"/>
      <w:lvlText w:val="%1.%2.%3.%4.%5."/>
      <w:lvlJc w:val="left"/>
      <w:pPr>
        <w:ind w:left="6057" w:hanging="1080"/>
      </w:pPr>
    </w:lvl>
    <w:lvl w:ilvl="5">
      <w:start w:val="1"/>
      <w:numFmt w:val="decimal"/>
      <w:lvlText w:val="%1.%2.%3.%4.%5.%6."/>
      <w:lvlJc w:val="left"/>
      <w:pPr>
        <w:ind w:left="7514" w:hanging="1080"/>
      </w:pPr>
    </w:lvl>
    <w:lvl w:ilvl="6">
      <w:start w:val="1"/>
      <w:numFmt w:val="decimal"/>
      <w:lvlText w:val="%1.%2.%3.%4.%5.%6.%7."/>
      <w:lvlJc w:val="left"/>
      <w:pPr>
        <w:ind w:left="9331" w:hanging="1440"/>
      </w:pPr>
    </w:lvl>
    <w:lvl w:ilvl="7">
      <w:start w:val="1"/>
      <w:numFmt w:val="decimal"/>
      <w:lvlText w:val="%1.%2.%3.%4.%5.%6.%7.%8."/>
      <w:lvlJc w:val="left"/>
      <w:pPr>
        <w:ind w:left="10788" w:hanging="1440"/>
      </w:pPr>
    </w:lvl>
    <w:lvl w:ilvl="8">
      <w:start w:val="1"/>
      <w:numFmt w:val="decimal"/>
      <w:lvlText w:val="%1.%2.%3.%4.%5.%6.%7.%8.%9."/>
      <w:lvlJc w:val="left"/>
      <w:pPr>
        <w:ind w:left="12605" w:hanging="1800"/>
      </w:pPr>
    </w:lvl>
  </w:abstractNum>
  <w:abstractNum w:abstractNumId="12" w15:restartNumberingAfterBreak="0">
    <w:nsid w:val="205C2A38"/>
    <w:multiLevelType w:val="multilevel"/>
    <w:tmpl w:val="0427001F"/>
    <w:styleLink w:val="Stilius37"/>
    <w:lvl w:ilvl="0">
      <w:start w:val="41"/>
      <w:numFmt w:val="decimal"/>
      <w:lvlText w:val="%1."/>
      <w:lvlJc w:val="left"/>
      <w:pPr>
        <w:ind w:left="360" w:hanging="360"/>
      </w:pPr>
    </w:lvl>
    <w:lvl w:ilvl="1">
      <w:start w:val="2"/>
      <w:numFmt w:val="decimal"/>
      <w:lvlText w:val="%1.%2."/>
      <w:lvlJc w:val="left"/>
      <w:pPr>
        <w:ind w:left="792" w:hanging="432"/>
      </w:pPr>
      <w:rPr>
        <w:b w:val="0"/>
        <w:bCs w:val="0"/>
        <w:color w:val="auto"/>
      </w:rPr>
    </w:lvl>
    <w:lvl w:ilvl="2">
      <w:start w:val="1"/>
      <w:numFmt w:val="decimal"/>
      <w:lvlText w:val="%1.%2.%3."/>
      <w:lvlJc w:val="left"/>
      <w:pPr>
        <w:ind w:left="121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B1541B"/>
    <w:multiLevelType w:val="multilevel"/>
    <w:tmpl w:val="C2FE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FE06CA"/>
    <w:multiLevelType w:val="multilevel"/>
    <w:tmpl w:val="0427001F"/>
    <w:styleLink w:val="Stilius591"/>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155432"/>
    <w:multiLevelType w:val="multilevel"/>
    <w:tmpl w:val="0427001F"/>
    <w:styleLink w:val="Stilius21"/>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4159EA"/>
    <w:multiLevelType w:val="multilevel"/>
    <w:tmpl w:val="0427001F"/>
    <w:styleLink w:val="Stilius661"/>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2734E21"/>
    <w:multiLevelType w:val="hybridMultilevel"/>
    <w:tmpl w:val="F7DC6B9C"/>
    <w:lvl w:ilvl="0" w:tplc="B76C5CF6">
      <w:start w:val="1"/>
      <w:numFmt w:val="bullet"/>
      <w:lvlText w:val="-"/>
      <w:lvlJc w:val="left"/>
      <w:pPr>
        <w:ind w:left="720" w:hanging="360"/>
      </w:pPr>
      <w:rPr>
        <w:rFonts w:ascii="Symbol" w:hAnsi="Symbol" w:hint="default"/>
      </w:rPr>
    </w:lvl>
    <w:lvl w:ilvl="1" w:tplc="E0F22442">
      <w:start w:val="1"/>
      <w:numFmt w:val="bullet"/>
      <w:lvlText w:val="o"/>
      <w:lvlJc w:val="left"/>
      <w:pPr>
        <w:ind w:left="1440" w:hanging="360"/>
      </w:pPr>
      <w:rPr>
        <w:rFonts w:ascii="Courier New" w:hAnsi="Courier New" w:hint="default"/>
      </w:rPr>
    </w:lvl>
    <w:lvl w:ilvl="2" w:tplc="5088FA4C">
      <w:start w:val="1"/>
      <w:numFmt w:val="bullet"/>
      <w:lvlText w:val=""/>
      <w:lvlJc w:val="left"/>
      <w:pPr>
        <w:ind w:left="2160" w:hanging="360"/>
      </w:pPr>
      <w:rPr>
        <w:rFonts w:ascii="Wingdings" w:hAnsi="Wingdings" w:hint="default"/>
      </w:rPr>
    </w:lvl>
    <w:lvl w:ilvl="3" w:tplc="E74CFE52">
      <w:start w:val="1"/>
      <w:numFmt w:val="bullet"/>
      <w:lvlText w:val=""/>
      <w:lvlJc w:val="left"/>
      <w:pPr>
        <w:ind w:left="2880" w:hanging="360"/>
      </w:pPr>
      <w:rPr>
        <w:rFonts w:ascii="Symbol" w:hAnsi="Symbol" w:hint="default"/>
      </w:rPr>
    </w:lvl>
    <w:lvl w:ilvl="4" w:tplc="413623F0">
      <w:start w:val="1"/>
      <w:numFmt w:val="bullet"/>
      <w:lvlText w:val="o"/>
      <w:lvlJc w:val="left"/>
      <w:pPr>
        <w:ind w:left="3600" w:hanging="360"/>
      </w:pPr>
      <w:rPr>
        <w:rFonts w:ascii="Courier New" w:hAnsi="Courier New" w:hint="default"/>
      </w:rPr>
    </w:lvl>
    <w:lvl w:ilvl="5" w:tplc="1D0CD038">
      <w:start w:val="1"/>
      <w:numFmt w:val="bullet"/>
      <w:lvlText w:val=""/>
      <w:lvlJc w:val="left"/>
      <w:pPr>
        <w:ind w:left="4320" w:hanging="360"/>
      </w:pPr>
      <w:rPr>
        <w:rFonts w:ascii="Wingdings" w:hAnsi="Wingdings" w:hint="default"/>
      </w:rPr>
    </w:lvl>
    <w:lvl w:ilvl="6" w:tplc="7DB038FE">
      <w:start w:val="1"/>
      <w:numFmt w:val="bullet"/>
      <w:lvlText w:val=""/>
      <w:lvlJc w:val="left"/>
      <w:pPr>
        <w:ind w:left="5040" w:hanging="360"/>
      </w:pPr>
      <w:rPr>
        <w:rFonts w:ascii="Symbol" w:hAnsi="Symbol" w:hint="default"/>
      </w:rPr>
    </w:lvl>
    <w:lvl w:ilvl="7" w:tplc="E78EF17E">
      <w:start w:val="1"/>
      <w:numFmt w:val="bullet"/>
      <w:lvlText w:val="o"/>
      <w:lvlJc w:val="left"/>
      <w:pPr>
        <w:ind w:left="5760" w:hanging="360"/>
      </w:pPr>
      <w:rPr>
        <w:rFonts w:ascii="Courier New" w:hAnsi="Courier New" w:hint="default"/>
      </w:rPr>
    </w:lvl>
    <w:lvl w:ilvl="8" w:tplc="F2867E9C">
      <w:start w:val="1"/>
      <w:numFmt w:val="bullet"/>
      <w:lvlText w:val=""/>
      <w:lvlJc w:val="left"/>
      <w:pPr>
        <w:ind w:left="6480" w:hanging="360"/>
      </w:pPr>
      <w:rPr>
        <w:rFonts w:ascii="Wingdings" w:hAnsi="Wingdings" w:hint="default"/>
      </w:rPr>
    </w:lvl>
  </w:abstractNum>
  <w:abstractNum w:abstractNumId="18" w15:restartNumberingAfterBreak="0">
    <w:nsid w:val="33421AA3"/>
    <w:multiLevelType w:val="multilevel"/>
    <w:tmpl w:val="0427001F"/>
    <w:styleLink w:val="Stilius621"/>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85267B"/>
    <w:multiLevelType w:val="hybridMultilevel"/>
    <w:tmpl w:val="29F4F9D0"/>
    <w:lvl w:ilvl="0" w:tplc="AB4E6D64">
      <w:start w:val="1"/>
      <w:numFmt w:val="upperRoman"/>
      <w:lvlText w:val="%1."/>
      <w:lvlJc w:val="left"/>
      <w:pPr>
        <w:ind w:left="862"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454487"/>
    <w:multiLevelType w:val="multilevel"/>
    <w:tmpl w:val="0427001F"/>
    <w:styleLink w:val="Stilius12"/>
    <w:lvl w:ilvl="0">
      <w:start w:val="6"/>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D054DD"/>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DB380B"/>
    <w:multiLevelType w:val="multilevel"/>
    <w:tmpl w:val="7C763A62"/>
    <w:lvl w:ilvl="0">
      <w:start w:val="43"/>
      <w:numFmt w:val="decimal"/>
      <w:lvlText w:val="%1."/>
      <w:lvlJc w:val="left"/>
      <w:pPr>
        <w:ind w:left="3148" w:hanging="454"/>
      </w:pPr>
      <w:rPr>
        <w:rFonts w:hint="default"/>
        <w:b w:val="0"/>
        <w:i w:val="0"/>
        <w:color w:val="auto"/>
      </w:rPr>
    </w:lvl>
    <w:lvl w:ilvl="1">
      <w:start w:val="44"/>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DC96975"/>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EED2F37"/>
    <w:multiLevelType w:val="multilevel"/>
    <w:tmpl w:val="0427001F"/>
    <w:styleLink w:val="Stilius611"/>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8E4AB8"/>
    <w:multiLevelType w:val="hybridMultilevel"/>
    <w:tmpl w:val="7A707C94"/>
    <w:lvl w:ilvl="0" w:tplc="0427000F">
      <w:start w:val="5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F40D18"/>
    <w:multiLevelType w:val="multilevel"/>
    <w:tmpl w:val="74BA92A0"/>
    <w:lvl w:ilvl="0">
      <w:start w:val="59"/>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BA3138"/>
    <w:multiLevelType w:val="multilevel"/>
    <w:tmpl w:val="D09EEA2E"/>
    <w:lvl w:ilvl="0">
      <w:start w:val="5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FC766E2"/>
    <w:multiLevelType w:val="multilevel"/>
    <w:tmpl w:val="0427001F"/>
    <w:styleLink w:val="Stilius631"/>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094C34"/>
    <w:multiLevelType w:val="hybridMultilevel"/>
    <w:tmpl w:val="62188954"/>
    <w:lvl w:ilvl="0" w:tplc="04270001">
      <w:start w:val="1"/>
      <w:numFmt w:val="bullet"/>
      <w:lvlText w:val=""/>
      <w:lvlJc w:val="left"/>
      <w:pPr>
        <w:ind w:left="2563" w:hanging="360"/>
      </w:pPr>
      <w:rPr>
        <w:rFonts w:ascii="Symbol" w:hAnsi="Symbol" w:hint="default"/>
      </w:rPr>
    </w:lvl>
    <w:lvl w:ilvl="1" w:tplc="04270003" w:tentative="1">
      <w:start w:val="1"/>
      <w:numFmt w:val="bullet"/>
      <w:lvlText w:val="o"/>
      <w:lvlJc w:val="left"/>
      <w:pPr>
        <w:ind w:left="3283" w:hanging="360"/>
      </w:pPr>
      <w:rPr>
        <w:rFonts w:ascii="Courier New" w:hAnsi="Courier New" w:cs="Courier New"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abstractNum w:abstractNumId="30" w15:restartNumberingAfterBreak="0">
    <w:nsid w:val="77F7237E"/>
    <w:multiLevelType w:val="hybridMultilevel"/>
    <w:tmpl w:val="98D83418"/>
    <w:styleLink w:val="Stilius3211"/>
    <w:lvl w:ilvl="0" w:tplc="0E3A24E2">
      <w:start w:val="1"/>
      <w:numFmt w:val="bullet"/>
      <w:lvlText w:val=""/>
      <w:lvlJc w:val="left"/>
      <w:pPr>
        <w:ind w:left="720" w:hanging="360"/>
      </w:pPr>
      <w:rPr>
        <w:rFonts w:ascii="Symbol" w:hAnsi="Symbol" w:hint="default"/>
      </w:rPr>
    </w:lvl>
    <w:lvl w:ilvl="1" w:tplc="6770A98C">
      <w:start w:val="1"/>
      <w:numFmt w:val="bullet"/>
      <w:lvlText w:val="o"/>
      <w:lvlJc w:val="left"/>
      <w:pPr>
        <w:ind w:left="1440" w:hanging="360"/>
      </w:pPr>
      <w:rPr>
        <w:rFonts w:ascii="Courier New" w:hAnsi="Courier New" w:hint="default"/>
      </w:rPr>
    </w:lvl>
    <w:lvl w:ilvl="2" w:tplc="E08E6106">
      <w:start w:val="1"/>
      <w:numFmt w:val="bullet"/>
      <w:lvlText w:val=""/>
      <w:lvlJc w:val="left"/>
      <w:pPr>
        <w:ind w:left="2160" w:hanging="360"/>
      </w:pPr>
      <w:rPr>
        <w:rFonts w:ascii="Wingdings" w:hAnsi="Wingdings" w:hint="default"/>
      </w:rPr>
    </w:lvl>
    <w:lvl w:ilvl="3" w:tplc="87B24C9E">
      <w:start w:val="1"/>
      <w:numFmt w:val="bullet"/>
      <w:lvlText w:val=""/>
      <w:lvlJc w:val="left"/>
      <w:pPr>
        <w:ind w:left="2880" w:hanging="360"/>
      </w:pPr>
      <w:rPr>
        <w:rFonts w:ascii="Symbol" w:hAnsi="Symbol" w:hint="default"/>
      </w:rPr>
    </w:lvl>
    <w:lvl w:ilvl="4" w:tplc="C0028DD2">
      <w:start w:val="1"/>
      <w:numFmt w:val="bullet"/>
      <w:lvlText w:val="o"/>
      <w:lvlJc w:val="left"/>
      <w:pPr>
        <w:ind w:left="3600" w:hanging="360"/>
      </w:pPr>
      <w:rPr>
        <w:rFonts w:ascii="Courier New" w:hAnsi="Courier New" w:hint="default"/>
      </w:rPr>
    </w:lvl>
    <w:lvl w:ilvl="5" w:tplc="17EACD9E">
      <w:start w:val="1"/>
      <w:numFmt w:val="bullet"/>
      <w:lvlText w:val=""/>
      <w:lvlJc w:val="left"/>
      <w:pPr>
        <w:ind w:left="4320" w:hanging="360"/>
      </w:pPr>
      <w:rPr>
        <w:rFonts w:ascii="Wingdings" w:hAnsi="Wingdings" w:hint="default"/>
      </w:rPr>
    </w:lvl>
    <w:lvl w:ilvl="6" w:tplc="CDD05702">
      <w:start w:val="1"/>
      <w:numFmt w:val="bullet"/>
      <w:lvlText w:val=""/>
      <w:lvlJc w:val="left"/>
      <w:pPr>
        <w:ind w:left="5040" w:hanging="360"/>
      </w:pPr>
      <w:rPr>
        <w:rFonts w:ascii="Symbol" w:hAnsi="Symbol" w:hint="default"/>
      </w:rPr>
    </w:lvl>
    <w:lvl w:ilvl="7" w:tplc="55CCE59A">
      <w:start w:val="1"/>
      <w:numFmt w:val="bullet"/>
      <w:lvlText w:val="o"/>
      <w:lvlJc w:val="left"/>
      <w:pPr>
        <w:ind w:left="5760" w:hanging="360"/>
      </w:pPr>
      <w:rPr>
        <w:rFonts w:ascii="Courier New" w:hAnsi="Courier New" w:hint="default"/>
      </w:rPr>
    </w:lvl>
    <w:lvl w:ilvl="8" w:tplc="FF482ED4">
      <w:start w:val="1"/>
      <w:numFmt w:val="bullet"/>
      <w:lvlText w:val=""/>
      <w:lvlJc w:val="left"/>
      <w:pPr>
        <w:ind w:left="6480" w:hanging="360"/>
      </w:pPr>
      <w:rPr>
        <w:rFonts w:ascii="Wingdings" w:hAnsi="Wingdings" w:hint="default"/>
      </w:rPr>
    </w:lvl>
  </w:abstractNum>
  <w:num w:numId="1" w16cid:durableId="1719818111">
    <w:abstractNumId w:val="2"/>
  </w:num>
  <w:num w:numId="2" w16cid:durableId="489753810">
    <w:abstractNumId w:val="24"/>
  </w:num>
  <w:num w:numId="3" w16cid:durableId="1420058880">
    <w:abstractNumId w:val="18"/>
  </w:num>
  <w:num w:numId="4" w16cid:durableId="694427340">
    <w:abstractNumId w:val="28"/>
  </w:num>
  <w:num w:numId="5" w16cid:durableId="425076180">
    <w:abstractNumId w:val="14"/>
  </w:num>
  <w:num w:numId="6" w16cid:durableId="1207764531">
    <w:abstractNumId w:val="1"/>
  </w:num>
  <w:num w:numId="7" w16cid:durableId="902373648">
    <w:abstractNumId w:val="16"/>
  </w:num>
  <w:num w:numId="8" w16cid:durableId="288822383">
    <w:abstractNumId w:val="30"/>
  </w:num>
  <w:num w:numId="9" w16cid:durableId="1363942072">
    <w:abstractNumId w:val="15"/>
  </w:num>
  <w:num w:numId="10" w16cid:durableId="863175278">
    <w:abstractNumId w:val="12"/>
  </w:num>
  <w:num w:numId="11" w16cid:durableId="593632313">
    <w:abstractNumId w:val="20"/>
  </w:num>
  <w:num w:numId="12" w16cid:durableId="357778581">
    <w:abstractNumId w:val="8"/>
  </w:num>
  <w:num w:numId="13" w16cid:durableId="1269433487">
    <w:abstractNumId w:val="21"/>
  </w:num>
  <w:num w:numId="14" w16cid:durableId="2086411887">
    <w:abstractNumId w:val="19"/>
  </w:num>
  <w:num w:numId="15" w16cid:durableId="2027705825">
    <w:abstractNumId w:val="3"/>
  </w:num>
  <w:num w:numId="16" w16cid:durableId="812065477">
    <w:abstractNumId w:val="29"/>
  </w:num>
  <w:num w:numId="17" w16cid:durableId="1318219670">
    <w:abstractNumId w:val="5"/>
  </w:num>
  <w:num w:numId="18" w16cid:durableId="1434932326">
    <w:abstractNumId w:val="27"/>
  </w:num>
  <w:num w:numId="19" w16cid:durableId="926768588">
    <w:abstractNumId w:val="4"/>
  </w:num>
  <w:num w:numId="20" w16cid:durableId="1631478828">
    <w:abstractNumId w:val="25"/>
  </w:num>
  <w:num w:numId="21" w16cid:durableId="353843732">
    <w:abstractNumId w:val="26"/>
  </w:num>
  <w:num w:numId="22" w16cid:durableId="13312488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5362141">
    <w:abstractNumId w:val="10"/>
  </w:num>
  <w:num w:numId="24" w16cid:durableId="334646548">
    <w:abstractNumId w:val="6"/>
  </w:num>
  <w:num w:numId="25" w16cid:durableId="1634095647">
    <w:abstractNumId w:val="23"/>
  </w:num>
  <w:num w:numId="26" w16cid:durableId="2102950530">
    <w:abstractNumId w:val="17"/>
  </w:num>
  <w:num w:numId="27" w16cid:durableId="1241059600">
    <w:abstractNumId w:val="7"/>
  </w:num>
  <w:num w:numId="28" w16cid:durableId="153496622">
    <w:abstractNumId w:val="22"/>
  </w:num>
  <w:num w:numId="29" w16cid:durableId="1232078875">
    <w:abstractNumId w:val="0"/>
  </w:num>
  <w:num w:numId="30" w16cid:durableId="263155361">
    <w:abstractNumId w:val="13"/>
  </w:num>
  <w:num w:numId="31" w16cid:durableId="385421743">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E18"/>
    <w:rsid w:val="00000780"/>
    <w:rsid w:val="00000FF9"/>
    <w:rsid w:val="00002A60"/>
    <w:rsid w:val="00002CE8"/>
    <w:rsid w:val="00004973"/>
    <w:rsid w:val="00006060"/>
    <w:rsid w:val="00006AB8"/>
    <w:rsid w:val="00006BC3"/>
    <w:rsid w:val="00007784"/>
    <w:rsid w:val="00007833"/>
    <w:rsid w:val="00009B90"/>
    <w:rsid w:val="0001235E"/>
    <w:rsid w:val="00013460"/>
    <w:rsid w:val="00013BC6"/>
    <w:rsid w:val="0001517C"/>
    <w:rsid w:val="000159AB"/>
    <w:rsid w:val="00017337"/>
    <w:rsid w:val="0001794B"/>
    <w:rsid w:val="0002009B"/>
    <w:rsid w:val="00022D38"/>
    <w:rsid w:val="0002477C"/>
    <w:rsid w:val="00027272"/>
    <w:rsid w:val="00031110"/>
    <w:rsid w:val="000329D1"/>
    <w:rsid w:val="00033DA2"/>
    <w:rsid w:val="00034147"/>
    <w:rsid w:val="00034462"/>
    <w:rsid w:val="00034563"/>
    <w:rsid w:val="0003568A"/>
    <w:rsid w:val="00035CB9"/>
    <w:rsid w:val="00037008"/>
    <w:rsid w:val="00037432"/>
    <w:rsid w:val="00042857"/>
    <w:rsid w:val="00042CBD"/>
    <w:rsid w:val="00042DD9"/>
    <w:rsid w:val="00043407"/>
    <w:rsid w:val="00043545"/>
    <w:rsid w:val="00050010"/>
    <w:rsid w:val="000502C4"/>
    <w:rsid w:val="00050E3D"/>
    <w:rsid w:val="00050EDE"/>
    <w:rsid w:val="0005180E"/>
    <w:rsid w:val="000526D7"/>
    <w:rsid w:val="000527D4"/>
    <w:rsid w:val="00053477"/>
    <w:rsid w:val="00054087"/>
    <w:rsid w:val="00054198"/>
    <w:rsid w:val="00054FF5"/>
    <w:rsid w:val="00055059"/>
    <w:rsid w:val="000567C4"/>
    <w:rsid w:val="000571A5"/>
    <w:rsid w:val="000609D4"/>
    <w:rsid w:val="0006401F"/>
    <w:rsid w:val="000661CF"/>
    <w:rsid w:val="0006661F"/>
    <w:rsid w:val="00066CEB"/>
    <w:rsid w:val="0007002E"/>
    <w:rsid w:val="00071BD6"/>
    <w:rsid w:val="000721AA"/>
    <w:rsid w:val="00072BF4"/>
    <w:rsid w:val="00074366"/>
    <w:rsid w:val="00074843"/>
    <w:rsid w:val="00076377"/>
    <w:rsid w:val="00076EE5"/>
    <w:rsid w:val="00077CC0"/>
    <w:rsid w:val="0008114A"/>
    <w:rsid w:val="0008134B"/>
    <w:rsid w:val="000813D6"/>
    <w:rsid w:val="0008634D"/>
    <w:rsid w:val="000867DF"/>
    <w:rsid w:val="000871A1"/>
    <w:rsid w:val="00093A4A"/>
    <w:rsid w:val="00096821"/>
    <w:rsid w:val="000975D8"/>
    <w:rsid w:val="00097BDE"/>
    <w:rsid w:val="000A203A"/>
    <w:rsid w:val="000A28E0"/>
    <w:rsid w:val="000A4EEB"/>
    <w:rsid w:val="000A5A65"/>
    <w:rsid w:val="000A5FFB"/>
    <w:rsid w:val="000A65C9"/>
    <w:rsid w:val="000A67FB"/>
    <w:rsid w:val="000A69C2"/>
    <w:rsid w:val="000A7746"/>
    <w:rsid w:val="000B081B"/>
    <w:rsid w:val="000B0C0A"/>
    <w:rsid w:val="000B1EC3"/>
    <w:rsid w:val="000B2AC6"/>
    <w:rsid w:val="000B442A"/>
    <w:rsid w:val="000B6EA9"/>
    <w:rsid w:val="000B6EEE"/>
    <w:rsid w:val="000B744E"/>
    <w:rsid w:val="000B79A1"/>
    <w:rsid w:val="000B7B66"/>
    <w:rsid w:val="000B7BB4"/>
    <w:rsid w:val="000C017D"/>
    <w:rsid w:val="000C0C54"/>
    <w:rsid w:val="000C1EF5"/>
    <w:rsid w:val="000C1FAA"/>
    <w:rsid w:val="000C25B4"/>
    <w:rsid w:val="000C2FD4"/>
    <w:rsid w:val="000C38E3"/>
    <w:rsid w:val="000C5954"/>
    <w:rsid w:val="000C6C8C"/>
    <w:rsid w:val="000C6EA8"/>
    <w:rsid w:val="000C7EF8"/>
    <w:rsid w:val="000D1E2C"/>
    <w:rsid w:val="000D20D7"/>
    <w:rsid w:val="000D4779"/>
    <w:rsid w:val="000D4D45"/>
    <w:rsid w:val="000D513B"/>
    <w:rsid w:val="000D6886"/>
    <w:rsid w:val="000D6D28"/>
    <w:rsid w:val="000E07B4"/>
    <w:rsid w:val="000E1552"/>
    <w:rsid w:val="000E15E8"/>
    <w:rsid w:val="000E21FC"/>
    <w:rsid w:val="000E2CE2"/>
    <w:rsid w:val="000E4418"/>
    <w:rsid w:val="000E582E"/>
    <w:rsid w:val="000E6372"/>
    <w:rsid w:val="000E7E91"/>
    <w:rsid w:val="000EC977"/>
    <w:rsid w:val="000F13EF"/>
    <w:rsid w:val="000F184A"/>
    <w:rsid w:val="000F1AE2"/>
    <w:rsid w:val="000F274B"/>
    <w:rsid w:val="000F2C18"/>
    <w:rsid w:val="000F2E3E"/>
    <w:rsid w:val="000F37E0"/>
    <w:rsid w:val="000F403C"/>
    <w:rsid w:val="000F716A"/>
    <w:rsid w:val="00100198"/>
    <w:rsid w:val="00100AAF"/>
    <w:rsid w:val="0010147D"/>
    <w:rsid w:val="001016B3"/>
    <w:rsid w:val="00101BEC"/>
    <w:rsid w:val="00102CF5"/>
    <w:rsid w:val="001034A0"/>
    <w:rsid w:val="001055DC"/>
    <w:rsid w:val="001056CC"/>
    <w:rsid w:val="001058D2"/>
    <w:rsid w:val="00105C1E"/>
    <w:rsid w:val="00105E62"/>
    <w:rsid w:val="001076F1"/>
    <w:rsid w:val="0011205A"/>
    <w:rsid w:val="00112484"/>
    <w:rsid w:val="001136CF"/>
    <w:rsid w:val="00113DB6"/>
    <w:rsid w:val="00114141"/>
    <w:rsid w:val="00114A18"/>
    <w:rsid w:val="001173A0"/>
    <w:rsid w:val="00120A2F"/>
    <w:rsid w:val="00121594"/>
    <w:rsid w:val="00121E60"/>
    <w:rsid w:val="00121F08"/>
    <w:rsid w:val="00121F5B"/>
    <w:rsid w:val="001220FB"/>
    <w:rsid w:val="001239AC"/>
    <w:rsid w:val="00124B2E"/>
    <w:rsid w:val="001255B6"/>
    <w:rsid w:val="0012726A"/>
    <w:rsid w:val="00131EE8"/>
    <w:rsid w:val="00132F2F"/>
    <w:rsid w:val="001341B9"/>
    <w:rsid w:val="001344D4"/>
    <w:rsid w:val="0013475E"/>
    <w:rsid w:val="001353E3"/>
    <w:rsid w:val="00137423"/>
    <w:rsid w:val="00137809"/>
    <w:rsid w:val="00146575"/>
    <w:rsid w:val="00146DEB"/>
    <w:rsid w:val="00147B6F"/>
    <w:rsid w:val="0015112C"/>
    <w:rsid w:val="0015145D"/>
    <w:rsid w:val="00151AD4"/>
    <w:rsid w:val="0015242C"/>
    <w:rsid w:val="0015281B"/>
    <w:rsid w:val="00153171"/>
    <w:rsid w:val="0015329E"/>
    <w:rsid w:val="00155DF7"/>
    <w:rsid w:val="0016054F"/>
    <w:rsid w:val="00160D3A"/>
    <w:rsid w:val="00162004"/>
    <w:rsid w:val="00164203"/>
    <w:rsid w:val="00166240"/>
    <w:rsid w:val="00166AB8"/>
    <w:rsid w:val="0016750C"/>
    <w:rsid w:val="0016767B"/>
    <w:rsid w:val="001729C6"/>
    <w:rsid w:val="001746D9"/>
    <w:rsid w:val="00175F7B"/>
    <w:rsid w:val="00176089"/>
    <w:rsid w:val="001807D2"/>
    <w:rsid w:val="00181630"/>
    <w:rsid w:val="001816F4"/>
    <w:rsid w:val="00181912"/>
    <w:rsid w:val="00181DDF"/>
    <w:rsid w:val="00181FF0"/>
    <w:rsid w:val="00184754"/>
    <w:rsid w:val="00184930"/>
    <w:rsid w:val="001861BC"/>
    <w:rsid w:val="0018626B"/>
    <w:rsid w:val="00186ED0"/>
    <w:rsid w:val="00187B6F"/>
    <w:rsid w:val="001902DF"/>
    <w:rsid w:val="00190AA5"/>
    <w:rsid w:val="00191291"/>
    <w:rsid w:val="001912D1"/>
    <w:rsid w:val="00191B1A"/>
    <w:rsid w:val="00191FBF"/>
    <w:rsid w:val="00193F46"/>
    <w:rsid w:val="00194928"/>
    <w:rsid w:val="001950F8"/>
    <w:rsid w:val="00197316"/>
    <w:rsid w:val="001A0AFB"/>
    <w:rsid w:val="001A0DD6"/>
    <w:rsid w:val="001A1BCF"/>
    <w:rsid w:val="001A1BD6"/>
    <w:rsid w:val="001A3112"/>
    <w:rsid w:val="001A3587"/>
    <w:rsid w:val="001A3AAF"/>
    <w:rsid w:val="001A3B1D"/>
    <w:rsid w:val="001A4CDA"/>
    <w:rsid w:val="001A583E"/>
    <w:rsid w:val="001A77A7"/>
    <w:rsid w:val="001A79DB"/>
    <w:rsid w:val="001B0829"/>
    <w:rsid w:val="001B0F45"/>
    <w:rsid w:val="001B1EB1"/>
    <w:rsid w:val="001B31CD"/>
    <w:rsid w:val="001B5017"/>
    <w:rsid w:val="001B6AD6"/>
    <w:rsid w:val="001B6BC7"/>
    <w:rsid w:val="001B7BFA"/>
    <w:rsid w:val="001C2DE7"/>
    <w:rsid w:val="001C5DD2"/>
    <w:rsid w:val="001C62C7"/>
    <w:rsid w:val="001C7D03"/>
    <w:rsid w:val="001C7E41"/>
    <w:rsid w:val="001D654E"/>
    <w:rsid w:val="001D7805"/>
    <w:rsid w:val="001D7AA9"/>
    <w:rsid w:val="001E035F"/>
    <w:rsid w:val="001E0483"/>
    <w:rsid w:val="001E2402"/>
    <w:rsid w:val="001E29B2"/>
    <w:rsid w:val="001E35DC"/>
    <w:rsid w:val="001E3721"/>
    <w:rsid w:val="001E3765"/>
    <w:rsid w:val="001E415C"/>
    <w:rsid w:val="001E438D"/>
    <w:rsid w:val="001E5019"/>
    <w:rsid w:val="001E6AFE"/>
    <w:rsid w:val="001E74F4"/>
    <w:rsid w:val="001E7D37"/>
    <w:rsid w:val="001E7D64"/>
    <w:rsid w:val="001F0FB7"/>
    <w:rsid w:val="001F1F43"/>
    <w:rsid w:val="001F29E1"/>
    <w:rsid w:val="001F2B7A"/>
    <w:rsid w:val="001F3BC8"/>
    <w:rsid w:val="001F626C"/>
    <w:rsid w:val="001F638C"/>
    <w:rsid w:val="001F6D6C"/>
    <w:rsid w:val="00201439"/>
    <w:rsid w:val="00201D16"/>
    <w:rsid w:val="002023CB"/>
    <w:rsid w:val="00204F79"/>
    <w:rsid w:val="0020620C"/>
    <w:rsid w:val="0020652D"/>
    <w:rsid w:val="002101D6"/>
    <w:rsid w:val="00210BC3"/>
    <w:rsid w:val="0021109F"/>
    <w:rsid w:val="00211221"/>
    <w:rsid w:val="00213461"/>
    <w:rsid w:val="00215D54"/>
    <w:rsid w:val="00216B71"/>
    <w:rsid w:val="00220168"/>
    <w:rsid w:val="002203EF"/>
    <w:rsid w:val="002204EC"/>
    <w:rsid w:val="002218E4"/>
    <w:rsid w:val="00223043"/>
    <w:rsid w:val="0022407D"/>
    <w:rsid w:val="00224A79"/>
    <w:rsid w:val="00225B17"/>
    <w:rsid w:val="00227E4B"/>
    <w:rsid w:val="00227F38"/>
    <w:rsid w:val="0023116C"/>
    <w:rsid w:val="00233BB4"/>
    <w:rsid w:val="002341B0"/>
    <w:rsid w:val="00234228"/>
    <w:rsid w:val="002356FF"/>
    <w:rsid w:val="0024142D"/>
    <w:rsid w:val="00241554"/>
    <w:rsid w:val="00241B16"/>
    <w:rsid w:val="002428F4"/>
    <w:rsid w:val="0024339E"/>
    <w:rsid w:val="00243756"/>
    <w:rsid w:val="0024413C"/>
    <w:rsid w:val="002442E5"/>
    <w:rsid w:val="00244F32"/>
    <w:rsid w:val="002457DD"/>
    <w:rsid w:val="00251E9D"/>
    <w:rsid w:val="0025258C"/>
    <w:rsid w:val="00252823"/>
    <w:rsid w:val="002531C8"/>
    <w:rsid w:val="00253553"/>
    <w:rsid w:val="002540E3"/>
    <w:rsid w:val="00254513"/>
    <w:rsid w:val="00254D17"/>
    <w:rsid w:val="0025508B"/>
    <w:rsid w:val="0025698D"/>
    <w:rsid w:val="00264246"/>
    <w:rsid w:val="00264ECC"/>
    <w:rsid w:val="00264F4C"/>
    <w:rsid w:val="0026652B"/>
    <w:rsid w:val="00266F5B"/>
    <w:rsid w:val="00272E9D"/>
    <w:rsid w:val="0027374B"/>
    <w:rsid w:val="00274853"/>
    <w:rsid w:val="00275890"/>
    <w:rsid w:val="00277CD8"/>
    <w:rsid w:val="0028032B"/>
    <w:rsid w:val="00280BD6"/>
    <w:rsid w:val="00280F74"/>
    <w:rsid w:val="00282260"/>
    <w:rsid w:val="00282464"/>
    <w:rsid w:val="002828E5"/>
    <w:rsid w:val="0028573B"/>
    <w:rsid w:val="00286A39"/>
    <w:rsid w:val="0028779E"/>
    <w:rsid w:val="002915C0"/>
    <w:rsid w:val="00291699"/>
    <w:rsid w:val="00291BF5"/>
    <w:rsid w:val="0029322D"/>
    <w:rsid w:val="002933DC"/>
    <w:rsid w:val="002940AA"/>
    <w:rsid w:val="00295311"/>
    <w:rsid w:val="002966F3"/>
    <w:rsid w:val="00296DD1"/>
    <w:rsid w:val="0029752E"/>
    <w:rsid w:val="00297627"/>
    <w:rsid w:val="002A1C5D"/>
    <w:rsid w:val="002A2B97"/>
    <w:rsid w:val="002A309F"/>
    <w:rsid w:val="002A38CD"/>
    <w:rsid w:val="002A483D"/>
    <w:rsid w:val="002A5F2B"/>
    <w:rsid w:val="002A6817"/>
    <w:rsid w:val="002B1BAF"/>
    <w:rsid w:val="002B318C"/>
    <w:rsid w:val="002B353B"/>
    <w:rsid w:val="002B3B88"/>
    <w:rsid w:val="002B45C1"/>
    <w:rsid w:val="002B652E"/>
    <w:rsid w:val="002B7C22"/>
    <w:rsid w:val="002C0021"/>
    <w:rsid w:val="002C0637"/>
    <w:rsid w:val="002C0FAD"/>
    <w:rsid w:val="002C1D5C"/>
    <w:rsid w:val="002C26DF"/>
    <w:rsid w:val="002C3005"/>
    <w:rsid w:val="002C352C"/>
    <w:rsid w:val="002C3D50"/>
    <w:rsid w:val="002C4C45"/>
    <w:rsid w:val="002C5903"/>
    <w:rsid w:val="002C5C01"/>
    <w:rsid w:val="002C7CA3"/>
    <w:rsid w:val="002C7CEA"/>
    <w:rsid w:val="002D069E"/>
    <w:rsid w:val="002D08CE"/>
    <w:rsid w:val="002D187F"/>
    <w:rsid w:val="002D1FD7"/>
    <w:rsid w:val="002D226D"/>
    <w:rsid w:val="002D27D8"/>
    <w:rsid w:val="002D2C02"/>
    <w:rsid w:val="002D3343"/>
    <w:rsid w:val="002D4047"/>
    <w:rsid w:val="002D5130"/>
    <w:rsid w:val="002D5226"/>
    <w:rsid w:val="002D5C76"/>
    <w:rsid w:val="002E0890"/>
    <w:rsid w:val="002E13E9"/>
    <w:rsid w:val="002E261A"/>
    <w:rsid w:val="002E2FA5"/>
    <w:rsid w:val="002E505F"/>
    <w:rsid w:val="002E508F"/>
    <w:rsid w:val="002E5E22"/>
    <w:rsid w:val="002E6318"/>
    <w:rsid w:val="002E79CA"/>
    <w:rsid w:val="002E7A79"/>
    <w:rsid w:val="002F011B"/>
    <w:rsid w:val="002F3068"/>
    <w:rsid w:val="002F37CC"/>
    <w:rsid w:val="002F42CD"/>
    <w:rsid w:val="002F4CBF"/>
    <w:rsid w:val="002F6D6C"/>
    <w:rsid w:val="002F6F04"/>
    <w:rsid w:val="002F755A"/>
    <w:rsid w:val="003016EE"/>
    <w:rsid w:val="0030304E"/>
    <w:rsid w:val="00303299"/>
    <w:rsid w:val="00303B2D"/>
    <w:rsid w:val="00303E6E"/>
    <w:rsid w:val="003049D5"/>
    <w:rsid w:val="00305C4B"/>
    <w:rsid w:val="003071AD"/>
    <w:rsid w:val="0031103C"/>
    <w:rsid w:val="00312BD5"/>
    <w:rsid w:val="00312BD9"/>
    <w:rsid w:val="00313494"/>
    <w:rsid w:val="003138AE"/>
    <w:rsid w:val="003138BB"/>
    <w:rsid w:val="00314B0C"/>
    <w:rsid w:val="00316884"/>
    <w:rsid w:val="00316EFA"/>
    <w:rsid w:val="003200A6"/>
    <w:rsid w:val="003204BA"/>
    <w:rsid w:val="003216B9"/>
    <w:rsid w:val="00321D8F"/>
    <w:rsid w:val="003220B6"/>
    <w:rsid w:val="00324B5E"/>
    <w:rsid w:val="00325234"/>
    <w:rsid w:val="00325F1D"/>
    <w:rsid w:val="003269A2"/>
    <w:rsid w:val="003303FA"/>
    <w:rsid w:val="0033054C"/>
    <w:rsid w:val="00330E20"/>
    <w:rsid w:val="00331222"/>
    <w:rsid w:val="00331EDE"/>
    <w:rsid w:val="00333632"/>
    <w:rsid w:val="003337C2"/>
    <w:rsid w:val="00335BE6"/>
    <w:rsid w:val="00335CD1"/>
    <w:rsid w:val="00341783"/>
    <w:rsid w:val="00341BA7"/>
    <w:rsid w:val="003427CA"/>
    <w:rsid w:val="00344731"/>
    <w:rsid w:val="0034493C"/>
    <w:rsid w:val="00345390"/>
    <w:rsid w:val="003467B5"/>
    <w:rsid w:val="00346959"/>
    <w:rsid w:val="00346C70"/>
    <w:rsid w:val="00347B49"/>
    <w:rsid w:val="00350AC0"/>
    <w:rsid w:val="00351BEB"/>
    <w:rsid w:val="003520AB"/>
    <w:rsid w:val="003527AB"/>
    <w:rsid w:val="00353672"/>
    <w:rsid w:val="00356277"/>
    <w:rsid w:val="0035706D"/>
    <w:rsid w:val="00357339"/>
    <w:rsid w:val="00357532"/>
    <w:rsid w:val="00357770"/>
    <w:rsid w:val="00357BDE"/>
    <w:rsid w:val="003610C8"/>
    <w:rsid w:val="0036217C"/>
    <w:rsid w:val="00364D38"/>
    <w:rsid w:val="00364FA4"/>
    <w:rsid w:val="0036565A"/>
    <w:rsid w:val="00366290"/>
    <w:rsid w:val="00366B99"/>
    <w:rsid w:val="00367629"/>
    <w:rsid w:val="003677AB"/>
    <w:rsid w:val="00370F39"/>
    <w:rsid w:val="00371255"/>
    <w:rsid w:val="00372D87"/>
    <w:rsid w:val="0037340A"/>
    <w:rsid w:val="00374556"/>
    <w:rsid w:val="0037564D"/>
    <w:rsid w:val="0037771A"/>
    <w:rsid w:val="00377B9D"/>
    <w:rsid w:val="003811ED"/>
    <w:rsid w:val="003818B6"/>
    <w:rsid w:val="0038199F"/>
    <w:rsid w:val="00383C02"/>
    <w:rsid w:val="00386D66"/>
    <w:rsid w:val="003875ED"/>
    <w:rsid w:val="0039102D"/>
    <w:rsid w:val="003915A2"/>
    <w:rsid w:val="0039232D"/>
    <w:rsid w:val="00392610"/>
    <w:rsid w:val="003939BE"/>
    <w:rsid w:val="00397347"/>
    <w:rsid w:val="003A045D"/>
    <w:rsid w:val="003A063F"/>
    <w:rsid w:val="003A0740"/>
    <w:rsid w:val="003A07D1"/>
    <w:rsid w:val="003A15CC"/>
    <w:rsid w:val="003A2C9B"/>
    <w:rsid w:val="003A5870"/>
    <w:rsid w:val="003A6998"/>
    <w:rsid w:val="003A7308"/>
    <w:rsid w:val="003A7994"/>
    <w:rsid w:val="003A7A31"/>
    <w:rsid w:val="003B069C"/>
    <w:rsid w:val="003B2D6D"/>
    <w:rsid w:val="003B4301"/>
    <w:rsid w:val="003B4860"/>
    <w:rsid w:val="003B7FE7"/>
    <w:rsid w:val="003C03D0"/>
    <w:rsid w:val="003C07E4"/>
    <w:rsid w:val="003C1105"/>
    <w:rsid w:val="003C2634"/>
    <w:rsid w:val="003C278C"/>
    <w:rsid w:val="003C289D"/>
    <w:rsid w:val="003C387E"/>
    <w:rsid w:val="003C3915"/>
    <w:rsid w:val="003C3D9A"/>
    <w:rsid w:val="003C4D57"/>
    <w:rsid w:val="003C5178"/>
    <w:rsid w:val="003C56A5"/>
    <w:rsid w:val="003C5C10"/>
    <w:rsid w:val="003C746C"/>
    <w:rsid w:val="003C7D99"/>
    <w:rsid w:val="003D1463"/>
    <w:rsid w:val="003D174F"/>
    <w:rsid w:val="003D1C2B"/>
    <w:rsid w:val="003D2E90"/>
    <w:rsid w:val="003D30A2"/>
    <w:rsid w:val="003D3926"/>
    <w:rsid w:val="003D4701"/>
    <w:rsid w:val="003D537A"/>
    <w:rsid w:val="003D5A6F"/>
    <w:rsid w:val="003D6079"/>
    <w:rsid w:val="003D6474"/>
    <w:rsid w:val="003D668C"/>
    <w:rsid w:val="003D78DF"/>
    <w:rsid w:val="003DAE63"/>
    <w:rsid w:val="003E0A49"/>
    <w:rsid w:val="003E12DE"/>
    <w:rsid w:val="003E3027"/>
    <w:rsid w:val="003E3249"/>
    <w:rsid w:val="003E47B9"/>
    <w:rsid w:val="003E5018"/>
    <w:rsid w:val="003E5357"/>
    <w:rsid w:val="003E676F"/>
    <w:rsid w:val="003F2647"/>
    <w:rsid w:val="003F3208"/>
    <w:rsid w:val="003F3CB6"/>
    <w:rsid w:val="003F48AA"/>
    <w:rsid w:val="003F6517"/>
    <w:rsid w:val="0040052C"/>
    <w:rsid w:val="004007A3"/>
    <w:rsid w:val="004008E4"/>
    <w:rsid w:val="00402B24"/>
    <w:rsid w:val="00405BE5"/>
    <w:rsid w:val="004074BB"/>
    <w:rsid w:val="00410D3A"/>
    <w:rsid w:val="00414115"/>
    <w:rsid w:val="004146B2"/>
    <w:rsid w:val="0041498F"/>
    <w:rsid w:val="00415ABD"/>
    <w:rsid w:val="00417469"/>
    <w:rsid w:val="00417945"/>
    <w:rsid w:val="00420E92"/>
    <w:rsid w:val="00421E59"/>
    <w:rsid w:val="004234F9"/>
    <w:rsid w:val="0042485C"/>
    <w:rsid w:val="00424944"/>
    <w:rsid w:val="00425806"/>
    <w:rsid w:val="00426042"/>
    <w:rsid w:val="00426F1C"/>
    <w:rsid w:val="00427C6C"/>
    <w:rsid w:val="0043201E"/>
    <w:rsid w:val="00434AD5"/>
    <w:rsid w:val="00435FEE"/>
    <w:rsid w:val="00437A5F"/>
    <w:rsid w:val="0044176F"/>
    <w:rsid w:val="00441D4E"/>
    <w:rsid w:val="00441F84"/>
    <w:rsid w:val="00443BDB"/>
    <w:rsid w:val="0044488C"/>
    <w:rsid w:val="00455D5A"/>
    <w:rsid w:val="00456186"/>
    <w:rsid w:val="004575E4"/>
    <w:rsid w:val="004602F2"/>
    <w:rsid w:val="0046064A"/>
    <w:rsid w:val="00460769"/>
    <w:rsid w:val="004609AE"/>
    <w:rsid w:val="004617F7"/>
    <w:rsid w:val="0046203E"/>
    <w:rsid w:val="004623A7"/>
    <w:rsid w:val="004633E9"/>
    <w:rsid w:val="004658AD"/>
    <w:rsid w:val="00466E17"/>
    <w:rsid w:val="00467354"/>
    <w:rsid w:val="00471703"/>
    <w:rsid w:val="00472D81"/>
    <w:rsid w:val="004739F1"/>
    <w:rsid w:val="00473CA2"/>
    <w:rsid w:val="00474A12"/>
    <w:rsid w:val="00474E07"/>
    <w:rsid w:val="004750F2"/>
    <w:rsid w:val="00475AB3"/>
    <w:rsid w:val="00476488"/>
    <w:rsid w:val="00476B8A"/>
    <w:rsid w:val="00477A4D"/>
    <w:rsid w:val="004802B9"/>
    <w:rsid w:val="0048097E"/>
    <w:rsid w:val="00481BC4"/>
    <w:rsid w:val="004826C2"/>
    <w:rsid w:val="004848CE"/>
    <w:rsid w:val="00484B7F"/>
    <w:rsid w:val="004855D6"/>
    <w:rsid w:val="00490EEC"/>
    <w:rsid w:val="004912F2"/>
    <w:rsid w:val="004932A8"/>
    <w:rsid w:val="004940B5"/>
    <w:rsid w:val="004A0764"/>
    <w:rsid w:val="004A0768"/>
    <w:rsid w:val="004A1807"/>
    <w:rsid w:val="004A3098"/>
    <w:rsid w:val="004A3162"/>
    <w:rsid w:val="004A3244"/>
    <w:rsid w:val="004A36BA"/>
    <w:rsid w:val="004A4F74"/>
    <w:rsid w:val="004A6303"/>
    <w:rsid w:val="004A694C"/>
    <w:rsid w:val="004A6D7C"/>
    <w:rsid w:val="004A6F56"/>
    <w:rsid w:val="004B06CA"/>
    <w:rsid w:val="004B13A8"/>
    <w:rsid w:val="004B1E8D"/>
    <w:rsid w:val="004B26D6"/>
    <w:rsid w:val="004B38B1"/>
    <w:rsid w:val="004B3944"/>
    <w:rsid w:val="004B4D96"/>
    <w:rsid w:val="004B6195"/>
    <w:rsid w:val="004B6EE9"/>
    <w:rsid w:val="004B7B8C"/>
    <w:rsid w:val="004B7ED2"/>
    <w:rsid w:val="004C130B"/>
    <w:rsid w:val="004C1F23"/>
    <w:rsid w:val="004C1F5F"/>
    <w:rsid w:val="004C3275"/>
    <w:rsid w:val="004C655A"/>
    <w:rsid w:val="004C6C92"/>
    <w:rsid w:val="004C757C"/>
    <w:rsid w:val="004C7A69"/>
    <w:rsid w:val="004D0C52"/>
    <w:rsid w:val="004D14C9"/>
    <w:rsid w:val="004D32D3"/>
    <w:rsid w:val="004D4D78"/>
    <w:rsid w:val="004D589D"/>
    <w:rsid w:val="004E001E"/>
    <w:rsid w:val="004E2F73"/>
    <w:rsid w:val="004E4F18"/>
    <w:rsid w:val="004E53E2"/>
    <w:rsid w:val="004F0040"/>
    <w:rsid w:val="004F0160"/>
    <w:rsid w:val="004F254B"/>
    <w:rsid w:val="004F301D"/>
    <w:rsid w:val="004F46DD"/>
    <w:rsid w:val="004F47A4"/>
    <w:rsid w:val="004F4BC5"/>
    <w:rsid w:val="004F646F"/>
    <w:rsid w:val="004F7319"/>
    <w:rsid w:val="004F734E"/>
    <w:rsid w:val="004F75EC"/>
    <w:rsid w:val="004F7D01"/>
    <w:rsid w:val="00500D3F"/>
    <w:rsid w:val="00501160"/>
    <w:rsid w:val="00502483"/>
    <w:rsid w:val="005025B7"/>
    <w:rsid w:val="005044CC"/>
    <w:rsid w:val="0050495E"/>
    <w:rsid w:val="005052C3"/>
    <w:rsid w:val="0050546D"/>
    <w:rsid w:val="00507387"/>
    <w:rsid w:val="00507B11"/>
    <w:rsid w:val="005104B1"/>
    <w:rsid w:val="005116A9"/>
    <w:rsid w:val="005130F5"/>
    <w:rsid w:val="00513635"/>
    <w:rsid w:val="00513CED"/>
    <w:rsid w:val="00513FBB"/>
    <w:rsid w:val="00514E46"/>
    <w:rsid w:val="005205AE"/>
    <w:rsid w:val="00520AEB"/>
    <w:rsid w:val="00520CE0"/>
    <w:rsid w:val="00521D30"/>
    <w:rsid w:val="00522E4E"/>
    <w:rsid w:val="005237E3"/>
    <w:rsid w:val="00527B93"/>
    <w:rsid w:val="00531D1A"/>
    <w:rsid w:val="005321FC"/>
    <w:rsid w:val="005333D7"/>
    <w:rsid w:val="00535A92"/>
    <w:rsid w:val="00535C0D"/>
    <w:rsid w:val="00535FCC"/>
    <w:rsid w:val="005360E4"/>
    <w:rsid w:val="0053612E"/>
    <w:rsid w:val="00536951"/>
    <w:rsid w:val="00536B5D"/>
    <w:rsid w:val="005374EE"/>
    <w:rsid w:val="00537539"/>
    <w:rsid w:val="0053753A"/>
    <w:rsid w:val="00540206"/>
    <w:rsid w:val="00540C51"/>
    <w:rsid w:val="00542570"/>
    <w:rsid w:val="00544ADC"/>
    <w:rsid w:val="00545047"/>
    <w:rsid w:val="0054554D"/>
    <w:rsid w:val="00546C9D"/>
    <w:rsid w:val="0054769C"/>
    <w:rsid w:val="0054784D"/>
    <w:rsid w:val="0055024B"/>
    <w:rsid w:val="00550AAD"/>
    <w:rsid w:val="00551CFB"/>
    <w:rsid w:val="00553DB8"/>
    <w:rsid w:val="005542ED"/>
    <w:rsid w:val="005552C1"/>
    <w:rsid w:val="005613E3"/>
    <w:rsid w:val="00562AE2"/>
    <w:rsid w:val="00563194"/>
    <w:rsid w:val="00563713"/>
    <w:rsid w:val="00563B8B"/>
    <w:rsid w:val="00564B05"/>
    <w:rsid w:val="0056501C"/>
    <w:rsid w:val="00565B4A"/>
    <w:rsid w:val="0056615C"/>
    <w:rsid w:val="00566435"/>
    <w:rsid w:val="0057010C"/>
    <w:rsid w:val="005713BA"/>
    <w:rsid w:val="00571FB2"/>
    <w:rsid w:val="0057256C"/>
    <w:rsid w:val="005740CE"/>
    <w:rsid w:val="00574222"/>
    <w:rsid w:val="00574645"/>
    <w:rsid w:val="00574D44"/>
    <w:rsid w:val="00577A8D"/>
    <w:rsid w:val="0058003C"/>
    <w:rsid w:val="0058017E"/>
    <w:rsid w:val="00582999"/>
    <w:rsid w:val="00582D60"/>
    <w:rsid w:val="005830E9"/>
    <w:rsid w:val="00584E09"/>
    <w:rsid w:val="00585A66"/>
    <w:rsid w:val="005866CF"/>
    <w:rsid w:val="005868C1"/>
    <w:rsid w:val="00586EA8"/>
    <w:rsid w:val="00586EB9"/>
    <w:rsid w:val="00587140"/>
    <w:rsid w:val="00587410"/>
    <w:rsid w:val="00587870"/>
    <w:rsid w:val="00592508"/>
    <w:rsid w:val="00594B29"/>
    <w:rsid w:val="0059559F"/>
    <w:rsid w:val="00595AF4"/>
    <w:rsid w:val="00597215"/>
    <w:rsid w:val="00597E59"/>
    <w:rsid w:val="005A2261"/>
    <w:rsid w:val="005A2BB7"/>
    <w:rsid w:val="005A32C1"/>
    <w:rsid w:val="005A3745"/>
    <w:rsid w:val="005A4937"/>
    <w:rsid w:val="005A7A65"/>
    <w:rsid w:val="005B19AC"/>
    <w:rsid w:val="005B229C"/>
    <w:rsid w:val="005B2551"/>
    <w:rsid w:val="005B2B36"/>
    <w:rsid w:val="005B3D97"/>
    <w:rsid w:val="005B4A96"/>
    <w:rsid w:val="005B571A"/>
    <w:rsid w:val="005C07B1"/>
    <w:rsid w:val="005C117B"/>
    <w:rsid w:val="005C1844"/>
    <w:rsid w:val="005C28C3"/>
    <w:rsid w:val="005C428A"/>
    <w:rsid w:val="005C44DE"/>
    <w:rsid w:val="005C4C3F"/>
    <w:rsid w:val="005C4D1A"/>
    <w:rsid w:val="005C55D7"/>
    <w:rsid w:val="005C5D44"/>
    <w:rsid w:val="005C68B8"/>
    <w:rsid w:val="005C7394"/>
    <w:rsid w:val="005D11D9"/>
    <w:rsid w:val="005D3D6F"/>
    <w:rsid w:val="005D3FB2"/>
    <w:rsid w:val="005D6040"/>
    <w:rsid w:val="005D6BD6"/>
    <w:rsid w:val="005D6DF5"/>
    <w:rsid w:val="005E1F00"/>
    <w:rsid w:val="005E3AFE"/>
    <w:rsid w:val="005E5D61"/>
    <w:rsid w:val="005E6367"/>
    <w:rsid w:val="005E791D"/>
    <w:rsid w:val="005E7E04"/>
    <w:rsid w:val="005EAED0"/>
    <w:rsid w:val="005F0463"/>
    <w:rsid w:val="005F0580"/>
    <w:rsid w:val="005F2523"/>
    <w:rsid w:val="005F26A4"/>
    <w:rsid w:val="005F32D9"/>
    <w:rsid w:val="005F3FE3"/>
    <w:rsid w:val="005F43B9"/>
    <w:rsid w:val="005F4527"/>
    <w:rsid w:val="005F5E3D"/>
    <w:rsid w:val="005FBA7C"/>
    <w:rsid w:val="0060062E"/>
    <w:rsid w:val="006043E8"/>
    <w:rsid w:val="0060540A"/>
    <w:rsid w:val="00605954"/>
    <w:rsid w:val="00606315"/>
    <w:rsid w:val="00606873"/>
    <w:rsid w:val="00606F52"/>
    <w:rsid w:val="006079DA"/>
    <w:rsid w:val="00607A5E"/>
    <w:rsid w:val="0061429B"/>
    <w:rsid w:val="00614CBA"/>
    <w:rsid w:val="00614D4A"/>
    <w:rsid w:val="0061550C"/>
    <w:rsid w:val="006173B6"/>
    <w:rsid w:val="00620371"/>
    <w:rsid w:val="00621F72"/>
    <w:rsid w:val="006232EB"/>
    <w:rsid w:val="00624BC3"/>
    <w:rsid w:val="00625F8C"/>
    <w:rsid w:val="006269CF"/>
    <w:rsid w:val="00627F69"/>
    <w:rsid w:val="00631361"/>
    <w:rsid w:val="00632AD1"/>
    <w:rsid w:val="006340BB"/>
    <w:rsid w:val="006340F4"/>
    <w:rsid w:val="006341EC"/>
    <w:rsid w:val="0063541E"/>
    <w:rsid w:val="00636B2E"/>
    <w:rsid w:val="00637837"/>
    <w:rsid w:val="00637889"/>
    <w:rsid w:val="00641A91"/>
    <w:rsid w:val="00643F2B"/>
    <w:rsid w:val="006444F3"/>
    <w:rsid w:val="00644B20"/>
    <w:rsid w:val="00644FBC"/>
    <w:rsid w:val="00645C48"/>
    <w:rsid w:val="006463DD"/>
    <w:rsid w:val="0064730D"/>
    <w:rsid w:val="00647381"/>
    <w:rsid w:val="0064788A"/>
    <w:rsid w:val="00647C52"/>
    <w:rsid w:val="00650C95"/>
    <w:rsid w:val="00650CF9"/>
    <w:rsid w:val="00650F9F"/>
    <w:rsid w:val="00651102"/>
    <w:rsid w:val="0065247B"/>
    <w:rsid w:val="006531BF"/>
    <w:rsid w:val="00653B78"/>
    <w:rsid w:val="0065756E"/>
    <w:rsid w:val="00657E8C"/>
    <w:rsid w:val="0066346E"/>
    <w:rsid w:val="00664F6B"/>
    <w:rsid w:val="0066533B"/>
    <w:rsid w:val="00670121"/>
    <w:rsid w:val="00671B10"/>
    <w:rsid w:val="00674230"/>
    <w:rsid w:val="006744BC"/>
    <w:rsid w:val="006750AB"/>
    <w:rsid w:val="00675AF6"/>
    <w:rsid w:val="00675BAF"/>
    <w:rsid w:val="00677585"/>
    <w:rsid w:val="00677A55"/>
    <w:rsid w:val="00682356"/>
    <w:rsid w:val="00682B4C"/>
    <w:rsid w:val="00684C76"/>
    <w:rsid w:val="00685AA7"/>
    <w:rsid w:val="00687316"/>
    <w:rsid w:val="006907AA"/>
    <w:rsid w:val="006914CE"/>
    <w:rsid w:val="00691983"/>
    <w:rsid w:val="00693EB6"/>
    <w:rsid w:val="00694908"/>
    <w:rsid w:val="006953C0"/>
    <w:rsid w:val="00695896"/>
    <w:rsid w:val="00695A4F"/>
    <w:rsid w:val="006A0240"/>
    <w:rsid w:val="006A05AE"/>
    <w:rsid w:val="006A060F"/>
    <w:rsid w:val="006A0646"/>
    <w:rsid w:val="006A0C12"/>
    <w:rsid w:val="006A196A"/>
    <w:rsid w:val="006A31C5"/>
    <w:rsid w:val="006A5F70"/>
    <w:rsid w:val="006B2172"/>
    <w:rsid w:val="006B2269"/>
    <w:rsid w:val="006B2EF4"/>
    <w:rsid w:val="006B40CF"/>
    <w:rsid w:val="006B494B"/>
    <w:rsid w:val="006B6E05"/>
    <w:rsid w:val="006C0255"/>
    <w:rsid w:val="006C03EE"/>
    <w:rsid w:val="006C1490"/>
    <w:rsid w:val="006C17ED"/>
    <w:rsid w:val="006C27D7"/>
    <w:rsid w:val="006C2891"/>
    <w:rsid w:val="006C2A7D"/>
    <w:rsid w:val="006C2FCB"/>
    <w:rsid w:val="006C4267"/>
    <w:rsid w:val="006C4456"/>
    <w:rsid w:val="006C474A"/>
    <w:rsid w:val="006C482B"/>
    <w:rsid w:val="006C4CB8"/>
    <w:rsid w:val="006C5C55"/>
    <w:rsid w:val="006C7243"/>
    <w:rsid w:val="006C7488"/>
    <w:rsid w:val="006C7E7C"/>
    <w:rsid w:val="006D074B"/>
    <w:rsid w:val="006D08B0"/>
    <w:rsid w:val="006D2C6E"/>
    <w:rsid w:val="006D32D3"/>
    <w:rsid w:val="006D42AE"/>
    <w:rsid w:val="006D453B"/>
    <w:rsid w:val="006D46C1"/>
    <w:rsid w:val="006D57D1"/>
    <w:rsid w:val="006D5B74"/>
    <w:rsid w:val="006D6BBC"/>
    <w:rsid w:val="006D6DEF"/>
    <w:rsid w:val="006D6E8C"/>
    <w:rsid w:val="006D711B"/>
    <w:rsid w:val="006E0E31"/>
    <w:rsid w:val="006E11F0"/>
    <w:rsid w:val="006E1B67"/>
    <w:rsid w:val="006E4E15"/>
    <w:rsid w:val="006E618F"/>
    <w:rsid w:val="006E67C3"/>
    <w:rsid w:val="006E6A24"/>
    <w:rsid w:val="006E7C4A"/>
    <w:rsid w:val="006ED551"/>
    <w:rsid w:val="006F004E"/>
    <w:rsid w:val="006F0701"/>
    <w:rsid w:val="006F0E5F"/>
    <w:rsid w:val="006F21B5"/>
    <w:rsid w:val="006F276F"/>
    <w:rsid w:val="006F307F"/>
    <w:rsid w:val="006F37FB"/>
    <w:rsid w:val="00700326"/>
    <w:rsid w:val="00701212"/>
    <w:rsid w:val="00702FEF"/>
    <w:rsid w:val="00703821"/>
    <w:rsid w:val="00703E34"/>
    <w:rsid w:val="00704A8D"/>
    <w:rsid w:val="0070509B"/>
    <w:rsid w:val="00707BE1"/>
    <w:rsid w:val="00711AF4"/>
    <w:rsid w:val="00711E7B"/>
    <w:rsid w:val="0071282F"/>
    <w:rsid w:val="007163B6"/>
    <w:rsid w:val="00717F10"/>
    <w:rsid w:val="00717FE7"/>
    <w:rsid w:val="00720A8F"/>
    <w:rsid w:val="00720B5F"/>
    <w:rsid w:val="007217C9"/>
    <w:rsid w:val="00722838"/>
    <w:rsid w:val="0072299C"/>
    <w:rsid w:val="00722EB9"/>
    <w:rsid w:val="0072422B"/>
    <w:rsid w:val="0072442A"/>
    <w:rsid w:val="00725880"/>
    <w:rsid w:val="007266D1"/>
    <w:rsid w:val="00727A18"/>
    <w:rsid w:val="007312C3"/>
    <w:rsid w:val="00733262"/>
    <w:rsid w:val="007346DC"/>
    <w:rsid w:val="00735357"/>
    <w:rsid w:val="007358C4"/>
    <w:rsid w:val="00735FD3"/>
    <w:rsid w:val="0073608E"/>
    <w:rsid w:val="0073633A"/>
    <w:rsid w:val="007366E3"/>
    <w:rsid w:val="007376A0"/>
    <w:rsid w:val="00740BE5"/>
    <w:rsid w:val="00740FC6"/>
    <w:rsid w:val="00744324"/>
    <w:rsid w:val="00745A82"/>
    <w:rsid w:val="00746556"/>
    <w:rsid w:val="007467CD"/>
    <w:rsid w:val="0074751F"/>
    <w:rsid w:val="0075148D"/>
    <w:rsid w:val="0075158D"/>
    <w:rsid w:val="0075261C"/>
    <w:rsid w:val="007538E3"/>
    <w:rsid w:val="00757A8D"/>
    <w:rsid w:val="00757E11"/>
    <w:rsid w:val="00760BDD"/>
    <w:rsid w:val="0076147A"/>
    <w:rsid w:val="00761681"/>
    <w:rsid w:val="00762BE3"/>
    <w:rsid w:val="00762F40"/>
    <w:rsid w:val="00763069"/>
    <w:rsid w:val="00763506"/>
    <w:rsid w:val="00764804"/>
    <w:rsid w:val="00764D42"/>
    <w:rsid w:val="00764DD9"/>
    <w:rsid w:val="0076757A"/>
    <w:rsid w:val="007703F6"/>
    <w:rsid w:val="007706B2"/>
    <w:rsid w:val="007713EB"/>
    <w:rsid w:val="00771FAB"/>
    <w:rsid w:val="0077231A"/>
    <w:rsid w:val="00772C82"/>
    <w:rsid w:val="00773BF7"/>
    <w:rsid w:val="0077402E"/>
    <w:rsid w:val="0077425A"/>
    <w:rsid w:val="00777265"/>
    <w:rsid w:val="007778E0"/>
    <w:rsid w:val="00777F61"/>
    <w:rsid w:val="00781C9B"/>
    <w:rsid w:val="0078265A"/>
    <w:rsid w:val="00784910"/>
    <w:rsid w:val="00785347"/>
    <w:rsid w:val="00785405"/>
    <w:rsid w:val="007862B5"/>
    <w:rsid w:val="0078743C"/>
    <w:rsid w:val="0079030E"/>
    <w:rsid w:val="007932FE"/>
    <w:rsid w:val="007938CB"/>
    <w:rsid w:val="00796E53"/>
    <w:rsid w:val="00797105"/>
    <w:rsid w:val="00797A07"/>
    <w:rsid w:val="007A047F"/>
    <w:rsid w:val="007A0FAF"/>
    <w:rsid w:val="007A1B6F"/>
    <w:rsid w:val="007A27B6"/>
    <w:rsid w:val="007A3E21"/>
    <w:rsid w:val="007A40B0"/>
    <w:rsid w:val="007B05F5"/>
    <w:rsid w:val="007B094F"/>
    <w:rsid w:val="007B245F"/>
    <w:rsid w:val="007B3ED3"/>
    <w:rsid w:val="007B4D68"/>
    <w:rsid w:val="007B5A0D"/>
    <w:rsid w:val="007B5EEF"/>
    <w:rsid w:val="007B5F94"/>
    <w:rsid w:val="007B7FFB"/>
    <w:rsid w:val="007C34C4"/>
    <w:rsid w:val="007C413B"/>
    <w:rsid w:val="007C4200"/>
    <w:rsid w:val="007D0472"/>
    <w:rsid w:val="007D0DBC"/>
    <w:rsid w:val="007D1388"/>
    <w:rsid w:val="007D2C3B"/>
    <w:rsid w:val="007D5003"/>
    <w:rsid w:val="007D50E6"/>
    <w:rsid w:val="007D6619"/>
    <w:rsid w:val="007D664F"/>
    <w:rsid w:val="007D687E"/>
    <w:rsid w:val="007D7398"/>
    <w:rsid w:val="007D76E2"/>
    <w:rsid w:val="007D7893"/>
    <w:rsid w:val="007E05C0"/>
    <w:rsid w:val="007E090E"/>
    <w:rsid w:val="007E09B8"/>
    <w:rsid w:val="007E14DD"/>
    <w:rsid w:val="007E225B"/>
    <w:rsid w:val="007E254A"/>
    <w:rsid w:val="007E2D92"/>
    <w:rsid w:val="007E434D"/>
    <w:rsid w:val="007E4E62"/>
    <w:rsid w:val="007E5A00"/>
    <w:rsid w:val="007E6788"/>
    <w:rsid w:val="007E72C4"/>
    <w:rsid w:val="007F09CD"/>
    <w:rsid w:val="007F2287"/>
    <w:rsid w:val="007F3793"/>
    <w:rsid w:val="007F42D5"/>
    <w:rsid w:val="007F4F8F"/>
    <w:rsid w:val="007F5558"/>
    <w:rsid w:val="007F5910"/>
    <w:rsid w:val="007F59BA"/>
    <w:rsid w:val="007F5CB0"/>
    <w:rsid w:val="007F6AD3"/>
    <w:rsid w:val="008003D1"/>
    <w:rsid w:val="0080063F"/>
    <w:rsid w:val="00801004"/>
    <w:rsid w:val="0080124A"/>
    <w:rsid w:val="00802D4A"/>
    <w:rsid w:val="00803532"/>
    <w:rsid w:val="008057C0"/>
    <w:rsid w:val="0080749D"/>
    <w:rsid w:val="008075D6"/>
    <w:rsid w:val="00810170"/>
    <w:rsid w:val="008121F5"/>
    <w:rsid w:val="00813E2C"/>
    <w:rsid w:val="00814C3F"/>
    <w:rsid w:val="00816FFC"/>
    <w:rsid w:val="00817B4E"/>
    <w:rsid w:val="00817F71"/>
    <w:rsid w:val="008212BE"/>
    <w:rsid w:val="00821840"/>
    <w:rsid w:val="00821F8B"/>
    <w:rsid w:val="0082239C"/>
    <w:rsid w:val="00823054"/>
    <w:rsid w:val="00824035"/>
    <w:rsid w:val="0082412C"/>
    <w:rsid w:val="008269C1"/>
    <w:rsid w:val="00827873"/>
    <w:rsid w:val="00827DD8"/>
    <w:rsid w:val="00827F70"/>
    <w:rsid w:val="00831F5B"/>
    <w:rsid w:val="00832AEA"/>
    <w:rsid w:val="008331F4"/>
    <w:rsid w:val="0083432C"/>
    <w:rsid w:val="00835F1F"/>
    <w:rsid w:val="00836217"/>
    <w:rsid w:val="0083693E"/>
    <w:rsid w:val="00840021"/>
    <w:rsid w:val="008412BE"/>
    <w:rsid w:val="008416F1"/>
    <w:rsid w:val="00842AD8"/>
    <w:rsid w:val="0084340F"/>
    <w:rsid w:val="00844CB6"/>
    <w:rsid w:val="00845186"/>
    <w:rsid w:val="0084523D"/>
    <w:rsid w:val="008467EF"/>
    <w:rsid w:val="00850E3E"/>
    <w:rsid w:val="00851085"/>
    <w:rsid w:val="00851406"/>
    <w:rsid w:val="008523A9"/>
    <w:rsid w:val="00854E9B"/>
    <w:rsid w:val="00855153"/>
    <w:rsid w:val="00856051"/>
    <w:rsid w:val="0085673E"/>
    <w:rsid w:val="00856779"/>
    <w:rsid w:val="00860925"/>
    <w:rsid w:val="00861677"/>
    <w:rsid w:val="00862DFE"/>
    <w:rsid w:val="00862E91"/>
    <w:rsid w:val="0086409B"/>
    <w:rsid w:val="008640E9"/>
    <w:rsid w:val="0086472A"/>
    <w:rsid w:val="0086492A"/>
    <w:rsid w:val="008660D0"/>
    <w:rsid w:val="00867351"/>
    <w:rsid w:val="00867A32"/>
    <w:rsid w:val="0087118B"/>
    <w:rsid w:val="008730C1"/>
    <w:rsid w:val="00873C7A"/>
    <w:rsid w:val="00874902"/>
    <w:rsid w:val="0087554D"/>
    <w:rsid w:val="008757AF"/>
    <w:rsid w:val="00881344"/>
    <w:rsid w:val="008827CA"/>
    <w:rsid w:val="00882C2D"/>
    <w:rsid w:val="00883048"/>
    <w:rsid w:val="008830CF"/>
    <w:rsid w:val="00883DB2"/>
    <w:rsid w:val="00885013"/>
    <w:rsid w:val="008859BF"/>
    <w:rsid w:val="00885CD5"/>
    <w:rsid w:val="00885FC7"/>
    <w:rsid w:val="00890A9F"/>
    <w:rsid w:val="00891908"/>
    <w:rsid w:val="00891A5F"/>
    <w:rsid w:val="00893BA1"/>
    <w:rsid w:val="0089423D"/>
    <w:rsid w:val="00894C30"/>
    <w:rsid w:val="008958CA"/>
    <w:rsid w:val="00895E0C"/>
    <w:rsid w:val="00896DB2"/>
    <w:rsid w:val="008A0511"/>
    <w:rsid w:val="008A1FCD"/>
    <w:rsid w:val="008A41E2"/>
    <w:rsid w:val="008B3106"/>
    <w:rsid w:val="008B43C4"/>
    <w:rsid w:val="008C05DA"/>
    <w:rsid w:val="008C390E"/>
    <w:rsid w:val="008C3944"/>
    <w:rsid w:val="008C3F3A"/>
    <w:rsid w:val="008C4420"/>
    <w:rsid w:val="008C558E"/>
    <w:rsid w:val="008C6A2B"/>
    <w:rsid w:val="008D1A26"/>
    <w:rsid w:val="008D2D64"/>
    <w:rsid w:val="008D2D8A"/>
    <w:rsid w:val="008D379B"/>
    <w:rsid w:val="008D3B3B"/>
    <w:rsid w:val="008D3E7F"/>
    <w:rsid w:val="008D6446"/>
    <w:rsid w:val="008D9781"/>
    <w:rsid w:val="008E2797"/>
    <w:rsid w:val="008E3068"/>
    <w:rsid w:val="008E3ADE"/>
    <w:rsid w:val="008E445E"/>
    <w:rsid w:val="008E49AF"/>
    <w:rsid w:val="008E52AC"/>
    <w:rsid w:val="008E6671"/>
    <w:rsid w:val="008E6CDA"/>
    <w:rsid w:val="008E7012"/>
    <w:rsid w:val="008E70EE"/>
    <w:rsid w:val="008E7B07"/>
    <w:rsid w:val="008F0FA2"/>
    <w:rsid w:val="008F221D"/>
    <w:rsid w:val="008F57A7"/>
    <w:rsid w:val="00900491"/>
    <w:rsid w:val="00900842"/>
    <w:rsid w:val="0090151A"/>
    <w:rsid w:val="00902A01"/>
    <w:rsid w:val="00904B18"/>
    <w:rsid w:val="00904D03"/>
    <w:rsid w:val="009053E4"/>
    <w:rsid w:val="00905D42"/>
    <w:rsid w:val="00907FA5"/>
    <w:rsid w:val="00910D52"/>
    <w:rsid w:val="00910E50"/>
    <w:rsid w:val="00911134"/>
    <w:rsid w:val="0091261B"/>
    <w:rsid w:val="00913012"/>
    <w:rsid w:val="0091415C"/>
    <w:rsid w:val="0091549C"/>
    <w:rsid w:val="009159A7"/>
    <w:rsid w:val="00915FCC"/>
    <w:rsid w:val="00921538"/>
    <w:rsid w:val="00921821"/>
    <w:rsid w:val="00923CB1"/>
    <w:rsid w:val="00924448"/>
    <w:rsid w:val="0092449C"/>
    <w:rsid w:val="009253AF"/>
    <w:rsid w:val="009253F6"/>
    <w:rsid w:val="00926916"/>
    <w:rsid w:val="00926FE7"/>
    <w:rsid w:val="009273ED"/>
    <w:rsid w:val="009305B9"/>
    <w:rsid w:val="00931DA5"/>
    <w:rsid w:val="009322F2"/>
    <w:rsid w:val="009323B6"/>
    <w:rsid w:val="00932E92"/>
    <w:rsid w:val="00933423"/>
    <w:rsid w:val="00933653"/>
    <w:rsid w:val="00933BBC"/>
    <w:rsid w:val="00936B63"/>
    <w:rsid w:val="0093738F"/>
    <w:rsid w:val="00940650"/>
    <w:rsid w:val="009409BE"/>
    <w:rsid w:val="00941400"/>
    <w:rsid w:val="009420A3"/>
    <w:rsid w:val="00942635"/>
    <w:rsid w:val="00944026"/>
    <w:rsid w:val="009447B4"/>
    <w:rsid w:val="00944870"/>
    <w:rsid w:val="00945196"/>
    <w:rsid w:val="009458C4"/>
    <w:rsid w:val="00946244"/>
    <w:rsid w:val="009471A3"/>
    <w:rsid w:val="00947AD7"/>
    <w:rsid w:val="00947B4F"/>
    <w:rsid w:val="00952406"/>
    <w:rsid w:val="0095296B"/>
    <w:rsid w:val="00952FFB"/>
    <w:rsid w:val="009530EA"/>
    <w:rsid w:val="0095639B"/>
    <w:rsid w:val="009575D0"/>
    <w:rsid w:val="00957B92"/>
    <w:rsid w:val="00961D7A"/>
    <w:rsid w:val="0096219A"/>
    <w:rsid w:val="00962241"/>
    <w:rsid w:val="00963175"/>
    <w:rsid w:val="00965401"/>
    <w:rsid w:val="009659A9"/>
    <w:rsid w:val="00971485"/>
    <w:rsid w:val="00972ED0"/>
    <w:rsid w:val="009732B6"/>
    <w:rsid w:val="009734CA"/>
    <w:rsid w:val="00973D44"/>
    <w:rsid w:val="00973D95"/>
    <w:rsid w:val="009746EE"/>
    <w:rsid w:val="00975BC5"/>
    <w:rsid w:val="00975F79"/>
    <w:rsid w:val="009809B0"/>
    <w:rsid w:val="009809E1"/>
    <w:rsid w:val="00980BD1"/>
    <w:rsid w:val="0098150B"/>
    <w:rsid w:val="00983024"/>
    <w:rsid w:val="009840A4"/>
    <w:rsid w:val="009848B4"/>
    <w:rsid w:val="00984EA2"/>
    <w:rsid w:val="0098545D"/>
    <w:rsid w:val="0098607B"/>
    <w:rsid w:val="00986235"/>
    <w:rsid w:val="00987F02"/>
    <w:rsid w:val="00987F7E"/>
    <w:rsid w:val="00990256"/>
    <w:rsid w:val="00990495"/>
    <w:rsid w:val="00991241"/>
    <w:rsid w:val="00992B14"/>
    <w:rsid w:val="009933D1"/>
    <w:rsid w:val="00995916"/>
    <w:rsid w:val="009962B5"/>
    <w:rsid w:val="009A05B5"/>
    <w:rsid w:val="009A0CBF"/>
    <w:rsid w:val="009A0F3B"/>
    <w:rsid w:val="009A1D5A"/>
    <w:rsid w:val="009A2191"/>
    <w:rsid w:val="009A5D41"/>
    <w:rsid w:val="009A6A2C"/>
    <w:rsid w:val="009A74BF"/>
    <w:rsid w:val="009A77D4"/>
    <w:rsid w:val="009B0907"/>
    <w:rsid w:val="009B0B18"/>
    <w:rsid w:val="009B0C86"/>
    <w:rsid w:val="009B16A9"/>
    <w:rsid w:val="009B4591"/>
    <w:rsid w:val="009B4803"/>
    <w:rsid w:val="009B5145"/>
    <w:rsid w:val="009B6779"/>
    <w:rsid w:val="009B708D"/>
    <w:rsid w:val="009B7F02"/>
    <w:rsid w:val="009C245D"/>
    <w:rsid w:val="009C3C3B"/>
    <w:rsid w:val="009C504F"/>
    <w:rsid w:val="009C5B55"/>
    <w:rsid w:val="009C5D0B"/>
    <w:rsid w:val="009C5ED2"/>
    <w:rsid w:val="009C6162"/>
    <w:rsid w:val="009C72D1"/>
    <w:rsid w:val="009D091A"/>
    <w:rsid w:val="009D1FAF"/>
    <w:rsid w:val="009D2456"/>
    <w:rsid w:val="009D49DF"/>
    <w:rsid w:val="009D795C"/>
    <w:rsid w:val="009E16A6"/>
    <w:rsid w:val="009E23A1"/>
    <w:rsid w:val="009E276B"/>
    <w:rsid w:val="009E2B5A"/>
    <w:rsid w:val="009E3FDA"/>
    <w:rsid w:val="009E6C62"/>
    <w:rsid w:val="009E7276"/>
    <w:rsid w:val="009E7F18"/>
    <w:rsid w:val="009F043E"/>
    <w:rsid w:val="009F24A9"/>
    <w:rsid w:val="009F2D0A"/>
    <w:rsid w:val="009F32BB"/>
    <w:rsid w:val="009F40C5"/>
    <w:rsid w:val="009F5390"/>
    <w:rsid w:val="009F611A"/>
    <w:rsid w:val="009F7943"/>
    <w:rsid w:val="00A00FA8"/>
    <w:rsid w:val="00A02C23"/>
    <w:rsid w:val="00A031CD"/>
    <w:rsid w:val="00A04E28"/>
    <w:rsid w:val="00A05179"/>
    <w:rsid w:val="00A076AB"/>
    <w:rsid w:val="00A07E60"/>
    <w:rsid w:val="00A117C0"/>
    <w:rsid w:val="00A11B74"/>
    <w:rsid w:val="00A12DAF"/>
    <w:rsid w:val="00A130E8"/>
    <w:rsid w:val="00A133B2"/>
    <w:rsid w:val="00A15970"/>
    <w:rsid w:val="00A1645C"/>
    <w:rsid w:val="00A2109F"/>
    <w:rsid w:val="00A2301F"/>
    <w:rsid w:val="00A23659"/>
    <w:rsid w:val="00A2398C"/>
    <w:rsid w:val="00A23CA0"/>
    <w:rsid w:val="00A23E13"/>
    <w:rsid w:val="00A24034"/>
    <w:rsid w:val="00A27353"/>
    <w:rsid w:val="00A27C4E"/>
    <w:rsid w:val="00A312BB"/>
    <w:rsid w:val="00A3161D"/>
    <w:rsid w:val="00A31B51"/>
    <w:rsid w:val="00A324F7"/>
    <w:rsid w:val="00A33B41"/>
    <w:rsid w:val="00A35411"/>
    <w:rsid w:val="00A35E51"/>
    <w:rsid w:val="00A40C21"/>
    <w:rsid w:val="00A41560"/>
    <w:rsid w:val="00A43925"/>
    <w:rsid w:val="00A43C81"/>
    <w:rsid w:val="00A44C41"/>
    <w:rsid w:val="00A44E7B"/>
    <w:rsid w:val="00A44EA3"/>
    <w:rsid w:val="00A45282"/>
    <w:rsid w:val="00A454B0"/>
    <w:rsid w:val="00A4578B"/>
    <w:rsid w:val="00A4724A"/>
    <w:rsid w:val="00A47BB4"/>
    <w:rsid w:val="00A47C1D"/>
    <w:rsid w:val="00A507D7"/>
    <w:rsid w:val="00A51D93"/>
    <w:rsid w:val="00A521DB"/>
    <w:rsid w:val="00A528FE"/>
    <w:rsid w:val="00A534BD"/>
    <w:rsid w:val="00A55733"/>
    <w:rsid w:val="00A6163C"/>
    <w:rsid w:val="00A6176D"/>
    <w:rsid w:val="00A61BD9"/>
    <w:rsid w:val="00A62B5A"/>
    <w:rsid w:val="00A6324B"/>
    <w:rsid w:val="00A63D98"/>
    <w:rsid w:val="00A63E1D"/>
    <w:rsid w:val="00A65EEB"/>
    <w:rsid w:val="00A66150"/>
    <w:rsid w:val="00A66903"/>
    <w:rsid w:val="00A66AA7"/>
    <w:rsid w:val="00A67369"/>
    <w:rsid w:val="00A6779E"/>
    <w:rsid w:val="00A70734"/>
    <w:rsid w:val="00A708F7"/>
    <w:rsid w:val="00A70CFB"/>
    <w:rsid w:val="00A71E5E"/>
    <w:rsid w:val="00A731E1"/>
    <w:rsid w:val="00A75A1E"/>
    <w:rsid w:val="00A75D9E"/>
    <w:rsid w:val="00A76B07"/>
    <w:rsid w:val="00A81184"/>
    <w:rsid w:val="00A81D73"/>
    <w:rsid w:val="00A82807"/>
    <w:rsid w:val="00A8322F"/>
    <w:rsid w:val="00A83834"/>
    <w:rsid w:val="00A84D37"/>
    <w:rsid w:val="00A85422"/>
    <w:rsid w:val="00A855DB"/>
    <w:rsid w:val="00A8586B"/>
    <w:rsid w:val="00A86B9D"/>
    <w:rsid w:val="00A87A17"/>
    <w:rsid w:val="00A90FC2"/>
    <w:rsid w:val="00A93149"/>
    <w:rsid w:val="00A93BDF"/>
    <w:rsid w:val="00A93C4C"/>
    <w:rsid w:val="00A93CCE"/>
    <w:rsid w:val="00A9401F"/>
    <w:rsid w:val="00A94E88"/>
    <w:rsid w:val="00A95CCC"/>
    <w:rsid w:val="00A96716"/>
    <w:rsid w:val="00A96AB1"/>
    <w:rsid w:val="00A970BB"/>
    <w:rsid w:val="00A97334"/>
    <w:rsid w:val="00A9764B"/>
    <w:rsid w:val="00AA21BB"/>
    <w:rsid w:val="00AA27BE"/>
    <w:rsid w:val="00AA3221"/>
    <w:rsid w:val="00AA5F46"/>
    <w:rsid w:val="00AA73AC"/>
    <w:rsid w:val="00AA7619"/>
    <w:rsid w:val="00AB3E50"/>
    <w:rsid w:val="00AB4C5A"/>
    <w:rsid w:val="00AB59E4"/>
    <w:rsid w:val="00AB6EC9"/>
    <w:rsid w:val="00AC0752"/>
    <w:rsid w:val="00AC1145"/>
    <w:rsid w:val="00AC1FB7"/>
    <w:rsid w:val="00AC22CC"/>
    <w:rsid w:val="00AC4113"/>
    <w:rsid w:val="00AC43C5"/>
    <w:rsid w:val="00AC501C"/>
    <w:rsid w:val="00AC5947"/>
    <w:rsid w:val="00AC6C75"/>
    <w:rsid w:val="00AC7B17"/>
    <w:rsid w:val="00AD0504"/>
    <w:rsid w:val="00AD08BA"/>
    <w:rsid w:val="00AD0BE3"/>
    <w:rsid w:val="00AD1452"/>
    <w:rsid w:val="00AD22BB"/>
    <w:rsid w:val="00AD3872"/>
    <w:rsid w:val="00AD46C4"/>
    <w:rsid w:val="00AD5152"/>
    <w:rsid w:val="00AD5652"/>
    <w:rsid w:val="00AD6317"/>
    <w:rsid w:val="00AD6596"/>
    <w:rsid w:val="00AD67BD"/>
    <w:rsid w:val="00AD7F6E"/>
    <w:rsid w:val="00AE0063"/>
    <w:rsid w:val="00AE1333"/>
    <w:rsid w:val="00AE1539"/>
    <w:rsid w:val="00AE18FE"/>
    <w:rsid w:val="00AE270A"/>
    <w:rsid w:val="00AE47B5"/>
    <w:rsid w:val="00AE49F2"/>
    <w:rsid w:val="00AE553E"/>
    <w:rsid w:val="00AE6E11"/>
    <w:rsid w:val="00AE7DF3"/>
    <w:rsid w:val="00AF1404"/>
    <w:rsid w:val="00AF3973"/>
    <w:rsid w:val="00AF3B1D"/>
    <w:rsid w:val="00AF5FEA"/>
    <w:rsid w:val="00AF6448"/>
    <w:rsid w:val="00AF66CD"/>
    <w:rsid w:val="00AF79DC"/>
    <w:rsid w:val="00AF7D8F"/>
    <w:rsid w:val="00B020E1"/>
    <w:rsid w:val="00B0259F"/>
    <w:rsid w:val="00B02F77"/>
    <w:rsid w:val="00B037B1"/>
    <w:rsid w:val="00B0497E"/>
    <w:rsid w:val="00B04F6F"/>
    <w:rsid w:val="00B050E1"/>
    <w:rsid w:val="00B0703B"/>
    <w:rsid w:val="00B07F1E"/>
    <w:rsid w:val="00B10C99"/>
    <w:rsid w:val="00B11F2C"/>
    <w:rsid w:val="00B129CA"/>
    <w:rsid w:val="00B12FC4"/>
    <w:rsid w:val="00B139C3"/>
    <w:rsid w:val="00B144B7"/>
    <w:rsid w:val="00B1455E"/>
    <w:rsid w:val="00B14755"/>
    <w:rsid w:val="00B14D8C"/>
    <w:rsid w:val="00B16813"/>
    <w:rsid w:val="00B16A97"/>
    <w:rsid w:val="00B16B4D"/>
    <w:rsid w:val="00B17B3E"/>
    <w:rsid w:val="00B17DEC"/>
    <w:rsid w:val="00B20B3C"/>
    <w:rsid w:val="00B21EBF"/>
    <w:rsid w:val="00B22735"/>
    <w:rsid w:val="00B22E12"/>
    <w:rsid w:val="00B23210"/>
    <w:rsid w:val="00B2549A"/>
    <w:rsid w:val="00B3026E"/>
    <w:rsid w:val="00B3038B"/>
    <w:rsid w:val="00B30934"/>
    <w:rsid w:val="00B30BD7"/>
    <w:rsid w:val="00B32F19"/>
    <w:rsid w:val="00B331ED"/>
    <w:rsid w:val="00B34456"/>
    <w:rsid w:val="00B35048"/>
    <w:rsid w:val="00B36EDB"/>
    <w:rsid w:val="00B40E18"/>
    <w:rsid w:val="00B42634"/>
    <w:rsid w:val="00B431FE"/>
    <w:rsid w:val="00B43C22"/>
    <w:rsid w:val="00B44614"/>
    <w:rsid w:val="00B452A2"/>
    <w:rsid w:val="00B45A79"/>
    <w:rsid w:val="00B465F0"/>
    <w:rsid w:val="00B47196"/>
    <w:rsid w:val="00B504DC"/>
    <w:rsid w:val="00B509C7"/>
    <w:rsid w:val="00B511D9"/>
    <w:rsid w:val="00B51F4B"/>
    <w:rsid w:val="00B52815"/>
    <w:rsid w:val="00B532A3"/>
    <w:rsid w:val="00B54960"/>
    <w:rsid w:val="00B54A38"/>
    <w:rsid w:val="00B54FC9"/>
    <w:rsid w:val="00B554B8"/>
    <w:rsid w:val="00B56773"/>
    <w:rsid w:val="00B64ECB"/>
    <w:rsid w:val="00B6575F"/>
    <w:rsid w:val="00B65947"/>
    <w:rsid w:val="00B659C2"/>
    <w:rsid w:val="00B67AC7"/>
    <w:rsid w:val="00B71050"/>
    <w:rsid w:val="00B7225F"/>
    <w:rsid w:val="00B723B5"/>
    <w:rsid w:val="00B72728"/>
    <w:rsid w:val="00B7327B"/>
    <w:rsid w:val="00B73412"/>
    <w:rsid w:val="00B73E32"/>
    <w:rsid w:val="00B74C03"/>
    <w:rsid w:val="00B76060"/>
    <w:rsid w:val="00B765A6"/>
    <w:rsid w:val="00B8011E"/>
    <w:rsid w:val="00B80B6E"/>
    <w:rsid w:val="00B80D57"/>
    <w:rsid w:val="00B81891"/>
    <w:rsid w:val="00B81ABC"/>
    <w:rsid w:val="00B83E32"/>
    <w:rsid w:val="00B84294"/>
    <w:rsid w:val="00B85683"/>
    <w:rsid w:val="00B85E74"/>
    <w:rsid w:val="00B8698F"/>
    <w:rsid w:val="00B86B5B"/>
    <w:rsid w:val="00B86BFD"/>
    <w:rsid w:val="00B870CD"/>
    <w:rsid w:val="00B875A9"/>
    <w:rsid w:val="00B9195D"/>
    <w:rsid w:val="00B92615"/>
    <w:rsid w:val="00B9395C"/>
    <w:rsid w:val="00B943CC"/>
    <w:rsid w:val="00B944BF"/>
    <w:rsid w:val="00B94926"/>
    <w:rsid w:val="00B94A41"/>
    <w:rsid w:val="00B95156"/>
    <w:rsid w:val="00B95309"/>
    <w:rsid w:val="00B95AF2"/>
    <w:rsid w:val="00B97547"/>
    <w:rsid w:val="00B977A2"/>
    <w:rsid w:val="00BA09BD"/>
    <w:rsid w:val="00BA0FC4"/>
    <w:rsid w:val="00BA2220"/>
    <w:rsid w:val="00BA3A3F"/>
    <w:rsid w:val="00BA4806"/>
    <w:rsid w:val="00BA5519"/>
    <w:rsid w:val="00BA567A"/>
    <w:rsid w:val="00BA6590"/>
    <w:rsid w:val="00BA7CE4"/>
    <w:rsid w:val="00BB0DFC"/>
    <w:rsid w:val="00BB1059"/>
    <w:rsid w:val="00BB1D15"/>
    <w:rsid w:val="00BB3589"/>
    <w:rsid w:val="00BB3E4C"/>
    <w:rsid w:val="00BB3FDC"/>
    <w:rsid w:val="00BB46F7"/>
    <w:rsid w:val="00BB5CCA"/>
    <w:rsid w:val="00BC0151"/>
    <w:rsid w:val="00BC0545"/>
    <w:rsid w:val="00BC1C9C"/>
    <w:rsid w:val="00BC213A"/>
    <w:rsid w:val="00BC3474"/>
    <w:rsid w:val="00BC391B"/>
    <w:rsid w:val="00BC3D48"/>
    <w:rsid w:val="00BC72B4"/>
    <w:rsid w:val="00BD1026"/>
    <w:rsid w:val="00BD23D7"/>
    <w:rsid w:val="00BD281F"/>
    <w:rsid w:val="00BD2E1F"/>
    <w:rsid w:val="00BD4170"/>
    <w:rsid w:val="00BD4291"/>
    <w:rsid w:val="00BD45F4"/>
    <w:rsid w:val="00BD462D"/>
    <w:rsid w:val="00BD4BD9"/>
    <w:rsid w:val="00BD58F6"/>
    <w:rsid w:val="00BD609C"/>
    <w:rsid w:val="00BD6B75"/>
    <w:rsid w:val="00BD7E63"/>
    <w:rsid w:val="00BE01F5"/>
    <w:rsid w:val="00BE0969"/>
    <w:rsid w:val="00BE0A70"/>
    <w:rsid w:val="00BE0E46"/>
    <w:rsid w:val="00BE18D9"/>
    <w:rsid w:val="00BE3233"/>
    <w:rsid w:val="00BE3903"/>
    <w:rsid w:val="00BE4831"/>
    <w:rsid w:val="00BE5087"/>
    <w:rsid w:val="00BE568A"/>
    <w:rsid w:val="00BE572D"/>
    <w:rsid w:val="00BF17CB"/>
    <w:rsid w:val="00BF185F"/>
    <w:rsid w:val="00BF7BE7"/>
    <w:rsid w:val="00C00953"/>
    <w:rsid w:val="00C00954"/>
    <w:rsid w:val="00C0190B"/>
    <w:rsid w:val="00C043DA"/>
    <w:rsid w:val="00C05164"/>
    <w:rsid w:val="00C054B9"/>
    <w:rsid w:val="00C05BA0"/>
    <w:rsid w:val="00C069C2"/>
    <w:rsid w:val="00C0759B"/>
    <w:rsid w:val="00C077C8"/>
    <w:rsid w:val="00C10E6C"/>
    <w:rsid w:val="00C11E12"/>
    <w:rsid w:val="00C12F71"/>
    <w:rsid w:val="00C13D6A"/>
    <w:rsid w:val="00C14CB5"/>
    <w:rsid w:val="00C17C56"/>
    <w:rsid w:val="00C17EE9"/>
    <w:rsid w:val="00C200E1"/>
    <w:rsid w:val="00C22EBB"/>
    <w:rsid w:val="00C2474C"/>
    <w:rsid w:val="00C25E10"/>
    <w:rsid w:val="00C26911"/>
    <w:rsid w:val="00C30E4D"/>
    <w:rsid w:val="00C329FF"/>
    <w:rsid w:val="00C33496"/>
    <w:rsid w:val="00C34A15"/>
    <w:rsid w:val="00C34A68"/>
    <w:rsid w:val="00C35CD1"/>
    <w:rsid w:val="00C363E2"/>
    <w:rsid w:val="00C371DA"/>
    <w:rsid w:val="00C37CD9"/>
    <w:rsid w:val="00C40627"/>
    <w:rsid w:val="00C40B1C"/>
    <w:rsid w:val="00C4204C"/>
    <w:rsid w:val="00C430E6"/>
    <w:rsid w:val="00C43C02"/>
    <w:rsid w:val="00C46470"/>
    <w:rsid w:val="00C47737"/>
    <w:rsid w:val="00C50157"/>
    <w:rsid w:val="00C5071E"/>
    <w:rsid w:val="00C50E44"/>
    <w:rsid w:val="00C51495"/>
    <w:rsid w:val="00C52E06"/>
    <w:rsid w:val="00C54087"/>
    <w:rsid w:val="00C61489"/>
    <w:rsid w:val="00C61718"/>
    <w:rsid w:val="00C61A77"/>
    <w:rsid w:val="00C63B60"/>
    <w:rsid w:val="00C64804"/>
    <w:rsid w:val="00C64AF4"/>
    <w:rsid w:val="00C64C28"/>
    <w:rsid w:val="00C64CAF"/>
    <w:rsid w:val="00C66975"/>
    <w:rsid w:val="00C7034F"/>
    <w:rsid w:val="00C70D1C"/>
    <w:rsid w:val="00C733C6"/>
    <w:rsid w:val="00C73AF2"/>
    <w:rsid w:val="00C74726"/>
    <w:rsid w:val="00C74E6B"/>
    <w:rsid w:val="00C750F9"/>
    <w:rsid w:val="00C7541E"/>
    <w:rsid w:val="00C76006"/>
    <w:rsid w:val="00C76880"/>
    <w:rsid w:val="00C77CE9"/>
    <w:rsid w:val="00C806D4"/>
    <w:rsid w:val="00C808FC"/>
    <w:rsid w:val="00C80A0F"/>
    <w:rsid w:val="00C81624"/>
    <w:rsid w:val="00C82D13"/>
    <w:rsid w:val="00C8759A"/>
    <w:rsid w:val="00C8790B"/>
    <w:rsid w:val="00C90D1D"/>
    <w:rsid w:val="00C926E5"/>
    <w:rsid w:val="00C93248"/>
    <w:rsid w:val="00C933F6"/>
    <w:rsid w:val="00C93B0A"/>
    <w:rsid w:val="00C950EB"/>
    <w:rsid w:val="00CA4D5F"/>
    <w:rsid w:val="00CA6AC9"/>
    <w:rsid w:val="00CB0125"/>
    <w:rsid w:val="00CB17D8"/>
    <w:rsid w:val="00CB19E5"/>
    <w:rsid w:val="00CB33ED"/>
    <w:rsid w:val="00CB527E"/>
    <w:rsid w:val="00CB5F26"/>
    <w:rsid w:val="00CB6F69"/>
    <w:rsid w:val="00CB7F72"/>
    <w:rsid w:val="00CC0141"/>
    <w:rsid w:val="00CC0173"/>
    <w:rsid w:val="00CC0A12"/>
    <w:rsid w:val="00CC13BC"/>
    <w:rsid w:val="00CC15D5"/>
    <w:rsid w:val="00CC1881"/>
    <w:rsid w:val="00CC2B1F"/>
    <w:rsid w:val="00CC78C6"/>
    <w:rsid w:val="00CC7E1A"/>
    <w:rsid w:val="00CD098B"/>
    <w:rsid w:val="00CD1C37"/>
    <w:rsid w:val="00CD230B"/>
    <w:rsid w:val="00CD2455"/>
    <w:rsid w:val="00CD2880"/>
    <w:rsid w:val="00CD3E87"/>
    <w:rsid w:val="00CD7780"/>
    <w:rsid w:val="00CD7BAD"/>
    <w:rsid w:val="00CD7DB9"/>
    <w:rsid w:val="00CE1519"/>
    <w:rsid w:val="00CE2398"/>
    <w:rsid w:val="00CE2A1A"/>
    <w:rsid w:val="00CE3B23"/>
    <w:rsid w:val="00CE4574"/>
    <w:rsid w:val="00CE462B"/>
    <w:rsid w:val="00CE5473"/>
    <w:rsid w:val="00CE6C90"/>
    <w:rsid w:val="00CE782E"/>
    <w:rsid w:val="00CF38F4"/>
    <w:rsid w:val="00CF39CF"/>
    <w:rsid w:val="00CF3ED7"/>
    <w:rsid w:val="00CF73A6"/>
    <w:rsid w:val="00CF7750"/>
    <w:rsid w:val="00D0066B"/>
    <w:rsid w:val="00D01526"/>
    <w:rsid w:val="00D03E5D"/>
    <w:rsid w:val="00D0558D"/>
    <w:rsid w:val="00D06DA1"/>
    <w:rsid w:val="00D07896"/>
    <w:rsid w:val="00D07F24"/>
    <w:rsid w:val="00D11585"/>
    <w:rsid w:val="00D119D2"/>
    <w:rsid w:val="00D11BD5"/>
    <w:rsid w:val="00D15E20"/>
    <w:rsid w:val="00D17CCB"/>
    <w:rsid w:val="00D208B7"/>
    <w:rsid w:val="00D21D50"/>
    <w:rsid w:val="00D22536"/>
    <w:rsid w:val="00D23D61"/>
    <w:rsid w:val="00D24293"/>
    <w:rsid w:val="00D24D45"/>
    <w:rsid w:val="00D25018"/>
    <w:rsid w:val="00D262F2"/>
    <w:rsid w:val="00D2764F"/>
    <w:rsid w:val="00D3046A"/>
    <w:rsid w:val="00D30526"/>
    <w:rsid w:val="00D307C6"/>
    <w:rsid w:val="00D3111E"/>
    <w:rsid w:val="00D3170F"/>
    <w:rsid w:val="00D32831"/>
    <w:rsid w:val="00D32F10"/>
    <w:rsid w:val="00D32F5B"/>
    <w:rsid w:val="00D33035"/>
    <w:rsid w:val="00D34297"/>
    <w:rsid w:val="00D34E59"/>
    <w:rsid w:val="00D353F2"/>
    <w:rsid w:val="00D35B89"/>
    <w:rsid w:val="00D368BC"/>
    <w:rsid w:val="00D37A4A"/>
    <w:rsid w:val="00D40549"/>
    <w:rsid w:val="00D418B9"/>
    <w:rsid w:val="00D4252E"/>
    <w:rsid w:val="00D43301"/>
    <w:rsid w:val="00D43980"/>
    <w:rsid w:val="00D459B6"/>
    <w:rsid w:val="00D45FD3"/>
    <w:rsid w:val="00D464F0"/>
    <w:rsid w:val="00D46AF0"/>
    <w:rsid w:val="00D47669"/>
    <w:rsid w:val="00D5041A"/>
    <w:rsid w:val="00D51D20"/>
    <w:rsid w:val="00D52A0E"/>
    <w:rsid w:val="00D531F9"/>
    <w:rsid w:val="00D53A48"/>
    <w:rsid w:val="00D53DF0"/>
    <w:rsid w:val="00D54306"/>
    <w:rsid w:val="00D55526"/>
    <w:rsid w:val="00D55EF0"/>
    <w:rsid w:val="00D5755E"/>
    <w:rsid w:val="00D603BF"/>
    <w:rsid w:val="00D629CD"/>
    <w:rsid w:val="00D631B2"/>
    <w:rsid w:val="00D63C6D"/>
    <w:rsid w:val="00D642C7"/>
    <w:rsid w:val="00D64C5D"/>
    <w:rsid w:val="00D67840"/>
    <w:rsid w:val="00D70584"/>
    <w:rsid w:val="00D70C34"/>
    <w:rsid w:val="00D73433"/>
    <w:rsid w:val="00D7372E"/>
    <w:rsid w:val="00D73DA9"/>
    <w:rsid w:val="00D7442A"/>
    <w:rsid w:val="00D74D78"/>
    <w:rsid w:val="00D750AF"/>
    <w:rsid w:val="00D75305"/>
    <w:rsid w:val="00D75F3F"/>
    <w:rsid w:val="00D76F6D"/>
    <w:rsid w:val="00D809DE"/>
    <w:rsid w:val="00D80F71"/>
    <w:rsid w:val="00D81AD0"/>
    <w:rsid w:val="00D85E41"/>
    <w:rsid w:val="00D8751D"/>
    <w:rsid w:val="00D87A14"/>
    <w:rsid w:val="00D87DCD"/>
    <w:rsid w:val="00D9007B"/>
    <w:rsid w:val="00D9282F"/>
    <w:rsid w:val="00D92E91"/>
    <w:rsid w:val="00D930DC"/>
    <w:rsid w:val="00D93EE0"/>
    <w:rsid w:val="00D950BA"/>
    <w:rsid w:val="00D95792"/>
    <w:rsid w:val="00D969D8"/>
    <w:rsid w:val="00DA0608"/>
    <w:rsid w:val="00DA12FC"/>
    <w:rsid w:val="00DA1A86"/>
    <w:rsid w:val="00DA2783"/>
    <w:rsid w:val="00DA2C7E"/>
    <w:rsid w:val="00DA2D68"/>
    <w:rsid w:val="00DA4589"/>
    <w:rsid w:val="00DA561F"/>
    <w:rsid w:val="00DA5821"/>
    <w:rsid w:val="00DA63E4"/>
    <w:rsid w:val="00DA6AAD"/>
    <w:rsid w:val="00DA6CB4"/>
    <w:rsid w:val="00DA75B4"/>
    <w:rsid w:val="00DA7BCE"/>
    <w:rsid w:val="00DB11B4"/>
    <w:rsid w:val="00DB1813"/>
    <w:rsid w:val="00DB2B0A"/>
    <w:rsid w:val="00DB34B2"/>
    <w:rsid w:val="00DB4431"/>
    <w:rsid w:val="00DB450B"/>
    <w:rsid w:val="00DB581B"/>
    <w:rsid w:val="00DB6F3F"/>
    <w:rsid w:val="00DB7503"/>
    <w:rsid w:val="00DB795E"/>
    <w:rsid w:val="00DC07EF"/>
    <w:rsid w:val="00DC08D5"/>
    <w:rsid w:val="00DC0FB7"/>
    <w:rsid w:val="00DC180D"/>
    <w:rsid w:val="00DC23A1"/>
    <w:rsid w:val="00DC2C27"/>
    <w:rsid w:val="00DC384C"/>
    <w:rsid w:val="00DC4376"/>
    <w:rsid w:val="00DC629F"/>
    <w:rsid w:val="00DC6A8E"/>
    <w:rsid w:val="00DC78EB"/>
    <w:rsid w:val="00DD196A"/>
    <w:rsid w:val="00DD2243"/>
    <w:rsid w:val="00DD2802"/>
    <w:rsid w:val="00DD3454"/>
    <w:rsid w:val="00DD3899"/>
    <w:rsid w:val="00DD3E74"/>
    <w:rsid w:val="00DD405B"/>
    <w:rsid w:val="00DD666E"/>
    <w:rsid w:val="00DD8CEF"/>
    <w:rsid w:val="00DE0277"/>
    <w:rsid w:val="00DE0281"/>
    <w:rsid w:val="00DE0490"/>
    <w:rsid w:val="00DE11E3"/>
    <w:rsid w:val="00DE1E36"/>
    <w:rsid w:val="00DE247B"/>
    <w:rsid w:val="00DE2AD0"/>
    <w:rsid w:val="00DE305D"/>
    <w:rsid w:val="00DE4931"/>
    <w:rsid w:val="00DE619E"/>
    <w:rsid w:val="00DE63CE"/>
    <w:rsid w:val="00DE7012"/>
    <w:rsid w:val="00DF137B"/>
    <w:rsid w:val="00DF2162"/>
    <w:rsid w:val="00DF29E5"/>
    <w:rsid w:val="00DF30B7"/>
    <w:rsid w:val="00DF3CD4"/>
    <w:rsid w:val="00DF4BE6"/>
    <w:rsid w:val="00DF5A60"/>
    <w:rsid w:val="00DF763A"/>
    <w:rsid w:val="00E0112D"/>
    <w:rsid w:val="00E01EC3"/>
    <w:rsid w:val="00E02871"/>
    <w:rsid w:val="00E034F8"/>
    <w:rsid w:val="00E0492D"/>
    <w:rsid w:val="00E050E4"/>
    <w:rsid w:val="00E05137"/>
    <w:rsid w:val="00E05284"/>
    <w:rsid w:val="00E05794"/>
    <w:rsid w:val="00E072D5"/>
    <w:rsid w:val="00E0780C"/>
    <w:rsid w:val="00E13456"/>
    <w:rsid w:val="00E13EEE"/>
    <w:rsid w:val="00E16138"/>
    <w:rsid w:val="00E17F56"/>
    <w:rsid w:val="00E20BC6"/>
    <w:rsid w:val="00E2616F"/>
    <w:rsid w:val="00E2791B"/>
    <w:rsid w:val="00E2792D"/>
    <w:rsid w:val="00E3029A"/>
    <w:rsid w:val="00E30405"/>
    <w:rsid w:val="00E31D4A"/>
    <w:rsid w:val="00E32037"/>
    <w:rsid w:val="00E346FF"/>
    <w:rsid w:val="00E34900"/>
    <w:rsid w:val="00E35E2D"/>
    <w:rsid w:val="00E361D7"/>
    <w:rsid w:val="00E37295"/>
    <w:rsid w:val="00E41B5B"/>
    <w:rsid w:val="00E41DAE"/>
    <w:rsid w:val="00E41EFA"/>
    <w:rsid w:val="00E42A57"/>
    <w:rsid w:val="00E42C1F"/>
    <w:rsid w:val="00E42D0F"/>
    <w:rsid w:val="00E43EAB"/>
    <w:rsid w:val="00E454CC"/>
    <w:rsid w:val="00E4575C"/>
    <w:rsid w:val="00E45960"/>
    <w:rsid w:val="00E46A9C"/>
    <w:rsid w:val="00E46B3C"/>
    <w:rsid w:val="00E46E56"/>
    <w:rsid w:val="00E489DC"/>
    <w:rsid w:val="00E52441"/>
    <w:rsid w:val="00E52BD6"/>
    <w:rsid w:val="00E533F2"/>
    <w:rsid w:val="00E5603B"/>
    <w:rsid w:val="00E570E8"/>
    <w:rsid w:val="00E60923"/>
    <w:rsid w:val="00E609BF"/>
    <w:rsid w:val="00E60BE1"/>
    <w:rsid w:val="00E60FC4"/>
    <w:rsid w:val="00E61C87"/>
    <w:rsid w:val="00E61CC3"/>
    <w:rsid w:val="00E6507B"/>
    <w:rsid w:val="00E659E3"/>
    <w:rsid w:val="00E66A86"/>
    <w:rsid w:val="00E706A7"/>
    <w:rsid w:val="00E710D0"/>
    <w:rsid w:val="00E721FD"/>
    <w:rsid w:val="00E746EF"/>
    <w:rsid w:val="00E757DE"/>
    <w:rsid w:val="00E75854"/>
    <w:rsid w:val="00E76105"/>
    <w:rsid w:val="00E76657"/>
    <w:rsid w:val="00E768BC"/>
    <w:rsid w:val="00E81144"/>
    <w:rsid w:val="00E81F5E"/>
    <w:rsid w:val="00E84218"/>
    <w:rsid w:val="00E849C0"/>
    <w:rsid w:val="00E8693C"/>
    <w:rsid w:val="00E87BC1"/>
    <w:rsid w:val="00E90197"/>
    <w:rsid w:val="00E90BED"/>
    <w:rsid w:val="00E9153C"/>
    <w:rsid w:val="00E915ED"/>
    <w:rsid w:val="00E91714"/>
    <w:rsid w:val="00E92651"/>
    <w:rsid w:val="00E93AA5"/>
    <w:rsid w:val="00E94C3C"/>
    <w:rsid w:val="00E9596C"/>
    <w:rsid w:val="00E9649E"/>
    <w:rsid w:val="00E967E4"/>
    <w:rsid w:val="00E97851"/>
    <w:rsid w:val="00E97E40"/>
    <w:rsid w:val="00E97ED9"/>
    <w:rsid w:val="00EA10C6"/>
    <w:rsid w:val="00EA19C6"/>
    <w:rsid w:val="00EA3904"/>
    <w:rsid w:val="00EA43AB"/>
    <w:rsid w:val="00EA44E7"/>
    <w:rsid w:val="00EA634D"/>
    <w:rsid w:val="00EA7388"/>
    <w:rsid w:val="00EA77B6"/>
    <w:rsid w:val="00EB0AD4"/>
    <w:rsid w:val="00EB18DC"/>
    <w:rsid w:val="00EB1EE5"/>
    <w:rsid w:val="00EB3AD2"/>
    <w:rsid w:val="00EB3EDE"/>
    <w:rsid w:val="00EB4971"/>
    <w:rsid w:val="00EB4E70"/>
    <w:rsid w:val="00EB6B3F"/>
    <w:rsid w:val="00EB7E4D"/>
    <w:rsid w:val="00EC02AA"/>
    <w:rsid w:val="00EC053F"/>
    <w:rsid w:val="00EC0764"/>
    <w:rsid w:val="00EC0EEE"/>
    <w:rsid w:val="00EC1874"/>
    <w:rsid w:val="00EC5B63"/>
    <w:rsid w:val="00EC7F56"/>
    <w:rsid w:val="00ED1DC2"/>
    <w:rsid w:val="00ED1E49"/>
    <w:rsid w:val="00ED2037"/>
    <w:rsid w:val="00ED2F96"/>
    <w:rsid w:val="00ED6396"/>
    <w:rsid w:val="00ED72E4"/>
    <w:rsid w:val="00EE0436"/>
    <w:rsid w:val="00EE4CF4"/>
    <w:rsid w:val="00EE56AE"/>
    <w:rsid w:val="00EE5897"/>
    <w:rsid w:val="00EE5D48"/>
    <w:rsid w:val="00EE631A"/>
    <w:rsid w:val="00EE6EF5"/>
    <w:rsid w:val="00EE759B"/>
    <w:rsid w:val="00EEF95E"/>
    <w:rsid w:val="00EF149B"/>
    <w:rsid w:val="00EF21FD"/>
    <w:rsid w:val="00EF2B58"/>
    <w:rsid w:val="00EF354E"/>
    <w:rsid w:val="00EF3DF2"/>
    <w:rsid w:val="00EF43DF"/>
    <w:rsid w:val="00EF43F2"/>
    <w:rsid w:val="00EF533A"/>
    <w:rsid w:val="00EF6495"/>
    <w:rsid w:val="00EF6A26"/>
    <w:rsid w:val="00EF768A"/>
    <w:rsid w:val="00F000BF"/>
    <w:rsid w:val="00F00479"/>
    <w:rsid w:val="00F007EE"/>
    <w:rsid w:val="00F02208"/>
    <w:rsid w:val="00F022DB"/>
    <w:rsid w:val="00F022E7"/>
    <w:rsid w:val="00F05171"/>
    <w:rsid w:val="00F06511"/>
    <w:rsid w:val="00F0733D"/>
    <w:rsid w:val="00F07E24"/>
    <w:rsid w:val="00F104F7"/>
    <w:rsid w:val="00F10ED4"/>
    <w:rsid w:val="00F12C26"/>
    <w:rsid w:val="00F13D0E"/>
    <w:rsid w:val="00F14670"/>
    <w:rsid w:val="00F14ACC"/>
    <w:rsid w:val="00F16437"/>
    <w:rsid w:val="00F168F4"/>
    <w:rsid w:val="00F16D09"/>
    <w:rsid w:val="00F1780E"/>
    <w:rsid w:val="00F17970"/>
    <w:rsid w:val="00F17B94"/>
    <w:rsid w:val="00F21610"/>
    <w:rsid w:val="00F21F35"/>
    <w:rsid w:val="00F22A79"/>
    <w:rsid w:val="00F22B3C"/>
    <w:rsid w:val="00F23B11"/>
    <w:rsid w:val="00F23F63"/>
    <w:rsid w:val="00F240FB"/>
    <w:rsid w:val="00F24522"/>
    <w:rsid w:val="00F24DEE"/>
    <w:rsid w:val="00F25634"/>
    <w:rsid w:val="00F25B4A"/>
    <w:rsid w:val="00F26529"/>
    <w:rsid w:val="00F30E11"/>
    <w:rsid w:val="00F3115B"/>
    <w:rsid w:val="00F31EAA"/>
    <w:rsid w:val="00F32394"/>
    <w:rsid w:val="00F32EB5"/>
    <w:rsid w:val="00F33CEB"/>
    <w:rsid w:val="00F35ABC"/>
    <w:rsid w:val="00F361A7"/>
    <w:rsid w:val="00F36A04"/>
    <w:rsid w:val="00F379C5"/>
    <w:rsid w:val="00F40519"/>
    <w:rsid w:val="00F4056C"/>
    <w:rsid w:val="00F411FC"/>
    <w:rsid w:val="00F428E1"/>
    <w:rsid w:val="00F42C3C"/>
    <w:rsid w:val="00F42EBF"/>
    <w:rsid w:val="00F43954"/>
    <w:rsid w:val="00F46BE5"/>
    <w:rsid w:val="00F50497"/>
    <w:rsid w:val="00F50C0D"/>
    <w:rsid w:val="00F51C5F"/>
    <w:rsid w:val="00F520C0"/>
    <w:rsid w:val="00F54993"/>
    <w:rsid w:val="00F54DA0"/>
    <w:rsid w:val="00F555A0"/>
    <w:rsid w:val="00F55628"/>
    <w:rsid w:val="00F556D4"/>
    <w:rsid w:val="00F559B6"/>
    <w:rsid w:val="00F55CB5"/>
    <w:rsid w:val="00F56806"/>
    <w:rsid w:val="00F60053"/>
    <w:rsid w:val="00F61414"/>
    <w:rsid w:val="00F61F10"/>
    <w:rsid w:val="00F61FD5"/>
    <w:rsid w:val="00F635D0"/>
    <w:rsid w:val="00F65463"/>
    <w:rsid w:val="00F657CA"/>
    <w:rsid w:val="00F65F2B"/>
    <w:rsid w:val="00F66596"/>
    <w:rsid w:val="00F70B7B"/>
    <w:rsid w:val="00F7106F"/>
    <w:rsid w:val="00F71132"/>
    <w:rsid w:val="00F72FD1"/>
    <w:rsid w:val="00F735F3"/>
    <w:rsid w:val="00F740B2"/>
    <w:rsid w:val="00F74265"/>
    <w:rsid w:val="00F75185"/>
    <w:rsid w:val="00F762A1"/>
    <w:rsid w:val="00F77BB8"/>
    <w:rsid w:val="00F81569"/>
    <w:rsid w:val="00F83381"/>
    <w:rsid w:val="00F8513E"/>
    <w:rsid w:val="00F8629C"/>
    <w:rsid w:val="00F86874"/>
    <w:rsid w:val="00F87BC2"/>
    <w:rsid w:val="00F9018D"/>
    <w:rsid w:val="00F90CFF"/>
    <w:rsid w:val="00F90D33"/>
    <w:rsid w:val="00F92527"/>
    <w:rsid w:val="00F94A00"/>
    <w:rsid w:val="00F94D39"/>
    <w:rsid w:val="00F94EBB"/>
    <w:rsid w:val="00F96097"/>
    <w:rsid w:val="00F9646D"/>
    <w:rsid w:val="00F96BC3"/>
    <w:rsid w:val="00F96DE0"/>
    <w:rsid w:val="00F9707D"/>
    <w:rsid w:val="00FA00E9"/>
    <w:rsid w:val="00FA086F"/>
    <w:rsid w:val="00FA0C8D"/>
    <w:rsid w:val="00FA4D30"/>
    <w:rsid w:val="00FA4F9D"/>
    <w:rsid w:val="00FA5000"/>
    <w:rsid w:val="00FA548D"/>
    <w:rsid w:val="00FA6399"/>
    <w:rsid w:val="00FA7C4A"/>
    <w:rsid w:val="00FA7E76"/>
    <w:rsid w:val="00FB0C81"/>
    <w:rsid w:val="00FB2B51"/>
    <w:rsid w:val="00FB3507"/>
    <w:rsid w:val="00FB4EEB"/>
    <w:rsid w:val="00FB5442"/>
    <w:rsid w:val="00FB5657"/>
    <w:rsid w:val="00FB598A"/>
    <w:rsid w:val="00FB5F9B"/>
    <w:rsid w:val="00FB6DFF"/>
    <w:rsid w:val="00FB7712"/>
    <w:rsid w:val="00FC11BA"/>
    <w:rsid w:val="00FC1B65"/>
    <w:rsid w:val="00FC32CE"/>
    <w:rsid w:val="00FC3D58"/>
    <w:rsid w:val="00FC5E9F"/>
    <w:rsid w:val="00FC6C11"/>
    <w:rsid w:val="00FC783B"/>
    <w:rsid w:val="00FD01EB"/>
    <w:rsid w:val="00FD035E"/>
    <w:rsid w:val="00FD108D"/>
    <w:rsid w:val="00FD160E"/>
    <w:rsid w:val="00FD17D6"/>
    <w:rsid w:val="00FD2A4F"/>
    <w:rsid w:val="00FD4D5D"/>
    <w:rsid w:val="00FD5A20"/>
    <w:rsid w:val="00FD5A5A"/>
    <w:rsid w:val="00FD62A0"/>
    <w:rsid w:val="00FD7134"/>
    <w:rsid w:val="00FD78D0"/>
    <w:rsid w:val="00FE021D"/>
    <w:rsid w:val="00FE0631"/>
    <w:rsid w:val="00FE329F"/>
    <w:rsid w:val="00FE3B30"/>
    <w:rsid w:val="00FE4AD8"/>
    <w:rsid w:val="00FE69F5"/>
    <w:rsid w:val="00FF13E1"/>
    <w:rsid w:val="00FF13FD"/>
    <w:rsid w:val="00FF27F2"/>
    <w:rsid w:val="00FF34B4"/>
    <w:rsid w:val="00FF4ED0"/>
    <w:rsid w:val="00FF6055"/>
    <w:rsid w:val="00FF688D"/>
    <w:rsid w:val="010C0D35"/>
    <w:rsid w:val="011E2A54"/>
    <w:rsid w:val="01268454"/>
    <w:rsid w:val="01367B2B"/>
    <w:rsid w:val="015C5C07"/>
    <w:rsid w:val="0161326A"/>
    <w:rsid w:val="01827A46"/>
    <w:rsid w:val="01869434"/>
    <w:rsid w:val="019F49BE"/>
    <w:rsid w:val="01A2C239"/>
    <w:rsid w:val="01B8972F"/>
    <w:rsid w:val="01C7779A"/>
    <w:rsid w:val="01CE43F5"/>
    <w:rsid w:val="01D3EA00"/>
    <w:rsid w:val="01D7A8D6"/>
    <w:rsid w:val="01E0D0C1"/>
    <w:rsid w:val="01F3A085"/>
    <w:rsid w:val="0216F65D"/>
    <w:rsid w:val="02335458"/>
    <w:rsid w:val="02382507"/>
    <w:rsid w:val="0243B0D8"/>
    <w:rsid w:val="02498C9E"/>
    <w:rsid w:val="027753E8"/>
    <w:rsid w:val="027845C4"/>
    <w:rsid w:val="0280D584"/>
    <w:rsid w:val="0290AE19"/>
    <w:rsid w:val="02AEC54F"/>
    <w:rsid w:val="02BA1C3A"/>
    <w:rsid w:val="02BD3B5A"/>
    <w:rsid w:val="02C13A4E"/>
    <w:rsid w:val="0318F087"/>
    <w:rsid w:val="0356B979"/>
    <w:rsid w:val="03682DDC"/>
    <w:rsid w:val="037A0755"/>
    <w:rsid w:val="03C90CFE"/>
    <w:rsid w:val="03CA12A1"/>
    <w:rsid w:val="03CA89AA"/>
    <w:rsid w:val="03E67215"/>
    <w:rsid w:val="0418F1D9"/>
    <w:rsid w:val="041EC65C"/>
    <w:rsid w:val="044AACEE"/>
    <w:rsid w:val="0460BFFA"/>
    <w:rsid w:val="04623DDC"/>
    <w:rsid w:val="046F8971"/>
    <w:rsid w:val="049B9A29"/>
    <w:rsid w:val="04A23069"/>
    <w:rsid w:val="04A4D7F5"/>
    <w:rsid w:val="04B90A34"/>
    <w:rsid w:val="04BD9AB0"/>
    <w:rsid w:val="04BF6E7E"/>
    <w:rsid w:val="04CF72B1"/>
    <w:rsid w:val="04D90307"/>
    <w:rsid w:val="050B8AC2"/>
    <w:rsid w:val="05145ED8"/>
    <w:rsid w:val="052D2828"/>
    <w:rsid w:val="05594FA9"/>
    <w:rsid w:val="0561EA48"/>
    <w:rsid w:val="0565852A"/>
    <w:rsid w:val="056AD618"/>
    <w:rsid w:val="056FC5C9"/>
    <w:rsid w:val="05778104"/>
    <w:rsid w:val="05846DCA"/>
    <w:rsid w:val="05A13B4F"/>
    <w:rsid w:val="05BC9C37"/>
    <w:rsid w:val="05CE7934"/>
    <w:rsid w:val="05D3F69F"/>
    <w:rsid w:val="05DFDBBE"/>
    <w:rsid w:val="05E31E80"/>
    <w:rsid w:val="05E662E6"/>
    <w:rsid w:val="060A0A73"/>
    <w:rsid w:val="060C1D1C"/>
    <w:rsid w:val="060D6E28"/>
    <w:rsid w:val="060EE4EF"/>
    <w:rsid w:val="06215CA4"/>
    <w:rsid w:val="063D6039"/>
    <w:rsid w:val="0655F953"/>
    <w:rsid w:val="0656AE9B"/>
    <w:rsid w:val="065A0557"/>
    <w:rsid w:val="065ECA66"/>
    <w:rsid w:val="0662A42B"/>
    <w:rsid w:val="06661261"/>
    <w:rsid w:val="0672D7EF"/>
    <w:rsid w:val="06A1299D"/>
    <w:rsid w:val="06B288CD"/>
    <w:rsid w:val="06EA6780"/>
    <w:rsid w:val="07031FA3"/>
    <w:rsid w:val="07313166"/>
    <w:rsid w:val="073D5572"/>
    <w:rsid w:val="0765DFF0"/>
    <w:rsid w:val="0765EBC3"/>
    <w:rsid w:val="0768F0F2"/>
    <w:rsid w:val="0788B90A"/>
    <w:rsid w:val="07B0012E"/>
    <w:rsid w:val="07C1E127"/>
    <w:rsid w:val="07CE2D41"/>
    <w:rsid w:val="07DE2553"/>
    <w:rsid w:val="07F1C4E6"/>
    <w:rsid w:val="08082755"/>
    <w:rsid w:val="0810DD34"/>
    <w:rsid w:val="08432B84"/>
    <w:rsid w:val="088FDA15"/>
    <w:rsid w:val="08AB0B7F"/>
    <w:rsid w:val="08B2B71C"/>
    <w:rsid w:val="08B4D870"/>
    <w:rsid w:val="08BD298F"/>
    <w:rsid w:val="08D7FDD0"/>
    <w:rsid w:val="08E869E8"/>
    <w:rsid w:val="08F532F6"/>
    <w:rsid w:val="08FF7068"/>
    <w:rsid w:val="091B4DC2"/>
    <w:rsid w:val="09210687"/>
    <w:rsid w:val="0924BFBE"/>
    <w:rsid w:val="092F9B7D"/>
    <w:rsid w:val="09510B67"/>
    <w:rsid w:val="0969BD55"/>
    <w:rsid w:val="096C9C3C"/>
    <w:rsid w:val="0972D8E6"/>
    <w:rsid w:val="097B92A7"/>
    <w:rsid w:val="09980AE3"/>
    <w:rsid w:val="099AF749"/>
    <w:rsid w:val="09EB45D5"/>
    <w:rsid w:val="09EFCBE8"/>
    <w:rsid w:val="0A134BD7"/>
    <w:rsid w:val="0A3EAB28"/>
    <w:rsid w:val="0A567319"/>
    <w:rsid w:val="0A5B28D3"/>
    <w:rsid w:val="0A9B40C9"/>
    <w:rsid w:val="0A9F2F00"/>
    <w:rsid w:val="0ABAD9C1"/>
    <w:rsid w:val="0ACCFD17"/>
    <w:rsid w:val="0AD942BA"/>
    <w:rsid w:val="0B0EA947"/>
    <w:rsid w:val="0B111E6F"/>
    <w:rsid w:val="0B141979"/>
    <w:rsid w:val="0B36C7AA"/>
    <w:rsid w:val="0B5762B6"/>
    <w:rsid w:val="0B670509"/>
    <w:rsid w:val="0B680615"/>
    <w:rsid w:val="0B8D8DEE"/>
    <w:rsid w:val="0B8DC526"/>
    <w:rsid w:val="0B90C024"/>
    <w:rsid w:val="0B91DCEF"/>
    <w:rsid w:val="0B9D018E"/>
    <w:rsid w:val="0BAA59C7"/>
    <w:rsid w:val="0BAD8C6B"/>
    <w:rsid w:val="0BC260D7"/>
    <w:rsid w:val="0BC64F2A"/>
    <w:rsid w:val="0BDCB04A"/>
    <w:rsid w:val="0BDDF695"/>
    <w:rsid w:val="0C04E569"/>
    <w:rsid w:val="0C0C183E"/>
    <w:rsid w:val="0C2E822E"/>
    <w:rsid w:val="0C4C6486"/>
    <w:rsid w:val="0C5C6080"/>
    <w:rsid w:val="0C673C3F"/>
    <w:rsid w:val="0C68CD78"/>
    <w:rsid w:val="0C77C248"/>
    <w:rsid w:val="0C8DAC15"/>
    <w:rsid w:val="0C8DE453"/>
    <w:rsid w:val="0CA4E549"/>
    <w:rsid w:val="0CA72B3C"/>
    <w:rsid w:val="0CAFE9DA"/>
    <w:rsid w:val="0CBE8A61"/>
    <w:rsid w:val="0CC9E5C8"/>
    <w:rsid w:val="0CD4C27E"/>
    <w:rsid w:val="0CE769AE"/>
    <w:rsid w:val="0CF5AFB3"/>
    <w:rsid w:val="0D022CF7"/>
    <w:rsid w:val="0D12EAFD"/>
    <w:rsid w:val="0D2D5B18"/>
    <w:rsid w:val="0D3554D9"/>
    <w:rsid w:val="0D5224B3"/>
    <w:rsid w:val="0D6010F2"/>
    <w:rsid w:val="0D75D5C5"/>
    <w:rsid w:val="0D795976"/>
    <w:rsid w:val="0D7DD73F"/>
    <w:rsid w:val="0D864612"/>
    <w:rsid w:val="0DB8790B"/>
    <w:rsid w:val="0DC47FE7"/>
    <w:rsid w:val="0E030CA0"/>
    <w:rsid w:val="0E13206A"/>
    <w:rsid w:val="0E1E8A15"/>
    <w:rsid w:val="0E206065"/>
    <w:rsid w:val="0E23738D"/>
    <w:rsid w:val="0E250A1A"/>
    <w:rsid w:val="0E30F4A8"/>
    <w:rsid w:val="0E474C39"/>
    <w:rsid w:val="0E4BBA3B"/>
    <w:rsid w:val="0E730523"/>
    <w:rsid w:val="0E78A907"/>
    <w:rsid w:val="0E904D5D"/>
    <w:rsid w:val="0E9DC66A"/>
    <w:rsid w:val="0EB74B1E"/>
    <w:rsid w:val="0EEB2932"/>
    <w:rsid w:val="0EF0C66E"/>
    <w:rsid w:val="0EF86D12"/>
    <w:rsid w:val="0F05F90F"/>
    <w:rsid w:val="0F0E7EF8"/>
    <w:rsid w:val="0F17F64E"/>
    <w:rsid w:val="0F2A4CF4"/>
    <w:rsid w:val="0F30A4D8"/>
    <w:rsid w:val="0F56FFBF"/>
    <w:rsid w:val="0F5F98F5"/>
    <w:rsid w:val="0F6D67E1"/>
    <w:rsid w:val="0F967449"/>
    <w:rsid w:val="0FACA388"/>
    <w:rsid w:val="0FB0D7FF"/>
    <w:rsid w:val="0FC0DA7B"/>
    <w:rsid w:val="0FE18FE8"/>
    <w:rsid w:val="0FEAFDC1"/>
    <w:rsid w:val="0FEF5B39"/>
    <w:rsid w:val="0FFD90E1"/>
    <w:rsid w:val="10046F27"/>
    <w:rsid w:val="10175AD9"/>
    <w:rsid w:val="102D8CB1"/>
    <w:rsid w:val="104B2063"/>
    <w:rsid w:val="10526060"/>
    <w:rsid w:val="10627794"/>
    <w:rsid w:val="1086F993"/>
    <w:rsid w:val="10A078E7"/>
    <w:rsid w:val="10B6B313"/>
    <w:rsid w:val="10D73765"/>
    <w:rsid w:val="10E7B579"/>
    <w:rsid w:val="10F774E1"/>
    <w:rsid w:val="11100799"/>
    <w:rsid w:val="11586240"/>
    <w:rsid w:val="11996142"/>
    <w:rsid w:val="119BC108"/>
    <w:rsid w:val="11A833A1"/>
    <w:rsid w:val="11D74799"/>
    <w:rsid w:val="11E7C42D"/>
    <w:rsid w:val="11F03323"/>
    <w:rsid w:val="120F27A9"/>
    <w:rsid w:val="122B302E"/>
    <w:rsid w:val="122EEE8E"/>
    <w:rsid w:val="1248D1E3"/>
    <w:rsid w:val="124CB2F2"/>
    <w:rsid w:val="125146A6"/>
    <w:rsid w:val="127B8174"/>
    <w:rsid w:val="127DB75E"/>
    <w:rsid w:val="1289883B"/>
    <w:rsid w:val="12934542"/>
    <w:rsid w:val="12A820BC"/>
    <w:rsid w:val="12DEDEA5"/>
    <w:rsid w:val="12FA6579"/>
    <w:rsid w:val="131630E1"/>
    <w:rsid w:val="13492DC3"/>
    <w:rsid w:val="13509072"/>
    <w:rsid w:val="136B8AED"/>
    <w:rsid w:val="139B791C"/>
    <w:rsid w:val="13BEB959"/>
    <w:rsid w:val="13C371C5"/>
    <w:rsid w:val="13D0A104"/>
    <w:rsid w:val="13D83733"/>
    <w:rsid w:val="1422F099"/>
    <w:rsid w:val="142C5DCD"/>
    <w:rsid w:val="142F15A3"/>
    <w:rsid w:val="14337D6C"/>
    <w:rsid w:val="143BEFF1"/>
    <w:rsid w:val="14623746"/>
    <w:rsid w:val="14809BF8"/>
    <w:rsid w:val="14B9E4B6"/>
    <w:rsid w:val="14BDAED7"/>
    <w:rsid w:val="14C34191"/>
    <w:rsid w:val="14C52402"/>
    <w:rsid w:val="14DFD463"/>
    <w:rsid w:val="14E85D51"/>
    <w:rsid w:val="1509380B"/>
    <w:rsid w:val="1514C623"/>
    <w:rsid w:val="15165A8D"/>
    <w:rsid w:val="151EE900"/>
    <w:rsid w:val="153792A8"/>
    <w:rsid w:val="1539DA18"/>
    <w:rsid w:val="15427401"/>
    <w:rsid w:val="156061E7"/>
    <w:rsid w:val="1562D9C0"/>
    <w:rsid w:val="156665E7"/>
    <w:rsid w:val="15740794"/>
    <w:rsid w:val="157A097D"/>
    <w:rsid w:val="158F07CA"/>
    <w:rsid w:val="15941647"/>
    <w:rsid w:val="15B0707C"/>
    <w:rsid w:val="15B3106B"/>
    <w:rsid w:val="15B3A66A"/>
    <w:rsid w:val="15BF31DF"/>
    <w:rsid w:val="15D6A302"/>
    <w:rsid w:val="15E3844C"/>
    <w:rsid w:val="15E9E83A"/>
    <w:rsid w:val="15EA1A69"/>
    <w:rsid w:val="15F0D3D6"/>
    <w:rsid w:val="160F6F4E"/>
    <w:rsid w:val="1617BD63"/>
    <w:rsid w:val="1632063B"/>
    <w:rsid w:val="1659818A"/>
    <w:rsid w:val="16617234"/>
    <w:rsid w:val="166ABB63"/>
    <w:rsid w:val="166EE66D"/>
    <w:rsid w:val="1692F0E8"/>
    <w:rsid w:val="16A0A4E6"/>
    <w:rsid w:val="16A1BC72"/>
    <w:rsid w:val="16B10C01"/>
    <w:rsid w:val="16D319DE"/>
    <w:rsid w:val="16F313E9"/>
    <w:rsid w:val="1712890A"/>
    <w:rsid w:val="17164757"/>
    <w:rsid w:val="174D8E08"/>
    <w:rsid w:val="174F01D5"/>
    <w:rsid w:val="17508529"/>
    <w:rsid w:val="17578B12"/>
    <w:rsid w:val="17655EC4"/>
    <w:rsid w:val="17941CA4"/>
    <w:rsid w:val="179DE325"/>
    <w:rsid w:val="17A5CB7B"/>
    <w:rsid w:val="17CFB213"/>
    <w:rsid w:val="17DA83A3"/>
    <w:rsid w:val="17E16633"/>
    <w:rsid w:val="181E0F02"/>
    <w:rsid w:val="1827159D"/>
    <w:rsid w:val="18375F80"/>
    <w:rsid w:val="1872AF7F"/>
    <w:rsid w:val="18820CF8"/>
    <w:rsid w:val="18922A7C"/>
    <w:rsid w:val="18967B0F"/>
    <w:rsid w:val="18ABA856"/>
    <w:rsid w:val="18CAB093"/>
    <w:rsid w:val="18EB7E8B"/>
    <w:rsid w:val="190D7DB5"/>
    <w:rsid w:val="1937A8BA"/>
    <w:rsid w:val="1955CB47"/>
    <w:rsid w:val="1956AD98"/>
    <w:rsid w:val="195C85FE"/>
    <w:rsid w:val="196D905D"/>
    <w:rsid w:val="1983C56B"/>
    <w:rsid w:val="1994798C"/>
    <w:rsid w:val="19958D31"/>
    <w:rsid w:val="199A1D29"/>
    <w:rsid w:val="199E6BCA"/>
    <w:rsid w:val="19A0D41F"/>
    <w:rsid w:val="19A25C25"/>
    <w:rsid w:val="19B44CD9"/>
    <w:rsid w:val="19B9DF63"/>
    <w:rsid w:val="19E55418"/>
    <w:rsid w:val="19F6DB50"/>
    <w:rsid w:val="1A2C8A21"/>
    <w:rsid w:val="1A323CE8"/>
    <w:rsid w:val="1A38826B"/>
    <w:rsid w:val="1A4A504C"/>
    <w:rsid w:val="1A5E216B"/>
    <w:rsid w:val="1A7C6CAB"/>
    <w:rsid w:val="1A839E01"/>
    <w:rsid w:val="1A88C943"/>
    <w:rsid w:val="1AE58A45"/>
    <w:rsid w:val="1AF83896"/>
    <w:rsid w:val="1B082740"/>
    <w:rsid w:val="1B0A117C"/>
    <w:rsid w:val="1B1F2611"/>
    <w:rsid w:val="1B2A5209"/>
    <w:rsid w:val="1B2DF125"/>
    <w:rsid w:val="1B42DB9F"/>
    <w:rsid w:val="1B49C14C"/>
    <w:rsid w:val="1B4A82E6"/>
    <w:rsid w:val="1B581D4F"/>
    <w:rsid w:val="1B8355C8"/>
    <w:rsid w:val="1B8EF736"/>
    <w:rsid w:val="1BA74E03"/>
    <w:rsid w:val="1BAAACD2"/>
    <w:rsid w:val="1BC2875C"/>
    <w:rsid w:val="1BD43D83"/>
    <w:rsid w:val="1BF3C7F3"/>
    <w:rsid w:val="1BF4AB03"/>
    <w:rsid w:val="1BF5167E"/>
    <w:rsid w:val="1C0762AF"/>
    <w:rsid w:val="1C1D51E6"/>
    <w:rsid w:val="1C1E34DA"/>
    <w:rsid w:val="1C1E4755"/>
    <w:rsid w:val="1C24F5B0"/>
    <w:rsid w:val="1C353893"/>
    <w:rsid w:val="1C3599B3"/>
    <w:rsid w:val="1C3D16FF"/>
    <w:rsid w:val="1C3D3966"/>
    <w:rsid w:val="1C439D6C"/>
    <w:rsid w:val="1C589246"/>
    <w:rsid w:val="1C87779C"/>
    <w:rsid w:val="1C883CE6"/>
    <w:rsid w:val="1CA2750E"/>
    <w:rsid w:val="1CE65347"/>
    <w:rsid w:val="1CF652CD"/>
    <w:rsid w:val="1D145708"/>
    <w:rsid w:val="1D1CA70C"/>
    <w:rsid w:val="1D48676F"/>
    <w:rsid w:val="1D543594"/>
    <w:rsid w:val="1D69DDAA"/>
    <w:rsid w:val="1D6E9D58"/>
    <w:rsid w:val="1D9589B0"/>
    <w:rsid w:val="1DA4FC26"/>
    <w:rsid w:val="1DB5F469"/>
    <w:rsid w:val="1DBA053B"/>
    <w:rsid w:val="1DDF6DCD"/>
    <w:rsid w:val="1DFC2D59"/>
    <w:rsid w:val="1DFD83EA"/>
    <w:rsid w:val="1E23535B"/>
    <w:rsid w:val="1E545EA9"/>
    <w:rsid w:val="1E5AEE8B"/>
    <w:rsid w:val="1E76DF7C"/>
    <w:rsid w:val="1E7B3DEA"/>
    <w:rsid w:val="1E8035E4"/>
    <w:rsid w:val="1E87BDFC"/>
    <w:rsid w:val="1E8FBE11"/>
    <w:rsid w:val="1EA33DE9"/>
    <w:rsid w:val="1EB8C724"/>
    <w:rsid w:val="1EBF0980"/>
    <w:rsid w:val="1EC291BE"/>
    <w:rsid w:val="1EC77C55"/>
    <w:rsid w:val="1ED2FCC8"/>
    <w:rsid w:val="1EDE54C8"/>
    <w:rsid w:val="1EE66A49"/>
    <w:rsid w:val="1EF36F03"/>
    <w:rsid w:val="1F0A6DB9"/>
    <w:rsid w:val="1F1BC2D8"/>
    <w:rsid w:val="1F298A07"/>
    <w:rsid w:val="1F31020E"/>
    <w:rsid w:val="1F386591"/>
    <w:rsid w:val="1F5A357D"/>
    <w:rsid w:val="1F75BCBC"/>
    <w:rsid w:val="1F7E8DBF"/>
    <w:rsid w:val="1F8045B0"/>
    <w:rsid w:val="1FBDBBF9"/>
    <w:rsid w:val="1FC03A5F"/>
    <w:rsid w:val="1FD2EE3F"/>
    <w:rsid w:val="1FD4E56B"/>
    <w:rsid w:val="2014555B"/>
    <w:rsid w:val="203EA0E0"/>
    <w:rsid w:val="20429A35"/>
    <w:rsid w:val="204B61C5"/>
    <w:rsid w:val="204E8AFA"/>
    <w:rsid w:val="20549785"/>
    <w:rsid w:val="205E77AE"/>
    <w:rsid w:val="2070A98E"/>
    <w:rsid w:val="207E1DF5"/>
    <w:rsid w:val="20B79339"/>
    <w:rsid w:val="20CAE865"/>
    <w:rsid w:val="20CB87D7"/>
    <w:rsid w:val="20CC9C20"/>
    <w:rsid w:val="20FA44D1"/>
    <w:rsid w:val="21023257"/>
    <w:rsid w:val="213326AF"/>
    <w:rsid w:val="21363B13"/>
    <w:rsid w:val="213B24E8"/>
    <w:rsid w:val="21778676"/>
    <w:rsid w:val="217E93CB"/>
    <w:rsid w:val="217F2095"/>
    <w:rsid w:val="218022E9"/>
    <w:rsid w:val="2185EAED"/>
    <w:rsid w:val="218A7EAD"/>
    <w:rsid w:val="219AC049"/>
    <w:rsid w:val="21A63661"/>
    <w:rsid w:val="21C3C30B"/>
    <w:rsid w:val="21D13C8A"/>
    <w:rsid w:val="21D4F618"/>
    <w:rsid w:val="2201D8BA"/>
    <w:rsid w:val="2223D1CB"/>
    <w:rsid w:val="22420E7B"/>
    <w:rsid w:val="2248B769"/>
    <w:rsid w:val="224A3386"/>
    <w:rsid w:val="226ED902"/>
    <w:rsid w:val="2274195D"/>
    <w:rsid w:val="22744581"/>
    <w:rsid w:val="2284F326"/>
    <w:rsid w:val="229A3076"/>
    <w:rsid w:val="22D550DA"/>
    <w:rsid w:val="22ED5849"/>
    <w:rsid w:val="22ED9583"/>
    <w:rsid w:val="22F6BB4A"/>
    <w:rsid w:val="2315B2AD"/>
    <w:rsid w:val="2315FEFD"/>
    <w:rsid w:val="2319F9A6"/>
    <w:rsid w:val="2332AF01"/>
    <w:rsid w:val="233741FA"/>
    <w:rsid w:val="23407D22"/>
    <w:rsid w:val="234C866A"/>
    <w:rsid w:val="235594CB"/>
    <w:rsid w:val="23586042"/>
    <w:rsid w:val="235C52B6"/>
    <w:rsid w:val="237F7DB1"/>
    <w:rsid w:val="2387FCB4"/>
    <w:rsid w:val="238F211D"/>
    <w:rsid w:val="23961870"/>
    <w:rsid w:val="239E6CCF"/>
    <w:rsid w:val="23A49AA5"/>
    <w:rsid w:val="23A50109"/>
    <w:rsid w:val="23A84A50"/>
    <w:rsid w:val="23AA064D"/>
    <w:rsid w:val="23BA9123"/>
    <w:rsid w:val="23E6A55E"/>
    <w:rsid w:val="2406A990"/>
    <w:rsid w:val="240CC7A6"/>
    <w:rsid w:val="243C1F6F"/>
    <w:rsid w:val="2481A5DC"/>
    <w:rsid w:val="248F5FA5"/>
    <w:rsid w:val="24BC2DD9"/>
    <w:rsid w:val="24C0365B"/>
    <w:rsid w:val="24D2EFEA"/>
    <w:rsid w:val="24F1652C"/>
    <w:rsid w:val="251185BF"/>
    <w:rsid w:val="2513AEF9"/>
    <w:rsid w:val="251A8ED8"/>
    <w:rsid w:val="252B7595"/>
    <w:rsid w:val="2532E16F"/>
    <w:rsid w:val="254627BF"/>
    <w:rsid w:val="25531A75"/>
    <w:rsid w:val="25544CE9"/>
    <w:rsid w:val="256E16B0"/>
    <w:rsid w:val="256E1E54"/>
    <w:rsid w:val="25727119"/>
    <w:rsid w:val="25888C0A"/>
    <w:rsid w:val="259291C2"/>
    <w:rsid w:val="259CDB63"/>
    <w:rsid w:val="25B165CF"/>
    <w:rsid w:val="25BF2098"/>
    <w:rsid w:val="25C3FE9E"/>
    <w:rsid w:val="25D30507"/>
    <w:rsid w:val="25E35C63"/>
    <w:rsid w:val="26069A04"/>
    <w:rsid w:val="26265FB2"/>
    <w:rsid w:val="2629B430"/>
    <w:rsid w:val="262B7EAB"/>
    <w:rsid w:val="2637972F"/>
    <w:rsid w:val="26384AC7"/>
    <w:rsid w:val="264647F2"/>
    <w:rsid w:val="264B481A"/>
    <w:rsid w:val="264E320B"/>
    <w:rsid w:val="2655BA5F"/>
    <w:rsid w:val="265DEA0B"/>
    <w:rsid w:val="265DEFD0"/>
    <w:rsid w:val="26703CF1"/>
    <w:rsid w:val="2675A33E"/>
    <w:rsid w:val="267A9273"/>
    <w:rsid w:val="26888143"/>
    <w:rsid w:val="268D358D"/>
    <w:rsid w:val="269B0863"/>
    <w:rsid w:val="270CB37D"/>
    <w:rsid w:val="270EDDF2"/>
    <w:rsid w:val="270F1671"/>
    <w:rsid w:val="271664B5"/>
    <w:rsid w:val="272E6DA1"/>
    <w:rsid w:val="272EAE30"/>
    <w:rsid w:val="273C85EF"/>
    <w:rsid w:val="27424A25"/>
    <w:rsid w:val="2750CE05"/>
    <w:rsid w:val="2767A644"/>
    <w:rsid w:val="278458F8"/>
    <w:rsid w:val="2785DB8F"/>
    <w:rsid w:val="2786CD9C"/>
    <w:rsid w:val="27899FA4"/>
    <w:rsid w:val="27A67B6A"/>
    <w:rsid w:val="27AA6515"/>
    <w:rsid w:val="27AAB0DC"/>
    <w:rsid w:val="27AF6BA1"/>
    <w:rsid w:val="27B31BE9"/>
    <w:rsid w:val="27B5E8B1"/>
    <w:rsid w:val="27C4D405"/>
    <w:rsid w:val="27CD3B7C"/>
    <w:rsid w:val="27ED1FE2"/>
    <w:rsid w:val="27EDD5B0"/>
    <w:rsid w:val="28150132"/>
    <w:rsid w:val="282959AE"/>
    <w:rsid w:val="28522F9A"/>
    <w:rsid w:val="2859EB02"/>
    <w:rsid w:val="287548EA"/>
    <w:rsid w:val="287BBB73"/>
    <w:rsid w:val="288FD187"/>
    <w:rsid w:val="289443C2"/>
    <w:rsid w:val="289E0BDF"/>
    <w:rsid w:val="28BE2A0D"/>
    <w:rsid w:val="28C8954E"/>
    <w:rsid w:val="28C98540"/>
    <w:rsid w:val="28DE9B36"/>
    <w:rsid w:val="28EE9FBB"/>
    <w:rsid w:val="29083385"/>
    <w:rsid w:val="290AA5C9"/>
    <w:rsid w:val="291ADAB5"/>
    <w:rsid w:val="291E7777"/>
    <w:rsid w:val="2924FCA5"/>
    <w:rsid w:val="293576BA"/>
    <w:rsid w:val="2944BDFF"/>
    <w:rsid w:val="2952868E"/>
    <w:rsid w:val="2953C386"/>
    <w:rsid w:val="2969EF19"/>
    <w:rsid w:val="2986083D"/>
    <w:rsid w:val="2988F043"/>
    <w:rsid w:val="29ACCA7D"/>
    <w:rsid w:val="29C4D64F"/>
    <w:rsid w:val="29C6AA49"/>
    <w:rsid w:val="29D2E113"/>
    <w:rsid w:val="29DDD5DF"/>
    <w:rsid w:val="29E7201C"/>
    <w:rsid w:val="29ED2A35"/>
    <w:rsid w:val="29F4B8F3"/>
    <w:rsid w:val="2A0CCA4A"/>
    <w:rsid w:val="2A14EFCE"/>
    <w:rsid w:val="2A28CBF0"/>
    <w:rsid w:val="2A6602E5"/>
    <w:rsid w:val="2A9B2A63"/>
    <w:rsid w:val="2AA08844"/>
    <w:rsid w:val="2AAB2508"/>
    <w:rsid w:val="2AE7A4C4"/>
    <w:rsid w:val="2AF57FC5"/>
    <w:rsid w:val="2AF8154E"/>
    <w:rsid w:val="2B0522AD"/>
    <w:rsid w:val="2B3EDB6D"/>
    <w:rsid w:val="2B5680B5"/>
    <w:rsid w:val="2B5C0805"/>
    <w:rsid w:val="2B73199E"/>
    <w:rsid w:val="2B75ED2A"/>
    <w:rsid w:val="2B82BFF8"/>
    <w:rsid w:val="2B9309F9"/>
    <w:rsid w:val="2BF125C2"/>
    <w:rsid w:val="2C015A68"/>
    <w:rsid w:val="2C1192B8"/>
    <w:rsid w:val="2C17D98B"/>
    <w:rsid w:val="2C5D2B25"/>
    <w:rsid w:val="2C5EAEF6"/>
    <w:rsid w:val="2C791EB7"/>
    <w:rsid w:val="2C868D0C"/>
    <w:rsid w:val="2C9DC671"/>
    <w:rsid w:val="2CA0AC9F"/>
    <w:rsid w:val="2CB918E2"/>
    <w:rsid w:val="2CBA64D2"/>
    <w:rsid w:val="2CE47418"/>
    <w:rsid w:val="2CE87FFF"/>
    <w:rsid w:val="2CE8E74C"/>
    <w:rsid w:val="2CEAE792"/>
    <w:rsid w:val="2CF8F1B7"/>
    <w:rsid w:val="2D0AA86C"/>
    <w:rsid w:val="2D11BD8B"/>
    <w:rsid w:val="2D184C1B"/>
    <w:rsid w:val="2D3E5ED5"/>
    <w:rsid w:val="2D446B0C"/>
    <w:rsid w:val="2D50A669"/>
    <w:rsid w:val="2D5A13AE"/>
    <w:rsid w:val="2D705ABA"/>
    <w:rsid w:val="2D822D09"/>
    <w:rsid w:val="2D847749"/>
    <w:rsid w:val="2D901478"/>
    <w:rsid w:val="2DE2F858"/>
    <w:rsid w:val="2DF17FDB"/>
    <w:rsid w:val="2DF2E1E4"/>
    <w:rsid w:val="2E069DDB"/>
    <w:rsid w:val="2E2354A3"/>
    <w:rsid w:val="2E533BEA"/>
    <w:rsid w:val="2E5EF8FA"/>
    <w:rsid w:val="2E8C17E8"/>
    <w:rsid w:val="2E94C218"/>
    <w:rsid w:val="2EC3FE73"/>
    <w:rsid w:val="2EC9C81B"/>
    <w:rsid w:val="2ECF5DE3"/>
    <w:rsid w:val="2EE27372"/>
    <w:rsid w:val="2EE85AC9"/>
    <w:rsid w:val="2EEC61C0"/>
    <w:rsid w:val="2EF87442"/>
    <w:rsid w:val="2F024920"/>
    <w:rsid w:val="2F0C2DE9"/>
    <w:rsid w:val="2F183C9E"/>
    <w:rsid w:val="2F2F5454"/>
    <w:rsid w:val="2F331724"/>
    <w:rsid w:val="2F48B1BB"/>
    <w:rsid w:val="2F502459"/>
    <w:rsid w:val="2F6795E2"/>
    <w:rsid w:val="2F78B724"/>
    <w:rsid w:val="2F78BC85"/>
    <w:rsid w:val="2F8524A7"/>
    <w:rsid w:val="2F942B99"/>
    <w:rsid w:val="2F95E5A2"/>
    <w:rsid w:val="2F9E174F"/>
    <w:rsid w:val="2FB1B450"/>
    <w:rsid w:val="2FC0E425"/>
    <w:rsid w:val="2FD2D381"/>
    <w:rsid w:val="2FD84D61"/>
    <w:rsid w:val="2FEA6431"/>
    <w:rsid w:val="2FFE67CB"/>
    <w:rsid w:val="3003F090"/>
    <w:rsid w:val="30054951"/>
    <w:rsid w:val="300CB827"/>
    <w:rsid w:val="301C0C01"/>
    <w:rsid w:val="3020880E"/>
    <w:rsid w:val="3022E6E1"/>
    <w:rsid w:val="30432321"/>
    <w:rsid w:val="3046A677"/>
    <w:rsid w:val="305661A0"/>
    <w:rsid w:val="305BC2FF"/>
    <w:rsid w:val="306059F0"/>
    <w:rsid w:val="30657621"/>
    <w:rsid w:val="30727945"/>
    <w:rsid w:val="309A4C7E"/>
    <w:rsid w:val="309E1981"/>
    <w:rsid w:val="30A51B23"/>
    <w:rsid w:val="30B40CFF"/>
    <w:rsid w:val="30C44F6A"/>
    <w:rsid w:val="30DF298C"/>
    <w:rsid w:val="30F08CF5"/>
    <w:rsid w:val="31025C09"/>
    <w:rsid w:val="310FCDC4"/>
    <w:rsid w:val="3110F0D5"/>
    <w:rsid w:val="3120F508"/>
    <w:rsid w:val="31250FA3"/>
    <w:rsid w:val="31374A68"/>
    <w:rsid w:val="3155A9F7"/>
    <w:rsid w:val="315D7C02"/>
    <w:rsid w:val="3167EF1F"/>
    <w:rsid w:val="31741463"/>
    <w:rsid w:val="31745F76"/>
    <w:rsid w:val="317491D9"/>
    <w:rsid w:val="31B849E2"/>
    <w:rsid w:val="31C83B11"/>
    <w:rsid w:val="31DCEF5E"/>
    <w:rsid w:val="31E12E67"/>
    <w:rsid w:val="31ECFABB"/>
    <w:rsid w:val="32014682"/>
    <w:rsid w:val="322846DC"/>
    <w:rsid w:val="3232DA63"/>
    <w:rsid w:val="324B1A91"/>
    <w:rsid w:val="32568C22"/>
    <w:rsid w:val="32606746"/>
    <w:rsid w:val="32B794B8"/>
    <w:rsid w:val="32B81D33"/>
    <w:rsid w:val="32BB52C2"/>
    <w:rsid w:val="32BCB510"/>
    <w:rsid w:val="32C04326"/>
    <w:rsid w:val="32C47191"/>
    <w:rsid w:val="32DFB51B"/>
    <w:rsid w:val="33074DE7"/>
    <w:rsid w:val="330FEE23"/>
    <w:rsid w:val="3326AD0D"/>
    <w:rsid w:val="33343D67"/>
    <w:rsid w:val="3344994B"/>
    <w:rsid w:val="334D20FE"/>
    <w:rsid w:val="335F10BF"/>
    <w:rsid w:val="33717853"/>
    <w:rsid w:val="337E4739"/>
    <w:rsid w:val="3387A83B"/>
    <w:rsid w:val="3395EA8A"/>
    <w:rsid w:val="3398FE21"/>
    <w:rsid w:val="33CCC734"/>
    <w:rsid w:val="33CDFACC"/>
    <w:rsid w:val="33CFC312"/>
    <w:rsid w:val="33DFCEF9"/>
    <w:rsid w:val="3405938C"/>
    <w:rsid w:val="34074FD3"/>
    <w:rsid w:val="340A6431"/>
    <w:rsid w:val="340ACCF9"/>
    <w:rsid w:val="342EC682"/>
    <w:rsid w:val="3434947C"/>
    <w:rsid w:val="343DE401"/>
    <w:rsid w:val="343E1F52"/>
    <w:rsid w:val="34423A09"/>
    <w:rsid w:val="3447D4F9"/>
    <w:rsid w:val="345CC978"/>
    <w:rsid w:val="346D46F3"/>
    <w:rsid w:val="34ABBE84"/>
    <w:rsid w:val="34AF585B"/>
    <w:rsid w:val="34E5E744"/>
    <w:rsid w:val="34FFB65C"/>
    <w:rsid w:val="35377B0A"/>
    <w:rsid w:val="3551504F"/>
    <w:rsid w:val="35675AEB"/>
    <w:rsid w:val="3569530E"/>
    <w:rsid w:val="3595EAB8"/>
    <w:rsid w:val="35A63D80"/>
    <w:rsid w:val="35AC94E7"/>
    <w:rsid w:val="35CBB3E9"/>
    <w:rsid w:val="35CC0976"/>
    <w:rsid w:val="35CC3831"/>
    <w:rsid w:val="35CCB0DF"/>
    <w:rsid w:val="35EFBDF5"/>
    <w:rsid w:val="35F00168"/>
    <w:rsid w:val="360283D0"/>
    <w:rsid w:val="362CF1CB"/>
    <w:rsid w:val="3634D911"/>
    <w:rsid w:val="364DC078"/>
    <w:rsid w:val="3657F997"/>
    <w:rsid w:val="365A623C"/>
    <w:rsid w:val="365F3D23"/>
    <w:rsid w:val="366BDE29"/>
    <w:rsid w:val="36A1ED87"/>
    <w:rsid w:val="3706436F"/>
    <w:rsid w:val="3706F4D0"/>
    <w:rsid w:val="3720994E"/>
    <w:rsid w:val="374295FD"/>
    <w:rsid w:val="374F2287"/>
    <w:rsid w:val="37C8C22C"/>
    <w:rsid w:val="37CE573E"/>
    <w:rsid w:val="37F290B6"/>
    <w:rsid w:val="3807C3D3"/>
    <w:rsid w:val="3815404D"/>
    <w:rsid w:val="384863EE"/>
    <w:rsid w:val="384B80E7"/>
    <w:rsid w:val="38539620"/>
    <w:rsid w:val="38575E41"/>
    <w:rsid w:val="3894BA7A"/>
    <w:rsid w:val="38ACB956"/>
    <w:rsid w:val="38C26C8A"/>
    <w:rsid w:val="38E8F07C"/>
    <w:rsid w:val="38F2E06E"/>
    <w:rsid w:val="38F3E46D"/>
    <w:rsid w:val="38F667A0"/>
    <w:rsid w:val="3917BBBD"/>
    <w:rsid w:val="3928F99A"/>
    <w:rsid w:val="394EDD4B"/>
    <w:rsid w:val="39580883"/>
    <w:rsid w:val="39679522"/>
    <w:rsid w:val="39919DD1"/>
    <w:rsid w:val="399202FE"/>
    <w:rsid w:val="399836E8"/>
    <w:rsid w:val="39A9C5EA"/>
    <w:rsid w:val="39C76A54"/>
    <w:rsid w:val="39DB70C9"/>
    <w:rsid w:val="39F046A4"/>
    <w:rsid w:val="39FF94AB"/>
    <w:rsid w:val="3A001307"/>
    <w:rsid w:val="3A236B44"/>
    <w:rsid w:val="3A57DB05"/>
    <w:rsid w:val="3A725760"/>
    <w:rsid w:val="3A75FEE1"/>
    <w:rsid w:val="3A9A8C17"/>
    <w:rsid w:val="3AB594AF"/>
    <w:rsid w:val="3ABA9870"/>
    <w:rsid w:val="3AFE9FB0"/>
    <w:rsid w:val="3B0062EE"/>
    <w:rsid w:val="3B0C6468"/>
    <w:rsid w:val="3B10C2FB"/>
    <w:rsid w:val="3B11C5CF"/>
    <w:rsid w:val="3B45529F"/>
    <w:rsid w:val="3B99D2FD"/>
    <w:rsid w:val="3BADB86E"/>
    <w:rsid w:val="3BC03890"/>
    <w:rsid w:val="3BC86E14"/>
    <w:rsid w:val="3BCA8BFB"/>
    <w:rsid w:val="3BCC5B3C"/>
    <w:rsid w:val="3BE0E851"/>
    <w:rsid w:val="3BE1B9E6"/>
    <w:rsid w:val="3BE91A06"/>
    <w:rsid w:val="3BFF7749"/>
    <w:rsid w:val="3C12138C"/>
    <w:rsid w:val="3C16C13B"/>
    <w:rsid w:val="3C221F53"/>
    <w:rsid w:val="3C272F3E"/>
    <w:rsid w:val="3C2A3391"/>
    <w:rsid w:val="3C38A751"/>
    <w:rsid w:val="3C4D1625"/>
    <w:rsid w:val="3C556EE2"/>
    <w:rsid w:val="3C8CF98F"/>
    <w:rsid w:val="3C9DA80C"/>
    <w:rsid w:val="3CAAC911"/>
    <w:rsid w:val="3CC9A3C0"/>
    <w:rsid w:val="3CD9E8F6"/>
    <w:rsid w:val="3CDA6DD4"/>
    <w:rsid w:val="3CF455FE"/>
    <w:rsid w:val="3CFA8F09"/>
    <w:rsid w:val="3CFEF8DE"/>
    <w:rsid w:val="3D02EA0F"/>
    <w:rsid w:val="3D06FA58"/>
    <w:rsid w:val="3D1C6C69"/>
    <w:rsid w:val="3D1F6B58"/>
    <w:rsid w:val="3D244D12"/>
    <w:rsid w:val="3D3F3A31"/>
    <w:rsid w:val="3D7967AA"/>
    <w:rsid w:val="3D8BBBF1"/>
    <w:rsid w:val="3D8F308C"/>
    <w:rsid w:val="3D9C4383"/>
    <w:rsid w:val="3DA71B8E"/>
    <w:rsid w:val="3DA8C663"/>
    <w:rsid w:val="3DB043D5"/>
    <w:rsid w:val="3DBBE11B"/>
    <w:rsid w:val="3DBE7A70"/>
    <w:rsid w:val="3DCB9DEA"/>
    <w:rsid w:val="3DD613DF"/>
    <w:rsid w:val="3DD92093"/>
    <w:rsid w:val="3DE8E686"/>
    <w:rsid w:val="3DEEDEC6"/>
    <w:rsid w:val="3E189640"/>
    <w:rsid w:val="3E20D1AA"/>
    <w:rsid w:val="3E469972"/>
    <w:rsid w:val="3E567125"/>
    <w:rsid w:val="3E657421"/>
    <w:rsid w:val="3E7F1D26"/>
    <w:rsid w:val="3E87A8FC"/>
    <w:rsid w:val="3E8AF37B"/>
    <w:rsid w:val="3E8CC4D1"/>
    <w:rsid w:val="3EA24A09"/>
    <w:rsid w:val="3EBC522F"/>
    <w:rsid w:val="3EC3D2EA"/>
    <w:rsid w:val="3ED3BB9C"/>
    <w:rsid w:val="3EFCC8A1"/>
    <w:rsid w:val="3F20C950"/>
    <w:rsid w:val="3F3A0C9B"/>
    <w:rsid w:val="3F49FD94"/>
    <w:rsid w:val="3F55E822"/>
    <w:rsid w:val="3F5BECE2"/>
    <w:rsid w:val="3F63BC1F"/>
    <w:rsid w:val="3F75A438"/>
    <w:rsid w:val="3F75ED80"/>
    <w:rsid w:val="3F7ADC49"/>
    <w:rsid w:val="3F90FF8B"/>
    <w:rsid w:val="3FB1CB26"/>
    <w:rsid w:val="3FB22F7E"/>
    <w:rsid w:val="3FB8E876"/>
    <w:rsid w:val="3FC22CF8"/>
    <w:rsid w:val="3FD52AEF"/>
    <w:rsid w:val="3FF16ECB"/>
    <w:rsid w:val="400D1D9B"/>
    <w:rsid w:val="40148081"/>
    <w:rsid w:val="4030D868"/>
    <w:rsid w:val="403D4FE3"/>
    <w:rsid w:val="40423D23"/>
    <w:rsid w:val="4052AD0E"/>
    <w:rsid w:val="406E0E23"/>
    <w:rsid w:val="409442E4"/>
    <w:rsid w:val="40C95230"/>
    <w:rsid w:val="40E06725"/>
    <w:rsid w:val="40E4E1D6"/>
    <w:rsid w:val="40E5CDF5"/>
    <w:rsid w:val="40F1B883"/>
    <w:rsid w:val="40FFEC08"/>
    <w:rsid w:val="410DB4A1"/>
    <w:rsid w:val="41250461"/>
    <w:rsid w:val="41472000"/>
    <w:rsid w:val="416856F7"/>
    <w:rsid w:val="416E8C47"/>
    <w:rsid w:val="4177595F"/>
    <w:rsid w:val="41788DC9"/>
    <w:rsid w:val="418A3B57"/>
    <w:rsid w:val="4194380A"/>
    <w:rsid w:val="41B29D58"/>
    <w:rsid w:val="41B67128"/>
    <w:rsid w:val="41CBA08D"/>
    <w:rsid w:val="41CF4F7B"/>
    <w:rsid w:val="41E8B24F"/>
    <w:rsid w:val="41FD8CB6"/>
    <w:rsid w:val="42170833"/>
    <w:rsid w:val="421CA4CC"/>
    <w:rsid w:val="422B3F59"/>
    <w:rsid w:val="42397643"/>
    <w:rsid w:val="42425182"/>
    <w:rsid w:val="424DD29B"/>
    <w:rsid w:val="42568C49"/>
    <w:rsid w:val="42581532"/>
    <w:rsid w:val="4258388A"/>
    <w:rsid w:val="42894868"/>
    <w:rsid w:val="42A52C5F"/>
    <w:rsid w:val="42B3EB8D"/>
    <w:rsid w:val="42B73404"/>
    <w:rsid w:val="42B94C3F"/>
    <w:rsid w:val="42C101FD"/>
    <w:rsid w:val="42C81CE1"/>
    <w:rsid w:val="42D39941"/>
    <w:rsid w:val="42E312B6"/>
    <w:rsid w:val="43260BB8"/>
    <w:rsid w:val="433F4C9B"/>
    <w:rsid w:val="4350F481"/>
    <w:rsid w:val="4355D1C6"/>
    <w:rsid w:val="43590336"/>
    <w:rsid w:val="43656E7A"/>
    <w:rsid w:val="4371406F"/>
    <w:rsid w:val="43934E07"/>
    <w:rsid w:val="439EA4E4"/>
    <w:rsid w:val="439F105F"/>
    <w:rsid w:val="43B94C96"/>
    <w:rsid w:val="43BF4170"/>
    <w:rsid w:val="43D0D33E"/>
    <w:rsid w:val="43D256D1"/>
    <w:rsid w:val="43DCE42B"/>
    <w:rsid w:val="43F25CAA"/>
    <w:rsid w:val="43FA121E"/>
    <w:rsid w:val="43FDC655"/>
    <w:rsid w:val="44021692"/>
    <w:rsid w:val="4406EB51"/>
    <w:rsid w:val="4409E01D"/>
    <w:rsid w:val="44165FA3"/>
    <w:rsid w:val="441F499F"/>
    <w:rsid w:val="442599C6"/>
    <w:rsid w:val="44270DF9"/>
    <w:rsid w:val="442B16E9"/>
    <w:rsid w:val="44356E2A"/>
    <w:rsid w:val="444DD6E1"/>
    <w:rsid w:val="444FCF1F"/>
    <w:rsid w:val="44771DC9"/>
    <w:rsid w:val="448034B8"/>
    <w:rsid w:val="4491D3DA"/>
    <w:rsid w:val="449BE5EF"/>
    <w:rsid w:val="449F7FB8"/>
    <w:rsid w:val="44B32E14"/>
    <w:rsid w:val="44C2FD31"/>
    <w:rsid w:val="44CDC411"/>
    <w:rsid w:val="44E1E777"/>
    <w:rsid w:val="44E22CED"/>
    <w:rsid w:val="44EAC67B"/>
    <w:rsid w:val="4514E0F4"/>
    <w:rsid w:val="45166508"/>
    <w:rsid w:val="451F6616"/>
    <w:rsid w:val="45260B8D"/>
    <w:rsid w:val="452909D0"/>
    <w:rsid w:val="45332F92"/>
    <w:rsid w:val="45379499"/>
    <w:rsid w:val="4542F83C"/>
    <w:rsid w:val="4550B6C6"/>
    <w:rsid w:val="45677ECA"/>
    <w:rsid w:val="458E2D0B"/>
    <w:rsid w:val="45A750B4"/>
    <w:rsid w:val="45B51AB7"/>
    <w:rsid w:val="45C7E287"/>
    <w:rsid w:val="45F5C6AF"/>
    <w:rsid w:val="46254321"/>
    <w:rsid w:val="46340FA3"/>
    <w:rsid w:val="464C77D8"/>
    <w:rsid w:val="46699472"/>
    <w:rsid w:val="4683BF3F"/>
    <w:rsid w:val="4692BAE1"/>
    <w:rsid w:val="4697D6B6"/>
    <w:rsid w:val="469BAC23"/>
    <w:rsid w:val="46C6E92E"/>
    <w:rsid w:val="46D3F94B"/>
    <w:rsid w:val="46EDC101"/>
    <w:rsid w:val="46FA0C70"/>
    <w:rsid w:val="47187F9C"/>
    <w:rsid w:val="473893B4"/>
    <w:rsid w:val="477B7023"/>
    <w:rsid w:val="47B7D57A"/>
    <w:rsid w:val="481E4278"/>
    <w:rsid w:val="482496C9"/>
    <w:rsid w:val="4833A717"/>
    <w:rsid w:val="48377C84"/>
    <w:rsid w:val="48462D5A"/>
    <w:rsid w:val="4851E581"/>
    <w:rsid w:val="4861376E"/>
    <w:rsid w:val="48728182"/>
    <w:rsid w:val="488472A9"/>
    <w:rsid w:val="4887B56B"/>
    <w:rsid w:val="48986F54"/>
    <w:rsid w:val="48B9808C"/>
    <w:rsid w:val="48D13561"/>
    <w:rsid w:val="48D46415"/>
    <w:rsid w:val="48FAFC96"/>
    <w:rsid w:val="49174084"/>
    <w:rsid w:val="49206DE1"/>
    <w:rsid w:val="49244795"/>
    <w:rsid w:val="4929B94F"/>
    <w:rsid w:val="49545E78"/>
    <w:rsid w:val="495BAD1E"/>
    <w:rsid w:val="49624B61"/>
    <w:rsid w:val="4969FA1C"/>
    <w:rsid w:val="4998270F"/>
    <w:rsid w:val="49AB1A75"/>
    <w:rsid w:val="49B4189F"/>
    <w:rsid w:val="49C0672A"/>
    <w:rsid w:val="49C7DA08"/>
    <w:rsid w:val="49CB918A"/>
    <w:rsid w:val="49CFCEFF"/>
    <w:rsid w:val="49D34CE5"/>
    <w:rsid w:val="49D7A1CA"/>
    <w:rsid w:val="49D7B2F2"/>
    <w:rsid w:val="49F9131D"/>
    <w:rsid w:val="4A215708"/>
    <w:rsid w:val="4A5118C7"/>
    <w:rsid w:val="4A5550ED"/>
    <w:rsid w:val="4A90D8CD"/>
    <w:rsid w:val="4A94A2A7"/>
    <w:rsid w:val="4A9ABB6C"/>
    <w:rsid w:val="4AA2B422"/>
    <w:rsid w:val="4AAD390C"/>
    <w:rsid w:val="4ABCD07C"/>
    <w:rsid w:val="4AD18C82"/>
    <w:rsid w:val="4AD5C113"/>
    <w:rsid w:val="4AE88C75"/>
    <w:rsid w:val="4AEE0246"/>
    <w:rsid w:val="4B0494BD"/>
    <w:rsid w:val="4B050DC3"/>
    <w:rsid w:val="4B1CD43D"/>
    <w:rsid w:val="4B4AE6B6"/>
    <w:rsid w:val="4B573EEA"/>
    <w:rsid w:val="4B64151B"/>
    <w:rsid w:val="4B7DCE1C"/>
    <w:rsid w:val="4B839560"/>
    <w:rsid w:val="4B89C14E"/>
    <w:rsid w:val="4B99AEB9"/>
    <w:rsid w:val="4B99C5F6"/>
    <w:rsid w:val="4BA76A6E"/>
    <w:rsid w:val="4BB22B06"/>
    <w:rsid w:val="4BBA60EE"/>
    <w:rsid w:val="4BD91939"/>
    <w:rsid w:val="4C1E1409"/>
    <w:rsid w:val="4C1F0C1A"/>
    <w:rsid w:val="4C525E03"/>
    <w:rsid w:val="4C5650C4"/>
    <w:rsid w:val="4C580EA3"/>
    <w:rsid w:val="4C6BD1FF"/>
    <w:rsid w:val="4C87689B"/>
    <w:rsid w:val="4C9F1194"/>
    <w:rsid w:val="4CA0DE24"/>
    <w:rsid w:val="4CA19943"/>
    <w:rsid w:val="4CA22623"/>
    <w:rsid w:val="4CA96D5E"/>
    <w:rsid w:val="4CAD508D"/>
    <w:rsid w:val="4CB63708"/>
    <w:rsid w:val="4CBD4774"/>
    <w:rsid w:val="4CC649A8"/>
    <w:rsid w:val="4D1929C7"/>
    <w:rsid w:val="4D1BB5FF"/>
    <w:rsid w:val="4D3810D8"/>
    <w:rsid w:val="4D3E0E14"/>
    <w:rsid w:val="4D74885C"/>
    <w:rsid w:val="4D7D85C0"/>
    <w:rsid w:val="4D8CF1AF"/>
    <w:rsid w:val="4D9CA526"/>
    <w:rsid w:val="4DB3B460"/>
    <w:rsid w:val="4DC0F4FC"/>
    <w:rsid w:val="4DCDFC93"/>
    <w:rsid w:val="4DD1A540"/>
    <w:rsid w:val="4DEFC976"/>
    <w:rsid w:val="4E07A260"/>
    <w:rsid w:val="4E18E12A"/>
    <w:rsid w:val="4E70E8D9"/>
    <w:rsid w:val="4E7C0764"/>
    <w:rsid w:val="4E7CEE19"/>
    <w:rsid w:val="4E84939B"/>
    <w:rsid w:val="4E88461A"/>
    <w:rsid w:val="4E9390D2"/>
    <w:rsid w:val="4EC5C7D8"/>
    <w:rsid w:val="4EF267E4"/>
    <w:rsid w:val="4F030F76"/>
    <w:rsid w:val="4F3C6DDF"/>
    <w:rsid w:val="4F5CCF53"/>
    <w:rsid w:val="4F65759C"/>
    <w:rsid w:val="4F8B99D7"/>
    <w:rsid w:val="4F9281C6"/>
    <w:rsid w:val="4FA817A3"/>
    <w:rsid w:val="4FCB59AE"/>
    <w:rsid w:val="4FEB04BE"/>
    <w:rsid w:val="4FEC819C"/>
    <w:rsid w:val="4FF9CCA7"/>
    <w:rsid w:val="4FFD0667"/>
    <w:rsid w:val="500C137A"/>
    <w:rsid w:val="5019AAE0"/>
    <w:rsid w:val="503DDE26"/>
    <w:rsid w:val="504690DD"/>
    <w:rsid w:val="504C7666"/>
    <w:rsid w:val="506A96E6"/>
    <w:rsid w:val="506FEA01"/>
    <w:rsid w:val="507D25FB"/>
    <w:rsid w:val="507EC7F3"/>
    <w:rsid w:val="509E72B6"/>
    <w:rsid w:val="50C3BB75"/>
    <w:rsid w:val="50DF8044"/>
    <w:rsid w:val="5103F4E1"/>
    <w:rsid w:val="5106AD5D"/>
    <w:rsid w:val="51094602"/>
    <w:rsid w:val="511D0907"/>
    <w:rsid w:val="512F597A"/>
    <w:rsid w:val="51409252"/>
    <w:rsid w:val="515469D5"/>
    <w:rsid w:val="5165D122"/>
    <w:rsid w:val="51744F47"/>
    <w:rsid w:val="518857DC"/>
    <w:rsid w:val="5199B73C"/>
    <w:rsid w:val="51DA0E61"/>
    <w:rsid w:val="51FD689A"/>
    <w:rsid w:val="5206C234"/>
    <w:rsid w:val="520EAED5"/>
    <w:rsid w:val="5224875E"/>
    <w:rsid w:val="52263E16"/>
    <w:rsid w:val="522DA78C"/>
    <w:rsid w:val="523F519A"/>
    <w:rsid w:val="5248C440"/>
    <w:rsid w:val="526062D2"/>
    <w:rsid w:val="52649EBD"/>
    <w:rsid w:val="5265CFCE"/>
    <w:rsid w:val="5269B607"/>
    <w:rsid w:val="527342B3"/>
    <w:rsid w:val="5284319F"/>
    <w:rsid w:val="529A0AEC"/>
    <w:rsid w:val="52A27DBE"/>
    <w:rsid w:val="52A73CB6"/>
    <w:rsid w:val="52B5E2F2"/>
    <w:rsid w:val="52BBE611"/>
    <w:rsid w:val="52D82763"/>
    <w:rsid w:val="52E384EF"/>
    <w:rsid w:val="53027FA3"/>
    <w:rsid w:val="530CD330"/>
    <w:rsid w:val="531EF388"/>
    <w:rsid w:val="5320B426"/>
    <w:rsid w:val="532A8BDF"/>
    <w:rsid w:val="53646B50"/>
    <w:rsid w:val="53752373"/>
    <w:rsid w:val="538C65E4"/>
    <w:rsid w:val="539C97F6"/>
    <w:rsid w:val="539D952B"/>
    <w:rsid w:val="539F9D37"/>
    <w:rsid w:val="53A3ECB1"/>
    <w:rsid w:val="53A61DB4"/>
    <w:rsid w:val="53B39222"/>
    <w:rsid w:val="53D7B9E1"/>
    <w:rsid w:val="53DB21FB"/>
    <w:rsid w:val="53E1A700"/>
    <w:rsid w:val="53EB1906"/>
    <w:rsid w:val="53FD9509"/>
    <w:rsid w:val="54232F42"/>
    <w:rsid w:val="5427F1E8"/>
    <w:rsid w:val="542BACE2"/>
    <w:rsid w:val="5433C6CA"/>
    <w:rsid w:val="54372240"/>
    <w:rsid w:val="543E4E1F"/>
    <w:rsid w:val="544726EF"/>
    <w:rsid w:val="54563AB7"/>
    <w:rsid w:val="545C1303"/>
    <w:rsid w:val="54788BD0"/>
    <w:rsid w:val="547CB4E6"/>
    <w:rsid w:val="54A2DC2B"/>
    <w:rsid w:val="54D2F883"/>
    <w:rsid w:val="54E9EA1C"/>
    <w:rsid w:val="54F5DD91"/>
    <w:rsid w:val="55114F49"/>
    <w:rsid w:val="5529305C"/>
    <w:rsid w:val="553460FB"/>
    <w:rsid w:val="553AD338"/>
    <w:rsid w:val="553C3675"/>
    <w:rsid w:val="55747E51"/>
    <w:rsid w:val="5578908B"/>
    <w:rsid w:val="55CB3A97"/>
    <w:rsid w:val="55CD5722"/>
    <w:rsid w:val="55CE8EAF"/>
    <w:rsid w:val="55E54C86"/>
    <w:rsid w:val="55E6A2AF"/>
    <w:rsid w:val="55ED1F39"/>
    <w:rsid w:val="55EE5DEA"/>
    <w:rsid w:val="55FB4AB0"/>
    <w:rsid w:val="5616E075"/>
    <w:rsid w:val="561D31C8"/>
    <w:rsid w:val="561F4D96"/>
    <w:rsid w:val="562C11C8"/>
    <w:rsid w:val="563EAC8C"/>
    <w:rsid w:val="56622CA1"/>
    <w:rsid w:val="567D31EC"/>
    <w:rsid w:val="568AE165"/>
    <w:rsid w:val="56ABD860"/>
    <w:rsid w:val="56BFC1EC"/>
    <w:rsid w:val="56D099CE"/>
    <w:rsid w:val="56D90EFB"/>
    <w:rsid w:val="56DB6FD9"/>
    <w:rsid w:val="56EFBECF"/>
    <w:rsid w:val="5706A074"/>
    <w:rsid w:val="5720DFF9"/>
    <w:rsid w:val="573C3F02"/>
    <w:rsid w:val="576D09CE"/>
    <w:rsid w:val="577B28FF"/>
    <w:rsid w:val="5787647D"/>
    <w:rsid w:val="5788EF9A"/>
    <w:rsid w:val="57922FAF"/>
    <w:rsid w:val="57979D2E"/>
    <w:rsid w:val="5797A71A"/>
    <w:rsid w:val="57987130"/>
    <w:rsid w:val="579A8AB5"/>
    <w:rsid w:val="579FE9D0"/>
    <w:rsid w:val="57A2A462"/>
    <w:rsid w:val="57AEA3AD"/>
    <w:rsid w:val="57C0A56E"/>
    <w:rsid w:val="57C76F81"/>
    <w:rsid w:val="57CA013B"/>
    <w:rsid w:val="57CCA337"/>
    <w:rsid w:val="57DA7956"/>
    <w:rsid w:val="57E48C50"/>
    <w:rsid w:val="57E946DE"/>
    <w:rsid w:val="58260CB0"/>
    <w:rsid w:val="58561547"/>
    <w:rsid w:val="58825B3A"/>
    <w:rsid w:val="58AABB39"/>
    <w:rsid w:val="58B0314D"/>
    <w:rsid w:val="58BA086A"/>
    <w:rsid w:val="58C4FDC4"/>
    <w:rsid w:val="58D36085"/>
    <w:rsid w:val="58D80F63"/>
    <w:rsid w:val="58DE8219"/>
    <w:rsid w:val="58DFE2F8"/>
    <w:rsid w:val="58EF3772"/>
    <w:rsid w:val="59128654"/>
    <w:rsid w:val="59167E3A"/>
    <w:rsid w:val="5921AD81"/>
    <w:rsid w:val="5932EB72"/>
    <w:rsid w:val="593E74C3"/>
    <w:rsid w:val="5940594B"/>
    <w:rsid w:val="59604600"/>
    <w:rsid w:val="59764D4E"/>
    <w:rsid w:val="597F9509"/>
    <w:rsid w:val="5985D32F"/>
    <w:rsid w:val="59982F1E"/>
    <w:rsid w:val="599B9CA4"/>
    <w:rsid w:val="59CBF7E9"/>
    <w:rsid w:val="59DC4C59"/>
    <w:rsid w:val="59E09419"/>
    <w:rsid w:val="59E86CF3"/>
    <w:rsid w:val="5A07E8B9"/>
    <w:rsid w:val="5A0882FF"/>
    <w:rsid w:val="5A20E063"/>
    <w:rsid w:val="5A20F900"/>
    <w:rsid w:val="5A310C18"/>
    <w:rsid w:val="5A469F6A"/>
    <w:rsid w:val="5A60CE25"/>
    <w:rsid w:val="5A60E21C"/>
    <w:rsid w:val="5A6FCC5D"/>
    <w:rsid w:val="5A7F032D"/>
    <w:rsid w:val="5A9458ED"/>
    <w:rsid w:val="5AA4BE41"/>
    <w:rsid w:val="5AAB8832"/>
    <w:rsid w:val="5AAC4A5E"/>
    <w:rsid w:val="5AB9031A"/>
    <w:rsid w:val="5ABE4F8D"/>
    <w:rsid w:val="5ACE4AC7"/>
    <w:rsid w:val="5AD9E08B"/>
    <w:rsid w:val="5ADA4524"/>
    <w:rsid w:val="5ADDE685"/>
    <w:rsid w:val="5AE8AA02"/>
    <w:rsid w:val="5B21A390"/>
    <w:rsid w:val="5B364384"/>
    <w:rsid w:val="5B3EF809"/>
    <w:rsid w:val="5B414E9E"/>
    <w:rsid w:val="5B7A48DB"/>
    <w:rsid w:val="5B7C727C"/>
    <w:rsid w:val="5B7FF1CE"/>
    <w:rsid w:val="5BA3B91A"/>
    <w:rsid w:val="5BA482DC"/>
    <w:rsid w:val="5BB93C39"/>
    <w:rsid w:val="5BBCA507"/>
    <w:rsid w:val="5BC94DC4"/>
    <w:rsid w:val="5BCD0B83"/>
    <w:rsid w:val="5BD5BEA3"/>
    <w:rsid w:val="5BD5CBD8"/>
    <w:rsid w:val="5BEA4B7A"/>
    <w:rsid w:val="5C08C2E8"/>
    <w:rsid w:val="5C0C21C5"/>
    <w:rsid w:val="5C1BDCA5"/>
    <w:rsid w:val="5C22688E"/>
    <w:rsid w:val="5C30EB9B"/>
    <w:rsid w:val="5C31412E"/>
    <w:rsid w:val="5C343D1D"/>
    <w:rsid w:val="5C36986C"/>
    <w:rsid w:val="5C57F580"/>
    <w:rsid w:val="5C720A65"/>
    <w:rsid w:val="5C8068A3"/>
    <w:rsid w:val="5C88B797"/>
    <w:rsid w:val="5C9A945C"/>
    <w:rsid w:val="5CA2F820"/>
    <w:rsid w:val="5CB43D89"/>
    <w:rsid w:val="5CB57CCE"/>
    <w:rsid w:val="5CBEEF74"/>
    <w:rsid w:val="5CC456E1"/>
    <w:rsid w:val="5D1C612E"/>
    <w:rsid w:val="5D200DB5"/>
    <w:rsid w:val="5D62D35A"/>
    <w:rsid w:val="5D649292"/>
    <w:rsid w:val="5D656FAA"/>
    <w:rsid w:val="5D7A9107"/>
    <w:rsid w:val="5D8829DE"/>
    <w:rsid w:val="5DA16C53"/>
    <w:rsid w:val="5DAC77BC"/>
    <w:rsid w:val="5DD82813"/>
    <w:rsid w:val="5DF96004"/>
    <w:rsid w:val="5E5499F0"/>
    <w:rsid w:val="5E6B968B"/>
    <w:rsid w:val="5E816057"/>
    <w:rsid w:val="5E9E7FCF"/>
    <w:rsid w:val="5EA0EE4E"/>
    <w:rsid w:val="5EE87718"/>
    <w:rsid w:val="5EEF7BF3"/>
    <w:rsid w:val="5F0A9852"/>
    <w:rsid w:val="5F0CD519"/>
    <w:rsid w:val="5F1683BD"/>
    <w:rsid w:val="5F1F08BB"/>
    <w:rsid w:val="5F2C8A5B"/>
    <w:rsid w:val="5F580D3C"/>
    <w:rsid w:val="5F7C16C7"/>
    <w:rsid w:val="5F8C743D"/>
    <w:rsid w:val="5FB7D0E8"/>
    <w:rsid w:val="5FC65C5C"/>
    <w:rsid w:val="5FC7DA4E"/>
    <w:rsid w:val="5FFCB6DF"/>
    <w:rsid w:val="600ADE28"/>
    <w:rsid w:val="60198070"/>
    <w:rsid w:val="60205F8A"/>
    <w:rsid w:val="602B486D"/>
    <w:rsid w:val="60365B01"/>
    <w:rsid w:val="603DABFA"/>
    <w:rsid w:val="6061197A"/>
    <w:rsid w:val="60746DC7"/>
    <w:rsid w:val="608A93D6"/>
    <w:rsid w:val="608B4C54"/>
    <w:rsid w:val="608FA1A9"/>
    <w:rsid w:val="60A13A23"/>
    <w:rsid w:val="60D1CFC0"/>
    <w:rsid w:val="60E69F1B"/>
    <w:rsid w:val="60F35968"/>
    <w:rsid w:val="60F9B6D9"/>
    <w:rsid w:val="60FD874A"/>
    <w:rsid w:val="60FDF57D"/>
    <w:rsid w:val="6140FF7B"/>
    <w:rsid w:val="6142C546"/>
    <w:rsid w:val="61434EAB"/>
    <w:rsid w:val="6165D095"/>
    <w:rsid w:val="618A699B"/>
    <w:rsid w:val="6193280D"/>
    <w:rsid w:val="61A1CB7A"/>
    <w:rsid w:val="61ABD9F8"/>
    <w:rsid w:val="61AD9BAA"/>
    <w:rsid w:val="61D6201E"/>
    <w:rsid w:val="61DABEA5"/>
    <w:rsid w:val="61EA241C"/>
    <w:rsid w:val="61F399A6"/>
    <w:rsid w:val="61FE145E"/>
    <w:rsid w:val="6220D5BB"/>
    <w:rsid w:val="626D884D"/>
    <w:rsid w:val="6281163D"/>
    <w:rsid w:val="62907913"/>
    <w:rsid w:val="6299C5DE"/>
    <w:rsid w:val="62A43823"/>
    <w:rsid w:val="62CD4513"/>
    <w:rsid w:val="62D16BF1"/>
    <w:rsid w:val="62DCCFDC"/>
    <w:rsid w:val="6301F1C0"/>
    <w:rsid w:val="630954C1"/>
    <w:rsid w:val="6312877C"/>
    <w:rsid w:val="6321CF2F"/>
    <w:rsid w:val="632E30F8"/>
    <w:rsid w:val="632EEC17"/>
    <w:rsid w:val="6334148A"/>
    <w:rsid w:val="635B561B"/>
    <w:rsid w:val="6362E92F"/>
    <w:rsid w:val="63A06974"/>
    <w:rsid w:val="63AC4E50"/>
    <w:rsid w:val="63AEE12A"/>
    <w:rsid w:val="63B1296F"/>
    <w:rsid w:val="63B3F8F9"/>
    <w:rsid w:val="63B5F325"/>
    <w:rsid w:val="63BBE83B"/>
    <w:rsid w:val="63CBD1E3"/>
    <w:rsid w:val="6407C462"/>
    <w:rsid w:val="6441747C"/>
    <w:rsid w:val="64560116"/>
    <w:rsid w:val="64691574"/>
    <w:rsid w:val="64698CC5"/>
    <w:rsid w:val="6478A03D"/>
    <w:rsid w:val="6497EF03"/>
    <w:rsid w:val="64AD1A2F"/>
    <w:rsid w:val="64C20A5D"/>
    <w:rsid w:val="64D9142C"/>
    <w:rsid w:val="64DD85A4"/>
    <w:rsid w:val="64ECF193"/>
    <w:rsid w:val="64FB2E6F"/>
    <w:rsid w:val="64FEB990"/>
    <w:rsid w:val="65174A00"/>
    <w:rsid w:val="651D073E"/>
    <w:rsid w:val="652E05C8"/>
    <w:rsid w:val="653A54C8"/>
    <w:rsid w:val="653B5E79"/>
    <w:rsid w:val="654157CC"/>
    <w:rsid w:val="6541FCA3"/>
    <w:rsid w:val="6555F7A6"/>
    <w:rsid w:val="655FE0C0"/>
    <w:rsid w:val="65600A2D"/>
    <w:rsid w:val="656C07E2"/>
    <w:rsid w:val="65A867B4"/>
    <w:rsid w:val="65ABCA4A"/>
    <w:rsid w:val="65C67FE3"/>
    <w:rsid w:val="65C68E15"/>
    <w:rsid w:val="65DBD8E5"/>
    <w:rsid w:val="65E38555"/>
    <w:rsid w:val="65E770E8"/>
    <w:rsid w:val="65FBB5C1"/>
    <w:rsid w:val="6604FB65"/>
    <w:rsid w:val="6607D6C1"/>
    <w:rsid w:val="660AF4BE"/>
    <w:rsid w:val="6618ECAB"/>
    <w:rsid w:val="6626CF9E"/>
    <w:rsid w:val="6634D91F"/>
    <w:rsid w:val="6645B75C"/>
    <w:rsid w:val="664F84F3"/>
    <w:rsid w:val="66592688"/>
    <w:rsid w:val="665B40F1"/>
    <w:rsid w:val="6669B936"/>
    <w:rsid w:val="66770578"/>
    <w:rsid w:val="66978D6B"/>
    <w:rsid w:val="66A722A0"/>
    <w:rsid w:val="66BE5F04"/>
    <w:rsid w:val="66C9317E"/>
    <w:rsid w:val="66DCDF5C"/>
    <w:rsid w:val="66E091E9"/>
    <w:rsid w:val="66ED33CF"/>
    <w:rsid w:val="66F91B87"/>
    <w:rsid w:val="67071706"/>
    <w:rsid w:val="670B16C2"/>
    <w:rsid w:val="6725B962"/>
    <w:rsid w:val="673A4F83"/>
    <w:rsid w:val="673A619A"/>
    <w:rsid w:val="6741303B"/>
    <w:rsid w:val="67535A02"/>
    <w:rsid w:val="67599A16"/>
    <w:rsid w:val="678C0E48"/>
    <w:rsid w:val="67A08460"/>
    <w:rsid w:val="67A383F1"/>
    <w:rsid w:val="67C90C2D"/>
    <w:rsid w:val="67E187BD"/>
    <w:rsid w:val="67F11486"/>
    <w:rsid w:val="67F3AE4C"/>
    <w:rsid w:val="68074B08"/>
    <w:rsid w:val="6827E5C0"/>
    <w:rsid w:val="6835E12C"/>
    <w:rsid w:val="684EEAC2"/>
    <w:rsid w:val="684FD82C"/>
    <w:rsid w:val="6866AD41"/>
    <w:rsid w:val="6868ECAE"/>
    <w:rsid w:val="688D6589"/>
    <w:rsid w:val="6894EBE8"/>
    <w:rsid w:val="68F56A77"/>
    <w:rsid w:val="693A0080"/>
    <w:rsid w:val="693C0820"/>
    <w:rsid w:val="69403A71"/>
    <w:rsid w:val="694EAA75"/>
    <w:rsid w:val="6950FCC2"/>
    <w:rsid w:val="6968EC71"/>
    <w:rsid w:val="697BD8EB"/>
    <w:rsid w:val="69893620"/>
    <w:rsid w:val="6990BC88"/>
    <w:rsid w:val="69B27FCE"/>
    <w:rsid w:val="69CEF878"/>
    <w:rsid w:val="69DB8A39"/>
    <w:rsid w:val="69DCB241"/>
    <w:rsid w:val="6A11D684"/>
    <w:rsid w:val="6A213CA3"/>
    <w:rsid w:val="6A48545F"/>
    <w:rsid w:val="6A49E75B"/>
    <w:rsid w:val="6A67F0DC"/>
    <w:rsid w:val="6A77366F"/>
    <w:rsid w:val="6A78A2C8"/>
    <w:rsid w:val="6A913AD8"/>
    <w:rsid w:val="6AAF4A08"/>
    <w:rsid w:val="6AD88DDC"/>
    <w:rsid w:val="6AEA7AD6"/>
    <w:rsid w:val="6B072332"/>
    <w:rsid w:val="6B20D59F"/>
    <w:rsid w:val="6B341E64"/>
    <w:rsid w:val="6B4B4FD8"/>
    <w:rsid w:val="6B625C9B"/>
    <w:rsid w:val="6B66856E"/>
    <w:rsid w:val="6B6888A1"/>
    <w:rsid w:val="6B700A9C"/>
    <w:rsid w:val="6B9D6A27"/>
    <w:rsid w:val="6BCA3347"/>
    <w:rsid w:val="6C0EC821"/>
    <w:rsid w:val="6C0ED026"/>
    <w:rsid w:val="6C103567"/>
    <w:rsid w:val="6C136978"/>
    <w:rsid w:val="6C5A065D"/>
    <w:rsid w:val="6C6AA4D9"/>
    <w:rsid w:val="6C6E6D25"/>
    <w:rsid w:val="6C716456"/>
    <w:rsid w:val="6C864B37"/>
    <w:rsid w:val="6C8A4012"/>
    <w:rsid w:val="6C8B9CEE"/>
    <w:rsid w:val="6C91BB04"/>
    <w:rsid w:val="6C94777A"/>
    <w:rsid w:val="6C9F5A54"/>
    <w:rsid w:val="6CA1DA8B"/>
    <w:rsid w:val="6CA5CC88"/>
    <w:rsid w:val="6CA84481"/>
    <w:rsid w:val="6CBEC677"/>
    <w:rsid w:val="6CC554D8"/>
    <w:rsid w:val="6CC9842A"/>
    <w:rsid w:val="6CE419A1"/>
    <w:rsid w:val="6CEDEC3F"/>
    <w:rsid w:val="6CF89895"/>
    <w:rsid w:val="6D06993A"/>
    <w:rsid w:val="6D21F6E2"/>
    <w:rsid w:val="6D30FD19"/>
    <w:rsid w:val="6D392B34"/>
    <w:rsid w:val="6D393A88"/>
    <w:rsid w:val="6D588D22"/>
    <w:rsid w:val="6D5F36F8"/>
    <w:rsid w:val="6D6CAD86"/>
    <w:rsid w:val="6D93D3A9"/>
    <w:rsid w:val="6D93F3BB"/>
    <w:rsid w:val="6DBF7E15"/>
    <w:rsid w:val="6DC90E0F"/>
    <w:rsid w:val="6DCC8293"/>
    <w:rsid w:val="6DCD2843"/>
    <w:rsid w:val="6DCEBE5B"/>
    <w:rsid w:val="6DD15756"/>
    <w:rsid w:val="6DD546CA"/>
    <w:rsid w:val="6DDB1F5B"/>
    <w:rsid w:val="6DFA8925"/>
    <w:rsid w:val="6E10CC15"/>
    <w:rsid w:val="6E16230B"/>
    <w:rsid w:val="6E221B98"/>
    <w:rsid w:val="6E2D8B65"/>
    <w:rsid w:val="6E4F224B"/>
    <w:rsid w:val="6E65F199"/>
    <w:rsid w:val="6E8B4FD6"/>
    <w:rsid w:val="6E9C3941"/>
    <w:rsid w:val="6EA4127B"/>
    <w:rsid w:val="6EC623E6"/>
    <w:rsid w:val="6ECD09B2"/>
    <w:rsid w:val="6ED21CAE"/>
    <w:rsid w:val="6F2B36A1"/>
    <w:rsid w:val="6F2FA40A"/>
    <w:rsid w:val="6F3D6157"/>
    <w:rsid w:val="6F402CC8"/>
    <w:rsid w:val="6F54A843"/>
    <w:rsid w:val="6F6CD040"/>
    <w:rsid w:val="6FA3CDF3"/>
    <w:rsid w:val="6FAC9C76"/>
    <w:rsid w:val="6FC95BC6"/>
    <w:rsid w:val="6FF877A4"/>
    <w:rsid w:val="7002A784"/>
    <w:rsid w:val="7014BB6F"/>
    <w:rsid w:val="701EC0FB"/>
    <w:rsid w:val="704538DF"/>
    <w:rsid w:val="70527549"/>
    <w:rsid w:val="705EFD53"/>
    <w:rsid w:val="707DACD8"/>
    <w:rsid w:val="707EE594"/>
    <w:rsid w:val="7094D0EF"/>
    <w:rsid w:val="7095D5D3"/>
    <w:rsid w:val="70ADBF17"/>
    <w:rsid w:val="70BAF21E"/>
    <w:rsid w:val="70BBCC22"/>
    <w:rsid w:val="70D102D9"/>
    <w:rsid w:val="70E78674"/>
    <w:rsid w:val="70E809B5"/>
    <w:rsid w:val="70EFDF1F"/>
    <w:rsid w:val="70FA3C48"/>
    <w:rsid w:val="710491F5"/>
    <w:rsid w:val="7108A0A1"/>
    <w:rsid w:val="7113AB14"/>
    <w:rsid w:val="71254B73"/>
    <w:rsid w:val="71486CD7"/>
    <w:rsid w:val="714A8F18"/>
    <w:rsid w:val="714CC225"/>
    <w:rsid w:val="7154C3A6"/>
    <w:rsid w:val="715D49AE"/>
    <w:rsid w:val="71619A41"/>
    <w:rsid w:val="71647211"/>
    <w:rsid w:val="7166DA40"/>
    <w:rsid w:val="7167E89D"/>
    <w:rsid w:val="71687102"/>
    <w:rsid w:val="717C8FBA"/>
    <w:rsid w:val="71B4ADCE"/>
    <w:rsid w:val="71BF9735"/>
    <w:rsid w:val="71E87CE7"/>
    <w:rsid w:val="71F4BB44"/>
    <w:rsid w:val="7220A61C"/>
    <w:rsid w:val="7235A511"/>
    <w:rsid w:val="72363BA4"/>
    <w:rsid w:val="7274869F"/>
    <w:rsid w:val="7297C433"/>
    <w:rsid w:val="72AC5E72"/>
    <w:rsid w:val="72B7D72E"/>
    <w:rsid w:val="72BDAD56"/>
    <w:rsid w:val="72CA6A5E"/>
    <w:rsid w:val="72CB6A87"/>
    <w:rsid w:val="72EAF643"/>
    <w:rsid w:val="72F3949A"/>
    <w:rsid w:val="72FB78FD"/>
    <w:rsid w:val="72FD8DA7"/>
    <w:rsid w:val="73243A64"/>
    <w:rsid w:val="73361ADC"/>
    <w:rsid w:val="734243AF"/>
    <w:rsid w:val="734AB154"/>
    <w:rsid w:val="7352EBD8"/>
    <w:rsid w:val="735770B1"/>
    <w:rsid w:val="7380305D"/>
    <w:rsid w:val="7386FDD2"/>
    <w:rsid w:val="738D6973"/>
    <w:rsid w:val="739A80BE"/>
    <w:rsid w:val="73CD7695"/>
    <w:rsid w:val="73CF2818"/>
    <w:rsid w:val="73D014CD"/>
    <w:rsid w:val="740D891A"/>
    <w:rsid w:val="74660C1B"/>
    <w:rsid w:val="74892752"/>
    <w:rsid w:val="748C6468"/>
    <w:rsid w:val="74AE3CF5"/>
    <w:rsid w:val="74B3DE44"/>
    <w:rsid w:val="74DE4010"/>
    <w:rsid w:val="74FD22EC"/>
    <w:rsid w:val="7503667B"/>
    <w:rsid w:val="750EB32B"/>
    <w:rsid w:val="750EFE3D"/>
    <w:rsid w:val="7523014A"/>
    <w:rsid w:val="7536C198"/>
    <w:rsid w:val="75568363"/>
    <w:rsid w:val="756C65E3"/>
    <w:rsid w:val="757FBA32"/>
    <w:rsid w:val="75957E3B"/>
    <w:rsid w:val="75C0FD13"/>
    <w:rsid w:val="75D2F46F"/>
    <w:rsid w:val="75E62746"/>
    <w:rsid w:val="75FEC910"/>
    <w:rsid w:val="764DC91A"/>
    <w:rsid w:val="76578508"/>
    <w:rsid w:val="765A16D9"/>
    <w:rsid w:val="7667EBB6"/>
    <w:rsid w:val="7686E5E3"/>
    <w:rsid w:val="76AA838C"/>
    <w:rsid w:val="76C47CA5"/>
    <w:rsid w:val="76D3C5FF"/>
    <w:rsid w:val="76EC06A1"/>
    <w:rsid w:val="76F10586"/>
    <w:rsid w:val="76F9BFE7"/>
    <w:rsid w:val="77099A21"/>
    <w:rsid w:val="770E744E"/>
    <w:rsid w:val="771682F3"/>
    <w:rsid w:val="771C93C1"/>
    <w:rsid w:val="7731802F"/>
    <w:rsid w:val="773FA6F2"/>
    <w:rsid w:val="7756C7F8"/>
    <w:rsid w:val="77B2BA8A"/>
    <w:rsid w:val="77C6D952"/>
    <w:rsid w:val="77CE6D60"/>
    <w:rsid w:val="77D46DAB"/>
    <w:rsid w:val="77DC9A56"/>
    <w:rsid w:val="77E6C8E3"/>
    <w:rsid w:val="77EA5A87"/>
    <w:rsid w:val="77EA612C"/>
    <w:rsid w:val="77FDAA82"/>
    <w:rsid w:val="78169817"/>
    <w:rsid w:val="78207AE1"/>
    <w:rsid w:val="7824A657"/>
    <w:rsid w:val="782502D5"/>
    <w:rsid w:val="784B76A8"/>
    <w:rsid w:val="785B88B5"/>
    <w:rsid w:val="7863FCC8"/>
    <w:rsid w:val="78778EA2"/>
    <w:rsid w:val="7887E061"/>
    <w:rsid w:val="7892F19D"/>
    <w:rsid w:val="7898A51C"/>
    <w:rsid w:val="78A990FA"/>
    <w:rsid w:val="78B6A80C"/>
    <w:rsid w:val="78C7C536"/>
    <w:rsid w:val="78CE51AB"/>
    <w:rsid w:val="78EB6E7A"/>
    <w:rsid w:val="78EC1C71"/>
    <w:rsid w:val="7922DA0E"/>
    <w:rsid w:val="792B6945"/>
    <w:rsid w:val="7953BEB0"/>
    <w:rsid w:val="795CB796"/>
    <w:rsid w:val="7984D945"/>
    <w:rsid w:val="7986318D"/>
    <w:rsid w:val="79A8B938"/>
    <w:rsid w:val="79AAADC3"/>
    <w:rsid w:val="79B15FD1"/>
    <w:rsid w:val="79F7987E"/>
    <w:rsid w:val="7A043807"/>
    <w:rsid w:val="7A083838"/>
    <w:rsid w:val="7A1DC846"/>
    <w:rsid w:val="7A23A763"/>
    <w:rsid w:val="7A2B1B69"/>
    <w:rsid w:val="7A2C1643"/>
    <w:rsid w:val="7A3BB335"/>
    <w:rsid w:val="7A493B0F"/>
    <w:rsid w:val="7A5E1F57"/>
    <w:rsid w:val="7A66A455"/>
    <w:rsid w:val="7A7198A9"/>
    <w:rsid w:val="7A8A3DA3"/>
    <w:rsid w:val="7AA23971"/>
    <w:rsid w:val="7AABD15B"/>
    <w:rsid w:val="7AD00DEF"/>
    <w:rsid w:val="7ADC6274"/>
    <w:rsid w:val="7AE54DEE"/>
    <w:rsid w:val="7AE6FBE6"/>
    <w:rsid w:val="7AF3901C"/>
    <w:rsid w:val="7B057949"/>
    <w:rsid w:val="7B066BAE"/>
    <w:rsid w:val="7B07DF60"/>
    <w:rsid w:val="7B0FC6AE"/>
    <w:rsid w:val="7B22347C"/>
    <w:rsid w:val="7B345937"/>
    <w:rsid w:val="7B4361A1"/>
    <w:rsid w:val="7B5706F8"/>
    <w:rsid w:val="7B5EE124"/>
    <w:rsid w:val="7B6A719F"/>
    <w:rsid w:val="7B7B4DA6"/>
    <w:rsid w:val="7B7CCCCF"/>
    <w:rsid w:val="7B82D507"/>
    <w:rsid w:val="7B88DA29"/>
    <w:rsid w:val="7BBBC929"/>
    <w:rsid w:val="7BC98CA9"/>
    <w:rsid w:val="7BE1477F"/>
    <w:rsid w:val="7BE50B70"/>
    <w:rsid w:val="7BF3CD6C"/>
    <w:rsid w:val="7C02981A"/>
    <w:rsid w:val="7C231FDD"/>
    <w:rsid w:val="7C25DA9C"/>
    <w:rsid w:val="7C7AE863"/>
    <w:rsid w:val="7C890895"/>
    <w:rsid w:val="7CC460CB"/>
    <w:rsid w:val="7CC62086"/>
    <w:rsid w:val="7CD2494C"/>
    <w:rsid w:val="7CF63A34"/>
    <w:rsid w:val="7D0FE640"/>
    <w:rsid w:val="7D171E07"/>
    <w:rsid w:val="7D178985"/>
    <w:rsid w:val="7D2819B9"/>
    <w:rsid w:val="7D4CFAC3"/>
    <w:rsid w:val="7D4D4515"/>
    <w:rsid w:val="7D532FC1"/>
    <w:rsid w:val="7D5B4825"/>
    <w:rsid w:val="7D6FCE9D"/>
    <w:rsid w:val="7D78A620"/>
    <w:rsid w:val="7D818552"/>
    <w:rsid w:val="7DAD6460"/>
    <w:rsid w:val="7DC5D19E"/>
    <w:rsid w:val="7DCB7D63"/>
    <w:rsid w:val="7DF34923"/>
    <w:rsid w:val="7DF91919"/>
    <w:rsid w:val="7DFEDA68"/>
    <w:rsid w:val="7E0F486E"/>
    <w:rsid w:val="7E10DEF3"/>
    <w:rsid w:val="7E1A1E51"/>
    <w:rsid w:val="7E1A3279"/>
    <w:rsid w:val="7E1EAC59"/>
    <w:rsid w:val="7E3FB3BC"/>
    <w:rsid w:val="7E464E7F"/>
    <w:rsid w:val="7E77C06D"/>
    <w:rsid w:val="7E7B8AFD"/>
    <w:rsid w:val="7E9F3BFD"/>
    <w:rsid w:val="7EAB6CBC"/>
    <w:rsid w:val="7EB999FA"/>
    <w:rsid w:val="7EC3EA1A"/>
    <w:rsid w:val="7EF4FDF3"/>
    <w:rsid w:val="7EF71886"/>
    <w:rsid w:val="7EFCD8E5"/>
    <w:rsid w:val="7F008444"/>
    <w:rsid w:val="7F3056F2"/>
    <w:rsid w:val="7F4934C1"/>
    <w:rsid w:val="7F862980"/>
    <w:rsid w:val="7F94E97A"/>
    <w:rsid w:val="7F9E6A44"/>
    <w:rsid w:val="7FAEEAA6"/>
    <w:rsid w:val="7FC3517D"/>
    <w:rsid w:val="7FD0C24C"/>
    <w:rsid w:val="7FE6A9E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3B24"/>
  <w15:chartTrackingRefBased/>
  <w15:docId w15:val="{760C286B-BA1F-4EBE-9A01-4BE4708F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3DF0"/>
    <w:pPr>
      <w:spacing w:after="200" w:line="276" w:lineRule="auto"/>
    </w:pPr>
  </w:style>
  <w:style w:type="paragraph" w:styleId="Antrat2">
    <w:name w:val="heading 2"/>
    <w:basedOn w:val="prastasis"/>
    <w:next w:val="prastasis"/>
    <w:link w:val="Antrat2Diagrama"/>
    <w:uiPriority w:val="9"/>
    <w:unhideWhenUsed/>
    <w:qFormat/>
    <w:rsid w:val="00466E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5">
    <w:name w:val="heading 5"/>
    <w:basedOn w:val="prastasis"/>
    <w:next w:val="prastasis"/>
    <w:link w:val="Antrat5Diagrama"/>
    <w:uiPriority w:val="9"/>
    <w:semiHidden/>
    <w:unhideWhenUsed/>
    <w:qFormat/>
    <w:rsid w:val="00DC23A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40E18"/>
    <w:rPr>
      <w:color w:val="0563C1" w:themeColor="hyperlink"/>
      <w:u w:val="single"/>
    </w:rPr>
  </w:style>
  <w:style w:type="paragraph" w:styleId="prastasiniatinklio">
    <w:name w:val="Normal (Web)"/>
    <w:uiPriority w:val="99"/>
    <w:unhideWhenUsed/>
    <w:rsid w:val="00B40E18"/>
    <w:pPr>
      <w:spacing w:beforeAutospacing="1" w:after="0" w:afterAutospacing="1" w:line="240" w:lineRule="auto"/>
    </w:pPr>
    <w:rPr>
      <w:rFonts w:ascii="Times New Roman" w:eastAsia="SimSun" w:hAnsi="Times New Roman" w:cs="Times New Roman"/>
      <w:sz w:val="24"/>
      <w:szCs w:val="24"/>
      <w:lang w:val="en-US" w:eastAsia="zh-CN"/>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qFormat/>
    <w:rsid w:val="00B40E18"/>
    <w:pPr>
      <w:ind w:left="720"/>
      <w:contextualSpacing/>
    </w:pPr>
  </w:style>
  <w:style w:type="paragraph" w:customStyle="1" w:styleId="paragraph">
    <w:name w:val="paragraph"/>
    <w:basedOn w:val="prastasis"/>
    <w:rsid w:val="00B40E1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B40E18"/>
  </w:style>
  <w:style w:type="character" w:customStyle="1" w:styleId="eop">
    <w:name w:val="eop"/>
    <w:basedOn w:val="Numatytasispastraiposriftas"/>
    <w:rsid w:val="00B40E18"/>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qFormat/>
    <w:locked/>
    <w:rsid w:val="00B40E18"/>
  </w:style>
  <w:style w:type="character" w:customStyle="1" w:styleId="cf01">
    <w:name w:val="cf01"/>
    <w:basedOn w:val="Numatytasispastraiposriftas"/>
    <w:rsid w:val="00B40E18"/>
    <w:rPr>
      <w:rFonts w:ascii="Segoe UI" w:hAnsi="Segoe UI" w:cs="Segoe UI" w:hint="default"/>
      <w:sz w:val="18"/>
      <w:szCs w:val="18"/>
    </w:rPr>
  </w:style>
  <w:style w:type="numbering" w:customStyle="1" w:styleId="Stilius64">
    <w:name w:val="Stilius64"/>
    <w:uiPriority w:val="99"/>
    <w:rsid w:val="00B40E18"/>
  </w:style>
  <w:style w:type="numbering" w:customStyle="1" w:styleId="Stilius61">
    <w:name w:val="Stilius61"/>
    <w:uiPriority w:val="99"/>
    <w:rsid w:val="00B40E18"/>
  </w:style>
  <w:style w:type="numbering" w:customStyle="1" w:styleId="Stilius62">
    <w:name w:val="Stilius62"/>
    <w:rsid w:val="00B40E18"/>
    <w:pPr>
      <w:numPr>
        <w:numId w:val="17"/>
      </w:numPr>
    </w:pPr>
  </w:style>
  <w:style w:type="numbering" w:customStyle="1" w:styleId="Stilius63">
    <w:name w:val="Stilius63"/>
    <w:uiPriority w:val="99"/>
    <w:rsid w:val="00B40E18"/>
  </w:style>
  <w:style w:type="table" w:customStyle="1" w:styleId="Lentelstinklelis2">
    <w:name w:val="Lentelės tinklelis2"/>
    <w:basedOn w:val="prastojilentel"/>
    <w:next w:val="Lentelstinklelis"/>
    <w:uiPriority w:val="39"/>
    <w:rsid w:val="00B40E1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40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
    <w:name w:val="Stilius59"/>
    <w:uiPriority w:val="99"/>
    <w:rsid w:val="00BE0969"/>
  </w:style>
  <w:style w:type="numbering" w:customStyle="1" w:styleId="Stilius1">
    <w:name w:val="Stilius1"/>
    <w:uiPriority w:val="99"/>
    <w:rsid w:val="00BE0969"/>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unhideWhenUsed/>
    <w:rPr>
      <w:sz w:val="16"/>
      <w:szCs w:val="16"/>
    </w:rPr>
  </w:style>
  <w:style w:type="paragraph" w:styleId="Komentarotema">
    <w:name w:val="annotation subject"/>
    <w:basedOn w:val="Komentarotekstas"/>
    <w:next w:val="Komentarotekstas"/>
    <w:link w:val="KomentarotemaDiagrama"/>
    <w:uiPriority w:val="99"/>
    <w:semiHidden/>
    <w:unhideWhenUsed/>
    <w:rsid w:val="00E43EAB"/>
    <w:rPr>
      <w:b/>
      <w:bCs/>
    </w:rPr>
  </w:style>
  <w:style w:type="character" w:customStyle="1" w:styleId="KomentarotemaDiagrama">
    <w:name w:val="Komentaro tema Diagrama"/>
    <w:basedOn w:val="KomentarotekstasDiagrama"/>
    <w:link w:val="Komentarotema"/>
    <w:uiPriority w:val="99"/>
    <w:semiHidden/>
    <w:rsid w:val="00E43EAB"/>
    <w:rPr>
      <w:b/>
      <w:bCs/>
      <w:sz w:val="20"/>
      <w:szCs w:val="20"/>
    </w:rPr>
  </w:style>
  <w:style w:type="paragraph" w:styleId="Debesliotekstas">
    <w:name w:val="Balloon Text"/>
    <w:basedOn w:val="prastasis"/>
    <w:link w:val="DebesliotekstasDiagrama"/>
    <w:uiPriority w:val="99"/>
    <w:semiHidden/>
    <w:unhideWhenUsed/>
    <w:rsid w:val="00E43EA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3EAB"/>
    <w:rPr>
      <w:rFonts w:ascii="Segoe UI" w:hAnsi="Segoe UI" w:cs="Segoe UI"/>
      <w:sz w:val="18"/>
      <w:szCs w:val="18"/>
    </w:rPr>
  </w:style>
  <w:style w:type="character" w:customStyle="1" w:styleId="Antrat2Diagrama">
    <w:name w:val="Antraštė 2 Diagrama"/>
    <w:basedOn w:val="Numatytasispastraiposriftas"/>
    <w:link w:val="Antrat2"/>
    <w:uiPriority w:val="9"/>
    <w:rsid w:val="00466E17"/>
    <w:rPr>
      <w:rFonts w:asciiTheme="majorHAnsi" w:eastAsiaTheme="majorEastAsia" w:hAnsiTheme="majorHAnsi" w:cstheme="majorBidi"/>
      <w:color w:val="2F5496" w:themeColor="accent1" w:themeShade="BF"/>
      <w:sz w:val="26"/>
      <w:szCs w:val="26"/>
    </w:rPr>
  </w:style>
  <w:style w:type="numbering" w:customStyle="1" w:styleId="Stilius66">
    <w:name w:val="Stilius66"/>
    <w:uiPriority w:val="99"/>
    <w:rsid w:val="00AE18FE"/>
  </w:style>
  <w:style w:type="numbering" w:customStyle="1" w:styleId="Stilius321">
    <w:name w:val="Stilius321"/>
    <w:uiPriority w:val="99"/>
    <w:rsid w:val="00AE18FE"/>
  </w:style>
  <w:style w:type="character" w:styleId="Grietas">
    <w:name w:val="Strong"/>
    <w:basedOn w:val="Numatytasispastraiposriftas"/>
    <w:uiPriority w:val="22"/>
    <w:qFormat/>
    <w:rsid w:val="00AE49F2"/>
    <w:rPr>
      <w:b/>
      <w:bCs/>
    </w:rPr>
  </w:style>
  <w:style w:type="character" w:styleId="Rykuspabraukimas">
    <w:name w:val="Intense Emphasis"/>
    <w:basedOn w:val="Numatytasispastraiposriftas"/>
    <w:uiPriority w:val="21"/>
    <w:qFormat/>
    <w:rsid w:val="004D14C9"/>
    <w:rPr>
      <w:i/>
      <w:iCs/>
      <w:color w:val="4472C4" w:themeColor="accent1"/>
    </w:rPr>
  </w:style>
  <w:style w:type="character" w:customStyle="1" w:styleId="spellingerror">
    <w:name w:val="spellingerror"/>
    <w:basedOn w:val="Numatytasispastraiposriftas"/>
    <w:rsid w:val="00564B05"/>
  </w:style>
  <w:style w:type="paragraph" w:styleId="Antrats">
    <w:name w:val="header"/>
    <w:basedOn w:val="prastasis"/>
    <w:link w:val="AntratsDiagrama"/>
    <w:uiPriority w:val="99"/>
    <w:unhideWhenUsed/>
    <w:rsid w:val="009B677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9B6779"/>
  </w:style>
  <w:style w:type="paragraph" w:styleId="Porat">
    <w:name w:val="footer"/>
    <w:basedOn w:val="prastasis"/>
    <w:link w:val="PoratDiagrama"/>
    <w:uiPriority w:val="99"/>
    <w:unhideWhenUsed/>
    <w:rsid w:val="009B677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9B6779"/>
  </w:style>
  <w:style w:type="character" w:customStyle="1" w:styleId="UnresolvedMention1">
    <w:name w:val="Unresolved Mention1"/>
    <w:basedOn w:val="Numatytasispastraiposriftas"/>
    <w:uiPriority w:val="99"/>
    <w:semiHidden/>
    <w:unhideWhenUsed/>
    <w:rsid w:val="00443BDB"/>
    <w:rPr>
      <w:color w:val="605E5C"/>
      <w:shd w:val="clear" w:color="auto" w:fill="E1DFDD"/>
    </w:rPr>
  </w:style>
  <w:style w:type="character" w:styleId="Perirtashipersaitas">
    <w:name w:val="FollowedHyperlink"/>
    <w:basedOn w:val="Numatytasispastraiposriftas"/>
    <w:uiPriority w:val="99"/>
    <w:semiHidden/>
    <w:unhideWhenUsed/>
    <w:rsid w:val="00443BDB"/>
    <w:rPr>
      <w:color w:val="954F72" w:themeColor="followedHyperlink"/>
      <w:u w:val="single"/>
    </w:rPr>
  </w:style>
  <w:style w:type="paragraph" w:styleId="Pataisymai">
    <w:name w:val="Revision"/>
    <w:hidden/>
    <w:uiPriority w:val="99"/>
    <w:semiHidden/>
    <w:rsid w:val="00E768BC"/>
    <w:pPr>
      <w:spacing w:after="0" w:line="240" w:lineRule="auto"/>
    </w:p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1746D9"/>
    <w:pPr>
      <w:spacing w:after="0" w:line="240" w:lineRule="auto"/>
    </w:pPr>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1746D9"/>
    <w:rPr>
      <w:sz w:val="20"/>
      <w:szCs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1746D9"/>
    <w:rPr>
      <w:vertAlign w:val="superscript"/>
    </w:rPr>
  </w:style>
  <w:style w:type="table" w:customStyle="1" w:styleId="TableGrid1">
    <w:name w:val="Table Grid1"/>
    <w:basedOn w:val="prastojilentel"/>
    <w:next w:val="Lentelstinklelis"/>
    <w:uiPriority w:val="39"/>
    <w:rsid w:val="0090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87554D"/>
    <w:rPr>
      <w:color w:val="605E5C"/>
      <w:shd w:val="clear" w:color="auto" w:fill="E1DFDD"/>
    </w:rPr>
  </w:style>
  <w:style w:type="character" w:customStyle="1" w:styleId="Antrat5Diagrama">
    <w:name w:val="Antraštė 5 Diagrama"/>
    <w:basedOn w:val="Numatytasispastraiposriftas"/>
    <w:link w:val="Antrat5"/>
    <w:uiPriority w:val="9"/>
    <w:semiHidden/>
    <w:rsid w:val="00DC23A1"/>
    <w:rPr>
      <w:rFonts w:asciiTheme="majorHAnsi" w:eastAsiaTheme="majorEastAsia" w:hAnsiTheme="majorHAnsi" w:cstheme="majorBidi"/>
      <w:color w:val="2F5496" w:themeColor="accent1" w:themeShade="BF"/>
    </w:rPr>
  </w:style>
  <w:style w:type="table" w:customStyle="1" w:styleId="TableGrid2">
    <w:name w:val="Table Grid2"/>
    <w:basedOn w:val="prastojilentel"/>
    <w:next w:val="Lentelstinklelis"/>
    <w:uiPriority w:val="39"/>
    <w:rsid w:val="00687316"/>
    <w:pPr>
      <w:spacing w:after="0" w:line="240" w:lineRule="auto"/>
      <w:ind w:firstLine="851"/>
      <w:jc w:val="both"/>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Sraonra"/>
    <w:uiPriority w:val="99"/>
    <w:semiHidden/>
    <w:unhideWhenUsed/>
    <w:rsid w:val="004826C2"/>
  </w:style>
  <w:style w:type="numbering" w:customStyle="1" w:styleId="Stilius641">
    <w:name w:val="Stilius641"/>
    <w:uiPriority w:val="99"/>
    <w:rsid w:val="004826C2"/>
    <w:pPr>
      <w:numPr>
        <w:numId w:val="1"/>
      </w:numPr>
    </w:pPr>
  </w:style>
  <w:style w:type="numbering" w:customStyle="1" w:styleId="Stilius611">
    <w:name w:val="Stilius611"/>
    <w:uiPriority w:val="99"/>
    <w:rsid w:val="004826C2"/>
    <w:pPr>
      <w:numPr>
        <w:numId w:val="2"/>
      </w:numPr>
    </w:pPr>
  </w:style>
  <w:style w:type="numbering" w:customStyle="1" w:styleId="Stilius621">
    <w:name w:val="Stilius621"/>
    <w:uiPriority w:val="99"/>
    <w:rsid w:val="004826C2"/>
    <w:pPr>
      <w:numPr>
        <w:numId w:val="3"/>
      </w:numPr>
    </w:pPr>
  </w:style>
  <w:style w:type="numbering" w:customStyle="1" w:styleId="Stilius631">
    <w:name w:val="Stilius631"/>
    <w:uiPriority w:val="99"/>
    <w:rsid w:val="004826C2"/>
    <w:pPr>
      <w:numPr>
        <w:numId w:val="4"/>
      </w:numPr>
    </w:pPr>
  </w:style>
  <w:style w:type="table" w:customStyle="1" w:styleId="Lentelstinklelis21">
    <w:name w:val="Lentelės tinklelis21"/>
    <w:basedOn w:val="prastojilentel"/>
    <w:next w:val="Lentelstinklelis"/>
    <w:uiPriority w:val="39"/>
    <w:rsid w:val="004826C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48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1">
    <w:name w:val="Stilius591"/>
    <w:uiPriority w:val="99"/>
    <w:rsid w:val="004826C2"/>
    <w:pPr>
      <w:numPr>
        <w:numId w:val="5"/>
      </w:numPr>
    </w:pPr>
  </w:style>
  <w:style w:type="numbering" w:customStyle="1" w:styleId="Stilius11">
    <w:name w:val="Stilius11"/>
    <w:uiPriority w:val="99"/>
    <w:rsid w:val="004826C2"/>
    <w:pPr>
      <w:numPr>
        <w:numId w:val="6"/>
      </w:numPr>
    </w:pPr>
  </w:style>
  <w:style w:type="numbering" w:customStyle="1" w:styleId="Stilius661">
    <w:name w:val="Stilius661"/>
    <w:uiPriority w:val="99"/>
    <w:rsid w:val="004826C2"/>
    <w:pPr>
      <w:numPr>
        <w:numId w:val="7"/>
      </w:numPr>
    </w:pPr>
  </w:style>
  <w:style w:type="numbering" w:customStyle="1" w:styleId="Stilius3211">
    <w:name w:val="Stilius3211"/>
    <w:uiPriority w:val="99"/>
    <w:rsid w:val="004826C2"/>
    <w:pPr>
      <w:numPr>
        <w:numId w:val="8"/>
      </w:numPr>
    </w:pPr>
  </w:style>
  <w:style w:type="numbering" w:customStyle="1" w:styleId="Stilius19">
    <w:name w:val="Stilius19"/>
    <w:uiPriority w:val="99"/>
    <w:rsid w:val="004826C2"/>
    <w:pPr>
      <w:numPr>
        <w:numId w:val="12"/>
      </w:numPr>
    </w:pPr>
  </w:style>
  <w:style w:type="numbering" w:customStyle="1" w:styleId="Stilius21">
    <w:name w:val="Stilius21"/>
    <w:uiPriority w:val="99"/>
    <w:rsid w:val="004826C2"/>
    <w:pPr>
      <w:numPr>
        <w:numId w:val="9"/>
      </w:numPr>
    </w:pPr>
  </w:style>
  <w:style w:type="numbering" w:customStyle="1" w:styleId="Stilius37">
    <w:name w:val="Stilius37"/>
    <w:uiPriority w:val="99"/>
    <w:rsid w:val="004826C2"/>
    <w:pPr>
      <w:numPr>
        <w:numId w:val="10"/>
      </w:numPr>
    </w:pPr>
  </w:style>
  <w:style w:type="numbering" w:customStyle="1" w:styleId="Stilius12">
    <w:name w:val="Stilius12"/>
    <w:uiPriority w:val="99"/>
    <w:rsid w:val="004826C2"/>
    <w:pPr>
      <w:numPr>
        <w:numId w:val="11"/>
      </w:numPr>
    </w:pPr>
  </w:style>
  <w:style w:type="character" w:customStyle="1" w:styleId="superscript">
    <w:name w:val="superscript"/>
    <w:basedOn w:val="Numatytasispastraiposriftas"/>
    <w:rsid w:val="004826C2"/>
  </w:style>
  <w:style w:type="paragraph" w:styleId="Betarp">
    <w:name w:val="No Spacing"/>
    <w:aliases w:val="Atsakymas"/>
    <w:uiPriority w:val="1"/>
    <w:qFormat/>
    <w:rsid w:val="00644FBC"/>
    <w:pPr>
      <w:spacing w:after="200" w:line="240" w:lineRule="auto"/>
    </w:pPr>
    <w:rPr>
      <w:b/>
      <w:sz w:val="24"/>
    </w:rPr>
  </w:style>
  <w:style w:type="paragraph" w:customStyle="1" w:styleId="vestis">
    <w:name w:val="Įvestis"/>
    <w:basedOn w:val="prastasis"/>
    <w:qFormat/>
    <w:rsid w:val="00644FBC"/>
    <w:pPr>
      <w:shd w:val="clear" w:color="auto" w:fill="D5E1EE"/>
      <w:spacing w:after="160" w:line="240" w:lineRule="auto"/>
    </w:pPr>
    <w:rPr>
      <w:sz w:val="24"/>
    </w:rPr>
  </w:style>
  <w:style w:type="table" w:customStyle="1" w:styleId="TableGrid4">
    <w:name w:val="Table Grid4"/>
    <w:basedOn w:val="prastojilentel"/>
    <w:next w:val="Lentelstinklelis"/>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7366E3"/>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9305B9"/>
    <w:pPr>
      <w:spacing w:after="0" w:line="240" w:lineRule="auto"/>
      <w:ind w:firstLine="851"/>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next w:val="prastasis"/>
    <w:link w:val="PaantratDiagrama"/>
    <w:uiPriority w:val="11"/>
    <w:qFormat/>
    <w:rsid w:val="004D32D3"/>
    <w:pPr>
      <w:numPr>
        <w:ilvl w:val="1"/>
      </w:numPr>
      <w:spacing w:after="240" w:line="240" w:lineRule="auto"/>
      <w:ind w:firstLine="851"/>
      <w:jc w:val="both"/>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4D32D3"/>
    <w:rPr>
      <w:rFonts w:eastAsiaTheme="minorEastAsia"/>
      <w:caps/>
      <w:color w:val="404040" w:themeColor="text1" w:themeTint="BF"/>
      <w:spacing w:val="20"/>
      <w:sz w:val="28"/>
      <w:szCs w:val="28"/>
      <w:lang w:eastAsia="lt-LT"/>
    </w:rPr>
  </w:style>
  <w:style w:type="character" w:customStyle="1" w:styleId="ui-provider">
    <w:name w:val="ui-provider"/>
    <w:basedOn w:val="Numatytasispastraiposriftas"/>
    <w:rsid w:val="00FB0C81"/>
  </w:style>
  <w:style w:type="character" w:styleId="Neapdorotaspaminjimas">
    <w:name w:val="Unresolved Mention"/>
    <w:basedOn w:val="Numatytasispastraiposriftas"/>
    <w:uiPriority w:val="99"/>
    <w:semiHidden/>
    <w:unhideWhenUsed/>
    <w:rsid w:val="00520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5611">
      <w:bodyDiv w:val="1"/>
      <w:marLeft w:val="0"/>
      <w:marRight w:val="0"/>
      <w:marTop w:val="0"/>
      <w:marBottom w:val="0"/>
      <w:divBdr>
        <w:top w:val="none" w:sz="0" w:space="0" w:color="auto"/>
        <w:left w:val="none" w:sz="0" w:space="0" w:color="auto"/>
        <w:bottom w:val="none" w:sz="0" w:space="0" w:color="auto"/>
        <w:right w:val="none" w:sz="0" w:space="0" w:color="auto"/>
      </w:divBdr>
      <w:divsChild>
        <w:div w:id="974335944">
          <w:marLeft w:val="0"/>
          <w:marRight w:val="0"/>
          <w:marTop w:val="0"/>
          <w:marBottom w:val="0"/>
          <w:divBdr>
            <w:top w:val="none" w:sz="0" w:space="0" w:color="auto"/>
            <w:left w:val="none" w:sz="0" w:space="0" w:color="auto"/>
            <w:bottom w:val="none" w:sz="0" w:space="0" w:color="auto"/>
            <w:right w:val="none" w:sz="0" w:space="0" w:color="auto"/>
          </w:divBdr>
        </w:div>
        <w:div w:id="281113756">
          <w:marLeft w:val="0"/>
          <w:marRight w:val="0"/>
          <w:marTop w:val="0"/>
          <w:marBottom w:val="0"/>
          <w:divBdr>
            <w:top w:val="none" w:sz="0" w:space="0" w:color="auto"/>
            <w:left w:val="none" w:sz="0" w:space="0" w:color="auto"/>
            <w:bottom w:val="none" w:sz="0" w:space="0" w:color="auto"/>
            <w:right w:val="none" w:sz="0" w:space="0" w:color="auto"/>
          </w:divBdr>
        </w:div>
        <w:div w:id="938755867">
          <w:marLeft w:val="0"/>
          <w:marRight w:val="0"/>
          <w:marTop w:val="0"/>
          <w:marBottom w:val="0"/>
          <w:divBdr>
            <w:top w:val="none" w:sz="0" w:space="0" w:color="auto"/>
            <w:left w:val="none" w:sz="0" w:space="0" w:color="auto"/>
            <w:bottom w:val="none" w:sz="0" w:space="0" w:color="auto"/>
            <w:right w:val="none" w:sz="0" w:space="0" w:color="auto"/>
          </w:divBdr>
        </w:div>
        <w:div w:id="1075980467">
          <w:marLeft w:val="0"/>
          <w:marRight w:val="0"/>
          <w:marTop w:val="0"/>
          <w:marBottom w:val="0"/>
          <w:divBdr>
            <w:top w:val="none" w:sz="0" w:space="0" w:color="auto"/>
            <w:left w:val="none" w:sz="0" w:space="0" w:color="auto"/>
            <w:bottom w:val="none" w:sz="0" w:space="0" w:color="auto"/>
            <w:right w:val="none" w:sz="0" w:space="0" w:color="auto"/>
          </w:divBdr>
          <w:divsChild>
            <w:div w:id="1785267426">
              <w:marLeft w:val="0"/>
              <w:marRight w:val="0"/>
              <w:marTop w:val="0"/>
              <w:marBottom w:val="0"/>
              <w:divBdr>
                <w:top w:val="none" w:sz="0" w:space="0" w:color="auto"/>
                <w:left w:val="none" w:sz="0" w:space="0" w:color="auto"/>
                <w:bottom w:val="none" w:sz="0" w:space="0" w:color="auto"/>
                <w:right w:val="none" w:sz="0" w:space="0" w:color="auto"/>
              </w:divBdr>
            </w:div>
            <w:div w:id="1345664155">
              <w:marLeft w:val="0"/>
              <w:marRight w:val="0"/>
              <w:marTop w:val="0"/>
              <w:marBottom w:val="0"/>
              <w:divBdr>
                <w:top w:val="none" w:sz="0" w:space="0" w:color="auto"/>
                <w:left w:val="none" w:sz="0" w:space="0" w:color="auto"/>
                <w:bottom w:val="none" w:sz="0" w:space="0" w:color="auto"/>
                <w:right w:val="none" w:sz="0" w:space="0" w:color="auto"/>
              </w:divBdr>
            </w:div>
            <w:div w:id="975067268">
              <w:marLeft w:val="0"/>
              <w:marRight w:val="0"/>
              <w:marTop w:val="0"/>
              <w:marBottom w:val="0"/>
              <w:divBdr>
                <w:top w:val="none" w:sz="0" w:space="0" w:color="auto"/>
                <w:left w:val="none" w:sz="0" w:space="0" w:color="auto"/>
                <w:bottom w:val="none" w:sz="0" w:space="0" w:color="auto"/>
                <w:right w:val="none" w:sz="0" w:space="0" w:color="auto"/>
              </w:divBdr>
            </w:div>
            <w:div w:id="177748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7796">
      <w:bodyDiv w:val="1"/>
      <w:marLeft w:val="0"/>
      <w:marRight w:val="0"/>
      <w:marTop w:val="0"/>
      <w:marBottom w:val="0"/>
      <w:divBdr>
        <w:top w:val="none" w:sz="0" w:space="0" w:color="auto"/>
        <w:left w:val="none" w:sz="0" w:space="0" w:color="auto"/>
        <w:bottom w:val="none" w:sz="0" w:space="0" w:color="auto"/>
        <w:right w:val="none" w:sz="0" w:space="0" w:color="auto"/>
      </w:divBdr>
      <w:divsChild>
        <w:div w:id="1593247144">
          <w:marLeft w:val="0"/>
          <w:marRight w:val="0"/>
          <w:marTop w:val="0"/>
          <w:marBottom w:val="0"/>
          <w:divBdr>
            <w:top w:val="none" w:sz="0" w:space="0" w:color="auto"/>
            <w:left w:val="none" w:sz="0" w:space="0" w:color="auto"/>
            <w:bottom w:val="none" w:sz="0" w:space="0" w:color="auto"/>
            <w:right w:val="none" w:sz="0" w:space="0" w:color="auto"/>
          </w:divBdr>
        </w:div>
        <w:div w:id="2112384740">
          <w:marLeft w:val="0"/>
          <w:marRight w:val="0"/>
          <w:marTop w:val="0"/>
          <w:marBottom w:val="0"/>
          <w:divBdr>
            <w:top w:val="none" w:sz="0" w:space="0" w:color="auto"/>
            <w:left w:val="none" w:sz="0" w:space="0" w:color="auto"/>
            <w:bottom w:val="none" w:sz="0" w:space="0" w:color="auto"/>
            <w:right w:val="none" w:sz="0" w:space="0" w:color="auto"/>
          </w:divBdr>
        </w:div>
        <w:div w:id="1488787004">
          <w:marLeft w:val="0"/>
          <w:marRight w:val="0"/>
          <w:marTop w:val="0"/>
          <w:marBottom w:val="0"/>
          <w:divBdr>
            <w:top w:val="none" w:sz="0" w:space="0" w:color="auto"/>
            <w:left w:val="none" w:sz="0" w:space="0" w:color="auto"/>
            <w:bottom w:val="none" w:sz="0" w:space="0" w:color="auto"/>
            <w:right w:val="none" w:sz="0" w:space="0" w:color="auto"/>
          </w:divBdr>
        </w:div>
      </w:divsChild>
    </w:div>
    <w:div w:id="130103413">
      <w:bodyDiv w:val="1"/>
      <w:marLeft w:val="0"/>
      <w:marRight w:val="0"/>
      <w:marTop w:val="0"/>
      <w:marBottom w:val="0"/>
      <w:divBdr>
        <w:top w:val="none" w:sz="0" w:space="0" w:color="auto"/>
        <w:left w:val="none" w:sz="0" w:space="0" w:color="auto"/>
        <w:bottom w:val="none" w:sz="0" w:space="0" w:color="auto"/>
        <w:right w:val="none" w:sz="0" w:space="0" w:color="auto"/>
      </w:divBdr>
    </w:div>
    <w:div w:id="159464447">
      <w:bodyDiv w:val="1"/>
      <w:marLeft w:val="0"/>
      <w:marRight w:val="0"/>
      <w:marTop w:val="0"/>
      <w:marBottom w:val="0"/>
      <w:divBdr>
        <w:top w:val="none" w:sz="0" w:space="0" w:color="auto"/>
        <w:left w:val="none" w:sz="0" w:space="0" w:color="auto"/>
        <w:bottom w:val="none" w:sz="0" w:space="0" w:color="auto"/>
        <w:right w:val="none" w:sz="0" w:space="0" w:color="auto"/>
      </w:divBdr>
    </w:div>
    <w:div w:id="202594214">
      <w:bodyDiv w:val="1"/>
      <w:marLeft w:val="0"/>
      <w:marRight w:val="0"/>
      <w:marTop w:val="0"/>
      <w:marBottom w:val="0"/>
      <w:divBdr>
        <w:top w:val="none" w:sz="0" w:space="0" w:color="auto"/>
        <w:left w:val="none" w:sz="0" w:space="0" w:color="auto"/>
        <w:bottom w:val="none" w:sz="0" w:space="0" w:color="auto"/>
        <w:right w:val="none" w:sz="0" w:space="0" w:color="auto"/>
      </w:divBdr>
    </w:div>
    <w:div w:id="279798328">
      <w:bodyDiv w:val="1"/>
      <w:marLeft w:val="0"/>
      <w:marRight w:val="0"/>
      <w:marTop w:val="0"/>
      <w:marBottom w:val="0"/>
      <w:divBdr>
        <w:top w:val="none" w:sz="0" w:space="0" w:color="auto"/>
        <w:left w:val="none" w:sz="0" w:space="0" w:color="auto"/>
        <w:bottom w:val="none" w:sz="0" w:space="0" w:color="auto"/>
        <w:right w:val="none" w:sz="0" w:space="0" w:color="auto"/>
      </w:divBdr>
    </w:div>
    <w:div w:id="327170358">
      <w:bodyDiv w:val="1"/>
      <w:marLeft w:val="0"/>
      <w:marRight w:val="0"/>
      <w:marTop w:val="0"/>
      <w:marBottom w:val="0"/>
      <w:divBdr>
        <w:top w:val="none" w:sz="0" w:space="0" w:color="auto"/>
        <w:left w:val="none" w:sz="0" w:space="0" w:color="auto"/>
        <w:bottom w:val="none" w:sz="0" w:space="0" w:color="auto"/>
        <w:right w:val="none" w:sz="0" w:space="0" w:color="auto"/>
      </w:divBdr>
    </w:div>
    <w:div w:id="393894095">
      <w:bodyDiv w:val="1"/>
      <w:marLeft w:val="0"/>
      <w:marRight w:val="0"/>
      <w:marTop w:val="0"/>
      <w:marBottom w:val="0"/>
      <w:divBdr>
        <w:top w:val="none" w:sz="0" w:space="0" w:color="auto"/>
        <w:left w:val="none" w:sz="0" w:space="0" w:color="auto"/>
        <w:bottom w:val="none" w:sz="0" w:space="0" w:color="auto"/>
        <w:right w:val="none" w:sz="0" w:space="0" w:color="auto"/>
      </w:divBdr>
    </w:div>
    <w:div w:id="402801057">
      <w:bodyDiv w:val="1"/>
      <w:marLeft w:val="0"/>
      <w:marRight w:val="0"/>
      <w:marTop w:val="0"/>
      <w:marBottom w:val="0"/>
      <w:divBdr>
        <w:top w:val="none" w:sz="0" w:space="0" w:color="auto"/>
        <w:left w:val="none" w:sz="0" w:space="0" w:color="auto"/>
        <w:bottom w:val="none" w:sz="0" w:space="0" w:color="auto"/>
        <w:right w:val="none" w:sz="0" w:space="0" w:color="auto"/>
      </w:divBdr>
    </w:div>
    <w:div w:id="404031819">
      <w:bodyDiv w:val="1"/>
      <w:marLeft w:val="0"/>
      <w:marRight w:val="0"/>
      <w:marTop w:val="0"/>
      <w:marBottom w:val="0"/>
      <w:divBdr>
        <w:top w:val="none" w:sz="0" w:space="0" w:color="auto"/>
        <w:left w:val="none" w:sz="0" w:space="0" w:color="auto"/>
        <w:bottom w:val="none" w:sz="0" w:space="0" w:color="auto"/>
        <w:right w:val="none" w:sz="0" w:space="0" w:color="auto"/>
      </w:divBdr>
    </w:div>
    <w:div w:id="428551678">
      <w:bodyDiv w:val="1"/>
      <w:marLeft w:val="0"/>
      <w:marRight w:val="0"/>
      <w:marTop w:val="0"/>
      <w:marBottom w:val="0"/>
      <w:divBdr>
        <w:top w:val="none" w:sz="0" w:space="0" w:color="auto"/>
        <w:left w:val="none" w:sz="0" w:space="0" w:color="auto"/>
        <w:bottom w:val="none" w:sz="0" w:space="0" w:color="auto"/>
        <w:right w:val="none" w:sz="0" w:space="0" w:color="auto"/>
      </w:divBdr>
      <w:divsChild>
        <w:div w:id="1349597664">
          <w:marLeft w:val="0"/>
          <w:marRight w:val="0"/>
          <w:marTop w:val="0"/>
          <w:marBottom w:val="0"/>
          <w:divBdr>
            <w:top w:val="none" w:sz="0" w:space="0" w:color="auto"/>
            <w:left w:val="none" w:sz="0" w:space="0" w:color="auto"/>
            <w:bottom w:val="none" w:sz="0" w:space="0" w:color="auto"/>
            <w:right w:val="none" w:sz="0" w:space="0" w:color="auto"/>
          </w:divBdr>
          <w:divsChild>
            <w:div w:id="10807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737544">
      <w:bodyDiv w:val="1"/>
      <w:marLeft w:val="0"/>
      <w:marRight w:val="0"/>
      <w:marTop w:val="0"/>
      <w:marBottom w:val="0"/>
      <w:divBdr>
        <w:top w:val="none" w:sz="0" w:space="0" w:color="auto"/>
        <w:left w:val="none" w:sz="0" w:space="0" w:color="auto"/>
        <w:bottom w:val="none" w:sz="0" w:space="0" w:color="auto"/>
        <w:right w:val="none" w:sz="0" w:space="0" w:color="auto"/>
      </w:divBdr>
    </w:div>
    <w:div w:id="534971031">
      <w:bodyDiv w:val="1"/>
      <w:marLeft w:val="0"/>
      <w:marRight w:val="0"/>
      <w:marTop w:val="0"/>
      <w:marBottom w:val="0"/>
      <w:divBdr>
        <w:top w:val="none" w:sz="0" w:space="0" w:color="auto"/>
        <w:left w:val="none" w:sz="0" w:space="0" w:color="auto"/>
        <w:bottom w:val="none" w:sz="0" w:space="0" w:color="auto"/>
        <w:right w:val="none" w:sz="0" w:space="0" w:color="auto"/>
      </w:divBdr>
    </w:div>
    <w:div w:id="543759725">
      <w:bodyDiv w:val="1"/>
      <w:marLeft w:val="0"/>
      <w:marRight w:val="0"/>
      <w:marTop w:val="0"/>
      <w:marBottom w:val="0"/>
      <w:divBdr>
        <w:top w:val="none" w:sz="0" w:space="0" w:color="auto"/>
        <w:left w:val="none" w:sz="0" w:space="0" w:color="auto"/>
        <w:bottom w:val="none" w:sz="0" w:space="0" w:color="auto"/>
        <w:right w:val="none" w:sz="0" w:space="0" w:color="auto"/>
      </w:divBdr>
      <w:divsChild>
        <w:div w:id="1342390720">
          <w:marLeft w:val="0"/>
          <w:marRight w:val="0"/>
          <w:marTop w:val="0"/>
          <w:marBottom w:val="0"/>
          <w:divBdr>
            <w:top w:val="none" w:sz="0" w:space="0" w:color="auto"/>
            <w:left w:val="none" w:sz="0" w:space="0" w:color="auto"/>
            <w:bottom w:val="none" w:sz="0" w:space="0" w:color="auto"/>
            <w:right w:val="none" w:sz="0" w:space="0" w:color="auto"/>
          </w:divBdr>
          <w:divsChild>
            <w:div w:id="1244484939">
              <w:marLeft w:val="0"/>
              <w:marRight w:val="0"/>
              <w:marTop w:val="0"/>
              <w:marBottom w:val="0"/>
              <w:divBdr>
                <w:top w:val="none" w:sz="0" w:space="0" w:color="auto"/>
                <w:left w:val="none" w:sz="0" w:space="0" w:color="auto"/>
                <w:bottom w:val="none" w:sz="0" w:space="0" w:color="auto"/>
                <w:right w:val="none" w:sz="0" w:space="0" w:color="auto"/>
              </w:divBdr>
            </w:div>
            <w:div w:id="575021069">
              <w:marLeft w:val="0"/>
              <w:marRight w:val="0"/>
              <w:marTop w:val="0"/>
              <w:marBottom w:val="0"/>
              <w:divBdr>
                <w:top w:val="none" w:sz="0" w:space="0" w:color="auto"/>
                <w:left w:val="none" w:sz="0" w:space="0" w:color="auto"/>
                <w:bottom w:val="none" w:sz="0" w:space="0" w:color="auto"/>
                <w:right w:val="none" w:sz="0" w:space="0" w:color="auto"/>
              </w:divBdr>
            </w:div>
            <w:div w:id="1693993899">
              <w:marLeft w:val="0"/>
              <w:marRight w:val="0"/>
              <w:marTop w:val="0"/>
              <w:marBottom w:val="0"/>
              <w:divBdr>
                <w:top w:val="none" w:sz="0" w:space="0" w:color="auto"/>
                <w:left w:val="none" w:sz="0" w:space="0" w:color="auto"/>
                <w:bottom w:val="none" w:sz="0" w:space="0" w:color="auto"/>
                <w:right w:val="none" w:sz="0" w:space="0" w:color="auto"/>
              </w:divBdr>
            </w:div>
            <w:div w:id="1192062919">
              <w:marLeft w:val="0"/>
              <w:marRight w:val="0"/>
              <w:marTop w:val="0"/>
              <w:marBottom w:val="0"/>
              <w:divBdr>
                <w:top w:val="none" w:sz="0" w:space="0" w:color="auto"/>
                <w:left w:val="none" w:sz="0" w:space="0" w:color="auto"/>
                <w:bottom w:val="none" w:sz="0" w:space="0" w:color="auto"/>
                <w:right w:val="none" w:sz="0" w:space="0" w:color="auto"/>
              </w:divBdr>
            </w:div>
            <w:div w:id="1194995891">
              <w:marLeft w:val="0"/>
              <w:marRight w:val="0"/>
              <w:marTop w:val="0"/>
              <w:marBottom w:val="0"/>
              <w:divBdr>
                <w:top w:val="none" w:sz="0" w:space="0" w:color="auto"/>
                <w:left w:val="none" w:sz="0" w:space="0" w:color="auto"/>
                <w:bottom w:val="none" w:sz="0" w:space="0" w:color="auto"/>
                <w:right w:val="none" w:sz="0" w:space="0" w:color="auto"/>
              </w:divBdr>
            </w:div>
          </w:divsChild>
        </w:div>
        <w:div w:id="249393842">
          <w:marLeft w:val="0"/>
          <w:marRight w:val="0"/>
          <w:marTop w:val="0"/>
          <w:marBottom w:val="0"/>
          <w:divBdr>
            <w:top w:val="none" w:sz="0" w:space="0" w:color="auto"/>
            <w:left w:val="none" w:sz="0" w:space="0" w:color="auto"/>
            <w:bottom w:val="none" w:sz="0" w:space="0" w:color="auto"/>
            <w:right w:val="none" w:sz="0" w:space="0" w:color="auto"/>
          </w:divBdr>
        </w:div>
        <w:div w:id="1316304721">
          <w:marLeft w:val="0"/>
          <w:marRight w:val="0"/>
          <w:marTop w:val="0"/>
          <w:marBottom w:val="0"/>
          <w:divBdr>
            <w:top w:val="none" w:sz="0" w:space="0" w:color="auto"/>
            <w:left w:val="none" w:sz="0" w:space="0" w:color="auto"/>
            <w:bottom w:val="none" w:sz="0" w:space="0" w:color="auto"/>
            <w:right w:val="none" w:sz="0" w:space="0" w:color="auto"/>
          </w:divBdr>
        </w:div>
        <w:div w:id="2096703575">
          <w:marLeft w:val="0"/>
          <w:marRight w:val="0"/>
          <w:marTop w:val="0"/>
          <w:marBottom w:val="0"/>
          <w:divBdr>
            <w:top w:val="none" w:sz="0" w:space="0" w:color="auto"/>
            <w:left w:val="none" w:sz="0" w:space="0" w:color="auto"/>
            <w:bottom w:val="none" w:sz="0" w:space="0" w:color="auto"/>
            <w:right w:val="none" w:sz="0" w:space="0" w:color="auto"/>
          </w:divBdr>
          <w:divsChild>
            <w:div w:id="151261195">
              <w:marLeft w:val="0"/>
              <w:marRight w:val="0"/>
              <w:marTop w:val="30"/>
              <w:marBottom w:val="30"/>
              <w:divBdr>
                <w:top w:val="none" w:sz="0" w:space="0" w:color="auto"/>
                <w:left w:val="none" w:sz="0" w:space="0" w:color="auto"/>
                <w:bottom w:val="none" w:sz="0" w:space="0" w:color="auto"/>
                <w:right w:val="none" w:sz="0" w:space="0" w:color="auto"/>
              </w:divBdr>
              <w:divsChild>
                <w:div w:id="814179216">
                  <w:marLeft w:val="0"/>
                  <w:marRight w:val="0"/>
                  <w:marTop w:val="0"/>
                  <w:marBottom w:val="0"/>
                  <w:divBdr>
                    <w:top w:val="none" w:sz="0" w:space="0" w:color="auto"/>
                    <w:left w:val="none" w:sz="0" w:space="0" w:color="auto"/>
                    <w:bottom w:val="none" w:sz="0" w:space="0" w:color="auto"/>
                    <w:right w:val="none" w:sz="0" w:space="0" w:color="auto"/>
                  </w:divBdr>
                  <w:divsChild>
                    <w:div w:id="697974469">
                      <w:marLeft w:val="0"/>
                      <w:marRight w:val="0"/>
                      <w:marTop w:val="0"/>
                      <w:marBottom w:val="0"/>
                      <w:divBdr>
                        <w:top w:val="none" w:sz="0" w:space="0" w:color="auto"/>
                        <w:left w:val="none" w:sz="0" w:space="0" w:color="auto"/>
                        <w:bottom w:val="none" w:sz="0" w:space="0" w:color="auto"/>
                        <w:right w:val="none" w:sz="0" w:space="0" w:color="auto"/>
                      </w:divBdr>
                    </w:div>
                  </w:divsChild>
                </w:div>
                <w:div w:id="188834831">
                  <w:marLeft w:val="0"/>
                  <w:marRight w:val="0"/>
                  <w:marTop w:val="0"/>
                  <w:marBottom w:val="0"/>
                  <w:divBdr>
                    <w:top w:val="none" w:sz="0" w:space="0" w:color="auto"/>
                    <w:left w:val="none" w:sz="0" w:space="0" w:color="auto"/>
                    <w:bottom w:val="none" w:sz="0" w:space="0" w:color="auto"/>
                    <w:right w:val="none" w:sz="0" w:space="0" w:color="auto"/>
                  </w:divBdr>
                  <w:divsChild>
                    <w:div w:id="844325358">
                      <w:marLeft w:val="0"/>
                      <w:marRight w:val="0"/>
                      <w:marTop w:val="0"/>
                      <w:marBottom w:val="0"/>
                      <w:divBdr>
                        <w:top w:val="none" w:sz="0" w:space="0" w:color="auto"/>
                        <w:left w:val="none" w:sz="0" w:space="0" w:color="auto"/>
                        <w:bottom w:val="none" w:sz="0" w:space="0" w:color="auto"/>
                        <w:right w:val="none" w:sz="0" w:space="0" w:color="auto"/>
                      </w:divBdr>
                    </w:div>
                  </w:divsChild>
                </w:div>
                <w:div w:id="1184127886">
                  <w:marLeft w:val="0"/>
                  <w:marRight w:val="0"/>
                  <w:marTop w:val="0"/>
                  <w:marBottom w:val="0"/>
                  <w:divBdr>
                    <w:top w:val="none" w:sz="0" w:space="0" w:color="auto"/>
                    <w:left w:val="none" w:sz="0" w:space="0" w:color="auto"/>
                    <w:bottom w:val="none" w:sz="0" w:space="0" w:color="auto"/>
                    <w:right w:val="none" w:sz="0" w:space="0" w:color="auto"/>
                  </w:divBdr>
                  <w:divsChild>
                    <w:div w:id="1200127307">
                      <w:marLeft w:val="0"/>
                      <w:marRight w:val="0"/>
                      <w:marTop w:val="0"/>
                      <w:marBottom w:val="0"/>
                      <w:divBdr>
                        <w:top w:val="none" w:sz="0" w:space="0" w:color="auto"/>
                        <w:left w:val="none" w:sz="0" w:space="0" w:color="auto"/>
                        <w:bottom w:val="none" w:sz="0" w:space="0" w:color="auto"/>
                        <w:right w:val="none" w:sz="0" w:space="0" w:color="auto"/>
                      </w:divBdr>
                    </w:div>
                  </w:divsChild>
                </w:div>
                <w:div w:id="1869096428">
                  <w:marLeft w:val="0"/>
                  <w:marRight w:val="0"/>
                  <w:marTop w:val="0"/>
                  <w:marBottom w:val="0"/>
                  <w:divBdr>
                    <w:top w:val="none" w:sz="0" w:space="0" w:color="auto"/>
                    <w:left w:val="none" w:sz="0" w:space="0" w:color="auto"/>
                    <w:bottom w:val="none" w:sz="0" w:space="0" w:color="auto"/>
                    <w:right w:val="none" w:sz="0" w:space="0" w:color="auto"/>
                  </w:divBdr>
                  <w:divsChild>
                    <w:div w:id="2092652606">
                      <w:marLeft w:val="0"/>
                      <w:marRight w:val="0"/>
                      <w:marTop w:val="0"/>
                      <w:marBottom w:val="0"/>
                      <w:divBdr>
                        <w:top w:val="none" w:sz="0" w:space="0" w:color="auto"/>
                        <w:left w:val="none" w:sz="0" w:space="0" w:color="auto"/>
                        <w:bottom w:val="none" w:sz="0" w:space="0" w:color="auto"/>
                        <w:right w:val="none" w:sz="0" w:space="0" w:color="auto"/>
                      </w:divBdr>
                    </w:div>
                  </w:divsChild>
                </w:div>
                <w:div w:id="874318446">
                  <w:marLeft w:val="0"/>
                  <w:marRight w:val="0"/>
                  <w:marTop w:val="0"/>
                  <w:marBottom w:val="0"/>
                  <w:divBdr>
                    <w:top w:val="none" w:sz="0" w:space="0" w:color="auto"/>
                    <w:left w:val="none" w:sz="0" w:space="0" w:color="auto"/>
                    <w:bottom w:val="none" w:sz="0" w:space="0" w:color="auto"/>
                    <w:right w:val="none" w:sz="0" w:space="0" w:color="auto"/>
                  </w:divBdr>
                  <w:divsChild>
                    <w:div w:id="1878007003">
                      <w:marLeft w:val="0"/>
                      <w:marRight w:val="0"/>
                      <w:marTop w:val="0"/>
                      <w:marBottom w:val="0"/>
                      <w:divBdr>
                        <w:top w:val="none" w:sz="0" w:space="0" w:color="auto"/>
                        <w:left w:val="none" w:sz="0" w:space="0" w:color="auto"/>
                        <w:bottom w:val="none" w:sz="0" w:space="0" w:color="auto"/>
                        <w:right w:val="none" w:sz="0" w:space="0" w:color="auto"/>
                      </w:divBdr>
                    </w:div>
                    <w:div w:id="199175906">
                      <w:marLeft w:val="0"/>
                      <w:marRight w:val="0"/>
                      <w:marTop w:val="0"/>
                      <w:marBottom w:val="0"/>
                      <w:divBdr>
                        <w:top w:val="none" w:sz="0" w:space="0" w:color="auto"/>
                        <w:left w:val="none" w:sz="0" w:space="0" w:color="auto"/>
                        <w:bottom w:val="none" w:sz="0" w:space="0" w:color="auto"/>
                        <w:right w:val="none" w:sz="0" w:space="0" w:color="auto"/>
                      </w:divBdr>
                    </w:div>
                    <w:div w:id="599336930">
                      <w:marLeft w:val="0"/>
                      <w:marRight w:val="0"/>
                      <w:marTop w:val="0"/>
                      <w:marBottom w:val="0"/>
                      <w:divBdr>
                        <w:top w:val="none" w:sz="0" w:space="0" w:color="auto"/>
                        <w:left w:val="none" w:sz="0" w:space="0" w:color="auto"/>
                        <w:bottom w:val="none" w:sz="0" w:space="0" w:color="auto"/>
                        <w:right w:val="none" w:sz="0" w:space="0" w:color="auto"/>
                      </w:divBdr>
                    </w:div>
                    <w:div w:id="501819543">
                      <w:marLeft w:val="0"/>
                      <w:marRight w:val="0"/>
                      <w:marTop w:val="0"/>
                      <w:marBottom w:val="0"/>
                      <w:divBdr>
                        <w:top w:val="none" w:sz="0" w:space="0" w:color="auto"/>
                        <w:left w:val="none" w:sz="0" w:space="0" w:color="auto"/>
                        <w:bottom w:val="none" w:sz="0" w:space="0" w:color="auto"/>
                        <w:right w:val="none" w:sz="0" w:space="0" w:color="auto"/>
                      </w:divBdr>
                    </w:div>
                  </w:divsChild>
                </w:div>
                <w:div w:id="230628118">
                  <w:marLeft w:val="0"/>
                  <w:marRight w:val="0"/>
                  <w:marTop w:val="0"/>
                  <w:marBottom w:val="0"/>
                  <w:divBdr>
                    <w:top w:val="none" w:sz="0" w:space="0" w:color="auto"/>
                    <w:left w:val="none" w:sz="0" w:space="0" w:color="auto"/>
                    <w:bottom w:val="none" w:sz="0" w:space="0" w:color="auto"/>
                    <w:right w:val="none" w:sz="0" w:space="0" w:color="auto"/>
                  </w:divBdr>
                  <w:divsChild>
                    <w:div w:id="489562890">
                      <w:marLeft w:val="0"/>
                      <w:marRight w:val="0"/>
                      <w:marTop w:val="0"/>
                      <w:marBottom w:val="0"/>
                      <w:divBdr>
                        <w:top w:val="none" w:sz="0" w:space="0" w:color="auto"/>
                        <w:left w:val="none" w:sz="0" w:space="0" w:color="auto"/>
                        <w:bottom w:val="none" w:sz="0" w:space="0" w:color="auto"/>
                        <w:right w:val="none" w:sz="0" w:space="0" w:color="auto"/>
                      </w:divBdr>
                    </w:div>
                    <w:div w:id="1143422290">
                      <w:marLeft w:val="0"/>
                      <w:marRight w:val="0"/>
                      <w:marTop w:val="0"/>
                      <w:marBottom w:val="0"/>
                      <w:divBdr>
                        <w:top w:val="none" w:sz="0" w:space="0" w:color="auto"/>
                        <w:left w:val="none" w:sz="0" w:space="0" w:color="auto"/>
                        <w:bottom w:val="none" w:sz="0" w:space="0" w:color="auto"/>
                        <w:right w:val="none" w:sz="0" w:space="0" w:color="auto"/>
                      </w:divBdr>
                    </w:div>
                    <w:div w:id="49616745">
                      <w:marLeft w:val="0"/>
                      <w:marRight w:val="0"/>
                      <w:marTop w:val="0"/>
                      <w:marBottom w:val="0"/>
                      <w:divBdr>
                        <w:top w:val="none" w:sz="0" w:space="0" w:color="auto"/>
                        <w:left w:val="none" w:sz="0" w:space="0" w:color="auto"/>
                        <w:bottom w:val="none" w:sz="0" w:space="0" w:color="auto"/>
                        <w:right w:val="none" w:sz="0" w:space="0" w:color="auto"/>
                      </w:divBdr>
                    </w:div>
                    <w:div w:id="665061724">
                      <w:marLeft w:val="0"/>
                      <w:marRight w:val="0"/>
                      <w:marTop w:val="0"/>
                      <w:marBottom w:val="0"/>
                      <w:divBdr>
                        <w:top w:val="none" w:sz="0" w:space="0" w:color="auto"/>
                        <w:left w:val="none" w:sz="0" w:space="0" w:color="auto"/>
                        <w:bottom w:val="none" w:sz="0" w:space="0" w:color="auto"/>
                        <w:right w:val="none" w:sz="0" w:space="0" w:color="auto"/>
                      </w:divBdr>
                    </w:div>
                    <w:div w:id="660158972">
                      <w:marLeft w:val="0"/>
                      <w:marRight w:val="0"/>
                      <w:marTop w:val="0"/>
                      <w:marBottom w:val="0"/>
                      <w:divBdr>
                        <w:top w:val="none" w:sz="0" w:space="0" w:color="auto"/>
                        <w:left w:val="none" w:sz="0" w:space="0" w:color="auto"/>
                        <w:bottom w:val="none" w:sz="0" w:space="0" w:color="auto"/>
                        <w:right w:val="none" w:sz="0" w:space="0" w:color="auto"/>
                      </w:divBdr>
                    </w:div>
                  </w:divsChild>
                </w:div>
                <w:div w:id="1529903071">
                  <w:marLeft w:val="0"/>
                  <w:marRight w:val="0"/>
                  <w:marTop w:val="0"/>
                  <w:marBottom w:val="0"/>
                  <w:divBdr>
                    <w:top w:val="none" w:sz="0" w:space="0" w:color="auto"/>
                    <w:left w:val="none" w:sz="0" w:space="0" w:color="auto"/>
                    <w:bottom w:val="none" w:sz="0" w:space="0" w:color="auto"/>
                    <w:right w:val="none" w:sz="0" w:space="0" w:color="auto"/>
                  </w:divBdr>
                  <w:divsChild>
                    <w:div w:id="742603842">
                      <w:marLeft w:val="0"/>
                      <w:marRight w:val="0"/>
                      <w:marTop w:val="0"/>
                      <w:marBottom w:val="0"/>
                      <w:divBdr>
                        <w:top w:val="none" w:sz="0" w:space="0" w:color="auto"/>
                        <w:left w:val="none" w:sz="0" w:space="0" w:color="auto"/>
                        <w:bottom w:val="none" w:sz="0" w:space="0" w:color="auto"/>
                        <w:right w:val="none" w:sz="0" w:space="0" w:color="auto"/>
                      </w:divBdr>
                    </w:div>
                  </w:divsChild>
                </w:div>
                <w:div w:id="330913213">
                  <w:marLeft w:val="0"/>
                  <w:marRight w:val="0"/>
                  <w:marTop w:val="0"/>
                  <w:marBottom w:val="0"/>
                  <w:divBdr>
                    <w:top w:val="none" w:sz="0" w:space="0" w:color="auto"/>
                    <w:left w:val="none" w:sz="0" w:space="0" w:color="auto"/>
                    <w:bottom w:val="none" w:sz="0" w:space="0" w:color="auto"/>
                    <w:right w:val="none" w:sz="0" w:space="0" w:color="auto"/>
                  </w:divBdr>
                  <w:divsChild>
                    <w:div w:id="1585916499">
                      <w:marLeft w:val="0"/>
                      <w:marRight w:val="0"/>
                      <w:marTop w:val="0"/>
                      <w:marBottom w:val="0"/>
                      <w:divBdr>
                        <w:top w:val="none" w:sz="0" w:space="0" w:color="auto"/>
                        <w:left w:val="none" w:sz="0" w:space="0" w:color="auto"/>
                        <w:bottom w:val="none" w:sz="0" w:space="0" w:color="auto"/>
                        <w:right w:val="none" w:sz="0" w:space="0" w:color="auto"/>
                      </w:divBdr>
                    </w:div>
                    <w:div w:id="1279679192">
                      <w:marLeft w:val="0"/>
                      <w:marRight w:val="0"/>
                      <w:marTop w:val="0"/>
                      <w:marBottom w:val="0"/>
                      <w:divBdr>
                        <w:top w:val="none" w:sz="0" w:space="0" w:color="auto"/>
                        <w:left w:val="none" w:sz="0" w:space="0" w:color="auto"/>
                        <w:bottom w:val="none" w:sz="0" w:space="0" w:color="auto"/>
                        <w:right w:val="none" w:sz="0" w:space="0" w:color="auto"/>
                      </w:divBdr>
                    </w:div>
                    <w:div w:id="600576662">
                      <w:marLeft w:val="0"/>
                      <w:marRight w:val="0"/>
                      <w:marTop w:val="0"/>
                      <w:marBottom w:val="0"/>
                      <w:divBdr>
                        <w:top w:val="none" w:sz="0" w:space="0" w:color="auto"/>
                        <w:left w:val="none" w:sz="0" w:space="0" w:color="auto"/>
                        <w:bottom w:val="none" w:sz="0" w:space="0" w:color="auto"/>
                        <w:right w:val="none" w:sz="0" w:space="0" w:color="auto"/>
                      </w:divBdr>
                    </w:div>
                  </w:divsChild>
                </w:div>
                <w:div w:id="35084178">
                  <w:marLeft w:val="0"/>
                  <w:marRight w:val="0"/>
                  <w:marTop w:val="0"/>
                  <w:marBottom w:val="0"/>
                  <w:divBdr>
                    <w:top w:val="none" w:sz="0" w:space="0" w:color="auto"/>
                    <w:left w:val="none" w:sz="0" w:space="0" w:color="auto"/>
                    <w:bottom w:val="none" w:sz="0" w:space="0" w:color="auto"/>
                    <w:right w:val="none" w:sz="0" w:space="0" w:color="auto"/>
                  </w:divBdr>
                  <w:divsChild>
                    <w:div w:id="1261525035">
                      <w:marLeft w:val="0"/>
                      <w:marRight w:val="0"/>
                      <w:marTop w:val="0"/>
                      <w:marBottom w:val="0"/>
                      <w:divBdr>
                        <w:top w:val="none" w:sz="0" w:space="0" w:color="auto"/>
                        <w:left w:val="none" w:sz="0" w:space="0" w:color="auto"/>
                        <w:bottom w:val="none" w:sz="0" w:space="0" w:color="auto"/>
                        <w:right w:val="none" w:sz="0" w:space="0" w:color="auto"/>
                      </w:divBdr>
                    </w:div>
                    <w:div w:id="326632384">
                      <w:marLeft w:val="0"/>
                      <w:marRight w:val="0"/>
                      <w:marTop w:val="0"/>
                      <w:marBottom w:val="0"/>
                      <w:divBdr>
                        <w:top w:val="none" w:sz="0" w:space="0" w:color="auto"/>
                        <w:left w:val="none" w:sz="0" w:space="0" w:color="auto"/>
                        <w:bottom w:val="none" w:sz="0" w:space="0" w:color="auto"/>
                        <w:right w:val="none" w:sz="0" w:space="0" w:color="auto"/>
                      </w:divBdr>
                    </w:div>
                    <w:div w:id="1619216871">
                      <w:marLeft w:val="0"/>
                      <w:marRight w:val="0"/>
                      <w:marTop w:val="0"/>
                      <w:marBottom w:val="0"/>
                      <w:divBdr>
                        <w:top w:val="none" w:sz="0" w:space="0" w:color="auto"/>
                        <w:left w:val="none" w:sz="0" w:space="0" w:color="auto"/>
                        <w:bottom w:val="none" w:sz="0" w:space="0" w:color="auto"/>
                        <w:right w:val="none" w:sz="0" w:space="0" w:color="auto"/>
                      </w:divBdr>
                    </w:div>
                    <w:div w:id="933824438">
                      <w:marLeft w:val="0"/>
                      <w:marRight w:val="0"/>
                      <w:marTop w:val="0"/>
                      <w:marBottom w:val="0"/>
                      <w:divBdr>
                        <w:top w:val="none" w:sz="0" w:space="0" w:color="auto"/>
                        <w:left w:val="none" w:sz="0" w:space="0" w:color="auto"/>
                        <w:bottom w:val="none" w:sz="0" w:space="0" w:color="auto"/>
                        <w:right w:val="none" w:sz="0" w:space="0" w:color="auto"/>
                      </w:divBdr>
                    </w:div>
                    <w:div w:id="1401949772">
                      <w:marLeft w:val="0"/>
                      <w:marRight w:val="0"/>
                      <w:marTop w:val="0"/>
                      <w:marBottom w:val="0"/>
                      <w:divBdr>
                        <w:top w:val="none" w:sz="0" w:space="0" w:color="auto"/>
                        <w:left w:val="none" w:sz="0" w:space="0" w:color="auto"/>
                        <w:bottom w:val="none" w:sz="0" w:space="0" w:color="auto"/>
                        <w:right w:val="none" w:sz="0" w:space="0" w:color="auto"/>
                      </w:divBdr>
                    </w:div>
                  </w:divsChild>
                </w:div>
                <w:div w:id="455103318">
                  <w:marLeft w:val="0"/>
                  <w:marRight w:val="0"/>
                  <w:marTop w:val="0"/>
                  <w:marBottom w:val="0"/>
                  <w:divBdr>
                    <w:top w:val="none" w:sz="0" w:space="0" w:color="auto"/>
                    <w:left w:val="none" w:sz="0" w:space="0" w:color="auto"/>
                    <w:bottom w:val="none" w:sz="0" w:space="0" w:color="auto"/>
                    <w:right w:val="none" w:sz="0" w:space="0" w:color="auto"/>
                  </w:divBdr>
                  <w:divsChild>
                    <w:div w:id="639848137">
                      <w:marLeft w:val="0"/>
                      <w:marRight w:val="0"/>
                      <w:marTop w:val="0"/>
                      <w:marBottom w:val="0"/>
                      <w:divBdr>
                        <w:top w:val="none" w:sz="0" w:space="0" w:color="auto"/>
                        <w:left w:val="none" w:sz="0" w:space="0" w:color="auto"/>
                        <w:bottom w:val="none" w:sz="0" w:space="0" w:color="auto"/>
                        <w:right w:val="none" w:sz="0" w:space="0" w:color="auto"/>
                      </w:divBdr>
                    </w:div>
                  </w:divsChild>
                </w:div>
                <w:div w:id="588151958">
                  <w:marLeft w:val="0"/>
                  <w:marRight w:val="0"/>
                  <w:marTop w:val="0"/>
                  <w:marBottom w:val="0"/>
                  <w:divBdr>
                    <w:top w:val="none" w:sz="0" w:space="0" w:color="auto"/>
                    <w:left w:val="none" w:sz="0" w:space="0" w:color="auto"/>
                    <w:bottom w:val="none" w:sz="0" w:space="0" w:color="auto"/>
                    <w:right w:val="none" w:sz="0" w:space="0" w:color="auto"/>
                  </w:divBdr>
                  <w:divsChild>
                    <w:div w:id="922759485">
                      <w:marLeft w:val="0"/>
                      <w:marRight w:val="0"/>
                      <w:marTop w:val="0"/>
                      <w:marBottom w:val="0"/>
                      <w:divBdr>
                        <w:top w:val="none" w:sz="0" w:space="0" w:color="auto"/>
                        <w:left w:val="none" w:sz="0" w:space="0" w:color="auto"/>
                        <w:bottom w:val="none" w:sz="0" w:space="0" w:color="auto"/>
                        <w:right w:val="none" w:sz="0" w:space="0" w:color="auto"/>
                      </w:divBdr>
                    </w:div>
                    <w:div w:id="174542509">
                      <w:marLeft w:val="0"/>
                      <w:marRight w:val="0"/>
                      <w:marTop w:val="0"/>
                      <w:marBottom w:val="0"/>
                      <w:divBdr>
                        <w:top w:val="none" w:sz="0" w:space="0" w:color="auto"/>
                        <w:left w:val="none" w:sz="0" w:space="0" w:color="auto"/>
                        <w:bottom w:val="none" w:sz="0" w:space="0" w:color="auto"/>
                        <w:right w:val="none" w:sz="0" w:space="0" w:color="auto"/>
                      </w:divBdr>
                    </w:div>
                    <w:div w:id="1871140185">
                      <w:marLeft w:val="0"/>
                      <w:marRight w:val="0"/>
                      <w:marTop w:val="0"/>
                      <w:marBottom w:val="0"/>
                      <w:divBdr>
                        <w:top w:val="none" w:sz="0" w:space="0" w:color="auto"/>
                        <w:left w:val="none" w:sz="0" w:space="0" w:color="auto"/>
                        <w:bottom w:val="none" w:sz="0" w:space="0" w:color="auto"/>
                        <w:right w:val="none" w:sz="0" w:space="0" w:color="auto"/>
                      </w:divBdr>
                    </w:div>
                    <w:div w:id="1514029351">
                      <w:marLeft w:val="0"/>
                      <w:marRight w:val="0"/>
                      <w:marTop w:val="0"/>
                      <w:marBottom w:val="0"/>
                      <w:divBdr>
                        <w:top w:val="none" w:sz="0" w:space="0" w:color="auto"/>
                        <w:left w:val="none" w:sz="0" w:space="0" w:color="auto"/>
                        <w:bottom w:val="none" w:sz="0" w:space="0" w:color="auto"/>
                        <w:right w:val="none" w:sz="0" w:space="0" w:color="auto"/>
                      </w:divBdr>
                    </w:div>
                    <w:div w:id="2123331283">
                      <w:marLeft w:val="0"/>
                      <w:marRight w:val="0"/>
                      <w:marTop w:val="0"/>
                      <w:marBottom w:val="0"/>
                      <w:divBdr>
                        <w:top w:val="none" w:sz="0" w:space="0" w:color="auto"/>
                        <w:left w:val="none" w:sz="0" w:space="0" w:color="auto"/>
                        <w:bottom w:val="none" w:sz="0" w:space="0" w:color="auto"/>
                        <w:right w:val="none" w:sz="0" w:space="0" w:color="auto"/>
                      </w:divBdr>
                    </w:div>
                  </w:divsChild>
                </w:div>
                <w:div w:id="2146850840">
                  <w:marLeft w:val="0"/>
                  <w:marRight w:val="0"/>
                  <w:marTop w:val="0"/>
                  <w:marBottom w:val="0"/>
                  <w:divBdr>
                    <w:top w:val="none" w:sz="0" w:space="0" w:color="auto"/>
                    <w:left w:val="none" w:sz="0" w:space="0" w:color="auto"/>
                    <w:bottom w:val="none" w:sz="0" w:space="0" w:color="auto"/>
                    <w:right w:val="none" w:sz="0" w:space="0" w:color="auto"/>
                  </w:divBdr>
                  <w:divsChild>
                    <w:div w:id="617879623">
                      <w:marLeft w:val="0"/>
                      <w:marRight w:val="0"/>
                      <w:marTop w:val="0"/>
                      <w:marBottom w:val="0"/>
                      <w:divBdr>
                        <w:top w:val="none" w:sz="0" w:space="0" w:color="auto"/>
                        <w:left w:val="none" w:sz="0" w:space="0" w:color="auto"/>
                        <w:bottom w:val="none" w:sz="0" w:space="0" w:color="auto"/>
                        <w:right w:val="none" w:sz="0" w:space="0" w:color="auto"/>
                      </w:divBdr>
                    </w:div>
                    <w:div w:id="1702437989">
                      <w:marLeft w:val="0"/>
                      <w:marRight w:val="0"/>
                      <w:marTop w:val="0"/>
                      <w:marBottom w:val="0"/>
                      <w:divBdr>
                        <w:top w:val="none" w:sz="0" w:space="0" w:color="auto"/>
                        <w:left w:val="none" w:sz="0" w:space="0" w:color="auto"/>
                        <w:bottom w:val="none" w:sz="0" w:space="0" w:color="auto"/>
                        <w:right w:val="none" w:sz="0" w:space="0" w:color="auto"/>
                      </w:divBdr>
                    </w:div>
                    <w:div w:id="915894033">
                      <w:marLeft w:val="0"/>
                      <w:marRight w:val="0"/>
                      <w:marTop w:val="0"/>
                      <w:marBottom w:val="0"/>
                      <w:divBdr>
                        <w:top w:val="none" w:sz="0" w:space="0" w:color="auto"/>
                        <w:left w:val="none" w:sz="0" w:space="0" w:color="auto"/>
                        <w:bottom w:val="none" w:sz="0" w:space="0" w:color="auto"/>
                        <w:right w:val="none" w:sz="0" w:space="0" w:color="auto"/>
                      </w:divBdr>
                    </w:div>
                    <w:div w:id="179395710">
                      <w:marLeft w:val="0"/>
                      <w:marRight w:val="0"/>
                      <w:marTop w:val="0"/>
                      <w:marBottom w:val="0"/>
                      <w:divBdr>
                        <w:top w:val="none" w:sz="0" w:space="0" w:color="auto"/>
                        <w:left w:val="none" w:sz="0" w:space="0" w:color="auto"/>
                        <w:bottom w:val="none" w:sz="0" w:space="0" w:color="auto"/>
                        <w:right w:val="none" w:sz="0" w:space="0" w:color="auto"/>
                      </w:divBdr>
                    </w:div>
                    <w:div w:id="2104254607">
                      <w:marLeft w:val="0"/>
                      <w:marRight w:val="0"/>
                      <w:marTop w:val="0"/>
                      <w:marBottom w:val="0"/>
                      <w:divBdr>
                        <w:top w:val="none" w:sz="0" w:space="0" w:color="auto"/>
                        <w:left w:val="none" w:sz="0" w:space="0" w:color="auto"/>
                        <w:bottom w:val="none" w:sz="0" w:space="0" w:color="auto"/>
                        <w:right w:val="none" w:sz="0" w:space="0" w:color="auto"/>
                      </w:divBdr>
                    </w:div>
                    <w:div w:id="1779368961">
                      <w:marLeft w:val="0"/>
                      <w:marRight w:val="0"/>
                      <w:marTop w:val="0"/>
                      <w:marBottom w:val="0"/>
                      <w:divBdr>
                        <w:top w:val="none" w:sz="0" w:space="0" w:color="auto"/>
                        <w:left w:val="none" w:sz="0" w:space="0" w:color="auto"/>
                        <w:bottom w:val="none" w:sz="0" w:space="0" w:color="auto"/>
                        <w:right w:val="none" w:sz="0" w:space="0" w:color="auto"/>
                      </w:divBdr>
                    </w:div>
                    <w:div w:id="471945572">
                      <w:marLeft w:val="0"/>
                      <w:marRight w:val="0"/>
                      <w:marTop w:val="0"/>
                      <w:marBottom w:val="0"/>
                      <w:divBdr>
                        <w:top w:val="none" w:sz="0" w:space="0" w:color="auto"/>
                        <w:left w:val="none" w:sz="0" w:space="0" w:color="auto"/>
                        <w:bottom w:val="none" w:sz="0" w:space="0" w:color="auto"/>
                        <w:right w:val="none" w:sz="0" w:space="0" w:color="auto"/>
                      </w:divBdr>
                    </w:div>
                  </w:divsChild>
                </w:div>
                <w:div w:id="1482695404">
                  <w:marLeft w:val="0"/>
                  <w:marRight w:val="0"/>
                  <w:marTop w:val="0"/>
                  <w:marBottom w:val="0"/>
                  <w:divBdr>
                    <w:top w:val="none" w:sz="0" w:space="0" w:color="auto"/>
                    <w:left w:val="none" w:sz="0" w:space="0" w:color="auto"/>
                    <w:bottom w:val="none" w:sz="0" w:space="0" w:color="auto"/>
                    <w:right w:val="none" w:sz="0" w:space="0" w:color="auto"/>
                  </w:divBdr>
                  <w:divsChild>
                    <w:div w:id="562984243">
                      <w:marLeft w:val="0"/>
                      <w:marRight w:val="0"/>
                      <w:marTop w:val="0"/>
                      <w:marBottom w:val="0"/>
                      <w:divBdr>
                        <w:top w:val="none" w:sz="0" w:space="0" w:color="auto"/>
                        <w:left w:val="none" w:sz="0" w:space="0" w:color="auto"/>
                        <w:bottom w:val="none" w:sz="0" w:space="0" w:color="auto"/>
                        <w:right w:val="none" w:sz="0" w:space="0" w:color="auto"/>
                      </w:divBdr>
                    </w:div>
                  </w:divsChild>
                </w:div>
                <w:div w:id="1008023612">
                  <w:marLeft w:val="0"/>
                  <w:marRight w:val="0"/>
                  <w:marTop w:val="0"/>
                  <w:marBottom w:val="0"/>
                  <w:divBdr>
                    <w:top w:val="none" w:sz="0" w:space="0" w:color="auto"/>
                    <w:left w:val="none" w:sz="0" w:space="0" w:color="auto"/>
                    <w:bottom w:val="none" w:sz="0" w:space="0" w:color="auto"/>
                    <w:right w:val="none" w:sz="0" w:space="0" w:color="auto"/>
                  </w:divBdr>
                  <w:divsChild>
                    <w:div w:id="1437291889">
                      <w:marLeft w:val="0"/>
                      <w:marRight w:val="0"/>
                      <w:marTop w:val="0"/>
                      <w:marBottom w:val="0"/>
                      <w:divBdr>
                        <w:top w:val="none" w:sz="0" w:space="0" w:color="auto"/>
                        <w:left w:val="none" w:sz="0" w:space="0" w:color="auto"/>
                        <w:bottom w:val="none" w:sz="0" w:space="0" w:color="auto"/>
                        <w:right w:val="none" w:sz="0" w:space="0" w:color="auto"/>
                      </w:divBdr>
                    </w:div>
                    <w:div w:id="52698967">
                      <w:marLeft w:val="0"/>
                      <w:marRight w:val="0"/>
                      <w:marTop w:val="0"/>
                      <w:marBottom w:val="0"/>
                      <w:divBdr>
                        <w:top w:val="none" w:sz="0" w:space="0" w:color="auto"/>
                        <w:left w:val="none" w:sz="0" w:space="0" w:color="auto"/>
                        <w:bottom w:val="none" w:sz="0" w:space="0" w:color="auto"/>
                        <w:right w:val="none" w:sz="0" w:space="0" w:color="auto"/>
                      </w:divBdr>
                    </w:div>
                    <w:div w:id="1477263407">
                      <w:marLeft w:val="0"/>
                      <w:marRight w:val="0"/>
                      <w:marTop w:val="0"/>
                      <w:marBottom w:val="0"/>
                      <w:divBdr>
                        <w:top w:val="none" w:sz="0" w:space="0" w:color="auto"/>
                        <w:left w:val="none" w:sz="0" w:space="0" w:color="auto"/>
                        <w:bottom w:val="none" w:sz="0" w:space="0" w:color="auto"/>
                        <w:right w:val="none" w:sz="0" w:space="0" w:color="auto"/>
                      </w:divBdr>
                    </w:div>
                    <w:div w:id="1907102069">
                      <w:marLeft w:val="0"/>
                      <w:marRight w:val="0"/>
                      <w:marTop w:val="0"/>
                      <w:marBottom w:val="0"/>
                      <w:divBdr>
                        <w:top w:val="none" w:sz="0" w:space="0" w:color="auto"/>
                        <w:left w:val="none" w:sz="0" w:space="0" w:color="auto"/>
                        <w:bottom w:val="none" w:sz="0" w:space="0" w:color="auto"/>
                        <w:right w:val="none" w:sz="0" w:space="0" w:color="auto"/>
                      </w:divBdr>
                    </w:div>
                    <w:div w:id="1190294571">
                      <w:marLeft w:val="0"/>
                      <w:marRight w:val="0"/>
                      <w:marTop w:val="0"/>
                      <w:marBottom w:val="0"/>
                      <w:divBdr>
                        <w:top w:val="none" w:sz="0" w:space="0" w:color="auto"/>
                        <w:left w:val="none" w:sz="0" w:space="0" w:color="auto"/>
                        <w:bottom w:val="none" w:sz="0" w:space="0" w:color="auto"/>
                        <w:right w:val="none" w:sz="0" w:space="0" w:color="auto"/>
                      </w:divBdr>
                    </w:div>
                  </w:divsChild>
                </w:div>
                <w:div w:id="297028338">
                  <w:marLeft w:val="0"/>
                  <w:marRight w:val="0"/>
                  <w:marTop w:val="0"/>
                  <w:marBottom w:val="0"/>
                  <w:divBdr>
                    <w:top w:val="none" w:sz="0" w:space="0" w:color="auto"/>
                    <w:left w:val="none" w:sz="0" w:space="0" w:color="auto"/>
                    <w:bottom w:val="none" w:sz="0" w:space="0" w:color="auto"/>
                    <w:right w:val="none" w:sz="0" w:space="0" w:color="auto"/>
                  </w:divBdr>
                  <w:divsChild>
                    <w:div w:id="2067794295">
                      <w:marLeft w:val="0"/>
                      <w:marRight w:val="0"/>
                      <w:marTop w:val="0"/>
                      <w:marBottom w:val="0"/>
                      <w:divBdr>
                        <w:top w:val="none" w:sz="0" w:space="0" w:color="auto"/>
                        <w:left w:val="none" w:sz="0" w:space="0" w:color="auto"/>
                        <w:bottom w:val="none" w:sz="0" w:space="0" w:color="auto"/>
                        <w:right w:val="none" w:sz="0" w:space="0" w:color="auto"/>
                      </w:divBdr>
                    </w:div>
                    <w:div w:id="800804360">
                      <w:marLeft w:val="0"/>
                      <w:marRight w:val="0"/>
                      <w:marTop w:val="0"/>
                      <w:marBottom w:val="0"/>
                      <w:divBdr>
                        <w:top w:val="none" w:sz="0" w:space="0" w:color="auto"/>
                        <w:left w:val="none" w:sz="0" w:space="0" w:color="auto"/>
                        <w:bottom w:val="none" w:sz="0" w:space="0" w:color="auto"/>
                        <w:right w:val="none" w:sz="0" w:space="0" w:color="auto"/>
                      </w:divBdr>
                    </w:div>
                    <w:div w:id="654920682">
                      <w:marLeft w:val="0"/>
                      <w:marRight w:val="0"/>
                      <w:marTop w:val="0"/>
                      <w:marBottom w:val="0"/>
                      <w:divBdr>
                        <w:top w:val="none" w:sz="0" w:space="0" w:color="auto"/>
                        <w:left w:val="none" w:sz="0" w:space="0" w:color="auto"/>
                        <w:bottom w:val="none" w:sz="0" w:space="0" w:color="auto"/>
                        <w:right w:val="none" w:sz="0" w:space="0" w:color="auto"/>
                      </w:divBdr>
                    </w:div>
                    <w:div w:id="1971281884">
                      <w:marLeft w:val="0"/>
                      <w:marRight w:val="0"/>
                      <w:marTop w:val="0"/>
                      <w:marBottom w:val="0"/>
                      <w:divBdr>
                        <w:top w:val="none" w:sz="0" w:space="0" w:color="auto"/>
                        <w:left w:val="none" w:sz="0" w:space="0" w:color="auto"/>
                        <w:bottom w:val="none" w:sz="0" w:space="0" w:color="auto"/>
                        <w:right w:val="none" w:sz="0" w:space="0" w:color="auto"/>
                      </w:divBdr>
                    </w:div>
                    <w:div w:id="734620271">
                      <w:marLeft w:val="0"/>
                      <w:marRight w:val="0"/>
                      <w:marTop w:val="0"/>
                      <w:marBottom w:val="0"/>
                      <w:divBdr>
                        <w:top w:val="none" w:sz="0" w:space="0" w:color="auto"/>
                        <w:left w:val="none" w:sz="0" w:space="0" w:color="auto"/>
                        <w:bottom w:val="none" w:sz="0" w:space="0" w:color="auto"/>
                        <w:right w:val="none" w:sz="0" w:space="0" w:color="auto"/>
                      </w:divBdr>
                    </w:div>
                    <w:div w:id="98200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7471">
      <w:bodyDiv w:val="1"/>
      <w:marLeft w:val="0"/>
      <w:marRight w:val="0"/>
      <w:marTop w:val="0"/>
      <w:marBottom w:val="0"/>
      <w:divBdr>
        <w:top w:val="none" w:sz="0" w:space="0" w:color="auto"/>
        <w:left w:val="none" w:sz="0" w:space="0" w:color="auto"/>
        <w:bottom w:val="none" w:sz="0" w:space="0" w:color="auto"/>
        <w:right w:val="none" w:sz="0" w:space="0" w:color="auto"/>
      </w:divBdr>
      <w:divsChild>
        <w:div w:id="1583837544">
          <w:marLeft w:val="0"/>
          <w:marRight w:val="0"/>
          <w:marTop w:val="0"/>
          <w:marBottom w:val="0"/>
          <w:divBdr>
            <w:top w:val="none" w:sz="0" w:space="0" w:color="auto"/>
            <w:left w:val="none" w:sz="0" w:space="0" w:color="auto"/>
            <w:bottom w:val="none" w:sz="0" w:space="0" w:color="auto"/>
            <w:right w:val="none" w:sz="0" w:space="0" w:color="auto"/>
          </w:divBdr>
          <w:divsChild>
            <w:div w:id="691760094">
              <w:marLeft w:val="0"/>
              <w:marRight w:val="0"/>
              <w:marTop w:val="0"/>
              <w:marBottom w:val="0"/>
              <w:divBdr>
                <w:top w:val="none" w:sz="0" w:space="0" w:color="auto"/>
                <w:left w:val="none" w:sz="0" w:space="0" w:color="auto"/>
                <w:bottom w:val="none" w:sz="0" w:space="0" w:color="auto"/>
                <w:right w:val="none" w:sz="0" w:space="0" w:color="auto"/>
              </w:divBdr>
            </w:div>
          </w:divsChild>
        </w:div>
        <w:div w:id="2056738766">
          <w:marLeft w:val="0"/>
          <w:marRight w:val="0"/>
          <w:marTop w:val="0"/>
          <w:marBottom w:val="0"/>
          <w:divBdr>
            <w:top w:val="none" w:sz="0" w:space="0" w:color="auto"/>
            <w:left w:val="none" w:sz="0" w:space="0" w:color="auto"/>
            <w:bottom w:val="none" w:sz="0" w:space="0" w:color="auto"/>
            <w:right w:val="none" w:sz="0" w:space="0" w:color="auto"/>
          </w:divBdr>
          <w:divsChild>
            <w:div w:id="965433523">
              <w:marLeft w:val="0"/>
              <w:marRight w:val="0"/>
              <w:marTop w:val="0"/>
              <w:marBottom w:val="0"/>
              <w:divBdr>
                <w:top w:val="none" w:sz="0" w:space="0" w:color="auto"/>
                <w:left w:val="none" w:sz="0" w:space="0" w:color="auto"/>
                <w:bottom w:val="none" w:sz="0" w:space="0" w:color="auto"/>
                <w:right w:val="none" w:sz="0" w:space="0" w:color="auto"/>
              </w:divBdr>
            </w:div>
          </w:divsChild>
        </w:div>
        <w:div w:id="1430656762">
          <w:marLeft w:val="0"/>
          <w:marRight w:val="0"/>
          <w:marTop w:val="0"/>
          <w:marBottom w:val="0"/>
          <w:divBdr>
            <w:top w:val="none" w:sz="0" w:space="0" w:color="auto"/>
            <w:left w:val="none" w:sz="0" w:space="0" w:color="auto"/>
            <w:bottom w:val="none" w:sz="0" w:space="0" w:color="auto"/>
            <w:right w:val="none" w:sz="0" w:space="0" w:color="auto"/>
          </w:divBdr>
          <w:divsChild>
            <w:div w:id="164902791">
              <w:marLeft w:val="0"/>
              <w:marRight w:val="0"/>
              <w:marTop w:val="0"/>
              <w:marBottom w:val="0"/>
              <w:divBdr>
                <w:top w:val="none" w:sz="0" w:space="0" w:color="auto"/>
                <w:left w:val="none" w:sz="0" w:space="0" w:color="auto"/>
                <w:bottom w:val="none" w:sz="0" w:space="0" w:color="auto"/>
                <w:right w:val="none" w:sz="0" w:space="0" w:color="auto"/>
              </w:divBdr>
            </w:div>
            <w:div w:id="156968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72581">
      <w:bodyDiv w:val="1"/>
      <w:marLeft w:val="0"/>
      <w:marRight w:val="0"/>
      <w:marTop w:val="0"/>
      <w:marBottom w:val="0"/>
      <w:divBdr>
        <w:top w:val="none" w:sz="0" w:space="0" w:color="auto"/>
        <w:left w:val="none" w:sz="0" w:space="0" w:color="auto"/>
        <w:bottom w:val="none" w:sz="0" w:space="0" w:color="auto"/>
        <w:right w:val="none" w:sz="0" w:space="0" w:color="auto"/>
      </w:divBdr>
    </w:div>
    <w:div w:id="638263399">
      <w:bodyDiv w:val="1"/>
      <w:marLeft w:val="0"/>
      <w:marRight w:val="0"/>
      <w:marTop w:val="0"/>
      <w:marBottom w:val="0"/>
      <w:divBdr>
        <w:top w:val="none" w:sz="0" w:space="0" w:color="auto"/>
        <w:left w:val="none" w:sz="0" w:space="0" w:color="auto"/>
        <w:bottom w:val="none" w:sz="0" w:space="0" w:color="auto"/>
        <w:right w:val="none" w:sz="0" w:space="0" w:color="auto"/>
      </w:divBdr>
    </w:div>
    <w:div w:id="699747104">
      <w:bodyDiv w:val="1"/>
      <w:marLeft w:val="0"/>
      <w:marRight w:val="0"/>
      <w:marTop w:val="0"/>
      <w:marBottom w:val="0"/>
      <w:divBdr>
        <w:top w:val="none" w:sz="0" w:space="0" w:color="auto"/>
        <w:left w:val="none" w:sz="0" w:space="0" w:color="auto"/>
        <w:bottom w:val="none" w:sz="0" w:space="0" w:color="auto"/>
        <w:right w:val="none" w:sz="0" w:space="0" w:color="auto"/>
      </w:divBdr>
      <w:divsChild>
        <w:div w:id="1368143826">
          <w:marLeft w:val="0"/>
          <w:marRight w:val="0"/>
          <w:marTop w:val="0"/>
          <w:marBottom w:val="0"/>
          <w:divBdr>
            <w:top w:val="none" w:sz="0" w:space="0" w:color="auto"/>
            <w:left w:val="none" w:sz="0" w:space="0" w:color="auto"/>
            <w:bottom w:val="none" w:sz="0" w:space="0" w:color="auto"/>
            <w:right w:val="none" w:sz="0" w:space="0" w:color="auto"/>
          </w:divBdr>
          <w:divsChild>
            <w:div w:id="686098616">
              <w:marLeft w:val="0"/>
              <w:marRight w:val="0"/>
              <w:marTop w:val="0"/>
              <w:marBottom w:val="0"/>
              <w:divBdr>
                <w:top w:val="none" w:sz="0" w:space="0" w:color="auto"/>
                <w:left w:val="none" w:sz="0" w:space="0" w:color="auto"/>
                <w:bottom w:val="none" w:sz="0" w:space="0" w:color="auto"/>
                <w:right w:val="none" w:sz="0" w:space="0" w:color="auto"/>
              </w:divBdr>
            </w:div>
            <w:div w:id="8147491">
              <w:marLeft w:val="0"/>
              <w:marRight w:val="0"/>
              <w:marTop w:val="0"/>
              <w:marBottom w:val="0"/>
              <w:divBdr>
                <w:top w:val="none" w:sz="0" w:space="0" w:color="auto"/>
                <w:left w:val="none" w:sz="0" w:space="0" w:color="auto"/>
                <w:bottom w:val="none" w:sz="0" w:space="0" w:color="auto"/>
                <w:right w:val="none" w:sz="0" w:space="0" w:color="auto"/>
              </w:divBdr>
            </w:div>
            <w:div w:id="922567076">
              <w:marLeft w:val="0"/>
              <w:marRight w:val="0"/>
              <w:marTop w:val="0"/>
              <w:marBottom w:val="0"/>
              <w:divBdr>
                <w:top w:val="none" w:sz="0" w:space="0" w:color="auto"/>
                <w:left w:val="none" w:sz="0" w:space="0" w:color="auto"/>
                <w:bottom w:val="none" w:sz="0" w:space="0" w:color="auto"/>
                <w:right w:val="none" w:sz="0" w:space="0" w:color="auto"/>
              </w:divBdr>
            </w:div>
          </w:divsChild>
        </w:div>
        <w:div w:id="1631091138">
          <w:marLeft w:val="0"/>
          <w:marRight w:val="0"/>
          <w:marTop w:val="0"/>
          <w:marBottom w:val="0"/>
          <w:divBdr>
            <w:top w:val="none" w:sz="0" w:space="0" w:color="auto"/>
            <w:left w:val="none" w:sz="0" w:space="0" w:color="auto"/>
            <w:bottom w:val="none" w:sz="0" w:space="0" w:color="auto"/>
            <w:right w:val="none" w:sz="0" w:space="0" w:color="auto"/>
          </w:divBdr>
          <w:divsChild>
            <w:div w:id="1596552826">
              <w:marLeft w:val="0"/>
              <w:marRight w:val="0"/>
              <w:marTop w:val="30"/>
              <w:marBottom w:val="30"/>
              <w:divBdr>
                <w:top w:val="none" w:sz="0" w:space="0" w:color="auto"/>
                <w:left w:val="none" w:sz="0" w:space="0" w:color="auto"/>
                <w:bottom w:val="none" w:sz="0" w:space="0" w:color="auto"/>
                <w:right w:val="none" w:sz="0" w:space="0" w:color="auto"/>
              </w:divBdr>
              <w:divsChild>
                <w:div w:id="518860444">
                  <w:marLeft w:val="0"/>
                  <w:marRight w:val="0"/>
                  <w:marTop w:val="0"/>
                  <w:marBottom w:val="0"/>
                  <w:divBdr>
                    <w:top w:val="none" w:sz="0" w:space="0" w:color="auto"/>
                    <w:left w:val="none" w:sz="0" w:space="0" w:color="auto"/>
                    <w:bottom w:val="none" w:sz="0" w:space="0" w:color="auto"/>
                    <w:right w:val="none" w:sz="0" w:space="0" w:color="auto"/>
                  </w:divBdr>
                  <w:divsChild>
                    <w:div w:id="224148525">
                      <w:marLeft w:val="0"/>
                      <w:marRight w:val="0"/>
                      <w:marTop w:val="0"/>
                      <w:marBottom w:val="0"/>
                      <w:divBdr>
                        <w:top w:val="none" w:sz="0" w:space="0" w:color="auto"/>
                        <w:left w:val="none" w:sz="0" w:space="0" w:color="auto"/>
                        <w:bottom w:val="none" w:sz="0" w:space="0" w:color="auto"/>
                        <w:right w:val="none" w:sz="0" w:space="0" w:color="auto"/>
                      </w:divBdr>
                    </w:div>
                  </w:divsChild>
                </w:div>
                <w:div w:id="572155285">
                  <w:marLeft w:val="0"/>
                  <w:marRight w:val="0"/>
                  <w:marTop w:val="0"/>
                  <w:marBottom w:val="0"/>
                  <w:divBdr>
                    <w:top w:val="none" w:sz="0" w:space="0" w:color="auto"/>
                    <w:left w:val="none" w:sz="0" w:space="0" w:color="auto"/>
                    <w:bottom w:val="none" w:sz="0" w:space="0" w:color="auto"/>
                    <w:right w:val="none" w:sz="0" w:space="0" w:color="auto"/>
                  </w:divBdr>
                  <w:divsChild>
                    <w:div w:id="735586398">
                      <w:marLeft w:val="0"/>
                      <w:marRight w:val="0"/>
                      <w:marTop w:val="0"/>
                      <w:marBottom w:val="0"/>
                      <w:divBdr>
                        <w:top w:val="none" w:sz="0" w:space="0" w:color="auto"/>
                        <w:left w:val="none" w:sz="0" w:space="0" w:color="auto"/>
                        <w:bottom w:val="none" w:sz="0" w:space="0" w:color="auto"/>
                        <w:right w:val="none" w:sz="0" w:space="0" w:color="auto"/>
                      </w:divBdr>
                    </w:div>
                  </w:divsChild>
                </w:div>
                <w:div w:id="356584629">
                  <w:marLeft w:val="0"/>
                  <w:marRight w:val="0"/>
                  <w:marTop w:val="0"/>
                  <w:marBottom w:val="0"/>
                  <w:divBdr>
                    <w:top w:val="none" w:sz="0" w:space="0" w:color="auto"/>
                    <w:left w:val="none" w:sz="0" w:space="0" w:color="auto"/>
                    <w:bottom w:val="none" w:sz="0" w:space="0" w:color="auto"/>
                    <w:right w:val="none" w:sz="0" w:space="0" w:color="auto"/>
                  </w:divBdr>
                  <w:divsChild>
                    <w:div w:id="893393715">
                      <w:marLeft w:val="0"/>
                      <w:marRight w:val="0"/>
                      <w:marTop w:val="0"/>
                      <w:marBottom w:val="0"/>
                      <w:divBdr>
                        <w:top w:val="none" w:sz="0" w:space="0" w:color="auto"/>
                        <w:left w:val="none" w:sz="0" w:space="0" w:color="auto"/>
                        <w:bottom w:val="none" w:sz="0" w:space="0" w:color="auto"/>
                        <w:right w:val="none" w:sz="0" w:space="0" w:color="auto"/>
                      </w:divBdr>
                    </w:div>
                  </w:divsChild>
                </w:div>
                <w:div w:id="102500824">
                  <w:marLeft w:val="0"/>
                  <w:marRight w:val="0"/>
                  <w:marTop w:val="0"/>
                  <w:marBottom w:val="0"/>
                  <w:divBdr>
                    <w:top w:val="none" w:sz="0" w:space="0" w:color="auto"/>
                    <w:left w:val="none" w:sz="0" w:space="0" w:color="auto"/>
                    <w:bottom w:val="none" w:sz="0" w:space="0" w:color="auto"/>
                    <w:right w:val="none" w:sz="0" w:space="0" w:color="auto"/>
                  </w:divBdr>
                  <w:divsChild>
                    <w:div w:id="1986348467">
                      <w:marLeft w:val="0"/>
                      <w:marRight w:val="0"/>
                      <w:marTop w:val="0"/>
                      <w:marBottom w:val="0"/>
                      <w:divBdr>
                        <w:top w:val="none" w:sz="0" w:space="0" w:color="auto"/>
                        <w:left w:val="none" w:sz="0" w:space="0" w:color="auto"/>
                        <w:bottom w:val="none" w:sz="0" w:space="0" w:color="auto"/>
                        <w:right w:val="none" w:sz="0" w:space="0" w:color="auto"/>
                      </w:divBdr>
                    </w:div>
                  </w:divsChild>
                </w:div>
                <w:div w:id="841817846">
                  <w:marLeft w:val="0"/>
                  <w:marRight w:val="0"/>
                  <w:marTop w:val="0"/>
                  <w:marBottom w:val="0"/>
                  <w:divBdr>
                    <w:top w:val="none" w:sz="0" w:space="0" w:color="auto"/>
                    <w:left w:val="none" w:sz="0" w:space="0" w:color="auto"/>
                    <w:bottom w:val="none" w:sz="0" w:space="0" w:color="auto"/>
                    <w:right w:val="none" w:sz="0" w:space="0" w:color="auto"/>
                  </w:divBdr>
                  <w:divsChild>
                    <w:div w:id="832334833">
                      <w:marLeft w:val="0"/>
                      <w:marRight w:val="0"/>
                      <w:marTop w:val="0"/>
                      <w:marBottom w:val="0"/>
                      <w:divBdr>
                        <w:top w:val="none" w:sz="0" w:space="0" w:color="auto"/>
                        <w:left w:val="none" w:sz="0" w:space="0" w:color="auto"/>
                        <w:bottom w:val="none" w:sz="0" w:space="0" w:color="auto"/>
                        <w:right w:val="none" w:sz="0" w:space="0" w:color="auto"/>
                      </w:divBdr>
                    </w:div>
                  </w:divsChild>
                </w:div>
                <w:div w:id="271792411">
                  <w:marLeft w:val="0"/>
                  <w:marRight w:val="0"/>
                  <w:marTop w:val="0"/>
                  <w:marBottom w:val="0"/>
                  <w:divBdr>
                    <w:top w:val="none" w:sz="0" w:space="0" w:color="auto"/>
                    <w:left w:val="none" w:sz="0" w:space="0" w:color="auto"/>
                    <w:bottom w:val="none" w:sz="0" w:space="0" w:color="auto"/>
                    <w:right w:val="none" w:sz="0" w:space="0" w:color="auto"/>
                  </w:divBdr>
                  <w:divsChild>
                    <w:div w:id="1215241755">
                      <w:marLeft w:val="0"/>
                      <w:marRight w:val="0"/>
                      <w:marTop w:val="0"/>
                      <w:marBottom w:val="0"/>
                      <w:divBdr>
                        <w:top w:val="none" w:sz="0" w:space="0" w:color="auto"/>
                        <w:left w:val="none" w:sz="0" w:space="0" w:color="auto"/>
                        <w:bottom w:val="none" w:sz="0" w:space="0" w:color="auto"/>
                        <w:right w:val="none" w:sz="0" w:space="0" w:color="auto"/>
                      </w:divBdr>
                    </w:div>
                  </w:divsChild>
                </w:div>
                <w:div w:id="505292810">
                  <w:marLeft w:val="0"/>
                  <w:marRight w:val="0"/>
                  <w:marTop w:val="0"/>
                  <w:marBottom w:val="0"/>
                  <w:divBdr>
                    <w:top w:val="none" w:sz="0" w:space="0" w:color="auto"/>
                    <w:left w:val="none" w:sz="0" w:space="0" w:color="auto"/>
                    <w:bottom w:val="none" w:sz="0" w:space="0" w:color="auto"/>
                    <w:right w:val="none" w:sz="0" w:space="0" w:color="auto"/>
                  </w:divBdr>
                  <w:divsChild>
                    <w:div w:id="1472626274">
                      <w:marLeft w:val="0"/>
                      <w:marRight w:val="0"/>
                      <w:marTop w:val="0"/>
                      <w:marBottom w:val="0"/>
                      <w:divBdr>
                        <w:top w:val="none" w:sz="0" w:space="0" w:color="auto"/>
                        <w:left w:val="none" w:sz="0" w:space="0" w:color="auto"/>
                        <w:bottom w:val="none" w:sz="0" w:space="0" w:color="auto"/>
                        <w:right w:val="none" w:sz="0" w:space="0" w:color="auto"/>
                      </w:divBdr>
                    </w:div>
                  </w:divsChild>
                </w:div>
                <w:div w:id="1720855251">
                  <w:marLeft w:val="0"/>
                  <w:marRight w:val="0"/>
                  <w:marTop w:val="0"/>
                  <w:marBottom w:val="0"/>
                  <w:divBdr>
                    <w:top w:val="none" w:sz="0" w:space="0" w:color="auto"/>
                    <w:left w:val="none" w:sz="0" w:space="0" w:color="auto"/>
                    <w:bottom w:val="none" w:sz="0" w:space="0" w:color="auto"/>
                    <w:right w:val="none" w:sz="0" w:space="0" w:color="auto"/>
                  </w:divBdr>
                  <w:divsChild>
                    <w:div w:id="374892254">
                      <w:marLeft w:val="0"/>
                      <w:marRight w:val="0"/>
                      <w:marTop w:val="0"/>
                      <w:marBottom w:val="0"/>
                      <w:divBdr>
                        <w:top w:val="none" w:sz="0" w:space="0" w:color="auto"/>
                        <w:left w:val="none" w:sz="0" w:space="0" w:color="auto"/>
                        <w:bottom w:val="none" w:sz="0" w:space="0" w:color="auto"/>
                        <w:right w:val="none" w:sz="0" w:space="0" w:color="auto"/>
                      </w:divBdr>
                    </w:div>
                  </w:divsChild>
                </w:div>
                <w:div w:id="1918899653">
                  <w:marLeft w:val="0"/>
                  <w:marRight w:val="0"/>
                  <w:marTop w:val="0"/>
                  <w:marBottom w:val="0"/>
                  <w:divBdr>
                    <w:top w:val="none" w:sz="0" w:space="0" w:color="auto"/>
                    <w:left w:val="none" w:sz="0" w:space="0" w:color="auto"/>
                    <w:bottom w:val="none" w:sz="0" w:space="0" w:color="auto"/>
                    <w:right w:val="none" w:sz="0" w:space="0" w:color="auto"/>
                  </w:divBdr>
                  <w:divsChild>
                    <w:div w:id="2047370960">
                      <w:marLeft w:val="0"/>
                      <w:marRight w:val="0"/>
                      <w:marTop w:val="0"/>
                      <w:marBottom w:val="0"/>
                      <w:divBdr>
                        <w:top w:val="none" w:sz="0" w:space="0" w:color="auto"/>
                        <w:left w:val="none" w:sz="0" w:space="0" w:color="auto"/>
                        <w:bottom w:val="none" w:sz="0" w:space="0" w:color="auto"/>
                        <w:right w:val="none" w:sz="0" w:space="0" w:color="auto"/>
                      </w:divBdr>
                    </w:div>
                  </w:divsChild>
                </w:div>
                <w:div w:id="6643981">
                  <w:marLeft w:val="0"/>
                  <w:marRight w:val="0"/>
                  <w:marTop w:val="0"/>
                  <w:marBottom w:val="0"/>
                  <w:divBdr>
                    <w:top w:val="none" w:sz="0" w:space="0" w:color="auto"/>
                    <w:left w:val="none" w:sz="0" w:space="0" w:color="auto"/>
                    <w:bottom w:val="none" w:sz="0" w:space="0" w:color="auto"/>
                    <w:right w:val="none" w:sz="0" w:space="0" w:color="auto"/>
                  </w:divBdr>
                  <w:divsChild>
                    <w:div w:id="7417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931044">
      <w:bodyDiv w:val="1"/>
      <w:marLeft w:val="0"/>
      <w:marRight w:val="0"/>
      <w:marTop w:val="0"/>
      <w:marBottom w:val="0"/>
      <w:divBdr>
        <w:top w:val="none" w:sz="0" w:space="0" w:color="auto"/>
        <w:left w:val="none" w:sz="0" w:space="0" w:color="auto"/>
        <w:bottom w:val="none" w:sz="0" w:space="0" w:color="auto"/>
        <w:right w:val="none" w:sz="0" w:space="0" w:color="auto"/>
      </w:divBdr>
    </w:div>
    <w:div w:id="952902641">
      <w:bodyDiv w:val="1"/>
      <w:marLeft w:val="0"/>
      <w:marRight w:val="0"/>
      <w:marTop w:val="0"/>
      <w:marBottom w:val="0"/>
      <w:divBdr>
        <w:top w:val="none" w:sz="0" w:space="0" w:color="auto"/>
        <w:left w:val="none" w:sz="0" w:space="0" w:color="auto"/>
        <w:bottom w:val="none" w:sz="0" w:space="0" w:color="auto"/>
        <w:right w:val="none" w:sz="0" w:space="0" w:color="auto"/>
      </w:divBdr>
    </w:div>
    <w:div w:id="1022976579">
      <w:bodyDiv w:val="1"/>
      <w:marLeft w:val="0"/>
      <w:marRight w:val="0"/>
      <w:marTop w:val="0"/>
      <w:marBottom w:val="0"/>
      <w:divBdr>
        <w:top w:val="none" w:sz="0" w:space="0" w:color="auto"/>
        <w:left w:val="none" w:sz="0" w:space="0" w:color="auto"/>
        <w:bottom w:val="none" w:sz="0" w:space="0" w:color="auto"/>
        <w:right w:val="none" w:sz="0" w:space="0" w:color="auto"/>
      </w:divBdr>
    </w:div>
    <w:div w:id="1031301803">
      <w:bodyDiv w:val="1"/>
      <w:marLeft w:val="0"/>
      <w:marRight w:val="0"/>
      <w:marTop w:val="0"/>
      <w:marBottom w:val="0"/>
      <w:divBdr>
        <w:top w:val="none" w:sz="0" w:space="0" w:color="auto"/>
        <w:left w:val="none" w:sz="0" w:space="0" w:color="auto"/>
        <w:bottom w:val="none" w:sz="0" w:space="0" w:color="auto"/>
        <w:right w:val="none" w:sz="0" w:space="0" w:color="auto"/>
      </w:divBdr>
    </w:div>
    <w:div w:id="1092698312">
      <w:bodyDiv w:val="1"/>
      <w:marLeft w:val="0"/>
      <w:marRight w:val="0"/>
      <w:marTop w:val="0"/>
      <w:marBottom w:val="0"/>
      <w:divBdr>
        <w:top w:val="none" w:sz="0" w:space="0" w:color="auto"/>
        <w:left w:val="none" w:sz="0" w:space="0" w:color="auto"/>
        <w:bottom w:val="none" w:sz="0" w:space="0" w:color="auto"/>
        <w:right w:val="none" w:sz="0" w:space="0" w:color="auto"/>
      </w:divBdr>
    </w:div>
    <w:div w:id="1123232143">
      <w:bodyDiv w:val="1"/>
      <w:marLeft w:val="0"/>
      <w:marRight w:val="0"/>
      <w:marTop w:val="0"/>
      <w:marBottom w:val="0"/>
      <w:divBdr>
        <w:top w:val="none" w:sz="0" w:space="0" w:color="auto"/>
        <w:left w:val="none" w:sz="0" w:space="0" w:color="auto"/>
        <w:bottom w:val="none" w:sz="0" w:space="0" w:color="auto"/>
        <w:right w:val="none" w:sz="0" w:space="0" w:color="auto"/>
      </w:divBdr>
      <w:divsChild>
        <w:div w:id="1315334420">
          <w:marLeft w:val="0"/>
          <w:marRight w:val="0"/>
          <w:marTop w:val="0"/>
          <w:marBottom w:val="0"/>
          <w:divBdr>
            <w:top w:val="none" w:sz="0" w:space="0" w:color="auto"/>
            <w:left w:val="none" w:sz="0" w:space="0" w:color="auto"/>
            <w:bottom w:val="none" w:sz="0" w:space="0" w:color="auto"/>
            <w:right w:val="none" w:sz="0" w:space="0" w:color="auto"/>
          </w:divBdr>
          <w:divsChild>
            <w:div w:id="1810707835">
              <w:marLeft w:val="0"/>
              <w:marRight w:val="0"/>
              <w:marTop w:val="0"/>
              <w:marBottom w:val="0"/>
              <w:divBdr>
                <w:top w:val="none" w:sz="0" w:space="0" w:color="auto"/>
                <w:left w:val="none" w:sz="0" w:space="0" w:color="auto"/>
                <w:bottom w:val="none" w:sz="0" w:space="0" w:color="auto"/>
                <w:right w:val="none" w:sz="0" w:space="0" w:color="auto"/>
              </w:divBdr>
            </w:div>
          </w:divsChild>
        </w:div>
        <w:div w:id="618686404">
          <w:marLeft w:val="0"/>
          <w:marRight w:val="0"/>
          <w:marTop w:val="0"/>
          <w:marBottom w:val="0"/>
          <w:divBdr>
            <w:top w:val="none" w:sz="0" w:space="0" w:color="auto"/>
            <w:left w:val="none" w:sz="0" w:space="0" w:color="auto"/>
            <w:bottom w:val="none" w:sz="0" w:space="0" w:color="auto"/>
            <w:right w:val="none" w:sz="0" w:space="0" w:color="auto"/>
          </w:divBdr>
          <w:divsChild>
            <w:div w:id="1394235289">
              <w:marLeft w:val="0"/>
              <w:marRight w:val="0"/>
              <w:marTop w:val="0"/>
              <w:marBottom w:val="0"/>
              <w:divBdr>
                <w:top w:val="none" w:sz="0" w:space="0" w:color="auto"/>
                <w:left w:val="none" w:sz="0" w:space="0" w:color="auto"/>
                <w:bottom w:val="none" w:sz="0" w:space="0" w:color="auto"/>
                <w:right w:val="none" w:sz="0" w:space="0" w:color="auto"/>
              </w:divBdr>
            </w:div>
          </w:divsChild>
        </w:div>
        <w:div w:id="1638028162">
          <w:marLeft w:val="0"/>
          <w:marRight w:val="0"/>
          <w:marTop w:val="0"/>
          <w:marBottom w:val="0"/>
          <w:divBdr>
            <w:top w:val="none" w:sz="0" w:space="0" w:color="auto"/>
            <w:left w:val="none" w:sz="0" w:space="0" w:color="auto"/>
            <w:bottom w:val="none" w:sz="0" w:space="0" w:color="auto"/>
            <w:right w:val="none" w:sz="0" w:space="0" w:color="auto"/>
          </w:divBdr>
          <w:divsChild>
            <w:div w:id="2005278998">
              <w:marLeft w:val="0"/>
              <w:marRight w:val="0"/>
              <w:marTop w:val="0"/>
              <w:marBottom w:val="0"/>
              <w:divBdr>
                <w:top w:val="none" w:sz="0" w:space="0" w:color="auto"/>
                <w:left w:val="none" w:sz="0" w:space="0" w:color="auto"/>
                <w:bottom w:val="none" w:sz="0" w:space="0" w:color="auto"/>
                <w:right w:val="none" w:sz="0" w:space="0" w:color="auto"/>
              </w:divBdr>
            </w:div>
          </w:divsChild>
        </w:div>
        <w:div w:id="313416241">
          <w:marLeft w:val="0"/>
          <w:marRight w:val="0"/>
          <w:marTop w:val="0"/>
          <w:marBottom w:val="0"/>
          <w:divBdr>
            <w:top w:val="none" w:sz="0" w:space="0" w:color="auto"/>
            <w:left w:val="none" w:sz="0" w:space="0" w:color="auto"/>
            <w:bottom w:val="none" w:sz="0" w:space="0" w:color="auto"/>
            <w:right w:val="none" w:sz="0" w:space="0" w:color="auto"/>
          </w:divBdr>
          <w:divsChild>
            <w:div w:id="1147239506">
              <w:marLeft w:val="0"/>
              <w:marRight w:val="0"/>
              <w:marTop w:val="0"/>
              <w:marBottom w:val="0"/>
              <w:divBdr>
                <w:top w:val="none" w:sz="0" w:space="0" w:color="auto"/>
                <w:left w:val="none" w:sz="0" w:space="0" w:color="auto"/>
                <w:bottom w:val="none" w:sz="0" w:space="0" w:color="auto"/>
                <w:right w:val="none" w:sz="0" w:space="0" w:color="auto"/>
              </w:divBdr>
            </w:div>
          </w:divsChild>
        </w:div>
        <w:div w:id="2083795492">
          <w:marLeft w:val="0"/>
          <w:marRight w:val="0"/>
          <w:marTop w:val="0"/>
          <w:marBottom w:val="0"/>
          <w:divBdr>
            <w:top w:val="none" w:sz="0" w:space="0" w:color="auto"/>
            <w:left w:val="none" w:sz="0" w:space="0" w:color="auto"/>
            <w:bottom w:val="none" w:sz="0" w:space="0" w:color="auto"/>
            <w:right w:val="none" w:sz="0" w:space="0" w:color="auto"/>
          </w:divBdr>
          <w:divsChild>
            <w:div w:id="804353666">
              <w:marLeft w:val="0"/>
              <w:marRight w:val="0"/>
              <w:marTop w:val="0"/>
              <w:marBottom w:val="0"/>
              <w:divBdr>
                <w:top w:val="none" w:sz="0" w:space="0" w:color="auto"/>
                <w:left w:val="none" w:sz="0" w:space="0" w:color="auto"/>
                <w:bottom w:val="none" w:sz="0" w:space="0" w:color="auto"/>
                <w:right w:val="none" w:sz="0" w:space="0" w:color="auto"/>
              </w:divBdr>
            </w:div>
          </w:divsChild>
        </w:div>
        <w:div w:id="1293438993">
          <w:marLeft w:val="0"/>
          <w:marRight w:val="0"/>
          <w:marTop w:val="0"/>
          <w:marBottom w:val="0"/>
          <w:divBdr>
            <w:top w:val="none" w:sz="0" w:space="0" w:color="auto"/>
            <w:left w:val="none" w:sz="0" w:space="0" w:color="auto"/>
            <w:bottom w:val="none" w:sz="0" w:space="0" w:color="auto"/>
            <w:right w:val="none" w:sz="0" w:space="0" w:color="auto"/>
          </w:divBdr>
          <w:divsChild>
            <w:div w:id="742147623">
              <w:marLeft w:val="0"/>
              <w:marRight w:val="0"/>
              <w:marTop w:val="0"/>
              <w:marBottom w:val="0"/>
              <w:divBdr>
                <w:top w:val="none" w:sz="0" w:space="0" w:color="auto"/>
                <w:left w:val="none" w:sz="0" w:space="0" w:color="auto"/>
                <w:bottom w:val="none" w:sz="0" w:space="0" w:color="auto"/>
                <w:right w:val="none" w:sz="0" w:space="0" w:color="auto"/>
              </w:divBdr>
            </w:div>
            <w:div w:id="168447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30109">
      <w:bodyDiv w:val="1"/>
      <w:marLeft w:val="0"/>
      <w:marRight w:val="0"/>
      <w:marTop w:val="0"/>
      <w:marBottom w:val="0"/>
      <w:divBdr>
        <w:top w:val="none" w:sz="0" w:space="0" w:color="auto"/>
        <w:left w:val="none" w:sz="0" w:space="0" w:color="auto"/>
        <w:bottom w:val="none" w:sz="0" w:space="0" w:color="auto"/>
        <w:right w:val="none" w:sz="0" w:space="0" w:color="auto"/>
      </w:divBdr>
    </w:div>
    <w:div w:id="1288464076">
      <w:bodyDiv w:val="1"/>
      <w:marLeft w:val="0"/>
      <w:marRight w:val="0"/>
      <w:marTop w:val="0"/>
      <w:marBottom w:val="0"/>
      <w:divBdr>
        <w:top w:val="none" w:sz="0" w:space="0" w:color="auto"/>
        <w:left w:val="none" w:sz="0" w:space="0" w:color="auto"/>
        <w:bottom w:val="none" w:sz="0" w:space="0" w:color="auto"/>
        <w:right w:val="none" w:sz="0" w:space="0" w:color="auto"/>
      </w:divBdr>
    </w:div>
    <w:div w:id="1306934697">
      <w:bodyDiv w:val="1"/>
      <w:marLeft w:val="0"/>
      <w:marRight w:val="0"/>
      <w:marTop w:val="0"/>
      <w:marBottom w:val="0"/>
      <w:divBdr>
        <w:top w:val="none" w:sz="0" w:space="0" w:color="auto"/>
        <w:left w:val="none" w:sz="0" w:space="0" w:color="auto"/>
        <w:bottom w:val="none" w:sz="0" w:space="0" w:color="auto"/>
        <w:right w:val="none" w:sz="0" w:space="0" w:color="auto"/>
      </w:divBdr>
    </w:div>
    <w:div w:id="1343239103">
      <w:bodyDiv w:val="1"/>
      <w:marLeft w:val="0"/>
      <w:marRight w:val="0"/>
      <w:marTop w:val="0"/>
      <w:marBottom w:val="0"/>
      <w:divBdr>
        <w:top w:val="none" w:sz="0" w:space="0" w:color="auto"/>
        <w:left w:val="none" w:sz="0" w:space="0" w:color="auto"/>
        <w:bottom w:val="none" w:sz="0" w:space="0" w:color="auto"/>
        <w:right w:val="none" w:sz="0" w:space="0" w:color="auto"/>
      </w:divBdr>
    </w:div>
    <w:div w:id="1382941661">
      <w:bodyDiv w:val="1"/>
      <w:marLeft w:val="0"/>
      <w:marRight w:val="0"/>
      <w:marTop w:val="0"/>
      <w:marBottom w:val="0"/>
      <w:divBdr>
        <w:top w:val="none" w:sz="0" w:space="0" w:color="auto"/>
        <w:left w:val="none" w:sz="0" w:space="0" w:color="auto"/>
        <w:bottom w:val="none" w:sz="0" w:space="0" w:color="auto"/>
        <w:right w:val="none" w:sz="0" w:space="0" w:color="auto"/>
      </w:divBdr>
    </w:div>
    <w:div w:id="1434399451">
      <w:bodyDiv w:val="1"/>
      <w:marLeft w:val="0"/>
      <w:marRight w:val="0"/>
      <w:marTop w:val="0"/>
      <w:marBottom w:val="0"/>
      <w:divBdr>
        <w:top w:val="none" w:sz="0" w:space="0" w:color="auto"/>
        <w:left w:val="none" w:sz="0" w:space="0" w:color="auto"/>
        <w:bottom w:val="none" w:sz="0" w:space="0" w:color="auto"/>
        <w:right w:val="none" w:sz="0" w:space="0" w:color="auto"/>
      </w:divBdr>
      <w:divsChild>
        <w:div w:id="1114712804">
          <w:marLeft w:val="0"/>
          <w:marRight w:val="0"/>
          <w:marTop w:val="0"/>
          <w:marBottom w:val="0"/>
          <w:divBdr>
            <w:top w:val="none" w:sz="0" w:space="0" w:color="auto"/>
            <w:left w:val="none" w:sz="0" w:space="0" w:color="auto"/>
            <w:bottom w:val="none" w:sz="0" w:space="0" w:color="auto"/>
            <w:right w:val="none" w:sz="0" w:space="0" w:color="auto"/>
          </w:divBdr>
          <w:divsChild>
            <w:div w:id="1055662959">
              <w:marLeft w:val="0"/>
              <w:marRight w:val="0"/>
              <w:marTop w:val="0"/>
              <w:marBottom w:val="0"/>
              <w:divBdr>
                <w:top w:val="none" w:sz="0" w:space="0" w:color="auto"/>
                <w:left w:val="none" w:sz="0" w:space="0" w:color="auto"/>
                <w:bottom w:val="none" w:sz="0" w:space="0" w:color="auto"/>
                <w:right w:val="none" w:sz="0" w:space="0" w:color="auto"/>
              </w:divBdr>
            </w:div>
            <w:div w:id="1645768752">
              <w:marLeft w:val="0"/>
              <w:marRight w:val="0"/>
              <w:marTop w:val="0"/>
              <w:marBottom w:val="0"/>
              <w:divBdr>
                <w:top w:val="none" w:sz="0" w:space="0" w:color="auto"/>
                <w:left w:val="none" w:sz="0" w:space="0" w:color="auto"/>
                <w:bottom w:val="none" w:sz="0" w:space="0" w:color="auto"/>
                <w:right w:val="none" w:sz="0" w:space="0" w:color="auto"/>
              </w:divBdr>
            </w:div>
            <w:div w:id="392512064">
              <w:marLeft w:val="0"/>
              <w:marRight w:val="0"/>
              <w:marTop w:val="0"/>
              <w:marBottom w:val="0"/>
              <w:divBdr>
                <w:top w:val="none" w:sz="0" w:space="0" w:color="auto"/>
                <w:left w:val="none" w:sz="0" w:space="0" w:color="auto"/>
                <w:bottom w:val="none" w:sz="0" w:space="0" w:color="auto"/>
                <w:right w:val="none" w:sz="0" w:space="0" w:color="auto"/>
              </w:divBdr>
            </w:div>
            <w:div w:id="478613836">
              <w:marLeft w:val="0"/>
              <w:marRight w:val="0"/>
              <w:marTop w:val="0"/>
              <w:marBottom w:val="0"/>
              <w:divBdr>
                <w:top w:val="none" w:sz="0" w:space="0" w:color="auto"/>
                <w:left w:val="none" w:sz="0" w:space="0" w:color="auto"/>
                <w:bottom w:val="none" w:sz="0" w:space="0" w:color="auto"/>
                <w:right w:val="none" w:sz="0" w:space="0" w:color="auto"/>
              </w:divBdr>
            </w:div>
            <w:div w:id="489834052">
              <w:marLeft w:val="0"/>
              <w:marRight w:val="0"/>
              <w:marTop w:val="0"/>
              <w:marBottom w:val="0"/>
              <w:divBdr>
                <w:top w:val="none" w:sz="0" w:space="0" w:color="auto"/>
                <w:left w:val="none" w:sz="0" w:space="0" w:color="auto"/>
                <w:bottom w:val="none" w:sz="0" w:space="0" w:color="auto"/>
                <w:right w:val="none" w:sz="0" w:space="0" w:color="auto"/>
              </w:divBdr>
            </w:div>
          </w:divsChild>
        </w:div>
        <w:div w:id="1521047891">
          <w:marLeft w:val="0"/>
          <w:marRight w:val="0"/>
          <w:marTop w:val="0"/>
          <w:marBottom w:val="0"/>
          <w:divBdr>
            <w:top w:val="none" w:sz="0" w:space="0" w:color="auto"/>
            <w:left w:val="none" w:sz="0" w:space="0" w:color="auto"/>
            <w:bottom w:val="none" w:sz="0" w:space="0" w:color="auto"/>
            <w:right w:val="none" w:sz="0" w:space="0" w:color="auto"/>
          </w:divBdr>
          <w:divsChild>
            <w:div w:id="475991373">
              <w:marLeft w:val="-75"/>
              <w:marRight w:val="0"/>
              <w:marTop w:val="30"/>
              <w:marBottom w:val="30"/>
              <w:divBdr>
                <w:top w:val="none" w:sz="0" w:space="0" w:color="auto"/>
                <w:left w:val="none" w:sz="0" w:space="0" w:color="auto"/>
                <w:bottom w:val="none" w:sz="0" w:space="0" w:color="auto"/>
                <w:right w:val="none" w:sz="0" w:space="0" w:color="auto"/>
              </w:divBdr>
              <w:divsChild>
                <w:div w:id="914046922">
                  <w:marLeft w:val="0"/>
                  <w:marRight w:val="0"/>
                  <w:marTop w:val="0"/>
                  <w:marBottom w:val="0"/>
                  <w:divBdr>
                    <w:top w:val="none" w:sz="0" w:space="0" w:color="auto"/>
                    <w:left w:val="none" w:sz="0" w:space="0" w:color="auto"/>
                    <w:bottom w:val="none" w:sz="0" w:space="0" w:color="auto"/>
                    <w:right w:val="none" w:sz="0" w:space="0" w:color="auto"/>
                  </w:divBdr>
                  <w:divsChild>
                    <w:div w:id="54398304">
                      <w:marLeft w:val="0"/>
                      <w:marRight w:val="0"/>
                      <w:marTop w:val="0"/>
                      <w:marBottom w:val="0"/>
                      <w:divBdr>
                        <w:top w:val="none" w:sz="0" w:space="0" w:color="auto"/>
                        <w:left w:val="none" w:sz="0" w:space="0" w:color="auto"/>
                        <w:bottom w:val="none" w:sz="0" w:space="0" w:color="auto"/>
                        <w:right w:val="none" w:sz="0" w:space="0" w:color="auto"/>
                      </w:divBdr>
                    </w:div>
                  </w:divsChild>
                </w:div>
                <w:div w:id="156768700">
                  <w:marLeft w:val="0"/>
                  <w:marRight w:val="0"/>
                  <w:marTop w:val="0"/>
                  <w:marBottom w:val="0"/>
                  <w:divBdr>
                    <w:top w:val="none" w:sz="0" w:space="0" w:color="auto"/>
                    <w:left w:val="none" w:sz="0" w:space="0" w:color="auto"/>
                    <w:bottom w:val="none" w:sz="0" w:space="0" w:color="auto"/>
                    <w:right w:val="none" w:sz="0" w:space="0" w:color="auto"/>
                  </w:divBdr>
                  <w:divsChild>
                    <w:div w:id="815337934">
                      <w:marLeft w:val="0"/>
                      <w:marRight w:val="0"/>
                      <w:marTop w:val="0"/>
                      <w:marBottom w:val="0"/>
                      <w:divBdr>
                        <w:top w:val="none" w:sz="0" w:space="0" w:color="auto"/>
                        <w:left w:val="none" w:sz="0" w:space="0" w:color="auto"/>
                        <w:bottom w:val="none" w:sz="0" w:space="0" w:color="auto"/>
                        <w:right w:val="none" w:sz="0" w:space="0" w:color="auto"/>
                      </w:divBdr>
                    </w:div>
                  </w:divsChild>
                </w:div>
                <w:div w:id="1743528104">
                  <w:marLeft w:val="0"/>
                  <w:marRight w:val="0"/>
                  <w:marTop w:val="0"/>
                  <w:marBottom w:val="0"/>
                  <w:divBdr>
                    <w:top w:val="none" w:sz="0" w:space="0" w:color="auto"/>
                    <w:left w:val="none" w:sz="0" w:space="0" w:color="auto"/>
                    <w:bottom w:val="none" w:sz="0" w:space="0" w:color="auto"/>
                    <w:right w:val="none" w:sz="0" w:space="0" w:color="auto"/>
                  </w:divBdr>
                  <w:divsChild>
                    <w:div w:id="1310133452">
                      <w:marLeft w:val="0"/>
                      <w:marRight w:val="0"/>
                      <w:marTop w:val="0"/>
                      <w:marBottom w:val="0"/>
                      <w:divBdr>
                        <w:top w:val="none" w:sz="0" w:space="0" w:color="auto"/>
                        <w:left w:val="none" w:sz="0" w:space="0" w:color="auto"/>
                        <w:bottom w:val="none" w:sz="0" w:space="0" w:color="auto"/>
                        <w:right w:val="none" w:sz="0" w:space="0" w:color="auto"/>
                      </w:divBdr>
                    </w:div>
                  </w:divsChild>
                </w:div>
                <w:div w:id="1962568771">
                  <w:marLeft w:val="0"/>
                  <w:marRight w:val="0"/>
                  <w:marTop w:val="0"/>
                  <w:marBottom w:val="0"/>
                  <w:divBdr>
                    <w:top w:val="none" w:sz="0" w:space="0" w:color="auto"/>
                    <w:left w:val="none" w:sz="0" w:space="0" w:color="auto"/>
                    <w:bottom w:val="none" w:sz="0" w:space="0" w:color="auto"/>
                    <w:right w:val="none" w:sz="0" w:space="0" w:color="auto"/>
                  </w:divBdr>
                  <w:divsChild>
                    <w:div w:id="1500578812">
                      <w:marLeft w:val="0"/>
                      <w:marRight w:val="0"/>
                      <w:marTop w:val="0"/>
                      <w:marBottom w:val="0"/>
                      <w:divBdr>
                        <w:top w:val="none" w:sz="0" w:space="0" w:color="auto"/>
                        <w:left w:val="none" w:sz="0" w:space="0" w:color="auto"/>
                        <w:bottom w:val="none" w:sz="0" w:space="0" w:color="auto"/>
                        <w:right w:val="none" w:sz="0" w:space="0" w:color="auto"/>
                      </w:divBdr>
                    </w:div>
                  </w:divsChild>
                </w:div>
                <w:div w:id="1154448776">
                  <w:marLeft w:val="0"/>
                  <w:marRight w:val="0"/>
                  <w:marTop w:val="0"/>
                  <w:marBottom w:val="0"/>
                  <w:divBdr>
                    <w:top w:val="none" w:sz="0" w:space="0" w:color="auto"/>
                    <w:left w:val="none" w:sz="0" w:space="0" w:color="auto"/>
                    <w:bottom w:val="none" w:sz="0" w:space="0" w:color="auto"/>
                    <w:right w:val="none" w:sz="0" w:space="0" w:color="auto"/>
                  </w:divBdr>
                  <w:divsChild>
                    <w:div w:id="1858501475">
                      <w:marLeft w:val="0"/>
                      <w:marRight w:val="0"/>
                      <w:marTop w:val="0"/>
                      <w:marBottom w:val="0"/>
                      <w:divBdr>
                        <w:top w:val="none" w:sz="0" w:space="0" w:color="auto"/>
                        <w:left w:val="none" w:sz="0" w:space="0" w:color="auto"/>
                        <w:bottom w:val="none" w:sz="0" w:space="0" w:color="auto"/>
                        <w:right w:val="none" w:sz="0" w:space="0" w:color="auto"/>
                      </w:divBdr>
                    </w:div>
                    <w:div w:id="566383148">
                      <w:marLeft w:val="0"/>
                      <w:marRight w:val="0"/>
                      <w:marTop w:val="0"/>
                      <w:marBottom w:val="0"/>
                      <w:divBdr>
                        <w:top w:val="none" w:sz="0" w:space="0" w:color="auto"/>
                        <w:left w:val="none" w:sz="0" w:space="0" w:color="auto"/>
                        <w:bottom w:val="none" w:sz="0" w:space="0" w:color="auto"/>
                        <w:right w:val="none" w:sz="0" w:space="0" w:color="auto"/>
                      </w:divBdr>
                    </w:div>
                    <w:div w:id="294914914">
                      <w:marLeft w:val="0"/>
                      <w:marRight w:val="0"/>
                      <w:marTop w:val="0"/>
                      <w:marBottom w:val="0"/>
                      <w:divBdr>
                        <w:top w:val="none" w:sz="0" w:space="0" w:color="auto"/>
                        <w:left w:val="none" w:sz="0" w:space="0" w:color="auto"/>
                        <w:bottom w:val="none" w:sz="0" w:space="0" w:color="auto"/>
                        <w:right w:val="none" w:sz="0" w:space="0" w:color="auto"/>
                      </w:divBdr>
                    </w:div>
                    <w:div w:id="758327501">
                      <w:marLeft w:val="0"/>
                      <w:marRight w:val="0"/>
                      <w:marTop w:val="0"/>
                      <w:marBottom w:val="0"/>
                      <w:divBdr>
                        <w:top w:val="none" w:sz="0" w:space="0" w:color="auto"/>
                        <w:left w:val="none" w:sz="0" w:space="0" w:color="auto"/>
                        <w:bottom w:val="none" w:sz="0" w:space="0" w:color="auto"/>
                        <w:right w:val="none" w:sz="0" w:space="0" w:color="auto"/>
                      </w:divBdr>
                    </w:div>
                  </w:divsChild>
                </w:div>
                <w:div w:id="233053832">
                  <w:marLeft w:val="0"/>
                  <w:marRight w:val="0"/>
                  <w:marTop w:val="0"/>
                  <w:marBottom w:val="0"/>
                  <w:divBdr>
                    <w:top w:val="none" w:sz="0" w:space="0" w:color="auto"/>
                    <w:left w:val="none" w:sz="0" w:space="0" w:color="auto"/>
                    <w:bottom w:val="none" w:sz="0" w:space="0" w:color="auto"/>
                    <w:right w:val="none" w:sz="0" w:space="0" w:color="auto"/>
                  </w:divBdr>
                  <w:divsChild>
                    <w:div w:id="2051762159">
                      <w:marLeft w:val="0"/>
                      <w:marRight w:val="0"/>
                      <w:marTop w:val="0"/>
                      <w:marBottom w:val="0"/>
                      <w:divBdr>
                        <w:top w:val="none" w:sz="0" w:space="0" w:color="auto"/>
                        <w:left w:val="none" w:sz="0" w:space="0" w:color="auto"/>
                        <w:bottom w:val="none" w:sz="0" w:space="0" w:color="auto"/>
                        <w:right w:val="none" w:sz="0" w:space="0" w:color="auto"/>
                      </w:divBdr>
                    </w:div>
                    <w:div w:id="1622036265">
                      <w:marLeft w:val="0"/>
                      <w:marRight w:val="0"/>
                      <w:marTop w:val="0"/>
                      <w:marBottom w:val="0"/>
                      <w:divBdr>
                        <w:top w:val="none" w:sz="0" w:space="0" w:color="auto"/>
                        <w:left w:val="none" w:sz="0" w:space="0" w:color="auto"/>
                        <w:bottom w:val="none" w:sz="0" w:space="0" w:color="auto"/>
                        <w:right w:val="none" w:sz="0" w:space="0" w:color="auto"/>
                      </w:divBdr>
                    </w:div>
                    <w:div w:id="1892881844">
                      <w:marLeft w:val="0"/>
                      <w:marRight w:val="0"/>
                      <w:marTop w:val="0"/>
                      <w:marBottom w:val="0"/>
                      <w:divBdr>
                        <w:top w:val="none" w:sz="0" w:space="0" w:color="auto"/>
                        <w:left w:val="none" w:sz="0" w:space="0" w:color="auto"/>
                        <w:bottom w:val="none" w:sz="0" w:space="0" w:color="auto"/>
                        <w:right w:val="none" w:sz="0" w:space="0" w:color="auto"/>
                      </w:divBdr>
                    </w:div>
                    <w:div w:id="960109623">
                      <w:marLeft w:val="0"/>
                      <w:marRight w:val="0"/>
                      <w:marTop w:val="0"/>
                      <w:marBottom w:val="0"/>
                      <w:divBdr>
                        <w:top w:val="none" w:sz="0" w:space="0" w:color="auto"/>
                        <w:left w:val="none" w:sz="0" w:space="0" w:color="auto"/>
                        <w:bottom w:val="none" w:sz="0" w:space="0" w:color="auto"/>
                        <w:right w:val="none" w:sz="0" w:space="0" w:color="auto"/>
                      </w:divBdr>
                    </w:div>
                    <w:div w:id="22874710">
                      <w:marLeft w:val="0"/>
                      <w:marRight w:val="0"/>
                      <w:marTop w:val="0"/>
                      <w:marBottom w:val="0"/>
                      <w:divBdr>
                        <w:top w:val="none" w:sz="0" w:space="0" w:color="auto"/>
                        <w:left w:val="none" w:sz="0" w:space="0" w:color="auto"/>
                        <w:bottom w:val="none" w:sz="0" w:space="0" w:color="auto"/>
                        <w:right w:val="none" w:sz="0" w:space="0" w:color="auto"/>
                      </w:divBdr>
                    </w:div>
                  </w:divsChild>
                </w:div>
                <w:div w:id="262543410">
                  <w:marLeft w:val="0"/>
                  <w:marRight w:val="0"/>
                  <w:marTop w:val="0"/>
                  <w:marBottom w:val="0"/>
                  <w:divBdr>
                    <w:top w:val="none" w:sz="0" w:space="0" w:color="auto"/>
                    <w:left w:val="none" w:sz="0" w:space="0" w:color="auto"/>
                    <w:bottom w:val="none" w:sz="0" w:space="0" w:color="auto"/>
                    <w:right w:val="none" w:sz="0" w:space="0" w:color="auto"/>
                  </w:divBdr>
                  <w:divsChild>
                    <w:div w:id="1585919267">
                      <w:marLeft w:val="0"/>
                      <w:marRight w:val="0"/>
                      <w:marTop w:val="0"/>
                      <w:marBottom w:val="0"/>
                      <w:divBdr>
                        <w:top w:val="none" w:sz="0" w:space="0" w:color="auto"/>
                        <w:left w:val="none" w:sz="0" w:space="0" w:color="auto"/>
                        <w:bottom w:val="none" w:sz="0" w:space="0" w:color="auto"/>
                        <w:right w:val="none" w:sz="0" w:space="0" w:color="auto"/>
                      </w:divBdr>
                    </w:div>
                  </w:divsChild>
                </w:div>
                <w:div w:id="756634125">
                  <w:marLeft w:val="0"/>
                  <w:marRight w:val="0"/>
                  <w:marTop w:val="0"/>
                  <w:marBottom w:val="0"/>
                  <w:divBdr>
                    <w:top w:val="none" w:sz="0" w:space="0" w:color="auto"/>
                    <w:left w:val="none" w:sz="0" w:space="0" w:color="auto"/>
                    <w:bottom w:val="none" w:sz="0" w:space="0" w:color="auto"/>
                    <w:right w:val="none" w:sz="0" w:space="0" w:color="auto"/>
                  </w:divBdr>
                  <w:divsChild>
                    <w:div w:id="1387096899">
                      <w:marLeft w:val="0"/>
                      <w:marRight w:val="0"/>
                      <w:marTop w:val="0"/>
                      <w:marBottom w:val="0"/>
                      <w:divBdr>
                        <w:top w:val="none" w:sz="0" w:space="0" w:color="auto"/>
                        <w:left w:val="none" w:sz="0" w:space="0" w:color="auto"/>
                        <w:bottom w:val="none" w:sz="0" w:space="0" w:color="auto"/>
                        <w:right w:val="none" w:sz="0" w:space="0" w:color="auto"/>
                      </w:divBdr>
                    </w:div>
                    <w:div w:id="604263451">
                      <w:marLeft w:val="0"/>
                      <w:marRight w:val="0"/>
                      <w:marTop w:val="0"/>
                      <w:marBottom w:val="0"/>
                      <w:divBdr>
                        <w:top w:val="none" w:sz="0" w:space="0" w:color="auto"/>
                        <w:left w:val="none" w:sz="0" w:space="0" w:color="auto"/>
                        <w:bottom w:val="none" w:sz="0" w:space="0" w:color="auto"/>
                        <w:right w:val="none" w:sz="0" w:space="0" w:color="auto"/>
                      </w:divBdr>
                    </w:div>
                  </w:divsChild>
                </w:div>
                <w:div w:id="474762943">
                  <w:marLeft w:val="0"/>
                  <w:marRight w:val="0"/>
                  <w:marTop w:val="0"/>
                  <w:marBottom w:val="0"/>
                  <w:divBdr>
                    <w:top w:val="none" w:sz="0" w:space="0" w:color="auto"/>
                    <w:left w:val="none" w:sz="0" w:space="0" w:color="auto"/>
                    <w:bottom w:val="none" w:sz="0" w:space="0" w:color="auto"/>
                    <w:right w:val="none" w:sz="0" w:space="0" w:color="auto"/>
                  </w:divBdr>
                  <w:divsChild>
                    <w:div w:id="1698770983">
                      <w:marLeft w:val="0"/>
                      <w:marRight w:val="0"/>
                      <w:marTop w:val="0"/>
                      <w:marBottom w:val="0"/>
                      <w:divBdr>
                        <w:top w:val="none" w:sz="0" w:space="0" w:color="auto"/>
                        <w:left w:val="none" w:sz="0" w:space="0" w:color="auto"/>
                        <w:bottom w:val="none" w:sz="0" w:space="0" w:color="auto"/>
                        <w:right w:val="none" w:sz="0" w:space="0" w:color="auto"/>
                      </w:divBdr>
                    </w:div>
                    <w:div w:id="1887452662">
                      <w:marLeft w:val="0"/>
                      <w:marRight w:val="0"/>
                      <w:marTop w:val="0"/>
                      <w:marBottom w:val="0"/>
                      <w:divBdr>
                        <w:top w:val="none" w:sz="0" w:space="0" w:color="auto"/>
                        <w:left w:val="none" w:sz="0" w:space="0" w:color="auto"/>
                        <w:bottom w:val="none" w:sz="0" w:space="0" w:color="auto"/>
                        <w:right w:val="none" w:sz="0" w:space="0" w:color="auto"/>
                      </w:divBdr>
                    </w:div>
                    <w:div w:id="416481488">
                      <w:marLeft w:val="0"/>
                      <w:marRight w:val="0"/>
                      <w:marTop w:val="0"/>
                      <w:marBottom w:val="0"/>
                      <w:divBdr>
                        <w:top w:val="none" w:sz="0" w:space="0" w:color="auto"/>
                        <w:left w:val="none" w:sz="0" w:space="0" w:color="auto"/>
                        <w:bottom w:val="none" w:sz="0" w:space="0" w:color="auto"/>
                        <w:right w:val="none" w:sz="0" w:space="0" w:color="auto"/>
                      </w:divBdr>
                    </w:div>
                    <w:div w:id="781068483">
                      <w:marLeft w:val="0"/>
                      <w:marRight w:val="0"/>
                      <w:marTop w:val="0"/>
                      <w:marBottom w:val="0"/>
                      <w:divBdr>
                        <w:top w:val="none" w:sz="0" w:space="0" w:color="auto"/>
                        <w:left w:val="none" w:sz="0" w:space="0" w:color="auto"/>
                        <w:bottom w:val="none" w:sz="0" w:space="0" w:color="auto"/>
                        <w:right w:val="none" w:sz="0" w:space="0" w:color="auto"/>
                      </w:divBdr>
                    </w:div>
                    <w:div w:id="1729911186">
                      <w:marLeft w:val="0"/>
                      <w:marRight w:val="0"/>
                      <w:marTop w:val="0"/>
                      <w:marBottom w:val="0"/>
                      <w:divBdr>
                        <w:top w:val="none" w:sz="0" w:space="0" w:color="auto"/>
                        <w:left w:val="none" w:sz="0" w:space="0" w:color="auto"/>
                        <w:bottom w:val="none" w:sz="0" w:space="0" w:color="auto"/>
                        <w:right w:val="none" w:sz="0" w:space="0" w:color="auto"/>
                      </w:divBdr>
                    </w:div>
                    <w:div w:id="1435396875">
                      <w:marLeft w:val="0"/>
                      <w:marRight w:val="0"/>
                      <w:marTop w:val="0"/>
                      <w:marBottom w:val="0"/>
                      <w:divBdr>
                        <w:top w:val="none" w:sz="0" w:space="0" w:color="auto"/>
                        <w:left w:val="none" w:sz="0" w:space="0" w:color="auto"/>
                        <w:bottom w:val="none" w:sz="0" w:space="0" w:color="auto"/>
                        <w:right w:val="none" w:sz="0" w:space="0" w:color="auto"/>
                      </w:divBdr>
                    </w:div>
                  </w:divsChild>
                </w:div>
                <w:div w:id="100229595">
                  <w:marLeft w:val="0"/>
                  <w:marRight w:val="0"/>
                  <w:marTop w:val="0"/>
                  <w:marBottom w:val="0"/>
                  <w:divBdr>
                    <w:top w:val="none" w:sz="0" w:space="0" w:color="auto"/>
                    <w:left w:val="none" w:sz="0" w:space="0" w:color="auto"/>
                    <w:bottom w:val="none" w:sz="0" w:space="0" w:color="auto"/>
                    <w:right w:val="none" w:sz="0" w:space="0" w:color="auto"/>
                  </w:divBdr>
                  <w:divsChild>
                    <w:div w:id="642849587">
                      <w:marLeft w:val="0"/>
                      <w:marRight w:val="0"/>
                      <w:marTop w:val="0"/>
                      <w:marBottom w:val="0"/>
                      <w:divBdr>
                        <w:top w:val="none" w:sz="0" w:space="0" w:color="auto"/>
                        <w:left w:val="none" w:sz="0" w:space="0" w:color="auto"/>
                        <w:bottom w:val="none" w:sz="0" w:space="0" w:color="auto"/>
                        <w:right w:val="none" w:sz="0" w:space="0" w:color="auto"/>
                      </w:divBdr>
                    </w:div>
                  </w:divsChild>
                </w:div>
                <w:div w:id="1641419033">
                  <w:marLeft w:val="0"/>
                  <w:marRight w:val="0"/>
                  <w:marTop w:val="0"/>
                  <w:marBottom w:val="0"/>
                  <w:divBdr>
                    <w:top w:val="none" w:sz="0" w:space="0" w:color="auto"/>
                    <w:left w:val="none" w:sz="0" w:space="0" w:color="auto"/>
                    <w:bottom w:val="none" w:sz="0" w:space="0" w:color="auto"/>
                    <w:right w:val="none" w:sz="0" w:space="0" w:color="auto"/>
                  </w:divBdr>
                  <w:divsChild>
                    <w:div w:id="810830486">
                      <w:marLeft w:val="0"/>
                      <w:marRight w:val="0"/>
                      <w:marTop w:val="0"/>
                      <w:marBottom w:val="0"/>
                      <w:divBdr>
                        <w:top w:val="none" w:sz="0" w:space="0" w:color="auto"/>
                        <w:left w:val="none" w:sz="0" w:space="0" w:color="auto"/>
                        <w:bottom w:val="none" w:sz="0" w:space="0" w:color="auto"/>
                        <w:right w:val="none" w:sz="0" w:space="0" w:color="auto"/>
                      </w:divBdr>
                    </w:div>
                    <w:div w:id="1799910318">
                      <w:marLeft w:val="0"/>
                      <w:marRight w:val="0"/>
                      <w:marTop w:val="0"/>
                      <w:marBottom w:val="0"/>
                      <w:divBdr>
                        <w:top w:val="none" w:sz="0" w:space="0" w:color="auto"/>
                        <w:left w:val="none" w:sz="0" w:space="0" w:color="auto"/>
                        <w:bottom w:val="none" w:sz="0" w:space="0" w:color="auto"/>
                        <w:right w:val="none" w:sz="0" w:space="0" w:color="auto"/>
                      </w:divBdr>
                    </w:div>
                    <w:div w:id="303317718">
                      <w:marLeft w:val="0"/>
                      <w:marRight w:val="0"/>
                      <w:marTop w:val="0"/>
                      <w:marBottom w:val="0"/>
                      <w:divBdr>
                        <w:top w:val="none" w:sz="0" w:space="0" w:color="auto"/>
                        <w:left w:val="none" w:sz="0" w:space="0" w:color="auto"/>
                        <w:bottom w:val="none" w:sz="0" w:space="0" w:color="auto"/>
                        <w:right w:val="none" w:sz="0" w:space="0" w:color="auto"/>
                      </w:divBdr>
                    </w:div>
                    <w:div w:id="375814912">
                      <w:marLeft w:val="0"/>
                      <w:marRight w:val="0"/>
                      <w:marTop w:val="0"/>
                      <w:marBottom w:val="0"/>
                      <w:divBdr>
                        <w:top w:val="none" w:sz="0" w:space="0" w:color="auto"/>
                        <w:left w:val="none" w:sz="0" w:space="0" w:color="auto"/>
                        <w:bottom w:val="none" w:sz="0" w:space="0" w:color="auto"/>
                        <w:right w:val="none" w:sz="0" w:space="0" w:color="auto"/>
                      </w:divBdr>
                    </w:div>
                  </w:divsChild>
                </w:div>
                <w:div w:id="431895892">
                  <w:marLeft w:val="0"/>
                  <w:marRight w:val="0"/>
                  <w:marTop w:val="0"/>
                  <w:marBottom w:val="0"/>
                  <w:divBdr>
                    <w:top w:val="none" w:sz="0" w:space="0" w:color="auto"/>
                    <w:left w:val="none" w:sz="0" w:space="0" w:color="auto"/>
                    <w:bottom w:val="none" w:sz="0" w:space="0" w:color="auto"/>
                    <w:right w:val="none" w:sz="0" w:space="0" w:color="auto"/>
                  </w:divBdr>
                  <w:divsChild>
                    <w:div w:id="1709836515">
                      <w:marLeft w:val="0"/>
                      <w:marRight w:val="0"/>
                      <w:marTop w:val="0"/>
                      <w:marBottom w:val="0"/>
                      <w:divBdr>
                        <w:top w:val="none" w:sz="0" w:space="0" w:color="auto"/>
                        <w:left w:val="none" w:sz="0" w:space="0" w:color="auto"/>
                        <w:bottom w:val="none" w:sz="0" w:space="0" w:color="auto"/>
                        <w:right w:val="none" w:sz="0" w:space="0" w:color="auto"/>
                      </w:divBdr>
                    </w:div>
                    <w:div w:id="1713768642">
                      <w:marLeft w:val="0"/>
                      <w:marRight w:val="0"/>
                      <w:marTop w:val="0"/>
                      <w:marBottom w:val="0"/>
                      <w:divBdr>
                        <w:top w:val="none" w:sz="0" w:space="0" w:color="auto"/>
                        <w:left w:val="none" w:sz="0" w:space="0" w:color="auto"/>
                        <w:bottom w:val="none" w:sz="0" w:space="0" w:color="auto"/>
                        <w:right w:val="none" w:sz="0" w:space="0" w:color="auto"/>
                      </w:divBdr>
                    </w:div>
                    <w:div w:id="2106218842">
                      <w:marLeft w:val="0"/>
                      <w:marRight w:val="0"/>
                      <w:marTop w:val="0"/>
                      <w:marBottom w:val="0"/>
                      <w:divBdr>
                        <w:top w:val="none" w:sz="0" w:space="0" w:color="auto"/>
                        <w:left w:val="none" w:sz="0" w:space="0" w:color="auto"/>
                        <w:bottom w:val="none" w:sz="0" w:space="0" w:color="auto"/>
                        <w:right w:val="none" w:sz="0" w:space="0" w:color="auto"/>
                      </w:divBdr>
                    </w:div>
                    <w:div w:id="2025746407">
                      <w:marLeft w:val="0"/>
                      <w:marRight w:val="0"/>
                      <w:marTop w:val="0"/>
                      <w:marBottom w:val="0"/>
                      <w:divBdr>
                        <w:top w:val="none" w:sz="0" w:space="0" w:color="auto"/>
                        <w:left w:val="none" w:sz="0" w:space="0" w:color="auto"/>
                        <w:bottom w:val="none" w:sz="0" w:space="0" w:color="auto"/>
                        <w:right w:val="none" w:sz="0" w:space="0" w:color="auto"/>
                      </w:divBdr>
                    </w:div>
                    <w:div w:id="702512307">
                      <w:marLeft w:val="0"/>
                      <w:marRight w:val="0"/>
                      <w:marTop w:val="0"/>
                      <w:marBottom w:val="0"/>
                      <w:divBdr>
                        <w:top w:val="none" w:sz="0" w:space="0" w:color="auto"/>
                        <w:left w:val="none" w:sz="0" w:space="0" w:color="auto"/>
                        <w:bottom w:val="none" w:sz="0" w:space="0" w:color="auto"/>
                        <w:right w:val="none" w:sz="0" w:space="0" w:color="auto"/>
                      </w:divBdr>
                    </w:div>
                  </w:divsChild>
                </w:div>
                <w:div w:id="1751730984">
                  <w:marLeft w:val="0"/>
                  <w:marRight w:val="0"/>
                  <w:marTop w:val="0"/>
                  <w:marBottom w:val="0"/>
                  <w:divBdr>
                    <w:top w:val="none" w:sz="0" w:space="0" w:color="auto"/>
                    <w:left w:val="none" w:sz="0" w:space="0" w:color="auto"/>
                    <w:bottom w:val="none" w:sz="0" w:space="0" w:color="auto"/>
                    <w:right w:val="none" w:sz="0" w:space="0" w:color="auto"/>
                  </w:divBdr>
                  <w:divsChild>
                    <w:div w:id="1773471904">
                      <w:marLeft w:val="0"/>
                      <w:marRight w:val="0"/>
                      <w:marTop w:val="0"/>
                      <w:marBottom w:val="0"/>
                      <w:divBdr>
                        <w:top w:val="none" w:sz="0" w:space="0" w:color="auto"/>
                        <w:left w:val="none" w:sz="0" w:space="0" w:color="auto"/>
                        <w:bottom w:val="none" w:sz="0" w:space="0" w:color="auto"/>
                        <w:right w:val="none" w:sz="0" w:space="0" w:color="auto"/>
                      </w:divBdr>
                    </w:div>
                  </w:divsChild>
                </w:div>
                <w:div w:id="2042515201">
                  <w:marLeft w:val="0"/>
                  <w:marRight w:val="0"/>
                  <w:marTop w:val="0"/>
                  <w:marBottom w:val="0"/>
                  <w:divBdr>
                    <w:top w:val="none" w:sz="0" w:space="0" w:color="auto"/>
                    <w:left w:val="none" w:sz="0" w:space="0" w:color="auto"/>
                    <w:bottom w:val="none" w:sz="0" w:space="0" w:color="auto"/>
                    <w:right w:val="none" w:sz="0" w:space="0" w:color="auto"/>
                  </w:divBdr>
                  <w:divsChild>
                    <w:div w:id="1422488835">
                      <w:marLeft w:val="0"/>
                      <w:marRight w:val="0"/>
                      <w:marTop w:val="0"/>
                      <w:marBottom w:val="0"/>
                      <w:divBdr>
                        <w:top w:val="none" w:sz="0" w:space="0" w:color="auto"/>
                        <w:left w:val="none" w:sz="0" w:space="0" w:color="auto"/>
                        <w:bottom w:val="none" w:sz="0" w:space="0" w:color="auto"/>
                        <w:right w:val="none" w:sz="0" w:space="0" w:color="auto"/>
                      </w:divBdr>
                    </w:div>
                    <w:div w:id="532959252">
                      <w:marLeft w:val="0"/>
                      <w:marRight w:val="0"/>
                      <w:marTop w:val="0"/>
                      <w:marBottom w:val="0"/>
                      <w:divBdr>
                        <w:top w:val="none" w:sz="0" w:space="0" w:color="auto"/>
                        <w:left w:val="none" w:sz="0" w:space="0" w:color="auto"/>
                        <w:bottom w:val="none" w:sz="0" w:space="0" w:color="auto"/>
                        <w:right w:val="none" w:sz="0" w:space="0" w:color="auto"/>
                      </w:divBdr>
                    </w:div>
                    <w:div w:id="906112186">
                      <w:marLeft w:val="0"/>
                      <w:marRight w:val="0"/>
                      <w:marTop w:val="0"/>
                      <w:marBottom w:val="0"/>
                      <w:divBdr>
                        <w:top w:val="none" w:sz="0" w:space="0" w:color="auto"/>
                        <w:left w:val="none" w:sz="0" w:space="0" w:color="auto"/>
                        <w:bottom w:val="none" w:sz="0" w:space="0" w:color="auto"/>
                        <w:right w:val="none" w:sz="0" w:space="0" w:color="auto"/>
                      </w:divBdr>
                    </w:div>
                  </w:divsChild>
                </w:div>
                <w:div w:id="997539715">
                  <w:marLeft w:val="0"/>
                  <w:marRight w:val="0"/>
                  <w:marTop w:val="0"/>
                  <w:marBottom w:val="0"/>
                  <w:divBdr>
                    <w:top w:val="none" w:sz="0" w:space="0" w:color="auto"/>
                    <w:left w:val="none" w:sz="0" w:space="0" w:color="auto"/>
                    <w:bottom w:val="none" w:sz="0" w:space="0" w:color="auto"/>
                    <w:right w:val="none" w:sz="0" w:space="0" w:color="auto"/>
                  </w:divBdr>
                  <w:divsChild>
                    <w:div w:id="2127695399">
                      <w:marLeft w:val="0"/>
                      <w:marRight w:val="0"/>
                      <w:marTop w:val="0"/>
                      <w:marBottom w:val="0"/>
                      <w:divBdr>
                        <w:top w:val="none" w:sz="0" w:space="0" w:color="auto"/>
                        <w:left w:val="none" w:sz="0" w:space="0" w:color="auto"/>
                        <w:bottom w:val="none" w:sz="0" w:space="0" w:color="auto"/>
                        <w:right w:val="none" w:sz="0" w:space="0" w:color="auto"/>
                      </w:divBdr>
                    </w:div>
                    <w:div w:id="2099523363">
                      <w:marLeft w:val="0"/>
                      <w:marRight w:val="0"/>
                      <w:marTop w:val="0"/>
                      <w:marBottom w:val="0"/>
                      <w:divBdr>
                        <w:top w:val="none" w:sz="0" w:space="0" w:color="auto"/>
                        <w:left w:val="none" w:sz="0" w:space="0" w:color="auto"/>
                        <w:bottom w:val="none" w:sz="0" w:space="0" w:color="auto"/>
                        <w:right w:val="none" w:sz="0" w:space="0" w:color="auto"/>
                      </w:divBdr>
                    </w:div>
                    <w:div w:id="1979606838">
                      <w:marLeft w:val="0"/>
                      <w:marRight w:val="0"/>
                      <w:marTop w:val="0"/>
                      <w:marBottom w:val="0"/>
                      <w:divBdr>
                        <w:top w:val="none" w:sz="0" w:space="0" w:color="auto"/>
                        <w:left w:val="none" w:sz="0" w:space="0" w:color="auto"/>
                        <w:bottom w:val="none" w:sz="0" w:space="0" w:color="auto"/>
                        <w:right w:val="none" w:sz="0" w:space="0" w:color="auto"/>
                      </w:divBdr>
                    </w:div>
                    <w:div w:id="924074996">
                      <w:marLeft w:val="0"/>
                      <w:marRight w:val="0"/>
                      <w:marTop w:val="0"/>
                      <w:marBottom w:val="0"/>
                      <w:divBdr>
                        <w:top w:val="none" w:sz="0" w:space="0" w:color="auto"/>
                        <w:left w:val="none" w:sz="0" w:space="0" w:color="auto"/>
                        <w:bottom w:val="none" w:sz="0" w:space="0" w:color="auto"/>
                        <w:right w:val="none" w:sz="0" w:space="0" w:color="auto"/>
                      </w:divBdr>
                    </w:div>
                    <w:div w:id="2137947196">
                      <w:marLeft w:val="0"/>
                      <w:marRight w:val="0"/>
                      <w:marTop w:val="0"/>
                      <w:marBottom w:val="0"/>
                      <w:divBdr>
                        <w:top w:val="none" w:sz="0" w:space="0" w:color="auto"/>
                        <w:left w:val="none" w:sz="0" w:space="0" w:color="auto"/>
                        <w:bottom w:val="none" w:sz="0" w:space="0" w:color="auto"/>
                        <w:right w:val="none" w:sz="0" w:space="0" w:color="auto"/>
                      </w:divBdr>
                    </w:div>
                  </w:divsChild>
                </w:div>
                <w:div w:id="753933757">
                  <w:marLeft w:val="0"/>
                  <w:marRight w:val="0"/>
                  <w:marTop w:val="0"/>
                  <w:marBottom w:val="0"/>
                  <w:divBdr>
                    <w:top w:val="none" w:sz="0" w:space="0" w:color="auto"/>
                    <w:left w:val="none" w:sz="0" w:space="0" w:color="auto"/>
                    <w:bottom w:val="none" w:sz="0" w:space="0" w:color="auto"/>
                    <w:right w:val="none" w:sz="0" w:space="0" w:color="auto"/>
                  </w:divBdr>
                  <w:divsChild>
                    <w:div w:id="549851258">
                      <w:marLeft w:val="0"/>
                      <w:marRight w:val="0"/>
                      <w:marTop w:val="0"/>
                      <w:marBottom w:val="0"/>
                      <w:divBdr>
                        <w:top w:val="none" w:sz="0" w:space="0" w:color="auto"/>
                        <w:left w:val="none" w:sz="0" w:space="0" w:color="auto"/>
                        <w:bottom w:val="none" w:sz="0" w:space="0" w:color="auto"/>
                        <w:right w:val="none" w:sz="0" w:space="0" w:color="auto"/>
                      </w:divBdr>
                    </w:div>
                  </w:divsChild>
                </w:div>
                <w:div w:id="1087534493">
                  <w:marLeft w:val="0"/>
                  <w:marRight w:val="0"/>
                  <w:marTop w:val="0"/>
                  <w:marBottom w:val="0"/>
                  <w:divBdr>
                    <w:top w:val="none" w:sz="0" w:space="0" w:color="auto"/>
                    <w:left w:val="none" w:sz="0" w:space="0" w:color="auto"/>
                    <w:bottom w:val="none" w:sz="0" w:space="0" w:color="auto"/>
                    <w:right w:val="none" w:sz="0" w:space="0" w:color="auto"/>
                  </w:divBdr>
                  <w:divsChild>
                    <w:div w:id="1994676190">
                      <w:marLeft w:val="0"/>
                      <w:marRight w:val="0"/>
                      <w:marTop w:val="0"/>
                      <w:marBottom w:val="0"/>
                      <w:divBdr>
                        <w:top w:val="none" w:sz="0" w:space="0" w:color="auto"/>
                        <w:left w:val="none" w:sz="0" w:space="0" w:color="auto"/>
                        <w:bottom w:val="none" w:sz="0" w:space="0" w:color="auto"/>
                        <w:right w:val="none" w:sz="0" w:space="0" w:color="auto"/>
                      </w:divBdr>
                    </w:div>
                    <w:div w:id="2060473718">
                      <w:marLeft w:val="0"/>
                      <w:marRight w:val="0"/>
                      <w:marTop w:val="0"/>
                      <w:marBottom w:val="0"/>
                      <w:divBdr>
                        <w:top w:val="none" w:sz="0" w:space="0" w:color="auto"/>
                        <w:left w:val="none" w:sz="0" w:space="0" w:color="auto"/>
                        <w:bottom w:val="none" w:sz="0" w:space="0" w:color="auto"/>
                        <w:right w:val="none" w:sz="0" w:space="0" w:color="auto"/>
                      </w:divBdr>
                    </w:div>
                    <w:div w:id="1087730539">
                      <w:marLeft w:val="0"/>
                      <w:marRight w:val="0"/>
                      <w:marTop w:val="0"/>
                      <w:marBottom w:val="0"/>
                      <w:divBdr>
                        <w:top w:val="none" w:sz="0" w:space="0" w:color="auto"/>
                        <w:left w:val="none" w:sz="0" w:space="0" w:color="auto"/>
                        <w:bottom w:val="none" w:sz="0" w:space="0" w:color="auto"/>
                        <w:right w:val="none" w:sz="0" w:space="0" w:color="auto"/>
                      </w:divBdr>
                    </w:div>
                    <w:div w:id="1957977900">
                      <w:marLeft w:val="0"/>
                      <w:marRight w:val="0"/>
                      <w:marTop w:val="0"/>
                      <w:marBottom w:val="0"/>
                      <w:divBdr>
                        <w:top w:val="none" w:sz="0" w:space="0" w:color="auto"/>
                        <w:left w:val="none" w:sz="0" w:space="0" w:color="auto"/>
                        <w:bottom w:val="none" w:sz="0" w:space="0" w:color="auto"/>
                        <w:right w:val="none" w:sz="0" w:space="0" w:color="auto"/>
                      </w:divBdr>
                    </w:div>
                    <w:div w:id="1053501601">
                      <w:marLeft w:val="0"/>
                      <w:marRight w:val="0"/>
                      <w:marTop w:val="0"/>
                      <w:marBottom w:val="0"/>
                      <w:divBdr>
                        <w:top w:val="none" w:sz="0" w:space="0" w:color="auto"/>
                        <w:left w:val="none" w:sz="0" w:space="0" w:color="auto"/>
                        <w:bottom w:val="none" w:sz="0" w:space="0" w:color="auto"/>
                        <w:right w:val="none" w:sz="0" w:space="0" w:color="auto"/>
                      </w:divBdr>
                    </w:div>
                  </w:divsChild>
                </w:div>
                <w:div w:id="995300469">
                  <w:marLeft w:val="0"/>
                  <w:marRight w:val="0"/>
                  <w:marTop w:val="0"/>
                  <w:marBottom w:val="0"/>
                  <w:divBdr>
                    <w:top w:val="none" w:sz="0" w:space="0" w:color="auto"/>
                    <w:left w:val="none" w:sz="0" w:space="0" w:color="auto"/>
                    <w:bottom w:val="none" w:sz="0" w:space="0" w:color="auto"/>
                    <w:right w:val="none" w:sz="0" w:space="0" w:color="auto"/>
                  </w:divBdr>
                  <w:divsChild>
                    <w:div w:id="822621917">
                      <w:marLeft w:val="0"/>
                      <w:marRight w:val="0"/>
                      <w:marTop w:val="0"/>
                      <w:marBottom w:val="0"/>
                      <w:divBdr>
                        <w:top w:val="none" w:sz="0" w:space="0" w:color="auto"/>
                        <w:left w:val="none" w:sz="0" w:space="0" w:color="auto"/>
                        <w:bottom w:val="none" w:sz="0" w:space="0" w:color="auto"/>
                        <w:right w:val="none" w:sz="0" w:space="0" w:color="auto"/>
                      </w:divBdr>
                    </w:div>
                    <w:div w:id="1661107841">
                      <w:marLeft w:val="0"/>
                      <w:marRight w:val="0"/>
                      <w:marTop w:val="0"/>
                      <w:marBottom w:val="0"/>
                      <w:divBdr>
                        <w:top w:val="none" w:sz="0" w:space="0" w:color="auto"/>
                        <w:left w:val="none" w:sz="0" w:space="0" w:color="auto"/>
                        <w:bottom w:val="none" w:sz="0" w:space="0" w:color="auto"/>
                        <w:right w:val="none" w:sz="0" w:space="0" w:color="auto"/>
                      </w:divBdr>
                    </w:div>
                    <w:div w:id="1410611713">
                      <w:marLeft w:val="0"/>
                      <w:marRight w:val="0"/>
                      <w:marTop w:val="0"/>
                      <w:marBottom w:val="0"/>
                      <w:divBdr>
                        <w:top w:val="none" w:sz="0" w:space="0" w:color="auto"/>
                        <w:left w:val="none" w:sz="0" w:space="0" w:color="auto"/>
                        <w:bottom w:val="none" w:sz="0" w:space="0" w:color="auto"/>
                        <w:right w:val="none" w:sz="0" w:space="0" w:color="auto"/>
                      </w:divBdr>
                    </w:div>
                    <w:div w:id="1307323269">
                      <w:marLeft w:val="0"/>
                      <w:marRight w:val="0"/>
                      <w:marTop w:val="0"/>
                      <w:marBottom w:val="0"/>
                      <w:divBdr>
                        <w:top w:val="none" w:sz="0" w:space="0" w:color="auto"/>
                        <w:left w:val="none" w:sz="0" w:space="0" w:color="auto"/>
                        <w:bottom w:val="none" w:sz="0" w:space="0" w:color="auto"/>
                        <w:right w:val="none" w:sz="0" w:space="0" w:color="auto"/>
                      </w:divBdr>
                    </w:div>
                    <w:div w:id="60627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07505">
          <w:marLeft w:val="0"/>
          <w:marRight w:val="0"/>
          <w:marTop w:val="0"/>
          <w:marBottom w:val="0"/>
          <w:divBdr>
            <w:top w:val="none" w:sz="0" w:space="0" w:color="auto"/>
            <w:left w:val="none" w:sz="0" w:space="0" w:color="auto"/>
            <w:bottom w:val="none" w:sz="0" w:space="0" w:color="auto"/>
            <w:right w:val="none" w:sz="0" w:space="0" w:color="auto"/>
          </w:divBdr>
        </w:div>
      </w:divsChild>
    </w:div>
    <w:div w:id="1447191533">
      <w:bodyDiv w:val="1"/>
      <w:marLeft w:val="0"/>
      <w:marRight w:val="0"/>
      <w:marTop w:val="0"/>
      <w:marBottom w:val="0"/>
      <w:divBdr>
        <w:top w:val="none" w:sz="0" w:space="0" w:color="auto"/>
        <w:left w:val="none" w:sz="0" w:space="0" w:color="auto"/>
        <w:bottom w:val="none" w:sz="0" w:space="0" w:color="auto"/>
        <w:right w:val="none" w:sz="0" w:space="0" w:color="auto"/>
      </w:divBdr>
    </w:div>
    <w:div w:id="1469739954">
      <w:bodyDiv w:val="1"/>
      <w:marLeft w:val="0"/>
      <w:marRight w:val="0"/>
      <w:marTop w:val="0"/>
      <w:marBottom w:val="0"/>
      <w:divBdr>
        <w:top w:val="none" w:sz="0" w:space="0" w:color="auto"/>
        <w:left w:val="none" w:sz="0" w:space="0" w:color="auto"/>
        <w:bottom w:val="none" w:sz="0" w:space="0" w:color="auto"/>
        <w:right w:val="none" w:sz="0" w:space="0" w:color="auto"/>
      </w:divBdr>
    </w:div>
    <w:div w:id="1481993271">
      <w:bodyDiv w:val="1"/>
      <w:marLeft w:val="0"/>
      <w:marRight w:val="0"/>
      <w:marTop w:val="0"/>
      <w:marBottom w:val="0"/>
      <w:divBdr>
        <w:top w:val="none" w:sz="0" w:space="0" w:color="auto"/>
        <w:left w:val="none" w:sz="0" w:space="0" w:color="auto"/>
        <w:bottom w:val="none" w:sz="0" w:space="0" w:color="auto"/>
        <w:right w:val="none" w:sz="0" w:space="0" w:color="auto"/>
      </w:divBdr>
    </w:div>
    <w:div w:id="1533954237">
      <w:bodyDiv w:val="1"/>
      <w:marLeft w:val="0"/>
      <w:marRight w:val="0"/>
      <w:marTop w:val="0"/>
      <w:marBottom w:val="0"/>
      <w:divBdr>
        <w:top w:val="none" w:sz="0" w:space="0" w:color="auto"/>
        <w:left w:val="none" w:sz="0" w:space="0" w:color="auto"/>
        <w:bottom w:val="none" w:sz="0" w:space="0" w:color="auto"/>
        <w:right w:val="none" w:sz="0" w:space="0" w:color="auto"/>
      </w:divBdr>
    </w:div>
    <w:div w:id="1558084819">
      <w:bodyDiv w:val="1"/>
      <w:marLeft w:val="0"/>
      <w:marRight w:val="0"/>
      <w:marTop w:val="0"/>
      <w:marBottom w:val="0"/>
      <w:divBdr>
        <w:top w:val="none" w:sz="0" w:space="0" w:color="auto"/>
        <w:left w:val="none" w:sz="0" w:space="0" w:color="auto"/>
        <w:bottom w:val="none" w:sz="0" w:space="0" w:color="auto"/>
        <w:right w:val="none" w:sz="0" w:space="0" w:color="auto"/>
      </w:divBdr>
    </w:div>
    <w:div w:id="1627422036">
      <w:bodyDiv w:val="1"/>
      <w:marLeft w:val="0"/>
      <w:marRight w:val="0"/>
      <w:marTop w:val="0"/>
      <w:marBottom w:val="0"/>
      <w:divBdr>
        <w:top w:val="none" w:sz="0" w:space="0" w:color="auto"/>
        <w:left w:val="none" w:sz="0" w:space="0" w:color="auto"/>
        <w:bottom w:val="none" w:sz="0" w:space="0" w:color="auto"/>
        <w:right w:val="none" w:sz="0" w:space="0" w:color="auto"/>
      </w:divBdr>
      <w:divsChild>
        <w:div w:id="1214344692">
          <w:marLeft w:val="0"/>
          <w:marRight w:val="0"/>
          <w:marTop w:val="0"/>
          <w:marBottom w:val="0"/>
          <w:divBdr>
            <w:top w:val="none" w:sz="0" w:space="0" w:color="auto"/>
            <w:left w:val="none" w:sz="0" w:space="0" w:color="auto"/>
            <w:bottom w:val="none" w:sz="0" w:space="0" w:color="auto"/>
            <w:right w:val="none" w:sz="0" w:space="0" w:color="auto"/>
          </w:divBdr>
          <w:divsChild>
            <w:div w:id="607932533">
              <w:marLeft w:val="0"/>
              <w:marRight w:val="0"/>
              <w:marTop w:val="0"/>
              <w:marBottom w:val="0"/>
              <w:divBdr>
                <w:top w:val="none" w:sz="0" w:space="0" w:color="auto"/>
                <w:left w:val="none" w:sz="0" w:space="0" w:color="auto"/>
                <w:bottom w:val="none" w:sz="0" w:space="0" w:color="auto"/>
                <w:right w:val="none" w:sz="0" w:space="0" w:color="auto"/>
              </w:divBdr>
            </w:div>
          </w:divsChild>
        </w:div>
        <w:div w:id="1553998012">
          <w:marLeft w:val="0"/>
          <w:marRight w:val="0"/>
          <w:marTop w:val="0"/>
          <w:marBottom w:val="0"/>
          <w:divBdr>
            <w:top w:val="none" w:sz="0" w:space="0" w:color="auto"/>
            <w:left w:val="none" w:sz="0" w:space="0" w:color="auto"/>
            <w:bottom w:val="none" w:sz="0" w:space="0" w:color="auto"/>
            <w:right w:val="none" w:sz="0" w:space="0" w:color="auto"/>
          </w:divBdr>
          <w:divsChild>
            <w:div w:id="694505777">
              <w:marLeft w:val="-75"/>
              <w:marRight w:val="0"/>
              <w:marTop w:val="30"/>
              <w:marBottom w:val="30"/>
              <w:divBdr>
                <w:top w:val="none" w:sz="0" w:space="0" w:color="auto"/>
                <w:left w:val="none" w:sz="0" w:space="0" w:color="auto"/>
                <w:bottom w:val="none" w:sz="0" w:space="0" w:color="auto"/>
                <w:right w:val="none" w:sz="0" w:space="0" w:color="auto"/>
              </w:divBdr>
              <w:divsChild>
                <w:div w:id="1895391315">
                  <w:marLeft w:val="0"/>
                  <w:marRight w:val="0"/>
                  <w:marTop w:val="0"/>
                  <w:marBottom w:val="0"/>
                  <w:divBdr>
                    <w:top w:val="none" w:sz="0" w:space="0" w:color="auto"/>
                    <w:left w:val="none" w:sz="0" w:space="0" w:color="auto"/>
                    <w:bottom w:val="none" w:sz="0" w:space="0" w:color="auto"/>
                    <w:right w:val="none" w:sz="0" w:space="0" w:color="auto"/>
                  </w:divBdr>
                  <w:divsChild>
                    <w:div w:id="1356544143">
                      <w:marLeft w:val="0"/>
                      <w:marRight w:val="0"/>
                      <w:marTop w:val="0"/>
                      <w:marBottom w:val="0"/>
                      <w:divBdr>
                        <w:top w:val="none" w:sz="0" w:space="0" w:color="auto"/>
                        <w:left w:val="none" w:sz="0" w:space="0" w:color="auto"/>
                        <w:bottom w:val="none" w:sz="0" w:space="0" w:color="auto"/>
                        <w:right w:val="none" w:sz="0" w:space="0" w:color="auto"/>
                      </w:divBdr>
                    </w:div>
                  </w:divsChild>
                </w:div>
                <w:div w:id="1752700762">
                  <w:marLeft w:val="0"/>
                  <w:marRight w:val="0"/>
                  <w:marTop w:val="0"/>
                  <w:marBottom w:val="0"/>
                  <w:divBdr>
                    <w:top w:val="none" w:sz="0" w:space="0" w:color="auto"/>
                    <w:left w:val="none" w:sz="0" w:space="0" w:color="auto"/>
                    <w:bottom w:val="none" w:sz="0" w:space="0" w:color="auto"/>
                    <w:right w:val="none" w:sz="0" w:space="0" w:color="auto"/>
                  </w:divBdr>
                  <w:divsChild>
                    <w:div w:id="1989555800">
                      <w:marLeft w:val="0"/>
                      <w:marRight w:val="0"/>
                      <w:marTop w:val="0"/>
                      <w:marBottom w:val="0"/>
                      <w:divBdr>
                        <w:top w:val="none" w:sz="0" w:space="0" w:color="auto"/>
                        <w:left w:val="none" w:sz="0" w:space="0" w:color="auto"/>
                        <w:bottom w:val="none" w:sz="0" w:space="0" w:color="auto"/>
                        <w:right w:val="none" w:sz="0" w:space="0" w:color="auto"/>
                      </w:divBdr>
                    </w:div>
                    <w:div w:id="1798639002">
                      <w:marLeft w:val="0"/>
                      <w:marRight w:val="0"/>
                      <w:marTop w:val="0"/>
                      <w:marBottom w:val="0"/>
                      <w:divBdr>
                        <w:top w:val="none" w:sz="0" w:space="0" w:color="auto"/>
                        <w:left w:val="none" w:sz="0" w:space="0" w:color="auto"/>
                        <w:bottom w:val="none" w:sz="0" w:space="0" w:color="auto"/>
                        <w:right w:val="none" w:sz="0" w:space="0" w:color="auto"/>
                      </w:divBdr>
                    </w:div>
                  </w:divsChild>
                </w:div>
                <w:div w:id="792753074">
                  <w:marLeft w:val="0"/>
                  <w:marRight w:val="0"/>
                  <w:marTop w:val="0"/>
                  <w:marBottom w:val="0"/>
                  <w:divBdr>
                    <w:top w:val="none" w:sz="0" w:space="0" w:color="auto"/>
                    <w:left w:val="none" w:sz="0" w:space="0" w:color="auto"/>
                    <w:bottom w:val="none" w:sz="0" w:space="0" w:color="auto"/>
                    <w:right w:val="none" w:sz="0" w:space="0" w:color="auto"/>
                  </w:divBdr>
                  <w:divsChild>
                    <w:div w:id="1420639848">
                      <w:marLeft w:val="0"/>
                      <w:marRight w:val="0"/>
                      <w:marTop w:val="0"/>
                      <w:marBottom w:val="0"/>
                      <w:divBdr>
                        <w:top w:val="none" w:sz="0" w:space="0" w:color="auto"/>
                        <w:left w:val="none" w:sz="0" w:space="0" w:color="auto"/>
                        <w:bottom w:val="none" w:sz="0" w:space="0" w:color="auto"/>
                        <w:right w:val="none" w:sz="0" w:space="0" w:color="auto"/>
                      </w:divBdr>
                    </w:div>
                  </w:divsChild>
                </w:div>
                <w:div w:id="1167475429">
                  <w:marLeft w:val="0"/>
                  <w:marRight w:val="0"/>
                  <w:marTop w:val="0"/>
                  <w:marBottom w:val="0"/>
                  <w:divBdr>
                    <w:top w:val="none" w:sz="0" w:space="0" w:color="auto"/>
                    <w:left w:val="none" w:sz="0" w:space="0" w:color="auto"/>
                    <w:bottom w:val="none" w:sz="0" w:space="0" w:color="auto"/>
                    <w:right w:val="none" w:sz="0" w:space="0" w:color="auto"/>
                  </w:divBdr>
                  <w:divsChild>
                    <w:div w:id="364257271">
                      <w:marLeft w:val="0"/>
                      <w:marRight w:val="0"/>
                      <w:marTop w:val="0"/>
                      <w:marBottom w:val="0"/>
                      <w:divBdr>
                        <w:top w:val="none" w:sz="0" w:space="0" w:color="auto"/>
                        <w:left w:val="none" w:sz="0" w:space="0" w:color="auto"/>
                        <w:bottom w:val="none" w:sz="0" w:space="0" w:color="auto"/>
                        <w:right w:val="none" w:sz="0" w:space="0" w:color="auto"/>
                      </w:divBdr>
                    </w:div>
                  </w:divsChild>
                </w:div>
                <w:div w:id="1725105709">
                  <w:marLeft w:val="0"/>
                  <w:marRight w:val="0"/>
                  <w:marTop w:val="0"/>
                  <w:marBottom w:val="0"/>
                  <w:divBdr>
                    <w:top w:val="none" w:sz="0" w:space="0" w:color="auto"/>
                    <w:left w:val="none" w:sz="0" w:space="0" w:color="auto"/>
                    <w:bottom w:val="none" w:sz="0" w:space="0" w:color="auto"/>
                    <w:right w:val="none" w:sz="0" w:space="0" w:color="auto"/>
                  </w:divBdr>
                  <w:divsChild>
                    <w:div w:id="1680884790">
                      <w:marLeft w:val="0"/>
                      <w:marRight w:val="0"/>
                      <w:marTop w:val="0"/>
                      <w:marBottom w:val="0"/>
                      <w:divBdr>
                        <w:top w:val="none" w:sz="0" w:space="0" w:color="auto"/>
                        <w:left w:val="none" w:sz="0" w:space="0" w:color="auto"/>
                        <w:bottom w:val="none" w:sz="0" w:space="0" w:color="auto"/>
                        <w:right w:val="none" w:sz="0" w:space="0" w:color="auto"/>
                      </w:divBdr>
                    </w:div>
                  </w:divsChild>
                </w:div>
                <w:div w:id="864487974">
                  <w:marLeft w:val="0"/>
                  <w:marRight w:val="0"/>
                  <w:marTop w:val="0"/>
                  <w:marBottom w:val="0"/>
                  <w:divBdr>
                    <w:top w:val="none" w:sz="0" w:space="0" w:color="auto"/>
                    <w:left w:val="none" w:sz="0" w:space="0" w:color="auto"/>
                    <w:bottom w:val="none" w:sz="0" w:space="0" w:color="auto"/>
                    <w:right w:val="none" w:sz="0" w:space="0" w:color="auto"/>
                  </w:divBdr>
                  <w:divsChild>
                    <w:div w:id="2038192803">
                      <w:marLeft w:val="0"/>
                      <w:marRight w:val="0"/>
                      <w:marTop w:val="0"/>
                      <w:marBottom w:val="0"/>
                      <w:divBdr>
                        <w:top w:val="none" w:sz="0" w:space="0" w:color="auto"/>
                        <w:left w:val="none" w:sz="0" w:space="0" w:color="auto"/>
                        <w:bottom w:val="none" w:sz="0" w:space="0" w:color="auto"/>
                        <w:right w:val="none" w:sz="0" w:space="0" w:color="auto"/>
                      </w:divBdr>
                    </w:div>
                  </w:divsChild>
                </w:div>
                <w:div w:id="1349023847">
                  <w:marLeft w:val="0"/>
                  <w:marRight w:val="0"/>
                  <w:marTop w:val="0"/>
                  <w:marBottom w:val="0"/>
                  <w:divBdr>
                    <w:top w:val="none" w:sz="0" w:space="0" w:color="auto"/>
                    <w:left w:val="none" w:sz="0" w:space="0" w:color="auto"/>
                    <w:bottom w:val="none" w:sz="0" w:space="0" w:color="auto"/>
                    <w:right w:val="none" w:sz="0" w:space="0" w:color="auto"/>
                  </w:divBdr>
                  <w:divsChild>
                    <w:div w:id="368795707">
                      <w:marLeft w:val="0"/>
                      <w:marRight w:val="0"/>
                      <w:marTop w:val="0"/>
                      <w:marBottom w:val="0"/>
                      <w:divBdr>
                        <w:top w:val="none" w:sz="0" w:space="0" w:color="auto"/>
                        <w:left w:val="none" w:sz="0" w:space="0" w:color="auto"/>
                        <w:bottom w:val="none" w:sz="0" w:space="0" w:color="auto"/>
                        <w:right w:val="none" w:sz="0" w:space="0" w:color="auto"/>
                      </w:divBdr>
                    </w:div>
                  </w:divsChild>
                </w:div>
                <w:div w:id="1225489761">
                  <w:marLeft w:val="0"/>
                  <w:marRight w:val="0"/>
                  <w:marTop w:val="0"/>
                  <w:marBottom w:val="0"/>
                  <w:divBdr>
                    <w:top w:val="none" w:sz="0" w:space="0" w:color="auto"/>
                    <w:left w:val="none" w:sz="0" w:space="0" w:color="auto"/>
                    <w:bottom w:val="none" w:sz="0" w:space="0" w:color="auto"/>
                    <w:right w:val="none" w:sz="0" w:space="0" w:color="auto"/>
                  </w:divBdr>
                  <w:divsChild>
                    <w:div w:id="557203302">
                      <w:marLeft w:val="0"/>
                      <w:marRight w:val="0"/>
                      <w:marTop w:val="0"/>
                      <w:marBottom w:val="0"/>
                      <w:divBdr>
                        <w:top w:val="none" w:sz="0" w:space="0" w:color="auto"/>
                        <w:left w:val="none" w:sz="0" w:space="0" w:color="auto"/>
                        <w:bottom w:val="none" w:sz="0" w:space="0" w:color="auto"/>
                        <w:right w:val="none" w:sz="0" w:space="0" w:color="auto"/>
                      </w:divBdr>
                    </w:div>
                  </w:divsChild>
                </w:div>
                <w:div w:id="378096637">
                  <w:marLeft w:val="0"/>
                  <w:marRight w:val="0"/>
                  <w:marTop w:val="0"/>
                  <w:marBottom w:val="0"/>
                  <w:divBdr>
                    <w:top w:val="none" w:sz="0" w:space="0" w:color="auto"/>
                    <w:left w:val="none" w:sz="0" w:space="0" w:color="auto"/>
                    <w:bottom w:val="none" w:sz="0" w:space="0" w:color="auto"/>
                    <w:right w:val="none" w:sz="0" w:space="0" w:color="auto"/>
                  </w:divBdr>
                  <w:divsChild>
                    <w:div w:id="322514487">
                      <w:marLeft w:val="0"/>
                      <w:marRight w:val="0"/>
                      <w:marTop w:val="0"/>
                      <w:marBottom w:val="0"/>
                      <w:divBdr>
                        <w:top w:val="none" w:sz="0" w:space="0" w:color="auto"/>
                        <w:left w:val="none" w:sz="0" w:space="0" w:color="auto"/>
                        <w:bottom w:val="none" w:sz="0" w:space="0" w:color="auto"/>
                        <w:right w:val="none" w:sz="0" w:space="0" w:color="auto"/>
                      </w:divBdr>
                    </w:div>
                  </w:divsChild>
                </w:div>
                <w:div w:id="380524281">
                  <w:marLeft w:val="0"/>
                  <w:marRight w:val="0"/>
                  <w:marTop w:val="0"/>
                  <w:marBottom w:val="0"/>
                  <w:divBdr>
                    <w:top w:val="none" w:sz="0" w:space="0" w:color="auto"/>
                    <w:left w:val="none" w:sz="0" w:space="0" w:color="auto"/>
                    <w:bottom w:val="none" w:sz="0" w:space="0" w:color="auto"/>
                    <w:right w:val="none" w:sz="0" w:space="0" w:color="auto"/>
                  </w:divBdr>
                  <w:divsChild>
                    <w:div w:id="920527668">
                      <w:marLeft w:val="0"/>
                      <w:marRight w:val="0"/>
                      <w:marTop w:val="0"/>
                      <w:marBottom w:val="0"/>
                      <w:divBdr>
                        <w:top w:val="none" w:sz="0" w:space="0" w:color="auto"/>
                        <w:left w:val="none" w:sz="0" w:space="0" w:color="auto"/>
                        <w:bottom w:val="none" w:sz="0" w:space="0" w:color="auto"/>
                        <w:right w:val="none" w:sz="0" w:space="0" w:color="auto"/>
                      </w:divBdr>
                    </w:div>
                  </w:divsChild>
                </w:div>
                <w:div w:id="2051028093">
                  <w:marLeft w:val="0"/>
                  <w:marRight w:val="0"/>
                  <w:marTop w:val="0"/>
                  <w:marBottom w:val="0"/>
                  <w:divBdr>
                    <w:top w:val="none" w:sz="0" w:space="0" w:color="auto"/>
                    <w:left w:val="none" w:sz="0" w:space="0" w:color="auto"/>
                    <w:bottom w:val="none" w:sz="0" w:space="0" w:color="auto"/>
                    <w:right w:val="none" w:sz="0" w:space="0" w:color="auto"/>
                  </w:divBdr>
                  <w:divsChild>
                    <w:div w:id="1073966464">
                      <w:marLeft w:val="0"/>
                      <w:marRight w:val="0"/>
                      <w:marTop w:val="0"/>
                      <w:marBottom w:val="0"/>
                      <w:divBdr>
                        <w:top w:val="none" w:sz="0" w:space="0" w:color="auto"/>
                        <w:left w:val="none" w:sz="0" w:space="0" w:color="auto"/>
                        <w:bottom w:val="none" w:sz="0" w:space="0" w:color="auto"/>
                        <w:right w:val="none" w:sz="0" w:space="0" w:color="auto"/>
                      </w:divBdr>
                    </w:div>
                  </w:divsChild>
                </w:div>
                <w:div w:id="794561150">
                  <w:marLeft w:val="0"/>
                  <w:marRight w:val="0"/>
                  <w:marTop w:val="0"/>
                  <w:marBottom w:val="0"/>
                  <w:divBdr>
                    <w:top w:val="none" w:sz="0" w:space="0" w:color="auto"/>
                    <w:left w:val="none" w:sz="0" w:space="0" w:color="auto"/>
                    <w:bottom w:val="none" w:sz="0" w:space="0" w:color="auto"/>
                    <w:right w:val="none" w:sz="0" w:space="0" w:color="auto"/>
                  </w:divBdr>
                  <w:divsChild>
                    <w:div w:id="631255845">
                      <w:marLeft w:val="0"/>
                      <w:marRight w:val="0"/>
                      <w:marTop w:val="0"/>
                      <w:marBottom w:val="0"/>
                      <w:divBdr>
                        <w:top w:val="none" w:sz="0" w:space="0" w:color="auto"/>
                        <w:left w:val="none" w:sz="0" w:space="0" w:color="auto"/>
                        <w:bottom w:val="none" w:sz="0" w:space="0" w:color="auto"/>
                        <w:right w:val="none" w:sz="0" w:space="0" w:color="auto"/>
                      </w:divBdr>
                    </w:div>
                  </w:divsChild>
                </w:div>
                <w:div w:id="1971396480">
                  <w:marLeft w:val="0"/>
                  <w:marRight w:val="0"/>
                  <w:marTop w:val="0"/>
                  <w:marBottom w:val="0"/>
                  <w:divBdr>
                    <w:top w:val="none" w:sz="0" w:space="0" w:color="auto"/>
                    <w:left w:val="none" w:sz="0" w:space="0" w:color="auto"/>
                    <w:bottom w:val="none" w:sz="0" w:space="0" w:color="auto"/>
                    <w:right w:val="none" w:sz="0" w:space="0" w:color="auto"/>
                  </w:divBdr>
                  <w:divsChild>
                    <w:div w:id="183373394">
                      <w:marLeft w:val="0"/>
                      <w:marRight w:val="0"/>
                      <w:marTop w:val="0"/>
                      <w:marBottom w:val="0"/>
                      <w:divBdr>
                        <w:top w:val="none" w:sz="0" w:space="0" w:color="auto"/>
                        <w:left w:val="none" w:sz="0" w:space="0" w:color="auto"/>
                        <w:bottom w:val="none" w:sz="0" w:space="0" w:color="auto"/>
                        <w:right w:val="none" w:sz="0" w:space="0" w:color="auto"/>
                      </w:divBdr>
                    </w:div>
                  </w:divsChild>
                </w:div>
                <w:div w:id="143280975">
                  <w:marLeft w:val="0"/>
                  <w:marRight w:val="0"/>
                  <w:marTop w:val="0"/>
                  <w:marBottom w:val="0"/>
                  <w:divBdr>
                    <w:top w:val="none" w:sz="0" w:space="0" w:color="auto"/>
                    <w:left w:val="none" w:sz="0" w:space="0" w:color="auto"/>
                    <w:bottom w:val="none" w:sz="0" w:space="0" w:color="auto"/>
                    <w:right w:val="none" w:sz="0" w:space="0" w:color="auto"/>
                  </w:divBdr>
                  <w:divsChild>
                    <w:div w:id="2021153682">
                      <w:marLeft w:val="0"/>
                      <w:marRight w:val="0"/>
                      <w:marTop w:val="0"/>
                      <w:marBottom w:val="0"/>
                      <w:divBdr>
                        <w:top w:val="none" w:sz="0" w:space="0" w:color="auto"/>
                        <w:left w:val="none" w:sz="0" w:space="0" w:color="auto"/>
                        <w:bottom w:val="none" w:sz="0" w:space="0" w:color="auto"/>
                        <w:right w:val="none" w:sz="0" w:space="0" w:color="auto"/>
                      </w:divBdr>
                    </w:div>
                  </w:divsChild>
                </w:div>
                <w:div w:id="403068363">
                  <w:marLeft w:val="0"/>
                  <w:marRight w:val="0"/>
                  <w:marTop w:val="0"/>
                  <w:marBottom w:val="0"/>
                  <w:divBdr>
                    <w:top w:val="none" w:sz="0" w:space="0" w:color="auto"/>
                    <w:left w:val="none" w:sz="0" w:space="0" w:color="auto"/>
                    <w:bottom w:val="none" w:sz="0" w:space="0" w:color="auto"/>
                    <w:right w:val="none" w:sz="0" w:space="0" w:color="auto"/>
                  </w:divBdr>
                  <w:divsChild>
                    <w:div w:id="825828118">
                      <w:marLeft w:val="0"/>
                      <w:marRight w:val="0"/>
                      <w:marTop w:val="0"/>
                      <w:marBottom w:val="0"/>
                      <w:divBdr>
                        <w:top w:val="none" w:sz="0" w:space="0" w:color="auto"/>
                        <w:left w:val="none" w:sz="0" w:space="0" w:color="auto"/>
                        <w:bottom w:val="none" w:sz="0" w:space="0" w:color="auto"/>
                        <w:right w:val="none" w:sz="0" w:space="0" w:color="auto"/>
                      </w:divBdr>
                    </w:div>
                  </w:divsChild>
                </w:div>
                <w:div w:id="1444375325">
                  <w:marLeft w:val="0"/>
                  <w:marRight w:val="0"/>
                  <w:marTop w:val="0"/>
                  <w:marBottom w:val="0"/>
                  <w:divBdr>
                    <w:top w:val="none" w:sz="0" w:space="0" w:color="auto"/>
                    <w:left w:val="none" w:sz="0" w:space="0" w:color="auto"/>
                    <w:bottom w:val="none" w:sz="0" w:space="0" w:color="auto"/>
                    <w:right w:val="none" w:sz="0" w:space="0" w:color="auto"/>
                  </w:divBdr>
                  <w:divsChild>
                    <w:div w:id="1797066849">
                      <w:marLeft w:val="0"/>
                      <w:marRight w:val="0"/>
                      <w:marTop w:val="0"/>
                      <w:marBottom w:val="0"/>
                      <w:divBdr>
                        <w:top w:val="none" w:sz="0" w:space="0" w:color="auto"/>
                        <w:left w:val="none" w:sz="0" w:space="0" w:color="auto"/>
                        <w:bottom w:val="none" w:sz="0" w:space="0" w:color="auto"/>
                        <w:right w:val="none" w:sz="0" w:space="0" w:color="auto"/>
                      </w:divBdr>
                    </w:div>
                  </w:divsChild>
                </w:div>
                <w:div w:id="795759895">
                  <w:marLeft w:val="0"/>
                  <w:marRight w:val="0"/>
                  <w:marTop w:val="0"/>
                  <w:marBottom w:val="0"/>
                  <w:divBdr>
                    <w:top w:val="none" w:sz="0" w:space="0" w:color="auto"/>
                    <w:left w:val="none" w:sz="0" w:space="0" w:color="auto"/>
                    <w:bottom w:val="none" w:sz="0" w:space="0" w:color="auto"/>
                    <w:right w:val="none" w:sz="0" w:space="0" w:color="auto"/>
                  </w:divBdr>
                  <w:divsChild>
                    <w:div w:id="1614705753">
                      <w:marLeft w:val="0"/>
                      <w:marRight w:val="0"/>
                      <w:marTop w:val="0"/>
                      <w:marBottom w:val="0"/>
                      <w:divBdr>
                        <w:top w:val="none" w:sz="0" w:space="0" w:color="auto"/>
                        <w:left w:val="none" w:sz="0" w:space="0" w:color="auto"/>
                        <w:bottom w:val="none" w:sz="0" w:space="0" w:color="auto"/>
                        <w:right w:val="none" w:sz="0" w:space="0" w:color="auto"/>
                      </w:divBdr>
                    </w:div>
                  </w:divsChild>
                </w:div>
                <w:div w:id="672538138">
                  <w:marLeft w:val="0"/>
                  <w:marRight w:val="0"/>
                  <w:marTop w:val="0"/>
                  <w:marBottom w:val="0"/>
                  <w:divBdr>
                    <w:top w:val="none" w:sz="0" w:space="0" w:color="auto"/>
                    <w:left w:val="none" w:sz="0" w:space="0" w:color="auto"/>
                    <w:bottom w:val="none" w:sz="0" w:space="0" w:color="auto"/>
                    <w:right w:val="none" w:sz="0" w:space="0" w:color="auto"/>
                  </w:divBdr>
                  <w:divsChild>
                    <w:div w:id="1924952146">
                      <w:marLeft w:val="0"/>
                      <w:marRight w:val="0"/>
                      <w:marTop w:val="0"/>
                      <w:marBottom w:val="0"/>
                      <w:divBdr>
                        <w:top w:val="none" w:sz="0" w:space="0" w:color="auto"/>
                        <w:left w:val="none" w:sz="0" w:space="0" w:color="auto"/>
                        <w:bottom w:val="none" w:sz="0" w:space="0" w:color="auto"/>
                        <w:right w:val="none" w:sz="0" w:space="0" w:color="auto"/>
                      </w:divBdr>
                    </w:div>
                  </w:divsChild>
                </w:div>
                <w:div w:id="360211090">
                  <w:marLeft w:val="0"/>
                  <w:marRight w:val="0"/>
                  <w:marTop w:val="0"/>
                  <w:marBottom w:val="0"/>
                  <w:divBdr>
                    <w:top w:val="none" w:sz="0" w:space="0" w:color="auto"/>
                    <w:left w:val="none" w:sz="0" w:space="0" w:color="auto"/>
                    <w:bottom w:val="none" w:sz="0" w:space="0" w:color="auto"/>
                    <w:right w:val="none" w:sz="0" w:space="0" w:color="auto"/>
                  </w:divBdr>
                  <w:divsChild>
                    <w:div w:id="1247883018">
                      <w:marLeft w:val="0"/>
                      <w:marRight w:val="0"/>
                      <w:marTop w:val="0"/>
                      <w:marBottom w:val="0"/>
                      <w:divBdr>
                        <w:top w:val="none" w:sz="0" w:space="0" w:color="auto"/>
                        <w:left w:val="none" w:sz="0" w:space="0" w:color="auto"/>
                        <w:bottom w:val="none" w:sz="0" w:space="0" w:color="auto"/>
                        <w:right w:val="none" w:sz="0" w:space="0" w:color="auto"/>
                      </w:divBdr>
                    </w:div>
                  </w:divsChild>
                </w:div>
                <w:div w:id="1872914016">
                  <w:marLeft w:val="0"/>
                  <w:marRight w:val="0"/>
                  <w:marTop w:val="0"/>
                  <w:marBottom w:val="0"/>
                  <w:divBdr>
                    <w:top w:val="none" w:sz="0" w:space="0" w:color="auto"/>
                    <w:left w:val="none" w:sz="0" w:space="0" w:color="auto"/>
                    <w:bottom w:val="none" w:sz="0" w:space="0" w:color="auto"/>
                    <w:right w:val="none" w:sz="0" w:space="0" w:color="auto"/>
                  </w:divBdr>
                  <w:divsChild>
                    <w:div w:id="854196323">
                      <w:marLeft w:val="0"/>
                      <w:marRight w:val="0"/>
                      <w:marTop w:val="0"/>
                      <w:marBottom w:val="0"/>
                      <w:divBdr>
                        <w:top w:val="none" w:sz="0" w:space="0" w:color="auto"/>
                        <w:left w:val="none" w:sz="0" w:space="0" w:color="auto"/>
                        <w:bottom w:val="none" w:sz="0" w:space="0" w:color="auto"/>
                        <w:right w:val="none" w:sz="0" w:space="0" w:color="auto"/>
                      </w:divBdr>
                    </w:div>
                  </w:divsChild>
                </w:div>
                <w:div w:id="862984587">
                  <w:marLeft w:val="0"/>
                  <w:marRight w:val="0"/>
                  <w:marTop w:val="0"/>
                  <w:marBottom w:val="0"/>
                  <w:divBdr>
                    <w:top w:val="none" w:sz="0" w:space="0" w:color="auto"/>
                    <w:left w:val="none" w:sz="0" w:space="0" w:color="auto"/>
                    <w:bottom w:val="none" w:sz="0" w:space="0" w:color="auto"/>
                    <w:right w:val="none" w:sz="0" w:space="0" w:color="auto"/>
                  </w:divBdr>
                  <w:divsChild>
                    <w:div w:id="531109537">
                      <w:marLeft w:val="0"/>
                      <w:marRight w:val="0"/>
                      <w:marTop w:val="0"/>
                      <w:marBottom w:val="0"/>
                      <w:divBdr>
                        <w:top w:val="none" w:sz="0" w:space="0" w:color="auto"/>
                        <w:left w:val="none" w:sz="0" w:space="0" w:color="auto"/>
                        <w:bottom w:val="none" w:sz="0" w:space="0" w:color="auto"/>
                        <w:right w:val="none" w:sz="0" w:space="0" w:color="auto"/>
                      </w:divBdr>
                    </w:div>
                  </w:divsChild>
                </w:div>
                <w:div w:id="1070880785">
                  <w:marLeft w:val="0"/>
                  <w:marRight w:val="0"/>
                  <w:marTop w:val="0"/>
                  <w:marBottom w:val="0"/>
                  <w:divBdr>
                    <w:top w:val="none" w:sz="0" w:space="0" w:color="auto"/>
                    <w:left w:val="none" w:sz="0" w:space="0" w:color="auto"/>
                    <w:bottom w:val="none" w:sz="0" w:space="0" w:color="auto"/>
                    <w:right w:val="none" w:sz="0" w:space="0" w:color="auto"/>
                  </w:divBdr>
                  <w:divsChild>
                    <w:div w:id="83846650">
                      <w:marLeft w:val="0"/>
                      <w:marRight w:val="0"/>
                      <w:marTop w:val="0"/>
                      <w:marBottom w:val="0"/>
                      <w:divBdr>
                        <w:top w:val="none" w:sz="0" w:space="0" w:color="auto"/>
                        <w:left w:val="none" w:sz="0" w:space="0" w:color="auto"/>
                        <w:bottom w:val="none" w:sz="0" w:space="0" w:color="auto"/>
                        <w:right w:val="none" w:sz="0" w:space="0" w:color="auto"/>
                      </w:divBdr>
                    </w:div>
                  </w:divsChild>
                </w:div>
                <w:div w:id="462964773">
                  <w:marLeft w:val="0"/>
                  <w:marRight w:val="0"/>
                  <w:marTop w:val="0"/>
                  <w:marBottom w:val="0"/>
                  <w:divBdr>
                    <w:top w:val="none" w:sz="0" w:space="0" w:color="auto"/>
                    <w:left w:val="none" w:sz="0" w:space="0" w:color="auto"/>
                    <w:bottom w:val="none" w:sz="0" w:space="0" w:color="auto"/>
                    <w:right w:val="none" w:sz="0" w:space="0" w:color="auto"/>
                  </w:divBdr>
                  <w:divsChild>
                    <w:div w:id="664435945">
                      <w:marLeft w:val="0"/>
                      <w:marRight w:val="0"/>
                      <w:marTop w:val="0"/>
                      <w:marBottom w:val="0"/>
                      <w:divBdr>
                        <w:top w:val="none" w:sz="0" w:space="0" w:color="auto"/>
                        <w:left w:val="none" w:sz="0" w:space="0" w:color="auto"/>
                        <w:bottom w:val="none" w:sz="0" w:space="0" w:color="auto"/>
                        <w:right w:val="none" w:sz="0" w:space="0" w:color="auto"/>
                      </w:divBdr>
                    </w:div>
                  </w:divsChild>
                </w:div>
                <w:div w:id="1864592198">
                  <w:marLeft w:val="0"/>
                  <w:marRight w:val="0"/>
                  <w:marTop w:val="0"/>
                  <w:marBottom w:val="0"/>
                  <w:divBdr>
                    <w:top w:val="none" w:sz="0" w:space="0" w:color="auto"/>
                    <w:left w:val="none" w:sz="0" w:space="0" w:color="auto"/>
                    <w:bottom w:val="none" w:sz="0" w:space="0" w:color="auto"/>
                    <w:right w:val="none" w:sz="0" w:space="0" w:color="auto"/>
                  </w:divBdr>
                  <w:divsChild>
                    <w:div w:id="1581869593">
                      <w:marLeft w:val="0"/>
                      <w:marRight w:val="0"/>
                      <w:marTop w:val="0"/>
                      <w:marBottom w:val="0"/>
                      <w:divBdr>
                        <w:top w:val="none" w:sz="0" w:space="0" w:color="auto"/>
                        <w:left w:val="none" w:sz="0" w:space="0" w:color="auto"/>
                        <w:bottom w:val="none" w:sz="0" w:space="0" w:color="auto"/>
                        <w:right w:val="none" w:sz="0" w:space="0" w:color="auto"/>
                      </w:divBdr>
                    </w:div>
                  </w:divsChild>
                </w:div>
                <w:div w:id="1660229310">
                  <w:marLeft w:val="0"/>
                  <w:marRight w:val="0"/>
                  <w:marTop w:val="0"/>
                  <w:marBottom w:val="0"/>
                  <w:divBdr>
                    <w:top w:val="none" w:sz="0" w:space="0" w:color="auto"/>
                    <w:left w:val="none" w:sz="0" w:space="0" w:color="auto"/>
                    <w:bottom w:val="none" w:sz="0" w:space="0" w:color="auto"/>
                    <w:right w:val="none" w:sz="0" w:space="0" w:color="auto"/>
                  </w:divBdr>
                  <w:divsChild>
                    <w:div w:id="2138599027">
                      <w:marLeft w:val="0"/>
                      <w:marRight w:val="0"/>
                      <w:marTop w:val="0"/>
                      <w:marBottom w:val="0"/>
                      <w:divBdr>
                        <w:top w:val="none" w:sz="0" w:space="0" w:color="auto"/>
                        <w:left w:val="none" w:sz="0" w:space="0" w:color="auto"/>
                        <w:bottom w:val="none" w:sz="0" w:space="0" w:color="auto"/>
                        <w:right w:val="none" w:sz="0" w:space="0" w:color="auto"/>
                      </w:divBdr>
                    </w:div>
                  </w:divsChild>
                </w:div>
                <w:div w:id="1185482552">
                  <w:marLeft w:val="0"/>
                  <w:marRight w:val="0"/>
                  <w:marTop w:val="0"/>
                  <w:marBottom w:val="0"/>
                  <w:divBdr>
                    <w:top w:val="none" w:sz="0" w:space="0" w:color="auto"/>
                    <w:left w:val="none" w:sz="0" w:space="0" w:color="auto"/>
                    <w:bottom w:val="none" w:sz="0" w:space="0" w:color="auto"/>
                    <w:right w:val="none" w:sz="0" w:space="0" w:color="auto"/>
                  </w:divBdr>
                  <w:divsChild>
                    <w:div w:id="257640071">
                      <w:marLeft w:val="0"/>
                      <w:marRight w:val="0"/>
                      <w:marTop w:val="0"/>
                      <w:marBottom w:val="0"/>
                      <w:divBdr>
                        <w:top w:val="none" w:sz="0" w:space="0" w:color="auto"/>
                        <w:left w:val="none" w:sz="0" w:space="0" w:color="auto"/>
                        <w:bottom w:val="none" w:sz="0" w:space="0" w:color="auto"/>
                        <w:right w:val="none" w:sz="0" w:space="0" w:color="auto"/>
                      </w:divBdr>
                    </w:div>
                  </w:divsChild>
                </w:div>
                <w:div w:id="1280914052">
                  <w:marLeft w:val="0"/>
                  <w:marRight w:val="0"/>
                  <w:marTop w:val="0"/>
                  <w:marBottom w:val="0"/>
                  <w:divBdr>
                    <w:top w:val="none" w:sz="0" w:space="0" w:color="auto"/>
                    <w:left w:val="none" w:sz="0" w:space="0" w:color="auto"/>
                    <w:bottom w:val="none" w:sz="0" w:space="0" w:color="auto"/>
                    <w:right w:val="none" w:sz="0" w:space="0" w:color="auto"/>
                  </w:divBdr>
                  <w:divsChild>
                    <w:div w:id="2054426544">
                      <w:marLeft w:val="0"/>
                      <w:marRight w:val="0"/>
                      <w:marTop w:val="0"/>
                      <w:marBottom w:val="0"/>
                      <w:divBdr>
                        <w:top w:val="none" w:sz="0" w:space="0" w:color="auto"/>
                        <w:left w:val="none" w:sz="0" w:space="0" w:color="auto"/>
                        <w:bottom w:val="none" w:sz="0" w:space="0" w:color="auto"/>
                        <w:right w:val="none" w:sz="0" w:space="0" w:color="auto"/>
                      </w:divBdr>
                    </w:div>
                  </w:divsChild>
                </w:div>
                <w:div w:id="1168329392">
                  <w:marLeft w:val="0"/>
                  <w:marRight w:val="0"/>
                  <w:marTop w:val="0"/>
                  <w:marBottom w:val="0"/>
                  <w:divBdr>
                    <w:top w:val="none" w:sz="0" w:space="0" w:color="auto"/>
                    <w:left w:val="none" w:sz="0" w:space="0" w:color="auto"/>
                    <w:bottom w:val="none" w:sz="0" w:space="0" w:color="auto"/>
                    <w:right w:val="none" w:sz="0" w:space="0" w:color="auto"/>
                  </w:divBdr>
                  <w:divsChild>
                    <w:div w:id="2020615679">
                      <w:marLeft w:val="0"/>
                      <w:marRight w:val="0"/>
                      <w:marTop w:val="0"/>
                      <w:marBottom w:val="0"/>
                      <w:divBdr>
                        <w:top w:val="none" w:sz="0" w:space="0" w:color="auto"/>
                        <w:left w:val="none" w:sz="0" w:space="0" w:color="auto"/>
                        <w:bottom w:val="none" w:sz="0" w:space="0" w:color="auto"/>
                        <w:right w:val="none" w:sz="0" w:space="0" w:color="auto"/>
                      </w:divBdr>
                    </w:div>
                  </w:divsChild>
                </w:div>
                <w:div w:id="1670938409">
                  <w:marLeft w:val="0"/>
                  <w:marRight w:val="0"/>
                  <w:marTop w:val="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435291332">
                  <w:marLeft w:val="0"/>
                  <w:marRight w:val="0"/>
                  <w:marTop w:val="0"/>
                  <w:marBottom w:val="0"/>
                  <w:divBdr>
                    <w:top w:val="none" w:sz="0" w:space="0" w:color="auto"/>
                    <w:left w:val="none" w:sz="0" w:space="0" w:color="auto"/>
                    <w:bottom w:val="none" w:sz="0" w:space="0" w:color="auto"/>
                    <w:right w:val="none" w:sz="0" w:space="0" w:color="auto"/>
                  </w:divBdr>
                  <w:divsChild>
                    <w:div w:id="1947496617">
                      <w:marLeft w:val="0"/>
                      <w:marRight w:val="0"/>
                      <w:marTop w:val="0"/>
                      <w:marBottom w:val="0"/>
                      <w:divBdr>
                        <w:top w:val="none" w:sz="0" w:space="0" w:color="auto"/>
                        <w:left w:val="none" w:sz="0" w:space="0" w:color="auto"/>
                        <w:bottom w:val="none" w:sz="0" w:space="0" w:color="auto"/>
                        <w:right w:val="none" w:sz="0" w:space="0" w:color="auto"/>
                      </w:divBdr>
                    </w:div>
                  </w:divsChild>
                </w:div>
                <w:div w:id="485325279">
                  <w:marLeft w:val="0"/>
                  <w:marRight w:val="0"/>
                  <w:marTop w:val="0"/>
                  <w:marBottom w:val="0"/>
                  <w:divBdr>
                    <w:top w:val="none" w:sz="0" w:space="0" w:color="auto"/>
                    <w:left w:val="none" w:sz="0" w:space="0" w:color="auto"/>
                    <w:bottom w:val="none" w:sz="0" w:space="0" w:color="auto"/>
                    <w:right w:val="none" w:sz="0" w:space="0" w:color="auto"/>
                  </w:divBdr>
                  <w:divsChild>
                    <w:div w:id="1820032216">
                      <w:marLeft w:val="0"/>
                      <w:marRight w:val="0"/>
                      <w:marTop w:val="0"/>
                      <w:marBottom w:val="0"/>
                      <w:divBdr>
                        <w:top w:val="none" w:sz="0" w:space="0" w:color="auto"/>
                        <w:left w:val="none" w:sz="0" w:space="0" w:color="auto"/>
                        <w:bottom w:val="none" w:sz="0" w:space="0" w:color="auto"/>
                        <w:right w:val="none" w:sz="0" w:space="0" w:color="auto"/>
                      </w:divBdr>
                    </w:div>
                  </w:divsChild>
                </w:div>
                <w:div w:id="325212559">
                  <w:marLeft w:val="0"/>
                  <w:marRight w:val="0"/>
                  <w:marTop w:val="0"/>
                  <w:marBottom w:val="0"/>
                  <w:divBdr>
                    <w:top w:val="none" w:sz="0" w:space="0" w:color="auto"/>
                    <w:left w:val="none" w:sz="0" w:space="0" w:color="auto"/>
                    <w:bottom w:val="none" w:sz="0" w:space="0" w:color="auto"/>
                    <w:right w:val="none" w:sz="0" w:space="0" w:color="auto"/>
                  </w:divBdr>
                  <w:divsChild>
                    <w:div w:id="462308767">
                      <w:marLeft w:val="0"/>
                      <w:marRight w:val="0"/>
                      <w:marTop w:val="0"/>
                      <w:marBottom w:val="0"/>
                      <w:divBdr>
                        <w:top w:val="none" w:sz="0" w:space="0" w:color="auto"/>
                        <w:left w:val="none" w:sz="0" w:space="0" w:color="auto"/>
                        <w:bottom w:val="none" w:sz="0" w:space="0" w:color="auto"/>
                        <w:right w:val="none" w:sz="0" w:space="0" w:color="auto"/>
                      </w:divBdr>
                    </w:div>
                  </w:divsChild>
                </w:div>
                <w:div w:id="1818716064">
                  <w:marLeft w:val="0"/>
                  <w:marRight w:val="0"/>
                  <w:marTop w:val="0"/>
                  <w:marBottom w:val="0"/>
                  <w:divBdr>
                    <w:top w:val="none" w:sz="0" w:space="0" w:color="auto"/>
                    <w:left w:val="none" w:sz="0" w:space="0" w:color="auto"/>
                    <w:bottom w:val="none" w:sz="0" w:space="0" w:color="auto"/>
                    <w:right w:val="none" w:sz="0" w:space="0" w:color="auto"/>
                  </w:divBdr>
                  <w:divsChild>
                    <w:div w:id="1387728640">
                      <w:marLeft w:val="0"/>
                      <w:marRight w:val="0"/>
                      <w:marTop w:val="0"/>
                      <w:marBottom w:val="0"/>
                      <w:divBdr>
                        <w:top w:val="none" w:sz="0" w:space="0" w:color="auto"/>
                        <w:left w:val="none" w:sz="0" w:space="0" w:color="auto"/>
                        <w:bottom w:val="none" w:sz="0" w:space="0" w:color="auto"/>
                        <w:right w:val="none" w:sz="0" w:space="0" w:color="auto"/>
                      </w:divBdr>
                    </w:div>
                  </w:divsChild>
                </w:div>
                <w:div w:id="997928414">
                  <w:marLeft w:val="0"/>
                  <w:marRight w:val="0"/>
                  <w:marTop w:val="0"/>
                  <w:marBottom w:val="0"/>
                  <w:divBdr>
                    <w:top w:val="none" w:sz="0" w:space="0" w:color="auto"/>
                    <w:left w:val="none" w:sz="0" w:space="0" w:color="auto"/>
                    <w:bottom w:val="none" w:sz="0" w:space="0" w:color="auto"/>
                    <w:right w:val="none" w:sz="0" w:space="0" w:color="auto"/>
                  </w:divBdr>
                  <w:divsChild>
                    <w:div w:id="305278690">
                      <w:marLeft w:val="0"/>
                      <w:marRight w:val="0"/>
                      <w:marTop w:val="0"/>
                      <w:marBottom w:val="0"/>
                      <w:divBdr>
                        <w:top w:val="none" w:sz="0" w:space="0" w:color="auto"/>
                        <w:left w:val="none" w:sz="0" w:space="0" w:color="auto"/>
                        <w:bottom w:val="none" w:sz="0" w:space="0" w:color="auto"/>
                        <w:right w:val="none" w:sz="0" w:space="0" w:color="auto"/>
                      </w:divBdr>
                    </w:div>
                  </w:divsChild>
                </w:div>
                <w:div w:id="57945487">
                  <w:marLeft w:val="0"/>
                  <w:marRight w:val="0"/>
                  <w:marTop w:val="0"/>
                  <w:marBottom w:val="0"/>
                  <w:divBdr>
                    <w:top w:val="none" w:sz="0" w:space="0" w:color="auto"/>
                    <w:left w:val="none" w:sz="0" w:space="0" w:color="auto"/>
                    <w:bottom w:val="none" w:sz="0" w:space="0" w:color="auto"/>
                    <w:right w:val="none" w:sz="0" w:space="0" w:color="auto"/>
                  </w:divBdr>
                  <w:divsChild>
                    <w:div w:id="9390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81810">
          <w:marLeft w:val="0"/>
          <w:marRight w:val="0"/>
          <w:marTop w:val="0"/>
          <w:marBottom w:val="0"/>
          <w:divBdr>
            <w:top w:val="none" w:sz="0" w:space="0" w:color="auto"/>
            <w:left w:val="none" w:sz="0" w:space="0" w:color="auto"/>
            <w:bottom w:val="none" w:sz="0" w:space="0" w:color="auto"/>
            <w:right w:val="none" w:sz="0" w:space="0" w:color="auto"/>
          </w:divBdr>
        </w:div>
        <w:div w:id="1709446906">
          <w:marLeft w:val="0"/>
          <w:marRight w:val="0"/>
          <w:marTop w:val="0"/>
          <w:marBottom w:val="0"/>
          <w:divBdr>
            <w:top w:val="none" w:sz="0" w:space="0" w:color="auto"/>
            <w:left w:val="none" w:sz="0" w:space="0" w:color="auto"/>
            <w:bottom w:val="none" w:sz="0" w:space="0" w:color="auto"/>
            <w:right w:val="none" w:sz="0" w:space="0" w:color="auto"/>
          </w:divBdr>
        </w:div>
        <w:div w:id="249235599">
          <w:marLeft w:val="0"/>
          <w:marRight w:val="0"/>
          <w:marTop w:val="0"/>
          <w:marBottom w:val="0"/>
          <w:divBdr>
            <w:top w:val="none" w:sz="0" w:space="0" w:color="auto"/>
            <w:left w:val="none" w:sz="0" w:space="0" w:color="auto"/>
            <w:bottom w:val="none" w:sz="0" w:space="0" w:color="auto"/>
            <w:right w:val="none" w:sz="0" w:space="0" w:color="auto"/>
          </w:divBdr>
        </w:div>
        <w:div w:id="1721395383">
          <w:marLeft w:val="0"/>
          <w:marRight w:val="0"/>
          <w:marTop w:val="0"/>
          <w:marBottom w:val="0"/>
          <w:divBdr>
            <w:top w:val="none" w:sz="0" w:space="0" w:color="auto"/>
            <w:left w:val="none" w:sz="0" w:space="0" w:color="auto"/>
            <w:bottom w:val="none" w:sz="0" w:space="0" w:color="auto"/>
            <w:right w:val="none" w:sz="0" w:space="0" w:color="auto"/>
          </w:divBdr>
        </w:div>
        <w:div w:id="1628732396">
          <w:marLeft w:val="0"/>
          <w:marRight w:val="0"/>
          <w:marTop w:val="0"/>
          <w:marBottom w:val="0"/>
          <w:divBdr>
            <w:top w:val="none" w:sz="0" w:space="0" w:color="auto"/>
            <w:left w:val="none" w:sz="0" w:space="0" w:color="auto"/>
            <w:bottom w:val="none" w:sz="0" w:space="0" w:color="auto"/>
            <w:right w:val="none" w:sz="0" w:space="0" w:color="auto"/>
          </w:divBdr>
          <w:divsChild>
            <w:div w:id="1571571429">
              <w:marLeft w:val="-75"/>
              <w:marRight w:val="0"/>
              <w:marTop w:val="30"/>
              <w:marBottom w:val="30"/>
              <w:divBdr>
                <w:top w:val="none" w:sz="0" w:space="0" w:color="auto"/>
                <w:left w:val="none" w:sz="0" w:space="0" w:color="auto"/>
                <w:bottom w:val="none" w:sz="0" w:space="0" w:color="auto"/>
                <w:right w:val="none" w:sz="0" w:space="0" w:color="auto"/>
              </w:divBdr>
              <w:divsChild>
                <w:div w:id="2067340772">
                  <w:marLeft w:val="0"/>
                  <w:marRight w:val="0"/>
                  <w:marTop w:val="0"/>
                  <w:marBottom w:val="0"/>
                  <w:divBdr>
                    <w:top w:val="none" w:sz="0" w:space="0" w:color="auto"/>
                    <w:left w:val="none" w:sz="0" w:space="0" w:color="auto"/>
                    <w:bottom w:val="none" w:sz="0" w:space="0" w:color="auto"/>
                    <w:right w:val="none" w:sz="0" w:space="0" w:color="auto"/>
                  </w:divBdr>
                  <w:divsChild>
                    <w:div w:id="1733506949">
                      <w:marLeft w:val="0"/>
                      <w:marRight w:val="0"/>
                      <w:marTop w:val="0"/>
                      <w:marBottom w:val="0"/>
                      <w:divBdr>
                        <w:top w:val="none" w:sz="0" w:space="0" w:color="auto"/>
                        <w:left w:val="none" w:sz="0" w:space="0" w:color="auto"/>
                        <w:bottom w:val="none" w:sz="0" w:space="0" w:color="auto"/>
                        <w:right w:val="none" w:sz="0" w:space="0" w:color="auto"/>
                      </w:divBdr>
                    </w:div>
                  </w:divsChild>
                </w:div>
                <w:div w:id="343940869">
                  <w:marLeft w:val="0"/>
                  <w:marRight w:val="0"/>
                  <w:marTop w:val="0"/>
                  <w:marBottom w:val="0"/>
                  <w:divBdr>
                    <w:top w:val="none" w:sz="0" w:space="0" w:color="auto"/>
                    <w:left w:val="none" w:sz="0" w:space="0" w:color="auto"/>
                    <w:bottom w:val="none" w:sz="0" w:space="0" w:color="auto"/>
                    <w:right w:val="none" w:sz="0" w:space="0" w:color="auto"/>
                  </w:divBdr>
                  <w:divsChild>
                    <w:div w:id="1164125871">
                      <w:marLeft w:val="0"/>
                      <w:marRight w:val="0"/>
                      <w:marTop w:val="0"/>
                      <w:marBottom w:val="0"/>
                      <w:divBdr>
                        <w:top w:val="none" w:sz="0" w:space="0" w:color="auto"/>
                        <w:left w:val="none" w:sz="0" w:space="0" w:color="auto"/>
                        <w:bottom w:val="none" w:sz="0" w:space="0" w:color="auto"/>
                        <w:right w:val="none" w:sz="0" w:space="0" w:color="auto"/>
                      </w:divBdr>
                    </w:div>
                  </w:divsChild>
                </w:div>
                <w:div w:id="1416050574">
                  <w:marLeft w:val="0"/>
                  <w:marRight w:val="0"/>
                  <w:marTop w:val="0"/>
                  <w:marBottom w:val="0"/>
                  <w:divBdr>
                    <w:top w:val="none" w:sz="0" w:space="0" w:color="auto"/>
                    <w:left w:val="none" w:sz="0" w:space="0" w:color="auto"/>
                    <w:bottom w:val="none" w:sz="0" w:space="0" w:color="auto"/>
                    <w:right w:val="none" w:sz="0" w:space="0" w:color="auto"/>
                  </w:divBdr>
                  <w:divsChild>
                    <w:div w:id="35198833">
                      <w:marLeft w:val="0"/>
                      <w:marRight w:val="0"/>
                      <w:marTop w:val="0"/>
                      <w:marBottom w:val="0"/>
                      <w:divBdr>
                        <w:top w:val="none" w:sz="0" w:space="0" w:color="auto"/>
                        <w:left w:val="none" w:sz="0" w:space="0" w:color="auto"/>
                        <w:bottom w:val="none" w:sz="0" w:space="0" w:color="auto"/>
                        <w:right w:val="none" w:sz="0" w:space="0" w:color="auto"/>
                      </w:divBdr>
                    </w:div>
                  </w:divsChild>
                </w:div>
                <w:div w:id="1662352205">
                  <w:marLeft w:val="0"/>
                  <w:marRight w:val="0"/>
                  <w:marTop w:val="0"/>
                  <w:marBottom w:val="0"/>
                  <w:divBdr>
                    <w:top w:val="none" w:sz="0" w:space="0" w:color="auto"/>
                    <w:left w:val="none" w:sz="0" w:space="0" w:color="auto"/>
                    <w:bottom w:val="none" w:sz="0" w:space="0" w:color="auto"/>
                    <w:right w:val="none" w:sz="0" w:space="0" w:color="auto"/>
                  </w:divBdr>
                  <w:divsChild>
                    <w:div w:id="1721631770">
                      <w:marLeft w:val="0"/>
                      <w:marRight w:val="0"/>
                      <w:marTop w:val="0"/>
                      <w:marBottom w:val="0"/>
                      <w:divBdr>
                        <w:top w:val="none" w:sz="0" w:space="0" w:color="auto"/>
                        <w:left w:val="none" w:sz="0" w:space="0" w:color="auto"/>
                        <w:bottom w:val="none" w:sz="0" w:space="0" w:color="auto"/>
                        <w:right w:val="none" w:sz="0" w:space="0" w:color="auto"/>
                      </w:divBdr>
                    </w:div>
                    <w:div w:id="1388605761">
                      <w:marLeft w:val="0"/>
                      <w:marRight w:val="0"/>
                      <w:marTop w:val="0"/>
                      <w:marBottom w:val="0"/>
                      <w:divBdr>
                        <w:top w:val="none" w:sz="0" w:space="0" w:color="auto"/>
                        <w:left w:val="none" w:sz="0" w:space="0" w:color="auto"/>
                        <w:bottom w:val="none" w:sz="0" w:space="0" w:color="auto"/>
                        <w:right w:val="none" w:sz="0" w:space="0" w:color="auto"/>
                      </w:divBdr>
                    </w:div>
                  </w:divsChild>
                </w:div>
                <w:div w:id="886719409">
                  <w:marLeft w:val="0"/>
                  <w:marRight w:val="0"/>
                  <w:marTop w:val="0"/>
                  <w:marBottom w:val="0"/>
                  <w:divBdr>
                    <w:top w:val="none" w:sz="0" w:space="0" w:color="auto"/>
                    <w:left w:val="none" w:sz="0" w:space="0" w:color="auto"/>
                    <w:bottom w:val="none" w:sz="0" w:space="0" w:color="auto"/>
                    <w:right w:val="none" w:sz="0" w:space="0" w:color="auto"/>
                  </w:divBdr>
                  <w:divsChild>
                    <w:div w:id="1782257497">
                      <w:marLeft w:val="0"/>
                      <w:marRight w:val="0"/>
                      <w:marTop w:val="0"/>
                      <w:marBottom w:val="0"/>
                      <w:divBdr>
                        <w:top w:val="none" w:sz="0" w:space="0" w:color="auto"/>
                        <w:left w:val="none" w:sz="0" w:space="0" w:color="auto"/>
                        <w:bottom w:val="none" w:sz="0" w:space="0" w:color="auto"/>
                        <w:right w:val="none" w:sz="0" w:space="0" w:color="auto"/>
                      </w:divBdr>
                    </w:div>
                  </w:divsChild>
                </w:div>
                <w:div w:id="34090580">
                  <w:marLeft w:val="0"/>
                  <w:marRight w:val="0"/>
                  <w:marTop w:val="0"/>
                  <w:marBottom w:val="0"/>
                  <w:divBdr>
                    <w:top w:val="none" w:sz="0" w:space="0" w:color="auto"/>
                    <w:left w:val="none" w:sz="0" w:space="0" w:color="auto"/>
                    <w:bottom w:val="none" w:sz="0" w:space="0" w:color="auto"/>
                    <w:right w:val="none" w:sz="0" w:space="0" w:color="auto"/>
                  </w:divBdr>
                  <w:divsChild>
                    <w:div w:id="2011910273">
                      <w:marLeft w:val="0"/>
                      <w:marRight w:val="0"/>
                      <w:marTop w:val="0"/>
                      <w:marBottom w:val="0"/>
                      <w:divBdr>
                        <w:top w:val="none" w:sz="0" w:space="0" w:color="auto"/>
                        <w:left w:val="none" w:sz="0" w:space="0" w:color="auto"/>
                        <w:bottom w:val="none" w:sz="0" w:space="0" w:color="auto"/>
                        <w:right w:val="none" w:sz="0" w:space="0" w:color="auto"/>
                      </w:divBdr>
                    </w:div>
                  </w:divsChild>
                </w:div>
                <w:div w:id="1688170231">
                  <w:marLeft w:val="0"/>
                  <w:marRight w:val="0"/>
                  <w:marTop w:val="0"/>
                  <w:marBottom w:val="0"/>
                  <w:divBdr>
                    <w:top w:val="none" w:sz="0" w:space="0" w:color="auto"/>
                    <w:left w:val="none" w:sz="0" w:space="0" w:color="auto"/>
                    <w:bottom w:val="none" w:sz="0" w:space="0" w:color="auto"/>
                    <w:right w:val="none" w:sz="0" w:space="0" w:color="auto"/>
                  </w:divBdr>
                  <w:divsChild>
                    <w:div w:id="1671254331">
                      <w:marLeft w:val="0"/>
                      <w:marRight w:val="0"/>
                      <w:marTop w:val="0"/>
                      <w:marBottom w:val="0"/>
                      <w:divBdr>
                        <w:top w:val="none" w:sz="0" w:space="0" w:color="auto"/>
                        <w:left w:val="none" w:sz="0" w:space="0" w:color="auto"/>
                        <w:bottom w:val="none" w:sz="0" w:space="0" w:color="auto"/>
                        <w:right w:val="none" w:sz="0" w:space="0" w:color="auto"/>
                      </w:divBdr>
                    </w:div>
                  </w:divsChild>
                </w:div>
                <w:div w:id="1729449691">
                  <w:marLeft w:val="0"/>
                  <w:marRight w:val="0"/>
                  <w:marTop w:val="0"/>
                  <w:marBottom w:val="0"/>
                  <w:divBdr>
                    <w:top w:val="none" w:sz="0" w:space="0" w:color="auto"/>
                    <w:left w:val="none" w:sz="0" w:space="0" w:color="auto"/>
                    <w:bottom w:val="none" w:sz="0" w:space="0" w:color="auto"/>
                    <w:right w:val="none" w:sz="0" w:space="0" w:color="auto"/>
                  </w:divBdr>
                  <w:divsChild>
                    <w:div w:id="392122897">
                      <w:marLeft w:val="0"/>
                      <w:marRight w:val="0"/>
                      <w:marTop w:val="0"/>
                      <w:marBottom w:val="0"/>
                      <w:divBdr>
                        <w:top w:val="none" w:sz="0" w:space="0" w:color="auto"/>
                        <w:left w:val="none" w:sz="0" w:space="0" w:color="auto"/>
                        <w:bottom w:val="none" w:sz="0" w:space="0" w:color="auto"/>
                        <w:right w:val="none" w:sz="0" w:space="0" w:color="auto"/>
                      </w:divBdr>
                    </w:div>
                  </w:divsChild>
                </w:div>
                <w:div w:id="1336111852">
                  <w:marLeft w:val="0"/>
                  <w:marRight w:val="0"/>
                  <w:marTop w:val="0"/>
                  <w:marBottom w:val="0"/>
                  <w:divBdr>
                    <w:top w:val="none" w:sz="0" w:space="0" w:color="auto"/>
                    <w:left w:val="none" w:sz="0" w:space="0" w:color="auto"/>
                    <w:bottom w:val="none" w:sz="0" w:space="0" w:color="auto"/>
                    <w:right w:val="none" w:sz="0" w:space="0" w:color="auto"/>
                  </w:divBdr>
                  <w:divsChild>
                    <w:div w:id="1159418184">
                      <w:marLeft w:val="0"/>
                      <w:marRight w:val="0"/>
                      <w:marTop w:val="0"/>
                      <w:marBottom w:val="0"/>
                      <w:divBdr>
                        <w:top w:val="none" w:sz="0" w:space="0" w:color="auto"/>
                        <w:left w:val="none" w:sz="0" w:space="0" w:color="auto"/>
                        <w:bottom w:val="none" w:sz="0" w:space="0" w:color="auto"/>
                        <w:right w:val="none" w:sz="0" w:space="0" w:color="auto"/>
                      </w:divBdr>
                    </w:div>
                  </w:divsChild>
                </w:div>
                <w:div w:id="48578354">
                  <w:marLeft w:val="0"/>
                  <w:marRight w:val="0"/>
                  <w:marTop w:val="0"/>
                  <w:marBottom w:val="0"/>
                  <w:divBdr>
                    <w:top w:val="none" w:sz="0" w:space="0" w:color="auto"/>
                    <w:left w:val="none" w:sz="0" w:space="0" w:color="auto"/>
                    <w:bottom w:val="none" w:sz="0" w:space="0" w:color="auto"/>
                    <w:right w:val="none" w:sz="0" w:space="0" w:color="auto"/>
                  </w:divBdr>
                  <w:divsChild>
                    <w:div w:id="1617904448">
                      <w:marLeft w:val="0"/>
                      <w:marRight w:val="0"/>
                      <w:marTop w:val="0"/>
                      <w:marBottom w:val="0"/>
                      <w:divBdr>
                        <w:top w:val="none" w:sz="0" w:space="0" w:color="auto"/>
                        <w:left w:val="none" w:sz="0" w:space="0" w:color="auto"/>
                        <w:bottom w:val="none" w:sz="0" w:space="0" w:color="auto"/>
                        <w:right w:val="none" w:sz="0" w:space="0" w:color="auto"/>
                      </w:divBdr>
                    </w:div>
                  </w:divsChild>
                </w:div>
                <w:div w:id="1856846603">
                  <w:marLeft w:val="0"/>
                  <w:marRight w:val="0"/>
                  <w:marTop w:val="0"/>
                  <w:marBottom w:val="0"/>
                  <w:divBdr>
                    <w:top w:val="none" w:sz="0" w:space="0" w:color="auto"/>
                    <w:left w:val="none" w:sz="0" w:space="0" w:color="auto"/>
                    <w:bottom w:val="none" w:sz="0" w:space="0" w:color="auto"/>
                    <w:right w:val="none" w:sz="0" w:space="0" w:color="auto"/>
                  </w:divBdr>
                  <w:divsChild>
                    <w:div w:id="1921477592">
                      <w:marLeft w:val="0"/>
                      <w:marRight w:val="0"/>
                      <w:marTop w:val="0"/>
                      <w:marBottom w:val="0"/>
                      <w:divBdr>
                        <w:top w:val="none" w:sz="0" w:space="0" w:color="auto"/>
                        <w:left w:val="none" w:sz="0" w:space="0" w:color="auto"/>
                        <w:bottom w:val="none" w:sz="0" w:space="0" w:color="auto"/>
                        <w:right w:val="none" w:sz="0" w:space="0" w:color="auto"/>
                      </w:divBdr>
                    </w:div>
                  </w:divsChild>
                </w:div>
                <w:div w:id="1114667913">
                  <w:marLeft w:val="0"/>
                  <w:marRight w:val="0"/>
                  <w:marTop w:val="0"/>
                  <w:marBottom w:val="0"/>
                  <w:divBdr>
                    <w:top w:val="none" w:sz="0" w:space="0" w:color="auto"/>
                    <w:left w:val="none" w:sz="0" w:space="0" w:color="auto"/>
                    <w:bottom w:val="none" w:sz="0" w:space="0" w:color="auto"/>
                    <w:right w:val="none" w:sz="0" w:space="0" w:color="auto"/>
                  </w:divBdr>
                  <w:divsChild>
                    <w:div w:id="816845927">
                      <w:marLeft w:val="0"/>
                      <w:marRight w:val="0"/>
                      <w:marTop w:val="0"/>
                      <w:marBottom w:val="0"/>
                      <w:divBdr>
                        <w:top w:val="none" w:sz="0" w:space="0" w:color="auto"/>
                        <w:left w:val="none" w:sz="0" w:space="0" w:color="auto"/>
                        <w:bottom w:val="none" w:sz="0" w:space="0" w:color="auto"/>
                        <w:right w:val="none" w:sz="0" w:space="0" w:color="auto"/>
                      </w:divBdr>
                    </w:div>
                  </w:divsChild>
                </w:div>
                <w:div w:id="1963031243">
                  <w:marLeft w:val="0"/>
                  <w:marRight w:val="0"/>
                  <w:marTop w:val="0"/>
                  <w:marBottom w:val="0"/>
                  <w:divBdr>
                    <w:top w:val="none" w:sz="0" w:space="0" w:color="auto"/>
                    <w:left w:val="none" w:sz="0" w:space="0" w:color="auto"/>
                    <w:bottom w:val="none" w:sz="0" w:space="0" w:color="auto"/>
                    <w:right w:val="none" w:sz="0" w:space="0" w:color="auto"/>
                  </w:divBdr>
                  <w:divsChild>
                    <w:div w:id="142923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864441">
          <w:marLeft w:val="0"/>
          <w:marRight w:val="0"/>
          <w:marTop w:val="0"/>
          <w:marBottom w:val="0"/>
          <w:divBdr>
            <w:top w:val="none" w:sz="0" w:space="0" w:color="auto"/>
            <w:left w:val="none" w:sz="0" w:space="0" w:color="auto"/>
            <w:bottom w:val="none" w:sz="0" w:space="0" w:color="auto"/>
            <w:right w:val="none" w:sz="0" w:space="0" w:color="auto"/>
          </w:divBdr>
        </w:div>
        <w:div w:id="562301383">
          <w:marLeft w:val="0"/>
          <w:marRight w:val="0"/>
          <w:marTop w:val="0"/>
          <w:marBottom w:val="0"/>
          <w:divBdr>
            <w:top w:val="none" w:sz="0" w:space="0" w:color="auto"/>
            <w:left w:val="none" w:sz="0" w:space="0" w:color="auto"/>
            <w:bottom w:val="none" w:sz="0" w:space="0" w:color="auto"/>
            <w:right w:val="none" w:sz="0" w:space="0" w:color="auto"/>
          </w:divBdr>
        </w:div>
        <w:div w:id="579799674">
          <w:marLeft w:val="0"/>
          <w:marRight w:val="0"/>
          <w:marTop w:val="0"/>
          <w:marBottom w:val="0"/>
          <w:divBdr>
            <w:top w:val="none" w:sz="0" w:space="0" w:color="auto"/>
            <w:left w:val="none" w:sz="0" w:space="0" w:color="auto"/>
            <w:bottom w:val="none" w:sz="0" w:space="0" w:color="auto"/>
            <w:right w:val="none" w:sz="0" w:space="0" w:color="auto"/>
          </w:divBdr>
        </w:div>
        <w:div w:id="2050181493">
          <w:marLeft w:val="0"/>
          <w:marRight w:val="0"/>
          <w:marTop w:val="0"/>
          <w:marBottom w:val="0"/>
          <w:divBdr>
            <w:top w:val="none" w:sz="0" w:space="0" w:color="auto"/>
            <w:left w:val="none" w:sz="0" w:space="0" w:color="auto"/>
            <w:bottom w:val="none" w:sz="0" w:space="0" w:color="auto"/>
            <w:right w:val="none" w:sz="0" w:space="0" w:color="auto"/>
          </w:divBdr>
        </w:div>
        <w:div w:id="886601795">
          <w:marLeft w:val="0"/>
          <w:marRight w:val="0"/>
          <w:marTop w:val="0"/>
          <w:marBottom w:val="0"/>
          <w:divBdr>
            <w:top w:val="none" w:sz="0" w:space="0" w:color="auto"/>
            <w:left w:val="none" w:sz="0" w:space="0" w:color="auto"/>
            <w:bottom w:val="none" w:sz="0" w:space="0" w:color="auto"/>
            <w:right w:val="none" w:sz="0" w:space="0" w:color="auto"/>
          </w:divBdr>
        </w:div>
      </w:divsChild>
    </w:div>
    <w:div w:id="1666132964">
      <w:bodyDiv w:val="1"/>
      <w:marLeft w:val="0"/>
      <w:marRight w:val="0"/>
      <w:marTop w:val="0"/>
      <w:marBottom w:val="0"/>
      <w:divBdr>
        <w:top w:val="none" w:sz="0" w:space="0" w:color="auto"/>
        <w:left w:val="none" w:sz="0" w:space="0" w:color="auto"/>
        <w:bottom w:val="none" w:sz="0" w:space="0" w:color="auto"/>
        <w:right w:val="none" w:sz="0" w:space="0" w:color="auto"/>
      </w:divBdr>
    </w:div>
    <w:div w:id="1668898505">
      <w:bodyDiv w:val="1"/>
      <w:marLeft w:val="0"/>
      <w:marRight w:val="0"/>
      <w:marTop w:val="0"/>
      <w:marBottom w:val="0"/>
      <w:divBdr>
        <w:top w:val="none" w:sz="0" w:space="0" w:color="auto"/>
        <w:left w:val="none" w:sz="0" w:space="0" w:color="auto"/>
        <w:bottom w:val="none" w:sz="0" w:space="0" w:color="auto"/>
        <w:right w:val="none" w:sz="0" w:space="0" w:color="auto"/>
      </w:divBdr>
    </w:div>
    <w:div w:id="1740325319">
      <w:bodyDiv w:val="1"/>
      <w:marLeft w:val="0"/>
      <w:marRight w:val="0"/>
      <w:marTop w:val="0"/>
      <w:marBottom w:val="0"/>
      <w:divBdr>
        <w:top w:val="none" w:sz="0" w:space="0" w:color="auto"/>
        <w:left w:val="none" w:sz="0" w:space="0" w:color="auto"/>
        <w:bottom w:val="none" w:sz="0" w:space="0" w:color="auto"/>
        <w:right w:val="none" w:sz="0" w:space="0" w:color="auto"/>
      </w:divBdr>
    </w:div>
    <w:div w:id="1824813027">
      <w:bodyDiv w:val="1"/>
      <w:marLeft w:val="0"/>
      <w:marRight w:val="0"/>
      <w:marTop w:val="0"/>
      <w:marBottom w:val="0"/>
      <w:divBdr>
        <w:top w:val="none" w:sz="0" w:space="0" w:color="auto"/>
        <w:left w:val="none" w:sz="0" w:space="0" w:color="auto"/>
        <w:bottom w:val="none" w:sz="0" w:space="0" w:color="auto"/>
        <w:right w:val="none" w:sz="0" w:space="0" w:color="auto"/>
      </w:divBdr>
    </w:div>
    <w:div w:id="1835298531">
      <w:bodyDiv w:val="1"/>
      <w:marLeft w:val="0"/>
      <w:marRight w:val="0"/>
      <w:marTop w:val="0"/>
      <w:marBottom w:val="0"/>
      <w:divBdr>
        <w:top w:val="none" w:sz="0" w:space="0" w:color="auto"/>
        <w:left w:val="none" w:sz="0" w:space="0" w:color="auto"/>
        <w:bottom w:val="none" w:sz="0" w:space="0" w:color="auto"/>
        <w:right w:val="none" w:sz="0" w:space="0" w:color="auto"/>
      </w:divBdr>
    </w:div>
    <w:div w:id="1865440221">
      <w:bodyDiv w:val="1"/>
      <w:marLeft w:val="0"/>
      <w:marRight w:val="0"/>
      <w:marTop w:val="0"/>
      <w:marBottom w:val="0"/>
      <w:divBdr>
        <w:top w:val="none" w:sz="0" w:space="0" w:color="auto"/>
        <w:left w:val="none" w:sz="0" w:space="0" w:color="auto"/>
        <w:bottom w:val="none" w:sz="0" w:space="0" w:color="auto"/>
        <w:right w:val="none" w:sz="0" w:space="0" w:color="auto"/>
      </w:divBdr>
    </w:div>
    <w:div w:id="1891384691">
      <w:bodyDiv w:val="1"/>
      <w:marLeft w:val="0"/>
      <w:marRight w:val="0"/>
      <w:marTop w:val="0"/>
      <w:marBottom w:val="0"/>
      <w:divBdr>
        <w:top w:val="none" w:sz="0" w:space="0" w:color="auto"/>
        <w:left w:val="none" w:sz="0" w:space="0" w:color="auto"/>
        <w:bottom w:val="none" w:sz="0" w:space="0" w:color="auto"/>
        <w:right w:val="none" w:sz="0" w:space="0" w:color="auto"/>
      </w:divBdr>
    </w:div>
    <w:div w:id="1902862586">
      <w:bodyDiv w:val="1"/>
      <w:marLeft w:val="0"/>
      <w:marRight w:val="0"/>
      <w:marTop w:val="0"/>
      <w:marBottom w:val="0"/>
      <w:divBdr>
        <w:top w:val="none" w:sz="0" w:space="0" w:color="auto"/>
        <w:left w:val="none" w:sz="0" w:space="0" w:color="auto"/>
        <w:bottom w:val="none" w:sz="0" w:space="0" w:color="auto"/>
        <w:right w:val="none" w:sz="0" w:space="0" w:color="auto"/>
      </w:divBdr>
    </w:div>
    <w:div w:id="1955165225">
      <w:bodyDiv w:val="1"/>
      <w:marLeft w:val="0"/>
      <w:marRight w:val="0"/>
      <w:marTop w:val="0"/>
      <w:marBottom w:val="0"/>
      <w:divBdr>
        <w:top w:val="none" w:sz="0" w:space="0" w:color="auto"/>
        <w:left w:val="none" w:sz="0" w:space="0" w:color="auto"/>
        <w:bottom w:val="none" w:sz="0" w:space="0" w:color="auto"/>
        <w:right w:val="none" w:sz="0" w:space="0" w:color="auto"/>
      </w:divBdr>
    </w:div>
    <w:div w:id="1962414743">
      <w:bodyDiv w:val="1"/>
      <w:marLeft w:val="0"/>
      <w:marRight w:val="0"/>
      <w:marTop w:val="0"/>
      <w:marBottom w:val="0"/>
      <w:divBdr>
        <w:top w:val="none" w:sz="0" w:space="0" w:color="auto"/>
        <w:left w:val="none" w:sz="0" w:space="0" w:color="auto"/>
        <w:bottom w:val="none" w:sz="0" w:space="0" w:color="auto"/>
        <w:right w:val="none" w:sz="0" w:space="0" w:color="auto"/>
      </w:divBdr>
    </w:div>
    <w:div w:id="1964848149">
      <w:bodyDiv w:val="1"/>
      <w:marLeft w:val="0"/>
      <w:marRight w:val="0"/>
      <w:marTop w:val="0"/>
      <w:marBottom w:val="0"/>
      <w:divBdr>
        <w:top w:val="none" w:sz="0" w:space="0" w:color="auto"/>
        <w:left w:val="none" w:sz="0" w:space="0" w:color="auto"/>
        <w:bottom w:val="none" w:sz="0" w:space="0" w:color="auto"/>
        <w:right w:val="none" w:sz="0" w:space="0" w:color="auto"/>
      </w:divBdr>
    </w:div>
    <w:div w:id="1968467700">
      <w:bodyDiv w:val="1"/>
      <w:marLeft w:val="0"/>
      <w:marRight w:val="0"/>
      <w:marTop w:val="0"/>
      <w:marBottom w:val="0"/>
      <w:divBdr>
        <w:top w:val="none" w:sz="0" w:space="0" w:color="auto"/>
        <w:left w:val="none" w:sz="0" w:space="0" w:color="auto"/>
        <w:bottom w:val="none" w:sz="0" w:space="0" w:color="auto"/>
        <w:right w:val="none" w:sz="0" w:space="0" w:color="auto"/>
      </w:divBdr>
    </w:div>
    <w:div w:id="1975333955">
      <w:bodyDiv w:val="1"/>
      <w:marLeft w:val="0"/>
      <w:marRight w:val="0"/>
      <w:marTop w:val="0"/>
      <w:marBottom w:val="0"/>
      <w:divBdr>
        <w:top w:val="none" w:sz="0" w:space="0" w:color="auto"/>
        <w:left w:val="none" w:sz="0" w:space="0" w:color="auto"/>
        <w:bottom w:val="none" w:sz="0" w:space="0" w:color="auto"/>
        <w:right w:val="none" w:sz="0" w:space="0" w:color="auto"/>
      </w:divBdr>
    </w:div>
    <w:div w:id="1989702076">
      <w:bodyDiv w:val="1"/>
      <w:marLeft w:val="0"/>
      <w:marRight w:val="0"/>
      <w:marTop w:val="0"/>
      <w:marBottom w:val="0"/>
      <w:divBdr>
        <w:top w:val="none" w:sz="0" w:space="0" w:color="auto"/>
        <w:left w:val="none" w:sz="0" w:space="0" w:color="auto"/>
        <w:bottom w:val="none" w:sz="0" w:space="0" w:color="auto"/>
        <w:right w:val="none" w:sz="0" w:space="0" w:color="auto"/>
      </w:divBdr>
    </w:div>
    <w:div w:id="2024240973">
      <w:bodyDiv w:val="1"/>
      <w:marLeft w:val="0"/>
      <w:marRight w:val="0"/>
      <w:marTop w:val="0"/>
      <w:marBottom w:val="0"/>
      <w:divBdr>
        <w:top w:val="none" w:sz="0" w:space="0" w:color="auto"/>
        <w:left w:val="none" w:sz="0" w:space="0" w:color="auto"/>
        <w:bottom w:val="none" w:sz="0" w:space="0" w:color="auto"/>
        <w:right w:val="none" w:sz="0" w:space="0" w:color="auto"/>
      </w:divBdr>
    </w:div>
    <w:div w:id="2029986463">
      <w:bodyDiv w:val="1"/>
      <w:marLeft w:val="0"/>
      <w:marRight w:val="0"/>
      <w:marTop w:val="0"/>
      <w:marBottom w:val="0"/>
      <w:divBdr>
        <w:top w:val="none" w:sz="0" w:space="0" w:color="auto"/>
        <w:left w:val="none" w:sz="0" w:space="0" w:color="auto"/>
        <w:bottom w:val="none" w:sz="0" w:space="0" w:color="auto"/>
        <w:right w:val="none" w:sz="0" w:space="0" w:color="auto"/>
      </w:divBdr>
    </w:div>
    <w:div w:id="211100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lnf.lt/wp-content/uploads/2018/12/Internetas_visiems.pdf" TargetMode="External"/><Relationship Id="rId2" Type="http://schemas.openxmlformats.org/officeDocument/2006/relationships/hyperlink" Target="https://e-seimas.lrs.lt/portal/legalAct/lt/TAD/e16e7761fc4b11e89b04a534c5aaf5ce" TargetMode="External"/><Relationship Id="rId1" Type="http://schemas.openxmlformats.org/officeDocument/2006/relationships/hyperlink" Target="https://e-seimas.lrs.lt/portal/legalAct/lt/TAD/97b9f31340f311edbf47f0036855e731?positionInSearchResults=0&amp;searchModelUUID=3ef74321-0303-4ae8-9a81-4057119bca32" TargetMode="External"/><Relationship Id="rId4"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2D20359AE282A40A69EC1E474CEE7EC" ma:contentTypeVersion="10" ma:contentTypeDescription="Kurkite naują dokumentą." ma:contentTypeScope="" ma:versionID="60edd2059224aa0e1f12602a1061ec6f">
  <xsd:schema xmlns:xsd="http://www.w3.org/2001/XMLSchema" xmlns:xs="http://www.w3.org/2001/XMLSchema" xmlns:p="http://schemas.microsoft.com/office/2006/metadata/properties" xmlns:ns2="2c87e112-af5f-4993-b76e-2bb24b03b35e" xmlns:ns3="193b3421-efe9-4538-92e0-295ce2653026" targetNamespace="http://schemas.microsoft.com/office/2006/metadata/properties" ma:root="true" ma:fieldsID="65544dcfd4291b39ca67f8fa6b7be5d8" ns2:_="" ns3:_="">
    <xsd:import namespace="2c87e112-af5f-4993-b76e-2bb24b03b35e"/>
    <xsd:import namespace="193b3421-efe9-4538-92e0-295ce26530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7e112-af5f-4993-b76e-2bb24b03b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3b3421-efe9-4538-92e0-295ce2653026"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7B939-54A2-431B-87C8-74A8B99087C7}">
  <ds:schemaRefs>
    <ds:schemaRef ds:uri="http://schemas.microsoft.com/sharepoint/v3/contenttype/forms"/>
  </ds:schemaRefs>
</ds:datastoreItem>
</file>

<file path=customXml/itemProps2.xml><?xml version="1.0" encoding="utf-8"?>
<ds:datastoreItem xmlns:ds="http://schemas.openxmlformats.org/officeDocument/2006/customXml" ds:itemID="{9B0BC438-7231-4525-8240-7D03A6111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7e112-af5f-4993-b76e-2bb24b03b35e"/>
    <ds:schemaRef ds:uri="193b3421-efe9-4538-92e0-295ce2653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47EA71-263E-40FD-A4BC-7035573DC5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E6BCDC-A6C5-4461-92A8-0A4AEC6E9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22698</Words>
  <Characters>12939</Characters>
  <Application>Microsoft Office Word</Application>
  <DocSecurity>0</DocSecurity>
  <Lines>107</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Sederevičiūtė</dc:creator>
  <cp:lastModifiedBy>Dainius Linauskas</cp:lastModifiedBy>
  <cp:revision>2</cp:revision>
  <cp:lastPrinted>2023-05-10T15:27:00Z</cp:lastPrinted>
  <dcterms:created xsi:type="dcterms:W3CDTF">2025-07-29T13:47:00Z</dcterms:created>
  <dcterms:modified xsi:type="dcterms:W3CDTF">2025-07-29T13:47:00Z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0x010100A2D20359AE282A40A69EC1E474CEE7EC</vt:lpwstr>
  </property>
  <property fmtid="{D5CDD505-2E9C-101B-9397-08002B2CF9AE}" pid="3" name="MediaServiceImageTags">
    <vt:lpwstr/>
  </property>
</Properties>
</file>