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467260CC"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6A5622">
        <w:rPr>
          <w:rFonts w:ascii="Times New Roman" w:hAnsi="Times New Roman" w:cs="Times New Roman"/>
          <w:color w:val="auto"/>
          <w:sz w:val="22"/>
          <w:szCs w:val="22"/>
          <w:lang w:val="lt-LT"/>
        </w:rPr>
        <w:t>liepos</w:t>
      </w:r>
      <w:r w:rsidR="009C78D6" w:rsidRPr="00CA449C">
        <w:rPr>
          <w:rFonts w:ascii="Times New Roman" w:hAnsi="Times New Roman" w:cs="Times New Roman"/>
          <w:color w:val="auto"/>
          <w:sz w:val="22"/>
          <w:szCs w:val="22"/>
          <w:lang w:val="lt-LT"/>
        </w:rPr>
        <w:t xml:space="preserve"> </w:t>
      </w:r>
      <w:r w:rsidR="006A5622">
        <w:rPr>
          <w:rFonts w:ascii="Times New Roman" w:hAnsi="Times New Roman" w:cs="Times New Roman"/>
          <w:color w:val="auto"/>
          <w:sz w:val="22"/>
          <w:szCs w:val="22"/>
          <w:lang w:val="lt-LT"/>
        </w:rPr>
        <w:t>29</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4C559D26" w:rsidR="006B51E6" w:rsidRPr="00CA449C" w:rsidRDefault="00A347BA" w:rsidP="00415A17">
      <w:pPr>
        <w:pStyle w:val="Heading"/>
        <w:jc w:val="center"/>
        <w:rPr>
          <w:rFonts w:eastAsia="Times New Roman" w:cs="Times New Roman"/>
          <w:b w:val="0"/>
          <w:bCs w:val="0"/>
          <w:color w:val="auto"/>
          <w:spacing w:val="0"/>
          <w:lang w:val="lt-LT"/>
        </w:rPr>
      </w:pPr>
      <w:r w:rsidRPr="006A5622">
        <w:rPr>
          <w:color w:val="auto"/>
          <w:lang w:val="fi-FI"/>
        </w:rPr>
        <w:t>ENDOSKOPŲ LAIKYMO SPINTA (NR. 10287-</w:t>
      </w:r>
      <w:r w:rsidR="006A5622">
        <w:rPr>
          <w:color w:val="auto"/>
          <w:lang w:val="fi-FI"/>
        </w:rPr>
        <w:t>2</w:t>
      </w:r>
      <w:r w:rsidRPr="006A5622">
        <w:rPr>
          <w:color w:val="auto"/>
          <w:lang w:val="fi-FI"/>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47735ED3" w:rsidR="006B51E6" w:rsidRPr="006A5622" w:rsidRDefault="0034466E" w:rsidP="00BF3D1B">
      <w:pPr>
        <w:pStyle w:val="Body2"/>
        <w:spacing w:after="0"/>
        <w:ind w:firstLine="720"/>
        <w:rPr>
          <w:b/>
          <w:lang w:val="lt-LT"/>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(toliau - perkančioji organizacija), vykdydama šį viešąjį pirkimą numato įsigyti pirkimo sąlygų techninėje specifikacijoje nurodytą pirkimo objektą</w:t>
      </w:r>
      <w:r w:rsidR="00A347BA">
        <w:rPr>
          <w:rFonts w:eastAsia="Arial Unicode MS"/>
          <w:lang w:val="lt-LT"/>
        </w:rPr>
        <w:t>, endoskopų laikymo spint</w:t>
      </w:r>
      <w:r w:rsidR="004B198F">
        <w:rPr>
          <w:rFonts w:eastAsia="Arial Unicode MS"/>
          <w:lang w:val="lt-LT"/>
        </w:rPr>
        <w:t>a</w:t>
      </w:r>
      <w:r w:rsidR="00A347BA">
        <w:rPr>
          <w:rFonts w:eastAsia="Arial Unicode MS"/>
          <w:lang w:val="lt-LT"/>
        </w:rPr>
        <w:t xml:space="preserve">s.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yperlink"/>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1D6C0DA" w14:textId="78CD2A05" w:rsidR="00483669" w:rsidRPr="00292AD5" w:rsidRDefault="0034466E" w:rsidP="00292AD5">
      <w:pPr>
        <w:pStyle w:val="Body2"/>
        <w:spacing w:after="0"/>
        <w:ind w:firstLine="720"/>
        <w:rPr>
          <w:rFonts w:eastAsia="Arial Unicode MS"/>
          <w:lang w:val="lt-LT"/>
        </w:rPr>
      </w:pPr>
      <w:r w:rsidRPr="00292AD5">
        <w:rPr>
          <w:rFonts w:eastAsia="Arial Unicode MS"/>
          <w:lang w:val="lt-LT"/>
        </w:rPr>
        <w:t xml:space="preserve">1.7. </w:t>
      </w:r>
      <w:r w:rsidR="00292AD5" w:rsidRPr="00292AD5">
        <w:rPr>
          <w:rFonts w:eastAsia="Arial Unicode MS"/>
          <w:lang w:val="lt-LT"/>
        </w:rPr>
        <w:t xml:space="preserve">Tiesioginį ryšį su tiekėjais įgaliotas palaikyti perkančiosios organizacijos atstovas vyresnioji specialistė Aurelija Jokimčienė, tel. +370 5 236 2005, el. p. </w:t>
      </w:r>
      <w:proofErr w:type="spellStart"/>
      <w:r w:rsidR="00292AD5" w:rsidRPr="00292AD5">
        <w:rPr>
          <w:rFonts w:eastAsia="Arial Unicode MS"/>
          <w:lang w:val="lt-LT"/>
        </w:rPr>
        <w:t>aurelija.jokimciene@rvul.lt</w:t>
      </w:r>
      <w:proofErr w:type="spellEnd"/>
      <w:r w:rsidR="00292AD5" w:rsidRPr="00292AD5">
        <w:rPr>
          <w:rFonts w:eastAsia="Arial Unicode MS"/>
          <w:lang w:val="lt-LT"/>
        </w:rPr>
        <w:t>, adresas Šiltnamių g. 29, Vilnius.</w:t>
      </w:r>
    </w:p>
    <w:p w14:paraId="12A00249" w14:textId="77777777" w:rsidR="00292AD5" w:rsidRPr="00CA449C" w:rsidRDefault="00292AD5" w:rsidP="00292AD5">
      <w:pPr>
        <w:pStyle w:val="Body2"/>
        <w:spacing w:after="0"/>
        <w:ind w:firstLine="720"/>
        <w:rPr>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1C8CAFE8" w:rsidR="008240BD" w:rsidRPr="00CA449C" w:rsidRDefault="008240BD" w:rsidP="00415A17">
      <w:pPr>
        <w:pStyle w:val="Body2"/>
        <w:spacing w:after="0"/>
        <w:ind w:firstLine="709"/>
        <w:rPr>
          <w:color w:val="auto"/>
          <w:lang w:val="lt-LT"/>
        </w:rPr>
      </w:pPr>
      <w:r w:rsidRPr="00CA449C">
        <w:rPr>
          <w:color w:val="auto"/>
          <w:lang w:val="lt-LT"/>
        </w:rPr>
        <w:t xml:space="preserve">2.1. Šio pirkimo objektas yra </w:t>
      </w:r>
      <w:r w:rsidR="00A347BA">
        <w:rPr>
          <w:color w:val="auto"/>
          <w:lang w:val="lt-LT"/>
        </w:rPr>
        <w:t>endoskopų laikymo spintos, kurių aprašymas pateikiamas</w:t>
      </w:r>
      <w:r w:rsidRPr="00CA449C">
        <w:rPr>
          <w:color w:val="auto"/>
          <w:lang w:val="lt-LT"/>
        </w:rPr>
        <w:t xml:space="preserve"> pirkimo sąlygų techninėje specifikacijoje</w:t>
      </w:r>
      <w:r w:rsidR="00A347BA">
        <w:rPr>
          <w:color w:val="auto"/>
          <w:lang w:val="lt-LT"/>
        </w:rPr>
        <w:t xml:space="preserve"> (</w:t>
      </w:r>
      <w:r w:rsidRPr="00CA449C">
        <w:rPr>
          <w:color w:val="auto"/>
          <w:lang w:val="lt-LT"/>
        </w:rPr>
        <w:t>pirkimo sąlygų priede</w:t>
      </w:r>
      <w:r w:rsidR="00673B84" w:rsidRPr="00CA449C">
        <w:rPr>
          <w:color w:val="auto"/>
          <w:lang w:val="lt-LT"/>
        </w:rPr>
        <w:t xml:space="preserve"> Nr. 1</w:t>
      </w:r>
      <w:r w:rsidR="00A347BA">
        <w:rPr>
          <w:color w:val="auto"/>
          <w:lang w:val="lt-LT"/>
        </w:rPr>
        <w:t>)</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30099F64"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 įvykdymo terminas </w:t>
      </w:r>
      <w:r w:rsidR="00616003" w:rsidRPr="00CA449C">
        <w:rPr>
          <w:color w:val="auto"/>
          <w:lang w:val="lt-LT"/>
        </w:rPr>
        <w:t>-</w:t>
      </w:r>
      <w:r w:rsidR="00FE6A22" w:rsidRPr="00CA449C">
        <w:rPr>
          <w:color w:val="auto"/>
          <w:lang w:val="lt-LT"/>
        </w:rPr>
        <w:t xml:space="preserve"> </w:t>
      </w:r>
      <w:r w:rsidR="00BF3D1B" w:rsidRPr="008E0278">
        <w:rPr>
          <w:b/>
          <w:bCs/>
          <w:color w:val="auto"/>
          <w:lang w:val="lt-LT"/>
        </w:rPr>
        <w:t>4</w:t>
      </w:r>
      <w:r w:rsidR="00FE6A22" w:rsidRPr="008E0278">
        <w:rPr>
          <w:b/>
          <w:bCs/>
          <w:color w:val="auto"/>
          <w:lang w:val="lt-LT"/>
        </w:rPr>
        <w:t xml:space="preserve"> mėnesiai nuo </w:t>
      </w:r>
      <w:r w:rsidR="00CC5A7A" w:rsidRPr="008E0278">
        <w:rPr>
          <w:b/>
          <w:bCs/>
          <w:color w:val="auto"/>
          <w:lang w:val="lt-LT"/>
        </w:rPr>
        <w:t>užsakymo pateikimo</w:t>
      </w:r>
      <w:r w:rsidR="00FE6A22" w:rsidRPr="008E0278">
        <w:rPr>
          <w:b/>
          <w:bCs/>
          <w:color w:val="auto"/>
          <w:lang w:val="lt-LT"/>
        </w:rPr>
        <w:t xml:space="preserve"> dienos</w:t>
      </w:r>
      <w:r w:rsidR="00FE6A22" w:rsidRPr="00CA449C">
        <w:rPr>
          <w:color w:val="auto"/>
          <w:lang w:val="lt-LT"/>
        </w:rPr>
        <w:t xml:space="preserve">. </w:t>
      </w:r>
      <w:r w:rsidR="007A556F" w:rsidRPr="00CA449C">
        <w:rPr>
          <w:color w:val="auto"/>
          <w:lang w:val="lt-LT"/>
        </w:rPr>
        <w:t xml:space="preserve"> </w:t>
      </w:r>
    </w:p>
    <w:p w14:paraId="2AED4874" w14:textId="73982300" w:rsidR="007A7F32" w:rsidRPr="00A347BA" w:rsidRDefault="008240BD" w:rsidP="007A7F32">
      <w:pPr>
        <w:suppressAutoHyphens/>
        <w:spacing w:after="40"/>
        <w:ind w:firstLine="709"/>
        <w:jc w:val="both"/>
        <w:rPr>
          <w:color w:val="000000"/>
          <w:sz w:val="22"/>
          <w:szCs w:val="22"/>
          <w:lang w:val="lt-LT" w:eastAsia="lt-LT"/>
        </w:rPr>
      </w:pPr>
      <w:r w:rsidRPr="00A347BA">
        <w:rPr>
          <w:sz w:val="22"/>
          <w:szCs w:val="22"/>
          <w:lang w:val="lt-LT"/>
        </w:rPr>
        <w:t xml:space="preserve">2.4. </w:t>
      </w:r>
      <w:r w:rsidR="007A7F32" w:rsidRPr="00A347BA">
        <w:rPr>
          <w:rFonts w:eastAsia="Times New Roman"/>
          <w:b/>
          <w:bCs/>
          <w:sz w:val="22"/>
          <w:szCs w:val="22"/>
          <w:lang w:val="lt-LT"/>
          <w14:textOutline w14:w="0" w14:cap="flat" w14:cmpd="sng" w14:algn="ctr">
            <w14:noFill/>
            <w14:prstDash w14:val="solid"/>
            <w14:bevel/>
          </w14:textOutline>
        </w:rPr>
        <w:t>Pirkimas skaidomas</w:t>
      </w:r>
      <w:r w:rsidR="00A347BA" w:rsidRPr="00A347BA">
        <w:rPr>
          <w:rFonts w:eastAsia="Times New Roman"/>
          <w:b/>
          <w:bCs/>
          <w:sz w:val="22"/>
          <w:szCs w:val="22"/>
          <w:lang w:val="lt-LT"/>
          <w14:textOutline w14:w="0" w14:cap="flat" w14:cmpd="sng" w14:algn="ctr">
            <w14:noFill/>
            <w14:prstDash w14:val="solid"/>
            <w14:bevel/>
          </w14:textOutline>
        </w:rPr>
        <w:t xml:space="preserve"> į atskiras pirkimo dalis</w:t>
      </w:r>
      <w:r w:rsidR="00A347BA" w:rsidRPr="00A347BA">
        <w:rPr>
          <w:rFonts w:eastAsia="Times New Roman"/>
          <w:sz w:val="22"/>
          <w:szCs w:val="22"/>
          <w:lang w:val="lt-LT"/>
          <w14:textOutline w14:w="0" w14:cap="flat" w14:cmpd="sng" w14:algn="ctr">
            <w14:noFill/>
            <w14:prstDash w14:val="solid"/>
            <w14:bevel/>
          </w14:textOutline>
        </w:rPr>
        <w:t>.</w:t>
      </w:r>
      <w:r w:rsidR="007A7F32" w:rsidRPr="00A347BA">
        <w:rPr>
          <w:rFonts w:eastAsia="Times New Roman"/>
          <w:sz w:val="22"/>
          <w:szCs w:val="22"/>
          <w:lang w:val="lt-LT"/>
          <w14:textOutline w14:w="0" w14:cap="flat" w14:cmpd="sng" w14:algn="ctr">
            <w14:noFill/>
            <w14:prstDash w14:val="solid"/>
            <w14:bevel/>
          </w14:textOutline>
        </w:rPr>
        <w:t xml:space="preserve"> </w:t>
      </w:r>
      <w:r w:rsidR="00A347BA" w:rsidRPr="00A347BA">
        <w:rPr>
          <w:sz w:val="22"/>
          <w:szCs w:val="22"/>
          <w:lang w:val="lt-LT"/>
        </w:rPr>
        <w:t>Pasiūlymas turi būti pateiktas visai pirkimo sąlygų techninėje specifikacijoje nurodytai atitinkamos pirkimo dalies apimčiai, neskaidant jos smulkiau. Kiekvienai pirkimo daliai bus sudaroma atskira pirkimo sutartis arba viena bendra sutartis vieno tiekėjo laimėtoms pirkimo dalims. Pirkimo dalys nurodytos techninėje specifikacijoje (pirkimo sąlygų priede Nr. 1)</w:t>
      </w:r>
    </w:p>
    <w:p w14:paraId="1CF223E4" w14:textId="6C01549E"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lastRenderedPageBreak/>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yperlink"/>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2C152C9C"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w:t>
      </w:r>
      <w:r w:rsidR="008E0278" w:rsidRPr="008E0278">
        <w:rPr>
          <w:b/>
          <w:lang w:val="lt-LT"/>
        </w:rPr>
        <w:t>Su pasiūlymu teikiamas EBVPD ir Tiekėjo/subtiekėjo deklaracija dėl sankcijų (deklaracijos forma pateikiama Pirkimo sąlygų 3 priede).</w:t>
      </w:r>
      <w:r w:rsidR="008E0278">
        <w:rPr>
          <w:lang w:val="lt-LT"/>
        </w:rPr>
        <w:t xml:space="preserve"> </w:t>
      </w:r>
      <w:r w:rsidRPr="00CA449C">
        <w:rPr>
          <w:lang w:val="lt-LT"/>
        </w:rPr>
        <w:t xml:space="preserve">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yperlink"/>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292AD5"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NoSpacing"/>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NoSpacing"/>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NoSpacing"/>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NoSpacing"/>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292AD5"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arba jo atsakingas asmuo, nurodytas VPĮ 46 straipsnio 2 dalies 2 </w:t>
            </w:r>
            <w:r w:rsidRPr="00CA449C">
              <w:rPr>
                <w:rFonts w:ascii="Times New Roman" w:hAnsi="Times New Roman" w:cs="Times New Roman"/>
                <w:sz w:val="22"/>
                <w:szCs w:val="22"/>
                <w:lang w:eastAsia="en-US"/>
              </w:rPr>
              <w:lastRenderedPageBreak/>
              <w:t>punkte, nuteistas už šią nusikalstamą veiką:</w:t>
            </w:r>
          </w:p>
          <w:p w14:paraId="24D11B9B"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NoSpacing"/>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NoSpacing"/>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NoSpacing"/>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NoSpacing"/>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w:t>
            </w:r>
            <w:r w:rsidR="005C359E" w:rsidRPr="00CA449C">
              <w:rPr>
                <w:rFonts w:ascii="Times New Roman" w:hAnsi="Times New Roman" w:cs="Times New Roman"/>
                <w:sz w:val="22"/>
                <w:szCs w:val="22"/>
              </w:rPr>
              <w:lastRenderedPageBreak/>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NoSpacing"/>
              <w:jc w:val="both"/>
              <w:rPr>
                <w:rFonts w:ascii="Times New Roman" w:hAnsi="Times New Roman" w:cs="Times New Roman"/>
                <w:b/>
                <w:sz w:val="22"/>
                <w:szCs w:val="22"/>
                <w:lang w:eastAsia="en-US"/>
              </w:rPr>
            </w:pPr>
          </w:p>
          <w:p w14:paraId="39AD2420" w14:textId="4C9FF72F"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NoSpacing"/>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NoSpacing"/>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NoSpacing"/>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NoSpacing"/>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NoSpacing"/>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NoSpacing"/>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NoSpacing"/>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išrašo iš teismo sprendimo arba</w:t>
            </w:r>
          </w:p>
          <w:p w14:paraId="513603EF" w14:textId="77777777" w:rsidR="00AD294F" w:rsidRPr="00CA449C" w:rsidRDefault="00AD294F" w:rsidP="00415A17">
            <w:pPr>
              <w:pStyle w:val="NoSpacing"/>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NoSpacing"/>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NoSpacing"/>
              <w:jc w:val="both"/>
              <w:rPr>
                <w:rFonts w:ascii="Times New Roman" w:hAnsi="Times New Roman" w:cs="Times New Roman"/>
                <w:sz w:val="22"/>
                <w:szCs w:val="22"/>
                <w:lang w:eastAsia="en-US"/>
              </w:rPr>
            </w:pPr>
          </w:p>
          <w:p w14:paraId="6B364858" w14:textId="77777777" w:rsidR="00AD294F" w:rsidRPr="00CA449C" w:rsidRDefault="00AD294F" w:rsidP="00415A17">
            <w:pPr>
              <w:pStyle w:val="NoSpacing"/>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NoSpacing"/>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FootnoteReference"/>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NoSpacing"/>
              <w:jc w:val="both"/>
              <w:rPr>
                <w:rFonts w:ascii="Times New Roman" w:hAnsi="Times New Roman" w:cs="Times New Roman"/>
                <w:sz w:val="22"/>
                <w:szCs w:val="22"/>
              </w:rPr>
            </w:pPr>
          </w:p>
          <w:p w14:paraId="2AAE8527" w14:textId="77777777" w:rsidR="00AD294F" w:rsidRPr="00CA449C" w:rsidRDefault="00AD294F" w:rsidP="00415A17">
            <w:pPr>
              <w:pStyle w:val="NoSpacing"/>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NoSpacing"/>
              <w:jc w:val="both"/>
              <w:rPr>
                <w:rFonts w:ascii="Times New Roman" w:hAnsi="Times New Roman" w:cs="Times New Roman"/>
                <w:b/>
                <w:bCs/>
                <w:sz w:val="22"/>
                <w:szCs w:val="22"/>
              </w:rPr>
            </w:pPr>
          </w:p>
          <w:p w14:paraId="4884AE8F" w14:textId="77777777" w:rsidR="00AD294F" w:rsidRPr="00CA449C" w:rsidRDefault="00AD294F" w:rsidP="00415A17">
            <w:pPr>
              <w:pStyle w:val="NoSpacing"/>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NoSpacing"/>
              <w:jc w:val="both"/>
              <w:rPr>
                <w:rFonts w:ascii="Times New Roman" w:hAnsi="Times New Roman" w:cs="Times New Roman"/>
                <w:bCs/>
                <w:sz w:val="22"/>
                <w:szCs w:val="22"/>
              </w:rPr>
            </w:pPr>
          </w:p>
          <w:p w14:paraId="467D6104" w14:textId="77777777" w:rsidR="00AD294F" w:rsidRPr="00CA449C" w:rsidRDefault="00AD294F" w:rsidP="00415A17">
            <w:pPr>
              <w:pStyle w:val="NoSpacing"/>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NoSpacing"/>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NoSpacing"/>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NoSpacing"/>
              <w:jc w:val="both"/>
              <w:rPr>
                <w:rFonts w:ascii="Times New Roman" w:eastAsia="Yu Mincho" w:hAnsi="Times New Roman" w:cs="Times New Roman"/>
                <w:b/>
                <w:bCs/>
                <w:sz w:val="22"/>
                <w:szCs w:val="22"/>
              </w:rPr>
            </w:pPr>
          </w:p>
          <w:p w14:paraId="66D52A8B" w14:textId="00D68395" w:rsidR="00E0256F" w:rsidRPr="00CA449C" w:rsidRDefault="00E0256F" w:rsidP="00E0256F">
            <w:pPr>
              <w:pStyle w:val="NoSpacing"/>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NoSpacing"/>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292AD5"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NoSpacing"/>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NoSpacing"/>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w:t>
            </w:r>
            <w:r w:rsidR="005C359E" w:rsidRPr="00CA449C">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NoSpacing"/>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NoSpacing"/>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NoSpacing"/>
              <w:jc w:val="both"/>
              <w:rPr>
                <w:rFonts w:ascii="Times New Roman" w:eastAsia="Arial" w:hAnsi="Times New Roman" w:cs="Times New Roman"/>
                <w:sz w:val="22"/>
                <w:szCs w:val="22"/>
              </w:rPr>
            </w:pPr>
          </w:p>
          <w:p w14:paraId="2F896F62" w14:textId="77777777" w:rsidR="00AD294F" w:rsidRPr="00CA449C" w:rsidRDefault="00AD294F" w:rsidP="00415A17">
            <w:pPr>
              <w:pStyle w:val="NoSpacing"/>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NoSpacing"/>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NoSpacing"/>
              <w:jc w:val="both"/>
              <w:rPr>
                <w:rFonts w:ascii="Times New Roman" w:hAnsi="Times New Roman" w:cs="Times New Roman"/>
                <w:b/>
                <w:bCs/>
                <w:sz w:val="22"/>
                <w:szCs w:val="22"/>
              </w:rPr>
            </w:pPr>
          </w:p>
          <w:p w14:paraId="69BC4310" w14:textId="77777777" w:rsidR="00AD294F" w:rsidRPr="00CA449C" w:rsidRDefault="00AD294F" w:rsidP="00415A17">
            <w:pPr>
              <w:pStyle w:val="NoSpacing"/>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NoSpacing"/>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NoSpacing"/>
              <w:jc w:val="both"/>
              <w:rPr>
                <w:rFonts w:ascii="Times New Roman" w:hAnsi="Times New Roman" w:cs="Times New Roman"/>
                <w:sz w:val="22"/>
                <w:szCs w:val="22"/>
              </w:rPr>
            </w:pPr>
          </w:p>
          <w:p w14:paraId="126DF289" w14:textId="77777777" w:rsidR="00AD294F" w:rsidRPr="00CA449C" w:rsidRDefault="00AD294F" w:rsidP="00415A17">
            <w:pPr>
              <w:pStyle w:val="NoSpacing"/>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NoSpacing"/>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atitinkamos užsienio šalies institucijos dokumento</w:t>
            </w:r>
            <w:r w:rsidRPr="00CA449C">
              <w:rPr>
                <w:rStyle w:val="FootnoteReference"/>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NoSpacing"/>
              <w:jc w:val="both"/>
              <w:rPr>
                <w:rFonts w:ascii="Times New Roman" w:eastAsia="Yu Mincho" w:hAnsi="Times New Roman" w:cs="Times New Roman"/>
                <w:sz w:val="22"/>
                <w:szCs w:val="22"/>
              </w:rPr>
            </w:pPr>
          </w:p>
          <w:p w14:paraId="16FEDFD2" w14:textId="77777777" w:rsidR="00AD294F" w:rsidRPr="00CA449C" w:rsidRDefault="00AD294F" w:rsidP="00415A17">
            <w:pPr>
              <w:pStyle w:val="NoSpacing"/>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NoSpacing"/>
              <w:jc w:val="both"/>
              <w:rPr>
                <w:rFonts w:ascii="Times New Roman" w:hAnsi="Times New Roman" w:cs="Times New Roman"/>
                <w:i/>
                <w:iCs/>
                <w:color w:val="7030A0"/>
                <w:sz w:val="22"/>
                <w:szCs w:val="22"/>
              </w:rPr>
            </w:pPr>
          </w:p>
          <w:p w14:paraId="2634BA64" w14:textId="77777777" w:rsidR="00AD294F" w:rsidRPr="00CA449C" w:rsidRDefault="00AD294F" w:rsidP="00415A17">
            <w:pPr>
              <w:pStyle w:val="NoSpacing"/>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NoSpacing"/>
              <w:jc w:val="both"/>
              <w:rPr>
                <w:rFonts w:ascii="Times New Roman" w:hAnsi="Times New Roman" w:cs="Times New Roman"/>
                <w:b/>
                <w:bCs/>
                <w:sz w:val="22"/>
                <w:szCs w:val="22"/>
              </w:rPr>
            </w:pPr>
          </w:p>
          <w:p w14:paraId="43200B2E" w14:textId="77777777" w:rsidR="00AD294F" w:rsidRPr="00CA449C" w:rsidRDefault="00AD294F" w:rsidP="00415A17">
            <w:pPr>
              <w:pStyle w:val="NoSpacing"/>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NoSpacing"/>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yperlink"/>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NoSpacing"/>
              <w:jc w:val="both"/>
              <w:rPr>
                <w:rFonts w:ascii="Times New Roman" w:hAnsi="Times New Roman" w:cs="Times New Roman"/>
                <w:b/>
                <w:bCs/>
                <w:sz w:val="22"/>
                <w:szCs w:val="22"/>
              </w:rPr>
            </w:pPr>
          </w:p>
          <w:p w14:paraId="11220E86" w14:textId="77777777" w:rsidR="00AD294F" w:rsidRPr="00CA449C" w:rsidRDefault="00AD294F" w:rsidP="00415A17">
            <w:pPr>
              <w:pStyle w:val="NoSpacing"/>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CA449C">
              <w:rPr>
                <w:rFonts w:ascii="Times New Roman" w:hAnsi="Times New Roman" w:cs="Times New Roman"/>
                <w:sz w:val="22"/>
                <w:szCs w:val="22"/>
              </w:rPr>
              <w:lastRenderedPageBreak/>
              <w:t>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NoSpacing"/>
              <w:jc w:val="both"/>
              <w:rPr>
                <w:rFonts w:ascii="Times New Roman" w:hAnsi="Times New Roman" w:cs="Times New Roman"/>
                <w:b/>
                <w:bCs/>
                <w:sz w:val="22"/>
                <w:szCs w:val="22"/>
              </w:rPr>
            </w:pPr>
          </w:p>
          <w:p w14:paraId="5D963803" w14:textId="77777777" w:rsidR="00AD294F" w:rsidRPr="00CA449C" w:rsidRDefault="00AD294F" w:rsidP="00415A17">
            <w:pPr>
              <w:pStyle w:val="NoSpacing"/>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NoSpacing"/>
              <w:jc w:val="both"/>
              <w:rPr>
                <w:rFonts w:ascii="Times New Roman" w:hAnsi="Times New Roman" w:cs="Times New Roman"/>
                <w:b/>
                <w:bCs/>
                <w:sz w:val="22"/>
                <w:szCs w:val="22"/>
              </w:rPr>
            </w:pPr>
          </w:p>
          <w:p w14:paraId="156B6F8C" w14:textId="77777777" w:rsidR="00AD294F" w:rsidRPr="00CA449C" w:rsidRDefault="00AD294F" w:rsidP="00415A17">
            <w:pPr>
              <w:pStyle w:val="NoSpacing"/>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NoSpacing"/>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FootnoteReference"/>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NoSpacing"/>
              <w:jc w:val="both"/>
              <w:rPr>
                <w:rFonts w:ascii="Times New Roman" w:hAnsi="Times New Roman" w:cs="Times New Roman"/>
                <w:b/>
                <w:bCs/>
                <w:sz w:val="22"/>
                <w:szCs w:val="22"/>
              </w:rPr>
            </w:pPr>
          </w:p>
          <w:p w14:paraId="0069B7FE" w14:textId="77777777" w:rsidR="00AD294F" w:rsidRPr="00CA449C" w:rsidRDefault="00AD294F" w:rsidP="00415A17">
            <w:pPr>
              <w:pStyle w:val="NoSpacing"/>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NoSpacing"/>
              <w:jc w:val="both"/>
              <w:rPr>
                <w:rFonts w:ascii="Times New Roman" w:hAnsi="Times New Roman" w:cs="Times New Roman"/>
                <w:b/>
                <w:bCs/>
                <w:sz w:val="22"/>
                <w:szCs w:val="22"/>
              </w:rPr>
            </w:pPr>
          </w:p>
          <w:p w14:paraId="6F4EAA69" w14:textId="77777777" w:rsidR="00AD294F" w:rsidRPr="00CA449C" w:rsidRDefault="00AD294F" w:rsidP="00415A17">
            <w:pPr>
              <w:pStyle w:val="NoSpacing"/>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NoSpacing"/>
              <w:jc w:val="both"/>
              <w:rPr>
                <w:rFonts w:ascii="Times New Roman" w:hAnsi="Times New Roman" w:cs="Times New Roman"/>
                <w:sz w:val="22"/>
                <w:szCs w:val="22"/>
              </w:rPr>
            </w:pPr>
          </w:p>
          <w:p w14:paraId="04454A47" w14:textId="77777777" w:rsidR="00AD294F" w:rsidRPr="00CA449C" w:rsidRDefault="00AD294F" w:rsidP="00415A17">
            <w:pPr>
              <w:pStyle w:val="NoSpacing"/>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NoSpacing"/>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NoSpacing"/>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NoSpacing"/>
              <w:jc w:val="both"/>
              <w:rPr>
                <w:rFonts w:ascii="Times New Roman" w:eastAsia="Yu Mincho" w:hAnsi="Times New Roman" w:cs="Times New Roman"/>
                <w:sz w:val="22"/>
                <w:szCs w:val="22"/>
              </w:rPr>
            </w:pPr>
          </w:p>
          <w:p w14:paraId="6BDBD0D3" w14:textId="77777777" w:rsidR="00AD294F" w:rsidRPr="00CA449C" w:rsidRDefault="00AD294F" w:rsidP="00415A17">
            <w:pPr>
              <w:pStyle w:val="NoSpacing"/>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NoSpacing"/>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NoSpacing"/>
              <w:rPr>
                <w:rFonts w:ascii="Times New Roman" w:hAnsi="Times New Roman" w:cs="Times New Roman"/>
                <w:bCs/>
                <w:iCs/>
                <w:sz w:val="22"/>
                <w:szCs w:val="22"/>
                <w:lang w:eastAsia="en-US"/>
              </w:rPr>
            </w:pPr>
          </w:p>
          <w:p w14:paraId="29A33994" w14:textId="77777777" w:rsidR="00AD294F" w:rsidRPr="00CA449C" w:rsidRDefault="00AD294F" w:rsidP="00415A17">
            <w:pPr>
              <w:pStyle w:val="NoSpacing"/>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NoSpacing"/>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w:t>
            </w:r>
            <w:r w:rsidRPr="00CA449C">
              <w:rPr>
                <w:rFonts w:ascii="Times New Roman" w:hAnsi="Times New Roman" w:cs="Times New Roman"/>
                <w:sz w:val="22"/>
                <w:szCs w:val="22"/>
              </w:rPr>
              <w:lastRenderedPageBreak/>
              <w:t xml:space="preserve">21 straipsnyje, ir atitinkamos padėties negalima ištaisyti. </w:t>
            </w:r>
          </w:p>
          <w:p w14:paraId="30887519" w14:textId="77777777" w:rsidR="00AD294F" w:rsidRPr="00CA449C" w:rsidRDefault="00AD294F" w:rsidP="00415A17">
            <w:pPr>
              <w:pStyle w:val="NoSpacing"/>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NoSpacing"/>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NoSpacing"/>
              <w:jc w:val="both"/>
              <w:rPr>
                <w:rFonts w:ascii="Times New Roman" w:eastAsia="Yu Mincho" w:hAnsi="Times New Roman" w:cs="Times New Roman"/>
                <w:sz w:val="22"/>
                <w:szCs w:val="22"/>
              </w:rPr>
            </w:pPr>
          </w:p>
          <w:p w14:paraId="58CE6481" w14:textId="77777777" w:rsidR="00AD294F" w:rsidRPr="00CA449C" w:rsidRDefault="00AD294F" w:rsidP="00415A17">
            <w:pPr>
              <w:pStyle w:val="NoSpacing"/>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NoSpacing"/>
              <w:rPr>
                <w:rFonts w:ascii="Times New Roman" w:hAnsi="Times New Roman" w:cs="Times New Roman"/>
                <w:sz w:val="22"/>
                <w:szCs w:val="22"/>
                <w:lang w:eastAsia="en-US"/>
              </w:rPr>
            </w:pPr>
            <w:r w:rsidRPr="00CA449C">
              <w:rPr>
                <w:rFonts w:ascii="Times New Roman" w:hAnsi="Times New Roman" w:cs="Times New Roman"/>
                <w:sz w:val="22"/>
                <w:szCs w:val="22"/>
                <w:lang w:eastAsia="en-US"/>
              </w:rPr>
              <w:lastRenderedPageBreak/>
              <w:t xml:space="preserve">Iš Lietuvoje įsteigtų subjektų įrodančių dokumentų </w:t>
            </w:r>
            <w:r w:rsidRPr="00CA449C">
              <w:rPr>
                <w:rFonts w:ascii="Times New Roman" w:hAnsi="Times New Roman" w:cs="Times New Roman"/>
                <w:sz w:val="22"/>
                <w:szCs w:val="22"/>
                <w:lang w:eastAsia="en-US"/>
              </w:rPr>
              <w:lastRenderedPageBreak/>
              <w:t>nereikalaujama. Užtenka pateikto EBVPD.</w:t>
            </w:r>
          </w:p>
          <w:p w14:paraId="73EE9527" w14:textId="77777777" w:rsidR="00AD294F" w:rsidRPr="00CA449C" w:rsidRDefault="00AD294F" w:rsidP="00415A17">
            <w:pPr>
              <w:pStyle w:val="NoSpacing"/>
              <w:rPr>
                <w:rFonts w:ascii="Times New Roman" w:hAnsi="Times New Roman" w:cs="Times New Roman"/>
                <w:bCs/>
                <w:iCs/>
                <w:sz w:val="22"/>
                <w:szCs w:val="22"/>
                <w:lang w:eastAsia="en-US"/>
              </w:rPr>
            </w:pPr>
          </w:p>
          <w:p w14:paraId="22DCF0C2" w14:textId="77777777" w:rsidR="00AD294F" w:rsidRPr="00CA449C" w:rsidRDefault="00AD294F" w:rsidP="00415A17">
            <w:pPr>
              <w:pStyle w:val="NoSpacing"/>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NoSpacing"/>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NoSpacing"/>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NoSpacing"/>
              <w:jc w:val="both"/>
              <w:rPr>
                <w:rFonts w:ascii="Times New Roman" w:eastAsia="Yu Mincho" w:hAnsi="Times New Roman" w:cs="Times New Roman"/>
                <w:sz w:val="22"/>
                <w:szCs w:val="22"/>
              </w:rPr>
            </w:pPr>
          </w:p>
          <w:p w14:paraId="23974018" w14:textId="77777777" w:rsidR="00AD294F" w:rsidRPr="00CA449C" w:rsidRDefault="00AD294F" w:rsidP="00415A17">
            <w:pPr>
              <w:pStyle w:val="NoSpacing"/>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NoSpacing"/>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NoSpacing"/>
              <w:rPr>
                <w:rFonts w:ascii="Times New Roman" w:hAnsi="Times New Roman" w:cs="Times New Roman"/>
                <w:b/>
                <w:bCs/>
                <w:iCs/>
                <w:sz w:val="22"/>
                <w:szCs w:val="22"/>
                <w:lang w:eastAsia="en-US"/>
              </w:rPr>
            </w:pPr>
          </w:p>
        </w:tc>
      </w:tr>
      <w:tr w:rsidR="00AD294F" w:rsidRPr="00292AD5"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NoSpacing"/>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NoSpacing"/>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NoSpacing"/>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NoSpacing"/>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NoSpacing"/>
              <w:jc w:val="both"/>
              <w:rPr>
                <w:rFonts w:ascii="Times New Roman" w:eastAsia="Yu Mincho" w:hAnsi="Times New Roman" w:cs="Times New Roman"/>
                <w:sz w:val="22"/>
                <w:szCs w:val="22"/>
              </w:rPr>
            </w:pPr>
          </w:p>
          <w:p w14:paraId="427E724E" w14:textId="77777777" w:rsidR="00AD294F" w:rsidRPr="00CA449C" w:rsidRDefault="00AD294F" w:rsidP="00415A17">
            <w:pPr>
              <w:pStyle w:val="NoSpacing"/>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NoSpacing"/>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NoSpacing"/>
              <w:rPr>
                <w:rFonts w:ascii="Times New Roman" w:hAnsi="Times New Roman" w:cs="Times New Roman"/>
                <w:bCs/>
                <w:iCs/>
                <w:sz w:val="22"/>
                <w:szCs w:val="22"/>
                <w:lang w:eastAsia="en-US"/>
              </w:rPr>
            </w:pPr>
          </w:p>
          <w:p w14:paraId="14B24D7A" w14:textId="77777777" w:rsidR="00AD294F" w:rsidRPr="00CA449C" w:rsidRDefault="00AD294F" w:rsidP="00415A17">
            <w:pPr>
              <w:pStyle w:val="NoSpacing"/>
              <w:rPr>
                <w:rFonts w:ascii="Times New Roman" w:hAnsi="Times New Roman" w:cs="Times New Roman"/>
                <w:bCs/>
                <w:iCs/>
                <w:sz w:val="22"/>
                <w:szCs w:val="22"/>
                <w:lang w:eastAsia="en-US"/>
              </w:rPr>
            </w:pPr>
          </w:p>
          <w:p w14:paraId="17530A87" w14:textId="77777777" w:rsidR="00AD294F" w:rsidRPr="00CA449C" w:rsidRDefault="00AD294F" w:rsidP="00415A17">
            <w:pPr>
              <w:pStyle w:val="NoSpacing"/>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NoSpacing"/>
              <w:rPr>
                <w:rFonts w:ascii="Times New Roman" w:hAnsi="Times New Roman" w:cs="Times New Roman"/>
                <w:b/>
                <w:bCs/>
                <w:sz w:val="22"/>
                <w:szCs w:val="22"/>
              </w:rPr>
            </w:pPr>
          </w:p>
          <w:p w14:paraId="70A95156" w14:textId="19A41575" w:rsidR="00AD294F" w:rsidRPr="00CA449C" w:rsidRDefault="0092167B" w:rsidP="00415A17">
            <w:pPr>
              <w:pStyle w:val="NoSpacing"/>
              <w:rPr>
                <w:rFonts w:ascii="Times New Roman" w:hAnsi="Times New Roman" w:cs="Times New Roman"/>
                <w:sz w:val="22"/>
                <w:szCs w:val="22"/>
              </w:rPr>
            </w:pPr>
            <w:hyperlink r:id="rId12" w:history="1">
              <w:r w:rsidRPr="00CA449C">
                <w:rPr>
                  <w:rStyle w:val="Hyperlink"/>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NoSpacing"/>
              <w:rPr>
                <w:rFonts w:ascii="Times New Roman" w:hAnsi="Times New Roman" w:cs="Times New Roman"/>
                <w:sz w:val="22"/>
                <w:szCs w:val="22"/>
                <w:u w:val="single"/>
              </w:rPr>
            </w:pPr>
          </w:p>
          <w:p w14:paraId="2AA23E63" w14:textId="77777777" w:rsidR="00AD294F" w:rsidRPr="00CA449C" w:rsidRDefault="00AD294F" w:rsidP="00415A17">
            <w:pPr>
              <w:pStyle w:val="NoSpacing"/>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NoSpacing"/>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NoSpacing"/>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NoSpacing"/>
              <w:jc w:val="both"/>
              <w:rPr>
                <w:rFonts w:ascii="Times New Roman" w:eastAsia="Yu Mincho" w:hAnsi="Times New Roman" w:cs="Times New Roman"/>
                <w:sz w:val="22"/>
                <w:szCs w:val="22"/>
              </w:rPr>
            </w:pPr>
          </w:p>
          <w:p w14:paraId="0C87240C" w14:textId="77777777" w:rsidR="00AD294F" w:rsidRPr="00CA449C" w:rsidRDefault="00AD294F" w:rsidP="00415A17">
            <w:pPr>
              <w:pStyle w:val="NoSpacing"/>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NoSpacing"/>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NoSpacing"/>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NoSpacing"/>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NoSpacing"/>
              <w:rPr>
                <w:rFonts w:ascii="Times New Roman" w:hAnsi="Times New Roman" w:cs="Times New Roman"/>
                <w:b/>
                <w:bCs/>
                <w:iCs/>
                <w:sz w:val="22"/>
                <w:szCs w:val="22"/>
                <w:lang w:eastAsia="en-US"/>
              </w:rPr>
            </w:pPr>
          </w:p>
        </w:tc>
      </w:tr>
      <w:tr w:rsidR="00AD294F" w:rsidRPr="00292AD5"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NoSpacing"/>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NoSpacing"/>
              <w:jc w:val="both"/>
              <w:rPr>
                <w:rFonts w:ascii="Times New Roman" w:eastAsia="Yu Mincho" w:hAnsi="Times New Roman" w:cs="Times New Roman"/>
                <w:sz w:val="22"/>
                <w:szCs w:val="22"/>
              </w:rPr>
            </w:pPr>
          </w:p>
          <w:p w14:paraId="5DF459FF" w14:textId="77777777" w:rsidR="00AD294F" w:rsidRPr="00CA449C" w:rsidRDefault="00AD294F" w:rsidP="00415A17">
            <w:pPr>
              <w:pStyle w:val="NoSpacing"/>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NoSpacing"/>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NoSpacing"/>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NoSpacing"/>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NoSpacing"/>
              <w:rPr>
                <w:rFonts w:ascii="Times New Roman" w:hAnsi="Times New Roman" w:cs="Times New Roman"/>
                <w:bCs/>
                <w:iCs/>
                <w:sz w:val="22"/>
                <w:szCs w:val="22"/>
                <w:lang w:eastAsia="en-US"/>
              </w:rPr>
            </w:pPr>
          </w:p>
          <w:p w14:paraId="23CEDA7D" w14:textId="77777777" w:rsidR="00AD294F" w:rsidRPr="00CA449C" w:rsidRDefault="00AD294F" w:rsidP="00415A17">
            <w:pPr>
              <w:pStyle w:val="NoSpacing"/>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NoSpacing"/>
              <w:jc w:val="both"/>
              <w:rPr>
                <w:rFonts w:ascii="Times New Roman" w:hAnsi="Times New Roman" w:cs="Times New Roman"/>
                <w:sz w:val="22"/>
                <w:szCs w:val="22"/>
              </w:rPr>
            </w:pPr>
          </w:p>
          <w:p w14:paraId="1B2C0BEC" w14:textId="7C9044C8" w:rsidR="00AD294F" w:rsidRPr="00CA449C" w:rsidRDefault="0092167B" w:rsidP="0092167B">
            <w:pPr>
              <w:pStyle w:val="NoSpacing"/>
              <w:jc w:val="both"/>
              <w:rPr>
                <w:rStyle w:val="Hyperlink"/>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NoSpacing"/>
              <w:jc w:val="both"/>
              <w:rPr>
                <w:rFonts w:ascii="Times New Roman" w:hAnsi="Times New Roman" w:cs="Times New Roman"/>
                <w:sz w:val="22"/>
                <w:szCs w:val="22"/>
              </w:rPr>
            </w:pPr>
          </w:p>
          <w:p w14:paraId="2FA7780E" w14:textId="77777777" w:rsidR="00AD294F" w:rsidRPr="00CA449C" w:rsidRDefault="00AD294F" w:rsidP="00415A17">
            <w:pPr>
              <w:pStyle w:val="NoSpacing"/>
              <w:rPr>
                <w:rFonts w:ascii="Times New Roman" w:hAnsi="Times New Roman" w:cs="Times New Roman"/>
                <w:sz w:val="22"/>
                <w:szCs w:val="22"/>
              </w:rPr>
            </w:pPr>
            <w:hyperlink r:id="rId13" w:history="1">
              <w:r w:rsidRPr="00CA449C">
                <w:rPr>
                  <w:rStyle w:val="Hyperlink"/>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NoSpacing"/>
              <w:rPr>
                <w:rFonts w:ascii="Times New Roman" w:hAnsi="Times New Roman" w:cs="Times New Roman"/>
                <w:bCs/>
                <w:sz w:val="22"/>
                <w:szCs w:val="22"/>
              </w:rPr>
            </w:pPr>
          </w:p>
          <w:p w14:paraId="3A1040C4" w14:textId="77777777" w:rsidR="00AD294F" w:rsidRPr="00CA449C" w:rsidRDefault="00AD294F" w:rsidP="00415A17">
            <w:pPr>
              <w:pStyle w:val="NoSpacing"/>
              <w:rPr>
                <w:rFonts w:ascii="Times New Roman" w:hAnsi="Times New Roman" w:cs="Times New Roman"/>
                <w:b/>
                <w:bCs/>
                <w:sz w:val="22"/>
                <w:szCs w:val="22"/>
              </w:rPr>
            </w:pPr>
          </w:p>
        </w:tc>
      </w:tr>
      <w:tr w:rsidR="00AD294F" w:rsidRPr="00292AD5"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NoSpacing"/>
              <w:numPr>
                <w:ilvl w:val="0"/>
                <w:numId w:val="5"/>
              </w:numPr>
              <w:rPr>
                <w:rFonts w:ascii="Times New Roman" w:hAnsi="Times New Roman" w:cs="Times New Roman"/>
                <w:sz w:val="22"/>
                <w:szCs w:val="22"/>
              </w:rPr>
            </w:pPr>
          </w:p>
          <w:p w14:paraId="3C656537" w14:textId="77777777" w:rsidR="00AD294F" w:rsidRPr="00CA449C" w:rsidRDefault="00AD294F" w:rsidP="00415A17">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NoSpacing"/>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NoSpacing"/>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NoSpacing"/>
              <w:jc w:val="both"/>
              <w:rPr>
                <w:rFonts w:ascii="Times New Roman" w:eastAsia="Yu Mincho" w:hAnsi="Times New Roman" w:cs="Times New Roman"/>
                <w:sz w:val="22"/>
                <w:szCs w:val="22"/>
              </w:rPr>
            </w:pPr>
          </w:p>
          <w:p w14:paraId="0702AFB2" w14:textId="77777777" w:rsidR="00AD294F" w:rsidRPr="00CA449C" w:rsidRDefault="00AD294F" w:rsidP="00415A17">
            <w:pPr>
              <w:pStyle w:val="NoSpacing"/>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NoSpacing"/>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yperlink"/>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NoSpacing"/>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NoSpacing"/>
              <w:jc w:val="both"/>
              <w:rPr>
                <w:rFonts w:ascii="Times New Roman" w:hAnsi="Times New Roman" w:cs="Times New Roman"/>
                <w:sz w:val="22"/>
                <w:szCs w:val="22"/>
              </w:rPr>
            </w:pPr>
            <w:hyperlink r:id="rId15" w:history="1">
              <w:r w:rsidRPr="00CA449C">
                <w:rPr>
                  <w:rStyle w:val="Hyperlink"/>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NoSpacing"/>
              <w:jc w:val="both"/>
              <w:rPr>
                <w:rFonts w:ascii="Times New Roman" w:hAnsi="Times New Roman" w:cs="Times New Roman"/>
                <w:b/>
                <w:bCs/>
                <w:iCs/>
                <w:sz w:val="22"/>
                <w:szCs w:val="22"/>
              </w:rPr>
            </w:pPr>
          </w:p>
        </w:tc>
      </w:tr>
      <w:tr w:rsidR="00AD294F" w:rsidRPr="00292AD5"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NoSpacing"/>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NoSpacing"/>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NoSpacing"/>
              <w:jc w:val="both"/>
              <w:rPr>
                <w:rFonts w:ascii="Times New Roman" w:eastAsia="Yu Mincho" w:hAnsi="Times New Roman" w:cs="Times New Roman"/>
                <w:sz w:val="22"/>
                <w:szCs w:val="22"/>
              </w:rPr>
            </w:pPr>
          </w:p>
          <w:p w14:paraId="566C6167" w14:textId="77777777" w:rsidR="00AD294F" w:rsidRPr="00CA449C" w:rsidRDefault="00AD294F" w:rsidP="00415A17">
            <w:pPr>
              <w:pStyle w:val="NoSpacing"/>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NoSpacing"/>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NoSpacing"/>
              <w:rPr>
                <w:rFonts w:ascii="Times New Roman" w:hAnsi="Times New Roman" w:cs="Times New Roman"/>
                <w:b/>
                <w:bCs/>
                <w:iCs/>
                <w:sz w:val="22"/>
                <w:szCs w:val="22"/>
                <w:lang w:eastAsia="en-US"/>
              </w:rPr>
            </w:pPr>
          </w:p>
          <w:p w14:paraId="49DF40F3" w14:textId="77777777" w:rsidR="00AD294F" w:rsidRPr="00CA449C" w:rsidRDefault="00AD294F" w:rsidP="00415A17">
            <w:pPr>
              <w:pStyle w:val="NoSpacing"/>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yperlink"/>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292AD5"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NoSpacing"/>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NoSpacing"/>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NoSpacing"/>
              <w:jc w:val="both"/>
              <w:rPr>
                <w:rFonts w:ascii="Times New Roman" w:eastAsia="Yu Mincho" w:hAnsi="Times New Roman" w:cs="Times New Roman"/>
                <w:sz w:val="22"/>
                <w:szCs w:val="22"/>
              </w:rPr>
            </w:pPr>
          </w:p>
          <w:p w14:paraId="7A5B26D1" w14:textId="77777777" w:rsidR="00AD294F" w:rsidRPr="00CA449C" w:rsidRDefault="00AD294F" w:rsidP="00415A17">
            <w:pPr>
              <w:pStyle w:val="NoSpacing"/>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NoSpacing"/>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NoSpacing"/>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6A5622" w:rsidRDefault="00AD294F" w:rsidP="00415A17">
            <w:pPr>
              <w:rPr>
                <w:bCs/>
                <w:iCs/>
                <w:sz w:val="22"/>
                <w:szCs w:val="22"/>
                <w:lang w:val="it-IT"/>
              </w:rPr>
            </w:pPr>
            <w:hyperlink r:id="rId17" w:history="1">
              <w:r w:rsidRPr="006A5622">
                <w:rPr>
                  <w:rStyle w:val="Hyperlink"/>
                  <w:sz w:val="22"/>
                  <w:szCs w:val="22"/>
                  <w:lang w:val="it-IT"/>
                </w:rPr>
                <w:t>https://kt.gov.lt/lt/atviri-duomenys/diskvalifikavimas-is-viesuju-pirkimu</w:t>
              </w:r>
            </w:hyperlink>
            <w:r w:rsidRPr="006A5622">
              <w:rPr>
                <w:sz w:val="22"/>
                <w:szCs w:val="22"/>
                <w:lang w:val="it-IT"/>
              </w:rPr>
              <w:t xml:space="preserve"> skelbiamą informaciją. </w:t>
            </w:r>
          </w:p>
        </w:tc>
      </w:tr>
    </w:tbl>
    <w:p w14:paraId="6CDDD420" w14:textId="77777777" w:rsidR="00FC0593" w:rsidRPr="006A5622" w:rsidRDefault="00FC0593" w:rsidP="00415A17">
      <w:pPr>
        <w:pStyle w:val="Body2"/>
        <w:spacing w:after="0"/>
        <w:rPr>
          <w:rFonts w:eastAsia="Arial Unicode MS"/>
          <w:lang w:val="it-IT"/>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w:t>
      </w:r>
      <w:r w:rsidR="001C589E" w:rsidRPr="00CA449C">
        <w:rPr>
          <w:iCs/>
          <w:sz w:val="22"/>
          <w:szCs w:val="22"/>
          <w:lang w:val="lt-LT"/>
        </w:rPr>
        <w:lastRenderedPageBreak/>
        <w:t>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yperlink"/>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C01613" w:rsidRDefault="0034466E" w:rsidP="00E0256F">
      <w:pPr>
        <w:pStyle w:val="CommentText"/>
        <w:tabs>
          <w:tab w:val="left" w:pos="709"/>
        </w:tabs>
        <w:jc w:val="both"/>
        <w:rPr>
          <w:b/>
          <w:bCs/>
          <w:sz w:val="22"/>
          <w:szCs w:val="22"/>
          <w:lang w:val="lt-LT"/>
        </w:rPr>
      </w:pPr>
      <w:r w:rsidRPr="00CA449C">
        <w:rPr>
          <w:sz w:val="22"/>
          <w:szCs w:val="22"/>
          <w:lang w:val="lt-LT"/>
        </w:rPr>
        <w:tab/>
      </w:r>
      <w:r w:rsidR="00E0256F" w:rsidRPr="00C01613">
        <w:rPr>
          <w:rFonts w:cs="Arial Unicode MS"/>
          <w:b/>
          <w:bCs/>
          <w:sz w:val="22"/>
          <w:szCs w:val="22"/>
          <w:lang w:val="lt-LT"/>
        </w:rPr>
        <w:t xml:space="preserve">5.12. </w:t>
      </w:r>
      <w:r w:rsidR="00E0256F" w:rsidRPr="00C01613">
        <w:rPr>
          <w:b/>
          <w:bCs/>
          <w:sz w:val="22"/>
          <w:szCs w:val="22"/>
          <w:lang w:val="lt-LT"/>
        </w:rPr>
        <w:t>Perkančioji organizacija reikalauja užpildytą pirkimo sąlygų priedą „</w:t>
      </w:r>
      <w:r w:rsidR="00E0256F" w:rsidRPr="00C01613">
        <w:rPr>
          <w:rFonts w:cs="Arial Unicode MS"/>
          <w:b/>
          <w:bCs/>
          <w:sz w:val="22"/>
          <w:szCs w:val="22"/>
          <w:lang w:val="lt-LT"/>
        </w:rPr>
        <w:t>Techninė specifikacija ir pasiūlymo kaina“</w:t>
      </w:r>
      <w:r w:rsidR="00E0256F" w:rsidRPr="00C01613">
        <w:rPr>
          <w:b/>
          <w:bCs/>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CommentText"/>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CommentText"/>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6A5622">
        <w:rPr>
          <w:sz w:val="22"/>
          <w:szCs w:val="22"/>
          <w:lang w:val="lt-LT"/>
        </w:rPr>
        <w:t xml:space="preserve"> </w:t>
      </w:r>
      <w:hyperlink r:id="rId19" w:history="1">
        <w:r w:rsidR="004F3678" w:rsidRPr="006A5622">
          <w:rPr>
            <w:rStyle w:val="Hyperlink"/>
            <w:sz w:val="22"/>
            <w:szCs w:val="22"/>
            <w:lang w:val="lt-LT"/>
          </w:rPr>
          <w:t>https://vpt.lrv.lt/uploads/vpt/documents/files/uzssisfravimo%20instrukcija(1).pdf</w:t>
        </w:r>
      </w:hyperlink>
      <w:r w:rsidR="004F3678" w:rsidRPr="006A5622">
        <w:rPr>
          <w:sz w:val="22"/>
          <w:szCs w:val="22"/>
          <w:lang w:val="lt-LT"/>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2EF73B4F" w:rsidR="006F120A" w:rsidRPr="00CA449C"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8.1.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9.6. Tuo atveju, kai pataisoma skelbime apie pirkimą paskelbta informacija (jei taikomas), perkančioji organizacija privalo paskelbti skelbimo apie pirkimą pataisą ir prireikus pratęsti pasiūlymų </w:t>
      </w:r>
      <w:r w:rsidRPr="00CA449C">
        <w:rPr>
          <w:sz w:val="22"/>
          <w:szCs w:val="22"/>
          <w:lang w:val="lt-LT"/>
        </w:rPr>
        <w:lastRenderedPageBreak/>
        <w:t>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 xml:space="preserve">Pasiūlymai tikslinami, papildomi arba </w:t>
      </w:r>
      <w:r w:rsidR="00FE53BB" w:rsidRPr="00CA449C">
        <w:rPr>
          <w:sz w:val="22"/>
          <w:szCs w:val="22"/>
          <w:lang w:val="lt-LT"/>
        </w:rPr>
        <w:lastRenderedPageBreak/>
        <w:t>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lastRenderedPageBreak/>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70F2AB15" w14:textId="289A353F" w:rsidR="00A347BA" w:rsidRDefault="0034466E" w:rsidP="00A347BA">
      <w:pPr>
        <w:pStyle w:val="Body2"/>
        <w:rPr>
          <w:lang w:val="lt-LT"/>
        </w:rPr>
      </w:pPr>
      <w:r w:rsidRPr="00CA449C">
        <w:rPr>
          <w:lang w:val="lt-LT"/>
        </w:rPr>
        <w:tab/>
        <w:t xml:space="preserve">14.1. </w:t>
      </w:r>
      <w:r w:rsidR="00A347BA" w:rsidRPr="00CA449C">
        <w:rPr>
          <w:lang w:val="lt-LT"/>
        </w:rPr>
        <w:t xml:space="preserve">Perkančioji organizacija ekonomiškai naudingiausią pasiūlymą išrenka pagal </w:t>
      </w:r>
      <w:r w:rsidR="00A347BA" w:rsidRPr="00CA449C">
        <w:rPr>
          <w:b/>
          <w:lang w:val="lt-LT"/>
        </w:rPr>
        <w:t>kainą</w:t>
      </w:r>
      <w:r w:rsidR="00A347BA" w:rsidRPr="00CA449C">
        <w:rPr>
          <w:lang w:val="lt-LT"/>
        </w:rPr>
        <w:t>.</w:t>
      </w:r>
      <w:r w:rsidR="00A347BA" w:rsidRPr="00CA449C">
        <w:rPr>
          <w:b/>
          <w:lang w:val="lt-LT"/>
        </w:rPr>
        <w:t xml:space="preserve"> </w:t>
      </w:r>
      <w:r w:rsidR="00A347BA" w:rsidRPr="00CA449C">
        <w:rPr>
          <w:lang w:val="lt-LT"/>
        </w:rPr>
        <w:t>Ekonomiškai naudingiausiu pasiūlymu laikomas mažiausios kainos pasiūlymas</w:t>
      </w:r>
      <w:r w:rsidR="00A347BA">
        <w:rPr>
          <w:lang w:val="lt-LT"/>
        </w:rPr>
        <w:t>.</w:t>
      </w:r>
      <w:r w:rsidR="00A347BA" w:rsidRPr="00CA449C">
        <w:rPr>
          <w:lang w:val="lt-LT"/>
        </w:rPr>
        <w:t xml:space="preserve"> </w:t>
      </w:r>
    </w:p>
    <w:p w14:paraId="1432A832" w14:textId="56BB77E0" w:rsidR="006B51E6" w:rsidRPr="00CA449C" w:rsidRDefault="0034466E" w:rsidP="00A347BA">
      <w:pPr>
        <w:pStyle w:val="Body2"/>
        <w:ind w:firstLine="709"/>
        <w:rPr>
          <w:lang w:val="lt-LT"/>
        </w:rPr>
      </w:pPr>
      <w:r w:rsidRPr="00CA449C">
        <w:rPr>
          <w:lang w:val="lt-LT"/>
        </w:rPr>
        <w:t xml:space="preserve">14.2. </w:t>
      </w:r>
      <w:r w:rsidR="004B70FF" w:rsidRPr="00CA449C">
        <w:rPr>
          <w:lang w:val="lt-LT"/>
        </w:rPr>
        <w:t xml:space="preserve">Pasiūlymuose nurodytos kainos vertinamos eurais. </w:t>
      </w:r>
      <w:r w:rsidRPr="00CA449C">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F02CC6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6A5622">
        <w:rPr>
          <w:sz w:val="22"/>
          <w:szCs w:val="22"/>
          <w:lang w:val="lt-LT"/>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w:t>
      </w:r>
      <w:r w:rsidRPr="00CA449C">
        <w:rPr>
          <w:sz w:val="22"/>
          <w:szCs w:val="22"/>
          <w:lang w:val="lt-LT"/>
        </w:rPr>
        <w:lastRenderedPageBreak/>
        <w:t>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220A" w14:textId="77777777" w:rsidR="00E9745A" w:rsidRDefault="00E9745A">
      <w:r>
        <w:separator/>
      </w:r>
    </w:p>
  </w:endnote>
  <w:endnote w:type="continuationSeparator" w:id="0">
    <w:p w14:paraId="541EACFF" w14:textId="77777777" w:rsidR="00E9745A" w:rsidRDefault="00E9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EAB4" w14:textId="77777777" w:rsidR="00E9745A" w:rsidRDefault="00E9745A">
      <w:r>
        <w:separator/>
      </w:r>
    </w:p>
  </w:footnote>
  <w:footnote w:type="continuationSeparator" w:id="0">
    <w:p w14:paraId="1F49E4F0" w14:textId="77777777" w:rsidR="00E9745A" w:rsidRDefault="00E9745A">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F0CA1"/>
    <w:rsid w:val="000F655D"/>
    <w:rsid w:val="000F7CAB"/>
    <w:rsid w:val="000F7E11"/>
    <w:rsid w:val="00101B19"/>
    <w:rsid w:val="00107AC2"/>
    <w:rsid w:val="001121A6"/>
    <w:rsid w:val="001231AA"/>
    <w:rsid w:val="00125584"/>
    <w:rsid w:val="001329FA"/>
    <w:rsid w:val="00136B88"/>
    <w:rsid w:val="0014538B"/>
    <w:rsid w:val="00152D30"/>
    <w:rsid w:val="001534A9"/>
    <w:rsid w:val="00162225"/>
    <w:rsid w:val="00166562"/>
    <w:rsid w:val="0017092C"/>
    <w:rsid w:val="0017489D"/>
    <w:rsid w:val="00174DFC"/>
    <w:rsid w:val="00177962"/>
    <w:rsid w:val="00177A43"/>
    <w:rsid w:val="00184E9D"/>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349B8"/>
    <w:rsid w:val="00240103"/>
    <w:rsid w:val="00251577"/>
    <w:rsid w:val="00261BF3"/>
    <w:rsid w:val="00262CFC"/>
    <w:rsid w:val="0028247E"/>
    <w:rsid w:val="0028702B"/>
    <w:rsid w:val="00292AD5"/>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47E1"/>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C32"/>
    <w:rsid w:val="004B0F5D"/>
    <w:rsid w:val="004B198F"/>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1FD4"/>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53C9"/>
    <w:rsid w:val="006868B6"/>
    <w:rsid w:val="00686C62"/>
    <w:rsid w:val="006A562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A7F32"/>
    <w:rsid w:val="007B7E36"/>
    <w:rsid w:val="007C0B5F"/>
    <w:rsid w:val="007C0FFA"/>
    <w:rsid w:val="007C4BE4"/>
    <w:rsid w:val="007C5783"/>
    <w:rsid w:val="007C66EB"/>
    <w:rsid w:val="007F5888"/>
    <w:rsid w:val="00806C9C"/>
    <w:rsid w:val="0081078E"/>
    <w:rsid w:val="008117A3"/>
    <w:rsid w:val="0081766C"/>
    <w:rsid w:val="008240BD"/>
    <w:rsid w:val="00824852"/>
    <w:rsid w:val="008364D0"/>
    <w:rsid w:val="0084729F"/>
    <w:rsid w:val="00860721"/>
    <w:rsid w:val="00880295"/>
    <w:rsid w:val="008828FB"/>
    <w:rsid w:val="00896499"/>
    <w:rsid w:val="008B054C"/>
    <w:rsid w:val="008B6542"/>
    <w:rsid w:val="008D4106"/>
    <w:rsid w:val="008E0278"/>
    <w:rsid w:val="008E073A"/>
    <w:rsid w:val="008F1C56"/>
    <w:rsid w:val="008F21F8"/>
    <w:rsid w:val="008F34CB"/>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63BA9"/>
    <w:rsid w:val="00967640"/>
    <w:rsid w:val="0097400B"/>
    <w:rsid w:val="009770DF"/>
    <w:rsid w:val="0098427B"/>
    <w:rsid w:val="009853E4"/>
    <w:rsid w:val="00986A36"/>
    <w:rsid w:val="009A00EA"/>
    <w:rsid w:val="009A7D8D"/>
    <w:rsid w:val="009B1765"/>
    <w:rsid w:val="009B7FB8"/>
    <w:rsid w:val="009C0C80"/>
    <w:rsid w:val="009C2E02"/>
    <w:rsid w:val="009C3397"/>
    <w:rsid w:val="009C78D6"/>
    <w:rsid w:val="009D0F2E"/>
    <w:rsid w:val="009E2B62"/>
    <w:rsid w:val="009E3BC6"/>
    <w:rsid w:val="00A0024D"/>
    <w:rsid w:val="00A116C1"/>
    <w:rsid w:val="00A2213C"/>
    <w:rsid w:val="00A316BB"/>
    <w:rsid w:val="00A34384"/>
    <w:rsid w:val="00A347BA"/>
    <w:rsid w:val="00A4683F"/>
    <w:rsid w:val="00A4712F"/>
    <w:rsid w:val="00A473B9"/>
    <w:rsid w:val="00A56706"/>
    <w:rsid w:val="00A6291E"/>
    <w:rsid w:val="00A64593"/>
    <w:rsid w:val="00A705E0"/>
    <w:rsid w:val="00A8598B"/>
    <w:rsid w:val="00A87FBA"/>
    <w:rsid w:val="00A9599D"/>
    <w:rsid w:val="00A97FCB"/>
    <w:rsid w:val="00AB114B"/>
    <w:rsid w:val="00AB138E"/>
    <w:rsid w:val="00AB2C1D"/>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A5F17"/>
    <w:rsid w:val="00BB2470"/>
    <w:rsid w:val="00BB2673"/>
    <w:rsid w:val="00BB48D2"/>
    <w:rsid w:val="00BB4E1B"/>
    <w:rsid w:val="00BB5EB4"/>
    <w:rsid w:val="00BC3FB0"/>
    <w:rsid w:val="00BC6B02"/>
    <w:rsid w:val="00BD3BFF"/>
    <w:rsid w:val="00BE629A"/>
    <w:rsid w:val="00BF3D1B"/>
    <w:rsid w:val="00BF6475"/>
    <w:rsid w:val="00C01613"/>
    <w:rsid w:val="00C01F5E"/>
    <w:rsid w:val="00C0536F"/>
    <w:rsid w:val="00C1303A"/>
    <w:rsid w:val="00C259EB"/>
    <w:rsid w:val="00C27E7A"/>
    <w:rsid w:val="00C302CD"/>
    <w:rsid w:val="00C30E03"/>
    <w:rsid w:val="00C331F8"/>
    <w:rsid w:val="00C35C1E"/>
    <w:rsid w:val="00C6182B"/>
    <w:rsid w:val="00C87FBB"/>
    <w:rsid w:val="00C91CCB"/>
    <w:rsid w:val="00C9557A"/>
    <w:rsid w:val="00C95682"/>
    <w:rsid w:val="00CA3A2C"/>
    <w:rsid w:val="00CA449C"/>
    <w:rsid w:val="00CA6814"/>
    <w:rsid w:val="00CB2798"/>
    <w:rsid w:val="00CC2B37"/>
    <w:rsid w:val="00CC431D"/>
    <w:rsid w:val="00CC5A7A"/>
    <w:rsid w:val="00CD477A"/>
    <w:rsid w:val="00CE5227"/>
    <w:rsid w:val="00D061A1"/>
    <w:rsid w:val="00D42041"/>
    <w:rsid w:val="00D4351F"/>
    <w:rsid w:val="00D80C23"/>
    <w:rsid w:val="00D90920"/>
    <w:rsid w:val="00D96C87"/>
    <w:rsid w:val="00DA273F"/>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72AB4"/>
    <w:rsid w:val="00E81862"/>
    <w:rsid w:val="00E82FB8"/>
    <w:rsid w:val="00E8476E"/>
    <w:rsid w:val="00E9745A"/>
    <w:rsid w:val="00EA19C2"/>
    <w:rsid w:val="00EB26C0"/>
    <w:rsid w:val="00EB4BEF"/>
    <w:rsid w:val="00EC1476"/>
    <w:rsid w:val="00EC2530"/>
    <w:rsid w:val="00EC32D5"/>
    <w:rsid w:val="00EC4E66"/>
    <w:rsid w:val="00EE259B"/>
    <w:rsid w:val="00EE6840"/>
    <w:rsid w:val="00F00132"/>
    <w:rsid w:val="00F2485F"/>
    <w:rsid w:val="00F375CF"/>
    <w:rsid w:val="00F41D97"/>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C1BFF"/>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35661</Words>
  <Characters>20328</Characters>
  <Application>Microsoft Office Word</Application>
  <DocSecurity>0</DocSecurity>
  <Lines>169</Lines>
  <Paragraphs>111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Aurelija Jokimčienė</cp:lastModifiedBy>
  <cp:revision>7</cp:revision>
  <dcterms:created xsi:type="dcterms:W3CDTF">2025-04-15T04:58:00Z</dcterms:created>
  <dcterms:modified xsi:type="dcterms:W3CDTF">2025-07-30T06:26:00Z</dcterms:modified>
</cp:coreProperties>
</file>