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7CDEF" w14:textId="4B72BA15" w:rsidR="000207C0" w:rsidRPr="000207C0" w:rsidRDefault="000207C0" w:rsidP="000207C0">
      <w:pPr>
        <w:shd w:val="clear" w:color="auto" w:fill="FFFFFF" w:themeFill="background1"/>
        <w:tabs>
          <w:tab w:val="left" w:pos="129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207C0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Pr="000207C0">
        <w:rPr>
          <w:rFonts w:ascii="Times New Roman" w:eastAsia="Calibri" w:hAnsi="Times New Roman" w:cs="Times New Roman"/>
          <w:sz w:val="24"/>
          <w:szCs w:val="24"/>
        </w:rPr>
        <w:t>3</w:t>
      </w:r>
      <w:r w:rsidRPr="000207C0">
        <w:rPr>
          <w:rFonts w:ascii="Times New Roman" w:eastAsia="Calibri" w:hAnsi="Times New Roman" w:cs="Times New Roman"/>
          <w:sz w:val="24"/>
          <w:szCs w:val="24"/>
        </w:rPr>
        <w:t xml:space="preserve"> priedas </w:t>
      </w:r>
    </w:p>
    <w:p w14:paraId="42B6F37D" w14:textId="77777777" w:rsidR="000207C0" w:rsidRDefault="000207C0" w:rsidP="000207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67A920" w14:textId="6765AD51" w:rsidR="002679B1" w:rsidRDefault="002679B1" w:rsidP="002679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SOCIALINIŲ MOKĖJIM</w:t>
      </w:r>
      <w:r w:rsidR="00D83C59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KORTELIŲ </w:t>
      </w:r>
      <w:r w:rsidR="00D83C59">
        <w:rPr>
          <w:rFonts w:ascii="Times New Roman" w:hAnsi="Times New Roman" w:cs="Times New Roman"/>
          <w:b/>
          <w:sz w:val="24"/>
          <w:szCs w:val="24"/>
        </w:rPr>
        <w:t>PA</w:t>
      </w:r>
      <w:r>
        <w:rPr>
          <w:rFonts w:ascii="Times New Roman" w:hAnsi="Times New Roman" w:cs="Times New Roman"/>
          <w:b/>
          <w:sz w:val="24"/>
          <w:szCs w:val="24"/>
        </w:rPr>
        <w:t>GAMINIMO,</w:t>
      </w:r>
      <w:r w:rsidRPr="002A6596">
        <w:rPr>
          <w:rFonts w:ascii="Times New Roman" w:hAnsi="Times New Roman" w:cs="Times New Roman"/>
          <w:b/>
          <w:sz w:val="24"/>
          <w:szCs w:val="24"/>
        </w:rPr>
        <w:t xml:space="preserve"> APTARNAVIMO</w:t>
      </w:r>
      <w:r>
        <w:rPr>
          <w:rFonts w:ascii="Times New Roman" w:hAnsi="Times New Roman" w:cs="Times New Roman"/>
          <w:b/>
          <w:sz w:val="24"/>
          <w:szCs w:val="24"/>
        </w:rPr>
        <w:t xml:space="preserve"> IR MAISTO PRODUKTŲ BEI KITŲ PIRMO BŪTINUMO PREKIŲ PARDAVIMO</w:t>
      </w:r>
      <w:r w:rsidRPr="002A6596">
        <w:rPr>
          <w:rFonts w:ascii="Times New Roman" w:hAnsi="Times New Roman" w:cs="Times New Roman"/>
          <w:b/>
          <w:sz w:val="24"/>
          <w:szCs w:val="24"/>
        </w:rPr>
        <w:t xml:space="preserve"> PASLAUG</w:t>
      </w:r>
      <w:r w:rsidR="008D722B">
        <w:rPr>
          <w:rFonts w:ascii="Times New Roman" w:hAnsi="Times New Roman" w:cs="Times New Roman"/>
          <w:b/>
          <w:sz w:val="24"/>
          <w:szCs w:val="24"/>
        </w:rPr>
        <w:t>Ų PIRKIMAS</w:t>
      </w:r>
    </w:p>
    <w:p w14:paraId="43CFE599" w14:textId="77777777" w:rsidR="002A6596" w:rsidRPr="002A6596" w:rsidRDefault="002A6596" w:rsidP="002679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96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16B76E2B" w14:textId="0A3DAF0A" w:rsidR="000C50CC" w:rsidRDefault="00C7026E" w:rsidP="000C50C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7026E">
        <w:rPr>
          <w:rFonts w:ascii="Times New Roman" w:hAnsi="Times New Roman" w:cs="Times New Roman"/>
          <w:b/>
          <w:sz w:val="24"/>
          <w:szCs w:val="24"/>
        </w:rPr>
        <w:t>1.</w:t>
      </w:r>
      <w:r w:rsidR="002A6596" w:rsidRPr="00C702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A6596" w:rsidRPr="00C7026E">
        <w:rPr>
          <w:rFonts w:ascii="Times New Roman" w:hAnsi="Times New Roman" w:cs="Times New Roman"/>
          <w:b/>
          <w:sz w:val="24"/>
          <w:szCs w:val="24"/>
        </w:rPr>
        <w:t>Pirkimo objektas: Socialinių</w:t>
      </w:r>
      <w:r w:rsidR="00B965DF">
        <w:rPr>
          <w:rFonts w:ascii="Times New Roman" w:hAnsi="Times New Roman" w:cs="Times New Roman"/>
          <w:b/>
          <w:sz w:val="24"/>
          <w:szCs w:val="24"/>
        </w:rPr>
        <w:t xml:space="preserve"> mokėjimo</w:t>
      </w:r>
      <w:r w:rsidR="002A6596" w:rsidRPr="00C7026E">
        <w:rPr>
          <w:rFonts w:ascii="Times New Roman" w:hAnsi="Times New Roman" w:cs="Times New Roman"/>
          <w:b/>
          <w:sz w:val="24"/>
          <w:szCs w:val="24"/>
        </w:rPr>
        <w:t xml:space="preserve"> kortelių pagaminimo, aptarnavimo ir maisto produktų bei kitų pirmo būtinumo prekių pardavimo paslaugos (toliau</w:t>
      </w:r>
      <w:r w:rsidR="008D72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596" w:rsidRPr="00C7026E">
        <w:rPr>
          <w:rFonts w:ascii="Times New Roman" w:hAnsi="Times New Roman" w:cs="Times New Roman"/>
          <w:b/>
          <w:sz w:val="24"/>
          <w:szCs w:val="24"/>
        </w:rPr>
        <w:t>-</w:t>
      </w:r>
      <w:r w:rsidR="008D72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596" w:rsidRPr="00C7026E">
        <w:rPr>
          <w:rFonts w:ascii="Times New Roman" w:hAnsi="Times New Roman" w:cs="Times New Roman"/>
          <w:b/>
          <w:sz w:val="24"/>
          <w:szCs w:val="24"/>
        </w:rPr>
        <w:t>paslaugos).</w:t>
      </w:r>
      <w:r w:rsidRPr="00C702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C005E" w14:textId="27166222" w:rsidR="0091585D" w:rsidRDefault="008964D3" w:rsidP="005D692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A11E5">
        <w:rPr>
          <w:rFonts w:ascii="Times New Roman" w:hAnsi="Times New Roman" w:cs="Times New Roman"/>
          <w:sz w:val="24"/>
          <w:szCs w:val="24"/>
        </w:rPr>
        <w:t>Socialinė mokėjimo kortelė – magnetinė atsiskaitomoji priemonė</w:t>
      </w:r>
      <w:r w:rsidR="005D692C">
        <w:rPr>
          <w:rFonts w:ascii="Times New Roman" w:hAnsi="Times New Roman" w:cs="Times New Roman"/>
          <w:sz w:val="24"/>
          <w:szCs w:val="24"/>
        </w:rPr>
        <w:t xml:space="preserve">. </w:t>
      </w:r>
      <w:r w:rsidR="00F31BA1" w:rsidRPr="005A11E5">
        <w:rPr>
          <w:rFonts w:ascii="Times New Roman" w:hAnsi="Times New Roman" w:cs="Times New Roman"/>
          <w:sz w:val="24"/>
          <w:szCs w:val="24"/>
        </w:rPr>
        <w:t>Asmenims ir šeimoms, pat</w:t>
      </w:r>
      <w:r w:rsidR="00F1572F">
        <w:rPr>
          <w:rFonts w:ascii="Times New Roman" w:hAnsi="Times New Roman" w:cs="Times New Roman"/>
          <w:sz w:val="24"/>
          <w:szCs w:val="24"/>
        </w:rPr>
        <w:t>iriančioms</w:t>
      </w:r>
      <w:r w:rsidR="00F31BA1" w:rsidRPr="005A11E5">
        <w:rPr>
          <w:rFonts w:ascii="Times New Roman" w:hAnsi="Times New Roman" w:cs="Times New Roman"/>
          <w:sz w:val="24"/>
          <w:szCs w:val="24"/>
        </w:rPr>
        <w:t xml:space="preserve"> socialinę riziką Ukmergės rajono savivaldybės administracijos skirta piniginė socialinė parama ir išmokos vaikams kas mėnesį pervedamos į prekių tiekėjo, su kuriuos sudaroma sutartis,</w:t>
      </w:r>
      <w:r w:rsidR="005A11E5" w:rsidRPr="005A11E5">
        <w:rPr>
          <w:rFonts w:ascii="Times New Roman" w:hAnsi="Times New Roman" w:cs="Times New Roman"/>
          <w:sz w:val="24"/>
          <w:szCs w:val="24"/>
        </w:rPr>
        <w:t xml:space="preserve"> sąskaitą</w:t>
      </w:r>
      <w:r w:rsidR="00F31BA1" w:rsidRPr="005A11E5">
        <w:rPr>
          <w:rFonts w:ascii="Times New Roman" w:hAnsi="Times New Roman" w:cs="Times New Roman"/>
          <w:sz w:val="24"/>
          <w:szCs w:val="24"/>
        </w:rPr>
        <w:t>, suteikiant išmokų gavėjams teisę ir galimybę įsigyti maisto produktus bei kitas pirmo būtinumo prekes</w:t>
      </w:r>
      <w:r w:rsidR="00134D2C">
        <w:rPr>
          <w:rFonts w:ascii="Times New Roman" w:hAnsi="Times New Roman" w:cs="Times New Roman"/>
          <w:sz w:val="24"/>
          <w:szCs w:val="24"/>
        </w:rPr>
        <w:t>. Paslaugos turi būti teikiamos kokybiškai, paslaugų gavėjams lengvai pasiekiamose prekybos vietose.</w:t>
      </w:r>
    </w:p>
    <w:p w14:paraId="3FF5BFFE" w14:textId="2581B066" w:rsidR="0091585D" w:rsidRDefault="00255970" w:rsidP="0091585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5A11E5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5A11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722B">
        <w:rPr>
          <w:rFonts w:ascii="Times New Roman" w:hAnsi="Times New Roman" w:cs="Times New Roman"/>
          <w:b/>
          <w:bCs/>
          <w:sz w:val="24"/>
          <w:szCs w:val="24"/>
        </w:rPr>
        <w:t>Preliminari paslaugų apimtis</w:t>
      </w:r>
      <w:r w:rsidR="002A6596" w:rsidRPr="00BF797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509FE">
        <w:rPr>
          <w:rFonts w:ascii="Times New Roman" w:hAnsi="Times New Roman" w:cs="Times New Roman"/>
          <w:sz w:val="24"/>
          <w:szCs w:val="24"/>
        </w:rPr>
        <w:t>Kiekvieną</w:t>
      </w:r>
      <w:r w:rsidR="002A6596" w:rsidRPr="002A6596">
        <w:rPr>
          <w:rFonts w:ascii="Times New Roman" w:hAnsi="Times New Roman" w:cs="Times New Roman"/>
          <w:sz w:val="24"/>
          <w:szCs w:val="24"/>
        </w:rPr>
        <w:t xml:space="preserve"> mėnesį į socialines</w:t>
      </w:r>
      <w:r w:rsidR="00B965DF">
        <w:rPr>
          <w:rFonts w:ascii="Times New Roman" w:hAnsi="Times New Roman" w:cs="Times New Roman"/>
          <w:sz w:val="24"/>
          <w:szCs w:val="24"/>
        </w:rPr>
        <w:t xml:space="preserve"> mokėjimų</w:t>
      </w:r>
      <w:r w:rsidR="002A6596" w:rsidRPr="002A6596">
        <w:rPr>
          <w:rFonts w:ascii="Times New Roman" w:hAnsi="Times New Roman" w:cs="Times New Roman"/>
          <w:sz w:val="24"/>
          <w:szCs w:val="24"/>
        </w:rPr>
        <w:t xml:space="preserve"> </w:t>
      </w:r>
      <w:r w:rsidR="00BF797C">
        <w:rPr>
          <w:rFonts w:ascii="Times New Roman" w:hAnsi="Times New Roman" w:cs="Times New Roman"/>
          <w:sz w:val="24"/>
          <w:szCs w:val="24"/>
        </w:rPr>
        <w:t xml:space="preserve">korteles bus pervedama apie </w:t>
      </w:r>
      <w:r w:rsidR="009E17CC">
        <w:rPr>
          <w:rFonts w:ascii="Times New Roman" w:hAnsi="Times New Roman" w:cs="Times New Roman"/>
          <w:sz w:val="24"/>
          <w:szCs w:val="24"/>
        </w:rPr>
        <w:t>16 500,00</w:t>
      </w:r>
      <w:r w:rsidR="00242736">
        <w:rPr>
          <w:rFonts w:ascii="Times New Roman" w:hAnsi="Times New Roman" w:cs="Times New Roman"/>
          <w:sz w:val="24"/>
          <w:szCs w:val="24"/>
        </w:rPr>
        <w:t xml:space="preserve"> </w:t>
      </w:r>
      <w:r w:rsidR="002A6596" w:rsidRPr="002A6596">
        <w:rPr>
          <w:rFonts w:ascii="Times New Roman" w:hAnsi="Times New Roman" w:cs="Times New Roman"/>
          <w:sz w:val="24"/>
          <w:szCs w:val="24"/>
        </w:rPr>
        <w:t xml:space="preserve">Eur, </w:t>
      </w:r>
      <w:r w:rsidR="00FA0A28">
        <w:rPr>
          <w:rFonts w:ascii="Times New Roman" w:hAnsi="Times New Roman" w:cs="Times New Roman"/>
          <w:sz w:val="24"/>
          <w:szCs w:val="24"/>
        </w:rPr>
        <w:t>per 12 (dvylika) mėnesių</w:t>
      </w:r>
      <w:r w:rsidR="009E17CC">
        <w:rPr>
          <w:rFonts w:ascii="Times New Roman" w:hAnsi="Times New Roman" w:cs="Times New Roman"/>
          <w:sz w:val="24"/>
          <w:szCs w:val="24"/>
        </w:rPr>
        <w:t xml:space="preserve"> apie 198 000,00</w:t>
      </w:r>
      <w:r w:rsidR="00242736">
        <w:rPr>
          <w:rFonts w:ascii="Times New Roman" w:hAnsi="Times New Roman" w:cs="Times New Roman"/>
          <w:sz w:val="24"/>
          <w:szCs w:val="24"/>
        </w:rPr>
        <w:t xml:space="preserve"> </w:t>
      </w:r>
      <w:r w:rsidR="00FA0A28">
        <w:rPr>
          <w:rFonts w:ascii="Times New Roman" w:hAnsi="Times New Roman" w:cs="Times New Roman"/>
          <w:sz w:val="24"/>
          <w:szCs w:val="24"/>
        </w:rPr>
        <w:t xml:space="preserve">Eur, </w:t>
      </w:r>
      <w:r w:rsidR="002A6596" w:rsidRPr="002A6596">
        <w:rPr>
          <w:rFonts w:ascii="Times New Roman" w:hAnsi="Times New Roman" w:cs="Times New Roman"/>
          <w:sz w:val="24"/>
          <w:szCs w:val="24"/>
        </w:rPr>
        <w:t xml:space="preserve">per </w:t>
      </w:r>
      <w:r w:rsidR="00242736">
        <w:rPr>
          <w:rFonts w:ascii="Times New Roman" w:hAnsi="Times New Roman" w:cs="Times New Roman"/>
          <w:sz w:val="24"/>
          <w:szCs w:val="24"/>
        </w:rPr>
        <w:t>24</w:t>
      </w:r>
      <w:r w:rsidR="002A6596" w:rsidRPr="002A6596">
        <w:rPr>
          <w:rFonts w:ascii="Times New Roman" w:hAnsi="Times New Roman" w:cs="Times New Roman"/>
          <w:sz w:val="24"/>
          <w:szCs w:val="24"/>
        </w:rPr>
        <w:t xml:space="preserve"> (</w:t>
      </w:r>
      <w:r w:rsidR="00242736">
        <w:rPr>
          <w:rFonts w:ascii="Times New Roman" w:hAnsi="Times New Roman" w:cs="Times New Roman"/>
          <w:sz w:val="24"/>
          <w:szCs w:val="24"/>
        </w:rPr>
        <w:t>dvidešimt keturis</w:t>
      </w:r>
      <w:r w:rsidR="00BF797C">
        <w:rPr>
          <w:rFonts w:ascii="Times New Roman" w:hAnsi="Times New Roman" w:cs="Times New Roman"/>
          <w:sz w:val="24"/>
          <w:szCs w:val="24"/>
        </w:rPr>
        <w:t>) mėnesius apie</w:t>
      </w:r>
      <w:r w:rsidR="00242736">
        <w:rPr>
          <w:rFonts w:ascii="Times New Roman" w:hAnsi="Times New Roman" w:cs="Times New Roman"/>
          <w:sz w:val="24"/>
          <w:szCs w:val="24"/>
        </w:rPr>
        <w:t xml:space="preserve"> </w:t>
      </w:r>
      <w:r w:rsidR="009E17CC">
        <w:rPr>
          <w:rFonts w:ascii="Times New Roman" w:hAnsi="Times New Roman" w:cs="Times New Roman"/>
          <w:sz w:val="24"/>
          <w:szCs w:val="24"/>
        </w:rPr>
        <w:t>396 000,00 </w:t>
      </w:r>
      <w:r w:rsidR="00BF797C">
        <w:rPr>
          <w:rFonts w:ascii="Times New Roman" w:hAnsi="Times New Roman" w:cs="Times New Roman"/>
          <w:sz w:val="24"/>
          <w:szCs w:val="24"/>
        </w:rPr>
        <w:t xml:space="preserve"> </w:t>
      </w:r>
      <w:r w:rsidR="002A6596" w:rsidRPr="002A6596">
        <w:rPr>
          <w:rFonts w:ascii="Times New Roman" w:hAnsi="Times New Roman" w:cs="Times New Roman"/>
          <w:sz w:val="24"/>
          <w:szCs w:val="24"/>
        </w:rPr>
        <w:t>Eur.</w:t>
      </w:r>
      <w:r w:rsidR="00A509FE">
        <w:rPr>
          <w:rFonts w:ascii="Times New Roman" w:hAnsi="Times New Roman" w:cs="Times New Roman"/>
          <w:sz w:val="24"/>
          <w:szCs w:val="24"/>
        </w:rPr>
        <w:t xml:space="preserve"> Perkančioji organizacija neįsipareigoja pervesti visos numatytos maksimalios sumos.</w:t>
      </w:r>
      <w:r w:rsidR="002A6596" w:rsidRPr="002A65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09453" w14:textId="77777777" w:rsidR="0091585D" w:rsidRDefault="00507FF5" w:rsidP="0091585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Preliminarus </w:t>
      </w:r>
      <w:r w:rsidR="002A6596" w:rsidRPr="002A6596">
        <w:rPr>
          <w:rFonts w:ascii="Times New Roman" w:hAnsi="Times New Roman" w:cs="Times New Roman"/>
          <w:sz w:val="24"/>
          <w:szCs w:val="24"/>
        </w:rPr>
        <w:t>so</w:t>
      </w:r>
      <w:r w:rsidR="00FA0A28">
        <w:rPr>
          <w:rFonts w:ascii="Times New Roman" w:hAnsi="Times New Roman" w:cs="Times New Roman"/>
          <w:sz w:val="24"/>
          <w:szCs w:val="24"/>
        </w:rPr>
        <w:t>cialinių</w:t>
      </w:r>
      <w:r w:rsidR="00B965DF">
        <w:rPr>
          <w:rFonts w:ascii="Times New Roman" w:hAnsi="Times New Roman" w:cs="Times New Roman"/>
          <w:sz w:val="24"/>
          <w:szCs w:val="24"/>
        </w:rPr>
        <w:t xml:space="preserve"> mokėjim</w:t>
      </w:r>
      <w:r w:rsidR="001744BC">
        <w:rPr>
          <w:rFonts w:ascii="Times New Roman" w:hAnsi="Times New Roman" w:cs="Times New Roman"/>
          <w:sz w:val="24"/>
          <w:szCs w:val="24"/>
        </w:rPr>
        <w:t>o</w:t>
      </w:r>
      <w:r w:rsidR="00FA0A28">
        <w:rPr>
          <w:rFonts w:ascii="Times New Roman" w:hAnsi="Times New Roman" w:cs="Times New Roman"/>
          <w:sz w:val="24"/>
          <w:szCs w:val="24"/>
        </w:rPr>
        <w:t xml:space="preserve"> kortelių</w:t>
      </w:r>
      <w:r w:rsidR="00A509FE">
        <w:rPr>
          <w:rFonts w:ascii="Times New Roman" w:hAnsi="Times New Roman" w:cs="Times New Roman"/>
          <w:sz w:val="24"/>
          <w:szCs w:val="24"/>
        </w:rPr>
        <w:t xml:space="preserve"> skaičius sutarties galiojimo laikotarpiu</w:t>
      </w:r>
      <w:r w:rsidR="00FA0A28">
        <w:rPr>
          <w:rFonts w:ascii="Times New Roman" w:hAnsi="Times New Roman" w:cs="Times New Roman"/>
          <w:sz w:val="24"/>
          <w:szCs w:val="24"/>
        </w:rPr>
        <w:t xml:space="preserve"> </w:t>
      </w:r>
      <w:r w:rsidR="00FF7012">
        <w:rPr>
          <w:rFonts w:ascii="Times New Roman" w:hAnsi="Times New Roman" w:cs="Times New Roman"/>
          <w:sz w:val="24"/>
          <w:szCs w:val="24"/>
        </w:rPr>
        <w:t>–</w:t>
      </w:r>
      <w:r w:rsidR="00FA0A28">
        <w:rPr>
          <w:rFonts w:ascii="Times New Roman" w:hAnsi="Times New Roman" w:cs="Times New Roman"/>
          <w:sz w:val="24"/>
          <w:szCs w:val="24"/>
        </w:rPr>
        <w:t xml:space="preserve"> 1</w:t>
      </w:r>
      <w:r w:rsidR="009E17CC">
        <w:rPr>
          <w:rFonts w:ascii="Times New Roman" w:hAnsi="Times New Roman" w:cs="Times New Roman"/>
          <w:sz w:val="24"/>
          <w:szCs w:val="24"/>
        </w:rPr>
        <w:t>2</w:t>
      </w:r>
      <w:r w:rsidR="00FA0A28">
        <w:rPr>
          <w:rFonts w:ascii="Times New Roman" w:hAnsi="Times New Roman" w:cs="Times New Roman"/>
          <w:sz w:val="24"/>
          <w:szCs w:val="24"/>
        </w:rPr>
        <w:t>0</w:t>
      </w:r>
      <w:r w:rsidR="00A509FE">
        <w:rPr>
          <w:rFonts w:ascii="Times New Roman" w:hAnsi="Times New Roman" w:cs="Times New Roman"/>
          <w:sz w:val="24"/>
          <w:szCs w:val="24"/>
        </w:rPr>
        <w:t>.</w:t>
      </w:r>
      <w:r w:rsidR="002A6596" w:rsidRPr="002A6596">
        <w:rPr>
          <w:rFonts w:ascii="Times New Roman" w:hAnsi="Times New Roman" w:cs="Times New Roman"/>
          <w:sz w:val="24"/>
          <w:szCs w:val="24"/>
        </w:rPr>
        <w:t xml:space="preserve"> Socialinių </w:t>
      </w:r>
      <w:r w:rsidR="00B965DF">
        <w:rPr>
          <w:rFonts w:ascii="Times New Roman" w:hAnsi="Times New Roman" w:cs="Times New Roman"/>
          <w:sz w:val="24"/>
          <w:szCs w:val="24"/>
        </w:rPr>
        <w:t>mokėjim</w:t>
      </w:r>
      <w:r>
        <w:rPr>
          <w:rFonts w:ascii="Times New Roman" w:hAnsi="Times New Roman" w:cs="Times New Roman"/>
          <w:sz w:val="24"/>
          <w:szCs w:val="24"/>
        </w:rPr>
        <w:t>o</w:t>
      </w:r>
      <w:r w:rsidR="00B965DF">
        <w:rPr>
          <w:rFonts w:ascii="Times New Roman" w:hAnsi="Times New Roman" w:cs="Times New Roman"/>
          <w:sz w:val="24"/>
          <w:szCs w:val="24"/>
        </w:rPr>
        <w:t xml:space="preserve"> </w:t>
      </w:r>
      <w:r w:rsidR="002A6596" w:rsidRPr="002A6596">
        <w:rPr>
          <w:rFonts w:ascii="Times New Roman" w:hAnsi="Times New Roman" w:cs="Times New Roman"/>
          <w:sz w:val="24"/>
          <w:szCs w:val="24"/>
        </w:rPr>
        <w:t xml:space="preserve">kortelių skaičius gali didėti arba mažėti iki 20 procentų. </w:t>
      </w:r>
    </w:p>
    <w:p w14:paraId="0FD9DFAF" w14:textId="228A34A0" w:rsidR="0091585D" w:rsidRPr="00255970" w:rsidRDefault="00255970" w:rsidP="0025597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06482" w:rsidRPr="002A65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6482" w:rsidRPr="006C7388">
        <w:rPr>
          <w:rFonts w:ascii="Times New Roman" w:hAnsi="Times New Roman" w:cs="Times New Roman"/>
          <w:b/>
          <w:sz w:val="24"/>
          <w:szCs w:val="24"/>
        </w:rPr>
        <w:t xml:space="preserve">Paslaugų suteikimo </w:t>
      </w:r>
      <w:r w:rsidR="00806482">
        <w:rPr>
          <w:rFonts w:ascii="Times New Roman" w:hAnsi="Times New Roman" w:cs="Times New Roman"/>
          <w:b/>
          <w:sz w:val="24"/>
          <w:szCs w:val="24"/>
        </w:rPr>
        <w:t xml:space="preserve">teritorija </w:t>
      </w:r>
      <w:r w:rsidR="00806482">
        <w:rPr>
          <w:rFonts w:ascii="Times New Roman" w:hAnsi="Times New Roman" w:cs="Times New Roman"/>
          <w:sz w:val="24"/>
          <w:szCs w:val="24"/>
        </w:rPr>
        <w:t xml:space="preserve"> – Ukmergės rajono</w:t>
      </w:r>
      <w:r w:rsidR="00806482" w:rsidRPr="002A6596">
        <w:rPr>
          <w:rFonts w:ascii="Times New Roman" w:hAnsi="Times New Roman" w:cs="Times New Roman"/>
          <w:sz w:val="24"/>
          <w:szCs w:val="24"/>
        </w:rPr>
        <w:t xml:space="preserve"> savivaldybė.</w:t>
      </w:r>
      <w:r w:rsidR="00C30CEA" w:rsidRPr="00C30CEA">
        <w:rPr>
          <w:rFonts w:ascii="Calibri" w:eastAsia="Calibri" w:hAnsi="Calibri" w:cs="Times New Roman"/>
        </w:rPr>
        <w:t xml:space="preserve"> </w:t>
      </w:r>
      <w:r w:rsidR="00C30CEA" w:rsidRPr="00C30CEA">
        <w:rPr>
          <w:rFonts w:ascii="Times New Roman" w:eastAsia="Calibri" w:hAnsi="Times New Roman" w:cs="Times New Roman"/>
          <w:sz w:val="24"/>
          <w:szCs w:val="24"/>
        </w:rPr>
        <w:t xml:space="preserve">Teikėjas privalo turėti Ukmergės rajone ne mažiau kaip </w:t>
      </w:r>
      <w:r w:rsidR="00F1572F">
        <w:rPr>
          <w:rFonts w:ascii="Times New Roman" w:eastAsia="Calibri" w:hAnsi="Times New Roman" w:cs="Times New Roman"/>
          <w:sz w:val="24"/>
          <w:szCs w:val="24"/>
        </w:rPr>
        <w:t>5</w:t>
      </w:r>
      <w:r w:rsidR="00C30CEA" w:rsidRPr="00C30C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0CEA">
        <w:rPr>
          <w:rFonts w:ascii="Times New Roman" w:eastAsia="Calibri" w:hAnsi="Times New Roman" w:cs="Times New Roman"/>
          <w:sz w:val="24"/>
          <w:szCs w:val="24"/>
        </w:rPr>
        <w:t>(</w:t>
      </w:r>
      <w:r w:rsidR="00F1572F">
        <w:rPr>
          <w:rFonts w:ascii="Times New Roman" w:eastAsia="Calibri" w:hAnsi="Times New Roman" w:cs="Times New Roman"/>
          <w:sz w:val="24"/>
          <w:szCs w:val="24"/>
        </w:rPr>
        <w:t>penkias</w:t>
      </w:r>
      <w:r w:rsidR="00C30CEA">
        <w:rPr>
          <w:rFonts w:ascii="Times New Roman" w:eastAsia="Calibri" w:hAnsi="Times New Roman" w:cs="Times New Roman"/>
          <w:sz w:val="24"/>
          <w:szCs w:val="24"/>
        </w:rPr>
        <w:t>)</w:t>
      </w:r>
      <w:r w:rsidR="00C30CEA" w:rsidRPr="00C30CEA">
        <w:rPr>
          <w:rFonts w:ascii="Times New Roman" w:eastAsia="Calibri" w:hAnsi="Times New Roman" w:cs="Times New Roman"/>
          <w:sz w:val="24"/>
          <w:szCs w:val="24"/>
        </w:rPr>
        <w:t xml:space="preserve"> parduotuves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ir/ar</w:t>
      </w:r>
      <w:r w:rsidR="008A10C3">
        <w:rPr>
          <w:rFonts w:ascii="Times New Roman" w:eastAsia="Calibri" w:hAnsi="Times New Roman" w:cs="Times New Roman"/>
          <w:sz w:val="24"/>
          <w:szCs w:val="24"/>
        </w:rPr>
        <w:t xml:space="preserve"> atvežti prekes į seniūnijų centrus (</w:t>
      </w:r>
      <w:r>
        <w:rPr>
          <w:rFonts w:ascii="Times New Roman" w:eastAsia="Calibri" w:hAnsi="Times New Roman" w:cs="Times New Roman"/>
          <w:sz w:val="24"/>
          <w:szCs w:val="24"/>
        </w:rPr>
        <w:t xml:space="preserve">Deltuvos, Lyduokių, Pabaisko,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Pivonijos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Siesikų,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Šešuolių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Taujėnų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Veprių, Vidiškių, Želvos, Žemaitkiemio</w:t>
      </w:r>
      <w:r w:rsidR="008A10C3">
        <w:rPr>
          <w:rFonts w:ascii="Times New Roman" w:eastAsia="Calibri" w:hAnsi="Times New Roman" w:cs="Times New Roman"/>
          <w:sz w:val="24"/>
          <w:szCs w:val="24"/>
        </w:rPr>
        <w:t>)  ne rečiau kaip  du kartus per savaitę.</w:t>
      </w:r>
      <w:r w:rsidR="00C30CEA" w:rsidRPr="00C30C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688B4FE" w14:textId="40A1384C" w:rsidR="0091585D" w:rsidRDefault="00255970" w:rsidP="0091585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2243F">
        <w:rPr>
          <w:rFonts w:ascii="Times New Roman" w:hAnsi="Times New Roman" w:cs="Times New Roman"/>
          <w:b/>
          <w:sz w:val="24"/>
          <w:szCs w:val="24"/>
        </w:rPr>
        <w:t>.</w:t>
      </w:r>
      <w:r w:rsidR="002A6596" w:rsidRPr="00FA0A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D1D">
        <w:rPr>
          <w:rFonts w:ascii="Times New Roman" w:hAnsi="Times New Roman" w:cs="Times New Roman"/>
          <w:b/>
          <w:sz w:val="24"/>
          <w:szCs w:val="24"/>
        </w:rPr>
        <w:t>T</w:t>
      </w:r>
      <w:r w:rsidR="00FD5D1D" w:rsidRPr="00FA0A28">
        <w:rPr>
          <w:rFonts w:ascii="Times New Roman" w:hAnsi="Times New Roman" w:cs="Times New Roman"/>
          <w:b/>
          <w:sz w:val="24"/>
          <w:szCs w:val="24"/>
        </w:rPr>
        <w:t>eikėjui</w:t>
      </w:r>
      <w:r w:rsidR="00FD5D1D">
        <w:rPr>
          <w:rFonts w:ascii="Times New Roman" w:hAnsi="Times New Roman" w:cs="Times New Roman"/>
          <w:b/>
          <w:sz w:val="24"/>
          <w:szCs w:val="24"/>
        </w:rPr>
        <w:t xml:space="preserve"> keliami r</w:t>
      </w:r>
      <w:r w:rsidR="002A6596" w:rsidRPr="00FA0A28">
        <w:rPr>
          <w:rFonts w:ascii="Times New Roman" w:hAnsi="Times New Roman" w:cs="Times New Roman"/>
          <w:b/>
          <w:sz w:val="24"/>
          <w:szCs w:val="24"/>
        </w:rPr>
        <w:t>eikalavimai</w:t>
      </w:r>
      <w:r w:rsidR="00FD5D1D">
        <w:rPr>
          <w:rFonts w:ascii="Times New Roman" w:hAnsi="Times New Roman" w:cs="Times New Roman"/>
          <w:b/>
          <w:sz w:val="24"/>
          <w:szCs w:val="24"/>
        </w:rPr>
        <w:t>:</w:t>
      </w:r>
    </w:p>
    <w:p w14:paraId="03F99108" w14:textId="54183F9D" w:rsidR="00255970" w:rsidRDefault="00255970" w:rsidP="0091585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Tiekėjas turi prekiauti:</w:t>
      </w:r>
    </w:p>
    <w:p w14:paraId="414D49A5" w14:textId="61328D61" w:rsidR="00255970" w:rsidRDefault="00255970" w:rsidP="0091585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maisto produktais (įskaitant, bet neapsiribojant: pieno produktai</w:t>
      </w:r>
      <w:r w:rsidR="008C06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ir gaminiai</w:t>
      </w:r>
      <w:r w:rsidR="008C06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iš jo, mėsa ir jos gaminiai</w:t>
      </w:r>
      <w:r w:rsidR="008C06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kiaušiniai</w:t>
      </w:r>
      <w:r w:rsidR="008C06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žuvi</w:t>
      </w:r>
      <w:r w:rsidR="008C064A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, bakalėja, konditerija, kulinarija, įvairių rūšių kruopo</w:t>
      </w:r>
      <w:r w:rsidR="008C064A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s, duona ir jos gaminiai</w:t>
      </w:r>
      <w:r w:rsidR="008C06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vaisiai</w:t>
      </w:r>
      <w:r w:rsidR="008C06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daržovė</w:t>
      </w:r>
      <w:r w:rsidR="008C064A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s, arbata, kava, druska, cukru</w:t>
      </w:r>
      <w:r w:rsidR="008C064A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, kūdikių maist</w:t>
      </w:r>
      <w:r w:rsidR="008C064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 prieskoniai</w:t>
      </w:r>
      <w:r w:rsidR="008C06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ir kito</w:t>
      </w:r>
      <w:r w:rsidR="008C064A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s prekė</w:t>
      </w:r>
      <w:r w:rsidR="008C064A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s);</w:t>
      </w:r>
    </w:p>
    <w:p w14:paraId="0E6B811F" w14:textId="755C6389" w:rsidR="00255970" w:rsidRDefault="00255970" w:rsidP="0091585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asmens higienos prekė</w:t>
      </w:r>
      <w:r w:rsidR="008C064A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s (įskaitant, bet neapsiribojant: muil</w:t>
      </w:r>
      <w:r w:rsidR="008C064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 šampūnai</w:t>
      </w:r>
      <w:r w:rsidR="008C06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dušo želė, dezodorantai</w:t>
      </w:r>
      <w:r w:rsidR="008C06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skalbimo priemonė</w:t>
      </w:r>
      <w:r w:rsidR="008C064A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s, dantų priežiūros priemonė</w:t>
      </w:r>
      <w:r w:rsidR="008C064A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s, tualetini</w:t>
      </w:r>
      <w:r w:rsidR="008C064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popieriu</w:t>
      </w:r>
      <w:r w:rsidR="008C064A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, popieriniai</w:t>
      </w:r>
      <w:r w:rsidR="008C06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rankšluosčiai</w:t>
      </w:r>
      <w:r w:rsidR="008C06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buitin</w:t>
      </w:r>
      <w:r w:rsidR="008C064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chemija, moterišk</w:t>
      </w:r>
      <w:r w:rsidR="008C064A">
        <w:rPr>
          <w:rFonts w:ascii="Times New Roman" w:hAnsi="Times New Roman" w:cs="Times New Roman"/>
          <w:sz w:val="24"/>
          <w:szCs w:val="24"/>
        </w:rPr>
        <w:t>ais</w:t>
      </w:r>
      <w:r>
        <w:rPr>
          <w:rFonts w:ascii="Times New Roman" w:hAnsi="Times New Roman" w:cs="Times New Roman"/>
          <w:sz w:val="24"/>
          <w:szCs w:val="24"/>
        </w:rPr>
        <w:t xml:space="preserve"> įklotai</w:t>
      </w:r>
      <w:r w:rsidR="008C06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kūdikių higienos prekė</w:t>
      </w:r>
      <w:r w:rsidR="008C064A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s ir kito</w:t>
      </w:r>
      <w:r w:rsidR="008C064A">
        <w:rPr>
          <w:rFonts w:ascii="Times New Roman" w:hAnsi="Times New Roman" w:cs="Times New Roman"/>
          <w:sz w:val="24"/>
          <w:szCs w:val="24"/>
        </w:rPr>
        <w:t>mis</w:t>
      </w:r>
      <w:r>
        <w:rPr>
          <w:rFonts w:ascii="Times New Roman" w:hAnsi="Times New Roman" w:cs="Times New Roman"/>
          <w:sz w:val="24"/>
          <w:szCs w:val="24"/>
        </w:rPr>
        <w:t xml:space="preserve"> prekė</w:t>
      </w:r>
      <w:r w:rsidR="008C064A">
        <w:rPr>
          <w:rFonts w:ascii="Times New Roman" w:hAnsi="Times New Roman" w:cs="Times New Roman"/>
          <w:sz w:val="24"/>
          <w:szCs w:val="24"/>
        </w:rPr>
        <w:t>mis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22C46669" w14:textId="7577591B" w:rsidR="00255970" w:rsidRPr="00F56C50" w:rsidRDefault="00255970" w:rsidP="0091585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064A">
        <w:rPr>
          <w:rFonts w:ascii="Times New Roman" w:hAnsi="Times New Roman" w:cs="Times New Roman"/>
          <w:sz w:val="24"/>
          <w:szCs w:val="24"/>
        </w:rPr>
        <w:t>buities prekėmis (įskaitant</w:t>
      </w:r>
      <w:bookmarkStart w:id="0" w:name="_GoBack"/>
      <w:bookmarkEnd w:id="0"/>
      <w:r w:rsidR="008C064A">
        <w:rPr>
          <w:rFonts w:ascii="Times New Roman" w:hAnsi="Times New Roman" w:cs="Times New Roman"/>
          <w:sz w:val="24"/>
          <w:szCs w:val="24"/>
        </w:rPr>
        <w:t xml:space="preserve">, bet neapsiribojant: indais, stalo </w:t>
      </w:r>
      <w:r w:rsidR="008C064A" w:rsidRPr="00F56C50">
        <w:rPr>
          <w:rFonts w:ascii="Times New Roman" w:hAnsi="Times New Roman" w:cs="Times New Roman"/>
          <w:sz w:val="24"/>
          <w:szCs w:val="24"/>
        </w:rPr>
        <w:t xml:space="preserve">įrankiais, </w:t>
      </w:r>
      <w:r w:rsidR="00C950A0" w:rsidRPr="00F56C50">
        <w:rPr>
          <w:rFonts w:ascii="Times New Roman" w:hAnsi="Times New Roman" w:cs="Times New Roman"/>
          <w:sz w:val="24"/>
          <w:szCs w:val="24"/>
        </w:rPr>
        <w:t xml:space="preserve">smulkia </w:t>
      </w:r>
      <w:r w:rsidR="008C064A" w:rsidRPr="00F56C50">
        <w:rPr>
          <w:rFonts w:ascii="Times New Roman" w:hAnsi="Times New Roman" w:cs="Times New Roman"/>
          <w:sz w:val="24"/>
          <w:szCs w:val="24"/>
        </w:rPr>
        <w:t>buitine technika, pakabomis, gėlių priežiūros prekėmis, valymo prekėmis, maistu ir priežiūros prekėmis naminiams gyvūnams, žurnalais, laikraščiais ir kitomis prekėmis);</w:t>
      </w:r>
    </w:p>
    <w:p w14:paraId="5E09C34A" w14:textId="13D62858" w:rsidR="008C064A" w:rsidRDefault="008C064A" w:rsidP="0091585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6C50">
        <w:rPr>
          <w:rFonts w:ascii="Times New Roman" w:hAnsi="Times New Roman" w:cs="Times New Roman"/>
          <w:sz w:val="24"/>
          <w:szCs w:val="24"/>
        </w:rPr>
        <w:t xml:space="preserve">- mokyklinėmis prekėmis (įskaitant, bet neapsiribojant: įvairių rūšių rašymo </w:t>
      </w:r>
      <w:r>
        <w:rPr>
          <w:rFonts w:ascii="Times New Roman" w:hAnsi="Times New Roman" w:cs="Times New Roman"/>
          <w:sz w:val="24"/>
          <w:szCs w:val="24"/>
        </w:rPr>
        <w:t>ir piešimo priemonėmis, braižymo priemonėmis, kanceliarinėmis prekėmis, aplankalais sąsiuviniams ir knygoms, sąsiuviniais ir kitomis prekėmis).</w:t>
      </w:r>
    </w:p>
    <w:p w14:paraId="672E32CA" w14:textId="77777777" w:rsidR="00F04C24" w:rsidRDefault="008C064A" w:rsidP="00F04C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2A6596" w:rsidRPr="00FA0A2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184372689"/>
      <w:r w:rsidR="00F04C24">
        <w:rPr>
          <w:rFonts w:ascii="Times New Roman" w:hAnsi="Times New Roman" w:cs="Times New Roman"/>
          <w:sz w:val="24"/>
          <w:szCs w:val="24"/>
        </w:rPr>
        <w:t>Tiekėjas turi:</w:t>
      </w:r>
    </w:p>
    <w:p w14:paraId="36E1F500" w14:textId="5DD49BA5" w:rsidR="00F04C24" w:rsidRDefault="00232165" w:rsidP="00F04C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</w:t>
      </w:r>
      <w:r w:rsidR="00F04C24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F04C24">
        <w:rPr>
          <w:rFonts w:ascii="Times New Roman" w:hAnsi="Times New Roman" w:cs="Times New Roman"/>
          <w:sz w:val="24"/>
          <w:szCs w:val="24"/>
        </w:rPr>
        <w:t>p</w:t>
      </w:r>
      <w:r w:rsidR="00C84D57" w:rsidRPr="00044A28">
        <w:rPr>
          <w:rFonts w:ascii="Times New Roman" w:hAnsi="Times New Roman" w:cs="Times New Roman"/>
          <w:sz w:val="24"/>
          <w:szCs w:val="24"/>
        </w:rPr>
        <w:t>a</w:t>
      </w:r>
      <w:r w:rsidR="00C84D57" w:rsidRPr="002A6596">
        <w:rPr>
          <w:rFonts w:ascii="Times New Roman" w:hAnsi="Times New Roman" w:cs="Times New Roman"/>
          <w:sz w:val="24"/>
          <w:szCs w:val="24"/>
        </w:rPr>
        <w:t xml:space="preserve">gal perkančiosios organizacijos pateiktą </w:t>
      </w:r>
      <w:r w:rsidR="005A11E5">
        <w:rPr>
          <w:rFonts w:ascii="Times New Roman" w:hAnsi="Times New Roman" w:cs="Times New Roman"/>
          <w:sz w:val="24"/>
          <w:szCs w:val="24"/>
        </w:rPr>
        <w:t>s</w:t>
      </w:r>
      <w:r w:rsidR="00C84D57" w:rsidRPr="002A6596">
        <w:rPr>
          <w:rFonts w:ascii="Times New Roman" w:hAnsi="Times New Roman" w:cs="Times New Roman"/>
          <w:sz w:val="24"/>
          <w:szCs w:val="24"/>
        </w:rPr>
        <w:t xml:space="preserve">ąrašą </w:t>
      </w:r>
      <w:r w:rsidRPr="002A6596">
        <w:rPr>
          <w:rFonts w:ascii="Times New Roman" w:hAnsi="Times New Roman" w:cs="Times New Roman"/>
          <w:sz w:val="24"/>
          <w:szCs w:val="24"/>
        </w:rPr>
        <w:t xml:space="preserve">(toliau – Sąrašas) </w:t>
      </w:r>
      <w:r w:rsidR="008C064A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C84D57" w:rsidRPr="002A6596">
        <w:rPr>
          <w:rFonts w:ascii="Times New Roman" w:hAnsi="Times New Roman" w:cs="Times New Roman"/>
          <w:sz w:val="24"/>
          <w:szCs w:val="24"/>
        </w:rPr>
        <w:t>pagaminti socialines</w:t>
      </w:r>
      <w:r w:rsidR="00C84D57" w:rsidRPr="00B965DF">
        <w:rPr>
          <w:rFonts w:ascii="Times New Roman" w:hAnsi="Times New Roman" w:cs="Times New Roman"/>
          <w:sz w:val="24"/>
          <w:szCs w:val="24"/>
        </w:rPr>
        <w:t xml:space="preserve"> </w:t>
      </w:r>
      <w:r w:rsidR="00C84D57">
        <w:rPr>
          <w:rFonts w:ascii="Times New Roman" w:hAnsi="Times New Roman" w:cs="Times New Roman"/>
          <w:sz w:val="24"/>
          <w:szCs w:val="24"/>
        </w:rPr>
        <w:t>mokėjim</w:t>
      </w:r>
      <w:r w:rsidR="002024F6">
        <w:rPr>
          <w:rFonts w:ascii="Times New Roman" w:hAnsi="Times New Roman" w:cs="Times New Roman"/>
          <w:sz w:val="24"/>
          <w:szCs w:val="24"/>
        </w:rPr>
        <w:t>o</w:t>
      </w:r>
      <w:r w:rsidR="00C84D57" w:rsidRPr="002A6596">
        <w:rPr>
          <w:rFonts w:ascii="Times New Roman" w:hAnsi="Times New Roman" w:cs="Times New Roman"/>
          <w:sz w:val="24"/>
          <w:szCs w:val="24"/>
        </w:rPr>
        <w:t xml:space="preserve"> korteles ne vėliau kaip per 7 (septynias) darbo dienas nuo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C84D57" w:rsidRPr="002A6596">
        <w:rPr>
          <w:rFonts w:ascii="Times New Roman" w:hAnsi="Times New Roman" w:cs="Times New Roman"/>
          <w:sz w:val="24"/>
          <w:szCs w:val="24"/>
        </w:rPr>
        <w:t xml:space="preserve">ąrašo gavimo dienos. </w:t>
      </w:r>
      <w:r w:rsidR="00C84D57" w:rsidRPr="005A11E5">
        <w:rPr>
          <w:rFonts w:ascii="Times New Roman" w:hAnsi="Times New Roman" w:cs="Times New Roman"/>
          <w:sz w:val="24"/>
          <w:szCs w:val="24"/>
        </w:rPr>
        <w:t xml:space="preserve">Sąrašas gali būti papildomas </w:t>
      </w:r>
      <w:r w:rsidR="00134D2C">
        <w:rPr>
          <w:rFonts w:ascii="Times New Roman" w:hAnsi="Times New Roman" w:cs="Times New Roman"/>
          <w:sz w:val="24"/>
          <w:szCs w:val="24"/>
        </w:rPr>
        <w:t>2</w:t>
      </w:r>
      <w:r w:rsidR="00C84D57" w:rsidRPr="005A11E5">
        <w:rPr>
          <w:rFonts w:ascii="Times New Roman" w:hAnsi="Times New Roman" w:cs="Times New Roman"/>
          <w:sz w:val="24"/>
          <w:szCs w:val="24"/>
        </w:rPr>
        <w:t xml:space="preserve"> kartus per mėnesį</w:t>
      </w:r>
      <w:r w:rsidR="0091585D">
        <w:rPr>
          <w:rFonts w:ascii="Times New Roman" w:hAnsi="Times New Roman" w:cs="Times New Roman"/>
          <w:sz w:val="24"/>
          <w:szCs w:val="24"/>
        </w:rPr>
        <w:t>;</w:t>
      </w:r>
    </w:p>
    <w:p w14:paraId="1DA4ACC7" w14:textId="6D8E0494" w:rsidR="00F04C24" w:rsidRDefault="00232165" w:rsidP="00F04C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 </w:t>
      </w:r>
      <w:r w:rsidR="00F04C24">
        <w:rPr>
          <w:rFonts w:ascii="Times New Roman" w:hAnsi="Times New Roman" w:cs="Times New Roman"/>
          <w:sz w:val="24"/>
          <w:szCs w:val="24"/>
        </w:rPr>
        <w:t>u</w:t>
      </w:r>
      <w:r w:rsidR="00044A28" w:rsidRPr="00C84D57">
        <w:rPr>
          <w:rFonts w:ascii="Times New Roman" w:hAnsi="Times New Roman" w:cs="Times New Roman"/>
          <w:sz w:val="24"/>
          <w:szCs w:val="24"/>
        </w:rPr>
        <w:t xml:space="preserve">žtikrinti, kad socialinė mokėjimo </w:t>
      </w:r>
      <w:r w:rsidR="00044A28" w:rsidRPr="00DD7137">
        <w:rPr>
          <w:rFonts w:ascii="Times New Roman" w:hAnsi="Times New Roman" w:cs="Times New Roman"/>
          <w:sz w:val="24"/>
          <w:szCs w:val="24"/>
        </w:rPr>
        <w:t>kortelė atitiktų socialinės mokėjimo kortelės aprašymą, pateiktą techninės specifikacijos priede</w:t>
      </w:r>
      <w:r w:rsidR="0091585D">
        <w:rPr>
          <w:rFonts w:ascii="Times New Roman" w:hAnsi="Times New Roman" w:cs="Times New Roman"/>
          <w:sz w:val="24"/>
          <w:szCs w:val="24"/>
        </w:rPr>
        <w:t>;</w:t>
      </w:r>
    </w:p>
    <w:p w14:paraId="076DB6CB" w14:textId="775F6A60" w:rsidR="00F04C24" w:rsidRDefault="00232165" w:rsidP="00F04C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4.2.3. </w:t>
      </w:r>
      <w:r w:rsidR="00F04C24">
        <w:rPr>
          <w:rFonts w:ascii="Times New Roman" w:hAnsi="Times New Roman" w:cs="Times New Roman"/>
          <w:sz w:val="24"/>
          <w:szCs w:val="24"/>
        </w:rPr>
        <w:t>p</w:t>
      </w:r>
      <w:r w:rsidR="00806482" w:rsidRPr="002A6596">
        <w:rPr>
          <w:rFonts w:ascii="Times New Roman" w:hAnsi="Times New Roman" w:cs="Times New Roman"/>
          <w:sz w:val="24"/>
          <w:szCs w:val="24"/>
        </w:rPr>
        <w:t>erkančios organizacijos atstovui</w:t>
      </w:r>
      <w:r w:rsidR="00806482">
        <w:rPr>
          <w:rFonts w:ascii="Times New Roman" w:hAnsi="Times New Roman" w:cs="Times New Roman"/>
          <w:sz w:val="24"/>
          <w:szCs w:val="24"/>
        </w:rPr>
        <w:t xml:space="preserve"> (Ukmergės rajono savivaldybės administracijos Socialinės paramos skyriaus įgaliotam asmeniui)</w:t>
      </w:r>
      <w:r w:rsidR="00806482" w:rsidRPr="002A6596">
        <w:rPr>
          <w:rFonts w:ascii="Times New Roman" w:hAnsi="Times New Roman" w:cs="Times New Roman"/>
          <w:sz w:val="24"/>
          <w:szCs w:val="24"/>
        </w:rPr>
        <w:t xml:space="preserve"> pateikti </w:t>
      </w:r>
      <w:r w:rsidR="00806482">
        <w:rPr>
          <w:rFonts w:ascii="Times New Roman" w:hAnsi="Times New Roman" w:cs="Times New Roman"/>
          <w:sz w:val="24"/>
          <w:szCs w:val="24"/>
        </w:rPr>
        <w:t xml:space="preserve">pagamintas </w:t>
      </w:r>
      <w:r w:rsidR="00806482" w:rsidRPr="002A6596">
        <w:rPr>
          <w:rFonts w:ascii="Times New Roman" w:hAnsi="Times New Roman" w:cs="Times New Roman"/>
          <w:sz w:val="24"/>
          <w:szCs w:val="24"/>
        </w:rPr>
        <w:t>socialines</w:t>
      </w:r>
      <w:r w:rsidR="00806482" w:rsidRPr="00870CE3">
        <w:rPr>
          <w:rFonts w:ascii="Times New Roman" w:hAnsi="Times New Roman" w:cs="Times New Roman"/>
          <w:sz w:val="24"/>
          <w:szCs w:val="24"/>
        </w:rPr>
        <w:t xml:space="preserve"> </w:t>
      </w:r>
      <w:r w:rsidR="00806482">
        <w:rPr>
          <w:rFonts w:ascii="Times New Roman" w:hAnsi="Times New Roman" w:cs="Times New Roman"/>
          <w:sz w:val="24"/>
          <w:szCs w:val="24"/>
        </w:rPr>
        <w:t>mokėjimo</w:t>
      </w:r>
      <w:r w:rsidR="00806482" w:rsidRPr="002A6596">
        <w:rPr>
          <w:rFonts w:ascii="Times New Roman" w:hAnsi="Times New Roman" w:cs="Times New Roman"/>
          <w:sz w:val="24"/>
          <w:szCs w:val="24"/>
        </w:rPr>
        <w:t xml:space="preserve"> korteles kartu su teikėjo pasirašytu perdavimo aktu. </w:t>
      </w:r>
    </w:p>
    <w:p w14:paraId="5F1E1C54" w14:textId="3011952D" w:rsidR="00F04C24" w:rsidRDefault="00806482" w:rsidP="00F04C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A6596">
        <w:rPr>
          <w:rFonts w:ascii="Times New Roman" w:hAnsi="Times New Roman" w:cs="Times New Roman"/>
          <w:sz w:val="24"/>
          <w:szCs w:val="24"/>
        </w:rPr>
        <w:t>Perkančios organizacijos atstovui</w:t>
      </w:r>
      <w:r w:rsidRPr="00310469">
        <w:rPr>
          <w:rFonts w:ascii="Times New Roman" w:hAnsi="Times New Roman" w:cs="Times New Roman"/>
          <w:sz w:val="24"/>
          <w:szCs w:val="24"/>
        </w:rPr>
        <w:t xml:space="preserve"> </w:t>
      </w:r>
      <w:r w:rsidRPr="002A6596">
        <w:rPr>
          <w:rFonts w:ascii="Times New Roman" w:hAnsi="Times New Roman" w:cs="Times New Roman"/>
          <w:sz w:val="24"/>
          <w:szCs w:val="24"/>
        </w:rPr>
        <w:t>pasirašius perdavimo aktą, 1 egz</w:t>
      </w:r>
      <w:r w:rsidR="00232165">
        <w:rPr>
          <w:rFonts w:ascii="Times New Roman" w:hAnsi="Times New Roman" w:cs="Times New Roman"/>
          <w:sz w:val="24"/>
          <w:szCs w:val="24"/>
        </w:rPr>
        <w:t>empliorius</w:t>
      </w:r>
      <w:r w:rsidRPr="002A6596">
        <w:rPr>
          <w:rFonts w:ascii="Times New Roman" w:hAnsi="Times New Roman" w:cs="Times New Roman"/>
          <w:sz w:val="24"/>
          <w:szCs w:val="24"/>
        </w:rPr>
        <w:t xml:space="preserve"> grąžin</w:t>
      </w:r>
      <w:r w:rsidR="00F04C24">
        <w:rPr>
          <w:rFonts w:ascii="Times New Roman" w:hAnsi="Times New Roman" w:cs="Times New Roman"/>
          <w:sz w:val="24"/>
          <w:szCs w:val="24"/>
        </w:rPr>
        <w:t xml:space="preserve">amas </w:t>
      </w:r>
      <w:r w:rsidRPr="002A6596">
        <w:rPr>
          <w:rFonts w:ascii="Times New Roman" w:hAnsi="Times New Roman" w:cs="Times New Roman"/>
          <w:sz w:val="24"/>
          <w:szCs w:val="24"/>
        </w:rPr>
        <w:t>teikėjui;</w:t>
      </w:r>
    </w:p>
    <w:p w14:paraId="13F7EC30" w14:textId="6CFDF4DD" w:rsidR="00F04C24" w:rsidRDefault="00232165" w:rsidP="00F04C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4.2.4. </w:t>
      </w:r>
      <w:r w:rsidR="00F04C24">
        <w:rPr>
          <w:rFonts w:ascii="Times New Roman" w:hAnsi="Times New Roman" w:cs="Times New Roman"/>
          <w:sz w:val="24"/>
          <w:szCs w:val="24"/>
        </w:rPr>
        <w:t>p</w:t>
      </w:r>
      <w:r w:rsidR="002A6596" w:rsidRPr="002A6596">
        <w:rPr>
          <w:rFonts w:ascii="Times New Roman" w:hAnsi="Times New Roman" w:cs="Times New Roman"/>
          <w:sz w:val="24"/>
          <w:szCs w:val="24"/>
        </w:rPr>
        <w:t xml:space="preserve">arduoti perkančiosios organizacijos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A6596" w:rsidRPr="002A6596">
        <w:rPr>
          <w:rFonts w:ascii="Times New Roman" w:hAnsi="Times New Roman" w:cs="Times New Roman"/>
          <w:sz w:val="24"/>
          <w:szCs w:val="24"/>
        </w:rPr>
        <w:t>ąraše nurodytų socialinių</w:t>
      </w:r>
      <w:r w:rsidR="00B965DF">
        <w:rPr>
          <w:rFonts w:ascii="Times New Roman" w:hAnsi="Times New Roman" w:cs="Times New Roman"/>
          <w:sz w:val="24"/>
          <w:szCs w:val="24"/>
        </w:rPr>
        <w:t xml:space="preserve"> mokėjimų</w:t>
      </w:r>
      <w:r w:rsidR="002A6596" w:rsidRPr="002A6596">
        <w:rPr>
          <w:rFonts w:ascii="Times New Roman" w:hAnsi="Times New Roman" w:cs="Times New Roman"/>
          <w:sz w:val="24"/>
          <w:szCs w:val="24"/>
        </w:rPr>
        <w:t xml:space="preserve"> kortelių turėtojų nuosavybėn kokybiškas prekes</w:t>
      </w:r>
      <w:r w:rsidR="00F04C24">
        <w:rPr>
          <w:rFonts w:ascii="Times New Roman" w:hAnsi="Times New Roman" w:cs="Times New Roman"/>
          <w:sz w:val="24"/>
          <w:szCs w:val="24"/>
        </w:rPr>
        <w:t xml:space="preserve"> </w:t>
      </w:r>
      <w:r w:rsidR="002A6596" w:rsidRPr="002A6596">
        <w:rPr>
          <w:rFonts w:ascii="Times New Roman" w:hAnsi="Times New Roman" w:cs="Times New Roman"/>
          <w:sz w:val="24"/>
          <w:szCs w:val="24"/>
        </w:rPr>
        <w:t>sutartyje nustatyta tvarka</w:t>
      </w:r>
      <w:r w:rsidR="0091585D">
        <w:rPr>
          <w:rFonts w:ascii="Times New Roman" w:hAnsi="Times New Roman" w:cs="Times New Roman"/>
          <w:sz w:val="24"/>
          <w:szCs w:val="24"/>
        </w:rPr>
        <w:t>;</w:t>
      </w:r>
    </w:p>
    <w:p w14:paraId="3919D055" w14:textId="119A89BD" w:rsidR="00F04C24" w:rsidRDefault="00232165" w:rsidP="00F04C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4.2.5. </w:t>
      </w:r>
      <w:r w:rsidR="00F04C24">
        <w:rPr>
          <w:rFonts w:ascii="Times New Roman" w:hAnsi="Times New Roman" w:cs="Times New Roman"/>
          <w:sz w:val="24"/>
          <w:szCs w:val="24"/>
        </w:rPr>
        <w:t>u</w:t>
      </w:r>
      <w:r w:rsidR="00F04C24" w:rsidRPr="002A6596">
        <w:rPr>
          <w:rFonts w:ascii="Times New Roman" w:hAnsi="Times New Roman" w:cs="Times New Roman"/>
          <w:sz w:val="24"/>
          <w:szCs w:val="24"/>
        </w:rPr>
        <w:t>žtikrinti, kad, atsiskaitant socialine</w:t>
      </w:r>
      <w:r w:rsidR="00F04C24" w:rsidRPr="00870CE3">
        <w:rPr>
          <w:rFonts w:ascii="Times New Roman" w:hAnsi="Times New Roman" w:cs="Times New Roman"/>
          <w:sz w:val="24"/>
          <w:szCs w:val="24"/>
        </w:rPr>
        <w:t xml:space="preserve"> </w:t>
      </w:r>
      <w:r w:rsidR="00F04C24">
        <w:rPr>
          <w:rFonts w:ascii="Times New Roman" w:hAnsi="Times New Roman" w:cs="Times New Roman"/>
          <w:sz w:val="24"/>
          <w:szCs w:val="24"/>
        </w:rPr>
        <w:t>mokėjimo</w:t>
      </w:r>
      <w:r w:rsidR="00F04C24" w:rsidRPr="002A6596">
        <w:rPr>
          <w:rFonts w:ascii="Times New Roman" w:hAnsi="Times New Roman" w:cs="Times New Roman"/>
          <w:sz w:val="24"/>
          <w:szCs w:val="24"/>
        </w:rPr>
        <w:t xml:space="preserve"> kortele, nebūtų parduodami alkoholiniai gėrimai, tabako gaminiai ir loterijos bilietai;</w:t>
      </w:r>
    </w:p>
    <w:p w14:paraId="085A2A4D" w14:textId="26F592E0" w:rsidR="0091585D" w:rsidRDefault="00232165" w:rsidP="0091585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4.2.6. </w:t>
      </w:r>
      <w:r w:rsidR="00F04C24">
        <w:rPr>
          <w:rFonts w:ascii="Times New Roman" w:hAnsi="Times New Roman" w:cs="Times New Roman"/>
          <w:sz w:val="24"/>
          <w:szCs w:val="24"/>
        </w:rPr>
        <w:t>u</w:t>
      </w:r>
      <w:r w:rsidR="002A6596" w:rsidRPr="002A6596">
        <w:rPr>
          <w:rFonts w:ascii="Times New Roman" w:hAnsi="Times New Roman" w:cs="Times New Roman"/>
          <w:sz w:val="24"/>
          <w:szCs w:val="24"/>
        </w:rPr>
        <w:t>žtikrinti, kad  socialinės</w:t>
      </w:r>
      <w:r w:rsidR="00870CE3" w:rsidRPr="00870CE3">
        <w:rPr>
          <w:rFonts w:ascii="Times New Roman" w:hAnsi="Times New Roman" w:cs="Times New Roman"/>
          <w:sz w:val="24"/>
          <w:szCs w:val="24"/>
        </w:rPr>
        <w:t xml:space="preserve"> </w:t>
      </w:r>
      <w:r w:rsidR="00870CE3">
        <w:rPr>
          <w:rFonts w:ascii="Times New Roman" w:hAnsi="Times New Roman" w:cs="Times New Roman"/>
          <w:sz w:val="24"/>
          <w:szCs w:val="24"/>
        </w:rPr>
        <w:t>mokėjimo</w:t>
      </w:r>
      <w:r w:rsidR="002A6596" w:rsidRPr="002A6596">
        <w:rPr>
          <w:rFonts w:ascii="Times New Roman" w:hAnsi="Times New Roman" w:cs="Times New Roman"/>
          <w:sz w:val="24"/>
          <w:szCs w:val="24"/>
        </w:rPr>
        <w:t xml:space="preserve"> kortelės turėtojas galėtų įsigyti prekes</w:t>
      </w:r>
      <w:r w:rsidR="00BC3A5A">
        <w:rPr>
          <w:rFonts w:ascii="Times New Roman" w:hAnsi="Times New Roman" w:cs="Times New Roman"/>
          <w:sz w:val="24"/>
          <w:szCs w:val="24"/>
        </w:rPr>
        <w:t xml:space="preserve"> už </w:t>
      </w:r>
      <w:r w:rsidR="00941472">
        <w:rPr>
          <w:rFonts w:ascii="Times New Roman" w:hAnsi="Times New Roman" w:cs="Times New Roman"/>
          <w:sz w:val="24"/>
          <w:szCs w:val="24"/>
        </w:rPr>
        <w:t>S</w:t>
      </w:r>
      <w:r w:rsidR="00BC3A5A">
        <w:rPr>
          <w:rFonts w:ascii="Times New Roman" w:hAnsi="Times New Roman" w:cs="Times New Roman"/>
          <w:sz w:val="24"/>
          <w:szCs w:val="24"/>
        </w:rPr>
        <w:t>ąraše nurodytą pinigų sumą, be papildomo mokesčio (administravimo ir kt.)</w:t>
      </w:r>
      <w:r w:rsidR="0091585D">
        <w:rPr>
          <w:rFonts w:ascii="Times New Roman" w:hAnsi="Times New Roman" w:cs="Times New Roman"/>
          <w:sz w:val="24"/>
          <w:szCs w:val="24"/>
        </w:rPr>
        <w:t>;</w:t>
      </w:r>
    </w:p>
    <w:p w14:paraId="19999119" w14:textId="1A78457F" w:rsidR="00F04C24" w:rsidRDefault="00232165" w:rsidP="00F04C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4.2.7. </w:t>
      </w:r>
      <w:r w:rsidR="00F04C24">
        <w:rPr>
          <w:rFonts w:ascii="Times New Roman" w:hAnsi="Times New Roman" w:cs="Times New Roman"/>
          <w:sz w:val="24"/>
          <w:szCs w:val="24"/>
        </w:rPr>
        <w:t>u</w:t>
      </w:r>
      <w:r w:rsidR="002A6596" w:rsidRPr="002A6596">
        <w:rPr>
          <w:rFonts w:ascii="Times New Roman" w:hAnsi="Times New Roman" w:cs="Times New Roman"/>
          <w:sz w:val="24"/>
          <w:szCs w:val="24"/>
        </w:rPr>
        <w:t>žblokuoti socialinę</w:t>
      </w:r>
      <w:r w:rsidR="00B965DF">
        <w:rPr>
          <w:rFonts w:ascii="Times New Roman" w:hAnsi="Times New Roman" w:cs="Times New Roman"/>
          <w:sz w:val="24"/>
          <w:szCs w:val="24"/>
        </w:rPr>
        <w:t xml:space="preserve"> mokėjimo</w:t>
      </w:r>
      <w:r w:rsidR="002A6596" w:rsidRPr="002A6596">
        <w:rPr>
          <w:rFonts w:ascii="Times New Roman" w:hAnsi="Times New Roman" w:cs="Times New Roman"/>
          <w:sz w:val="24"/>
          <w:szCs w:val="24"/>
        </w:rPr>
        <w:t xml:space="preserve"> kortelę ne vėliau kaip per 1 val., gavus</w:t>
      </w:r>
      <w:r w:rsidR="00BC3A5A">
        <w:rPr>
          <w:rFonts w:ascii="Times New Roman" w:hAnsi="Times New Roman" w:cs="Times New Roman"/>
          <w:sz w:val="24"/>
          <w:szCs w:val="24"/>
        </w:rPr>
        <w:t xml:space="preserve"> kortelės turėtojo ar</w:t>
      </w:r>
      <w:r w:rsidR="002A6596" w:rsidRPr="002A6596">
        <w:rPr>
          <w:rFonts w:ascii="Times New Roman" w:hAnsi="Times New Roman" w:cs="Times New Roman"/>
          <w:sz w:val="24"/>
          <w:szCs w:val="24"/>
        </w:rPr>
        <w:t xml:space="preserve"> perkančios organizacijos atstovo pranešimą</w:t>
      </w:r>
      <w:r w:rsidR="00BC3A5A">
        <w:rPr>
          <w:rFonts w:ascii="Times New Roman" w:hAnsi="Times New Roman" w:cs="Times New Roman"/>
          <w:sz w:val="24"/>
          <w:szCs w:val="24"/>
        </w:rPr>
        <w:t>,</w:t>
      </w:r>
      <w:r w:rsidR="002A6596" w:rsidRPr="002A6596">
        <w:rPr>
          <w:rFonts w:ascii="Times New Roman" w:hAnsi="Times New Roman" w:cs="Times New Roman"/>
          <w:sz w:val="24"/>
          <w:szCs w:val="24"/>
        </w:rPr>
        <w:t xml:space="preserve"> kad socialinė </w:t>
      </w:r>
      <w:r w:rsidR="00B965DF">
        <w:rPr>
          <w:rFonts w:ascii="Times New Roman" w:hAnsi="Times New Roman" w:cs="Times New Roman"/>
          <w:sz w:val="24"/>
          <w:szCs w:val="24"/>
        </w:rPr>
        <w:t xml:space="preserve">mokėjimo </w:t>
      </w:r>
      <w:r w:rsidR="002A6596" w:rsidRPr="002A6596">
        <w:rPr>
          <w:rFonts w:ascii="Times New Roman" w:hAnsi="Times New Roman" w:cs="Times New Roman"/>
          <w:sz w:val="24"/>
          <w:szCs w:val="24"/>
        </w:rPr>
        <w:t>kortelė sugadinta ar prarasta;</w:t>
      </w:r>
    </w:p>
    <w:p w14:paraId="23056BDC" w14:textId="43AEF956" w:rsidR="0091585D" w:rsidRDefault="00232165" w:rsidP="00F04C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4.2.8. </w:t>
      </w:r>
      <w:r w:rsidR="00F04C24">
        <w:rPr>
          <w:rFonts w:ascii="Times New Roman" w:hAnsi="Times New Roman" w:cs="Times New Roman"/>
          <w:sz w:val="24"/>
          <w:szCs w:val="24"/>
        </w:rPr>
        <w:t>p</w:t>
      </w:r>
      <w:r w:rsidR="002A6596" w:rsidRPr="002A6596">
        <w:rPr>
          <w:rFonts w:ascii="Times New Roman" w:hAnsi="Times New Roman" w:cs="Times New Roman"/>
          <w:sz w:val="24"/>
          <w:szCs w:val="24"/>
        </w:rPr>
        <w:t>erkančiai organizacijai prašant, per 7 kalendorines dienas pakartotinai neatlygintinai pagaminti socialinę</w:t>
      </w:r>
      <w:r w:rsidR="00B965DF">
        <w:rPr>
          <w:rFonts w:ascii="Times New Roman" w:hAnsi="Times New Roman" w:cs="Times New Roman"/>
          <w:sz w:val="24"/>
          <w:szCs w:val="24"/>
        </w:rPr>
        <w:t xml:space="preserve"> mokėjimo</w:t>
      </w:r>
      <w:r w:rsidR="002A6596" w:rsidRPr="002A6596">
        <w:rPr>
          <w:rFonts w:ascii="Times New Roman" w:hAnsi="Times New Roman" w:cs="Times New Roman"/>
          <w:sz w:val="24"/>
          <w:szCs w:val="24"/>
        </w:rPr>
        <w:t xml:space="preserve"> kortelę ir atstatyti blokavimo metu socialinėje</w:t>
      </w:r>
      <w:r w:rsidR="00B965DF">
        <w:rPr>
          <w:rFonts w:ascii="Times New Roman" w:hAnsi="Times New Roman" w:cs="Times New Roman"/>
          <w:sz w:val="24"/>
          <w:szCs w:val="24"/>
        </w:rPr>
        <w:t xml:space="preserve"> mokėjimo</w:t>
      </w:r>
      <w:r w:rsidR="002A6596" w:rsidRPr="002A6596">
        <w:rPr>
          <w:rFonts w:ascii="Times New Roman" w:hAnsi="Times New Roman" w:cs="Times New Roman"/>
          <w:sz w:val="24"/>
          <w:szCs w:val="24"/>
        </w:rPr>
        <w:t xml:space="preserve"> kortelėje turėtojui tenkančią pinigų sumą, jei socialinė </w:t>
      </w:r>
      <w:r w:rsidR="00F04C24">
        <w:rPr>
          <w:rFonts w:ascii="Times New Roman" w:hAnsi="Times New Roman" w:cs="Times New Roman"/>
          <w:sz w:val="24"/>
          <w:szCs w:val="24"/>
        </w:rPr>
        <w:t>mokėjimo</w:t>
      </w:r>
      <w:r w:rsidR="00F04C24" w:rsidRPr="002A6596">
        <w:rPr>
          <w:rFonts w:ascii="Times New Roman" w:hAnsi="Times New Roman" w:cs="Times New Roman"/>
          <w:sz w:val="24"/>
          <w:szCs w:val="24"/>
        </w:rPr>
        <w:t xml:space="preserve"> </w:t>
      </w:r>
      <w:r w:rsidR="002A6596" w:rsidRPr="002A6596">
        <w:rPr>
          <w:rFonts w:ascii="Times New Roman" w:hAnsi="Times New Roman" w:cs="Times New Roman"/>
          <w:sz w:val="24"/>
          <w:szCs w:val="24"/>
        </w:rPr>
        <w:t xml:space="preserve">kortelė </w:t>
      </w:r>
      <w:r w:rsidR="0015748E">
        <w:rPr>
          <w:rFonts w:ascii="Times New Roman" w:hAnsi="Times New Roman" w:cs="Times New Roman"/>
          <w:sz w:val="24"/>
          <w:szCs w:val="24"/>
        </w:rPr>
        <w:t>buvo</w:t>
      </w:r>
      <w:r w:rsidR="002A6596" w:rsidRPr="002A6596">
        <w:rPr>
          <w:rFonts w:ascii="Times New Roman" w:hAnsi="Times New Roman" w:cs="Times New Roman"/>
          <w:sz w:val="24"/>
          <w:szCs w:val="24"/>
        </w:rPr>
        <w:t xml:space="preserve"> jos turėtojo sugadinta ar </w:t>
      </w:r>
      <w:r w:rsidR="002A6596" w:rsidRPr="00941472">
        <w:rPr>
          <w:rFonts w:ascii="Times New Roman" w:hAnsi="Times New Roman" w:cs="Times New Roman"/>
          <w:sz w:val="24"/>
          <w:szCs w:val="24"/>
        </w:rPr>
        <w:t>prarasta;</w:t>
      </w:r>
    </w:p>
    <w:p w14:paraId="11B1D1B1" w14:textId="68D0BF3C" w:rsidR="0091585D" w:rsidRDefault="00232165" w:rsidP="0091585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4.2.9. </w:t>
      </w:r>
      <w:r w:rsidR="0015748E">
        <w:rPr>
          <w:rFonts w:ascii="Times New Roman" w:hAnsi="Times New Roman" w:cs="Times New Roman"/>
          <w:sz w:val="24"/>
          <w:szCs w:val="24"/>
        </w:rPr>
        <w:t>p</w:t>
      </w:r>
      <w:r w:rsidR="00744C83">
        <w:rPr>
          <w:rFonts w:ascii="Times New Roman" w:hAnsi="Times New Roman" w:cs="Times New Roman"/>
          <w:sz w:val="24"/>
          <w:szCs w:val="24"/>
        </w:rPr>
        <w:t xml:space="preserve">arduotuvės išduotame kasos kvite nurodyti sąskaitos likutį kiekvieno atsiskaitymo </w:t>
      </w:r>
      <w:r w:rsidR="00B965DF">
        <w:rPr>
          <w:rFonts w:ascii="Times New Roman" w:hAnsi="Times New Roman" w:cs="Times New Roman"/>
          <w:sz w:val="24"/>
          <w:szCs w:val="24"/>
        </w:rPr>
        <w:t>socialine mokėjimo kortele metu</w:t>
      </w:r>
      <w:r w:rsidR="00870CE3">
        <w:rPr>
          <w:rFonts w:ascii="Times New Roman" w:hAnsi="Times New Roman" w:cs="Times New Roman"/>
          <w:sz w:val="24"/>
          <w:szCs w:val="24"/>
        </w:rPr>
        <w:t>;</w:t>
      </w:r>
    </w:p>
    <w:p w14:paraId="418CBCC0" w14:textId="2D94A003" w:rsidR="0091585D" w:rsidRDefault="00232165" w:rsidP="0091585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4.2.10. </w:t>
      </w:r>
      <w:r w:rsidR="0015748E">
        <w:rPr>
          <w:rFonts w:ascii="Times New Roman" w:hAnsi="Times New Roman" w:cs="Times New Roman"/>
          <w:sz w:val="24"/>
          <w:szCs w:val="24"/>
        </w:rPr>
        <w:t>n</w:t>
      </w:r>
      <w:r w:rsidR="00870CE3">
        <w:rPr>
          <w:rFonts w:ascii="Times New Roman" w:hAnsi="Times New Roman" w:cs="Times New Roman"/>
          <w:sz w:val="24"/>
          <w:szCs w:val="24"/>
        </w:rPr>
        <w:t>eteikti grynųjų pinigų nuėmimo nuo socialinės mokėjimo kortelės sąskaitos paslaugos;</w:t>
      </w:r>
    </w:p>
    <w:p w14:paraId="39CB6390" w14:textId="1961E08F" w:rsidR="00232165" w:rsidRDefault="00232165" w:rsidP="0091585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4.2.11. perkančiosios organizacijos prašymu teikti </w:t>
      </w:r>
      <w:r w:rsidR="005D692C">
        <w:rPr>
          <w:rFonts w:ascii="Times New Roman" w:hAnsi="Times New Roman" w:cs="Times New Roman"/>
          <w:sz w:val="24"/>
          <w:szCs w:val="24"/>
        </w:rPr>
        <w:t xml:space="preserve">jai </w:t>
      </w:r>
      <w:r>
        <w:rPr>
          <w:rFonts w:ascii="Times New Roman" w:hAnsi="Times New Roman" w:cs="Times New Roman"/>
          <w:sz w:val="24"/>
          <w:szCs w:val="24"/>
        </w:rPr>
        <w:t>informaciją apie kiekvienos dienos pardavimus ir pritaikytas nuolaidas, aptarnaujant socialines mokėjimo korteles;</w:t>
      </w:r>
    </w:p>
    <w:p w14:paraId="0B0D4426" w14:textId="7767F70D" w:rsidR="0015748E" w:rsidRDefault="00232165" w:rsidP="0091585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</w:t>
      </w:r>
      <w:r w:rsidR="005D69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5748E">
        <w:rPr>
          <w:rFonts w:ascii="Times New Roman" w:hAnsi="Times New Roman" w:cs="Times New Roman"/>
          <w:sz w:val="24"/>
          <w:szCs w:val="24"/>
        </w:rPr>
        <w:t xml:space="preserve">aptarnauti socialinės mokėjimo kortelės turėtojus ir pasibaigus </w:t>
      </w:r>
      <w:r w:rsidR="005D692C">
        <w:rPr>
          <w:rFonts w:ascii="Times New Roman" w:hAnsi="Times New Roman" w:cs="Times New Roman"/>
          <w:sz w:val="24"/>
          <w:szCs w:val="24"/>
        </w:rPr>
        <w:t>s</w:t>
      </w:r>
      <w:r w:rsidR="0015748E">
        <w:rPr>
          <w:rFonts w:ascii="Times New Roman" w:hAnsi="Times New Roman" w:cs="Times New Roman"/>
          <w:sz w:val="24"/>
          <w:szCs w:val="24"/>
        </w:rPr>
        <w:t xml:space="preserve">utarties galiojimui, jei socialinės mokėjimo kortelės sąskaitos likutis </w:t>
      </w:r>
      <w:r w:rsidR="005D692C">
        <w:rPr>
          <w:rFonts w:ascii="Times New Roman" w:hAnsi="Times New Roman" w:cs="Times New Roman"/>
          <w:sz w:val="24"/>
          <w:szCs w:val="24"/>
        </w:rPr>
        <w:t>s</w:t>
      </w:r>
      <w:r w:rsidR="0015748E">
        <w:rPr>
          <w:rFonts w:ascii="Times New Roman" w:hAnsi="Times New Roman" w:cs="Times New Roman"/>
          <w:sz w:val="24"/>
          <w:szCs w:val="24"/>
        </w:rPr>
        <w:t>utarties galiojimo pasibaigimo dieną buvo teigiamas. Veiksmus dėl socialinių mokėjimo kortelių, turinčių teigiamą likutį, galiojimo ar kortelėje esančio likučio grąžinimo į perkančiosios organizacijos sąskaitą raštu derinti su perkančiąją organizacija</w:t>
      </w:r>
      <w:r w:rsidR="00DD67C8">
        <w:rPr>
          <w:rFonts w:ascii="Times New Roman" w:hAnsi="Times New Roman" w:cs="Times New Roman"/>
          <w:sz w:val="24"/>
          <w:szCs w:val="24"/>
        </w:rPr>
        <w:t>;</w:t>
      </w:r>
    </w:p>
    <w:p w14:paraId="088E4704" w14:textId="0E9548C2" w:rsidR="0015748E" w:rsidRDefault="00232165" w:rsidP="0091585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</w:t>
      </w:r>
      <w:r w:rsidR="005D692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748E">
        <w:rPr>
          <w:rFonts w:ascii="Times New Roman" w:hAnsi="Times New Roman" w:cs="Times New Roman"/>
          <w:sz w:val="24"/>
          <w:szCs w:val="24"/>
        </w:rPr>
        <w:t xml:space="preserve"> papildyti socialinių mokėjimo kortelių sąskaitas Sąraše nurodytomis lėšų sumomis per 1 (vieną) darbo dieną nuo perkančiosios organizacijos pervestų pinigų į tiekėjo nurodytą sąskaitą gavimo dienos</w:t>
      </w:r>
      <w:r w:rsidR="00DD67C8">
        <w:rPr>
          <w:rFonts w:ascii="Times New Roman" w:hAnsi="Times New Roman" w:cs="Times New Roman"/>
          <w:sz w:val="24"/>
          <w:szCs w:val="24"/>
        </w:rPr>
        <w:t>;</w:t>
      </w:r>
    </w:p>
    <w:p w14:paraId="23182442" w14:textId="6FA30D78" w:rsidR="00DD67C8" w:rsidRDefault="00DD67C8" w:rsidP="0091585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4.2.14. </w:t>
      </w:r>
      <w:r w:rsidR="0070404F">
        <w:rPr>
          <w:rFonts w:ascii="Times New Roman" w:hAnsi="Times New Roman" w:cs="Times New Roman"/>
          <w:sz w:val="24"/>
          <w:szCs w:val="24"/>
        </w:rPr>
        <w:t xml:space="preserve">atsiskaitant socialine mokėjimo kortele, kiekvienai perkamai prekei taikyti sutartyje nurodytą nuolaidą, išskyrus prekes, kurioms yra taikoma akcija. </w:t>
      </w:r>
    </w:p>
    <w:p w14:paraId="1CA6061A" w14:textId="7F456214" w:rsidR="002A6596" w:rsidRPr="0091585D" w:rsidRDefault="005D692C" w:rsidP="0091585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32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A6596" w:rsidRPr="00DD7137">
        <w:rPr>
          <w:rFonts w:ascii="Times New Roman" w:hAnsi="Times New Roman" w:cs="Times New Roman"/>
          <w:sz w:val="24"/>
          <w:szCs w:val="24"/>
        </w:rPr>
        <w:t>tsiskaitant socialine</w:t>
      </w:r>
      <w:r w:rsidR="00B965DF" w:rsidRPr="00DD7137">
        <w:rPr>
          <w:rFonts w:ascii="Times New Roman" w:hAnsi="Times New Roman" w:cs="Times New Roman"/>
          <w:sz w:val="24"/>
          <w:szCs w:val="24"/>
        </w:rPr>
        <w:t xml:space="preserve"> mokėjimo</w:t>
      </w:r>
      <w:r w:rsidR="002A6596" w:rsidRPr="00DD7137">
        <w:rPr>
          <w:rFonts w:ascii="Times New Roman" w:hAnsi="Times New Roman" w:cs="Times New Roman"/>
          <w:sz w:val="24"/>
          <w:szCs w:val="24"/>
        </w:rPr>
        <w:t xml:space="preserve"> kortele, prekių kain</w:t>
      </w:r>
      <w:r w:rsidR="0015748E">
        <w:rPr>
          <w:rFonts w:ascii="Times New Roman" w:hAnsi="Times New Roman" w:cs="Times New Roman"/>
          <w:sz w:val="24"/>
          <w:szCs w:val="24"/>
        </w:rPr>
        <w:t>os</w:t>
      </w:r>
      <w:r w:rsidR="002A6596" w:rsidRPr="00DD7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turi būti </w:t>
      </w:r>
      <w:r w:rsidR="002A6596" w:rsidRPr="00DD7137">
        <w:rPr>
          <w:rFonts w:ascii="Times New Roman" w:hAnsi="Times New Roman" w:cs="Times New Roman"/>
          <w:sz w:val="24"/>
          <w:szCs w:val="24"/>
        </w:rPr>
        <w:t>nustatom</w:t>
      </w:r>
      <w:r w:rsidR="0015748E">
        <w:rPr>
          <w:rFonts w:ascii="Times New Roman" w:hAnsi="Times New Roman" w:cs="Times New Roman"/>
          <w:sz w:val="24"/>
          <w:szCs w:val="24"/>
        </w:rPr>
        <w:t>os</w:t>
      </w:r>
      <w:r w:rsidR="002A6596" w:rsidRPr="00DD7137">
        <w:rPr>
          <w:rFonts w:ascii="Times New Roman" w:hAnsi="Times New Roman" w:cs="Times New Roman"/>
          <w:sz w:val="24"/>
          <w:szCs w:val="24"/>
        </w:rPr>
        <w:t xml:space="preserve"> pagal tos dienos, kada jos perkamos, kainas, nustatytas parduotuvėje, pritaikant teikėjo </w:t>
      </w:r>
      <w:r w:rsidR="0015748E">
        <w:rPr>
          <w:rFonts w:ascii="Times New Roman" w:hAnsi="Times New Roman" w:cs="Times New Roman"/>
          <w:sz w:val="24"/>
          <w:szCs w:val="24"/>
        </w:rPr>
        <w:t>sutartyje nurodytą</w:t>
      </w:r>
      <w:r w:rsidR="002A6596" w:rsidRPr="00DD7137">
        <w:rPr>
          <w:rFonts w:ascii="Times New Roman" w:hAnsi="Times New Roman" w:cs="Times New Roman"/>
          <w:sz w:val="24"/>
          <w:szCs w:val="24"/>
        </w:rPr>
        <w:t xml:space="preserve"> nuolaidą.</w:t>
      </w:r>
    </w:p>
    <w:p w14:paraId="731FAB6D" w14:textId="77777777" w:rsidR="00D03BA0" w:rsidRDefault="00D03BA0" w:rsidP="000C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076FA" w14:textId="54200EF4" w:rsidR="00D03BA0" w:rsidRPr="0091585D" w:rsidRDefault="0091585D" w:rsidP="00915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9E10A65" w14:textId="77777777" w:rsidR="007A6B15" w:rsidRDefault="007A6B15" w:rsidP="000C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899A9" w14:textId="77777777" w:rsidR="007A6B15" w:rsidRDefault="007A6B15" w:rsidP="007A6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BC17D" w14:textId="597C454F" w:rsidR="000207C0" w:rsidRDefault="000207C0" w:rsidP="007A6B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F25425" w14:textId="160DA2AA" w:rsidR="00D03BA0" w:rsidRDefault="00D03BA0" w:rsidP="007539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024F6">
        <w:rPr>
          <w:rFonts w:ascii="Times New Roman" w:hAnsi="Times New Roman" w:cs="Times New Roman"/>
          <w:sz w:val="24"/>
          <w:szCs w:val="24"/>
        </w:rPr>
        <w:t>PRIEDAS</w:t>
      </w:r>
    </w:p>
    <w:p w14:paraId="1392DA99" w14:textId="77777777" w:rsidR="00DD7137" w:rsidRDefault="00DD7137" w:rsidP="007A6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D8DA2E" w14:textId="77777777" w:rsidR="002A6596" w:rsidRPr="00D03BA0" w:rsidRDefault="00BD1100" w:rsidP="00590472">
      <w:pPr>
        <w:ind w:left="1296" w:hanging="143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SOCIALINĖS</w:t>
      </w:r>
      <w:r w:rsidR="007A6B15">
        <w:rPr>
          <w:rFonts w:ascii="Times New Roman" w:hAnsi="Times New Roman" w:cs="Times New Roman"/>
          <w:b/>
          <w:sz w:val="24"/>
          <w:szCs w:val="24"/>
        </w:rPr>
        <w:t xml:space="preserve"> MOKĖJIMO</w:t>
      </w:r>
      <w:r>
        <w:rPr>
          <w:rFonts w:ascii="Times New Roman" w:hAnsi="Times New Roman" w:cs="Times New Roman"/>
          <w:b/>
          <w:sz w:val="24"/>
          <w:szCs w:val="24"/>
        </w:rPr>
        <w:t xml:space="preserve"> KORTELĖS APRAŠYMAS</w:t>
      </w:r>
    </w:p>
    <w:p w14:paraId="3136CBD6" w14:textId="77777777" w:rsidR="00C7026E" w:rsidRDefault="002A6596" w:rsidP="007A6B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26E">
        <w:rPr>
          <w:rFonts w:ascii="Times New Roman" w:hAnsi="Times New Roman" w:cs="Times New Roman"/>
          <w:sz w:val="24"/>
          <w:szCs w:val="24"/>
        </w:rPr>
        <w:t>Socialinė</w:t>
      </w:r>
      <w:r w:rsidR="007A6B15">
        <w:rPr>
          <w:rFonts w:ascii="Times New Roman" w:hAnsi="Times New Roman" w:cs="Times New Roman"/>
          <w:sz w:val="24"/>
          <w:szCs w:val="24"/>
        </w:rPr>
        <w:t xml:space="preserve"> </w:t>
      </w:r>
      <w:r w:rsidR="007A6B15">
        <w:rPr>
          <w:rFonts w:ascii="Times New Roman" w:hAnsi="Times New Roman"/>
          <w:sz w:val="24"/>
          <w:szCs w:val="24"/>
        </w:rPr>
        <w:t xml:space="preserve">mokėjimo </w:t>
      </w:r>
      <w:r w:rsidRPr="00C7026E">
        <w:rPr>
          <w:rFonts w:ascii="Times New Roman" w:hAnsi="Times New Roman" w:cs="Times New Roman"/>
          <w:sz w:val="24"/>
          <w:szCs w:val="24"/>
        </w:rPr>
        <w:t>kortelė – magnetinė atsiskaitomoj</w:t>
      </w:r>
      <w:r w:rsidR="006A43AE" w:rsidRPr="00C7026E">
        <w:rPr>
          <w:rFonts w:ascii="Times New Roman" w:hAnsi="Times New Roman" w:cs="Times New Roman"/>
          <w:sz w:val="24"/>
          <w:szCs w:val="24"/>
        </w:rPr>
        <w:t>i priemonė su galiojimo terminu</w:t>
      </w:r>
      <w:r w:rsidR="00281A1A">
        <w:rPr>
          <w:rFonts w:ascii="Times New Roman" w:hAnsi="Times New Roman" w:cs="Times New Roman"/>
          <w:sz w:val="24"/>
          <w:szCs w:val="24"/>
        </w:rPr>
        <w:t>.</w:t>
      </w:r>
    </w:p>
    <w:p w14:paraId="1E36A244" w14:textId="77777777" w:rsidR="002A6596" w:rsidRPr="00C7026E" w:rsidRDefault="002A6596" w:rsidP="007A6B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26E">
        <w:rPr>
          <w:rFonts w:ascii="Times New Roman" w:hAnsi="Times New Roman" w:cs="Times New Roman"/>
          <w:sz w:val="24"/>
          <w:szCs w:val="24"/>
        </w:rPr>
        <w:t>Socialinėje</w:t>
      </w:r>
      <w:r w:rsidR="007A6B15">
        <w:rPr>
          <w:rFonts w:ascii="Times New Roman" w:hAnsi="Times New Roman" w:cs="Times New Roman"/>
          <w:sz w:val="24"/>
          <w:szCs w:val="24"/>
        </w:rPr>
        <w:t xml:space="preserve"> </w:t>
      </w:r>
      <w:r w:rsidR="007A6B15">
        <w:rPr>
          <w:rFonts w:ascii="Times New Roman" w:hAnsi="Times New Roman"/>
          <w:sz w:val="24"/>
          <w:szCs w:val="24"/>
        </w:rPr>
        <w:t xml:space="preserve">mokėjimo </w:t>
      </w:r>
      <w:r w:rsidRPr="00C7026E">
        <w:rPr>
          <w:rFonts w:ascii="Times New Roman" w:hAnsi="Times New Roman" w:cs="Times New Roman"/>
          <w:sz w:val="24"/>
          <w:szCs w:val="24"/>
        </w:rPr>
        <w:t>kort</w:t>
      </w:r>
      <w:r w:rsidR="006A43AE" w:rsidRPr="00C7026E">
        <w:rPr>
          <w:rFonts w:ascii="Times New Roman" w:hAnsi="Times New Roman" w:cs="Times New Roman"/>
          <w:sz w:val="24"/>
          <w:szCs w:val="24"/>
        </w:rPr>
        <w:t>elėje turi būti nurodyt</w:t>
      </w:r>
      <w:r w:rsidR="00DD7137">
        <w:rPr>
          <w:rFonts w:ascii="Times New Roman" w:hAnsi="Times New Roman" w:cs="Times New Roman"/>
          <w:sz w:val="24"/>
          <w:szCs w:val="24"/>
        </w:rPr>
        <w:t>i</w:t>
      </w:r>
      <w:r w:rsidR="006A43AE" w:rsidRPr="00C7026E">
        <w:rPr>
          <w:rFonts w:ascii="Times New Roman" w:hAnsi="Times New Roman" w:cs="Times New Roman"/>
          <w:sz w:val="24"/>
          <w:szCs w:val="24"/>
        </w:rPr>
        <w:t xml:space="preserve"> kortelės turėtoją</w:t>
      </w:r>
      <w:r w:rsidRPr="00C7026E">
        <w:rPr>
          <w:rFonts w:ascii="Times New Roman" w:hAnsi="Times New Roman" w:cs="Times New Roman"/>
          <w:sz w:val="24"/>
          <w:szCs w:val="24"/>
        </w:rPr>
        <w:t xml:space="preserve"> identifikuojantys duomenys, kortelės galiojimo terminas, numeris.</w:t>
      </w:r>
    </w:p>
    <w:p w14:paraId="30FBD628" w14:textId="63D6249C" w:rsidR="002A6596" w:rsidRPr="002A6596" w:rsidRDefault="002A6596" w:rsidP="007A6B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596">
        <w:rPr>
          <w:rFonts w:ascii="Times New Roman" w:hAnsi="Times New Roman" w:cs="Times New Roman"/>
          <w:sz w:val="24"/>
          <w:szCs w:val="24"/>
        </w:rPr>
        <w:t xml:space="preserve">Parašo juostelėje turi būti </w:t>
      </w:r>
      <w:r w:rsidR="005D692C">
        <w:rPr>
          <w:rFonts w:ascii="Times New Roman" w:hAnsi="Times New Roman" w:cs="Times New Roman"/>
          <w:sz w:val="24"/>
          <w:szCs w:val="24"/>
        </w:rPr>
        <w:t>s</w:t>
      </w:r>
      <w:r w:rsidR="005D692C" w:rsidRPr="002A6596">
        <w:rPr>
          <w:rFonts w:ascii="Times New Roman" w:hAnsi="Times New Roman" w:cs="Times New Roman"/>
          <w:sz w:val="24"/>
          <w:szCs w:val="24"/>
        </w:rPr>
        <w:t xml:space="preserve">ocialinės </w:t>
      </w:r>
      <w:r w:rsidR="005D692C">
        <w:rPr>
          <w:rFonts w:ascii="Times New Roman" w:hAnsi="Times New Roman"/>
          <w:sz w:val="24"/>
          <w:szCs w:val="24"/>
        </w:rPr>
        <w:t xml:space="preserve">mokėjimo </w:t>
      </w:r>
      <w:r w:rsidRPr="002A6596">
        <w:rPr>
          <w:rFonts w:ascii="Times New Roman" w:hAnsi="Times New Roman" w:cs="Times New Roman"/>
          <w:sz w:val="24"/>
          <w:szCs w:val="24"/>
        </w:rPr>
        <w:t>kortelės turėtojo parašas.</w:t>
      </w:r>
    </w:p>
    <w:p w14:paraId="48539300" w14:textId="77777777" w:rsidR="002A6596" w:rsidRPr="002A6596" w:rsidRDefault="002A6596" w:rsidP="007A6B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596">
        <w:rPr>
          <w:rFonts w:ascii="Times New Roman" w:hAnsi="Times New Roman" w:cs="Times New Roman"/>
          <w:sz w:val="24"/>
          <w:szCs w:val="24"/>
        </w:rPr>
        <w:t>Atsiimdamas prekes</w:t>
      </w:r>
      <w:r w:rsidR="00DD7137">
        <w:rPr>
          <w:rFonts w:ascii="Times New Roman" w:hAnsi="Times New Roman" w:cs="Times New Roman"/>
          <w:sz w:val="24"/>
          <w:szCs w:val="24"/>
        </w:rPr>
        <w:t xml:space="preserve"> s</w:t>
      </w:r>
      <w:r w:rsidRPr="002A6596">
        <w:rPr>
          <w:rFonts w:ascii="Times New Roman" w:hAnsi="Times New Roman" w:cs="Times New Roman"/>
          <w:sz w:val="24"/>
          <w:szCs w:val="24"/>
        </w:rPr>
        <w:t xml:space="preserve">ocialinės </w:t>
      </w:r>
      <w:r w:rsidR="007A6B15">
        <w:rPr>
          <w:rFonts w:ascii="Times New Roman" w:hAnsi="Times New Roman"/>
          <w:sz w:val="24"/>
          <w:szCs w:val="24"/>
        </w:rPr>
        <w:t xml:space="preserve">mokėjimo </w:t>
      </w:r>
      <w:r w:rsidRPr="002A6596">
        <w:rPr>
          <w:rFonts w:ascii="Times New Roman" w:hAnsi="Times New Roman" w:cs="Times New Roman"/>
          <w:sz w:val="24"/>
          <w:szCs w:val="24"/>
        </w:rPr>
        <w:t>kortelės turėtojas turi pasirašyti ant atsiskaitymą patvirtinančio kvito.</w:t>
      </w:r>
    </w:p>
    <w:p w14:paraId="1D3856BB" w14:textId="21E8A69F" w:rsidR="00177998" w:rsidRDefault="002A6596" w:rsidP="00DD7137">
      <w:pPr>
        <w:numPr>
          <w:ilvl w:val="0"/>
          <w:numId w:val="1"/>
        </w:numPr>
        <w:tabs>
          <w:tab w:val="clear" w:pos="720"/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6596">
        <w:rPr>
          <w:rFonts w:ascii="Times New Roman" w:hAnsi="Times New Roman" w:cs="Times New Roman"/>
          <w:sz w:val="24"/>
          <w:szCs w:val="24"/>
        </w:rPr>
        <w:t>Socialin</w:t>
      </w:r>
      <w:r w:rsidR="00B32E44">
        <w:rPr>
          <w:rFonts w:ascii="Times New Roman" w:hAnsi="Times New Roman" w:cs="Times New Roman"/>
          <w:sz w:val="24"/>
          <w:szCs w:val="24"/>
        </w:rPr>
        <w:t>ės</w:t>
      </w:r>
      <w:r w:rsidR="007A6B15">
        <w:rPr>
          <w:rFonts w:ascii="Times New Roman" w:hAnsi="Times New Roman" w:cs="Times New Roman"/>
          <w:sz w:val="24"/>
          <w:szCs w:val="24"/>
        </w:rPr>
        <w:t xml:space="preserve"> </w:t>
      </w:r>
      <w:r w:rsidR="007A6B15">
        <w:rPr>
          <w:rFonts w:ascii="Times New Roman" w:hAnsi="Times New Roman"/>
          <w:sz w:val="24"/>
          <w:szCs w:val="24"/>
        </w:rPr>
        <w:t xml:space="preserve">mokėjimo </w:t>
      </w:r>
      <w:r w:rsidR="00BD1100">
        <w:rPr>
          <w:rFonts w:ascii="Times New Roman" w:hAnsi="Times New Roman" w:cs="Times New Roman"/>
          <w:sz w:val="24"/>
          <w:szCs w:val="24"/>
        </w:rPr>
        <w:t>kortel</w:t>
      </w:r>
      <w:r w:rsidR="00B32E44">
        <w:rPr>
          <w:rFonts w:ascii="Times New Roman" w:hAnsi="Times New Roman" w:cs="Times New Roman"/>
          <w:sz w:val="24"/>
          <w:szCs w:val="24"/>
        </w:rPr>
        <w:t>ės turėtojui turi būti sudaryta</w:t>
      </w:r>
      <w:r w:rsidR="00BD1100">
        <w:rPr>
          <w:rFonts w:ascii="Times New Roman" w:hAnsi="Times New Roman" w:cs="Times New Roman"/>
          <w:sz w:val="24"/>
          <w:szCs w:val="24"/>
        </w:rPr>
        <w:t xml:space="preserve"> galim</w:t>
      </w:r>
      <w:r w:rsidR="00177998">
        <w:rPr>
          <w:rFonts w:ascii="Times New Roman" w:hAnsi="Times New Roman" w:cs="Times New Roman"/>
          <w:sz w:val="24"/>
          <w:szCs w:val="24"/>
        </w:rPr>
        <w:t>ybė</w:t>
      </w:r>
      <w:r w:rsidR="00BD1100">
        <w:rPr>
          <w:rFonts w:ascii="Times New Roman" w:hAnsi="Times New Roman" w:cs="Times New Roman"/>
          <w:sz w:val="24"/>
          <w:szCs w:val="24"/>
        </w:rPr>
        <w:t xml:space="preserve"> įsigyti teikėjo</w:t>
      </w:r>
      <w:r w:rsidR="00177998">
        <w:rPr>
          <w:rFonts w:ascii="Times New Roman" w:hAnsi="Times New Roman" w:cs="Times New Roman"/>
          <w:sz w:val="24"/>
          <w:szCs w:val="24"/>
        </w:rPr>
        <w:t>,</w:t>
      </w:r>
      <w:r w:rsidR="006A43AE">
        <w:rPr>
          <w:rFonts w:ascii="Times New Roman" w:hAnsi="Times New Roman" w:cs="Times New Roman"/>
          <w:sz w:val="24"/>
          <w:szCs w:val="24"/>
        </w:rPr>
        <w:t xml:space="preserve"> </w:t>
      </w:r>
      <w:r w:rsidR="00177998" w:rsidRPr="00590472">
        <w:rPr>
          <w:rFonts w:ascii="Times New Roman" w:hAnsi="Times New Roman" w:cs="Times New Roman"/>
          <w:sz w:val="24"/>
          <w:szCs w:val="24"/>
        </w:rPr>
        <w:t>su kuriuo sudaroma sutartis,</w:t>
      </w:r>
      <w:r w:rsidR="00177998">
        <w:rPr>
          <w:rFonts w:ascii="Times New Roman" w:hAnsi="Times New Roman" w:cs="Times New Roman"/>
          <w:sz w:val="24"/>
          <w:szCs w:val="24"/>
        </w:rPr>
        <w:t xml:space="preserve"> </w:t>
      </w:r>
      <w:r w:rsidR="007A6B15">
        <w:rPr>
          <w:rFonts w:ascii="Times New Roman" w:hAnsi="Times New Roman" w:cs="Times New Roman"/>
          <w:sz w:val="24"/>
          <w:szCs w:val="24"/>
        </w:rPr>
        <w:t>parduotuvėse</w:t>
      </w:r>
      <w:r w:rsidRPr="002A6596">
        <w:rPr>
          <w:rFonts w:ascii="Times New Roman" w:hAnsi="Times New Roman" w:cs="Times New Roman"/>
          <w:sz w:val="24"/>
          <w:szCs w:val="24"/>
        </w:rPr>
        <w:t xml:space="preserve"> parduodamas prekes </w:t>
      </w:r>
      <w:r w:rsidR="00177998" w:rsidRPr="00590472">
        <w:rPr>
          <w:rFonts w:ascii="Times New Roman" w:hAnsi="Times New Roman" w:cs="Times New Roman"/>
          <w:sz w:val="24"/>
          <w:szCs w:val="24"/>
        </w:rPr>
        <w:t>visose teikėjo prekybos tinklo parduotuvėse.</w:t>
      </w:r>
    </w:p>
    <w:p w14:paraId="493B3201" w14:textId="34665B1C" w:rsidR="002A6596" w:rsidRPr="002A6596" w:rsidRDefault="002A6596" w:rsidP="0017799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6596">
        <w:rPr>
          <w:rFonts w:ascii="Times New Roman" w:hAnsi="Times New Roman" w:cs="Times New Roman"/>
          <w:sz w:val="24"/>
          <w:szCs w:val="24"/>
        </w:rPr>
        <w:t>Į prekių sąrašą neįeina, tabako, alkoholio gaminiai bei loterijos bilietai, t.</w:t>
      </w:r>
      <w:r w:rsidR="000207C0">
        <w:rPr>
          <w:rFonts w:ascii="Times New Roman" w:hAnsi="Times New Roman" w:cs="Times New Roman"/>
          <w:sz w:val="24"/>
          <w:szCs w:val="24"/>
        </w:rPr>
        <w:t xml:space="preserve"> </w:t>
      </w:r>
      <w:r w:rsidRPr="002A6596">
        <w:rPr>
          <w:rFonts w:ascii="Times New Roman" w:hAnsi="Times New Roman" w:cs="Times New Roman"/>
          <w:sz w:val="24"/>
          <w:szCs w:val="24"/>
        </w:rPr>
        <w:t>y. socialinės</w:t>
      </w:r>
      <w:r w:rsidR="007A6B15">
        <w:rPr>
          <w:rFonts w:ascii="Times New Roman" w:hAnsi="Times New Roman" w:cs="Times New Roman"/>
          <w:sz w:val="24"/>
          <w:szCs w:val="24"/>
        </w:rPr>
        <w:t xml:space="preserve"> </w:t>
      </w:r>
      <w:r w:rsidR="007A6B15">
        <w:rPr>
          <w:rFonts w:ascii="Times New Roman" w:hAnsi="Times New Roman"/>
          <w:sz w:val="24"/>
          <w:szCs w:val="24"/>
        </w:rPr>
        <w:t xml:space="preserve">mokėjimo </w:t>
      </w:r>
      <w:r w:rsidRPr="002A6596">
        <w:rPr>
          <w:rFonts w:ascii="Times New Roman" w:hAnsi="Times New Roman" w:cs="Times New Roman"/>
          <w:sz w:val="24"/>
          <w:szCs w:val="24"/>
        </w:rPr>
        <w:t xml:space="preserve">kortelės turėtojas negali įsigyti tabako, alkoholio gaminių bei loterijos bilietų. Jeigu </w:t>
      </w:r>
      <w:r w:rsidR="002024F6">
        <w:rPr>
          <w:rFonts w:ascii="Times New Roman" w:hAnsi="Times New Roman" w:cs="Times New Roman"/>
          <w:sz w:val="24"/>
          <w:szCs w:val="24"/>
        </w:rPr>
        <w:t>s</w:t>
      </w:r>
      <w:r w:rsidRPr="002A6596">
        <w:rPr>
          <w:rFonts w:ascii="Times New Roman" w:hAnsi="Times New Roman" w:cs="Times New Roman"/>
          <w:sz w:val="24"/>
          <w:szCs w:val="24"/>
        </w:rPr>
        <w:t>ocialine</w:t>
      </w:r>
      <w:r w:rsidR="007A6B15">
        <w:rPr>
          <w:rFonts w:ascii="Times New Roman" w:hAnsi="Times New Roman" w:cs="Times New Roman"/>
          <w:sz w:val="24"/>
          <w:szCs w:val="24"/>
        </w:rPr>
        <w:t xml:space="preserve"> </w:t>
      </w:r>
      <w:r w:rsidR="007A6B15">
        <w:rPr>
          <w:rFonts w:ascii="Times New Roman" w:hAnsi="Times New Roman"/>
          <w:sz w:val="24"/>
          <w:szCs w:val="24"/>
        </w:rPr>
        <w:t xml:space="preserve">mokėjimo </w:t>
      </w:r>
      <w:r w:rsidRPr="002A6596">
        <w:rPr>
          <w:rFonts w:ascii="Times New Roman" w:hAnsi="Times New Roman" w:cs="Times New Roman"/>
          <w:sz w:val="24"/>
          <w:szCs w:val="24"/>
        </w:rPr>
        <w:t xml:space="preserve">kortele bandoma įsigyti neleistinų prekių, kasos programinė įranga </w:t>
      </w:r>
      <w:r w:rsidR="002024F6">
        <w:rPr>
          <w:rFonts w:ascii="Times New Roman" w:hAnsi="Times New Roman" w:cs="Times New Roman"/>
          <w:sz w:val="24"/>
          <w:szCs w:val="24"/>
        </w:rPr>
        <w:t>neturi leisti</w:t>
      </w:r>
      <w:r w:rsidRPr="002A6596">
        <w:rPr>
          <w:rFonts w:ascii="Times New Roman" w:hAnsi="Times New Roman" w:cs="Times New Roman"/>
          <w:sz w:val="24"/>
          <w:szCs w:val="24"/>
        </w:rPr>
        <w:t xml:space="preserve"> to padaryti.</w:t>
      </w:r>
    </w:p>
    <w:p w14:paraId="7EFA2361" w14:textId="7B53CE05" w:rsidR="002A6596" w:rsidRPr="00B32E44" w:rsidRDefault="002A6596" w:rsidP="007A6B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E44">
        <w:rPr>
          <w:rFonts w:ascii="Times New Roman" w:hAnsi="Times New Roman" w:cs="Times New Roman"/>
          <w:sz w:val="24"/>
          <w:szCs w:val="24"/>
        </w:rPr>
        <w:t xml:space="preserve">Naudodamasis </w:t>
      </w:r>
      <w:r w:rsidR="002024F6" w:rsidRPr="00B32E44">
        <w:rPr>
          <w:rFonts w:ascii="Times New Roman" w:hAnsi="Times New Roman" w:cs="Times New Roman"/>
          <w:sz w:val="24"/>
          <w:szCs w:val="24"/>
        </w:rPr>
        <w:t>s</w:t>
      </w:r>
      <w:r w:rsidRPr="00B32E44">
        <w:rPr>
          <w:rFonts w:ascii="Times New Roman" w:hAnsi="Times New Roman" w:cs="Times New Roman"/>
          <w:sz w:val="24"/>
          <w:szCs w:val="24"/>
        </w:rPr>
        <w:t>ocialine</w:t>
      </w:r>
      <w:r w:rsidR="007A6B15" w:rsidRPr="00B32E44">
        <w:rPr>
          <w:rFonts w:ascii="Times New Roman" w:hAnsi="Times New Roman" w:cs="Times New Roman"/>
          <w:sz w:val="24"/>
          <w:szCs w:val="24"/>
        </w:rPr>
        <w:t xml:space="preserve"> </w:t>
      </w:r>
      <w:r w:rsidR="007A6B15" w:rsidRPr="00B32E44">
        <w:rPr>
          <w:rFonts w:ascii="Times New Roman" w:hAnsi="Times New Roman"/>
          <w:sz w:val="24"/>
          <w:szCs w:val="24"/>
        </w:rPr>
        <w:t xml:space="preserve">mokėjimo </w:t>
      </w:r>
      <w:r w:rsidRPr="00B32E44">
        <w:rPr>
          <w:rFonts w:ascii="Times New Roman" w:hAnsi="Times New Roman" w:cs="Times New Roman"/>
          <w:sz w:val="24"/>
          <w:szCs w:val="24"/>
        </w:rPr>
        <w:t xml:space="preserve">kortele, </w:t>
      </w:r>
      <w:r w:rsidR="00B32E44" w:rsidRPr="00B32E44">
        <w:rPr>
          <w:rFonts w:ascii="Times New Roman" w:hAnsi="Times New Roman" w:cs="Times New Roman"/>
          <w:sz w:val="24"/>
          <w:szCs w:val="24"/>
        </w:rPr>
        <w:t>jos</w:t>
      </w:r>
      <w:r w:rsidRPr="00B32E44">
        <w:rPr>
          <w:rFonts w:ascii="Times New Roman" w:hAnsi="Times New Roman" w:cs="Times New Roman"/>
          <w:sz w:val="24"/>
          <w:szCs w:val="24"/>
        </w:rPr>
        <w:t xml:space="preserve"> turėtojas negal</w:t>
      </w:r>
      <w:r w:rsidR="00BD7E2F" w:rsidRPr="00B32E44">
        <w:rPr>
          <w:rFonts w:ascii="Times New Roman" w:hAnsi="Times New Roman" w:cs="Times New Roman"/>
          <w:sz w:val="24"/>
          <w:szCs w:val="24"/>
        </w:rPr>
        <w:t>i</w:t>
      </w:r>
      <w:r w:rsidRPr="00B32E44">
        <w:rPr>
          <w:rFonts w:ascii="Times New Roman" w:hAnsi="Times New Roman" w:cs="Times New Roman"/>
          <w:sz w:val="24"/>
          <w:szCs w:val="24"/>
        </w:rPr>
        <w:t xml:space="preserve"> viršy</w:t>
      </w:r>
      <w:r w:rsidR="00BD1100" w:rsidRPr="00B32E44">
        <w:rPr>
          <w:rFonts w:ascii="Times New Roman" w:hAnsi="Times New Roman" w:cs="Times New Roman"/>
          <w:sz w:val="24"/>
          <w:szCs w:val="24"/>
        </w:rPr>
        <w:t xml:space="preserve">ti perkančiosios organizacijos </w:t>
      </w:r>
      <w:r w:rsidR="00B32E44" w:rsidRPr="00B32E44">
        <w:rPr>
          <w:rFonts w:ascii="Times New Roman" w:hAnsi="Times New Roman" w:cs="Times New Roman"/>
          <w:sz w:val="24"/>
          <w:szCs w:val="24"/>
        </w:rPr>
        <w:t xml:space="preserve">pateiktame sąraše nurodytos </w:t>
      </w:r>
      <w:r w:rsidR="00BD1100" w:rsidRPr="00B32E44">
        <w:rPr>
          <w:rFonts w:ascii="Times New Roman" w:hAnsi="Times New Roman" w:cs="Times New Roman"/>
          <w:sz w:val="24"/>
          <w:szCs w:val="24"/>
        </w:rPr>
        <w:t xml:space="preserve">ir </w:t>
      </w:r>
      <w:r w:rsidR="00B32E44" w:rsidRPr="00B32E44">
        <w:rPr>
          <w:rFonts w:ascii="Times New Roman" w:hAnsi="Times New Roman" w:cs="Times New Roman"/>
          <w:sz w:val="24"/>
          <w:szCs w:val="24"/>
        </w:rPr>
        <w:t>į t</w:t>
      </w:r>
      <w:r w:rsidR="00BD1100" w:rsidRPr="00B32E44">
        <w:rPr>
          <w:rFonts w:ascii="Times New Roman" w:hAnsi="Times New Roman" w:cs="Times New Roman"/>
          <w:sz w:val="24"/>
          <w:szCs w:val="24"/>
        </w:rPr>
        <w:t>eikėjo</w:t>
      </w:r>
      <w:r w:rsidRPr="00B32E44">
        <w:rPr>
          <w:rFonts w:ascii="Times New Roman" w:hAnsi="Times New Roman" w:cs="Times New Roman"/>
          <w:sz w:val="24"/>
          <w:szCs w:val="24"/>
        </w:rPr>
        <w:t xml:space="preserve"> </w:t>
      </w:r>
      <w:r w:rsidR="00B32E44" w:rsidRPr="00B32E44">
        <w:rPr>
          <w:rFonts w:ascii="Times New Roman" w:hAnsi="Times New Roman" w:cs="Times New Roman"/>
          <w:sz w:val="24"/>
          <w:szCs w:val="24"/>
        </w:rPr>
        <w:t xml:space="preserve">sąskaitą </w:t>
      </w:r>
      <w:r w:rsidRPr="00B32E44">
        <w:rPr>
          <w:rFonts w:ascii="Times New Roman" w:hAnsi="Times New Roman" w:cs="Times New Roman"/>
          <w:sz w:val="24"/>
          <w:szCs w:val="24"/>
        </w:rPr>
        <w:t xml:space="preserve">pervestos </w:t>
      </w:r>
      <w:r w:rsidR="00B32E44">
        <w:rPr>
          <w:rFonts w:ascii="Times New Roman" w:hAnsi="Times New Roman" w:cs="Times New Roman"/>
          <w:sz w:val="24"/>
          <w:szCs w:val="24"/>
        </w:rPr>
        <w:t xml:space="preserve">jam skirtos </w:t>
      </w:r>
      <w:r w:rsidRPr="00B32E44">
        <w:rPr>
          <w:rFonts w:ascii="Times New Roman" w:hAnsi="Times New Roman" w:cs="Times New Roman"/>
          <w:sz w:val="24"/>
          <w:szCs w:val="24"/>
        </w:rPr>
        <w:t>pinigų sumos.</w:t>
      </w:r>
      <w:r w:rsidR="00590472" w:rsidRPr="00B32E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C70C09" w14:textId="160D1163" w:rsidR="002A6596" w:rsidRPr="002A6596" w:rsidRDefault="002A6596" w:rsidP="007A6B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596">
        <w:rPr>
          <w:rFonts w:ascii="Times New Roman" w:hAnsi="Times New Roman" w:cs="Times New Roman"/>
          <w:sz w:val="24"/>
          <w:szCs w:val="24"/>
        </w:rPr>
        <w:t xml:space="preserve">Įsigijęs prekių, kortelės turėtojas kasos kvite </w:t>
      </w:r>
      <w:r w:rsidR="00177998">
        <w:rPr>
          <w:rFonts w:ascii="Times New Roman" w:hAnsi="Times New Roman" w:cs="Times New Roman"/>
          <w:sz w:val="24"/>
          <w:szCs w:val="24"/>
        </w:rPr>
        <w:t xml:space="preserve">turi </w:t>
      </w:r>
      <w:r w:rsidRPr="002A6596">
        <w:rPr>
          <w:rFonts w:ascii="Times New Roman" w:hAnsi="Times New Roman" w:cs="Times New Roman"/>
          <w:sz w:val="24"/>
          <w:szCs w:val="24"/>
        </w:rPr>
        <w:t>papildomai maty</w:t>
      </w:r>
      <w:r w:rsidR="00177998">
        <w:rPr>
          <w:rFonts w:ascii="Times New Roman" w:hAnsi="Times New Roman" w:cs="Times New Roman"/>
          <w:sz w:val="24"/>
          <w:szCs w:val="24"/>
        </w:rPr>
        <w:t>ti</w:t>
      </w:r>
      <w:r w:rsidRPr="002A6596">
        <w:rPr>
          <w:rFonts w:ascii="Times New Roman" w:hAnsi="Times New Roman" w:cs="Times New Roman"/>
          <w:sz w:val="24"/>
          <w:szCs w:val="24"/>
        </w:rPr>
        <w:t xml:space="preserve"> informaciją apie nepanaudotos pinigų sumos likutį.</w:t>
      </w:r>
    </w:p>
    <w:p w14:paraId="45258A77" w14:textId="77777777" w:rsidR="009E263D" w:rsidRDefault="002A6596" w:rsidP="007A6B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596">
        <w:rPr>
          <w:rFonts w:ascii="Times New Roman" w:hAnsi="Times New Roman" w:cs="Times New Roman"/>
          <w:sz w:val="24"/>
          <w:szCs w:val="24"/>
        </w:rPr>
        <w:t>Socialinė</w:t>
      </w:r>
      <w:r w:rsidR="007A6B15">
        <w:rPr>
          <w:rFonts w:ascii="Times New Roman" w:hAnsi="Times New Roman" w:cs="Times New Roman"/>
          <w:sz w:val="24"/>
          <w:szCs w:val="24"/>
        </w:rPr>
        <w:t xml:space="preserve"> </w:t>
      </w:r>
      <w:r w:rsidR="007A6B15">
        <w:rPr>
          <w:rFonts w:ascii="Times New Roman" w:hAnsi="Times New Roman"/>
          <w:sz w:val="24"/>
          <w:szCs w:val="24"/>
        </w:rPr>
        <w:t xml:space="preserve">mokėjimo </w:t>
      </w:r>
      <w:r w:rsidRPr="002A6596">
        <w:rPr>
          <w:rFonts w:ascii="Times New Roman" w:hAnsi="Times New Roman" w:cs="Times New Roman"/>
          <w:sz w:val="24"/>
          <w:szCs w:val="24"/>
        </w:rPr>
        <w:t>kortelė g</w:t>
      </w:r>
      <w:r w:rsidR="00BD1100">
        <w:rPr>
          <w:rFonts w:ascii="Times New Roman" w:hAnsi="Times New Roman" w:cs="Times New Roman"/>
          <w:sz w:val="24"/>
          <w:szCs w:val="24"/>
        </w:rPr>
        <w:t>ali būti blokuojama, kai</w:t>
      </w:r>
      <w:r w:rsidR="00D03BA0">
        <w:rPr>
          <w:rFonts w:ascii="Times New Roman" w:hAnsi="Times New Roman" w:cs="Times New Roman"/>
          <w:sz w:val="24"/>
          <w:szCs w:val="24"/>
        </w:rPr>
        <w:t xml:space="preserve"> kortelės turėtojas ar</w:t>
      </w:r>
      <w:r w:rsidR="00BD1100">
        <w:rPr>
          <w:rFonts w:ascii="Times New Roman" w:hAnsi="Times New Roman" w:cs="Times New Roman"/>
          <w:sz w:val="24"/>
          <w:szCs w:val="24"/>
        </w:rPr>
        <w:t xml:space="preserve"> perkančios organizacijos atstovas to paprašys</w:t>
      </w:r>
      <w:r w:rsidRPr="002A6596">
        <w:rPr>
          <w:rFonts w:ascii="Times New Roman" w:hAnsi="Times New Roman" w:cs="Times New Roman"/>
          <w:sz w:val="24"/>
          <w:szCs w:val="24"/>
        </w:rPr>
        <w:t xml:space="preserve"> sutartyje nustatyta tvarka.</w:t>
      </w:r>
    </w:p>
    <w:p w14:paraId="4C3DBEDD" w14:textId="3126C8FF" w:rsidR="00C7026E" w:rsidRPr="009E263D" w:rsidRDefault="009E263D" w:rsidP="00590472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7799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7026E" w:rsidRPr="009E263D">
        <w:rPr>
          <w:rFonts w:ascii="Times New Roman" w:hAnsi="Times New Roman" w:cs="Times New Roman"/>
          <w:sz w:val="24"/>
          <w:szCs w:val="24"/>
        </w:rPr>
        <w:t>Socialinė</w:t>
      </w:r>
      <w:r w:rsidR="007A6B15">
        <w:rPr>
          <w:rFonts w:ascii="Times New Roman" w:hAnsi="Times New Roman" w:cs="Times New Roman"/>
          <w:sz w:val="24"/>
          <w:szCs w:val="24"/>
        </w:rPr>
        <w:t xml:space="preserve"> </w:t>
      </w:r>
      <w:r w:rsidR="007A6B15">
        <w:rPr>
          <w:rFonts w:ascii="Times New Roman" w:hAnsi="Times New Roman"/>
          <w:sz w:val="24"/>
          <w:szCs w:val="24"/>
        </w:rPr>
        <w:t xml:space="preserve">mokėjimo </w:t>
      </w:r>
      <w:r w:rsidR="00C7026E" w:rsidRPr="009E263D">
        <w:rPr>
          <w:rFonts w:ascii="Times New Roman" w:hAnsi="Times New Roman" w:cs="Times New Roman"/>
          <w:sz w:val="24"/>
          <w:szCs w:val="24"/>
        </w:rPr>
        <w:t xml:space="preserve">kortelė nėra bankinio tipo kortelė, </w:t>
      </w:r>
      <w:r w:rsidR="00281A1A" w:rsidRPr="009E263D">
        <w:rPr>
          <w:rFonts w:ascii="Times New Roman" w:hAnsi="Times New Roman" w:cs="Times New Roman"/>
          <w:sz w:val="24"/>
          <w:szCs w:val="24"/>
        </w:rPr>
        <w:t>jai nėra taikomi banko išduodamas kortele</w:t>
      </w:r>
      <w:r w:rsidR="00C7026E" w:rsidRPr="009E263D">
        <w:rPr>
          <w:rFonts w:ascii="Times New Roman" w:hAnsi="Times New Roman" w:cs="Times New Roman"/>
          <w:sz w:val="24"/>
          <w:szCs w:val="24"/>
        </w:rPr>
        <w:t>s</w:t>
      </w:r>
      <w:r w:rsidR="00281A1A" w:rsidRPr="009E263D">
        <w:rPr>
          <w:rFonts w:ascii="Times New Roman" w:hAnsi="Times New Roman" w:cs="Times New Roman"/>
          <w:sz w:val="24"/>
          <w:szCs w:val="24"/>
        </w:rPr>
        <w:t xml:space="preserve"> reglamentuojantys teisės aktai.</w:t>
      </w:r>
      <w:r w:rsidR="00C7026E" w:rsidRPr="009E26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FF0A2" w14:textId="44881A50" w:rsidR="00AC7DED" w:rsidRDefault="002A6596" w:rsidP="000207C0">
      <w:pPr>
        <w:jc w:val="center"/>
        <w:rPr>
          <w:rFonts w:ascii="Times New Roman" w:hAnsi="Times New Roman" w:cs="Times New Roman"/>
          <w:sz w:val="24"/>
          <w:szCs w:val="24"/>
        </w:rPr>
      </w:pPr>
      <w:r w:rsidRPr="002A6596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F4F7A92" w14:textId="77777777" w:rsidR="00BD1100" w:rsidRDefault="00BD1100" w:rsidP="002A6596">
      <w:pPr>
        <w:rPr>
          <w:rFonts w:ascii="Times New Roman" w:hAnsi="Times New Roman" w:cs="Times New Roman"/>
          <w:sz w:val="24"/>
          <w:szCs w:val="24"/>
        </w:rPr>
      </w:pPr>
    </w:p>
    <w:sectPr w:rsidR="00BD1100" w:rsidSect="00F51237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9C961" w14:textId="77777777" w:rsidR="00D84F68" w:rsidRDefault="00D84F68" w:rsidP="00D84F68">
      <w:pPr>
        <w:spacing w:after="0" w:line="240" w:lineRule="auto"/>
      </w:pPr>
      <w:r>
        <w:separator/>
      </w:r>
    </w:p>
  </w:endnote>
  <w:endnote w:type="continuationSeparator" w:id="0">
    <w:p w14:paraId="2F085EC6" w14:textId="77777777" w:rsidR="00D84F68" w:rsidRDefault="00D84F68" w:rsidP="00D8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3BC82" w14:textId="77777777" w:rsidR="00D84F68" w:rsidRDefault="00D84F68" w:rsidP="00D84F68">
      <w:pPr>
        <w:spacing w:after="0" w:line="240" w:lineRule="auto"/>
      </w:pPr>
      <w:r>
        <w:separator/>
      </w:r>
    </w:p>
  </w:footnote>
  <w:footnote w:type="continuationSeparator" w:id="0">
    <w:p w14:paraId="1CA2C628" w14:textId="77777777" w:rsidR="00D84F68" w:rsidRDefault="00D84F68" w:rsidP="00D84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525656"/>
      <w:docPartObj>
        <w:docPartGallery w:val="Page Numbers (Top of Page)"/>
        <w:docPartUnique/>
      </w:docPartObj>
    </w:sdtPr>
    <w:sdtContent>
      <w:p w14:paraId="552E6EFD" w14:textId="41563F7D" w:rsidR="00F51237" w:rsidRDefault="00F5123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E60698" w14:textId="77777777" w:rsidR="00F51237" w:rsidRDefault="00F5123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17EA0"/>
    <w:multiLevelType w:val="hybridMultilevel"/>
    <w:tmpl w:val="7E0E4948"/>
    <w:lvl w:ilvl="0" w:tplc="7598C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563C2"/>
    <w:multiLevelType w:val="hybridMultilevel"/>
    <w:tmpl w:val="9E024AA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055DC2"/>
    <w:multiLevelType w:val="hybridMultilevel"/>
    <w:tmpl w:val="D2A468B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AF"/>
    <w:rsid w:val="000207C0"/>
    <w:rsid w:val="00044A28"/>
    <w:rsid w:val="000C50CC"/>
    <w:rsid w:val="00134D2C"/>
    <w:rsid w:val="0015748E"/>
    <w:rsid w:val="001744BC"/>
    <w:rsid w:val="00174FAE"/>
    <w:rsid w:val="00177998"/>
    <w:rsid w:val="00197ABD"/>
    <w:rsid w:val="001D5032"/>
    <w:rsid w:val="001D696E"/>
    <w:rsid w:val="001F28BC"/>
    <w:rsid w:val="002024F6"/>
    <w:rsid w:val="00232165"/>
    <w:rsid w:val="00242736"/>
    <w:rsid w:val="0025290A"/>
    <w:rsid w:val="00255970"/>
    <w:rsid w:val="002679B1"/>
    <w:rsid w:val="00281A1A"/>
    <w:rsid w:val="002A6596"/>
    <w:rsid w:val="002B1E8B"/>
    <w:rsid w:val="00310469"/>
    <w:rsid w:val="0031743C"/>
    <w:rsid w:val="00334EE5"/>
    <w:rsid w:val="003B7FF2"/>
    <w:rsid w:val="004473C5"/>
    <w:rsid w:val="00507FF5"/>
    <w:rsid w:val="00590472"/>
    <w:rsid w:val="005A11E5"/>
    <w:rsid w:val="005D2FE5"/>
    <w:rsid w:val="005D5828"/>
    <w:rsid w:val="005D692C"/>
    <w:rsid w:val="00610735"/>
    <w:rsid w:val="006A43AE"/>
    <w:rsid w:val="006C7388"/>
    <w:rsid w:val="0070404F"/>
    <w:rsid w:val="00744C83"/>
    <w:rsid w:val="0075396F"/>
    <w:rsid w:val="007939AD"/>
    <w:rsid w:val="007A6B15"/>
    <w:rsid w:val="00806482"/>
    <w:rsid w:val="00870CE3"/>
    <w:rsid w:val="008964D3"/>
    <w:rsid w:val="008A0C3A"/>
    <w:rsid w:val="008A10C3"/>
    <w:rsid w:val="008C064A"/>
    <w:rsid w:val="008D722B"/>
    <w:rsid w:val="0091585D"/>
    <w:rsid w:val="009219A2"/>
    <w:rsid w:val="00941472"/>
    <w:rsid w:val="009E17CC"/>
    <w:rsid w:val="009E263D"/>
    <w:rsid w:val="00A2243F"/>
    <w:rsid w:val="00A327AF"/>
    <w:rsid w:val="00A509FE"/>
    <w:rsid w:val="00A87DFC"/>
    <w:rsid w:val="00AC7DED"/>
    <w:rsid w:val="00B32E44"/>
    <w:rsid w:val="00B45756"/>
    <w:rsid w:val="00B47657"/>
    <w:rsid w:val="00B47C70"/>
    <w:rsid w:val="00B57C42"/>
    <w:rsid w:val="00B965DF"/>
    <w:rsid w:val="00BB1435"/>
    <w:rsid w:val="00BC3A5A"/>
    <w:rsid w:val="00BD1100"/>
    <w:rsid w:val="00BD7E2F"/>
    <w:rsid w:val="00BE3BA8"/>
    <w:rsid w:val="00BF797C"/>
    <w:rsid w:val="00C0330E"/>
    <w:rsid w:val="00C1593C"/>
    <w:rsid w:val="00C30CEA"/>
    <w:rsid w:val="00C6753A"/>
    <w:rsid w:val="00C7026E"/>
    <w:rsid w:val="00C84D57"/>
    <w:rsid w:val="00C950A0"/>
    <w:rsid w:val="00CE72CA"/>
    <w:rsid w:val="00D03BA0"/>
    <w:rsid w:val="00D1104E"/>
    <w:rsid w:val="00D43578"/>
    <w:rsid w:val="00D82F83"/>
    <w:rsid w:val="00D83C59"/>
    <w:rsid w:val="00D84F68"/>
    <w:rsid w:val="00D878FA"/>
    <w:rsid w:val="00DD67C8"/>
    <w:rsid w:val="00DD7137"/>
    <w:rsid w:val="00DF412F"/>
    <w:rsid w:val="00E4113D"/>
    <w:rsid w:val="00F04C24"/>
    <w:rsid w:val="00F117B7"/>
    <w:rsid w:val="00F1572F"/>
    <w:rsid w:val="00F31BA1"/>
    <w:rsid w:val="00F51237"/>
    <w:rsid w:val="00F56C50"/>
    <w:rsid w:val="00FA0A28"/>
    <w:rsid w:val="00FD5D1D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2092"/>
  <w15:chartTrackingRefBased/>
  <w15:docId w15:val="{6C4D74BE-2D94-4B74-944F-9FA9132F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702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7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7DE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D84F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4F68"/>
  </w:style>
  <w:style w:type="paragraph" w:styleId="Porat">
    <w:name w:val="footer"/>
    <w:basedOn w:val="prastasis"/>
    <w:link w:val="PoratDiagrama"/>
    <w:uiPriority w:val="99"/>
    <w:unhideWhenUsed/>
    <w:rsid w:val="00D84F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84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4730</Words>
  <Characters>2697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Valdonė Ginaitienė</dc:creator>
  <cp:keywords/>
  <dc:description/>
  <cp:lastModifiedBy>Aušra Strumilienė</cp:lastModifiedBy>
  <cp:revision>7</cp:revision>
  <cp:lastPrinted>2024-11-20T10:57:00Z</cp:lastPrinted>
  <dcterms:created xsi:type="dcterms:W3CDTF">2024-12-09T06:36:00Z</dcterms:created>
  <dcterms:modified xsi:type="dcterms:W3CDTF">2024-12-09T07:21:00Z</dcterms:modified>
</cp:coreProperties>
</file>